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973"/>
        <w:rPr>
          <w:sz w:val="20"/>
        </w:rPr>
      </w:pPr>
      <w:r>
        <w:rPr>
          <w:sz w:val="20"/>
        </w:rPr>
        <w:drawing>
          <wp:inline distT="0" distB="0" distL="0" distR="0">
            <wp:extent cx="532212" cy="6675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2212" cy="667511"/>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1900" w:h="16840"/>
          <w:pgMar w:top="680" w:bottom="280" w:left="566" w:right="425"/>
        </w:sectPr>
      </w:pPr>
    </w:p>
    <w:p>
      <w:pPr>
        <w:pStyle w:val="BodyText"/>
        <w:ind w:left="0"/>
      </w:pPr>
    </w:p>
    <w:p>
      <w:pPr>
        <w:pStyle w:val="BodyText"/>
        <w:ind w:left="0"/>
      </w:pPr>
    </w:p>
    <w:p>
      <w:pPr>
        <w:pStyle w:val="BodyText"/>
        <w:ind w:left="0"/>
      </w:pPr>
    </w:p>
    <w:p>
      <w:pPr>
        <w:pStyle w:val="BodyText"/>
        <w:spacing w:before="150"/>
        <w:ind w:left="0"/>
      </w:pPr>
    </w:p>
    <w:p>
      <w:pPr>
        <w:pStyle w:val="BodyText"/>
      </w:pPr>
      <w:r>
        <w:rPr>
          <w:w w:val="105"/>
        </w:rPr>
        <w:t>Edital</w:t>
      </w:r>
      <w:r>
        <w:rPr>
          <w:spacing w:val="-7"/>
          <w:w w:val="105"/>
        </w:rPr>
        <w:t> </w:t>
      </w:r>
      <w:r>
        <w:rPr>
          <w:w w:val="105"/>
        </w:rPr>
        <w:t>de</w:t>
      </w:r>
      <w:r>
        <w:rPr>
          <w:spacing w:val="-7"/>
          <w:w w:val="105"/>
        </w:rPr>
        <w:t> </w:t>
      </w:r>
      <w:r>
        <w:rPr>
          <w:spacing w:val="-2"/>
          <w:w w:val="105"/>
        </w:rPr>
        <w:t>Licitação</w:t>
      </w:r>
    </w:p>
    <w:p>
      <w:pPr>
        <w:pStyle w:val="BodyText"/>
        <w:spacing w:before="179"/>
      </w:pPr>
      <w:r>
        <w:rPr/>
        <w:t>Processo</w:t>
      </w:r>
      <w:r>
        <w:rPr>
          <w:spacing w:val="16"/>
        </w:rPr>
        <w:t> </w:t>
      </w:r>
      <w:r>
        <w:rPr/>
        <w:t>nº</w:t>
      </w:r>
      <w:r>
        <w:rPr>
          <w:spacing w:val="17"/>
        </w:rPr>
        <w:t> </w:t>
      </w:r>
      <w:r>
        <w:rPr/>
        <w:t>SEI-</w:t>
      </w:r>
      <w:r>
        <w:rPr>
          <w:spacing w:val="-2"/>
        </w:rPr>
        <w:t>260007/008041/2025</w:t>
      </w:r>
    </w:p>
    <w:p>
      <w:pPr>
        <w:spacing w:line="405" w:lineRule="auto" w:before="90"/>
        <w:ind w:left="91" w:right="3886" w:firstLine="120"/>
        <w:jc w:val="left"/>
        <w:rPr>
          <w:sz w:val="13"/>
        </w:rPr>
      </w:pPr>
      <w:r>
        <w:rPr/>
        <w:br w:type="column"/>
      </w:r>
      <w:r>
        <w:rPr>
          <w:sz w:val="13"/>
        </w:rPr>
        <w:t>Governo do Estado do Rio de Janeiro</w:t>
      </w:r>
      <w:r>
        <w:rPr>
          <w:spacing w:val="40"/>
          <w:sz w:val="13"/>
        </w:rPr>
        <w:t> </w:t>
      </w:r>
      <w:r>
        <w:rPr>
          <w:sz w:val="13"/>
        </w:rPr>
        <w:t>Universidade</w:t>
      </w:r>
      <w:r>
        <w:rPr>
          <w:spacing w:val="-1"/>
          <w:sz w:val="13"/>
        </w:rPr>
        <w:t> </w:t>
      </w:r>
      <w:r>
        <w:rPr>
          <w:sz w:val="13"/>
        </w:rPr>
        <w:t>do</w:t>
      </w:r>
      <w:r>
        <w:rPr>
          <w:spacing w:val="-1"/>
          <w:sz w:val="13"/>
        </w:rPr>
        <w:t> </w:t>
      </w:r>
      <w:r>
        <w:rPr>
          <w:sz w:val="13"/>
        </w:rPr>
        <w:t>Estado</w:t>
      </w:r>
      <w:r>
        <w:rPr>
          <w:spacing w:val="-1"/>
          <w:sz w:val="13"/>
        </w:rPr>
        <w:t> </w:t>
      </w:r>
      <w:r>
        <w:rPr>
          <w:sz w:val="13"/>
        </w:rPr>
        <w:t>do</w:t>
      </w:r>
      <w:r>
        <w:rPr>
          <w:spacing w:val="-1"/>
          <w:sz w:val="13"/>
        </w:rPr>
        <w:t> </w:t>
      </w:r>
      <w:r>
        <w:rPr>
          <w:sz w:val="13"/>
        </w:rPr>
        <w:t>Rio</w:t>
      </w:r>
      <w:r>
        <w:rPr>
          <w:spacing w:val="-1"/>
          <w:sz w:val="13"/>
        </w:rPr>
        <w:t> </w:t>
      </w:r>
      <w:r>
        <w:rPr>
          <w:sz w:val="13"/>
        </w:rPr>
        <w:t>de</w:t>
      </w:r>
      <w:r>
        <w:rPr>
          <w:spacing w:val="-1"/>
          <w:sz w:val="13"/>
        </w:rPr>
        <w:t> </w:t>
      </w:r>
      <w:r>
        <w:rPr>
          <w:sz w:val="13"/>
        </w:rPr>
        <w:t>Janeiro</w:t>
      </w:r>
    </w:p>
    <w:p>
      <w:pPr>
        <w:spacing w:before="1"/>
        <w:ind w:left="189"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spacing w:after="0"/>
        <w:jc w:val="left"/>
        <w:rPr>
          <w:sz w:val="13"/>
        </w:rPr>
        <w:sectPr>
          <w:type w:val="continuous"/>
          <w:pgSz w:w="11900" w:h="16840"/>
          <w:pgMar w:top="680" w:bottom="280" w:left="566" w:right="425"/>
          <w:cols w:num="2" w:equalWidth="0">
            <w:col w:w="2816" w:space="1373"/>
            <w:col w:w="6720"/>
          </w:cols>
        </w:sectPr>
      </w:pPr>
    </w:p>
    <w:p>
      <w:pPr>
        <w:pStyle w:val="BodyText"/>
        <w:ind w:left="0"/>
      </w:pPr>
    </w:p>
    <w:p>
      <w:pPr>
        <w:pStyle w:val="BodyText"/>
        <w:ind w:left="0"/>
      </w:pPr>
    </w:p>
    <w:p>
      <w:pPr>
        <w:pStyle w:val="BodyText"/>
        <w:spacing w:before="75"/>
        <w:ind w:left="0"/>
      </w:pPr>
    </w:p>
    <w:p>
      <w:pPr>
        <w:pStyle w:val="Heading2"/>
        <w:ind w:left="91" w:firstLine="0"/>
      </w:pPr>
      <w:r>
        <w:rPr>
          <w:w w:val="105"/>
        </w:rPr>
        <w:t>PREGÃO</w:t>
      </w:r>
      <w:r>
        <w:rPr>
          <w:spacing w:val="-9"/>
          <w:w w:val="105"/>
        </w:rPr>
        <w:t> </w:t>
      </w:r>
      <w:r>
        <w:rPr>
          <w:w w:val="105"/>
        </w:rPr>
        <w:t>ELETRÔNICO</w:t>
      </w:r>
      <w:r>
        <w:rPr>
          <w:spacing w:val="26"/>
          <w:w w:val="105"/>
        </w:rPr>
        <w:t> </w:t>
      </w:r>
      <w:r>
        <w:rPr>
          <w:w w:val="105"/>
        </w:rPr>
        <w:t>n°</w:t>
      </w:r>
      <w:r>
        <w:rPr>
          <w:spacing w:val="-9"/>
          <w:w w:val="105"/>
        </w:rPr>
        <w:t> </w:t>
      </w:r>
      <w:r>
        <w:rPr>
          <w:w w:val="105"/>
        </w:rPr>
        <w:t>474</w:t>
      </w:r>
      <w:r>
        <w:rPr>
          <w:spacing w:val="-9"/>
          <w:w w:val="105"/>
        </w:rPr>
        <w:t> </w:t>
      </w:r>
      <w:r>
        <w:rPr>
          <w:w w:val="105"/>
        </w:rPr>
        <w:t>/</w:t>
      </w:r>
      <w:r>
        <w:rPr>
          <w:spacing w:val="-9"/>
          <w:w w:val="105"/>
        </w:rPr>
        <w:t> </w:t>
      </w:r>
      <w:r>
        <w:rPr>
          <w:spacing w:val="-4"/>
          <w:w w:val="105"/>
        </w:rPr>
        <w:t>2025</w:t>
      </w:r>
    </w:p>
    <w:p>
      <w:pPr>
        <w:spacing w:before="193"/>
        <w:ind w:left="91" w:right="0" w:firstLine="0"/>
        <w:jc w:val="left"/>
        <w:rPr>
          <w:sz w:val="19"/>
        </w:rPr>
      </w:pPr>
      <w:r>
        <w:rPr>
          <w:sz w:val="19"/>
        </w:rPr>
        <w:t>CONTRATANTE</w:t>
      </w:r>
      <w:r>
        <w:rPr>
          <w:spacing w:val="-8"/>
          <w:sz w:val="19"/>
        </w:rPr>
        <w:t> </w:t>
      </w:r>
      <w:r>
        <w:rPr>
          <w:sz w:val="19"/>
        </w:rPr>
        <w:t>(Unidade</w:t>
      </w:r>
      <w:r>
        <w:rPr>
          <w:spacing w:val="-8"/>
          <w:sz w:val="19"/>
        </w:rPr>
        <w:t> </w:t>
      </w:r>
      <w:r>
        <w:rPr>
          <w:sz w:val="19"/>
        </w:rPr>
        <w:t>Gestora</w:t>
      </w:r>
      <w:r>
        <w:rPr>
          <w:spacing w:val="-7"/>
          <w:sz w:val="19"/>
        </w:rPr>
        <w:t> </w:t>
      </w:r>
      <w:r>
        <w:rPr>
          <w:sz w:val="19"/>
        </w:rPr>
        <w:t>–</w:t>
      </w:r>
      <w:r>
        <w:rPr>
          <w:spacing w:val="-8"/>
          <w:sz w:val="19"/>
        </w:rPr>
        <w:t> </w:t>
      </w:r>
      <w:r>
        <w:rPr>
          <w:sz w:val="19"/>
        </w:rPr>
        <w:t>UG:</w:t>
      </w:r>
      <w:r>
        <w:rPr>
          <w:spacing w:val="-7"/>
          <w:sz w:val="19"/>
        </w:rPr>
        <w:t> </w:t>
      </w:r>
      <w:r>
        <w:rPr>
          <w:b/>
          <w:spacing w:val="-2"/>
          <w:sz w:val="19"/>
        </w:rPr>
        <w:t>404310</w:t>
      </w:r>
      <w:r>
        <w:rPr>
          <w:spacing w:val="-2"/>
          <w:sz w:val="19"/>
        </w:rPr>
        <w:t>)</w:t>
      </w:r>
    </w:p>
    <w:p>
      <w:pPr>
        <w:spacing w:before="9"/>
        <w:ind w:left="91" w:right="0" w:firstLine="0"/>
        <w:jc w:val="left"/>
        <w:rPr>
          <w:b/>
          <w:sz w:val="17"/>
        </w:rPr>
      </w:pPr>
      <w:r>
        <w:rPr>
          <w:b/>
          <w:sz w:val="17"/>
        </w:rPr>
        <w:t>UNIVERSIDADE</w:t>
      </w:r>
      <w:r>
        <w:rPr>
          <w:b/>
          <w:spacing w:val="14"/>
          <w:sz w:val="17"/>
        </w:rPr>
        <w:t> </w:t>
      </w:r>
      <w:r>
        <w:rPr>
          <w:b/>
          <w:sz w:val="17"/>
        </w:rPr>
        <w:t>DO</w:t>
      </w:r>
      <w:r>
        <w:rPr>
          <w:b/>
          <w:spacing w:val="14"/>
          <w:sz w:val="17"/>
        </w:rPr>
        <w:t> </w:t>
      </w:r>
      <w:r>
        <w:rPr>
          <w:b/>
          <w:sz w:val="17"/>
        </w:rPr>
        <w:t>ESTADO</w:t>
      </w:r>
      <w:r>
        <w:rPr>
          <w:b/>
          <w:spacing w:val="14"/>
          <w:sz w:val="17"/>
        </w:rPr>
        <w:t> </w:t>
      </w:r>
      <w:r>
        <w:rPr>
          <w:b/>
          <w:sz w:val="17"/>
        </w:rPr>
        <w:t>DO</w:t>
      </w:r>
      <w:r>
        <w:rPr>
          <w:b/>
          <w:spacing w:val="14"/>
          <w:sz w:val="17"/>
        </w:rPr>
        <w:t> </w:t>
      </w:r>
      <w:r>
        <w:rPr>
          <w:b/>
          <w:sz w:val="17"/>
        </w:rPr>
        <w:t>RIO</w:t>
      </w:r>
      <w:r>
        <w:rPr>
          <w:b/>
          <w:spacing w:val="14"/>
          <w:sz w:val="17"/>
        </w:rPr>
        <w:t> </w:t>
      </w:r>
      <w:r>
        <w:rPr>
          <w:b/>
          <w:sz w:val="17"/>
        </w:rPr>
        <w:t>DE</w:t>
      </w:r>
      <w:r>
        <w:rPr>
          <w:b/>
          <w:spacing w:val="14"/>
          <w:sz w:val="17"/>
        </w:rPr>
        <w:t> </w:t>
      </w:r>
      <w:r>
        <w:rPr>
          <w:b/>
          <w:spacing w:val="-2"/>
          <w:sz w:val="17"/>
        </w:rPr>
        <w:t>JANEIRO</w:t>
      </w:r>
    </w:p>
    <w:p>
      <w:pPr>
        <w:pStyle w:val="BodyText"/>
        <w:spacing w:before="195"/>
        <w:ind w:left="0"/>
        <w:rPr>
          <w:b/>
        </w:rPr>
      </w:pPr>
    </w:p>
    <w:p>
      <w:pPr>
        <w:spacing w:before="0"/>
        <w:ind w:left="91" w:right="0" w:firstLine="0"/>
        <w:jc w:val="left"/>
        <w:rPr>
          <w:b/>
          <w:sz w:val="19"/>
        </w:rPr>
      </w:pPr>
      <w:r>
        <w:rPr>
          <w:b/>
          <w:spacing w:val="-2"/>
          <w:sz w:val="19"/>
        </w:rPr>
        <w:t>OBJETO</w:t>
      </w:r>
    </w:p>
    <w:p>
      <w:pPr>
        <w:spacing w:before="199"/>
        <w:ind w:left="91" w:right="216" w:firstLine="0"/>
        <w:jc w:val="both"/>
        <w:rPr>
          <w:sz w:val="19"/>
        </w:rPr>
      </w:pPr>
      <w:r>
        <w:rPr>
          <w:sz w:val="19"/>
        </w:rPr>
        <w:t>O objeto do presente Pregão Eletrônico é a </w:t>
      </w:r>
      <w:r>
        <w:rPr>
          <w:b/>
          <w:sz w:val="19"/>
        </w:rPr>
        <w:t>aquisição de material OPMES (GRAMPEADORES CIRÚGICOS, Cargas, etc.) em Regime de Consignação</w:t>
      </w:r>
      <w:r>
        <w:rPr>
          <w:sz w:val="19"/>
        </w:rPr>
        <w:t>, para atender ao Serviço de Controle de Consumo de Estoque de Órteses, Próteses, Materiais Especiais e</w:t>
      </w:r>
      <w:r>
        <w:rPr>
          <w:spacing w:val="80"/>
          <w:sz w:val="19"/>
        </w:rPr>
        <w:t> </w:t>
      </w:r>
      <w:r>
        <w:rPr>
          <w:sz w:val="19"/>
        </w:rPr>
        <w:t>Sínteses do Hospital Universitário Pedro Ernesto – SCCEST / OPMES / HUPE, Documento de Oficialização da Demanda SEI nº </w:t>
      </w:r>
      <w:r>
        <w:rPr>
          <w:b/>
          <w:sz w:val="19"/>
        </w:rPr>
        <w:t>103058482</w:t>
      </w:r>
      <w:r>
        <w:rPr>
          <w:sz w:val="19"/>
        </w:rPr>
        <w:t>, na forma estabelecida neste Edital e seus anexos.</w:t>
      </w:r>
    </w:p>
    <w:p>
      <w:pPr>
        <w:pStyle w:val="BodyText"/>
        <w:spacing w:before="183"/>
        <w:ind w:left="0"/>
        <w:rPr>
          <w:sz w:val="19"/>
        </w:rPr>
      </w:pPr>
    </w:p>
    <w:p>
      <w:pPr>
        <w:spacing w:before="0"/>
        <w:ind w:left="91" w:right="0" w:firstLine="0"/>
        <w:jc w:val="left"/>
        <w:rPr>
          <w:b/>
          <w:sz w:val="19"/>
        </w:rPr>
      </w:pPr>
      <w:r>
        <w:rPr>
          <w:b/>
          <w:spacing w:val="-2"/>
          <w:sz w:val="19"/>
        </w:rPr>
        <w:t>VALOR</w:t>
      </w:r>
      <w:r>
        <w:rPr>
          <w:b/>
          <w:spacing w:val="-7"/>
          <w:sz w:val="19"/>
        </w:rPr>
        <w:t> </w:t>
      </w:r>
      <w:r>
        <w:rPr>
          <w:b/>
          <w:spacing w:val="-2"/>
          <w:sz w:val="19"/>
        </w:rPr>
        <w:t>TOTAL</w:t>
      </w:r>
      <w:r>
        <w:rPr>
          <w:b/>
          <w:spacing w:val="-11"/>
          <w:sz w:val="19"/>
        </w:rPr>
        <w:t> </w:t>
      </w:r>
      <w:r>
        <w:rPr>
          <w:b/>
          <w:spacing w:val="-2"/>
          <w:sz w:val="19"/>
        </w:rPr>
        <w:t>ESTIMADO</w:t>
      </w:r>
      <w:r>
        <w:rPr>
          <w:b/>
          <w:spacing w:val="-1"/>
          <w:sz w:val="19"/>
        </w:rPr>
        <w:t> </w:t>
      </w:r>
      <w:r>
        <w:rPr>
          <w:b/>
          <w:spacing w:val="-2"/>
          <w:sz w:val="19"/>
        </w:rPr>
        <w:t>DA</w:t>
      </w:r>
      <w:r>
        <w:rPr>
          <w:b/>
          <w:spacing w:val="-11"/>
          <w:sz w:val="19"/>
        </w:rPr>
        <w:t> </w:t>
      </w:r>
      <w:r>
        <w:rPr>
          <w:b/>
          <w:spacing w:val="-2"/>
          <w:sz w:val="19"/>
        </w:rPr>
        <w:t>CONTRATAÇÃO</w:t>
      </w:r>
    </w:p>
    <w:p>
      <w:pPr>
        <w:spacing w:before="199"/>
        <w:ind w:left="91" w:right="0" w:firstLine="0"/>
        <w:jc w:val="both"/>
        <w:rPr>
          <w:sz w:val="19"/>
        </w:rPr>
      </w:pPr>
      <w:r>
        <w:rPr>
          <w:b/>
          <w:sz w:val="19"/>
        </w:rPr>
        <w:t>R$</w:t>
      </w:r>
      <w:r>
        <w:rPr>
          <w:b/>
          <w:spacing w:val="-1"/>
          <w:sz w:val="19"/>
        </w:rPr>
        <w:t> </w:t>
      </w:r>
      <w:r>
        <w:rPr>
          <w:b/>
          <w:sz w:val="19"/>
        </w:rPr>
        <w:t>4.267.132,90 </w:t>
      </w:r>
      <w:r>
        <w:rPr>
          <w:sz w:val="19"/>
        </w:rPr>
        <w:t>(</w:t>
      </w:r>
      <w:r>
        <w:rPr>
          <w:b/>
          <w:sz w:val="19"/>
        </w:rPr>
        <w:t>quatro milhões duzentos</w:t>
      </w:r>
      <w:r>
        <w:rPr>
          <w:b/>
          <w:spacing w:val="-1"/>
          <w:sz w:val="19"/>
        </w:rPr>
        <w:t> </w:t>
      </w:r>
      <w:r>
        <w:rPr>
          <w:b/>
          <w:sz w:val="19"/>
        </w:rPr>
        <w:t>e sessenta e sete mil</w:t>
      </w:r>
      <w:r>
        <w:rPr>
          <w:b/>
          <w:spacing w:val="-1"/>
          <w:sz w:val="19"/>
        </w:rPr>
        <w:t> </w:t>
      </w:r>
      <w:r>
        <w:rPr>
          <w:b/>
          <w:sz w:val="19"/>
        </w:rPr>
        <w:t>cento e trinta e</w:t>
      </w:r>
      <w:r>
        <w:rPr>
          <w:b/>
          <w:spacing w:val="-1"/>
          <w:sz w:val="19"/>
        </w:rPr>
        <w:t> </w:t>
      </w:r>
      <w:r>
        <w:rPr>
          <w:b/>
          <w:sz w:val="19"/>
        </w:rPr>
        <w:t>dois Reais e noventa </w:t>
      </w:r>
      <w:r>
        <w:rPr>
          <w:b/>
          <w:spacing w:val="-2"/>
          <w:sz w:val="19"/>
        </w:rPr>
        <w:t>centavos</w:t>
      </w:r>
      <w:r>
        <w:rPr>
          <w:spacing w:val="-2"/>
          <w:sz w:val="19"/>
        </w:rPr>
        <w:t>)</w:t>
      </w:r>
    </w:p>
    <w:p>
      <w:pPr>
        <w:pStyle w:val="BodyText"/>
        <w:spacing w:before="179"/>
        <w:ind w:left="0"/>
        <w:rPr>
          <w:sz w:val="19"/>
        </w:rPr>
      </w:pPr>
    </w:p>
    <w:p>
      <w:pPr>
        <w:spacing w:before="0"/>
        <w:ind w:left="91" w:right="0" w:firstLine="0"/>
        <w:jc w:val="left"/>
        <w:rPr>
          <w:b/>
          <w:sz w:val="19"/>
        </w:rPr>
      </w:pPr>
      <w:r>
        <w:rPr>
          <w:b/>
          <w:spacing w:val="-2"/>
          <w:sz w:val="19"/>
        </w:rPr>
        <w:t>DATA</w:t>
      </w:r>
      <w:r>
        <w:rPr>
          <w:b/>
          <w:spacing w:val="-11"/>
          <w:sz w:val="19"/>
        </w:rPr>
        <w:t> </w:t>
      </w:r>
      <w:r>
        <w:rPr>
          <w:b/>
          <w:spacing w:val="-2"/>
          <w:sz w:val="19"/>
        </w:rPr>
        <w:t>DA</w:t>
      </w:r>
      <w:r>
        <w:rPr>
          <w:b/>
          <w:spacing w:val="-11"/>
          <w:sz w:val="19"/>
        </w:rPr>
        <w:t> </w:t>
      </w:r>
      <w:r>
        <w:rPr>
          <w:b/>
          <w:spacing w:val="-2"/>
          <w:sz w:val="19"/>
        </w:rPr>
        <w:t>SESSÃO</w:t>
      </w:r>
      <w:r>
        <w:rPr>
          <w:b/>
          <w:spacing w:val="-6"/>
          <w:sz w:val="19"/>
        </w:rPr>
        <w:t> </w:t>
      </w:r>
      <w:r>
        <w:rPr>
          <w:b/>
          <w:spacing w:val="-2"/>
          <w:sz w:val="19"/>
        </w:rPr>
        <w:t>PÚBLICA</w:t>
      </w:r>
    </w:p>
    <w:p>
      <w:pPr>
        <w:spacing w:before="199"/>
        <w:ind w:left="91" w:right="0" w:firstLine="0"/>
        <w:jc w:val="both"/>
        <w:rPr>
          <w:sz w:val="19"/>
        </w:rPr>
      </w:pPr>
      <w:r>
        <w:rPr>
          <w:sz w:val="19"/>
        </w:rPr>
        <w:t>Dia</w:t>
      </w:r>
      <w:r>
        <w:rPr>
          <w:spacing w:val="-2"/>
          <w:sz w:val="19"/>
        </w:rPr>
        <w:t> </w:t>
      </w:r>
      <w:r>
        <w:rPr>
          <w:sz w:val="19"/>
        </w:rPr>
        <w:t>03/11/2025</w:t>
      </w:r>
      <w:r>
        <w:rPr>
          <w:spacing w:val="-1"/>
          <w:sz w:val="19"/>
        </w:rPr>
        <w:t> </w:t>
      </w:r>
      <w:r>
        <w:rPr>
          <w:sz w:val="19"/>
        </w:rPr>
        <w:t>às</w:t>
      </w:r>
      <w:r>
        <w:rPr>
          <w:spacing w:val="-1"/>
          <w:sz w:val="19"/>
        </w:rPr>
        <w:t> </w:t>
      </w:r>
      <w:r>
        <w:rPr>
          <w:sz w:val="19"/>
        </w:rPr>
        <w:t>10:00</w:t>
      </w:r>
      <w:r>
        <w:rPr>
          <w:spacing w:val="-1"/>
          <w:sz w:val="19"/>
        </w:rPr>
        <w:t> </w:t>
      </w:r>
      <w:r>
        <w:rPr>
          <w:sz w:val="19"/>
        </w:rPr>
        <w:t>h</w:t>
      </w:r>
      <w:r>
        <w:rPr>
          <w:spacing w:val="-1"/>
          <w:sz w:val="19"/>
        </w:rPr>
        <w:t> </w:t>
      </w:r>
      <w:r>
        <w:rPr>
          <w:sz w:val="19"/>
        </w:rPr>
        <w:t>(horário</w:t>
      </w:r>
      <w:r>
        <w:rPr>
          <w:spacing w:val="-1"/>
          <w:sz w:val="19"/>
        </w:rPr>
        <w:t> </w:t>
      </w:r>
      <w:r>
        <w:rPr>
          <w:sz w:val="19"/>
        </w:rPr>
        <w:t>de</w:t>
      </w:r>
      <w:r>
        <w:rPr>
          <w:spacing w:val="-1"/>
          <w:sz w:val="19"/>
        </w:rPr>
        <w:t> </w:t>
      </w:r>
      <w:r>
        <w:rPr>
          <w:spacing w:val="-2"/>
          <w:sz w:val="19"/>
        </w:rPr>
        <w:t>Brasília)</w:t>
      </w:r>
    </w:p>
    <w:p>
      <w:pPr>
        <w:pStyle w:val="BodyText"/>
        <w:spacing w:before="168"/>
        <w:ind w:left="0"/>
        <w:rPr>
          <w:sz w:val="19"/>
        </w:rPr>
      </w:pPr>
    </w:p>
    <w:p>
      <w:pPr>
        <w:spacing w:before="0"/>
        <w:ind w:left="91" w:right="0" w:firstLine="0"/>
        <w:jc w:val="left"/>
        <w:rPr>
          <w:b/>
          <w:sz w:val="19"/>
        </w:rPr>
      </w:pPr>
      <w:r>
        <w:rPr>
          <w:b/>
          <w:sz w:val="19"/>
        </w:rPr>
        <w:t>CRITÉRIO DE </w:t>
      </w:r>
      <w:r>
        <w:rPr>
          <w:b/>
          <w:spacing w:val="-2"/>
          <w:sz w:val="19"/>
        </w:rPr>
        <w:t>JULGAMENTO:</w:t>
      </w:r>
    </w:p>
    <w:p>
      <w:pPr>
        <w:spacing w:before="199"/>
        <w:ind w:left="91" w:right="0" w:firstLine="0"/>
        <w:jc w:val="left"/>
        <w:rPr>
          <w:sz w:val="19"/>
        </w:rPr>
      </w:pPr>
      <w:r>
        <w:rPr>
          <w:sz w:val="19"/>
        </w:rPr>
        <w:t>MENOR PREÇO POR </w:t>
      </w:r>
      <w:r>
        <w:rPr>
          <w:spacing w:val="-4"/>
          <w:sz w:val="19"/>
        </w:rPr>
        <w:t>LOTE</w:t>
      </w:r>
    </w:p>
    <w:p>
      <w:pPr>
        <w:pStyle w:val="BodyText"/>
        <w:spacing w:before="179"/>
        <w:ind w:left="0"/>
        <w:rPr>
          <w:sz w:val="19"/>
        </w:rPr>
      </w:pPr>
    </w:p>
    <w:p>
      <w:pPr>
        <w:spacing w:before="0"/>
        <w:ind w:left="91" w:right="0" w:firstLine="0"/>
        <w:jc w:val="left"/>
        <w:rPr>
          <w:b/>
          <w:sz w:val="19"/>
        </w:rPr>
      </w:pPr>
      <w:r>
        <w:rPr>
          <w:b/>
          <w:sz w:val="19"/>
        </w:rPr>
        <w:t>MODO DE </w:t>
      </w:r>
      <w:r>
        <w:rPr>
          <w:b/>
          <w:spacing w:val="-2"/>
          <w:sz w:val="19"/>
        </w:rPr>
        <w:t>DISPUTA:</w:t>
      </w:r>
    </w:p>
    <w:p>
      <w:pPr>
        <w:spacing w:before="199"/>
        <w:ind w:left="91" w:right="0" w:firstLine="0"/>
        <w:jc w:val="left"/>
        <w:rPr>
          <w:sz w:val="19"/>
        </w:rPr>
      </w:pPr>
      <w:r>
        <w:rPr>
          <w:spacing w:val="-2"/>
          <w:sz w:val="19"/>
        </w:rPr>
        <w:t>ABERTO</w:t>
      </w:r>
    </w:p>
    <w:p>
      <w:pPr>
        <w:pStyle w:val="BodyText"/>
        <w:spacing w:before="198"/>
        <w:ind w:left="0"/>
        <w:rPr>
          <w:sz w:val="19"/>
        </w:rPr>
      </w:pPr>
    </w:p>
    <w:p>
      <w:pPr>
        <w:pStyle w:val="Heading2"/>
        <w:spacing w:line="350" w:lineRule="auto"/>
        <w:ind w:left="3927" w:right="2845" w:hanging="652"/>
      </w:pPr>
      <w:r>
        <w:rPr>
          <w:spacing w:val="-2"/>
          <w:w w:val="105"/>
        </w:rPr>
        <w:t>UNIVERSIDADE</w:t>
      </w:r>
      <w:r>
        <w:rPr>
          <w:spacing w:val="-8"/>
          <w:w w:val="105"/>
        </w:rPr>
        <w:t> </w:t>
      </w:r>
      <w:r>
        <w:rPr>
          <w:spacing w:val="-2"/>
          <w:w w:val="105"/>
        </w:rPr>
        <w:t>DO</w:t>
      </w:r>
      <w:r>
        <w:rPr>
          <w:spacing w:val="-8"/>
          <w:w w:val="105"/>
        </w:rPr>
        <w:t> </w:t>
      </w:r>
      <w:r>
        <w:rPr>
          <w:spacing w:val="-2"/>
          <w:w w:val="105"/>
        </w:rPr>
        <w:t>ESTADO</w:t>
      </w:r>
      <w:r>
        <w:rPr>
          <w:spacing w:val="-8"/>
          <w:w w:val="105"/>
        </w:rPr>
        <w:t> </w:t>
      </w:r>
      <w:r>
        <w:rPr>
          <w:spacing w:val="-2"/>
          <w:w w:val="105"/>
        </w:rPr>
        <w:t>DO</w:t>
      </w:r>
      <w:r>
        <w:rPr>
          <w:spacing w:val="-8"/>
          <w:w w:val="105"/>
        </w:rPr>
        <w:t> </w:t>
      </w:r>
      <w:r>
        <w:rPr>
          <w:spacing w:val="-2"/>
          <w:w w:val="105"/>
        </w:rPr>
        <w:t>RIO</w:t>
      </w:r>
      <w:r>
        <w:rPr>
          <w:spacing w:val="-8"/>
          <w:w w:val="105"/>
        </w:rPr>
        <w:t> </w:t>
      </w:r>
      <w:r>
        <w:rPr>
          <w:spacing w:val="-2"/>
          <w:w w:val="105"/>
        </w:rPr>
        <w:t>DE</w:t>
      </w:r>
      <w:r>
        <w:rPr>
          <w:spacing w:val="-8"/>
          <w:w w:val="105"/>
        </w:rPr>
        <w:t> </w:t>
      </w:r>
      <w:r>
        <w:rPr>
          <w:spacing w:val="-2"/>
          <w:w w:val="105"/>
        </w:rPr>
        <w:t>JANEIRO </w:t>
      </w:r>
      <w:r>
        <w:rPr>
          <w:w w:val="105"/>
        </w:rPr>
        <w:t>PREGÃO ELETRÔNICO Nº 474/2025</w:t>
      </w:r>
    </w:p>
    <w:p>
      <w:pPr>
        <w:pStyle w:val="BodyText"/>
        <w:spacing w:line="247" w:lineRule="auto" w:before="122"/>
        <w:ind w:right="216"/>
        <w:jc w:val="both"/>
      </w:pPr>
      <w:r>
        <w:rPr>
          <w:w w:val="105"/>
        </w:rPr>
        <w:t>Torna-se público que a </w:t>
      </w:r>
      <w:r>
        <w:rPr>
          <w:b/>
          <w:w w:val="105"/>
        </w:rPr>
        <w:t>Universidade do Estado do Rio de Janeiro</w:t>
      </w:r>
      <w:r>
        <w:rPr>
          <w:w w:val="105"/>
        </w:rPr>
        <w:t>, sediada na Rua São Francisco Xavier, 524, Bairro Maracanã, Rio de Janeiro </w:t>
      </w:r>
      <w:r>
        <w:rPr>
          <w:w w:val="105"/>
        </w:rPr>
        <w:t>/ RJ, CEP</w:t>
      </w:r>
      <w:r>
        <w:rPr>
          <w:spacing w:val="-1"/>
          <w:w w:val="105"/>
        </w:rPr>
        <w:t> </w:t>
      </w:r>
      <w:r>
        <w:rPr>
          <w:w w:val="105"/>
        </w:rPr>
        <w:t>20550-900, realizará licitação, na modalidade PREGÃO, na forma ELETRÔNICA, nos termos do processo </w:t>
      </w:r>
      <w:r>
        <w:rPr>
          <w:b/>
          <w:w w:val="105"/>
        </w:rPr>
        <w:t>SEI-260007/008041/2025</w:t>
      </w:r>
      <w:r>
        <w:rPr>
          <w:w w:val="105"/>
        </w:rPr>
        <w:t>, da </w:t>
      </w:r>
      <w:hyperlink r:id="rId6">
        <w:r>
          <w:rPr>
            <w:color w:val="0000FF"/>
            <w:w w:val="105"/>
            <w:u w:val="single" w:color="0000FF"/>
          </w:rPr>
          <w:t>Lei</w:t>
        </w:r>
        <w:r>
          <w:rPr>
            <w:color w:val="0000FF"/>
            <w:w w:val="105"/>
            <w:u w:val="single" w:color="0000FF"/>
          </w:rPr>
          <w:t> nº</w:t>
        </w:r>
        <w:r>
          <w:rPr>
            <w:color w:val="0000FF"/>
            <w:w w:val="105"/>
            <w:u w:val="single" w:color="0000FF"/>
          </w:rPr>
          <w:t> 14.133,</w:t>
        </w:r>
        <w:r>
          <w:rPr>
            <w:color w:val="0000FF"/>
            <w:w w:val="105"/>
            <w:u w:val="single" w:color="0000FF"/>
          </w:rPr>
          <w:t> de</w:t>
        </w:r>
        <w:r>
          <w:rPr>
            <w:color w:val="0000FF"/>
            <w:w w:val="105"/>
            <w:u w:val="single" w:color="0000FF"/>
          </w:rPr>
          <w:t> 1º</w:t>
        </w:r>
        <w:r>
          <w:rPr>
            <w:color w:val="0000FF"/>
            <w:w w:val="105"/>
            <w:u w:val="single" w:color="0000FF"/>
          </w:rPr>
          <w:t> de</w:t>
        </w:r>
        <w:r>
          <w:rPr>
            <w:color w:val="0000FF"/>
            <w:w w:val="105"/>
            <w:u w:val="single" w:color="0000FF"/>
          </w:rPr>
          <w:t> abril</w:t>
        </w:r>
        <w:r>
          <w:rPr>
            <w:color w:val="0000FF"/>
            <w:w w:val="105"/>
            <w:u w:val="single" w:color="0000FF"/>
          </w:rPr>
          <w:t> de</w:t>
        </w:r>
        <w:r>
          <w:rPr>
            <w:color w:val="0000FF"/>
            <w:w w:val="105"/>
            <w:u w:val="single" w:color="0000FF"/>
          </w:rPr>
          <w:t> 2021</w:t>
        </w:r>
      </w:hyperlink>
      <w:r>
        <w:rPr>
          <w:w w:val="105"/>
        </w:rPr>
        <w:t>,</w:t>
      </w:r>
      <w:r>
        <w:rPr>
          <w:w w:val="105"/>
        </w:rPr>
        <w:t> do</w:t>
      </w:r>
      <w:r>
        <w:rPr>
          <w:w w:val="105"/>
        </w:rPr>
        <w:t> Decreto</w:t>
      </w:r>
      <w:r>
        <w:rPr>
          <w:w w:val="105"/>
        </w:rPr>
        <w:t> nº</w:t>
      </w:r>
      <w:r>
        <w:rPr>
          <w:w w:val="105"/>
        </w:rPr>
        <w:t> 48.778,</w:t>
      </w:r>
      <w:r>
        <w:rPr>
          <w:w w:val="105"/>
        </w:rPr>
        <w:t> de</w:t>
      </w:r>
      <w:r>
        <w:rPr>
          <w:w w:val="105"/>
        </w:rPr>
        <w:t> 30</w:t>
      </w:r>
      <w:r>
        <w:rPr>
          <w:w w:val="105"/>
        </w:rPr>
        <w:t> de</w:t>
      </w:r>
      <w:r>
        <w:rPr>
          <w:w w:val="105"/>
        </w:rPr>
        <w:t> outubro</w:t>
      </w:r>
      <w:r>
        <w:rPr>
          <w:w w:val="105"/>
        </w:rPr>
        <w:t> de</w:t>
      </w:r>
      <w:r>
        <w:rPr>
          <w:w w:val="105"/>
        </w:rPr>
        <w:t> 2023,</w:t>
      </w:r>
      <w:r>
        <w:rPr>
          <w:w w:val="105"/>
        </w:rPr>
        <w:t> e</w:t>
      </w:r>
      <w:r>
        <w:rPr>
          <w:w w:val="105"/>
        </w:rPr>
        <w:t> dos</w:t>
      </w:r>
      <w:r>
        <w:rPr>
          <w:w w:val="105"/>
        </w:rPr>
        <w:t> demais</w:t>
      </w:r>
      <w:r>
        <w:rPr>
          <w:w w:val="105"/>
        </w:rPr>
        <w:t> normativos</w:t>
      </w:r>
      <w:r>
        <w:rPr>
          <w:w w:val="105"/>
        </w:rPr>
        <w:t> estaduais</w:t>
      </w:r>
      <w:r>
        <w:rPr>
          <w:w w:val="105"/>
        </w:rPr>
        <w:t> aplicáveis,</w:t>
      </w:r>
      <w:r>
        <w:rPr>
          <w:w w:val="105"/>
        </w:rPr>
        <w:t> todos disponíveis</w:t>
      </w:r>
      <w:r>
        <w:rPr>
          <w:spacing w:val="-2"/>
          <w:w w:val="105"/>
        </w:rPr>
        <w:t> </w:t>
      </w:r>
      <w:r>
        <w:rPr>
          <w:w w:val="105"/>
        </w:rPr>
        <w:t>no</w:t>
      </w:r>
      <w:r>
        <w:rPr>
          <w:spacing w:val="-2"/>
          <w:w w:val="105"/>
        </w:rPr>
        <w:t> </w:t>
      </w:r>
      <w:r>
        <w:rPr>
          <w:w w:val="105"/>
        </w:rPr>
        <w:t>endereço</w:t>
      </w:r>
      <w:r>
        <w:rPr>
          <w:spacing w:val="-2"/>
          <w:w w:val="105"/>
        </w:rPr>
        <w:t> </w:t>
      </w:r>
      <w:r>
        <w:rPr>
          <w:w w:val="105"/>
        </w:rPr>
        <w:t>eletrônico</w:t>
      </w:r>
      <w:r>
        <w:rPr>
          <w:spacing w:val="-2"/>
          <w:w w:val="105"/>
        </w:rPr>
        <w:t> </w:t>
      </w:r>
      <w:r>
        <w:rPr>
          <w:w w:val="105"/>
        </w:rPr>
        <w:t>redelog.rj.gov.br/redelog/legislacao-licitacoes/,</w:t>
      </w:r>
      <w:r>
        <w:rPr>
          <w:spacing w:val="-2"/>
          <w:w w:val="105"/>
        </w:rPr>
        <w:t> </w:t>
      </w:r>
      <w:r>
        <w:rPr>
          <w:w w:val="105"/>
        </w:rPr>
        <w:t>e,</w:t>
      </w:r>
      <w:r>
        <w:rPr>
          <w:spacing w:val="-2"/>
          <w:w w:val="105"/>
        </w:rPr>
        <w:t> </w:t>
      </w:r>
      <w:r>
        <w:rPr>
          <w:w w:val="105"/>
        </w:rPr>
        <w:t>ainda,</w:t>
      </w:r>
      <w:r>
        <w:rPr>
          <w:spacing w:val="-2"/>
          <w:w w:val="105"/>
        </w:rPr>
        <w:t> </w:t>
      </w:r>
      <w:r>
        <w:rPr>
          <w:w w:val="105"/>
        </w:rPr>
        <w:t>de</w:t>
      </w:r>
      <w:r>
        <w:rPr>
          <w:spacing w:val="-2"/>
          <w:w w:val="105"/>
        </w:rPr>
        <w:t> </w:t>
      </w:r>
      <w:r>
        <w:rPr>
          <w:w w:val="105"/>
        </w:rPr>
        <w:t>acordo</w:t>
      </w:r>
      <w:r>
        <w:rPr>
          <w:spacing w:val="-2"/>
          <w:w w:val="105"/>
        </w:rPr>
        <w:t> </w:t>
      </w:r>
      <w:r>
        <w:rPr>
          <w:w w:val="105"/>
        </w:rPr>
        <w:t>com</w:t>
      </w:r>
      <w:r>
        <w:rPr>
          <w:spacing w:val="-2"/>
          <w:w w:val="105"/>
        </w:rPr>
        <w:t> </w:t>
      </w:r>
      <w:r>
        <w:rPr>
          <w:w w:val="105"/>
        </w:rPr>
        <w:t>as</w:t>
      </w:r>
      <w:r>
        <w:rPr>
          <w:spacing w:val="-2"/>
          <w:w w:val="105"/>
        </w:rPr>
        <w:t> </w:t>
      </w:r>
      <w:r>
        <w:rPr>
          <w:w w:val="105"/>
        </w:rPr>
        <w:t>condições</w:t>
      </w:r>
      <w:r>
        <w:rPr>
          <w:spacing w:val="-2"/>
          <w:w w:val="105"/>
        </w:rPr>
        <w:t> </w:t>
      </w:r>
      <w:r>
        <w:rPr>
          <w:w w:val="105"/>
        </w:rPr>
        <w:t>estabelecidas</w:t>
      </w:r>
      <w:r>
        <w:rPr>
          <w:spacing w:val="-2"/>
          <w:w w:val="105"/>
        </w:rPr>
        <w:t> </w:t>
      </w:r>
      <w:r>
        <w:rPr>
          <w:w w:val="105"/>
        </w:rPr>
        <w:t>neste</w:t>
      </w:r>
      <w:r>
        <w:rPr>
          <w:spacing w:val="-2"/>
          <w:w w:val="105"/>
        </w:rPr>
        <w:t> </w:t>
      </w:r>
      <w:r>
        <w:rPr>
          <w:w w:val="105"/>
        </w:rPr>
        <w:t>Edital.</w:t>
      </w:r>
    </w:p>
    <w:p>
      <w:pPr>
        <w:pStyle w:val="BodyText"/>
        <w:ind w:left="0"/>
      </w:pPr>
    </w:p>
    <w:p>
      <w:pPr>
        <w:pStyle w:val="BodyText"/>
        <w:spacing w:before="1"/>
        <w:ind w:left="0"/>
      </w:pPr>
    </w:p>
    <w:p>
      <w:pPr>
        <w:pStyle w:val="Heading1"/>
        <w:numPr>
          <w:ilvl w:val="0"/>
          <w:numId w:val="1"/>
        </w:numPr>
        <w:tabs>
          <w:tab w:pos="266" w:val="left" w:leader="none"/>
        </w:tabs>
        <w:spacing w:line="240" w:lineRule="auto" w:before="1" w:after="0"/>
        <w:ind w:left="266" w:right="0" w:hanging="175"/>
        <w:jc w:val="both"/>
      </w:pPr>
      <w:r>
        <w:rPr>
          <w:spacing w:val="-2"/>
          <w:w w:val="105"/>
        </w:rPr>
        <w:t>OBJETO</w:t>
      </w:r>
    </w:p>
    <w:p>
      <w:pPr>
        <w:pStyle w:val="BodyText"/>
        <w:spacing w:before="15"/>
        <w:ind w:left="0"/>
        <w:rPr>
          <w:b/>
        </w:rPr>
      </w:pPr>
    </w:p>
    <w:p>
      <w:pPr>
        <w:pStyle w:val="ListParagraph"/>
        <w:numPr>
          <w:ilvl w:val="1"/>
          <w:numId w:val="1"/>
        </w:numPr>
        <w:tabs>
          <w:tab w:pos="402" w:val="left" w:leader="none"/>
        </w:tabs>
        <w:spacing w:line="247" w:lineRule="auto" w:before="0" w:after="0"/>
        <w:ind w:left="91" w:right="215" w:firstLine="0"/>
        <w:jc w:val="both"/>
        <w:rPr>
          <w:sz w:val="17"/>
        </w:rPr>
      </w:pPr>
      <w:r>
        <w:rPr>
          <w:w w:val="105"/>
          <w:sz w:val="17"/>
        </w:rPr>
        <w:t>O</w:t>
      </w:r>
      <w:r>
        <w:rPr>
          <w:w w:val="105"/>
          <w:sz w:val="17"/>
        </w:rPr>
        <w:t> objeto</w:t>
      </w:r>
      <w:r>
        <w:rPr>
          <w:w w:val="105"/>
          <w:sz w:val="17"/>
        </w:rPr>
        <w:t> da</w:t>
      </w:r>
      <w:r>
        <w:rPr>
          <w:w w:val="105"/>
          <w:sz w:val="17"/>
        </w:rPr>
        <w:t> presente</w:t>
      </w:r>
      <w:r>
        <w:rPr>
          <w:w w:val="105"/>
          <w:sz w:val="17"/>
        </w:rPr>
        <w:t> licitação</w:t>
      </w:r>
      <w:r>
        <w:rPr>
          <w:w w:val="105"/>
          <w:sz w:val="17"/>
        </w:rPr>
        <w:t> é</w:t>
      </w:r>
      <w:r>
        <w:rPr>
          <w:w w:val="105"/>
          <w:sz w:val="17"/>
        </w:rPr>
        <w:t> a</w:t>
      </w:r>
      <w:r>
        <w:rPr>
          <w:w w:val="105"/>
          <w:sz w:val="17"/>
        </w:rPr>
        <w:t> </w:t>
      </w:r>
      <w:r>
        <w:rPr>
          <w:b/>
          <w:w w:val="105"/>
          <w:sz w:val="17"/>
        </w:rPr>
        <w:t>aquisição</w:t>
      </w:r>
      <w:r>
        <w:rPr>
          <w:b/>
          <w:w w:val="105"/>
          <w:sz w:val="17"/>
        </w:rPr>
        <w:t> de</w:t>
      </w:r>
      <w:r>
        <w:rPr>
          <w:b/>
          <w:w w:val="105"/>
          <w:sz w:val="17"/>
        </w:rPr>
        <w:t> material</w:t>
      </w:r>
      <w:r>
        <w:rPr>
          <w:b/>
          <w:w w:val="105"/>
          <w:sz w:val="17"/>
        </w:rPr>
        <w:t> OPMES</w:t>
      </w:r>
      <w:r>
        <w:rPr>
          <w:b/>
          <w:w w:val="105"/>
          <w:sz w:val="17"/>
        </w:rPr>
        <w:t> (GRAMPEADORES</w:t>
      </w:r>
      <w:r>
        <w:rPr>
          <w:b/>
          <w:w w:val="105"/>
          <w:sz w:val="17"/>
        </w:rPr>
        <w:t> CIRÚGICOS,</w:t>
      </w:r>
      <w:r>
        <w:rPr>
          <w:b/>
          <w:w w:val="105"/>
          <w:sz w:val="17"/>
        </w:rPr>
        <w:t> Cargas,</w:t>
      </w:r>
      <w:r>
        <w:rPr>
          <w:b/>
          <w:w w:val="105"/>
          <w:sz w:val="17"/>
        </w:rPr>
        <w:t> etc.)</w:t>
      </w:r>
      <w:r>
        <w:rPr>
          <w:b/>
          <w:w w:val="105"/>
          <w:sz w:val="17"/>
        </w:rPr>
        <w:t> em</w:t>
      </w:r>
      <w:r>
        <w:rPr>
          <w:b/>
          <w:w w:val="105"/>
          <w:sz w:val="17"/>
        </w:rPr>
        <w:t> Regime</w:t>
      </w:r>
      <w:r>
        <w:rPr>
          <w:b/>
          <w:w w:val="105"/>
          <w:sz w:val="17"/>
        </w:rPr>
        <w:t> de Consignação</w:t>
      </w:r>
      <w:r>
        <w:rPr>
          <w:w w:val="105"/>
          <w:sz w:val="17"/>
        </w:rPr>
        <w:t>,</w:t>
      </w:r>
      <w:r>
        <w:rPr>
          <w:w w:val="105"/>
          <w:sz w:val="17"/>
        </w:rPr>
        <w:t> para</w:t>
      </w:r>
      <w:r>
        <w:rPr>
          <w:w w:val="105"/>
          <w:sz w:val="17"/>
        </w:rPr>
        <w:t> atender</w:t>
      </w:r>
      <w:r>
        <w:rPr>
          <w:w w:val="105"/>
          <w:sz w:val="17"/>
        </w:rPr>
        <w:t> ao</w:t>
      </w:r>
      <w:r>
        <w:rPr>
          <w:w w:val="105"/>
          <w:sz w:val="17"/>
        </w:rPr>
        <w:t> Serviço</w:t>
      </w:r>
      <w:r>
        <w:rPr>
          <w:w w:val="105"/>
          <w:sz w:val="17"/>
        </w:rPr>
        <w:t> de</w:t>
      </w:r>
      <w:r>
        <w:rPr>
          <w:w w:val="105"/>
          <w:sz w:val="17"/>
        </w:rPr>
        <w:t> Controle</w:t>
      </w:r>
      <w:r>
        <w:rPr>
          <w:w w:val="105"/>
          <w:sz w:val="17"/>
        </w:rPr>
        <w:t> de</w:t>
      </w:r>
      <w:r>
        <w:rPr>
          <w:w w:val="105"/>
          <w:sz w:val="17"/>
        </w:rPr>
        <w:t> Consumo</w:t>
      </w:r>
      <w:r>
        <w:rPr>
          <w:w w:val="105"/>
          <w:sz w:val="17"/>
        </w:rPr>
        <w:t> de</w:t>
      </w:r>
      <w:r>
        <w:rPr>
          <w:w w:val="105"/>
          <w:sz w:val="17"/>
        </w:rPr>
        <w:t> Estoque</w:t>
      </w:r>
      <w:r>
        <w:rPr>
          <w:w w:val="105"/>
          <w:sz w:val="17"/>
        </w:rPr>
        <w:t> de</w:t>
      </w:r>
      <w:r>
        <w:rPr>
          <w:w w:val="105"/>
          <w:sz w:val="17"/>
        </w:rPr>
        <w:t> Órteses,</w:t>
      </w:r>
      <w:r>
        <w:rPr>
          <w:w w:val="105"/>
          <w:sz w:val="17"/>
        </w:rPr>
        <w:t> Próteses,</w:t>
      </w:r>
      <w:r>
        <w:rPr>
          <w:w w:val="105"/>
          <w:sz w:val="17"/>
        </w:rPr>
        <w:t> Materiais</w:t>
      </w:r>
      <w:r>
        <w:rPr>
          <w:w w:val="105"/>
          <w:sz w:val="17"/>
        </w:rPr>
        <w:t> Especiais</w:t>
      </w:r>
      <w:r>
        <w:rPr>
          <w:w w:val="105"/>
          <w:sz w:val="17"/>
        </w:rPr>
        <w:t> e</w:t>
      </w:r>
      <w:r>
        <w:rPr>
          <w:w w:val="105"/>
          <w:sz w:val="17"/>
        </w:rPr>
        <w:t> Sínteses</w:t>
      </w:r>
      <w:r>
        <w:rPr>
          <w:w w:val="105"/>
          <w:sz w:val="17"/>
        </w:rPr>
        <w:t> do</w:t>
      </w:r>
      <w:r>
        <w:rPr>
          <w:w w:val="105"/>
          <w:sz w:val="17"/>
        </w:rPr>
        <w:t> Hospital Universitário</w:t>
      </w:r>
      <w:r>
        <w:rPr>
          <w:w w:val="105"/>
          <w:sz w:val="17"/>
        </w:rPr>
        <w:t> Pedro</w:t>
      </w:r>
      <w:r>
        <w:rPr>
          <w:w w:val="105"/>
          <w:sz w:val="17"/>
        </w:rPr>
        <w:t> Ernesto</w:t>
      </w:r>
      <w:r>
        <w:rPr>
          <w:w w:val="105"/>
          <w:sz w:val="17"/>
        </w:rPr>
        <w:t> –</w:t>
      </w:r>
      <w:r>
        <w:rPr>
          <w:w w:val="105"/>
          <w:sz w:val="17"/>
        </w:rPr>
        <w:t> SCCEST</w:t>
      </w:r>
      <w:r>
        <w:rPr>
          <w:w w:val="105"/>
          <w:sz w:val="17"/>
        </w:rPr>
        <w:t> /</w:t>
      </w:r>
      <w:r>
        <w:rPr>
          <w:w w:val="105"/>
          <w:sz w:val="17"/>
        </w:rPr>
        <w:t> OPMES</w:t>
      </w:r>
      <w:r>
        <w:rPr>
          <w:w w:val="105"/>
          <w:sz w:val="17"/>
        </w:rPr>
        <w:t> /</w:t>
      </w:r>
      <w:r>
        <w:rPr>
          <w:w w:val="105"/>
          <w:sz w:val="17"/>
        </w:rPr>
        <w:t> HUPE,</w:t>
      </w:r>
      <w:r>
        <w:rPr>
          <w:w w:val="105"/>
          <w:sz w:val="17"/>
        </w:rPr>
        <w:t> Documento</w:t>
      </w:r>
      <w:r>
        <w:rPr>
          <w:w w:val="105"/>
          <w:sz w:val="17"/>
        </w:rPr>
        <w:t> de</w:t>
      </w:r>
      <w:r>
        <w:rPr>
          <w:w w:val="105"/>
          <w:sz w:val="17"/>
        </w:rPr>
        <w:t> Oficialização</w:t>
      </w:r>
      <w:r>
        <w:rPr>
          <w:w w:val="105"/>
          <w:sz w:val="17"/>
        </w:rPr>
        <w:t> da</w:t>
      </w:r>
      <w:r>
        <w:rPr>
          <w:w w:val="105"/>
          <w:sz w:val="17"/>
        </w:rPr>
        <w:t> Demanda</w:t>
      </w:r>
      <w:r>
        <w:rPr>
          <w:w w:val="105"/>
          <w:sz w:val="17"/>
        </w:rPr>
        <w:t> SEI</w:t>
      </w:r>
      <w:r>
        <w:rPr>
          <w:w w:val="105"/>
          <w:sz w:val="17"/>
        </w:rPr>
        <w:t> nº</w:t>
      </w:r>
      <w:r>
        <w:rPr>
          <w:w w:val="105"/>
          <w:sz w:val="17"/>
        </w:rPr>
        <w:t> </w:t>
      </w:r>
      <w:r>
        <w:rPr>
          <w:b/>
          <w:w w:val="105"/>
          <w:sz w:val="17"/>
        </w:rPr>
        <w:t>103058482</w:t>
      </w:r>
      <w:r>
        <w:rPr>
          <w:w w:val="105"/>
          <w:sz w:val="17"/>
        </w:rPr>
        <w:t>,</w:t>
      </w:r>
      <w:r>
        <w:rPr>
          <w:w w:val="105"/>
          <w:sz w:val="17"/>
        </w:rPr>
        <w:t> conforme</w:t>
      </w:r>
      <w:r>
        <w:rPr>
          <w:w w:val="105"/>
          <w:sz w:val="17"/>
        </w:rPr>
        <w:t> condições, quantidades e exigências estabelecidas neste Edital e seus anexos.</w:t>
      </w:r>
    </w:p>
    <w:p>
      <w:pPr>
        <w:pStyle w:val="ListParagraph"/>
        <w:numPr>
          <w:ilvl w:val="1"/>
          <w:numId w:val="1"/>
        </w:numPr>
        <w:tabs>
          <w:tab w:pos="344" w:val="left" w:leader="none"/>
        </w:tabs>
        <w:spacing w:line="240" w:lineRule="auto" w:before="184" w:after="0"/>
        <w:ind w:left="344" w:right="0" w:hanging="253"/>
        <w:jc w:val="both"/>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1"/>
          <w:w w:val="105"/>
          <w:sz w:val="17"/>
        </w:rPr>
        <w:t> </w:t>
      </w:r>
      <w:r>
        <w:rPr>
          <w:w w:val="105"/>
          <w:sz w:val="17"/>
        </w:rPr>
        <w:t>LOTES,</w:t>
      </w:r>
      <w:r>
        <w:rPr>
          <w:spacing w:val="-10"/>
          <w:w w:val="105"/>
          <w:sz w:val="17"/>
        </w:rPr>
        <w:t> </w:t>
      </w:r>
      <w:r>
        <w:rPr>
          <w:w w:val="105"/>
          <w:sz w:val="17"/>
        </w:rPr>
        <w:t>conforme</w:t>
      </w:r>
      <w:r>
        <w:rPr>
          <w:spacing w:val="-9"/>
          <w:w w:val="105"/>
          <w:sz w:val="17"/>
        </w:rPr>
        <w:t> </w:t>
      </w:r>
      <w:r>
        <w:rPr>
          <w:w w:val="105"/>
          <w:sz w:val="17"/>
        </w:rPr>
        <w:t>tabelas</w:t>
      </w:r>
      <w:r>
        <w:rPr>
          <w:spacing w:val="-10"/>
          <w:w w:val="105"/>
          <w:sz w:val="17"/>
        </w:rPr>
        <w:t> </w:t>
      </w:r>
      <w:r>
        <w:rPr>
          <w:w w:val="105"/>
          <w:sz w:val="17"/>
        </w:rPr>
        <w:t>abaixo,</w:t>
      </w:r>
      <w:r>
        <w:rPr>
          <w:spacing w:val="-9"/>
          <w:w w:val="105"/>
          <w:sz w:val="17"/>
        </w:rPr>
        <w:t> </w:t>
      </w:r>
      <w:r>
        <w:rPr>
          <w:w w:val="105"/>
          <w:sz w:val="17"/>
        </w:rPr>
        <w:t>facultando-se</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10"/>
          <w:w w:val="105"/>
          <w:sz w:val="17"/>
        </w:rPr>
        <w:t> </w:t>
      </w:r>
      <w:r>
        <w:rPr>
          <w:w w:val="105"/>
          <w:sz w:val="17"/>
        </w:rPr>
        <w:t>participação</w:t>
      </w:r>
      <w:r>
        <w:rPr>
          <w:spacing w:val="-9"/>
          <w:w w:val="105"/>
          <w:sz w:val="17"/>
        </w:rPr>
        <w:t> </w:t>
      </w:r>
      <w:r>
        <w:rPr>
          <w:w w:val="105"/>
          <w:sz w:val="17"/>
        </w:rPr>
        <w:t>em</w:t>
      </w:r>
      <w:r>
        <w:rPr>
          <w:spacing w:val="-10"/>
          <w:w w:val="105"/>
          <w:sz w:val="17"/>
        </w:rPr>
        <w:t> </w:t>
      </w:r>
      <w:r>
        <w:rPr>
          <w:w w:val="105"/>
          <w:sz w:val="17"/>
        </w:rPr>
        <w:t>quantos</w:t>
      </w:r>
      <w:r>
        <w:rPr>
          <w:spacing w:val="-9"/>
          <w:w w:val="105"/>
          <w:sz w:val="17"/>
        </w:rPr>
        <w:t> </w:t>
      </w:r>
      <w:r>
        <w:rPr>
          <w:b/>
          <w:w w:val="105"/>
          <w:sz w:val="17"/>
        </w:rPr>
        <w:t>lotes</w:t>
      </w:r>
      <w:r>
        <w:rPr>
          <w:b/>
          <w:spacing w:val="-10"/>
          <w:w w:val="105"/>
          <w:sz w:val="17"/>
        </w:rPr>
        <w:t> </w:t>
      </w:r>
      <w:r>
        <w:rPr>
          <w:w w:val="105"/>
          <w:sz w:val="17"/>
        </w:rPr>
        <w:t>forem</w:t>
      </w:r>
      <w:r>
        <w:rPr>
          <w:spacing w:val="-9"/>
          <w:w w:val="105"/>
          <w:sz w:val="17"/>
        </w:rPr>
        <w:t> </w:t>
      </w:r>
      <w:r>
        <w:rPr>
          <w:w w:val="105"/>
          <w:sz w:val="17"/>
        </w:rPr>
        <w:t>de</w:t>
      </w:r>
      <w:r>
        <w:rPr>
          <w:spacing w:val="-10"/>
          <w:w w:val="105"/>
          <w:sz w:val="17"/>
        </w:rPr>
        <w:t> </w:t>
      </w:r>
      <w:r>
        <w:rPr>
          <w:w w:val="105"/>
          <w:sz w:val="17"/>
        </w:rPr>
        <w:t>seu</w:t>
      </w:r>
      <w:r>
        <w:rPr>
          <w:spacing w:val="-9"/>
          <w:w w:val="105"/>
          <w:sz w:val="17"/>
        </w:rPr>
        <w:t> </w:t>
      </w:r>
      <w:r>
        <w:rPr>
          <w:spacing w:val="-2"/>
          <w:w w:val="105"/>
          <w:sz w:val="17"/>
        </w:rPr>
        <w:t>interesse.</w:t>
      </w:r>
    </w:p>
    <w:p>
      <w:pPr>
        <w:pStyle w:val="BodyText"/>
        <w:spacing w:before="9" w:after="1"/>
        <w:ind w:left="0"/>
        <w:rPr>
          <w:sz w:val="12"/>
        </w:r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4"/>
        <w:gridCol w:w="1693"/>
        <w:gridCol w:w="1000"/>
        <w:gridCol w:w="780"/>
        <w:gridCol w:w="725"/>
        <w:gridCol w:w="1022"/>
        <w:gridCol w:w="1297"/>
      </w:tblGrid>
      <w:tr>
        <w:trPr>
          <w:trHeight w:val="350" w:hRule="atLeast"/>
        </w:trPr>
        <w:tc>
          <w:tcPr>
            <w:tcW w:w="7001" w:type="dxa"/>
            <w:gridSpan w:val="7"/>
            <w:tcBorders>
              <w:top w:val="nil"/>
              <w:left w:val="nil"/>
              <w:right w:val="nil"/>
            </w:tcBorders>
          </w:tcPr>
          <w:p>
            <w:pPr>
              <w:pStyle w:val="TableParagraph"/>
              <w:spacing w:line="194" w:lineRule="exact"/>
              <w:ind w:left="13"/>
              <w:jc w:val="center"/>
              <w:rPr>
                <w:b/>
                <w:sz w:val="17"/>
              </w:rPr>
            </w:pPr>
            <w:r>
              <w:rPr>
                <w:b/>
                <w:w w:val="105"/>
                <w:sz w:val="17"/>
              </w:rPr>
              <w:t>LOTE</w:t>
            </w:r>
            <w:r>
              <w:rPr>
                <w:b/>
                <w:spacing w:val="-11"/>
                <w:w w:val="105"/>
                <w:sz w:val="17"/>
              </w:rPr>
              <w:t> </w:t>
            </w:r>
            <w:r>
              <w:rPr>
                <w:b/>
                <w:spacing w:val="-10"/>
                <w:w w:val="105"/>
                <w:sz w:val="17"/>
              </w:rPr>
              <w:t>1</w:t>
            </w:r>
          </w:p>
        </w:tc>
      </w:tr>
      <w:tr>
        <w:trPr>
          <w:trHeight w:val="563" w:hRule="atLeast"/>
        </w:trPr>
        <w:tc>
          <w:tcPr>
            <w:tcW w:w="484" w:type="dxa"/>
          </w:tcPr>
          <w:p>
            <w:pPr>
              <w:pStyle w:val="TableParagraph"/>
              <w:rPr>
                <w:sz w:val="8"/>
              </w:rPr>
            </w:pPr>
          </w:p>
          <w:p>
            <w:pPr>
              <w:pStyle w:val="TableParagraph"/>
              <w:spacing w:before="78"/>
              <w:rPr>
                <w:sz w:val="8"/>
              </w:rPr>
            </w:pPr>
          </w:p>
          <w:p>
            <w:pPr>
              <w:pStyle w:val="TableParagraph"/>
              <w:ind w:left="15" w:right="3"/>
              <w:jc w:val="center"/>
              <w:rPr>
                <w:sz w:val="8"/>
              </w:rPr>
            </w:pPr>
            <w:r>
              <w:rPr>
                <w:spacing w:val="-4"/>
                <w:w w:val="110"/>
                <w:sz w:val="8"/>
              </w:rPr>
              <w:t>ITEM</w:t>
            </w:r>
          </w:p>
        </w:tc>
        <w:tc>
          <w:tcPr>
            <w:tcW w:w="1693" w:type="dxa"/>
          </w:tcPr>
          <w:p>
            <w:pPr>
              <w:pStyle w:val="TableParagraph"/>
              <w:spacing w:before="8"/>
              <w:rPr>
                <w:sz w:val="11"/>
              </w:rPr>
            </w:pPr>
          </w:p>
          <w:p>
            <w:pPr>
              <w:pStyle w:val="TableParagraph"/>
              <w:spacing w:line="374" w:lineRule="auto"/>
              <w:ind w:left="388" w:right="102" w:firstLine="89"/>
              <w:rPr>
                <w:sz w:val="11"/>
              </w:rPr>
            </w:pPr>
            <w:r>
              <w:rPr>
                <w:w w:val="105"/>
                <w:sz w:val="11"/>
              </w:rPr>
              <w:t>DESCRIÇÃO</w:t>
            </w:r>
            <w:r>
              <w:rPr>
                <w:spacing w:val="-8"/>
                <w:w w:val="105"/>
                <w:sz w:val="11"/>
              </w:rPr>
              <w:t> </w:t>
            </w:r>
            <w:r>
              <w:rPr>
                <w:w w:val="105"/>
                <w:sz w:val="11"/>
              </w:rPr>
              <w:t>/</w:t>
            </w:r>
            <w:r>
              <w:rPr>
                <w:spacing w:val="40"/>
                <w:w w:val="105"/>
                <w:sz w:val="11"/>
              </w:rPr>
              <w:t> </w:t>
            </w:r>
            <w:r>
              <w:rPr>
                <w:spacing w:val="-2"/>
                <w:w w:val="105"/>
                <w:sz w:val="11"/>
              </w:rPr>
              <w:t>ESPECIFICAÇÃO</w:t>
            </w:r>
          </w:p>
        </w:tc>
        <w:tc>
          <w:tcPr>
            <w:tcW w:w="1000" w:type="dxa"/>
          </w:tcPr>
          <w:p>
            <w:pPr>
              <w:pStyle w:val="TableParagraph"/>
              <w:spacing w:before="107"/>
              <w:rPr>
                <w:sz w:val="11"/>
              </w:rPr>
            </w:pPr>
          </w:p>
          <w:p>
            <w:pPr>
              <w:pStyle w:val="TableParagraph"/>
              <w:ind w:left="131"/>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80" w:type="dxa"/>
          </w:tcPr>
          <w:p>
            <w:pPr>
              <w:pStyle w:val="TableParagraph"/>
              <w:spacing w:before="29"/>
              <w:rPr>
                <w:sz w:val="10"/>
              </w:rPr>
            </w:pPr>
          </w:p>
          <w:p>
            <w:pPr>
              <w:pStyle w:val="TableParagraph"/>
              <w:spacing w:line="412" w:lineRule="auto"/>
              <w:ind w:left="100" w:right="43"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725" w:type="dxa"/>
          </w:tcPr>
          <w:p>
            <w:pPr>
              <w:pStyle w:val="TableParagraph"/>
              <w:rPr>
                <w:sz w:val="10"/>
              </w:rPr>
            </w:pPr>
          </w:p>
          <w:p>
            <w:pPr>
              <w:pStyle w:val="TableParagraph"/>
              <w:spacing w:before="13"/>
              <w:rPr>
                <w:sz w:val="10"/>
              </w:rPr>
            </w:pPr>
          </w:p>
          <w:p>
            <w:pPr>
              <w:pStyle w:val="TableParagraph"/>
              <w:ind w:right="153"/>
              <w:jc w:val="right"/>
              <w:rPr>
                <w:sz w:val="10"/>
              </w:rPr>
            </w:pPr>
            <w:r>
              <w:rPr>
                <w:spacing w:val="-2"/>
                <w:sz w:val="10"/>
              </w:rPr>
              <w:t>QUANT</w:t>
            </w:r>
          </w:p>
        </w:tc>
        <w:tc>
          <w:tcPr>
            <w:tcW w:w="1022" w:type="dxa"/>
          </w:tcPr>
          <w:p>
            <w:pPr>
              <w:pStyle w:val="TableParagraph"/>
              <w:spacing w:before="29"/>
              <w:rPr>
                <w:sz w:val="10"/>
              </w:rPr>
            </w:pPr>
          </w:p>
          <w:p>
            <w:pPr>
              <w:pStyle w:val="TableParagraph"/>
              <w:spacing w:line="412" w:lineRule="auto"/>
              <w:ind w:left="172" w:firstLine="172"/>
              <w:rPr>
                <w:sz w:val="10"/>
              </w:rPr>
            </w:pPr>
            <w:r>
              <w:rPr>
                <w:spacing w:val="-2"/>
                <w:sz w:val="10"/>
              </w:rPr>
              <w:t>PREÇO</w:t>
            </w:r>
            <w:r>
              <w:rPr>
                <w:spacing w:val="40"/>
                <w:sz w:val="10"/>
              </w:rPr>
              <w:t> </w:t>
            </w:r>
            <w:r>
              <w:rPr>
                <w:sz w:val="10"/>
              </w:rPr>
              <w:t>ESTIMADO</w:t>
            </w:r>
            <w:r>
              <w:rPr>
                <w:spacing w:val="-7"/>
                <w:sz w:val="10"/>
              </w:rPr>
              <w:t> </w:t>
            </w:r>
            <w:r>
              <w:rPr>
                <w:sz w:val="10"/>
              </w:rPr>
              <w:t>R$</w:t>
            </w:r>
          </w:p>
        </w:tc>
        <w:tc>
          <w:tcPr>
            <w:tcW w:w="1297" w:type="dxa"/>
          </w:tcPr>
          <w:p>
            <w:pPr>
              <w:pStyle w:val="TableParagraph"/>
              <w:rPr>
                <w:sz w:val="10"/>
              </w:rPr>
            </w:pPr>
          </w:p>
          <w:p>
            <w:pPr>
              <w:pStyle w:val="TableParagraph"/>
              <w:spacing w:before="13"/>
              <w:rPr>
                <w:sz w:val="10"/>
              </w:rPr>
            </w:pPr>
          </w:p>
          <w:p>
            <w:pPr>
              <w:pStyle w:val="TableParagraph"/>
              <w:ind w:left="102"/>
              <w:rPr>
                <w:sz w:val="10"/>
              </w:rPr>
            </w:pPr>
            <w:r>
              <w:rPr>
                <w:sz w:val="10"/>
              </w:rPr>
              <w:t>LOCAL DE</w:t>
            </w:r>
            <w:r>
              <w:rPr>
                <w:spacing w:val="5"/>
                <w:sz w:val="10"/>
              </w:rPr>
              <w:t> </w:t>
            </w:r>
            <w:r>
              <w:rPr>
                <w:spacing w:val="-2"/>
                <w:sz w:val="10"/>
              </w:rPr>
              <w:t>EXECUÇÃO</w:t>
            </w:r>
          </w:p>
        </w:tc>
      </w:tr>
      <w:tr>
        <w:trPr>
          <w:trHeight w:val="650" w:hRule="atLeast"/>
        </w:trPr>
        <w:tc>
          <w:tcPr>
            <w:tcW w:w="484" w:type="dxa"/>
            <w:tcBorders>
              <w:bottom w:val="nil"/>
            </w:tcBorders>
          </w:tcPr>
          <w:p>
            <w:pPr>
              <w:pStyle w:val="TableParagraph"/>
              <w:spacing w:before="107"/>
              <w:ind w:left="15" w:right="3"/>
              <w:jc w:val="center"/>
              <w:rPr>
                <w:sz w:val="14"/>
              </w:rPr>
            </w:pPr>
            <w:r>
              <w:rPr>
                <w:spacing w:val="-5"/>
                <w:w w:val="105"/>
                <w:sz w:val="14"/>
              </w:rPr>
              <w:t>1.1</w:t>
            </w:r>
          </w:p>
        </w:tc>
        <w:tc>
          <w:tcPr>
            <w:tcW w:w="1693" w:type="dxa"/>
            <w:tcBorders>
              <w:bottom w:val="nil"/>
            </w:tcBorders>
          </w:tcPr>
          <w:p>
            <w:pPr>
              <w:pStyle w:val="TableParagraph"/>
              <w:spacing w:line="295" w:lineRule="auto" w:before="107"/>
              <w:ind w:left="124" w:right="102"/>
              <w:rPr>
                <w:sz w:val="14"/>
              </w:rPr>
            </w:pPr>
            <w:r>
              <w:rPr>
                <w:spacing w:val="-2"/>
                <w:w w:val="105"/>
                <w:sz w:val="14"/>
              </w:rPr>
              <w:t>GRAMPEADOR</w:t>
            </w:r>
            <w:r>
              <w:rPr>
                <w:spacing w:val="40"/>
                <w:w w:val="105"/>
                <w:sz w:val="14"/>
              </w:rPr>
              <w:t> </w:t>
            </w:r>
            <w:r>
              <w:rPr>
                <w:spacing w:val="-2"/>
                <w:sz w:val="14"/>
              </w:rPr>
              <w:t>INTRALUMINAL,</w:t>
            </w:r>
          </w:p>
        </w:tc>
        <w:tc>
          <w:tcPr>
            <w:tcW w:w="1000" w:type="dxa"/>
            <w:tcBorders>
              <w:bottom w:val="nil"/>
            </w:tcBorders>
          </w:tcPr>
          <w:p>
            <w:pPr>
              <w:pStyle w:val="TableParagraph"/>
              <w:rPr>
                <w:sz w:val="11"/>
              </w:rPr>
            </w:pPr>
          </w:p>
          <w:p>
            <w:pPr>
              <w:pStyle w:val="TableParagraph"/>
              <w:spacing w:before="3"/>
              <w:rPr>
                <w:sz w:val="11"/>
              </w:rPr>
            </w:pPr>
          </w:p>
          <w:p>
            <w:pPr>
              <w:pStyle w:val="TableParagraph"/>
              <w:ind w:left="145"/>
              <w:rPr>
                <w:sz w:val="11"/>
              </w:rPr>
            </w:pPr>
            <w:r>
              <w:rPr>
                <w:spacing w:val="-2"/>
                <w:w w:val="105"/>
                <w:sz w:val="11"/>
              </w:rPr>
              <w:t>6515.133.0001</w:t>
            </w:r>
          </w:p>
          <w:p>
            <w:pPr>
              <w:pStyle w:val="TableParagraph"/>
              <w:spacing w:before="82"/>
              <w:ind w:left="197"/>
              <w:rPr>
                <w:b/>
                <w:sz w:val="11"/>
              </w:rPr>
            </w:pPr>
            <w:r>
              <w:rPr>
                <w:b/>
                <w:w w:val="105"/>
                <w:sz w:val="11"/>
              </w:rPr>
              <w:t>(ID -</w:t>
            </w:r>
            <w:r>
              <w:rPr>
                <w:b/>
                <w:spacing w:val="1"/>
                <w:w w:val="105"/>
                <w:sz w:val="11"/>
              </w:rPr>
              <w:t> </w:t>
            </w:r>
            <w:r>
              <w:rPr>
                <w:b/>
                <w:spacing w:val="-2"/>
                <w:w w:val="105"/>
                <w:sz w:val="11"/>
              </w:rPr>
              <w:t>23495)</w:t>
            </w:r>
          </w:p>
        </w:tc>
        <w:tc>
          <w:tcPr>
            <w:tcW w:w="780" w:type="dxa"/>
            <w:tcBorders>
              <w:bottom w:val="nil"/>
            </w:tcBorders>
          </w:tcPr>
          <w:p>
            <w:pPr>
              <w:pStyle w:val="TableParagraph"/>
              <w:spacing w:before="107"/>
              <w:ind w:left="24" w:right="1"/>
              <w:jc w:val="center"/>
              <w:rPr>
                <w:sz w:val="14"/>
              </w:rPr>
            </w:pPr>
            <w:r>
              <w:rPr>
                <w:spacing w:val="-5"/>
                <w:w w:val="105"/>
                <w:sz w:val="14"/>
              </w:rPr>
              <w:t>un</w:t>
            </w:r>
          </w:p>
        </w:tc>
        <w:tc>
          <w:tcPr>
            <w:tcW w:w="725" w:type="dxa"/>
            <w:tcBorders>
              <w:bottom w:val="nil"/>
            </w:tcBorders>
          </w:tcPr>
          <w:p>
            <w:pPr>
              <w:pStyle w:val="TableParagraph"/>
              <w:spacing w:before="88"/>
              <w:ind w:right="101"/>
              <w:jc w:val="right"/>
              <w:rPr>
                <w:b/>
                <w:sz w:val="16"/>
              </w:rPr>
            </w:pPr>
            <w:r>
              <w:rPr>
                <w:b/>
                <w:spacing w:val="-5"/>
                <w:sz w:val="16"/>
              </w:rPr>
              <w:t>04</w:t>
            </w:r>
          </w:p>
        </w:tc>
        <w:tc>
          <w:tcPr>
            <w:tcW w:w="1022" w:type="dxa"/>
            <w:tcBorders>
              <w:bottom w:val="nil"/>
            </w:tcBorders>
          </w:tcPr>
          <w:p>
            <w:pPr>
              <w:pStyle w:val="TableParagraph"/>
              <w:spacing w:before="107"/>
              <w:ind w:left="377"/>
              <w:rPr>
                <w:b/>
                <w:sz w:val="14"/>
              </w:rPr>
            </w:pPr>
            <w:r>
              <w:rPr>
                <w:b/>
                <w:spacing w:val="-2"/>
                <w:w w:val="105"/>
                <w:sz w:val="14"/>
              </w:rPr>
              <w:t>2.310,77</w:t>
            </w:r>
          </w:p>
        </w:tc>
        <w:tc>
          <w:tcPr>
            <w:tcW w:w="1297" w:type="dxa"/>
            <w:tcBorders>
              <w:bottom w:val="nil"/>
            </w:tcBorders>
          </w:tcPr>
          <w:p>
            <w:pPr>
              <w:pStyle w:val="TableParagraph"/>
              <w:spacing w:before="8"/>
              <w:rPr>
                <w:sz w:val="11"/>
              </w:rPr>
            </w:pPr>
          </w:p>
          <w:p>
            <w:pPr>
              <w:pStyle w:val="TableParagraph"/>
              <w:spacing w:line="374" w:lineRule="auto"/>
              <w:ind w:left="131" w:right="59"/>
              <w:rPr>
                <w:b/>
                <w:sz w:val="11"/>
              </w:rPr>
            </w:pPr>
            <w:r>
              <w:rPr>
                <w:b/>
                <w:w w:val="105"/>
                <w:sz w:val="11"/>
              </w:rPr>
              <w:t>Serviço</w:t>
            </w:r>
            <w:r>
              <w:rPr>
                <w:b/>
                <w:spacing w:val="6"/>
                <w:w w:val="105"/>
                <w:sz w:val="11"/>
              </w:rPr>
              <w:t> </w:t>
            </w:r>
            <w:r>
              <w:rPr>
                <w:b/>
                <w:w w:val="105"/>
                <w:sz w:val="11"/>
              </w:rPr>
              <w:t>de</w:t>
            </w:r>
            <w:r>
              <w:rPr>
                <w:b/>
                <w:spacing w:val="6"/>
                <w:w w:val="105"/>
                <w:sz w:val="11"/>
              </w:rPr>
              <w:t> </w:t>
            </w:r>
            <w:r>
              <w:rPr>
                <w:b/>
                <w:w w:val="105"/>
                <w:sz w:val="11"/>
              </w:rPr>
              <w:t>Controle</w:t>
            </w:r>
            <w:r>
              <w:rPr>
                <w:b/>
                <w:spacing w:val="40"/>
                <w:w w:val="105"/>
                <w:sz w:val="11"/>
              </w:rPr>
              <w:t> </w:t>
            </w:r>
            <w:r>
              <w:rPr>
                <w:b/>
                <w:w w:val="105"/>
                <w:sz w:val="11"/>
              </w:rPr>
              <w:t>de</w:t>
            </w:r>
            <w:r>
              <w:rPr>
                <w:b/>
                <w:spacing w:val="50"/>
                <w:w w:val="105"/>
                <w:sz w:val="11"/>
              </w:rPr>
              <w:t>  </w:t>
            </w:r>
            <w:r>
              <w:rPr>
                <w:b/>
                <w:w w:val="105"/>
                <w:sz w:val="11"/>
              </w:rPr>
              <w:t>Consumo</w:t>
            </w:r>
            <w:r>
              <w:rPr>
                <w:b/>
                <w:spacing w:val="51"/>
                <w:w w:val="105"/>
                <w:sz w:val="11"/>
              </w:rPr>
              <w:t>  </w:t>
            </w:r>
            <w:r>
              <w:rPr>
                <w:b/>
                <w:spacing w:val="-7"/>
                <w:w w:val="105"/>
                <w:sz w:val="11"/>
              </w:rPr>
              <w:t>de</w:t>
            </w:r>
          </w:p>
        </w:tc>
      </w:tr>
    </w:tbl>
    <w:p>
      <w:pPr>
        <w:pStyle w:val="TableParagraph"/>
        <w:spacing w:after="0" w:line="374" w:lineRule="auto"/>
        <w:rPr>
          <w:b/>
          <w:sz w:val="11"/>
        </w:rPr>
        <w:sectPr>
          <w:type w:val="continuous"/>
          <w:pgSz w:w="11900" w:h="16840"/>
          <w:pgMar w:top="680" w:bottom="280" w:left="566" w:right="425"/>
        </w:sect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4"/>
        <w:gridCol w:w="1693"/>
        <w:gridCol w:w="1000"/>
        <w:gridCol w:w="780"/>
        <w:gridCol w:w="725"/>
        <w:gridCol w:w="1022"/>
        <w:gridCol w:w="1297"/>
      </w:tblGrid>
      <w:tr>
        <w:trPr>
          <w:trHeight w:val="1067" w:hRule="atLeast"/>
        </w:trPr>
        <w:tc>
          <w:tcPr>
            <w:tcW w:w="484" w:type="dxa"/>
            <w:tcBorders>
              <w:top w:val="nil"/>
              <w:bottom w:val="single" w:sz="6" w:space="0" w:color="000000"/>
            </w:tcBorders>
          </w:tcPr>
          <w:p>
            <w:pPr>
              <w:pStyle w:val="TableParagraph"/>
              <w:rPr>
                <w:sz w:val="12"/>
              </w:rPr>
            </w:pPr>
          </w:p>
        </w:tc>
        <w:tc>
          <w:tcPr>
            <w:tcW w:w="1693" w:type="dxa"/>
            <w:tcBorders>
              <w:top w:val="nil"/>
              <w:bottom w:val="single" w:sz="6" w:space="0" w:color="000000"/>
            </w:tcBorders>
          </w:tcPr>
          <w:p>
            <w:pPr>
              <w:pStyle w:val="TableParagraph"/>
              <w:tabs>
                <w:tab w:pos="996" w:val="left" w:leader="none"/>
                <w:tab w:pos="1265" w:val="left" w:leader="none"/>
              </w:tabs>
              <w:spacing w:line="295" w:lineRule="auto" w:before="23"/>
              <w:ind w:left="124" w:right="102"/>
              <w:rPr>
                <w:sz w:val="14"/>
              </w:rPr>
            </w:pPr>
            <w:r>
              <w:rPr>
                <w:spacing w:val="-2"/>
                <w:w w:val="105"/>
                <w:sz w:val="14"/>
              </w:rPr>
              <w:t>esterilização:</w:t>
            </w:r>
            <w:r>
              <w:rPr>
                <w:spacing w:val="40"/>
                <w:w w:val="105"/>
                <w:sz w:val="14"/>
              </w:rPr>
              <w:t> </w:t>
            </w:r>
            <w:r>
              <w:rPr>
                <w:spacing w:val="-2"/>
                <w:w w:val="105"/>
                <w:sz w:val="14"/>
              </w:rPr>
              <w:t>descartável,</w:t>
            </w:r>
            <w:r>
              <w:rPr>
                <w:sz w:val="14"/>
              </w:rPr>
              <w:tab/>
              <w:tab/>
            </w:r>
            <w:r>
              <w:rPr>
                <w:spacing w:val="-2"/>
                <w:w w:val="105"/>
                <w:sz w:val="14"/>
              </w:rPr>
              <w:t>linha</w:t>
            </w:r>
            <w:r>
              <w:rPr>
                <w:spacing w:val="40"/>
                <w:w w:val="105"/>
                <w:sz w:val="14"/>
              </w:rPr>
              <w:t> </w:t>
            </w:r>
            <w:r>
              <w:rPr>
                <w:w w:val="105"/>
                <w:sz w:val="14"/>
              </w:rPr>
              <w:t>grampeamento:</w:t>
            </w:r>
            <w:r>
              <w:rPr>
                <w:spacing w:val="-7"/>
                <w:w w:val="105"/>
                <w:sz w:val="14"/>
              </w:rPr>
              <w:t> </w:t>
            </w:r>
            <w:r>
              <w:rPr>
                <w:b/>
                <w:w w:val="105"/>
                <w:sz w:val="14"/>
              </w:rPr>
              <w:t>25</w:t>
            </w:r>
            <w:r>
              <w:rPr>
                <w:b/>
                <w:spacing w:val="-6"/>
                <w:w w:val="105"/>
                <w:sz w:val="14"/>
              </w:rPr>
              <w:t> </w:t>
            </w:r>
            <w:r>
              <w:rPr>
                <w:b/>
                <w:w w:val="105"/>
                <w:sz w:val="14"/>
              </w:rPr>
              <w:t>mm,</w:t>
            </w:r>
            <w:r>
              <w:rPr>
                <w:b/>
                <w:spacing w:val="40"/>
                <w:w w:val="105"/>
                <w:sz w:val="14"/>
              </w:rPr>
              <w:t> </w:t>
            </w:r>
            <w:r>
              <w:rPr>
                <w:spacing w:val="-4"/>
                <w:w w:val="105"/>
                <w:sz w:val="14"/>
              </w:rPr>
              <w:t>etc.,</w:t>
            </w:r>
            <w:r>
              <w:rPr>
                <w:sz w:val="14"/>
              </w:rPr>
              <w:tab/>
            </w:r>
            <w:r>
              <w:rPr>
                <w:spacing w:val="-2"/>
                <w:w w:val="105"/>
                <w:sz w:val="14"/>
              </w:rPr>
              <w:t>conforme</w:t>
            </w:r>
            <w:r>
              <w:rPr>
                <w:spacing w:val="40"/>
                <w:w w:val="105"/>
                <w:sz w:val="14"/>
              </w:rPr>
              <w:t> </w:t>
            </w:r>
            <w:r>
              <w:rPr>
                <w:w w:val="105"/>
                <w:sz w:val="14"/>
              </w:rPr>
              <w:t>detalhado</w:t>
            </w:r>
            <w:r>
              <w:rPr>
                <w:spacing w:val="-8"/>
                <w:w w:val="105"/>
                <w:sz w:val="14"/>
              </w:rPr>
              <w:t> </w:t>
            </w:r>
            <w:r>
              <w:rPr>
                <w:w w:val="105"/>
                <w:sz w:val="14"/>
              </w:rPr>
              <w:t>no</w:t>
            </w:r>
            <w:r>
              <w:rPr>
                <w:spacing w:val="-10"/>
                <w:w w:val="105"/>
                <w:sz w:val="14"/>
              </w:rPr>
              <w:t> </w:t>
            </w:r>
            <w:r>
              <w:rPr>
                <w:w w:val="105"/>
                <w:sz w:val="14"/>
              </w:rPr>
              <w:t>ANEXO</w:t>
            </w:r>
            <w:r>
              <w:rPr>
                <w:spacing w:val="-4"/>
                <w:w w:val="105"/>
                <w:sz w:val="14"/>
              </w:rPr>
              <w:t> </w:t>
            </w:r>
            <w:r>
              <w:rPr>
                <w:b/>
                <w:spacing w:val="-5"/>
                <w:w w:val="105"/>
                <w:sz w:val="14"/>
              </w:rPr>
              <w:t>I</w:t>
            </w:r>
            <w:r>
              <w:rPr>
                <w:spacing w:val="-5"/>
                <w:w w:val="105"/>
                <w:sz w:val="14"/>
              </w:rPr>
              <w:t>.</w:t>
            </w:r>
          </w:p>
        </w:tc>
        <w:tc>
          <w:tcPr>
            <w:tcW w:w="1000" w:type="dxa"/>
            <w:tcBorders>
              <w:top w:val="nil"/>
              <w:bottom w:val="single" w:sz="6" w:space="0" w:color="000000"/>
            </w:tcBorders>
          </w:tcPr>
          <w:p>
            <w:pPr>
              <w:pStyle w:val="TableParagraph"/>
              <w:rPr>
                <w:sz w:val="12"/>
              </w:rPr>
            </w:pPr>
          </w:p>
        </w:tc>
        <w:tc>
          <w:tcPr>
            <w:tcW w:w="780" w:type="dxa"/>
            <w:tcBorders>
              <w:top w:val="nil"/>
              <w:bottom w:val="single" w:sz="6" w:space="0" w:color="000000"/>
            </w:tcBorders>
          </w:tcPr>
          <w:p>
            <w:pPr>
              <w:pStyle w:val="TableParagraph"/>
              <w:rPr>
                <w:sz w:val="12"/>
              </w:rPr>
            </w:pPr>
          </w:p>
        </w:tc>
        <w:tc>
          <w:tcPr>
            <w:tcW w:w="725" w:type="dxa"/>
            <w:tcBorders>
              <w:top w:val="nil"/>
              <w:bottom w:val="single" w:sz="6" w:space="0" w:color="000000"/>
            </w:tcBorders>
          </w:tcPr>
          <w:p>
            <w:pPr>
              <w:pStyle w:val="TableParagraph"/>
              <w:rPr>
                <w:sz w:val="12"/>
              </w:rPr>
            </w:pPr>
          </w:p>
        </w:tc>
        <w:tc>
          <w:tcPr>
            <w:tcW w:w="1022" w:type="dxa"/>
            <w:tcBorders>
              <w:top w:val="nil"/>
              <w:bottom w:val="single" w:sz="6" w:space="0" w:color="000000"/>
            </w:tcBorders>
          </w:tcPr>
          <w:p>
            <w:pPr>
              <w:pStyle w:val="TableParagraph"/>
              <w:rPr>
                <w:sz w:val="12"/>
              </w:rPr>
            </w:pPr>
          </w:p>
        </w:tc>
        <w:tc>
          <w:tcPr>
            <w:tcW w:w="1297" w:type="dxa"/>
            <w:vMerge w:val="restart"/>
            <w:tcBorders>
              <w:top w:val="nil"/>
            </w:tcBorders>
          </w:tcPr>
          <w:p>
            <w:pPr>
              <w:pStyle w:val="TableParagraph"/>
              <w:tabs>
                <w:tab w:pos="734" w:val="left" w:leader="none"/>
              </w:tabs>
              <w:spacing w:line="374" w:lineRule="auto" w:before="51"/>
              <w:ind w:left="131" w:right="107"/>
              <w:jc w:val="both"/>
              <w:rPr>
                <w:sz w:val="11"/>
              </w:rPr>
            </w:pPr>
            <w:r>
              <w:rPr>
                <w:b/>
                <w:w w:val="105"/>
                <w:sz w:val="11"/>
              </w:rPr>
              <w:t>Estoque</w:t>
            </w:r>
            <w:r>
              <w:rPr>
                <w:b/>
                <w:w w:val="105"/>
                <w:sz w:val="11"/>
              </w:rPr>
              <w:t> de</w:t>
            </w:r>
            <w:r>
              <w:rPr>
                <w:b/>
                <w:w w:val="105"/>
                <w:sz w:val="11"/>
              </w:rPr>
              <w:t> </w:t>
            </w:r>
            <w:r>
              <w:rPr>
                <w:b/>
                <w:w w:val="105"/>
                <w:sz w:val="11"/>
              </w:rPr>
              <w:t>Órteses,</w:t>
            </w:r>
            <w:r>
              <w:rPr>
                <w:b/>
                <w:spacing w:val="40"/>
                <w:w w:val="105"/>
                <w:sz w:val="11"/>
              </w:rPr>
              <w:t> </w:t>
            </w:r>
            <w:r>
              <w:rPr>
                <w:b/>
                <w:w w:val="105"/>
                <w:sz w:val="11"/>
              </w:rPr>
              <w:t>Próteses,</w:t>
            </w:r>
            <w:r>
              <w:rPr>
                <w:b/>
                <w:w w:val="105"/>
                <w:sz w:val="11"/>
              </w:rPr>
              <w:t> Materiais</w:t>
            </w:r>
            <w:r>
              <w:rPr>
                <w:b/>
                <w:spacing w:val="40"/>
                <w:w w:val="105"/>
                <w:sz w:val="11"/>
              </w:rPr>
              <w:t> </w:t>
            </w:r>
            <w:r>
              <w:rPr>
                <w:b/>
                <w:w w:val="105"/>
                <w:sz w:val="11"/>
              </w:rPr>
              <w:t>Especiais</w:t>
            </w:r>
            <w:r>
              <w:rPr>
                <w:b/>
                <w:w w:val="105"/>
                <w:sz w:val="11"/>
              </w:rPr>
              <w:t> e</w:t>
            </w:r>
            <w:r>
              <w:rPr>
                <w:b/>
                <w:w w:val="105"/>
                <w:sz w:val="11"/>
              </w:rPr>
              <w:t> Sínteses</w:t>
            </w:r>
            <w:r>
              <w:rPr>
                <w:b/>
                <w:spacing w:val="40"/>
                <w:w w:val="105"/>
                <w:sz w:val="11"/>
              </w:rPr>
              <w:t> </w:t>
            </w:r>
            <w:r>
              <w:rPr>
                <w:b/>
                <w:spacing w:val="-6"/>
                <w:w w:val="105"/>
                <w:sz w:val="11"/>
              </w:rPr>
              <w:t>do</w:t>
            </w:r>
            <w:r>
              <w:rPr>
                <w:b/>
                <w:sz w:val="11"/>
              </w:rPr>
              <w:tab/>
            </w:r>
            <w:r>
              <w:rPr>
                <w:b/>
                <w:spacing w:val="-2"/>
                <w:w w:val="105"/>
                <w:sz w:val="11"/>
              </w:rPr>
              <w:t>Hospital</w:t>
            </w:r>
            <w:r>
              <w:rPr>
                <w:b/>
                <w:spacing w:val="40"/>
                <w:w w:val="105"/>
                <w:sz w:val="11"/>
              </w:rPr>
              <w:t> </w:t>
            </w:r>
            <w:r>
              <w:rPr>
                <w:b/>
                <w:w w:val="105"/>
                <w:sz w:val="11"/>
              </w:rPr>
              <w:t>Universitário</w:t>
            </w:r>
            <w:r>
              <w:rPr>
                <w:b/>
                <w:w w:val="105"/>
                <w:sz w:val="11"/>
              </w:rPr>
              <w:t> Pedro</w:t>
            </w:r>
            <w:r>
              <w:rPr>
                <w:b/>
                <w:spacing w:val="40"/>
                <w:w w:val="105"/>
                <w:sz w:val="11"/>
              </w:rPr>
              <w:t> </w:t>
            </w:r>
            <w:r>
              <w:rPr>
                <w:b/>
                <w:w w:val="105"/>
                <w:sz w:val="11"/>
              </w:rPr>
              <w:t>Ernesto</w:t>
            </w:r>
            <w:r>
              <w:rPr>
                <w:b/>
                <w:spacing w:val="-8"/>
                <w:w w:val="105"/>
                <w:sz w:val="11"/>
              </w:rPr>
              <w:t> </w:t>
            </w:r>
            <w:r>
              <w:rPr>
                <w:b/>
                <w:w w:val="105"/>
                <w:sz w:val="11"/>
              </w:rPr>
              <w:t>–</w:t>
            </w:r>
            <w:r>
              <w:rPr>
                <w:b/>
                <w:spacing w:val="-7"/>
                <w:w w:val="105"/>
                <w:sz w:val="11"/>
              </w:rPr>
              <w:t> </w:t>
            </w:r>
            <w:r>
              <w:rPr>
                <w:b/>
                <w:w w:val="105"/>
                <w:sz w:val="11"/>
              </w:rPr>
              <w:t>SCCEST</w:t>
            </w:r>
            <w:r>
              <w:rPr>
                <w:b/>
                <w:spacing w:val="-7"/>
                <w:w w:val="105"/>
                <w:sz w:val="11"/>
              </w:rPr>
              <w:t> </w:t>
            </w:r>
            <w:r>
              <w:rPr>
                <w:b/>
                <w:w w:val="105"/>
                <w:sz w:val="11"/>
              </w:rPr>
              <w:t>/</w:t>
            </w:r>
            <w:r>
              <w:rPr>
                <w:b/>
                <w:spacing w:val="40"/>
                <w:w w:val="105"/>
                <w:sz w:val="11"/>
              </w:rPr>
              <w:t> </w:t>
            </w:r>
            <w:r>
              <w:rPr>
                <w:b/>
                <w:w w:val="105"/>
                <w:sz w:val="11"/>
              </w:rPr>
              <w:t>OPMES</w:t>
            </w:r>
            <w:r>
              <w:rPr>
                <w:b/>
                <w:spacing w:val="70"/>
                <w:w w:val="150"/>
                <w:sz w:val="11"/>
              </w:rPr>
              <w:t> </w:t>
            </w:r>
            <w:r>
              <w:rPr>
                <w:b/>
                <w:w w:val="105"/>
                <w:sz w:val="11"/>
              </w:rPr>
              <w:t>/</w:t>
            </w:r>
            <w:r>
              <w:rPr>
                <w:b/>
                <w:spacing w:val="71"/>
                <w:w w:val="150"/>
                <w:sz w:val="11"/>
              </w:rPr>
              <w:t> </w:t>
            </w:r>
            <w:r>
              <w:rPr>
                <w:b/>
                <w:spacing w:val="-2"/>
                <w:w w:val="105"/>
                <w:sz w:val="11"/>
              </w:rPr>
              <w:t>HUPE</w:t>
            </w:r>
            <w:r>
              <w:rPr>
                <w:spacing w:val="-2"/>
                <w:w w:val="105"/>
                <w:sz w:val="11"/>
              </w:rPr>
              <w:t>,</w:t>
            </w:r>
          </w:p>
          <w:p>
            <w:pPr>
              <w:pStyle w:val="TableParagraph"/>
              <w:spacing w:line="374" w:lineRule="auto" w:before="4"/>
              <w:ind w:left="131" w:right="107"/>
              <w:jc w:val="both"/>
              <w:rPr>
                <w:sz w:val="11"/>
              </w:rPr>
            </w:pPr>
            <w:r>
              <w:rPr>
                <w:w w:val="105"/>
                <w:sz w:val="11"/>
              </w:rPr>
              <w:t>Boulevard</w:t>
            </w:r>
            <w:r>
              <w:rPr>
                <w:w w:val="105"/>
                <w:sz w:val="11"/>
              </w:rPr>
              <w:t> Vinte</w:t>
            </w:r>
            <w:r>
              <w:rPr>
                <w:w w:val="105"/>
                <w:sz w:val="11"/>
              </w:rPr>
              <w:t> </w:t>
            </w:r>
            <w:r>
              <w:rPr>
                <w:w w:val="105"/>
                <w:sz w:val="11"/>
              </w:rPr>
              <w:t>e</w:t>
            </w:r>
            <w:r>
              <w:rPr>
                <w:spacing w:val="40"/>
                <w:w w:val="105"/>
                <w:sz w:val="11"/>
              </w:rPr>
              <w:t> </w:t>
            </w:r>
            <w:r>
              <w:rPr>
                <w:w w:val="105"/>
                <w:sz w:val="11"/>
              </w:rPr>
              <w:t>Oito</w:t>
            </w:r>
            <w:r>
              <w:rPr>
                <w:w w:val="105"/>
                <w:sz w:val="11"/>
              </w:rPr>
              <w:t> de</w:t>
            </w:r>
            <w:r>
              <w:rPr>
                <w:w w:val="105"/>
                <w:sz w:val="11"/>
              </w:rPr>
              <w:t> Setembro,</w:t>
            </w:r>
            <w:r>
              <w:rPr>
                <w:spacing w:val="80"/>
                <w:w w:val="105"/>
                <w:sz w:val="11"/>
              </w:rPr>
              <w:t> </w:t>
            </w:r>
            <w:r>
              <w:rPr>
                <w:w w:val="105"/>
                <w:sz w:val="11"/>
              </w:rPr>
              <w:t>77,</w:t>
            </w:r>
            <w:r>
              <w:rPr>
                <w:w w:val="105"/>
                <w:sz w:val="11"/>
              </w:rPr>
              <w:t> Vila</w:t>
            </w:r>
            <w:r>
              <w:rPr>
                <w:w w:val="105"/>
                <w:sz w:val="11"/>
              </w:rPr>
              <w:t> Isabel,</w:t>
            </w:r>
            <w:r>
              <w:rPr>
                <w:w w:val="105"/>
                <w:sz w:val="11"/>
              </w:rPr>
              <w:t> Rio</w:t>
            </w:r>
            <w:r>
              <w:rPr>
                <w:spacing w:val="40"/>
                <w:w w:val="105"/>
                <w:sz w:val="11"/>
              </w:rPr>
              <w:t> </w:t>
            </w:r>
            <w:r>
              <w:rPr>
                <w:w w:val="105"/>
                <w:sz w:val="11"/>
              </w:rPr>
              <w:t>de</w:t>
            </w:r>
            <w:r>
              <w:rPr>
                <w:w w:val="105"/>
                <w:sz w:val="11"/>
              </w:rPr>
              <w:t> Janeiro,</w:t>
            </w:r>
            <w:r>
              <w:rPr>
                <w:w w:val="105"/>
                <w:sz w:val="11"/>
              </w:rPr>
              <w:t> RJ</w:t>
            </w:r>
            <w:r>
              <w:rPr>
                <w:w w:val="105"/>
                <w:sz w:val="11"/>
              </w:rPr>
              <w:t> -</w:t>
            </w:r>
            <w:r>
              <w:rPr>
                <w:w w:val="105"/>
                <w:sz w:val="11"/>
              </w:rPr>
              <w:t> CEP</w:t>
            </w:r>
            <w:r>
              <w:rPr>
                <w:spacing w:val="40"/>
                <w:w w:val="105"/>
                <w:sz w:val="11"/>
              </w:rPr>
              <w:t> </w:t>
            </w:r>
            <w:r>
              <w:rPr>
                <w:spacing w:val="-2"/>
                <w:w w:val="105"/>
                <w:sz w:val="11"/>
              </w:rPr>
              <w:t>20.551-030.</w:t>
            </w:r>
          </w:p>
        </w:tc>
      </w:tr>
      <w:tr>
        <w:trPr>
          <w:trHeight w:val="1542" w:hRule="atLeast"/>
        </w:trPr>
        <w:tc>
          <w:tcPr>
            <w:tcW w:w="484"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5"/>
                <w:w w:val="105"/>
                <w:sz w:val="14"/>
              </w:rPr>
              <w:t>1.2</w:t>
            </w:r>
          </w:p>
        </w:tc>
        <w:tc>
          <w:tcPr>
            <w:tcW w:w="1693" w:type="dxa"/>
            <w:tcBorders>
              <w:top w:val="single" w:sz="6" w:space="0" w:color="000000"/>
              <w:bottom w:val="single" w:sz="6" w:space="0" w:color="000000"/>
            </w:tcBorders>
          </w:tcPr>
          <w:p>
            <w:pPr>
              <w:pStyle w:val="TableParagraph"/>
              <w:spacing w:line="295" w:lineRule="auto" w:before="101"/>
              <w:ind w:left="124" w:right="102"/>
              <w:rPr>
                <w:sz w:val="14"/>
              </w:rPr>
            </w:pPr>
            <w:r>
              <w:rPr>
                <w:spacing w:val="-2"/>
                <w:w w:val="105"/>
                <w:sz w:val="14"/>
              </w:rPr>
              <w:t>GRAMPEADOR</w:t>
            </w:r>
            <w:r>
              <w:rPr>
                <w:spacing w:val="40"/>
                <w:w w:val="105"/>
                <w:sz w:val="14"/>
              </w:rPr>
              <w:t> </w:t>
            </w:r>
            <w:r>
              <w:rPr>
                <w:spacing w:val="-2"/>
                <w:sz w:val="14"/>
              </w:rPr>
              <w:t>INTRALUMINAL,</w:t>
            </w:r>
          </w:p>
          <w:p>
            <w:pPr>
              <w:pStyle w:val="TableParagraph"/>
              <w:tabs>
                <w:tab w:pos="996" w:val="left" w:leader="none"/>
                <w:tab w:pos="1265" w:val="left" w:leader="none"/>
              </w:tabs>
              <w:spacing w:line="295" w:lineRule="auto"/>
              <w:ind w:left="124" w:right="102"/>
              <w:rPr>
                <w:sz w:val="14"/>
              </w:rPr>
            </w:pPr>
            <w:r>
              <w:rPr>
                <w:spacing w:val="-2"/>
                <w:w w:val="105"/>
                <w:sz w:val="14"/>
              </w:rPr>
              <w:t>esterilização:</w:t>
            </w:r>
            <w:r>
              <w:rPr>
                <w:spacing w:val="40"/>
                <w:w w:val="105"/>
                <w:sz w:val="14"/>
              </w:rPr>
              <w:t> </w:t>
            </w:r>
            <w:r>
              <w:rPr>
                <w:spacing w:val="-2"/>
                <w:w w:val="105"/>
                <w:sz w:val="14"/>
              </w:rPr>
              <w:t>descartável,</w:t>
            </w:r>
            <w:r>
              <w:rPr>
                <w:sz w:val="14"/>
              </w:rPr>
              <w:tab/>
              <w:tab/>
            </w:r>
            <w:r>
              <w:rPr>
                <w:spacing w:val="-2"/>
                <w:w w:val="105"/>
                <w:sz w:val="14"/>
              </w:rPr>
              <w:t>linha</w:t>
            </w:r>
            <w:r>
              <w:rPr>
                <w:spacing w:val="40"/>
                <w:w w:val="105"/>
                <w:sz w:val="14"/>
              </w:rPr>
              <w:t> </w:t>
            </w:r>
            <w:r>
              <w:rPr>
                <w:w w:val="105"/>
                <w:sz w:val="14"/>
              </w:rPr>
              <w:t>grampeamento:</w:t>
            </w:r>
            <w:r>
              <w:rPr>
                <w:spacing w:val="-7"/>
                <w:w w:val="105"/>
                <w:sz w:val="14"/>
              </w:rPr>
              <w:t> </w:t>
            </w:r>
            <w:r>
              <w:rPr>
                <w:b/>
                <w:w w:val="105"/>
                <w:sz w:val="14"/>
              </w:rPr>
              <w:t>29</w:t>
            </w:r>
            <w:r>
              <w:rPr>
                <w:b/>
                <w:spacing w:val="-6"/>
                <w:w w:val="105"/>
                <w:sz w:val="14"/>
              </w:rPr>
              <w:t> </w:t>
            </w:r>
            <w:r>
              <w:rPr>
                <w:b/>
                <w:w w:val="105"/>
                <w:sz w:val="14"/>
              </w:rPr>
              <w:t>mm</w:t>
            </w:r>
            <w:r>
              <w:rPr>
                <w:w w:val="105"/>
                <w:sz w:val="14"/>
              </w:rPr>
              <w:t>,</w:t>
            </w:r>
            <w:r>
              <w:rPr>
                <w:spacing w:val="40"/>
                <w:w w:val="105"/>
                <w:sz w:val="14"/>
              </w:rPr>
              <w:t> </w:t>
            </w:r>
            <w:r>
              <w:rPr>
                <w:spacing w:val="-4"/>
                <w:w w:val="105"/>
                <w:sz w:val="14"/>
              </w:rPr>
              <w:t>etc.,</w:t>
            </w:r>
            <w:r>
              <w:rPr>
                <w:sz w:val="14"/>
              </w:rPr>
              <w:tab/>
            </w:r>
            <w:r>
              <w:rPr>
                <w:spacing w:val="-2"/>
                <w:w w:val="105"/>
                <w:sz w:val="14"/>
              </w:rPr>
              <w:t>conforme</w:t>
            </w:r>
            <w:r>
              <w:rPr>
                <w:spacing w:val="40"/>
                <w:w w:val="105"/>
                <w:sz w:val="14"/>
              </w:rPr>
              <w:t> </w:t>
            </w:r>
            <w:r>
              <w:rPr>
                <w:w w:val="105"/>
                <w:sz w:val="14"/>
              </w:rPr>
              <w:t>detalhado</w:t>
            </w:r>
            <w:r>
              <w:rPr>
                <w:spacing w:val="-8"/>
                <w:w w:val="105"/>
                <w:sz w:val="14"/>
              </w:rPr>
              <w:t> </w:t>
            </w:r>
            <w:r>
              <w:rPr>
                <w:w w:val="105"/>
                <w:sz w:val="14"/>
              </w:rPr>
              <w:t>no</w:t>
            </w:r>
            <w:r>
              <w:rPr>
                <w:spacing w:val="-10"/>
                <w:w w:val="105"/>
                <w:sz w:val="14"/>
              </w:rPr>
              <w:t> </w:t>
            </w:r>
            <w:r>
              <w:rPr>
                <w:w w:val="105"/>
                <w:sz w:val="14"/>
              </w:rPr>
              <w:t>ANEXO</w:t>
            </w:r>
            <w:r>
              <w:rPr>
                <w:spacing w:val="-4"/>
                <w:w w:val="105"/>
                <w:sz w:val="14"/>
              </w:rPr>
              <w:t> </w:t>
            </w:r>
            <w:r>
              <w:rPr>
                <w:b/>
                <w:spacing w:val="-5"/>
                <w:w w:val="105"/>
                <w:sz w:val="14"/>
              </w:rPr>
              <w:t>I</w:t>
            </w:r>
            <w:r>
              <w:rPr>
                <w:spacing w:val="-5"/>
                <w:w w:val="105"/>
                <w:sz w:val="14"/>
              </w:rPr>
              <w:t>.</w:t>
            </w:r>
          </w:p>
        </w:tc>
        <w:tc>
          <w:tcPr>
            <w:tcW w:w="100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0"/>
              <w:rPr>
                <w:sz w:val="11"/>
              </w:rPr>
            </w:pPr>
          </w:p>
          <w:p>
            <w:pPr>
              <w:pStyle w:val="TableParagraph"/>
              <w:spacing w:before="1"/>
              <w:ind w:left="145"/>
              <w:rPr>
                <w:sz w:val="11"/>
              </w:rPr>
            </w:pPr>
            <w:r>
              <w:rPr>
                <w:spacing w:val="-2"/>
                <w:w w:val="105"/>
                <w:sz w:val="11"/>
              </w:rPr>
              <w:t>6515.133.0005</w:t>
            </w:r>
          </w:p>
          <w:p>
            <w:pPr>
              <w:pStyle w:val="TableParagraph"/>
              <w:spacing w:before="82"/>
              <w:ind w:left="197"/>
              <w:rPr>
                <w:b/>
                <w:sz w:val="11"/>
              </w:rPr>
            </w:pPr>
            <w:r>
              <w:rPr>
                <w:b/>
                <w:w w:val="105"/>
                <w:sz w:val="11"/>
              </w:rPr>
              <w:t>(ID -</w:t>
            </w:r>
            <w:r>
              <w:rPr>
                <w:b/>
                <w:spacing w:val="1"/>
                <w:w w:val="105"/>
                <w:sz w:val="11"/>
              </w:rPr>
              <w:t> </w:t>
            </w:r>
            <w:r>
              <w:rPr>
                <w:b/>
                <w:spacing w:val="-2"/>
                <w:w w:val="105"/>
                <w:sz w:val="11"/>
              </w:rPr>
              <w:t>23499)</w:t>
            </w:r>
          </w:p>
        </w:tc>
        <w:tc>
          <w:tcPr>
            <w:tcW w:w="78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24" w:right="1"/>
              <w:jc w:val="center"/>
              <w:rPr>
                <w:sz w:val="14"/>
              </w:rPr>
            </w:pPr>
            <w:r>
              <w:rPr>
                <w:spacing w:val="-5"/>
                <w:w w:val="105"/>
                <w:sz w:val="14"/>
              </w:rPr>
              <w:t>un</w:t>
            </w:r>
          </w:p>
        </w:tc>
        <w:tc>
          <w:tcPr>
            <w:tcW w:w="72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24"/>
              <w:rPr>
                <w:sz w:val="16"/>
              </w:rPr>
            </w:pPr>
          </w:p>
          <w:p>
            <w:pPr>
              <w:pStyle w:val="TableParagraph"/>
              <w:ind w:right="101"/>
              <w:jc w:val="right"/>
              <w:rPr>
                <w:b/>
                <w:sz w:val="16"/>
              </w:rPr>
            </w:pPr>
            <w:r>
              <w:rPr>
                <w:b/>
                <w:spacing w:val="-5"/>
                <w:sz w:val="16"/>
              </w:rPr>
              <w:t>39</w:t>
            </w:r>
          </w:p>
        </w:tc>
        <w:tc>
          <w:tcPr>
            <w:tcW w:w="1022"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right="99"/>
              <w:jc w:val="right"/>
              <w:rPr>
                <w:b/>
                <w:sz w:val="14"/>
              </w:rPr>
            </w:pPr>
            <w:r>
              <w:rPr>
                <w:b/>
                <w:spacing w:val="-2"/>
                <w:w w:val="105"/>
                <w:sz w:val="14"/>
              </w:rPr>
              <w:t>21.913,16</w:t>
            </w:r>
          </w:p>
        </w:tc>
        <w:tc>
          <w:tcPr>
            <w:tcW w:w="1297" w:type="dxa"/>
            <w:vMerge/>
            <w:tcBorders>
              <w:top w:val="nil"/>
            </w:tcBorders>
          </w:tcPr>
          <w:p>
            <w:pPr>
              <w:rPr>
                <w:sz w:val="2"/>
                <w:szCs w:val="2"/>
              </w:rPr>
            </w:pPr>
          </w:p>
        </w:tc>
      </w:tr>
      <w:tr>
        <w:trPr>
          <w:trHeight w:val="1547" w:hRule="atLeast"/>
        </w:trPr>
        <w:tc>
          <w:tcPr>
            <w:tcW w:w="484"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5"/>
                <w:w w:val="105"/>
                <w:sz w:val="14"/>
              </w:rPr>
              <w:t>1.3</w:t>
            </w:r>
          </w:p>
        </w:tc>
        <w:tc>
          <w:tcPr>
            <w:tcW w:w="1693" w:type="dxa"/>
            <w:tcBorders>
              <w:top w:val="single" w:sz="6" w:space="0" w:color="000000"/>
            </w:tcBorders>
          </w:tcPr>
          <w:p>
            <w:pPr>
              <w:pStyle w:val="TableParagraph"/>
              <w:spacing w:line="295" w:lineRule="auto" w:before="101"/>
              <w:ind w:left="124" w:right="102"/>
              <w:rPr>
                <w:sz w:val="14"/>
              </w:rPr>
            </w:pPr>
            <w:r>
              <w:rPr>
                <w:spacing w:val="-2"/>
                <w:w w:val="105"/>
                <w:sz w:val="14"/>
              </w:rPr>
              <w:t>GRAMPEADOR</w:t>
            </w:r>
            <w:r>
              <w:rPr>
                <w:spacing w:val="40"/>
                <w:w w:val="105"/>
                <w:sz w:val="14"/>
              </w:rPr>
              <w:t> </w:t>
            </w:r>
            <w:r>
              <w:rPr>
                <w:spacing w:val="-2"/>
                <w:sz w:val="14"/>
              </w:rPr>
              <w:t>INTRALUMINAL,</w:t>
            </w:r>
          </w:p>
          <w:p>
            <w:pPr>
              <w:pStyle w:val="TableParagraph"/>
              <w:tabs>
                <w:tab w:pos="996" w:val="left" w:leader="none"/>
                <w:tab w:pos="1265" w:val="left" w:leader="none"/>
              </w:tabs>
              <w:spacing w:line="295" w:lineRule="auto"/>
              <w:ind w:left="124" w:right="102"/>
              <w:rPr>
                <w:sz w:val="14"/>
              </w:rPr>
            </w:pPr>
            <w:r>
              <w:rPr>
                <w:spacing w:val="-2"/>
                <w:w w:val="105"/>
                <w:sz w:val="14"/>
              </w:rPr>
              <w:t>esterilização:</w:t>
            </w:r>
            <w:r>
              <w:rPr>
                <w:spacing w:val="40"/>
                <w:w w:val="105"/>
                <w:sz w:val="14"/>
              </w:rPr>
              <w:t> </w:t>
            </w:r>
            <w:r>
              <w:rPr>
                <w:spacing w:val="-2"/>
                <w:w w:val="105"/>
                <w:sz w:val="14"/>
              </w:rPr>
              <w:t>descartável,</w:t>
            </w:r>
            <w:r>
              <w:rPr>
                <w:sz w:val="14"/>
              </w:rPr>
              <w:tab/>
              <w:tab/>
            </w:r>
            <w:r>
              <w:rPr>
                <w:spacing w:val="-2"/>
                <w:w w:val="105"/>
                <w:sz w:val="14"/>
              </w:rPr>
              <w:t>linha</w:t>
            </w:r>
            <w:r>
              <w:rPr>
                <w:spacing w:val="40"/>
                <w:w w:val="105"/>
                <w:sz w:val="14"/>
              </w:rPr>
              <w:t> </w:t>
            </w:r>
            <w:r>
              <w:rPr>
                <w:w w:val="105"/>
                <w:sz w:val="14"/>
              </w:rPr>
              <w:t>grampeamento:</w:t>
            </w:r>
            <w:r>
              <w:rPr>
                <w:spacing w:val="-7"/>
                <w:w w:val="105"/>
                <w:sz w:val="14"/>
              </w:rPr>
              <w:t> </w:t>
            </w:r>
            <w:r>
              <w:rPr>
                <w:b/>
                <w:w w:val="105"/>
                <w:sz w:val="14"/>
              </w:rPr>
              <w:t>33</w:t>
            </w:r>
            <w:r>
              <w:rPr>
                <w:b/>
                <w:spacing w:val="-6"/>
                <w:w w:val="105"/>
                <w:sz w:val="14"/>
              </w:rPr>
              <w:t> </w:t>
            </w:r>
            <w:r>
              <w:rPr>
                <w:b/>
                <w:w w:val="105"/>
                <w:sz w:val="14"/>
              </w:rPr>
              <w:t>mm</w:t>
            </w:r>
            <w:r>
              <w:rPr>
                <w:w w:val="105"/>
                <w:sz w:val="14"/>
              </w:rPr>
              <w:t>,</w:t>
            </w:r>
            <w:r>
              <w:rPr>
                <w:spacing w:val="40"/>
                <w:w w:val="105"/>
                <w:sz w:val="14"/>
              </w:rPr>
              <w:t> </w:t>
            </w:r>
            <w:r>
              <w:rPr>
                <w:spacing w:val="-4"/>
                <w:w w:val="105"/>
                <w:sz w:val="14"/>
              </w:rPr>
              <w:t>etc.,</w:t>
            </w:r>
            <w:r>
              <w:rPr>
                <w:sz w:val="14"/>
              </w:rPr>
              <w:tab/>
            </w:r>
            <w:r>
              <w:rPr>
                <w:spacing w:val="-2"/>
                <w:w w:val="105"/>
                <w:sz w:val="14"/>
              </w:rPr>
              <w:t>conforme</w:t>
            </w:r>
            <w:r>
              <w:rPr>
                <w:spacing w:val="40"/>
                <w:w w:val="105"/>
                <w:sz w:val="14"/>
              </w:rPr>
              <w:t> </w:t>
            </w:r>
            <w:r>
              <w:rPr>
                <w:w w:val="105"/>
                <w:sz w:val="14"/>
              </w:rPr>
              <w:t>detalhado</w:t>
            </w:r>
            <w:r>
              <w:rPr>
                <w:spacing w:val="-8"/>
                <w:w w:val="105"/>
                <w:sz w:val="14"/>
              </w:rPr>
              <w:t> </w:t>
            </w:r>
            <w:r>
              <w:rPr>
                <w:w w:val="105"/>
                <w:sz w:val="14"/>
              </w:rPr>
              <w:t>no</w:t>
            </w:r>
            <w:r>
              <w:rPr>
                <w:spacing w:val="-10"/>
                <w:w w:val="105"/>
                <w:sz w:val="14"/>
              </w:rPr>
              <w:t> </w:t>
            </w:r>
            <w:r>
              <w:rPr>
                <w:w w:val="105"/>
                <w:sz w:val="14"/>
              </w:rPr>
              <w:t>ANEXO</w:t>
            </w:r>
            <w:r>
              <w:rPr>
                <w:spacing w:val="-4"/>
                <w:w w:val="105"/>
                <w:sz w:val="14"/>
              </w:rPr>
              <w:t> </w:t>
            </w:r>
            <w:r>
              <w:rPr>
                <w:b/>
                <w:spacing w:val="-5"/>
                <w:w w:val="105"/>
                <w:sz w:val="14"/>
              </w:rPr>
              <w:t>I</w:t>
            </w:r>
            <w:r>
              <w:rPr>
                <w:spacing w:val="-5"/>
                <w:w w:val="105"/>
                <w:sz w:val="14"/>
              </w:rPr>
              <w:t>.</w:t>
            </w:r>
          </w:p>
        </w:tc>
        <w:tc>
          <w:tcPr>
            <w:tcW w:w="1000"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0"/>
              <w:rPr>
                <w:sz w:val="11"/>
              </w:rPr>
            </w:pPr>
          </w:p>
          <w:p>
            <w:pPr>
              <w:pStyle w:val="TableParagraph"/>
              <w:spacing w:before="1"/>
              <w:ind w:left="145"/>
              <w:rPr>
                <w:sz w:val="11"/>
              </w:rPr>
            </w:pPr>
            <w:r>
              <w:rPr>
                <w:spacing w:val="-2"/>
                <w:w w:val="105"/>
                <w:sz w:val="11"/>
              </w:rPr>
              <w:t>6515.133.0006</w:t>
            </w:r>
          </w:p>
          <w:p>
            <w:pPr>
              <w:pStyle w:val="TableParagraph"/>
              <w:spacing w:before="82"/>
              <w:ind w:left="197"/>
              <w:rPr>
                <w:b/>
                <w:sz w:val="11"/>
              </w:rPr>
            </w:pPr>
            <w:r>
              <w:rPr>
                <w:b/>
                <w:w w:val="105"/>
                <w:sz w:val="11"/>
              </w:rPr>
              <w:t>(ID -</w:t>
            </w:r>
            <w:r>
              <w:rPr>
                <w:b/>
                <w:spacing w:val="1"/>
                <w:w w:val="105"/>
                <w:sz w:val="11"/>
              </w:rPr>
              <w:t> </w:t>
            </w:r>
            <w:r>
              <w:rPr>
                <w:b/>
                <w:spacing w:val="-2"/>
                <w:w w:val="105"/>
                <w:sz w:val="11"/>
              </w:rPr>
              <w:t>23500)</w:t>
            </w:r>
          </w:p>
        </w:tc>
        <w:tc>
          <w:tcPr>
            <w:tcW w:w="780"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24" w:right="1"/>
              <w:jc w:val="center"/>
              <w:rPr>
                <w:sz w:val="14"/>
              </w:rPr>
            </w:pPr>
            <w:r>
              <w:rPr>
                <w:spacing w:val="-5"/>
                <w:w w:val="105"/>
                <w:sz w:val="14"/>
              </w:rPr>
              <w:t>un</w:t>
            </w:r>
          </w:p>
        </w:tc>
        <w:tc>
          <w:tcPr>
            <w:tcW w:w="725" w:type="dxa"/>
            <w:tcBorders>
              <w:top w:val="single" w:sz="6" w:space="0" w:color="000000"/>
            </w:tcBorders>
          </w:tcPr>
          <w:p>
            <w:pPr>
              <w:pStyle w:val="TableParagraph"/>
              <w:rPr>
                <w:sz w:val="16"/>
              </w:rPr>
            </w:pPr>
          </w:p>
          <w:p>
            <w:pPr>
              <w:pStyle w:val="TableParagraph"/>
              <w:rPr>
                <w:sz w:val="16"/>
              </w:rPr>
            </w:pPr>
          </w:p>
          <w:p>
            <w:pPr>
              <w:pStyle w:val="TableParagraph"/>
              <w:spacing w:before="124"/>
              <w:rPr>
                <w:sz w:val="16"/>
              </w:rPr>
            </w:pPr>
          </w:p>
          <w:p>
            <w:pPr>
              <w:pStyle w:val="TableParagraph"/>
              <w:ind w:right="101"/>
              <w:jc w:val="right"/>
              <w:rPr>
                <w:b/>
                <w:sz w:val="16"/>
              </w:rPr>
            </w:pPr>
            <w:r>
              <w:rPr>
                <w:b/>
                <w:spacing w:val="-5"/>
                <w:sz w:val="16"/>
              </w:rPr>
              <w:t>29</w:t>
            </w:r>
          </w:p>
        </w:tc>
        <w:tc>
          <w:tcPr>
            <w:tcW w:w="1022"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right="99"/>
              <w:jc w:val="right"/>
              <w:rPr>
                <w:b/>
                <w:sz w:val="14"/>
              </w:rPr>
            </w:pPr>
            <w:r>
              <w:rPr>
                <w:b/>
                <w:spacing w:val="-2"/>
                <w:w w:val="105"/>
                <w:sz w:val="14"/>
              </w:rPr>
              <w:t>17.212,92</w:t>
            </w:r>
          </w:p>
        </w:tc>
        <w:tc>
          <w:tcPr>
            <w:tcW w:w="1297" w:type="dxa"/>
            <w:vMerge/>
            <w:tcBorders>
              <w:top w:val="nil"/>
            </w:tcBorders>
          </w:tcPr>
          <w:p>
            <w:pPr>
              <w:rPr>
                <w:sz w:val="2"/>
                <w:szCs w:val="2"/>
              </w:rPr>
            </w:pPr>
          </w:p>
        </w:tc>
      </w:tr>
      <w:tr>
        <w:trPr>
          <w:trHeight w:val="365" w:hRule="atLeast"/>
        </w:trPr>
        <w:tc>
          <w:tcPr>
            <w:tcW w:w="5704" w:type="dxa"/>
            <w:gridSpan w:val="6"/>
          </w:tcPr>
          <w:p>
            <w:pPr>
              <w:pStyle w:val="TableParagraph"/>
              <w:spacing w:before="107"/>
              <w:ind w:left="2631"/>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1</w:t>
            </w:r>
            <w:r>
              <w:rPr>
                <w:b/>
                <w:spacing w:val="-1"/>
                <w:sz w:val="14"/>
              </w:rPr>
              <w:t> </w:t>
            </w:r>
            <w:r>
              <w:rPr>
                <w:b/>
                <w:spacing w:val="-5"/>
                <w:w w:val="105"/>
                <w:sz w:val="14"/>
              </w:rPr>
              <w:t>R$</w:t>
            </w:r>
          </w:p>
        </w:tc>
        <w:tc>
          <w:tcPr>
            <w:tcW w:w="1297" w:type="dxa"/>
          </w:tcPr>
          <w:p>
            <w:pPr>
              <w:pStyle w:val="TableParagraph"/>
              <w:spacing w:before="107"/>
              <w:ind w:left="571"/>
              <w:rPr>
                <w:b/>
                <w:sz w:val="14"/>
              </w:rPr>
            </w:pPr>
            <w:r>
              <w:rPr>
                <w:b/>
                <w:spacing w:val="-2"/>
                <w:w w:val="105"/>
                <w:sz w:val="14"/>
              </w:rPr>
              <w:t>41.436,86</w:t>
            </w:r>
          </w:p>
        </w:tc>
      </w:tr>
    </w:tbl>
    <w:p>
      <w:pPr>
        <w:pStyle w:val="BodyText"/>
        <w:ind w:left="0"/>
        <w:rPr>
          <w:sz w:val="20"/>
        </w:rPr>
      </w:pPr>
    </w:p>
    <w:p>
      <w:pPr>
        <w:pStyle w:val="BodyText"/>
        <w:spacing w:before="105" w:after="1"/>
        <w:ind w:left="0"/>
        <w:rPr>
          <w:sz w:val="20"/>
        </w:r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73"/>
        <w:gridCol w:w="1649"/>
        <w:gridCol w:w="1000"/>
        <w:gridCol w:w="769"/>
        <w:gridCol w:w="747"/>
        <w:gridCol w:w="1045"/>
        <w:gridCol w:w="1317"/>
      </w:tblGrid>
      <w:tr>
        <w:trPr>
          <w:trHeight w:val="339" w:hRule="atLeast"/>
        </w:trPr>
        <w:tc>
          <w:tcPr>
            <w:tcW w:w="7000" w:type="dxa"/>
            <w:gridSpan w:val="7"/>
            <w:tcBorders>
              <w:top w:val="nil"/>
              <w:left w:val="nil"/>
              <w:right w:val="nil"/>
            </w:tcBorders>
          </w:tcPr>
          <w:p>
            <w:pPr>
              <w:pStyle w:val="TableParagraph"/>
              <w:spacing w:line="194" w:lineRule="exact"/>
              <w:ind w:left="14"/>
              <w:jc w:val="center"/>
              <w:rPr>
                <w:b/>
                <w:sz w:val="17"/>
              </w:rPr>
            </w:pPr>
            <w:r>
              <w:rPr>
                <w:b/>
                <w:w w:val="105"/>
                <w:sz w:val="17"/>
              </w:rPr>
              <w:t>LOTE</w:t>
            </w:r>
            <w:r>
              <w:rPr>
                <w:b/>
                <w:spacing w:val="-11"/>
                <w:w w:val="105"/>
                <w:sz w:val="17"/>
              </w:rPr>
              <w:t> </w:t>
            </w:r>
            <w:r>
              <w:rPr>
                <w:b/>
                <w:spacing w:val="-10"/>
                <w:w w:val="105"/>
                <w:sz w:val="17"/>
              </w:rPr>
              <w:t>2</w:t>
            </w:r>
          </w:p>
        </w:tc>
      </w:tr>
      <w:tr>
        <w:trPr>
          <w:trHeight w:val="563" w:hRule="atLeast"/>
        </w:trPr>
        <w:tc>
          <w:tcPr>
            <w:tcW w:w="473" w:type="dxa"/>
          </w:tcPr>
          <w:p>
            <w:pPr>
              <w:pStyle w:val="TableParagraph"/>
              <w:rPr>
                <w:sz w:val="8"/>
              </w:rPr>
            </w:pPr>
          </w:p>
          <w:p>
            <w:pPr>
              <w:pStyle w:val="TableParagraph"/>
              <w:spacing w:before="78"/>
              <w:rPr>
                <w:sz w:val="8"/>
              </w:rPr>
            </w:pPr>
          </w:p>
          <w:p>
            <w:pPr>
              <w:pStyle w:val="TableParagraph"/>
              <w:ind w:left="20" w:right="1"/>
              <w:jc w:val="center"/>
              <w:rPr>
                <w:sz w:val="8"/>
              </w:rPr>
            </w:pPr>
            <w:r>
              <w:rPr>
                <w:spacing w:val="-4"/>
                <w:w w:val="110"/>
                <w:sz w:val="8"/>
              </w:rPr>
              <w:t>ITEM</w:t>
            </w:r>
          </w:p>
        </w:tc>
        <w:tc>
          <w:tcPr>
            <w:tcW w:w="1649" w:type="dxa"/>
          </w:tcPr>
          <w:p>
            <w:pPr>
              <w:pStyle w:val="TableParagraph"/>
              <w:spacing w:before="8"/>
              <w:rPr>
                <w:sz w:val="11"/>
              </w:rPr>
            </w:pPr>
          </w:p>
          <w:p>
            <w:pPr>
              <w:pStyle w:val="TableParagraph"/>
              <w:spacing w:line="374" w:lineRule="auto"/>
              <w:ind w:left="371" w:firstLine="89"/>
              <w:rPr>
                <w:sz w:val="11"/>
              </w:rPr>
            </w:pPr>
            <w:r>
              <w:rPr>
                <w:w w:val="105"/>
                <w:sz w:val="11"/>
              </w:rPr>
              <w:t>DESCRIÇÃO</w:t>
            </w:r>
            <w:r>
              <w:rPr>
                <w:spacing w:val="-8"/>
                <w:w w:val="105"/>
                <w:sz w:val="11"/>
              </w:rPr>
              <w:t> </w:t>
            </w:r>
            <w:r>
              <w:rPr>
                <w:w w:val="105"/>
                <w:sz w:val="11"/>
              </w:rPr>
              <w:t>/</w:t>
            </w:r>
            <w:r>
              <w:rPr>
                <w:spacing w:val="40"/>
                <w:w w:val="105"/>
                <w:sz w:val="11"/>
              </w:rPr>
              <w:t> </w:t>
            </w:r>
            <w:r>
              <w:rPr>
                <w:spacing w:val="-2"/>
                <w:w w:val="105"/>
                <w:sz w:val="11"/>
              </w:rPr>
              <w:t>ESPECIFICAÇÃO</w:t>
            </w:r>
          </w:p>
        </w:tc>
        <w:tc>
          <w:tcPr>
            <w:tcW w:w="1000" w:type="dxa"/>
          </w:tcPr>
          <w:p>
            <w:pPr>
              <w:pStyle w:val="TableParagraph"/>
              <w:spacing w:before="107"/>
              <w:rPr>
                <w:sz w:val="11"/>
              </w:rPr>
            </w:pPr>
          </w:p>
          <w:p>
            <w:pPr>
              <w:pStyle w:val="TableParagraph"/>
              <w:ind w:left="131"/>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69" w:type="dxa"/>
          </w:tcPr>
          <w:p>
            <w:pPr>
              <w:pStyle w:val="TableParagraph"/>
              <w:spacing w:before="29"/>
              <w:rPr>
                <w:sz w:val="10"/>
              </w:rPr>
            </w:pPr>
          </w:p>
          <w:p>
            <w:pPr>
              <w:pStyle w:val="TableParagraph"/>
              <w:spacing w:line="412" w:lineRule="auto"/>
              <w:ind w:left="96" w:right="39"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747" w:type="dxa"/>
          </w:tcPr>
          <w:p>
            <w:pPr>
              <w:pStyle w:val="TableParagraph"/>
              <w:rPr>
                <w:sz w:val="10"/>
              </w:rPr>
            </w:pPr>
          </w:p>
          <w:p>
            <w:pPr>
              <w:pStyle w:val="TableParagraph"/>
              <w:spacing w:before="13"/>
              <w:rPr>
                <w:sz w:val="10"/>
              </w:rPr>
            </w:pPr>
          </w:p>
          <w:p>
            <w:pPr>
              <w:pStyle w:val="TableParagraph"/>
              <w:ind w:left="193"/>
              <w:rPr>
                <w:sz w:val="10"/>
              </w:rPr>
            </w:pPr>
            <w:r>
              <w:rPr>
                <w:spacing w:val="-2"/>
                <w:sz w:val="10"/>
              </w:rPr>
              <w:t>QUANT</w:t>
            </w:r>
          </w:p>
        </w:tc>
        <w:tc>
          <w:tcPr>
            <w:tcW w:w="1045" w:type="dxa"/>
          </w:tcPr>
          <w:p>
            <w:pPr>
              <w:pStyle w:val="TableParagraph"/>
              <w:spacing w:before="29"/>
              <w:rPr>
                <w:sz w:val="10"/>
              </w:rPr>
            </w:pPr>
          </w:p>
          <w:p>
            <w:pPr>
              <w:pStyle w:val="TableParagraph"/>
              <w:spacing w:line="412" w:lineRule="auto"/>
              <w:ind w:left="185" w:firstLine="172"/>
              <w:rPr>
                <w:sz w:val="10"/>
              </w:rPr>
            </w:pPr>
            <w:r>
              <w:rPr>
                <w:spacing w:val="-2"/>
                <w:sz w:val="10"/>
              </w:rPr>
              <w:t>PREÇO</w:t>
            </w:r>
            <w:r>
              <w:rPr>
                <w:spacing w:val="40"/>
                <w:sz w:val="10"/>
              </w:rPr>
              <w:t> </w:t>
            </w:r>
            <w:r>
              <w:rPr>
                <w:sz w:val="10"/>
              </w:rPr>
              <w:t>ESTIMADO</w:t>
            </w:r>
            <w:r>
              <w:rPr>
                <w:spacing w:val="-7"/>
                <w:sz w:val="10"/>
              </w:rPr>
              <w:t> </w:t>
            </w:r>
            <w:r>
              <w:rPr>
                <w:sz w:val="10"/>
              </w:rPr>
              <w:t>R$</w:t>
            </w:r>
          </w:p>
        </w:tc>
        <w:tc>
          <w:tcPr>
            <w:tcW w:w="1317" w:type="dxa"/>
          </w:tcPr>
          <w:p>
            <w:pPr>
              <w:pStyle w:val="TableParagraph"/>
              <w:rPr>
                <w:sz w:val="10"/>
              </w:rPr>
            </w:pPr>
          </w:p>
          <w:p>
            <w:pPr>
              <w:pStyle w:val="TableParagraph"/>
              <w:spacing w:before="13"/>
              <w:rPr>
                <w:sz w:val="10"/>
              </w:rPr>
            </w:pPr>
          </w:p>
          <w:p>
            <w:pPr>
              <w:pStyle w:val="TableParagraph"/>
              <w:ind w:right="85"/>
              <w:jc w:val="right"/>
              <w:rPr>
                <w:sz w:val="10"/>
              </w:rPr>
            </w:pPr>
            <w:r>
              <w:rPr>
                <w:sz w:val="10"/>
              </w:rPr>
              <w:t>LOCAL DE</w:t>
            </w:r>
            <w:r>
              <w:rPr>
                <w:spacing w:val="5"/>
                <w:sz w:val="10"/>
              </w:rPr>
              <w:t> </w:t>
            </w:r>
            <w:r>
              <w:rPr>
                <w:spacing w:val="-2"/>
                <w:sz w:val="10"/>
              </w:rPr>
              <w:t>EXECUÇÃO</w:t>
            </w:r>
          </w:p>
        </w:tc>
      </w:tr>
      <w:tr>
        <w:trPr>
          <w:trHeight w:val="1745" w:hRule="atLeast"/>
        </w:trPr>
        <w:tc>
          <w:tcPr>
            <w:tcW w:w="473"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5"/>
              <w:rPr>
                <w:sz w:val="14"/>
              </w:rPr>
            </w:pPr>
          </w:p>
          <w:p>
            <w:pPr>
              <w:pStyle w:val="TableParagraph"/>
              <w:spacing w:before="1"/>
              <w:ind w:left="20"/>
              <w:jc w:val="center"/>
              <w:rPr>
                <w:sz w:val="14"/>
              </w:rPr>
            </w:pPr>
            <w:r>
              <w:rPr>
                <w:spacing w:val="-5"/>
                <w:w w:val="105"/>
                <w:sz w:val="14"/>
              </w:rPr>
              <w:t>2.1</w:t>
            </w:r>
          </w:p>
        </w:tc>
        <w:tc>
          <w:tcPr>
            <w:tcW w:w="1649" w:type="dxa"/>
            <w:tcBorders>
              <w:bottom w:val="single" w:sz="6" w:space="0" w:color="000000"/>
            </w:tcBorders>
          </w:tcPr>
          <w:p>
            <w:pPr>
              <w:pStyle w:val="TableParagraph"/>
              <w:spacing w:before="107"/>
              <w:ind w:left="131"/>
              <w:rPr>
                <w:b/>
                <w:sz w:val="14"/>
              </w:rPr>
            </w:pPr>
            <w:r>
              <w:rPr>
                <w:b/>
                <w:spacing w:val="-2"/>
                <w:w w:val="105"/>
                <w:sz w:val="14"/>
              </w:rPr>
              <w:t>GRAMPEADOR</w:t>
            </w:r>
          </w:p>
          <w:p>
            <w:pPr>
              <w:pStyle w:val="TableParagraph"/>
              <w:tabs>
                <w:tab w:pos="1272" w:val="left" w:leader="none"/>
              </w:tabs>
              <w:spacing w:line="295" w:lineRule="auto" w:before="37"/>
              <w:ind w:left="131" w:right="99"/>
              <w:jc w:val="both"/>
              <w:rPr>
                <w:sz w:val="14"/>
              </w:rPr>
            </w:pPr>
            <w:r>
              <w:rPr>
                <w:b/>
                <w:spacing w:val="-2"/>
                <w:w w:val="105"/>
                <w:sz w:val="14"/>
              </w:rPr>
              <w:t>LINEAR</w:t>
            </w:r>
            <w:r>
              <w:rPr>
                <w:spacing w:val="-2"/>
                <w:w w:val="105"/>
                <w:sz w:val="14"/>
              </w:rPr>
              <w:t>,</w:t>
            </w:r>
            <w:r>
              <w:rPr>
                <w:sz w:val="14"/>
              </w:rPr>
              <w:tab/>
            </w:r>
            <w:r>
              <w:rPr>
                <w:b/>
                <w:spacing w:val="-4"/>
                <w:w w:val="105"/>
                <w:sz w:val="14"/>
              </w:rPr>
              <w:t>tipo</w:t>
            </w:r>
            <w:r>
              <w:rPr>
                <w:b/>
                <w:spacing w:val="40"/>
                <w:w w:val="105"/>
                <w:sz w:val="14"/>
              </w:rPr>
              <w:t> </w:t>
            </w:r>
            <w:r>
              <w:rPr>
                <w:b/>
                <w:w w:val="105"/>
                <w:sz w:val="14"/>
              </w:rPr>
              <w:t>cortante</w:t>
            </w:r>
            <w:r>
              <w:rPr>
                <w:b/>
                <w:w w:val="105"/>
                <w:sz w:val="14"/>
              </w:rPr>
              <w:t> </w:t>
            </w:r>
            <w:r>
              <w:rPr>
                <w:w w:val="105"/>
                <w:sz w:val="14"/>
              </w:rPr>
              <w:t>linha</w:t>
            </w:r>
            <w:r>
              <w:rPr>
                <w:w w:val="105"/>
                <w:sz w:val="14"/>
              </w:rPr>
              <w:t> </w:t>
            </w:r>
            <w:r>
              <w:rPr>
                <w:b/>
                <w:w w:val="105"/>
                <w:sz w:val="14"/>
              </w:rPr>
              <w:t>corte</w:t>
            </w:r>
            <w:r>
              <w:rPr>
                <w:w w:val="105"/>
                <w:sz w:val="14"/>
              </w:rPr>
              <w:t>:</w:t>
            </w:r>
            <w:r>
              <w:rPr>
                <w:spacing w:val="40"/>
                <w:w w:val="105"/>
                <w:sz w:val="14"/>
              </w:rPr>
              <w:t> </w:t>
            </w:r>
            <w:r>
              <w:rPr>
                <w:b/>
                <w:w w:val="105"/>
                <w:sz w:val="14"/>
              </w:rPr>
              <w:t>30</w:t>
            </w:r>
            <w:r>
              <w:rPr>
                <w:b/>
                <w:spacing w:val="1"/>
                <w:w w:val="105"/>
                <w:sz w:val="14"/>
              </w:rPr>
              <w:t> </w:t>
            </w:r>
            <w:r>
              <w:rPr>
                <w:b/>
                <w:w w:val="105"/>
                <w:sz w:val="14"/>
              </w:rPr>
              <w:t>mm</w:t>
            </w:r>
            <w:r>
              <w:rPr>
                <w:b/>
                <w:spacing w:val="2"/>
                <w:w w:val="105"/>
                <w:sz w:val="14"/>
              </w:rPr>
              <w:t> </w:t>
            </w:r>
            <w:r>
              <w:rPr>
                <w:b/>
                <w:w w:val="105"/>
                <w:sz w:val="14"/>
              </w:rPr>
              <w:t>a</w:t>
            </w:r>
            <w:r>
              <w:rPr>
                <w:b/>
                <w:spacing w:val="1"/>
                <w:w w:val="105"/>
                <w:sz w:val="14"/>
              </w:rPr>
              <w:t> </w:t>
            </w:r>
            <w:r>
              <w:rPr>
                <w:b/>
                <w:w w:val="105"/>
                <w:sz w:val="14"/>
              </w:rPr>
              <w:t>60</w:t>
            </w:r>
            <w:r>
              <w:rPr>
                <w:b/>
                <w:spacing w:val="2"/>
                <w:w w:val="105"/>
                <w:sz w:val="14"/>
              </w:rPr>
              <w:t> </w:t>
            </w:r>
            <w:r>
              <w:rPr>
                <w:b/>
                <w:w w:val="105"/>
                <w:sz w:val="14"/>
              </w:rPr>
              <w:t>mm,</w:t>
            </w:r>
            <w:r>
              <w:rPr>
                <w:b/>
                <w:spacing w:val="1"/>
                <w:w w:val="105"/>
                <w:sz w:val="14"/>
              </w:rPr>
              <w:t> </w:t>
            </w:r>
            <w:r>
              <w:rPr>
                <w:spacing w:val="-2"/>
                <w:w w:val="105"/>
                <w:sz w:val="14"/>
              </w:rPr>
              <w:t>linha</w:t>
            </w:r>
          </w:p>
          <w:p>
            <w:pPr>
              <w:pStyle w:val="TableParagraph"/>
              <w:spacing w:line="295" w:lineRule="auto"/>
              <w:ind w:left="131" w:right="99"/>
              <w:jc w:val="both"/>
              <w:rPr>
                <w:sz w:val="14"/>
              </w:rPr>
            </w:pPr>
            <w:r>
              <w:rPr>
                <w:b/>
                <w:w w:val="105"/>
                <w:sz w:val="14"/>
              </w:rPr>
              <w:t>grampeamento: </w:t>
            </w:r>
            <w:r>
              <w:rPr>
                <w:b/>
                <w:w w:val="105"/>
                <w:sz w:val="14"/>
              </w:rPr>
              <w:t>30</w:t>
            </w:r>
            <w:r>
              <w:rPr>
                <w:b/>
                <w:spacing w:val="40"/>
                <w:w w:val="105"/>
                <w:sz w:val="14"/>
              </w:rPr>
              <w:t> </w:t>
            </w:r>
            <w:r>
              <w:rPr>
                <w:b/>
                <w:w w:val="105"/>
                <w:sz w:val="14"/>
              </w:rPr>
              <w:t>mm</w:t>
            </w:r>
            <w:r>
              <w:rPr>
                <w:b/>
                <w:w w:val="105"/>
                <w:sz w:val="14"/>
              </w:rPr>
              <w:t> a</w:t>
            </w:r>
            <w:r>
              <w:rPr>
                <w:b/>
                <w:w w:val="105"/>
                <w:sz w:val="14"/>
              </w:rPr>
              <w:t> 60</w:t>
            </w:r>
            <w:r>
              <w:rPr>
                <w:b/>
                <w:w w:val="105"/>
                <w:sz w:val="14"/>
              </w:rPr>
              <w:t> mm,</w:t>
            </w:r>
            <w:r>
              <w:rPr>
                <w:b/>
                <w:w w:val="105"/>
                <w:sz w:val="14"/>
              </w:rPr>
              <w:t> </w:t>
            </w:r>
            <w:r>
              <w:rPr>
                <w:w w:val="105"/>
                <w:sz w:val="14"/>
              </w:rPr>
              <w:t>etc.,</w:t>
            </w:r>
            <w:r>
              <w:rPr>
                <w:spacing w:val="40"/>
                <w:w w:val="105"/>
                <w:sz w:val="14"/>
              </w:rPr>
              <w:t> </w:t>
            </w:r>
            <w:r>
              <w:rPr>
                <w:w w:val="105"/>
                <w:sz w:val="14"/>
              </w:rPr>
              <w:t>conforme</w:t>
            </w:r>
            <w:r>
              <w:rPr>
                <w:spacing w:val="-4"/>
                <w:w w:val="105"/>
                <w:sz w:val="14"/>
              </w:rPr>
              <w:t> </w:t>
            </w:r>
            <w:r>
              <w:rPr>
                <w:w w:val="105"/>
                <w:sz w:val="14"/>
              </w:rPr>
              <w:t>detalhado</w:t>
            </w:r>
            <w:r>
              <w:rPr>
                <w:spacing w:val="-4"/>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00"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68"/>
              <w:rPr>
                <w:sz w:val="11"/>
              </w:rPr>
            </w:pPr>
          </w:p>
          <w:p>
            <w:pPr>
              <w:pStyle w:val="TableParagraph"/>
              <w:spacing w:before="1"/>
              <w:ind w:left="146"/>
              <w:rPr>
                <w:sz w:val="11"/>
              </w:rPr>
            </w:pPr>
            <w:r>
              <w:rPr>
                <w:spacing w:val="-2"/>
                <w:w w:val="105"/>
                <w:sz w:val="11"/>
              </w:rPr>
              <w:t>6515.134.0029</w:t>
            </w:r>
          </w:p>
          <w:p>
            <w:pPr>
              <w:pStyle w:val="TableParagraph"/>
              <w:spacing w:before="82"/>
              <w:ind w:left="169"/>
              <w:rPr>
                <w:b/>
                <w:sz w:val="11"/>
              </w:rPr>
            </w:pPr>
            <w:r>
              <w:rPr>
                <w:b/>
                <w:w w:val="105"/>
                <w:sz w:val="11"/>
              </w:rPr>
              <w:t>(ID -</w:t>
            </w:r>
            <w:r>
              <w:rPr>
                <w:b/>
                <w:spacing w:val="1"/>
                <w:w w:val="105"/>
                <w:sz w:val="11"/>
              </w:rPr>
              <w:t> </w:t>
            </w:r>
            <w:r>
              <w:rPr>
                <w:b/>
                <w:spacing w:val="-2"/>
                <w:w w:val="105"/>
                <w:sz w:val="11"/>
              </w:rPr>
              <w:t>179183)</w:t>
            </w:r>
          </w:p>
        </w:tc>
        <w:tc>
          <w:tcPr>
            <w:tcW w:w="769"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5"/>
              <w:rPr>
                <w:sz w:val="14"/>
              </w:rPr>
            </w:pPr>
          </w:p>
          <w:p>
            <w:pPr>
              <w:pStyle w:val="TableParagraph"/>
              <w:spacing w:before="1"/>
              <w:ind w:left="26"/>
              <w:jc w:val="center"/>
              <w:rPr>
                <w:sz w:val="14"/>
              </w:rPr>
            </w:pPr>
            <w:r>
              <w:rPr>
                <w:spacing w:val="-5"/>
                <w:w w:val="105"/>
                <w:sz w:val="14"/>
              </w:rPr>
              <w:t>un</w:t>
            </w:r>
          </w:p>
        </w:tc>
        <w:tc>
          <w:tcPr>
            <w:tcW w:w="747"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45"/>
              <w:rPr>
                <w:sz w:val="16"/>
              </w:rPr>
            </w:pPr>
          </w:p>
          <w:p>
            <w:pPr>
              <w:pStyle w:val="TableParagraph"/>
              <w:ind w:right="102"/>
              <w:jc w:val="right"/>
              <w:rPr>
                <w:b/>
                <w:sz w:val="16"/>
              </w:rPr>
            </w:pPr>
            <w:r>
              <w:rPr>
                <w:b/>
                <w:spacing w:val="-5"/>
                <w:sz w:val="16"/>
              </w:rPr>
              <w:t>537</w:t>
            </w:r>
          </w:p>
        </w:tc>
        <w:tc>
          <w:tcPr>
            <w:tcW w:w="104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5"/>
              <w:rPr>
                <w:sz w:val="14"/>
              </w:rPr>
            </w:pPr>
          </w:p>
          <w:p>
            <w:pPr>
              <w:pStyle w:val="TableParagraph"/>
              <w:spacing w:before="1"/>
              <w:ind w:left="232" w:right="73"/>
              <w:jc w:val="center"/>
              <w:rPr>
                <w:b/>
                <w:sz w:val="14"/>
              </w:rPr>
            </w:pPr>
            <w:r>
              <w:rPr>
                <w:b/>
                <w:spacing w:val="-2"/>
                <w:w w:val="105"/>
                <w:sz w:val="14"/>
              </w:rPr>
              <w:t>393.900,24</w:t>
            </w:r>
          </w:p>
        </w:tc>
        <w:tc>
          <w:tcPr>
            <w:tcW w:w="1317" w:type="dxa"/>
            <w:vMerge w:val="restart"/>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35"/>
              <w:rPr>
                <w:sz w:val="11"/>
              </w:rPr>
            </w:pPr>
          </w:p>
          <w:p>
            <w:pPr>
              <w:pStyle w:val="TableParagraph"/>
              <w:tabs>
                <w:tab w:pos="755" w:val="left" w:leader="none"/>
              </w:tabs>
              <w:spacing w:line="374" w:lineRule="auto"/>
              <w:ind w:left="135" w:right="106"/>
              <w:jc w:val="both"/>
              <w:rPr>
                <w:sz w:val="11"/>
              </w:rPr>
            </w:pPr>
            <w:r>
              <w:rPr>
                <w:b/>
                <w:w w:val="105"/>
                <w:sz w:val="11"/>
              </w:rPr>
              <w:t>Serviço</w:t>
            </w:r>
            <w:r>
              <w:rPr>
                <w:b/>
                <w:w w:val="105"/>
                <w:sz w:val="11"/>
              </w:rPr>
              <w:t> de</w:t>
            </w:r>
            <w:r>
              <w:rPr>
                <w:b/>
                <w:w w:val="105"/>
                <w:sz w:val="11"/>
              </w:rPr>
              <w:t> </w:t>
            </w:r>
            <w:r>
              <w:rPr>
                <w:b/>
                <w:w w:val="105"/>
                <w:sz w:val="11"/>
              </w:rPr>
              <w:t>Controle</w:t>
            </w:r>
            <w:r>
              <w:rPr>
                <w:b/>
                <w:spacing w:val="40"/>
                <w:w w:val="105"/>
                <w:sz w:val="11"/>
              </w:rPr>
              <w:t> </w:t>
            </w:r>
            <w:r>
              <w:rPr>
                <w:b/>
                <w:w w:val="105"/>
                <w:sz w:val="11"/>
              </w:rPr>
              <w:t>de</w:t>
            </w:r>
            <w:r>
              <w:rPr>
                <w:b/>
                <w:w w:val="105"/>
                <w:sz w:val="11"/>
              </w:rPr>
              <w:t> Consumo</w:t>
            </w:r>
            <w:r>
              <w:rPr>
                <w:b/>
                <w:w w:val="105"/>
                <w:sz w:val="11"/>
              </w:rPr>
              <w:t> de</w:t>
            </w:r>
            <w:r>
              <w:rPr>
                <w:b/>
                <w:spacing w:val="40"/>
                <w:w w:val="105"/>
                <w:sz w:val="11"/>
              </w:rPr>
              <w:t> </w:t>
            </w:r>
            <w:r>
              <w:rPr>
                <w:b/>
                <w:w w:val="105"/>
                <w:sz w:val="11"/>
              </w:rPr>
              <w:t>Estoque</w:t>
            </w:r>
            <w:r>
              <w:rPr>
                <w:b/>
                <w:w w:val="105"/>
                <w:sz w:val="11"/>
              </w:rPr>
              <w:t> de</w:t>
            </w:r>
            <w:r>
              <w:rPr>
                <w:b/>
                <w:w w:val="105"/>
                <w:sz w:val="11"/>
              </w:rPr>
              <w:t> Órteses,</w:t>
            </w:r>
            <w:r>
              <w:rPr>
                <w:b/>
                <w:spacing w:val="40"/>
                <w:w w:val="105"/>
                <w:sz w:val="11"/>
              </w:rPr>
              <w:t> </w:t>
            </w:r>
            <w:r>
              <w:rPr>
                <w:b/>
                <w:w w:val="105"/>
                <w:sz w:val="11"/>
              </w:rPr>
              <w:t>Próteses,</w:t>
            </w:r>
            <w:r>
              <w:rPr>
                <w:b/>
                <w:w w:val="105"/>
                <w:sz w:val="11"/>
              </w:rPr>
              <w:t> Materiais</w:t>
            </w:r>
            <w:r>
              <w:rPr>
                <w:b/>
                <w:spacing w:val="40"/>
                <w:w w:val="105"/>
                <w:sz w:val="11"/>
              </w:rPr>
              <w:t> </w:t>
            </w:r>
            <w:r>
              <w:rPr>
                <w:b/>
                <w:w w:val="105"/>
                <w:sz w:val="11"/>
              </w:rPr>
              <w:t>Especiais</w:t>
            </w:r>
            <w:r>
              <w:rPr>
                <w:b/>
                <w:w w:val="105"/>
                <w:sz w:val="11"/>
              </w:rPr>
              <w:t> e</w:t>
            </w:r>
            <w:r>
              <w:rPr>
                <w:b/>
                <w:w w:val="105"/>
                <w:sz w:val="11"/>
              </w:rPr>
              <w:t> Sínteses</w:t>
            </w:r>
            <w:r>
              <w:rPr>
                <w:b/>
                <w:spacing w:val="40"/>
                <w:w w:val="105"/>
                <w:sz w:val="11"/>
              </w:rPr>
              <w:t> </w:t>
            </w:r>
            <w:r>
              <w:rPr>
                <w:b/>
                <w:spacing w:val="-6"/>
                <w:w w:val="105"/>
                <w:sz w:val="11"/>
              </w:rPr>
              <w:t>do</w:t>
            </w:r>
            <w:r>
              <w:rPr>
                <w:b/>
                <w:sz w:val="11"/>
              </w:rPr>
              <w:tab/>
            </w:r>
            <w:r>
              <w:rPr>
                <w:b/>
                <w:spacing w:val="-2"/>
                <w:w w:val="105"/>
                <w:sz w:val="11"/>
              </w:rPr>
              <w:t>Hospital</w:t>
            </w:r>
            <w:r>
              <w:rPr>
                <w:b/>
                <w:spacing w:val="40"/>
                <w:w w:val="105"/>
                <w:sz w:val="11"/>
              </w:rPr>
              <w:t> </w:t>
            </w:r>
            <w:r>
              <w:rPr>
                <w:b/>
                <w:w w:val="105"/>
                <w:sz w:val="11"/>
              </w:rPr>
              <w:t>Universitário</w:t>
            </w:r>
            <w:r>
              <w:rPr>
                <w:b/>
                <w:w w:val="105"/>
                <w:sz w:val="11"/>
              </w:rPr>
              <w:t> Pedro</w:t>
            </w:r>
            <w:r>
              <w:rPr>
                <w:b/>
                <w:spacing w:val="40"/>
                <w:w w:val="105"/>
                <w:sz w:val="11"/>
              </w:rPr>
              <w:t> </w:t>
            </w:r>
            <w:r>
              <w:rPr>
                <w:b/>
                <w:w w:val="105"/>
                <w:sz w:val="11"/>
              </w:rPr>
              <w:t>Ernesto</w:t>
            </w:r>
            <w:r>
              <w:rPr>
                <w:b/>
                <w:spacing w:val="-2"/>
                <w:w w:val="105"/>
                <w:sz w:val="11"/>
              </w:rPr>
              <w:t> </w:t>
            </w:r>
            <w:r>
              <w:rPr>
                <w:b/>
                <w:w w:val="105"/>
                <w:sz w:val="11"/>
              </w:rPr>
              <w:t>–</w:t>
            </w:r>
            <w:r>
              <w:rPr>
                <w:b/>
                <w:spacing w:val="-2"/>
                <w:w w:val="105"/>
                <w:sz w:val="11"/>
              </w:rPr>
              <w:t> </w:t>
            </w:r>
            <w:r>
              <w:rPr>
                <w:b/>
                <w:w w:val="105"/>
                <w:sz w:val="11"/>
              </w:rPr>
              <w:t>SCCEST</w:t>
            </w:r>
            <w:r>
              <w:rPr>
                <w:b/>
                <w:spacing w:val="-3"/>
                <w:w w:val="105"/>
                <w:sz w:val="11"/>
              </w:rPr>
              <w:t> </w:t>
            </w:r>
            <w:r>
              <w:rPr>
                <w:b/>
                <w:w w:val="105"/>
                <w:sz w:val="11"/>
              </w:rPr>
              <w:t>/</w:t>
            </w:r>
            <w:r>
              <w:rPr>
                <w:b/>
                <w:spacing w:val="40"/>
                <w:w w:val="105"/>
                <w:sz w:val="11"/>
              </w:rPr>
              <w:t> </w:t>
            </w:r>
            <w:r>
              <w:rPr>
                <w:b/>
                <w:w w:val="105"/>
                <w:sz w:val="11"/>
              </w:rPr>
              <w:t>OPMES</w:t>
            </w:r>
            <w:r>
              <w:rPr>
                <w:b/>
                <w:spacing w:val="79"/>
                <w:w w:val="150"/>
                <w:sz w:val="11"/>
              </w:rPr>
              <w:t> </w:t>
            </w:r>
            <w:r>
              <w:rPr>
                <w:b/>
                <w:w w:val="105"/>
                <w:sz w:val="11"/>
              </w:rPr>
              <w:t>/</w:t>
            </w:r>
            <w:r>
              <w:rPr>
                <w:b/>
                <w:spacing w:val="79"/>
                <w:w w:val="150"/>
                <w:sz w:val="11"/>
              </w:rPr>
              <w:t> </w:t>
            </w:r>
            <w:r>
              <w:rPr>
                <w:b/>
                <w:spacing w:val="-2"/>
                <w:w w:val="105"/>
                <w:sz w:val="11"/>
              </w:rPr>
              <w:t>HUPE</w:t>
            </w:r>
            <w:r>
              <w:rPr>
                <w:spacing w:val="-2"/>
                <w:w w:val="105"/>
                <w:sz w:val="11"/>
              </w:rPr>
              <w:t>,</w:t>
            </w:r>
          </w:p>
          <w:p>
            <w:pPr>
              <w:pStyle w:val="TableParagraph"/>
              <w:spacing w:line="374" w:lineRule="auto" w:before="5"/>
              <w:ind w:left="135" w:right="106"/>
              <w:jc w:val="both"/>
              <w:rPr>
                <w:sz w:val="11"/>
              </w:rPr>
            </w:pPr>
            <w:r>
              <w:rPr>
                <w:w w:val="105"/>
                <w:sz w:val="11"/>
              </w:rPr>
              <w:t>Boulevard</w:t>
            </w:r>
            <w:r>
              <w:rPr>
                <w:w w:val="105"/>
                <w:sz w:val="11"/>
              </w:rPr>
              <w:t> Vinte</w:t>
            </w:r>
            <w:r>
              <w:rPr>
                <w:w w:val="105"/>
                <w:sz w:val="11"/>
              </w:rPr>
              <w:t> </w:t>
            </w:r>
            <w:r>
              <w:rPr>
                <w:w w:val="105"/>
                <w:sz w:val="11"/>
              </w:rPr>
              <w:t>e</w:t>
            </w:r>
            <w:r>
              <w:rPr>
                <w:spacing w:val="40"/>
                <w:w w:val="105"/>
                <w:sz w:val="11"/>
              </w:rPr>
              <w:t> </w:t>
            </w:r>
            <w:r>
              <w:rPr>
                <w:w w:val="105"/>
                <w:sz w:val="11"/>
              </w:rPr>
              <w:t>Oito</w:t>
            </w:r>
            <w:r>
              <w:rPr>
                <w:spacing w:val="-4"/>
                <w:w w:val="105"/>
                <w:sz w:val="11"/>
              </w:rPr>
              <w:t> </w:t>
            </w:r>
            <w:r>
              <w:rPr>
                <w:w w:val="105"/>
                <w:sz w:val="11"/>
              </w:rPr>
              <w:t>de</w:t>
            </w:r>
            <w:r>
              <w:rPr>
                <w:spacing w:val="-4"/>
                <w:w w:val="105"/>
                <w:sz w:val="11"/>
              </w:rPr>
              <w:t> </w:t>
            </w:r>
            <w:r>
              <w:rPr>
                <w:w w:val="105"/>
                <w:sz w:val="11"/>
              </w:rPr>
              <w:t>Setembro,</w:t>
            </w:r>
            <w:r>
              <w:rPr>
                <w:spacing w:val="-4"/>
                <w:w w:val="105"/>
                <w:sz w:val="11"/>
              </w:rPr>
              <w:t> </w:t>
            </w:r>
            <w:r>
              <w:rPr>
                <w:w w:val="105"/>
                <w:sz w:val="11"/>
              </w:rPr>
              <w:t>77,</w:t>
            </w:r>
            <w:r>
              <w:rPr>
                <w:spacing w:val="40"/>
                <w:w w:val="105"/>
                <w:sz w:val="11"/>
              </w:rPr>
              <w:t> </w:t>
            </w:r>
            <w:r>
              <w:rPr>
                <w:w w:val="105"/>
                <w:sz w:val="11"/>
              </w:rPr>
              <w:t>Vila</w:t>
            </w:r>
            <w:r>
              <w:rPr>
                <w:w w:val="105"/>
                <w:sz w:val="11"/>
              </w:rPr>
              <w:t> Isabel,</w:t>
            </w:r>
            <w:r>
              <w:rPr>
                <w:w w:val="105"/>
                <w:sz w:val="11"/>
              </w:rPr>
              <w:t> Rio</w:t>
            </w:r>
            <w:r>
              <w:rPr>
                <w:w w:val="105"/>
                <w:sz w:val="11"/>
              </w:rPr>
              <w:t> de</w:t>
            </w:r>
            <w:r>
              <w:rPr>
                <w:spacing w:val="40"/>
                <w:w w:val="105"/>
                <w:sz w:val="11"/>
              </w:rPr>
              <w:t> </w:t>
            </w:r>
            <w:r>
              <w:rPr>
                <w:w w:val="105"/>
                <w:sz w:val="11"/>
              </w:rPr>
              <w:t>Janeiro,</w:t>
            </w:r>
            <w:r>
              <w:rPr>
                <w:w w:val="105"/>
                <w:sz w:val="11"/>
              </w:rPr>
              <w:t> RJ</w:t>
            </w:r>
            <w:r>
              <w:rPr>
                <w:w w:val="105"/>
                <w:sz w:val="11"/>
              </w:rPr>
              <w:t> -</w:t>
            </w:r>
            <w:r>
              <w:rPr>
                <w:w w:val="105"/>
                <w:sz w:val="11"/>
              </w:rPr>
              <w:t> CEP</w:t>
            </w:r>
            <w:r>
              <w:rPr>
                <w:spacing w:val="40"/>
                <w:w w:val="105"/>
                <w:sz w:val="11"/>
              </w:rPr>
              <w:t> </w:t>
            </w:r>
            <w:r>
              <w:rPr>
                <w:spacing w:val="-2"/>
                <w:w w:val="105"/>
                <w:sz w:val="11"/>
              </w:rPr>
              <w:t>20.551-030.</w:t>
            </w:r>
          </w:p>
        </w:tc>
      </w:tr>
      <w:tr>
        <w:trPr>
          <w:trHeight w:val="1344" w:hRule="atLeast"/>
        </w:trPr>
        <w:tc>
          <w:tcPr>
            <w:tcW w:w="47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0"/>
              <w:jc w:val="center"/>
              <w:rPr>
                <w:sz w:val="14"/>
              </w:rPr>
            </w:pPr>
            <w:r>
              <w:rPr>
                <w:spacing w:val="-5"/>
                <w:w w:val="105"/>
                <w:sz w:val="14"/>
              </w:rPr>
              <w:t>2.2</w:t>
            </w:r>
          </w:p>
        </w:tc>
        <w:tc>
          <w:tcPr>
            <w:tcW w:w="1649" w:type="dxa"/>
            <w:tcBorders>
              <w:top w:val="single" w:sz="6" w:space="0" w:color="000000"/>
              <w:bottom w:val="single" w:sz="6" w:space="0" w:color="000000"/>
            </w:tcBorders>
          </w:tcPr>
          <w:p>
            <w:pPr>
              <w:pStyle w:val="TableParagraph"/>
              <w:spacing w:before="101"/>
              <w:ind w:left="131"/>
              <w:rPr>
                <w:b/>
                <w:sz w:val="14"/>
              </w:rPr>
            </w:pPr>
            <w:r>
              <w:rPr>
                <w:b/>
                <w:spacing w:val="-2"/>
                <w:w w:val="105"/>
                <w:sz w:val="14"/>
              </w:rPr>
              <w:t>CARGA</w:t>
            </w:r>
          </w:p>
          <w:p>
            <w:pPr>
              <w:pStyle w:val="TableParagraph"/>
              <w:spacing w:before="37"/>
              <w:ind w:left="131"/>
              <w:rPr>
                <w:sz w:val="14"/>
              </w:rPr>
            </w:pPr>
            <w:r>
              <w:rPr>
                <w:w w:val="105"/>
                <w:sz w:val="14"/>
              </w:rPr>
              <w:t>GRAMPEADOR</w:t>
            </w:r>
            <w:r>
              <w:rPr>
                <w:spacing w:val="68"/>
                <w:w w:val="150"/>
                <w:sz w:val="14"/>
              </w:rPr>
              <w:t> </w:t>
            </w:r>
            <w:r>
              <w:rPr>
                <w:spacing w:val="-4"/>
                <w:w w:val="105"/>
                <w:sz w:val="14"/>
              </w:rPr>
              <w:t>tipo</w:t>
            </w:r>
          </w:p>
          <w:p>
            <w:pPr>
              <w:pStyle w:val="TableParagraph"/>
              <w:spacing w:line="295" w:lineRule="auto" w:before="37"/>
              <w:ind w:left="131" w:right="99"/>
              <w:jc w:val="both"/>
              <w:rPr>
                <w:sz w:val="14"/>
              </w:rPr>
            </w:pPr>
            <w:r>
              <w:rPr>
                <w:w w:val="105"/>
                <w:sz w:val="14"/>
              </w:rPr>
              <w:t>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w w:val="105"/>
                <w:sz w:val="14"/>
              </w:rPr>
              <w:t>,</w:t>
            </w:r>
            <w:r>
              <w:rPr>
                <w:w w:val="105"/>
                <w:sz w:val="14"/>
              </w:rPr>
              <w:t> etc.,</w:t>
            </w:r>
            <w:r>
              <w:rPr>
                <w:spacing w:val="40"/>
                <w:w w:val="105"/>
                <w:sz w:val="14"/>
              </w:rPr>
              <w:t> </w:t>
            </w:r>
            <w:r>
              <w:rPr>
                <w:w w:val="105"/>
                <w:sz w:val="14"/>
              </w:rPr>
              <w:t>conforme</w:t>
            </w:r>
            <w:r>
              <w:rPr>
                <w:spacing w:val="-4"/>
                <w:w w:val="105"/>
                <w:sz w:val="14"/>
              </w:rPr>
              <w:t> </w:t>
            </w:r>
            <w:r>
              <w:rPr>
                <w:w w:val="105"/>
                <w:sz w:val="14"/>
              </w:rPr>
              <w:t>detalhado</w:t>
            </w:r>
            <w:r>
              <w:rPr>
                <w:spacing w:val="-4"/>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0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118"/>
              <w:rPr>
                <w:sz w:val="11"/>
              </w:rPr>
            </w:pPr>
          </w:p>
          <w:p>
            <w:pPr>
              <w:pStyle w:val="TableParagraph"/>
              <w:ind w:left="146"/>
              <w:rPr>
                <w:sz w:val="11"/>
              </w:rPr>
            </w:pPr>
            <w:r>
              <w:rPr>
                <w:spacing w:val="-2"/>
                <w:w w:val="105"/>
                <w:sz w:val="11"/>
              </w:rPr>
              <w:t>6517.045.0013</w:t>
            </w:r>
          </w:p>
          <w:p>
            <w:pPr>
              <w:pStyle w:val="TableParagraph"/>
              <w:spacing w:before="83"/>
              <w:ind w:left="198"/>
              <w:rPr>
                <w:b/>
                <w:sz w:val="11"/>
              </w:rPr>
            </w:pPr>
            <w:r>
              <w:rPr>
                <w:b/>
                <w:w w:val="105"/>
                <w:sz w:val="11"/>
              </w:rPr>
              <w:t>(ID -</w:t>
            </w:r>
            <w:r>
              <w:rPr>
                <w:b/>
                <w:spacing w:val="1"/>
                <w:w w:val="105"/>
                <w:sz w:val="11"/>
              </w:rPr>
              <w:t> </w:t>
            </w:r>
            <w:r>
              <w:rPr>
                <w:b/>
                <w:spacing w:val="-2"/>
                <w:w w:val="105"/>
                <w:sz w:val="11"/>
              </w:rPr>
              <w:t>75334)</w:t>
            </w:r>
          </w:p>
        </w:tc>
        <w:tc>
          <w:tcPr>
            <w:tcW w:w="769"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6"/>
              <w:jc w:val="center"/>
              <w:rPr>
                <w:sz w:val="14"/>
              </w:rPr>
            </w:pPr>
            <w:r>
              <w:rPr>
                <w:spacing w:val="-5"/>
                <w:w w:val="105"/>
                <w:sz w:val="14"/>
              </w:rPr>
              <w:t>un</w:t>
            </w:r>
          </w:p>
        </w:tc>
        <w:tc>
          <w:tcPr>
            <w:tcW w:w="747"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25"/>
              <w:rPr>
                <w:sz w:val="16"/>
              </w:rPr>
            </w:pPr>
          </w:p>
          <w:p>
            <w:pPr>
              <w:pStyle w:val="TableParagraph"/>
              <w:ind w:right="102"/>
              <w:jc w:val="right"/>
              <w:rPr>
                <w:b/>
                <w:sz w:val="16"/>
              </w:rPr>
            </w:pPr>
            <w:r>
              <w:rPr>
                <w:b/>
                <w:spacing w:val="-2"/>
                <w:sz w:val="16"/>
              </w:rPr>
              <w:t>1.577</w:t>
            </w:r>
          </w:p>
        </w:tc>
        <w:tc>
          <w:tcPr>
            <w:tcW w:w="104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32" w:right="73"/>
              <w:jc w:val="center"/>
              <w:rPr>
                <w:b/>
                <w:sz w:val="14"/>
              </w:rPr>
            </w:pPr>
            <w:r>
              <w:rPr>
                <w:b/>
                <w:spacing w:val="-2"/>
                <w:w w:val="105"/>
                <w:sz w:val="14"/>
              </w:rPr>
              <w:t>777.508,31</w:t>
            </w:r>
          </w:p>
        </w:tc>
        <w:tc>
          <w:tcPr>
            <w:tcW w:w="1317" w:type="dxa"/>
            <w:vMerge/>
            <w:tcBorders>
              <w:top w:val="nil"/>
            </w:tcBorders>
          </w:tcPr>
          <w:p>
            <w:pPr>
              <w:rPr>
                <w:sz w:val="2"/>
                <w:szCs w:val="2"/>
              </w:rPr>
            </w:pPr>
          </w:p>
        </w:tc>
      </w:tr>
      <w:tr>
        <w:trPr>
          <w:trHeight w:val="1344" w:hRule="atLeast"/>
        </w:trPr>
        <w:tc>
          <w:tcPr>
            <w:tcW w:w="47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0"/>
              <w:jc w:val="center"/>
              <w:rPr>
                <w:sz w:val="14"/>
              </w:rPr>
            </w:pPr>
            <w:r>
              <w:rPr>
                <w:spacing w:val="-5"/>
                <w:w w:val="105"/>
                <w:sz w:val="14"/>
              </w:rPr>
              <w:t>2.3</w:t>
            </w:r>
          </w:p>
        </w:tc>
        <w:tc>
          <w:tcPr>
            <w:tcW w:w="1649" w:type="dxa"/>
            <w:tcBorders>
              <w:top w:val="single" w:sz="6" w:space="0" w:color="000000"/>
              <w:bottom w:val="single" w:sz="6" w:space="0" w:color="000000"/>
            </w:tcBorders>
          </w:tcPr>
          <w:p>
            <w:pPr>
              <w:pStyle w:val="TableParagraph"/>
              <w:spacing w:before="101"/>
              <w:ind w:left="131"/>
              <w:rPr>
                <w:b/>
                <w:sz w:val="14"/>
              </w:rPr>
            </w:pPr>
            <w:r>
              <w:rPr>
                <w:b/>
                <w:spacing w:val="-2"/>
                <w:w w:val="105"/>
                <w:sz w:val="14"/>
              </w:rPr>
              <w:t>CARGA</w:t>
            </w:r>
          </w:p>
          <w:p>
            <w:pPr>
              <w:pStyle w:val="TableParagraph"/>
              <w:spacing w:before="37"/>
              <w:ind w:left="131"/>
              <w:rPr>
                <w:sz w:val="14"/>
              </w:rPr>
            </w:pPr>
            <w:r>
              <w:rPr>
                <w:w w:val="105"/>
                <w:sz w:val="14"/>
              </w:rPr>
              <w:t>GRAMPEADOR</w:t>
            </w:r>
            <w:r>
              <w:rPr>
                <w:spacing w:val="68"/>
                <w:w w:val="150"/>
                <w:sz w:val="14"/>
              </w:rPr>
              <w:t> </w:t>
            </w:r>
            <w:r>
              <w:rPr>
                <w:spacing w:val="-4"/>
                <w:w w:val="105"/>
                <w:sz w:val="14"/>
              </w:rPr>
              <w:t>tipo</w:t>
            </w:r>
          </w:p>
          <w:p>
            <w:pPr>
              <w:pStyle w:val="TableParagraph"/>
              <w:spacing w:line="295" w:lineRule="auto" w:before="37"/>
              <w:ind w:left="131" w:right="99"/>
              <w:jc w:val="both"/>
              <w:rPr>
                <w:sz w:val="14"/>
              </w:rPr>
            </w:pPr>
            <w:r>
              <w:rPr>
                <w:w w:val="105"/>
                <w:sz w:val="14"/>
              </w:rPr>
              <w:t>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60</w:t>
            </w:r>
            <w:r>
              <w:rPr>
                <w:b/>
                <w:w w:val="105"/>
                <w:sz w:val="14"/>
              </w:rPr>
              <w:t> mm</w:t>
            </w:r>
            <w:r>
              <w:rPr>
                <w:w w:val="105"/>
                <w:sz w:val="14"/>
              </w:rPr>
              <w:t>,</w:t>
            </w:r>
            <w:r>
              <w:rPr>
                <w:w w:val="105"/>
                <w:sz w:val="14"/>
              </w:rPr>
              <w:t> etc.,</w:t>
            </w:r>
            <w:r>
              <w:rPr>
                <w:spacing w:val="40"/>
                <w:w w:val="105"/>
                <w:sz w:val="14"/>
              </w:rPr>
              <w:t> </w:t>
            </w:r>
            <w:r>
              <w:rPr>
                <w:w w:val="105"/>
                <w:sz w:val="14"/>
              </w:rPr>
              <w:t>conforme</w:t>
            </w:r>
            <w:r>
              <w:rPr>
                <w:spacing w:val="-4"/>
                <w:w w:val="105"/>
                <w:sz w:val="14"/>
              </w:rPr>
              <w:t> </w:t>
            </w:r>
            <w:r>
              <w:rPr>
                <w:w w:val="105"/>
                <w:sz w:val="14"/>
              </w:rPr>
              <w:t>detalhado</w:t>
            </w:r>
            <w:r>
              <w:rPr>
                <w:spacing w:val="-4"/>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0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19"/>
              <w:rPr>
                <w:sz w:val="11"/>
              </w:rPr>
            </w:pPr>
          </w:p>
          <w:p>
            <w:pPr>
              <w:pStyle w:val="TableParagraph"/>
              <w:ind w:left="146"/>
              <w:rPr>
                <w:sz w:val="11"/>
              </w:rPr>
            </w:pPr>
            <w:r>
              <w:rPr>
                <w:spacing w:val="-2"/>
                <w:w w:val="105"/>
                <w:sz w:val="11"/>
              </w:rPr>
              <w:t>6517.045.0014</w:t>
            </w:r>
          </w:p>
          <w:p>
            <w:pPr>
              <w:pStyle w:val="TableParagraph"/>
              <w:spacing w:before="83"/>
              <w:ind w:left="198"/>
              <w:rPr>
                <w:b/>
                <w:sz w:val="11"/>
              </w:rPr>
            </w:pPr>
            <w:r>
              <w:rPr>
                <w:b/>
                <w:w w:val="105"/>
                <w:sz w:val="11"/>
              </w:rPr>
              <w:t>(ID -</w:t>
            </w:r>
            <w:r>
              <w:rPr>
                <w:b/>
                <w:spacing w:val="1"/>
                <w:w w:val="105"/>
                <w:sz w:val="11"/>
              </w:rPr>
              <w:t> </w:t>
            </w:r>
            <w:r>
              <w:rPr>
                <w:b/>
                <w:spacing w:val="-2"/>
                <w:w w:val="105"/>
                <w:sz w:val="11"/>
              </w:rPr>
              <w:t>75335)</w:t>
            </w:r>
          </w:p>
        </w:tc>
        <w:tc>
          <w:tcPr>
            <w:tcW w:w="769"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6"/>
              <w:jc w:val="center"/>
              <w:rPr>
                <w:sz w:val="14"/>
              </w:rPr>
            </w:pPr>
            <w:r>
              <w:rPr>
                <w:spacing w:val="-5"/>
                <w:w w:val="105"/>
                <w:sz w:val="14"/>
              </w:rPr>
              <w:t>un</w:t>
            </w:r>
          </w:p>
        </w:tc>
        <w:tc>
          <w:tcPr>
            <w:tcW w:w="747"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25"/>
              <w:rPr>
                <w:sz w:val="16"/>
              </w:rPr>
            </w:pPr>
          </w:p>
          <w:p>
            <w:pPr>
              <w:pStyle w:val="TableParagraph"/>
              <w:ind w:right="102"/>
              <w:jc w:val="right"/>
              <w:rPr>
                <w:b/>
                <w:sz w:val="16"/>
              </w:rPr>
            </w:pPr>
            <w:r>
              <w:rPr>
                <w:b/>
                <w:spacing w:val="-5"/>
                <w:sz w:val="16"/>
              </w:rPr>
              <w:t>120</w:t>
            </w:r>
          </w:p>
        </w:tc>
        <w:tc>
          <w:tcPr>
            <w:tcW w:w="104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13"/>
              <w:rPr>
                <w:sz w:val="14"/>
              </w:rPr>
            </w:pPr>
          </w:p>
          <w:p>
            <w:pPr>
              <w:pStyle w:val="TableParagraph"/>
              <w:ind w:left="232"/>
              <w:jc w:val="center"/>
              <w:rPr>
                <w:b/>
                <w:sz w:val="14"/>
              </w:rPr>
            </w:pPr>
            <w:r>
              <w:rPr>
                <w:b/>
                <w:spacing w:val="-2"/>
                <w:w w:val="105"/>
                <w:sz w:val="14"/>
              </w:rPr>
              <w:t>61.736,00</w:t>
            </w:r>
          </w:p>
        </w:tc>
        <w:tc>
          <w:tcPr>
            <w:tcW w:w="1317" w:type="dxa"/>
            <w:vMerge/>
            <w:tcBorders>
              <w:top w:val="nil"/>
            </w:tcBorders>
          </w:tcPr>
          <w:p>
            <w:pPr>
              <w:rPr>
                <w:sz w:val="2"/>
                <w:szCs w:val="2"/>
              </w:rPr>
            </w:pPr>
          </w:p>
        </w:tc>
      </w:tr>
      <w:tr>
        <w:trPr>
          <w:trHeight w:val="1745" w:hRule="atLeast"/>
        </w:trPr>
        <w:tc>
          <w:tcPr>
            <w:tcW w:w="473"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left="20"/>
              <w:jc w:val="center"/>
              <w:rPr>
                <w:sz w:val="14"/>
              </w:rPr>
            </w:pPr>
            <w:r>
              <w:rPr>
                <w:spacing w:val="-5"/>
                <w:w w:val="105"/>
                <w:sz w:val="14"/>
              </w:rPr>
              <w:t>2.4</w:t>
            </w:r>
          </w:p>
        </w:tc>
        <w:tc>
          <w:tcPr>
            <w:tcW w:w="1649" w:type="dxa"/>
            <w:tcBorders>
              <w:top w:val="single" w:sz="6" w:space="0" w:color="000000"/>
            </w:tcBorders>
          </w:tcPr>
          <w:p>
            <w:pPr>
              <w:pStyle w:val="TableParagraph"/>
              <w:spacing w:before="101"/>
              <w:ind w:left="131"/>
              <w:rPr>
                <w:b/>
                <w:sz w:val="14"/>
              </w:rPr>
            </w:pPr>
            <w:r>
              <w:rPr>
                <w:b/>
                <w:spacing w:val="-2"/>
                <w:w w:val="105"/>
                <w:sz w:val="14"/>
              </w:rPr>
              <w:t>CARGA</w:t>
            </w:r>
          </w:p>
          <w:p>
            <w:pPr>
              <w:pStyle w:val="TableParagraph"/>
              <w:spacing w:before="37"/>
              <w:ind w:left="131"/>
              <w:rPr>
                <w:sz w:val="14"/>
              </w:rPr>
            </w:pPr>
            <w:r>
              <w:rPr>
                <w:w w:val="105"/>
                <w:sz w:val="14"/>
              </w:rPr>
              <w:t>GRAMPEADOR</w:t>
            </w:r>
            <w:r>
              <w:rPr>
                <w:spacing w:val="68"/>
                <w:w w:val="150"/>
                <w:sz w:val="14"/>
              </w:rPr>
              <w:t> </w:t>
            </w:r>
            <w:r>
              <w:rPr>
                <w:spacing w:val="-4"/>
                <w:w w:val="105"/>
                <w:sz w:val="14"/>
              </w:rPr>
              <w:t>tipo</w:t>
            </w:r>
          </w:p>
          <w:p>
            <w:pPr>
              <w:pStyle w:val="TableParagraph"/>
              <w:spacing w:line="295" w:lineRule="auto" w:before="37"/>
              <w:ind w:left="131" w:right="99"/>
              <w:jc w:val="both"/>
              <w:rPr>
                <w:sz w:val="14"/>
              </w:rPr>
            </w:pPr>
            <w:r>
              <w:rPr>
                <w:w w:val="105"/>
                <w:sz w:val="14"/>
              </w:rPr>
              <w:t>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w w:val="105"/>
                <w:sz w:val="14"/>
              </w:rPr>
              <w:t>,</w:t>
            </w:r>
            <w:r>
              <w:rPr>
                <w:w w:val="105"/>
                <w:sz w:val="14"/>
              </w:rPr>
              <w:t> etc.,</w:t>
            </w:r>
            <w:r>
              <w:rPr>
                <w:spacing w:val="40"/>
                <w:w w:val="105"/>
                <w:sz w:val="14"/>
              </w:rPr>
              <w:t> </w:t>
            </w:r>
            <w:r>
              <w:rPr>
                <w:w w:val="105"/>
                <w:sz w:val="14"/>
              </w:rPr>
              <w:t>conforme</w:t>
            </w:r>
            <w:r>
              <w:rPr>
                <w:spacing w:val="-4"/>
                <w:w w:val="105"/>
                <w:sz w:val="14"/>
              </w:rPr>
              <w:t> </w:t>
            </w:r>
            <w:r>
              <w:rPr>
                <w:w w:val="105"/>
                <w:sz w:val="14"/>
              </w:rPr>
              <w:t>detalhado</w:t>
            </w:r>
            <w:r>
              <w:rPr>
                <w:spacing w:val="-4"/>
                <w:w w:val="105"/>
                <w:sz w:val="14"/>
              </w:rPr>
              <w:t> </w:t>
            </w:r>
            <w:r>
              <w:rPr>
                <w:w w:val="105"/>
                <w:sz w:val="14"/>
              </w:rPr>
              <w:t>no</w:t>
            </w:r>
            <w:r>
              <w:rPr>
                <w:spacing w:val="40"/>
                <w:w w:val="105"/>
                <w:sz w:val="14"/>
              </w:rPr>
              <w:t> </w:t>
            </w:r>
            <w:r>
              <w:rPr>
                <w:w w:val="105"/>
                <w:sz w:val="14"/>
              </w:rPr>
              <w:t>ANEXO</w:t>
            </w:r>
            <w:r>
              <w:rPr>
                <w:spacing w:val="70"/>
                <w:w w:val="150"/>
                <w:sz w:val="14"/>
              </w:rPr>
              <w:t>  </w:t>
            </w:r>
            <w:r>
              <w:rPr>
                <w:b/>
                <w:w w:val="105"/>
                <w:sz w:val="14"/>
              </w:rPr>
              <w:t>I</w:t>
            </w:r>
            <w:r>
              <w:rPr>
                <w:w w:val="105"/>
                <w:sz w:val="14"/>
              </w:rPr>
              <w:t>.,</w:t>
            </w:r>
            <w:r>
              <w:rPr>
                <w:spacing w:val="70"/>
                <w:w w:val="150"/>
                <w:sz w:val="14"/>
              </w:rPr>
              <w:t>  </w:t>
            </w:r>
            <w:r>
              <w:rPr>
                <w:spacing w:val="-2"/>
                <w:w w:val="105"/>
                <w:sz w:val="14"/>
              </w:rPr>
              <w:t>etc.,</w:t>
            </w:r>
          </w:p>
          <w:p>
            <w:pPr>
              <w:pStyle w:val="TableParagraph"/>
              <w:spacing w:line="295" w:lineRule="auto"/>
              <w:ind w:left="131" w:right="99"/>
              <w:jc w:val="both"/>
              <w:rPr>
                <w:sz w:val="14"/>
              </w:rPr>
            </w:pPr>
            <w:r>
              <w:rPr>
                <w:w w:val="105"/>
                <w:sz w:val="14"/>
              </w:rPr>
              <w:t>conforme</w:t>
            </w:r>
            <w:r>
              <w:rPr>
                <w:spacing w:val="-4"/>
                <w:w w:val="105"/>
                <w:sz w:val="14"/>
              </w:rPr>
              <w:t> </w:t>
            </w:r>
            <w:r>
              <w:rPr>
                <w:w w:val="105"/>
                <w:sz w:val="14"/>
              </w:rPr>
              <w:t>detalhado</w:t>
            </w:r>
            <w:r>
              <w:rPr>
                <w:spacing w:val="-4"/>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00"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0"/>
              <w:rPr>
                <w:sz w:val="11"/>
              </w:rPr>
            </w:pPr>
          </w:p>
          <w:p>
            <w:pPr>
              <w:pStyle w:val="TableParagraph"/>
              <w:spacing w:before="1"/>
              <w:ind w:left="146"/>
              <w:rPr>
                <w:sz w:val="11"/>
              </w:rPr>
            </w:pPr>
            <w:r>
              <w:rPr>
                <w:spacing w:val="-2"/>
                <w:w w:val="105"/>
                <w:sz w:val="11"/>
              </w:rPr>
              <w:t>6517.045.0046</w:t>
            </w:r>
          </w:p>
          <w:p>
            <w:pPr>
              <w:pStyle w:val="TableParagraph"/>
              <w:spacing w:before="82"/>
              <w:ind w:left="169"/>
              <w:rPr>
                <w:b/>
                <w:sz w:val="11"/>
              </w:rPr>
            </w:pPr>
            <w:r>
              <w:rPr>
                <w:b/>
                <w:w w:val="105"/>
                <w:sz w:val="11"/>
              </w:rPr>
              <w:t>(ID -</w:t>
            </w:r>
            <w:r>
              <w:rPr>
                <w:b/>
                <w:spacing w:val="1"/>
                <w:w w:val="105"/>
                <w:sz w:val="11"/>
              </w:rPr>
              <w:t> </w:t>
            </w:r>
            <w:r>
              <w:rPr>
                <w:b/>
                <w:spacing w:val="-2"/>
                <w:w w:val="105"/>
                <w:sz w:val="11"/>
              </w:rPr>
              <w:t>169549)</w:t>
            </w:r>
          </w:p>
        </w:tc>
        <w:tc>
          <w:tcPr>
            <w:tcW w:w="769"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left="26"/>
              <w:jc w:val="center"/>
              <w:rPr>
                <w:sz w:val="14"/>
              </w:rPr>
            </w:pPr>
            <w:r>
              <w:rPr>
                <w:spacing w:val="-5"/>
                <w:w w:val="105"/>
                <w:sz w:val="14"/>
              </w:rPr>
              <w:t>un</w:t>
            </w:r>
          </w:p>
        </w:tc>
        <w:tc>
          <w:tcPr>
            <w:tcW w:w="747"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right="102"/>
              <w:jc w:val="right"/>
              <w:rPr>
                <w:b/>
                <w:sz w:val="16"/>
              </w:rPr>
            </w:pPr>
            <w:r>
              <w:rPr>
                <w:b/>
                <w:spacing w:val="-5"/>
                <w:sz w:val="16"/>
              </w:rPr>
              <w:t>741</w:t>
            </w:r>
          </w:p>
        </w:tc>
        <w:tc>
          <w:tcPr>
            <w:tcW w:w="104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left="232" w:right="73"/>
              <w:jc w:val="center"/>
              <w:rPr>
                <w:b/>
                <w:sz w:val="14"/>
              </w:rPr>
            </w:pPr>
            <w:r>
              <w:rPr>
                <w:b/>
                <w:spacing w:val="-2"/>
                <w:w w:val="105"/>
                <w:sz w:val="14"/>
              </w:rPr>
              <w:t>369.508,91</w:t>
            </w:r>
          </w:p>
        </w:tc>
        <w:tc>
          <w:tcPr>
            <w:tcW w:w="1317" w:type="dxa"/>
            <w:vMerge/>
            <w:tcBorders>
              <w:top w:val="nil"/>
            </w:tcBorders>
          </w:tcPr>
          <w:p>
            <w:pPr>
              <w:rPr>
                <w:sz w:val="2"/>
                <w:szCs w:val="2"/>
              </w:rPr>
            </w:pPr>
          </w:p>
        </w:tc>
      </w:tr>
      <w:tr>
        <w:trPr>
          <w:trHeight w:val="365" w:hRule="atLeast"/>
        </w:trPr>
        <w:tc>
          <w:tcPr>
            <w:tcW w:w="5683" w:type="dxa"/>
            <w:gridSpan w:val="6"/>
          </w:tcPr>
          <w:p>
            <w:pPr>
              <w:pStyle w:val="TableParagraph"/>
              <w:spacing w:before="107"/>
              <w:ind w:left="2614"/>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2</w:t>
            </w:r>
            <w:r>
              <w:rPr>
                <w:b/>
                <w:spacing w:val="-1"/>
                <w:sz w:val="14"/>
              </w:rPr>
              <w:t> </w:t>
            </w:r>
            <w:r>
              <w:rPr>
                <w:b/>
                <w:spacing w:val="-5"/>
                <w:w w:val="105"/>
                <w:sz w:val="14"/>
              </w:rPr>
              <w:t>R$</w:t>
            </w:r>
          </w:p>
        </w:tc>
        <w:tc>
          <w:tcPr>
            <w:tcW w:w="1317" w:type="dxa"/>
          </w:tcPr>
          <w:p>
            <w:pPr>
              <w:pStyle w:val="TableParagraph"/>
              <w:spacing w:before="107"/>
              <w:ind w:right="106"/>
              <w:jc w:val="right"/>
              <w:rPr>
                <w:b/>
                <w:sz w:val="14"/>
              </w:rPr>
            </w:pPr>
            <w:r>
              <w:rPr>
                <w:b/>
                <w:spacing w:val="-2"/>
                <w:w w:val="105"/>
                <w:sz w:val="14"/>
              </w:rPr>
              <w:t>1.602.653,47</w:t>
            </w:r>
          </w:p>
        </w:tc>
      </w:tr>
    </w:tbl>
    <w:p>
      <w:pPr>
        <w:pStyle w:val="BodyText"/>
        <w:ind w:left="0"/>
        <w:rPr>
          <w:sz w:val="20"/>
        </w:rPr>
      </w:pPr>
    </w:p>
    <w:p>
      <w:pPr>
        <w:pStyle w:val="BodyText"/>
        <w:spacing w:before="97"/>
        <w:ind w:left="0"/>
        <w:rPr>
          <w:sz w:val="20"/>
        </w:r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73"/>
        <w:gridCol w:w="1638"/>
        <w:gridCol w:w="989"/>
        <w:gridCol w:w="769"/>
        <w:gridCol w:w="736"/>
        <w:gridCol w:w="1099"/>
        <w:gridCol w:w="1297"/>
      </w:tblGrid>
      <w:tr>
        <w:trPr>
          <w:trHeight w:val="339" w:hRule="atLeast"/>
        </w:trPr>
        <w:tc>
          <w:tcPr>
            <w:tcW w:w="7001" w:type="dxa"/>
            <w:gridSpan w:val="7"/>
            <w:tcBorders>
              <w:top w:val="nil"/>
              <w:left w:val="nil"/>
              <w:right w:val="nil"/>
            </w:tcBorders>
          </w:tcPr>
          <w:p>
            <w:pPr>
              <w:pStyle w:val="TableParagraph"/>
              <w:spacing w:line="194" w:lineRule="exact"/>
              <w:ind w:left="13"/>
              <w:jc w:val="center"/>
              <w:rPr>
                <w:b/>
                <w:sz w:val="17"/>
              </w:rPr>
            </w:pPr>
            <w:r>
              <w:rPr>
                <w:b/>
                <w:w w:val="105"/>
                <w:sz w:val="17"/>
              </w:rPr>
              <w:t>LOTE</w:t>
            </w:r>
            <w:r>
              <w:rPr>
                <w:b/>
                <w:spacing w:val="-11"/>
                <w:w w:val="105"/>
                <w:sz w:val="17"/>
              </w:rPr>
              <w:t> </w:t>
            </w:r>
            <w:r>
              <w:rPr>
                <w:b/>
                <w:spacing w:val="-10"/>
                <w:w w:val="105"/>
                <w:sz w:val="17"/>
              </w:rPr>
              <w:t>3</w:t>
            </w:r>
          </w:p>
        </w:tc>
      </w:tr>
      <w:tr>
        <w:trPr>
          <w:trHeight w:val="563" w:hRule="atLeast"/>
        </w:trPr>
        <w:tc>
          <w:tcPr>
            <w:tcW w:w="473" w:type="dxa"/>
          </w:tcPr>
          <w:p>
            <w:pPr>
              <w:pStyle w:val="TableParagraph"/>
              <w:rPr>
                <w:sz w:val="8"/>
              </w:rPr>
            </w:pPr>
          </w:p>
          <w:p>
            <w:pPr>
              <w:pStyle w:val="TableParagraph"/>
              <w:spacing w:before="78"/>
              <w:rPr>
                <w:sz w:val="8"/>
              </w:rPr>
            </w:pPr>
          </w:p>
          <w:p>
            <w:pPr>
              <w:pStyle w:val="TableParagraph"/>
              <w:ind w:left="20" w:right="4"/>
              <w:jc w:val="center"/>
              <w:rPr>
                <w:sz w:val="8"/>
              </w:rPr>
            </w:pPr>
            <w:r>
              <w:rPr>
                <w:spacing w:val="-4"/>
                <w:w w:val="110"/>
                <w:sz w:val="8"/>
              </w:rPr>
              <w:t>ITEM</w:t>
            </w:r>
          </w:p>
        </w:tc>
        <w:tc>
          <w:tcPr>
            <w:tcW w:w="1638" w:type="dxa"/>
          </w:tcPr>
          <w:p>
            <w:pPr>
              <w:pStyle w:val="TableParagraph"/>
              <w:spacing w:before="8"/>
              <w:rPr>
                <w:sz w:val="11"/>
              </w:rPr>
            </w:pPr>
          </w:p>
          <w:p>
            <w:pPr>
              <w:pStyle w:val="TableParagraph"/>
              <w:spacing w:line="374" w:lineRule="auto"/>
              <w:ind w:left="361" w:firstLine="89"/>
              <w:rPr>
                <w:sz w:val="11"/>
              </w:rPr>
            </w:pPr>
            <w:r>
              <w:rPr>
                <w:w w:val="105"/>
                <w:sz w:val="11"/>
              </w:rPr>
              <w:t>DESCRIÇÃO</w:t>
            </w:r>
            <w:r>
              <w:rPr>
                <w:spacing w:val="-8"/>
                <w:w w:val="105"/>
                <w:sz w:val="11"/>
              </w:rPr>
              <w:t> </w:t>
            </w:r>
            <w:r>
              <w:rPr>
                <w:w w:val="105"/>
                <w:sz w:val="11"/>
              </w:rPr>
              <w:t>/</w:t>
            </w:r>
            <w:r>
              <w:rPr>
                <w:spacing w:val="40"/>
                <w:w w:val="105"/>
                <w:sz w:val="11"/>
              </w:rPr>
              <w:t> </w:t>
            </w:r>
            <w:r>
              <w:rPr>
                <w:spacing w:val="-2"/>
                <w:w w:val="105"/>
                <w:sz w:val="11"/>
              </w:rPr>
              <w:t>ESPECIFICAÇÃO</w:t>
            </w:r>
          </w:p>
        </w:tc>
        <w:tc>
          <w:tcPr>
            <w:tcW w:w="989" w:type="dxa"/>
          </w:tcPr>
          <w:p>
            <w:pPr>
              <w:pStyle w:val="TableParagraph"/>
              <w:spacing w:before="107"/>
              <w:rPr>
                <w:sz w:val="11"/>
              </w:rPr>
            </w:pPr>
          </w:p>
          <w:p>
            <w:pPr>
              <w:pStyle w:val="TableParagraph"/>
              <w:ind w:left="123"/>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69" w:type="dxa"/>
          </w:tcPr>
          <w:p>
            <w:pPr>
              <w:pStyle w:val="TableParagraph"/>
              <w:spacing w:before="29"/>
              <w:rPr>
                <w:sz w:val="10"/>
              </w:rPr>
            </w:pPr>
          </w:p>
          <w:p>
            <w:pPr>
              <w:pStyle w:val="TableParagraph"/>
              <w:spacing w:line="412" w:lineRule="auto"/>
              <w:ind w:left="93" w:right="39"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736" w:type="dxa"/>
          </w:tcPr>
          <w:p>
            <w:pPr>
              <w:pStyle w:val="TableParagraph"/>
              <w:rPr>
                <w:sz w:val="10"/>
              </w:rPr>
            </w:pPr>
          </w:p>
          <w:p>
            <w:pPr>
              <w:pStyle w:val="TableParagraph"/>
              <w:spacing w:before="13"/>
              <w:rPr>
                <w:sz w:val="10"/>
              </w:rPr>
            </w:pPr>
          </w:p>
          <w:p>
            <w:pPr>
              <w:pStyle w:val="TableParagraph"/>
              <w:ind w:left="183"/>
              <w:rPr>
                <w:sz w:val="10"/>
              </w:rPr>
            </w:pPr>
            <w:r>
              <w:rPr>
                <w:spacing w:val="-2"/>
                <w:sz w:val="10"/>
              </w:rPr>
              <w:t>QUANT</w:t>
            </w:r>
          </w:p>
        </w:tc>
        <w:tc>
          <w:tcPr>
            <w:tcW w:w="1099" w:type="dxa"/>
          </w:tcPr>
          <w:p>
            <w:pPr>
              <w:pStyle w:val="TableParagraph"/>
              <w:spacing w:before="29"/>
              <w:rPr>
                <w:sz w:val="10"/>
              </w:rPr>
            </w:pPr>
          </w:p>
          <w:p>
            <w:pPr>
              <w:pStyle w:val="TableParagraph"/>
              <w:ind w:left="89" w:right="68"/>
              <w:jc w:val="center"/>
              <w:rPr>
                <w:sz w:val="10"/>
              </w:rPr>
            </w:pPr>
            <w:r>
              <w:rPr>
                <w:sz w:val="10"/>
              </w:rPr>
              <w:t>PREÇO</w:t>
            </w:r>
            <w:r>
              <w:rPr>
                <w:spacing w:val="6"/>
                <w:sz w:val="10"/>
              </w:rPr>
              <w:t> </w:t>
            </w:r>
            <w:r>
              <w:rPr>
                <w:spacing w:val="-2"/>
                <w:sz w:val="10"/>
              </w:rPr>
              <w:t>ESTIMADO</w:t>
            </w:r>
          </w:p>
          <w:p>
            <w:pPr>
              <w:pStyle w:val="TableParagraph"/>
              <w:spacing w:before="83"/>
              <w:ind w:left="89" w:right="68"/>
              <w:jc w:val="center"/>
              <w:rPr>
                <w:sz w:val="10"/>
              </w:rPr>
            </w:pPr>
            <w:r>
              <w:rPr>
                <w:spacing w:val="-5"/>
                <w:sz w:val="10"/>
              </w:rPr>
              <w:t>R$</w:t>
            </w:r>
          </w:p>
        </w:tc>
        <w:tc>
          <w:tcPr>
            <w:tcW w:w="1297" w:type="dxa"/>
          </w:tcPr>
          <w:p>
            <w:pPr>
              <w:pStyle w:val="TableParagraph"/>
              <w:rPr>
                <w:sz w:val="10"/>
              </w:rPr>
            </w:pPr>
          </w:p>
          <w:p>
            <w:pPr>
              <w:pStyle w:val="TableParagraph"/>
              <w:spacing w:before="13"/>
              <w:rPr>
                <w:sz w:val="10"/>
              </w:rPr>
            </w:pPr>
          </w:p>
          <w:p>
            <w:pPr>
              <w:pStyle w:val="TableParagraph"/>
              <w:ind w:left="19"/>
              <w:jc w:val="center"/>
              <w:rPr>
                <w:sz w:val="10"/>
              </w:rPr>
            </w:pPr>
            <w:r>
              <w:rPr>
                <w:sz w:val="10"/>
              </w:rPr>
              <w:t>LOCAL DE</w:t>
            </w:r>
            <w:r>
              <w:rPr>
                <w:spacing w:val="5"/>
                <w:sz w:val="10"/>
              </w:rPr>
              <w:t> </w:t>
            </w:r>
            <w:r>
              <w:rPr>
                <w:spacing w:val="-2"/>
                <w:sz w:val="10"/>
              </w:rPr>
              <w:t>EXECUÇÃO</w:t>
            </w:r>
          </w:p>
        </w:tc>
      </w:tr>
      <w:tr>
        <w:trPr>
          <w:trHeight w:val="485" w:hRule="atLeast"/>
        </w:trPr>
        <w:tc>
          <w:tcPr>
            <w:tcW w:w="473" w:type="dxa"/>
            <w:tcBorders>
              <w:bottom w:val="nil"/>
            </w:tcBorders>
          </w:tcPr>
          <w:p>
            <w:pPr>
              <w:pStyle w:val="TableParagraph"/>
              <w:spacing w:before="107"/>
              <w:ind w:left="20" w:right="5"/>
              <w:jc w:val="center"/>
              <w:rPr>
                <w:sz w:val="14"/>
              </w:rPr>
            </w:pPr>
            <w:r>
              <w:rPr>
                <w:spacing w:val="-5"/>
                <w:w w:val="105"/>
                <w:sz w:val="14"/>
              </w:rPr>
              <w:t>3.1</w:t>
            </w:r>
          </w:p>
        </w:tc>
        <w:tc>
          <w:tcPr>
            <w:tcW w:w="1638" w:type="dxa"/>
            <w:tcBorders>
              <w:bottom w:val="nil"/>
            </w:tcBorders>
          </w:tcPr>
          <w:p>
            <w:pPr>
              <w:pStyle w:val="TableParagraph"/>
              <w:spacing w:before="107"/>
              <w:ind w:left="127"/>
              <w:rPr>
                <w:b/>
                <w:sz w:val="14"/>
              </w:rPr>
            </w:pPr>
            <w:r>
              <w:rPr>
                <w:b/>
                <w:spacing w:val="-2"/>
                <w:w w:val="105"/>
                <w:sz w:val="14"/>
              </w:rPr>
              <w:t>GRAMPEADOR</w:t>
            </w:r>
          </w:p>
          <w:p>
            <w:pPr>
              <w:pStyle w:val="TableParagraph"/>
              <w:tabs>
                <w:tab w:pos="979" w:val="left" w:leader="none"/>
              </w:tabs>
              <w:spacing w:line="160" w:lineRule="exact" w:before="37"/>
              <w:ind w:left="127"/>
              <w:rPr>
                <w:b/>
                <w:sz w:val="14"/>
              </w:rPr>
            </w:pPr>
            <w:r>
              <w:rPr>
                <w:b/>
                <w:spacing w:val="-2"/>
                <w:w w:val="105"/>
                <w:sz w:val="14"/>
              </w:rPr>
              <w:t>LINEAR</w:t>
            </w:r>
            <w:r>
              <w:rPr>
                <w:b/>
                <w:sz w:val="14"/>
              </w:rPr>
              <w:tab/>
            </w:r>
            <w:r>
              <w:rPr>
                <w:b/>
                <w:spacing w:val="-2"/>
                <w:w w:val="105"/>
                <w:sz w:val="14"/>
              </w:rPr>
              <w:t>cortante</w:t>
            </w:r>
          </w:p>
        </w:tc>
        <w:tc>
          <w:tcPr>
            <w:tcW w:w="989" w:type="dxa"/>
            <w:tcBorders>
              <w:bottom w:val="nil"/>
            </w:tcBorders>
          </w:tcPr>
          <w:p>
            <w:pPr>
              <w:pStyle w:val="TableParagraph"/>
              <w:spacing w:before="58"/>
              <w:ind w:left="137"/>
              <w:rPr>
                <w:sz w:val="11"/>
              </w:rPr>
            </w:pPr>
            <w:r>
              <w:rPr>
                <w:spacing w:val="-2"/>
                <w:w w:val="105"/>
                <w:sz w:val="11"/>
              </w:rPr>
              <w:t>6515.134.0026</w:t>
            </w:r>
          </w:p>
          <w:p>
            <w:pPr>
              <w:pStyle w:val="TableParagraph"/>
              <w:spacing w:before="82"/>
              <w:ind w:left="160"/>
              <w:rPr>
                <w:b/>
                <w:sz w:val="11"/>
              </w:rPr>
            </w:pPr>
            <w:r>
              <w:rPr>
                <w:b/>
                <w:w w:val="105"/>
                <w:sz w:val="11"/>
              </w:rPr>
              <w:t>(ID -</w:t>
            </w:r>
            <w:r>
              <w:rPr>
                <w:b/>
                <w:spacing w:val="1"/>
                <w:w w:val="105"/>
                <w:sz w:val="11"/>
              </w:rPr>
              <w:t> </w:t>
            </w:r>
            <w:r>
              <w:rPr>
                <w:b/>
                <w:spacing w:val="-2"/>
                <w:w w:val="105"/>
                <w:sz w:val="11"/>
              </w:rPr>
              <w:t>168077)</w:t>
            </w:r>
          </w:p>
        </w:tc>
        <w:tc>
          <w:tcPr>
            <w:tcW w:w="769" w:type="dxa"/>
            <w:tcBorders>
              <w:bottom w:val="nil"/>
            </w:tcBorders>
          </w:tcPr>
          <w:p>
            <w:pPr>
              <w:pStyle w:val="TableParagraph"/>
              <w:spacing w:before="107"/>
              <w:ind w:left="26" w:right="6"/>
              <w:jc w:val="center"/>
              <w:rPr>
                <w:sz w:val="14"/>
              </w:rPr>
            </w:pPr>
            <w:r>
              <w:rPr>
                <w:spacing w:val="-5"/>
                <w:w w:val="105"/>
                <w:sz w:val="14"/>
              </w:rPr>
              <w:t>un</w:t>
            </w:r>
          </w:p>
        </w:tc>
        <w:tc>
          <w:tcPr>
            <w:tcW w:w="736" w:type="dxa"/>
            <w:tcBorders>
              <w:bottom w:val="nil"/>
            </w:tcBorders>
          </w:tcPr>
          <w:p>
            <w:pPr>
              <w:pStyle w:val="TableParagraph"/>
              <w:spacing w:before="88"/>
              <w:ind w:left="357"/>
              <w:rPr>
                <w:b/>
                <w:sz w:val="16"/>
              </w:rPr>
            </w:pPr>
            <w:r>
              <w:rPr>
                <w:b/>
                <w:spacing w:val="-5"/>
                <w:sz w:val="16"/>
              </w:rPr>
              <w:t>906</w:t>
            </w:r>
          </w:p>
        </w:tc>
        <w:tc>
          <w:tcPr>
            <w:tcW w:w="1099" w:type="dxa"/>
            <w:tcBorders>
              <w:bottom w:val="nil"/>
            </w:tcBorders>
          </w:tcPr>
          <w:p>
            <w:pPr>
              <w:pStyle w:val="TableParagraph"/>
              <w:spacing w:before="107"/>
              <w:ind w:left="304"/>
              <w:rPr>
                <w:b/>
                <w:sz w:val="14"/>
              </w:rPr>
            </w:pPr>
            <w:r>
              <w:rPr>
                <w:b/>
                <w:spacing w:val="-2"/>
                <w:w w:val="105"/>
                <w:sz w:val="14"/>
              </w:rPr>
              <w:t>750.750,10</w:t>
            </w:r>
          </w:p>
        </w:tc>
        <w:tc>
          <w:tcPr>
            <w:tcW w:w="1297" w:type="dxa"/>
            <w:tcBorders>
              <w:bottom w:val="nil"/>
            </w:tcBorders>
          </w:tcPr>
          <w:p>
            <w:pPr>
              <w:pStyle w:val="TableParagraph"/>
              <w:spacing w:line="190" w:lineRule="atLeast" w:before="71"/>
              <w:ind w:left="128" w:right="59"/>
              <w:rPr>
                <w:b/>
                <w:sz w:val="11"/>
              </w:rPr>
            </w:pPr>
            <w:r>
              <w:rPr>
                <w:b/>
                <w:w w:val="105"/>
                <w:sz w:val="11"/>
              </w:rPr>
              <w:t>Serviço</w:t>
            </w:r>
            <w:r>
              <w:rPr>
                <w:b/>
                <w:spacing w:val="8"/>
                <w:w w:val="105"/>
                <w:sz w:val="11"/>
              </w:rPr>
              <w:t> </w:t>
            </w:r>
            <w:r>
              <w:rPr>
                <w:b/>
                <w:w w:val="105"/>
                <w:sz w:val="11"/>
              </w:rPr>
              <w:t>de</w:t>
            </w:r>
            <w:r>
              <w:rPr>
                <w:b/>
                <w:spacing w:val="8"/>
                <w:w w:val="105"/>
                <w:sz w:val="11"/>
              </w:rPr>
              <w:t> </w:t>
            </w:r>
            <w:r>
              <w:rPr>
                <w:b/>
                <w:w w:val="105"/>
                <w:sz w:val="11"/>
              </w:rPr>
              <w:t>Controle</w:t>
            </w:r>
            <w:r>
              <w:rPr>
                <w:b/>
                <w:spacing w:val="40"/>
                <w:w w:val="105"/>
                <w:sz w:val="11"/>
              </w:rPr>
              <w:t> </w:t>
            </w:r>
            <w:r>
              <w:rPr>
                <w:b/>
                <w:w w:val="105"/>
                <w:sz w:val="11"/>
              </w:rPr>
              <w:t>de</w:t>
            </w:r>
            <w:r>
              <w:rPr>
                <w:b/>
                <w:spacing w:val="51"/>
                <w:w w:val="105"/>
                <w:sz w:val="11"/>
              </w:rPr>
              <w:t>  </w:t>
            </w:r>
            <w:r>
              <w:rPr>
                <w:b/>
                <w:w w:val="105"/>
                <w:sz w:val="11"/>
              </w:rPr>
              <w:t>Consumo</w:t>
            </w:r>
            <w:r>
              <w:rPr>
                <w:b/>
                <w:spacing w:val="52"/>
                <w:w w:val="105"/>
                <w:sz w:val="11"/>
              </w:rPr>
              <w:t>  </w:t>
            </w:r>
            <w:r>
              <w:rPr>
                <w:b/>
                <w:spacing w:val="-7"/>
                <w:w w:val="105"/>
                <w:sz w:val="11"/>
              </w:rPr>
              <w:t>de</w:t>
            </w: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tabs>
                <w:tab w:pos="1098" w:val="left" w:leader="none"/>
              </w:tabs>
              <w:spacing w:line="160" w:lineRule="exact" w:before="17"/>
              <w:ind w:left="19"/>
              <w:jc w:val="center"/>
              <w:rPr>
                <w:sz w:val="14"/>
              </w:rPr>
            </w:pPr>
            <w:r>
              <w:rPr>
                <w:b/>
                <w:spacing w:val="-2"/>
                <w:w w:val="105"/>
                <w:sz w:val="14"/>
              </w:rPr>
              <w:t>recarregável</w:t>
            </w:r>
            <w:r>
              <w:rPr>
                <w:spacing w:val="-2"/>
                <w:w w:val="105"/>
                <w:sz w:val="14"/>
              </w:rPr>
              <w:t>,</w:t>
            </w:r>
            <w:r>
              <w:rPr>
                <w:sz w:val="14"/>
              </w:rPr>
              <w:tab/>
            </w:r>
            <w:r>
              <w:rPr>
                <w:spacing w:val="-2"/>
                <w:w w:val="105"/>
                <w:sz w:val="14"/>
              </w:rPr>
              <w:t>linha</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spacing w:before="45"/>
              <w:ind w:left="19"/>
              <w:jc w:val="center"/>
              <w:rPr>
                <w:b/>
                <w:sz w:val="11"/>
              </w:rPr>
            </w:pPr>
            <w:r>
              <w:rPr>
                <w:b/>
                <w:w w:val="105"/>
                <w:sz w:val="11"/>
              </w:rPr>
              <w:t>Estoque</w:t>
            </w:r>
            <w:r>
              <w:rPr>
                <w:b/>
                <w:spacing w:val="23"/>
                <w:w w:val="105"/>
                <w:sz w:val="11"/>
              </w:rPr>
              <w:t> </w:t>
            </w:r>
            <w:r>
              <w:rPr>
                <w:b/>
                <w:w w:val="105"/>
                <w:sz w:val="11"/>
              </w:rPr>
              <w:t>de</w:t>
            </w:r>
            <w:r>
              <w:rPr>
                <w:b/>
                <w:spacing w:val="23"/>
                <w:w w:val="105"/>
                <w:sz w:val="11"/>
              </w:rPr>
              <w:t> </w:t>
            </w:r>
            <w:r>
              <w:rPr>
                <w:b/>
                <w:spacing w:val="-2"/>
                <w:w w:val="105"/>
                <w:sz w:val="11"/>
              </w:rPr>
              <w:t>Órteses,</w:t>
            </w: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9"/>
              <w:jc w:val="center"/>
              <w:rPr>
                <w:b/>
                <w:sz w:val="14"/>
              </w:rPr>
            </w:pPr>
            <w:r>
              <w:rPr>
                <w:w w:val="105"/>
                <w:sz w:val="14"/>
              </w:rPr>
              <w:t>corte:</w:t>
            </w:r>
            <w:r>
              <w:rPr>
                <w:spacing w:val="68"/>
                <w:w w:val="105"/>
                <w:sz w:val="14"/>
              </w:rPr>
              <w:t> </w:t>
            </w:r>
            <w:r>
              <w:rPr>
                <w:b/>
                <w:w w:val="105"/>
                <w:sz w:val="14"/>
              </w:rPr>
              <w:t>30</w:t>
            </w:r>
            <w:r>
              <w:rPr>
                <w:b/>
                <w:spacing w:val="68"/>
                <w:w w:val="105"/>
                <w:sz w:val="14"/>
              </w:rPr>
              <w:t> </w:t>
            </w:r>
            <w:r>
              <w:rPr>
                <w:b/>
                <w:w w:val="105"/>
                <w:sz w:val="14"/>
              </w:rPr>
              <w:t>mm</w:t>
            </w:r>
            <w:r>
              <w:rPr>
                <w:b/>
                <w:spacing w:val="69"/>
                <w:w w:val="105"/>
                <w:sz w:val="14"/>
              </w:rPr>
              <w:t> </w:t>
            </w:r>
            <w:r>
              <w:rPr>
                <w:b/>
                <w:w w:val="105"/>
                <w:sz w:val="14"/>
              </w:rPr>
              <w:t>a</w:t>
            </w:r>
            <w:r>
              <w:rPr>
                <w:b/>
                <w:spacing w:val="68"/>
                <w:w w:val="105"/>
                <w:sz w:val="14"/>
              </w:rPr>
              <w:t> </w:t>
            </w:r>
            <w:r>
              <w:rPr>
                <w:b/>
                <w:spacing w:val="-5"/>
                <w:w w:val="105"/>
                <w:sz w:val="14"/>
              </w:rPr>
              <w:t>60</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spacing w:before="45"/>
              <w:ind w:left="19"/>
              <w:jc w:val="center"/>
              <w:rPr>
                <w:b/>
                <w:sz w:val="11"/>
              </w:rPr>
            </w:pPr>
            <w:r>
              <w:rPr>
                <w:b/>
                <w:w w:val="105"/>
                <w:sz w:val="11"/>
              </w:rPr>
              <w:t>Próteses,</w:t>
            </w:r>
            <w:r>
              <w:rPr>
                <w:b/>
                <w:spacing w:val="75"/>
                <w:w w:val="105"/>
                <w:sz w:val="11"/>
              </w:rPr>
              <w:t> </w:t>
            </w:r>
            <w:r>
              <w:rPr>
                <w:b/>
                <w:spacing w:val="-2"/>
                <w:w w:val="105"/>
                <w:sz w:val="11"/>
              </w:rPr>
              <w:t>Materiais</w:t>
            </w:r>
          </w:p>
        </w:tc>
      </w:tr>
      <w:tr>
        <w:trPr>
          <w:trHeight w:val="210"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before="17"/>
              <w:ind w:left="19"/>
              <w:jc w:val="center"/>
              <w:rPr>
                <w:sz w:val="14"/>
              </w:rPr>
            </w:pPr>
            <w:r>
              <w:rPr>
                <w:b/>
                <w:w w:val="105"/>
                <w:sz w:val="14"/>
              </w:rPr>
              <w:t>mm</w:t>
            </w:r>
            <w:r>
              <w:rPr>
                <w:w w:val="105"/>
                <w:sz w:val="14"/>
              </w:rPr>
              <w:t>,</w:t>
            </w:r>
            <w:r>
              <w:rPr>
                <w:spacing w:val="31"/>
                <w:w w:val="105"/>
                <w:sz w:val="14"/>
              </w:rPr>
              <w:t>  </w:t>
            </w:r>
            <w:r>
              <w:rPr>
                <w:w w:val="105"/>
                <w:sz w:val="14"/>
              </w:rPr>
              <w:t>etc.,</w:t>
            </w:r>
            <w:r>
              <w:rPr>
                <w:spacing w:val="33"/>
                <w:w w:val="105"/>
                <w:sz w:val="14"/>
              </w:rPr>
              <w:t>  </w:t>
            </w:r>
            <w:r>
              <w:rPr>
                <w:spacing w:val="-2"/>
                <w:w w:val="105"/>
                <w:sz w:val="14"/>
              </w:rPr>
              <w:t>conforme</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spacing w:before="45"/>
              <w:ind w:left="19"/>
              <w:jc w:val="center"/>
              <w:rPr>
                <w:b/>
                <w:sz w:val="11"/>
              </w:rPr>
            </w:pPr>
            <w:r>
              <w:rPr>
                <w:b/>
                <w:w w:val="105"/>
                <w:sz w:val="11"/>
              </w:rPr>
              <w:t>Especiais</w:t>
            </w:r>
            <w:r>
              <w:rPr>
                <w:b/>
                <w:spacing w:val="31"/>
                <w:w w:val="105"/>
                <w:sz w:val="11"/>
              </w:rPr>
              <w:t> </w:t>
            </w:r>
            <w:r>
              <w:rPr>
                <w:b/>
                <w:w w:val="105"/>
                <w:sz w:val="11"/>
              </w:rPr>
              <w:t>e</w:t>
            </w:r>
            <w:r>
              <w:rPr>
                <w:b/>
                <w:spacing w:val="31"/>
                <w:w w:val="105"/>
                <w:sz w:val="11"/>
              </w:rPr>
              <w:t> </w:t>
            </w:r>
            <w:r>
              <w:rPr>
                <w:b/>
                <w:spacing w:val="-2"/>
                <w:w w:val="105"/>
                <w:sz w:val="11"/>
              </w:rPr>
              <w:t>Sínteses</w:t>
            </w:r>
          </w:p>
        </w:tc>
      </w:tr>
      <w:tr>
        <w:trPr>
          <w:trHeight w:val="262"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rPr>
                <w:sz w:val="12"/>
              </w:rPr>
            </w:pP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tabs>
                <w:tab w:pos="624" w:val="left" w:leader="none"/>
              </w:tabs>
              <w:spacing w:before="32"/>
              <w:ind w:left="19"/>
              <w:jc w:val="center"/>
              <w:rPr>
                <w:b/>
                <w:sz w:val="11"/>
              </w:rPr>
            </w:pPr>
            <w:r>
              <w:rPr>
                <w:b/>
                <w:spacing w:val="-5"/>
                <w:w w:val="105"/>
                <w:sz w:val="11"/>
              </w:rPr>
              <w:t>do</w:t>
            </w:r>
            <w:r>
              <w:rPr>
                <w:b/>
                <w:sz w:val="11"/>
              </w:rPr>
              <w:tab/>
            </w:r>
            <w:r>
              <w:rPr>
                <w:b/>
                <w:spacing w:val="-2"/>
                <w:w w:val="105"/>
                <w:sz w:val="11"/>
              </w:rPr>
              <w:t>Hospital</w:t>
            </w:r>
          </w:p>
        </w:tc>
      </w:tr>
    </w:tbl>
    <w:p>
      <w:pPr>
        <w:pStyle w:val="TableParagraph"/>
        <w:spacing w:after="0"/>
        <w:jc w:val="center"/>
        <w:rPr>
          <w:b/>
          <w:sz w:val="11"/>
        </w:rPr>
        <w:sectPr>
          <w:type w:val="continuous"/>
          <w:pgSz w:w="11900" w:h="16840"/>
          <w:pgMar w:top="520" w:bottom="490" w:left="566" w:right="425"/>
        </w:sect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73"/>
        <w:gridCol w:w="1638"/>
        <w:gridCol w:w="989"/>
        <w:gridCol w:w="769"/>
        <w:gridCol w:w="736"/>
        <w:gridCol w:w="1099"/>
        <w:gridCol w:w="1297"/>
      </w:tblGrid>
      <w:tr>
        <w:trPr>
          <w:trHeight w:val="195" w:hRule="atLeast"/>
        </w:trPr>
        <w:tc>
          <w:tcPr>
            <w:tcW w:w="473" w:type="dxa"/>
            <w:vMerge w:val="restart"/>
            <w:tcBorders>
              <w:top w:val="nil"/>
              <w:bottom w:val="single" w:sz="6" w:space="0" w:color="000000"/>
            </w:tcBorders>
          </w:tcPr>
          <w:p>
            <w:pPr>
              <w:pStyle w:val="TableParagraph"/>
              <w:rPr>
                <w:sz w:val="14"/>
              </w:rPr>
            </w:pPr>
          </w:p>
        </w:tc>
        <w:tc>
          <w:tcPr>
            <w:tcW w:w="1638" w:type="dxa"/>
            <w:tcBorders>
              <w:top w:val="nil"/>
              <w:bottom w:val="nil"/>
            </w:tcBorders>
          </w:tcPr>
          <w:p>
            <w:pPr>
              <w:pStyle w:val="TableParagraph"/>
              <w:spacing w:line="153" w:lineRule="exact" w:before="23"/>
              <w:ind w:left="127"/>
              <w:rPr>
                <w:sz w:val="14"/>
              </w:rPr>
            </w:pPr>
            <w:r>
              <w:rPr>
                <w:w w:val="105"/>
                <w:sz w:val="14"/>
              </w:rPr>
              <w:t>detalhado</w:t>
            </w:r>
            <w:r>
              <w:rPr>
                <w:spacing w:val="34"/>
                <w:w w:val="105"/>
                <w:sz w:val="14"/>
              </w:rPr>
              <w:t> </w:t>
            </w:r>
            <w:r>
              <w:rPr>
                <w:w w:val="105"/>
                <w:sz w:val="14"/>
              </w:rPr>
              <w:t>no</w:t>
            </w:r>
            <w:r>
              <w:rPr>
                <w:spacing w:val="27"/>
                <w:w w:val="105"/>
                <w:sz w:val="14"/>
              </w:rPr>
              <w:t> </w:t>
            </w:r>
            <w:r>
              <w:rPr>
                <w:spacing w:val="-2"/>
                <w:w w:val="105"/>
                <w:sz w:val="14"/>
              </w:rPr>
              <w:t>ANEXO</w:t>
            </w:r>
          </w:p>
        </w:tc>
        <w:tc>
          <w:tcPr>
            <w:tcW w:w="989" w:type="dxa"/>
            <w:vMerge w:val="restart"/>
            <w:tcBorders>
              <w:top w:val="nil"/>
              <w:bottom w:val="single" w:sz="6" w:space="0" w:color="000000"/>
            </w:tcBorders>
          </w:tcPr>
          <w:p>
            <w:pPr>
              <w:pStyle w:val="TableParagraph"/>
              <w:rPr>
                <w:sz w:val="14"/>
              </w:rPr>
            </w:pPr>
          </w:p>
        </w:tc>
        <w:tc>
          <w:tcPr>
            <w:tcW w:w="769" w:type="dxa"/>
            <w:vMerge w:val="restart"/>
            <w:tcBorders>
              <w:top w:val="nil"/>
              <w:bottom w:val="single" w:sz="6" w:space="0" w:color="000000"/>
            </w:tcBorders>
          </w:tcPr>
          <w:p>
            <w:pPr>
              <w:pStyle w:val="TableParagraph"/>
              <w:rPr>
                <w:sz w:val="14"/>
              </w:rPr>
            </w:pPr>
          </w:p>
        </w:tc>
        <w:tc>
          <w:tcPr>
            <w:tcW w:w="736" w:type="dxa"/>
            <w:vMerge w:val="restart"/>
            <w:tcBorders>
              <w:top w:val="nil"/>
              <w:bottom w:val="single" w:sz="6" w:space="0" w:color="000000"/>
            </w:tcBorders>
          </w:tcPr>
          <w:p>
            <w:pPr>
              <w:pStyle w:val="TableParagraph"/>
              <w:rPr>
                <w:sz w:val="14"/>
              </w:rPr>
            </w:pPr>
          </w:p>
        </w:tc>
        <w:tc>
          <w:tcPr>
            <w:tcW w:w="1099" w:type="dxa"/>
            <w:vMerge w:val="restart"/>
            <w:tcBorders>
              <w:top w:val="nil"/>
              <w:bottom w:val="single" w:sz="6" w:space="0" w:color="000000"/>
            </w:tcBorders>
          </w:tcPr>
          <w:p>
            <w:pPr>
              <w:pStyle w:val="TableParagraph"/>
              <w:rPr>
                <w:sz w:val="14"/>
              </w:rPr>
            </w:pPr>
          </w:p>
        </w:tc>
        <w:tc>
          <w:tcPr>
            <w:tcW w:w="1297" w:type="dxa"/>
            <w:tcBorders>
              <w:top w:val="nil"/>
              <w:bottom w:val="nil"/>
            </w:tcBorders>
          </w:tcPr>
          <w:p>
            <w:pPr>
              <w:pStyle w:val="TableParagraph"/>
              <w:spacing w:line="125" w:lineRule="exact" w:before="51"/>
              <w:ind w:right="107"/>
              <w:jc w:val="right"/>
              <w:rPr>
                <w:b/>
                <w:sz w:val="11"/>
              </w:rPr>
            </w:pPr>
            <w:r>
              <w:rPr>
                <w:b/>
                <w:w w:val="105"/>
                <w:sz w:val="11"/>
              </w:rPr>
              <w:t>Universitário</w:t>
            </w:r>
            <w:r>
              <w:rPr>
                <w:b/>
                <w:spacing w:val="43"/>
                <w:w w:val="105"/>
                <w:sz w:val="11"/>
              </w:rPr>
              <w:t> </w:t>
            </w:r>
            <w:r>
              <w:rPr>
                <w:b/>
                <w:spacing w:val="-2"/>
                <w:w w:val="105"/>
                <w:sz w:val="11"/>
              </w:rPr>
              <w:t>Pedro</w:t>
            </w:r>
          </w:p>
        </w:tc>
      </w:tr>
      <w:tr>
        <w:trPr>
          <w:trHeight w:val="195" w:hRule="atLeast"/>
        </w:trPr>
        <w:tc>
          <w:tcPr>
            <w:tcW w:w="473" w:type="dxa"/>
            <w:vMerge/>
            <w:tcBorders>
              <w:top w:val="nil"/>
              <w:bottom w:val="single" w:sz="6" w:space="0" w:color="000000"/>
            </w:tcBorders>
          </w:tcPr>
          <w:p>
            <w:pPr>
              <w:rPr>
                <w:sz w:val="2"/>
                <w:szCs w:val="2"/>
              </w:rPr>
            </w:pPr>
          </w:p>
        </w:tc>
        <w:tc>
          <w:tcPr>
            <w:tcW w:w="1638" w:type="dxa"/>
            <w:tcBorders>
              <w:top w:val="nil"/>
              <w:bottom w:val="nil"/>
            </w:tcBorders>
          </w:tcPr>
          <w:p>
            <w:pPr>
              <w:pStyle w:val="TableParagraph"/>
              <w:spacing w:before="10"/>
              <w:ind w:left="127"/>
              <w:rPr>
                <w:sz w:val="14"/>
              </w:rPr>
            </w:pPr>
            <w:r>
              <w:rPr>
                <w:b/>
                <w:spacing w:val="-5"/>
                <w:w w:val="105"/>
                <w:sz w:val="14"/>
              </w:rPr>
              <w:t>I</w:t>
            </w:r>
            <w:r>
              <w:rPr>
                <w:spacing w:val="-5"/>
                <w:w w:val="105"/>
                <w:sz w:val="14"/>
              </w:rPr>
              <w:t>.</w:t>
            </w:r>
          </w:p>
        </w:tc>
        <w:tc>
          <w:tcPr>
            <w:tcW w:w="989" w:type="dxa"/>
            <w:vMerge/>
            <w:tcBorders>
              <w:top w:val="nil"/>
              <w:bottom w:val="single" w:sz="6" w:space="0" w:color="000000"/>
            </w:tcBorders>
          </w:tcPr>
          <w:p>
            <w:pPr>
              <w:rPr>
                <w:sz w:val="2"/>
                <w:szCs w:val="2"/>
              </w:rPr>
            </w:pPr>
          </w:p>
        </w:tc>
        <w:tc>
          <w:tcPr>
            <w:tcW w:w="769" w:type="dxa"/>
            <w:vMerge/>
            <w:tcBorders>
              <w:top w:val="nil"/>
              <w:bottom w:val="single" w:sz="6" w:space="0" w:color="000000"/>
            </w:tcBorders>
          </w:tcPr>
          <w:p>
            <w:pPr>
              <w:rPr>
                <w:sz w:val="2"/>
                <w:szCs w:val="2"/>
              </w:rPr>
            </w:pPr>
          </w:p>
        </w:tc>
        <w:tc>
          <w:tcPr>
            <w:tcW w:w="736" w:type="dxa"/>
            <w:vMerge/>
            <w:tcBorders>
              <w:top w:val="nil"/>
              <w:bottom w:val="single" w:sz="6" w:space="0" w:color="000000"/>
            </w:tcBorders>
          </w:tcPr>
          <w:p>
            <w:pPr>
              <w:rPr>
                <w:sz w:val="2"/>
                <w:szCs w:val="2"/>
              </w:rPr>
            </w:pPr>
          </w:p>
        </w:tc>
        <w:tc>
          <w:tcPr>
            <w:tcW w:w="1099" w:type="dxa"/>
            <w:vMerge/>
            <w:tcBorders>
              <w:top w:val="nil"/>
              <w:bottom w:val="single" w:sz="6" w:space="0" w:color="000000"/>
            </w:tcBorders>
          </w:tcPr>
          <w:p>
            <w:pPr>
              <w:rPr>
                <w:sz w:val="2"/>
                <w:szCs w:val="2"/>
              </w:rPr>
            </w:pPr>
          </w:p>
        </w:tc>
        <w:tc>
          <w:tcPr>
            <w:tcW w:w="1297" w:type="dxa"/>
            <w:tcBorders>
              <w:top w:val="nil"/>
              <w:bottom w:val="nil"/>
            </w:tcBorders>
          </w:tcPr>
          <w:p>
            <w:pPr>
              <w:pStyle w:val="TableParagraph"/>
              <w:spacing w:before="38"/>
              <w:ind w:right="107"/>
              <w:jc w:val="right"/>
              <w:rPr>
                <w:b/>
                <w:sz w:val="11"/>
              </w:rPr>
            </w:pPr>
            <w:r>
              <w:rPr>
                <w:b/>
                <w:w w:val="105"/>
                <w:sz w:val="11"/>
              </w:rPr>
              <w:t>Ernesto</w:t>
            </w:r>
            <w:r>
              <w:rPr>
                <w:b/>
                <w:spacing w:val="4"/>
                <w:w w:val="105"/>
                <w:sz w:val="11"/>
              </w:rPr>
              <w:t> </w:t>
            </w:r>
            <w:r>
              <w:rPr>
                <w:b/>
                <w:w w:val="105"/>
                <w:sz w:val="11"/>
              </w:rPr>
              <w:t>–</w:t>
            </w:r>
            <w:r>
              <w:rPr>
                <w:b/>
                <w:spacing w:val="5"/>
                <w:w w:val="105"/>
                <w:sz w:val="11"/>
              </w:rPr>
              <w:t> </w:t>
            </w:r>
            <w:r>
              <w:rPr>
                <w:b/>
                <w:w w:val="105"/>
                <w:sz w:val="11"/>
              </w:rPr>
              <w:t>SCCEST</w:t>
            </w:r>
            <w:r>
              <w:rPr>
                <w:b/>
                <w:spacing w:val="2"/>
                <w:w w:val="105"/>
                <w:sz w:val="11"/>
              </w:rPr>
              <w:t> </w:t>
            </w:r>
            <w:r>
              <w:rPr>
                <w:b/>
                <w:spacing w:val="-10"/>
                <w:w w:val="105"/>
                <w:sz w:val="11"/>
              </w:rPr>
              <w:t>/</w:t>
            </w:r>
          </w:p>
        </w:tc>
      </w:tr>
      <w:tr>
        <w:trPr>
          <w:trHeight w:val="59" w:hRule="atLeast"/>
        </w:trPr>
        <w:tc>
          <w:tcPr>
            <w:tcW w:w="473" w:type="dxa"/>
            <w:vMerge/>
            <w:tcBorders>
              <w:top w:val="nil"/>
              <w:bottom w:val="single" w:sz="6" w:space="0" w:color="000000"/>
            </w:tcBorders>
          </w:tcPr>
          <w:p>
            <w:pPr>
              <w:rPr>
                <w:sz w:val="2"/>
                <w:szCs w:val="2"/>
              </w:rPr>
            </w:pPr>
          </w:p>
        </w:tc>
        <w:tc>
          <w:tcPr>
            <w:tcW w:w="1638" w:type="dxa"/>
            <w:tcBorders>
              <w:top w:val="nil"/>
              <w:bottom w:val="single" w:sz="6" w:space="0" w:color="000000"/>
            </w:tcBorders>
          </w:tcPr>
          <w:p>
            <w:pPr>
              <w:pStyle w:val="TableParagraph"/>
              <w:rPr>
                <w:sz w:val="2"/>
              </w:rPr>
            </w:pPr>
          </w:p>
        </w:tc>
        <w:tc>
          <w:tcPr>
            <w:tcW w:w="989" w:type="dxa"/>
            <w:vMerge/>
            <w:tcBorders>
              <w:top w:val="nil"/>
              <w:bottom w:val="single" w:sz="6" w:space="0" w:color="000000"/>
            </w:tcBorders>
          </w:tcPr>
          <w:p>
            <w:pPr>
              <w:rPr>
                <w:sz w:val="2"/>
                <w:szCs w:val="2"/>
              </w:rPr>
            </w:pPr>
          </w:p>
        </w:tc>
        <w:tc>
          <w:tcPr>
            <w:tcW w:w="769" w:type="dxa"/>
            <w:vMerge/>
            <w:tcBorders>
              <w:top w:val="nil"/>
              <w:bottom w:val="single" w:sz="6" w:space="0" w:color="000000"/>
            </w:tcBorders>
          </w:tcPr>
          <w:p>
            <w:pPr>
              <w:rPr>
                <w:sz w:val="2"/>
                <w:szCs w:val="2"/>
              </w:rPr>
            </w:pPr>
          </w:p>
        </w:tc>
        <w:tc>
          <w:tcPr>
            <w:tcW w:w="736" w:type="dxa"/>
            <w:vMerge/>
            <w:tcBorders>
              <w:top w:val="nil"/>
              <w:bottom w:val="single" w:sz="6" w:space="0" w:color="000000"/>
            </w:tcBorders>
          </w:tcPr>
          <w:p>
            <w:pPr>
              <w:rPr>
                <w:sz w:val="2"/>
                <w:szCs w:val="2"/>
              </w:rPr>
            </w:pPr>
          </w:p>
        </w:tc>
        <w:tc>
          <w:tcPr>
            <w:tcW w:w="1099" w:type="dxa"/>
            <w:vMerge/>
            <w:tcBorders>
              <w:top w:val="nil"/>
              <w:bottom w:val="single" w:sz="6" w:space="0" w:color="000000"/>
            </w:tcBorders>
          </w:tcPr>
          <w:p>
            <w:pPr>
              <w:rPr>
                <w:sz w:val="2"/>
                <w:szCs w:val="2"/>
              </w:rPr>
            </w:pPr>
          </w:p>
        </w:tc>
        <w:tc>
          <w:tcPr>
            <w:tcW w:w="1297" w:type="dxa"/>
            <w:vMerge w:val="restart"/>
            <w:tcBorders>
              <w:top w:val="nil"/>
              <w:bottom w:val="nil"/>
            </w:tcBorders>
          </w:tcPr>
          <w:p>
            <w:pPr>
              <w:pStyle w:val="TableParagraph"/>
              <w:spacing w:line="124" w:lineRule="exact" w:before="25"/>
              <w:ind w:left="128"/>
              <w:rPr>
                <w:sz w:val="11"/>
              </w:rPr>
            </w:pPr>
            <w:r>
              <w:rPr>
                <w:b/>
                <w:w w:val="105"/>
                <w:sz w:val="11"/>
              </w:rPr>
              <w:t>OPMES</w:t>
            </w:r>
            <w:r>
              <w:rPr>
                <w:b/>
                <w:spacing w:val="72"/>
                <w:w w:val="150"/>
                <w:sz w:val="11"/>
              </w:rPr>
              <w:t> </w:t>
            </w:r>
            <w:r>
              <w:rPr>
                <w:b/>
                <w:w w:val="105"/>
                <w:sz w:val="11"/>
              </w:rPr>
              <w:t>/</w:t>
            </w:r>
            <w:r>
              <w:rPr>
                <w:b/>
                <w:spacing w:val="72"/>
                <w:w w:val="150"/>
                <w:sz w:val="11"/>
              </w:rPr>
              <w:t> </w:t>
            </w:r>
            <w:r>
              <w:rPr>
                <w:b/>
                <w:spacing w:val="-2"/>
                <w:w w:val="105"/>
                <w:sz w:val="11"/>
              </w:rPr>
              <w:t>HUPE</w:t>
            </w:r>
            <w:r>
              <w:rPr>
                <w:spacing w:val="-2"/>
                <w:w w:val="105"/>
                <w:sz w:val="11"/>
              </w:rPr>
              <w:t>,</w:t>
            </w:r>
          </w:p>
        </w:tc>
      </w:tr>
      <w:tr>
        <w:trPr>
          <w:trHeight w:val="93" w:hRule="atLeast"/>
        </w:trPr>
        <w:tc>
          <w:tcPr>
            <w:tcW w:w="473" w:type="dxa"/>
            <w:tcBorders>
              <w:top w:val="single" w:sz="6" w:space="0" w:color="000000"/>
              <w:bottom w:val="nil"/>
            </w:tcBorders>
          </w:tcPr>
          <w:p>
            <w:pPr>
              <w:pStyle w:val="TableParagraph"/>
              <w:rPr>
                <w:sz w:val="4"/>
              </w:rPr>
            </w:pPr>
          </w:p>
        </w:tc>
        <w:tc>
          <w:tcPr>
            <w:tcW w:w="1638" w:type="dxa"/>
            <w:tcBorders>
              <w:top w:val="single" w:sz="6" w:space="0" w:color="000000"/>
              <w:bottom w:val="nil"/>
            </w:tcBorders>
          </w:tcPr>
          <w:p>
            <w:pPr>
              <w:pStyle w:val="TableParagraph"/>
              <w:rPr>
                <w:sz w:val="4"/>
              </w:rPr>
            </w:pPr>
          </w:p>
        </w:tc>
        <w:tc>
          <w:tcPr>
            <w:tcW w:w="989" w:type="dxa"/>
            <w:tcBorders>
              <w:top w:val="single" w:sz="6" w:space="0" w:color="000000"/>
              <w:bottom w:val="nil"/>
            </w:tcBorders>
          </w:tcPr>
          <w:p>
            <w:pPr>
              <w:pStyle w:val="TableParagraph"/>
              <w:rPr>
                <w:sz w:val="4"/>
              </w:rPr>
            </w:pPr>
          </w:p>
        </w:tc>
        <w:tc>
          <w:tcPr>
            <w:tcW w:w="769" w:type="dxa"/>
            <w:tcBorders>
              <w:top w:val="single" w:sz="6" w:space="0" w:color="000000"/>
              <w:bottom w:val="nil"/>
            </w:tcBorders>
          </w:tcPr>
          <w:p>
            <w:pPr>
              <w:pStyle w:val="TableParagraph"/>
              <w:rPr>
                <w:sz w:val="4"/>
              </w:rPr>
            </w:pPr>
          </w:p>
        </w:tc>
        <w:tc>
          <w:tcPr>
            <w:tcW w:w="736" w:type="dxa"/>
            <w:tcBorders>
              <w:top w:val="single" w:sz="6" w:space="0" w:color="000000"/>
              <w:bottom w:val="nil"/>
            </w:tcBorders>
          </w:tcPr>
          <w:p>
            <w:pPr>
              <w:pStyle w:val="TableParagraph"/>
              <w:rPr>
                <w:sz w:val="4"/>
              </w:rPr>
            </w:pPr>
          </w:p>
        </w:tc>
        <w:tc>
          <w:tcPr>
            <w:tcW w:w="1099" w:type="dxa"/>
            <w:tcBorders>
              <w:top w:val="single" w:sz="6" w:space="0" w:color="000000"/>
              <w:bottom w:val="nil"/>
            </w:tcBorders>
          </w:tcPr>
          <w:p>
            <w:pPr>
              <w:pStyle w:val="TableParagraph"/>
              <w:rPr>
                <w:sz w:val="4"/>
              </w:rPr>
            </w:pPr>
          </w:p>
        </w:tc>
        <w:tc>
          <w:tcPr>
            <w:tcW w:w="1297" w:type="dxa"/>
            <w:vMerge/>
            <w:tcBorders>
              <w:top w:val="nil"/>
              <w:bottom w:val="nil"/>
            </w:tcBorders>
          </w:tcPr>
          <w:p>
            <w:pPr>
              <w:rPr>
                <w:sz w:val="2"/>
                <w:szCs w:val="2"/>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before="15"/>
              <w:ind w:left="127"/>
              <w:rPr>
                <w:b/>
                <w:sz w:val="14"/>
              </w:rPr>
            </w:pPr>
            <w:r>
              <w:rPr>
                <w:b/>
                <w:spacing w:val="-2"/>
                <w:w w:val="105"/>
                <w:sz w:val="14"/>
              </w:rPr>
              <w:t>CARGA</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spacing w:line="124" w:lineRule="exact" w:before="54"/>
              <w:ind w:right="107"/>
              <w:jc w:val="right"/>
              <w:rPr>
                <w:sz w:val="11"/>
              </w:rPr>
            </w:pPr>
            <w:r>
              <w:rPr>
                <w:w w:val="105"/>
                <w:sz w:val="11"/>
              </w:rPr>
              <w:t>Boulevard</w:t>
            </w:r>
            <w:r>
              <w:rPr>
                <w:spacing w:val="73"/>
                <w:w w:val="150"/>
                <w:sz w:val="11"/>
              </w:rPr>
              <w:t> </w:t>
            </w:r>
            <w:r>
              <w:rPr>
                <w:w w:val="105"/>
                <w:sz w:val="11"/>
              </w:rPr>
              <w:t>Vinte</w:t>
            </w:r>
            <w:r>
              <w:rPr>
                <w:spacing w:val="76"/>
                <w:w w:val="150"/>
                <w:sz w:val="11"/>
              </w:rPr>
              <w:t> </w:t>
            </w:r>
            <w:r>
              <w:rPr>
                <w:spacing w:val="-10"/>
                <w:w w:val="105"/>
                <w:sz w:val="11"/>
              </w:rPr>
              <w:t>e</w:t>
            </w: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before="15"/>
              <w:ind w:left="127"/>
              <w:rPr>
                <w:sz w:val="14"/>
              </w:rPr>
            </w:pPr>
            <w:r>
              <w:rPr>
                <w:w w:val="105"/>
                <w:sz w:val="14"/>
              </w:rPr>
              <w:t>GRAMPEADOR</w:t>
            </w:r>
            <w:r>
              <w:rPr>
                <w:spacing w:val="71"/>
                <w:w w:val="105"/>
                <w:sz w:val="14"/>
              </w:rPr>
              <w:t> </w:t>
            </w:r>
            <w:r>
              <w:rPr>
                <w:spacing w:val="-4"/>
                <w:w w:val="105"/>
                <w:sz w:val="14"/>
              </w:rPr>
              <w:t>tipo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spacing w:line="124" w:lineRule="exact" w:before="54"/>
              <w:ind w:right="107"/>
              <w:jc w:val="right"/>
              <w:rPr>
                <w:sz w:val="11"/>
              </w:rPr>
            </w:pPr>
            <w:r>
              <w:rPr>
                <w:w w:val="105"/>
                <w:sz w:val="11"/>
              </w:rPr>
              <w:t>Oito</w:t>
            </w:r>
            <w:r>
              <w:rPr>
                <w:spacing w:val="74"/>
                <w:w w:val="150"/>
                <w:sz w:val="11"/>
              </w:rPr>
              <w:t> </w:t>
            </w:r>
            <w:r>
              <w:rPr>
                <w:w w:val="105"/>
                <w:sz w:val="11"/>
              </w:rPr>
              <w:t>de</w:t>
            </w:r>
            <w:r>
              <w:rPr>
                <w:spacing w:val="75"/>
                <w:w w:val="150"/>
                <w:sz w:val="11"/>
              </w:rPr>
              <w:t> </w:t>
            </w:r>
            <w:r>
              <w:rPr>
                <w:spacing w:val="-2"/>
                <w:w w:val="105"/>
                <w:sz w:val="11"/>
              </w:rPr>
              <w:t>Setembro,</w:t>
            </w:r>
          </w:p>
        </w:tc>
      </w:tr>
      <w:tr>
        <w:trPr>
          <w:trHeight w:val="593" w:hRule="atLeast"/>
        </w:trPr>
        <w:tc>
          <w:tcPr>
            <w:tcW w:w="473" w:type="dxa"/>
            <w:tcBorders>
              <w:top w:val="nil"/>
              <w:bottom w:val="nil"/>
            </w:tcBorders>
          </w:tcPr>
          <w:p>
            <w:pPr>
              <w:pStyle w:val="TableParagraph"/>
              <w:spacing w:before="52"/>
              <w:rPr>
                <w:sz w:val="14"/>
              </w:rPr>
            </w:pPr>
          </w:p>
          <w:p>
            <w:pPr>
              <w:pStyle w:val="TableParagraph"/>
              <w:ind w:left="20" w:right="5"/>
              <w:jc w:val="center"/>
              <w:rPr>
                <w:sz w:val="14"/>
              </w:rPr>
            </w:pPr>
            <w:r>
              <w:rPr>
                <w:spacing w:val="-5"/>
                <w:w w:val="105"/>
                <w:sz w:val="14"/>
              </w:rPr>
              <w:t>3.2</w:t>
            </w:r>
          </w:p>
        </w:tc>
        <w:tc>
          <w:tcPr>
            <w:tcW w:w="1638" w:type="dxa"/>
            <w:tcBorders>
              <w:top w:val="nil"/>
              <w:bottom w:val="nil"/>
            </w:tcBorders>
          </w:tcPr>
          <w:p>
            <w:pPr>
              <w:pStyle w:val="TableParagraph"/>
              <w:spacing w:line="295" w:lineRule="auto" w:before="15"/>
              <w:ind w:left="127" w:right="105"/>
              <w:rPr>
                <w:b/>
                <w:sz w:val="14"/>
              </w:rPr>
            </w:pPr>
            <w:r>
              <w:rPr>
                <w:w w:val="105"/>
                <w:sz w:val="14"/>
              </w:rPr>
              <w:t>linear</w:t>
            </w:r>
            <w:r>
              <w:rPr>
                <w:spacing w:val="40"/>
                <w:w w:val="105"/>
                <w:sz w:val="14"/>
              </w:rPr>
              <w:t> </w:t>
            </w:r>
            <w:r>
              <w:rPr>
                <w:w w:val="105"/>
                <w:sz w:val="14"/>
              </w:rPr>
              <w:t>cortante,</w:t>
            </w:r>
            <w:r>
              <w:rPr>
                <w:spacing w:val="40"/>
                <w:w w:val="105"/>
                <w:sz w:val="14"/>
              </w:rPr>
              <w:t> </w:t>
            </w:r>
            <w:r>
              <w:rPr>
                <w:b/>
                <w:w w:val="105"/>
                <w:sz w:val="14"/>
              </w:rPr>
              <w:t>linha</w:t>
            </w:r>
            <w:r>
              <w:rPr>
                <w:b/>
                <w:spacing w:val="40"/>
                <w:w w:val="105"/>
                <w:sz w:val="14"/>
              </w:rPr>
              <w:t> </w:t>
            </w:r>
            <w:r>
              <w:rPr>
                <w:b/>
                <w:w w:val="105"/>
                <w:sz w:val="14"/>
              </w:rPr>
              <w:t>grampo:</w:t>
            </w:r>
            <w:r>
              <w:rPr>
                <w:b/>
                <w:spacing w:val="16"/>
                <w:w w:val="105"/>
                <w:sz w:val="14"/>
              </w:rPr>
              <w:t> </w:t>
            </w:r>
            <w:r>
              <w:rPr>
                <w:b/>
                <w:w w:val="105"/>
                <w:sz w:val="14"/>
              </w:rPr>
              <w:t>30</w:t>
            </w:r>
            <w:r>
              <w:rPr>
                <w:b/>
                <w:spacing w:val="17"/>
                <w:w w:val="105"/>
                <w:sz w:val="14"/>
              </w:rPr>
              <w:t> </w:t>
            </w:r>
            <w:r>
              <w:rPr>
                <w:b/>
                <w:w w:val="105"/>
                <w:sz w:val="14"/>
              </w:rPr>
              <w:t>mm</w:t>
            </w:r>
            <w:r>
              <w:rPr>
                <w:b/>
                <w:spacing w:val="17"/>
                <w:w w:val="105"/>
                <w:sz w:val="14"/>
              </w:rPr>
              <w:t> </w:t>
            </w:r>
            <w:r>
              <w:rPr>
                <w:b/>
                <w:w w:val="105"/>
                <w:sz w:val="14"/>
              </w:rPr>
              <w:t>a</w:t>
            </w:r>
            <w:r>
              <w:rPr>
                <w:b/>
                <w:spacing w:val="17"/>
                <w:w w:val="105"/>
                <w:sz w:val="14"/>
              </w:rPr>
              <w:t> </w:t>
            </w:r>
            <w:r>
              <w:rPr>
                <w:b/>
                <w:spacing w:val="-5"/>
                <w:w w:val="105"/>
                <w:sz w:val="14"/>
              </w:rPr>
              <w:t>45</w:t>
            </w:r>
          </w:p>
          <w:p>
            <w:pPr>
              <w:pStyle w:val="TableParagraph"/>
              <w:spacing w:line="161" w:lineRule="exact"/>
              <w:ind w:left="127"/>
              <w:rPr>
                <w:sz w:val="14"/>
              </w:rPr>
            </w:pPr>
            <w:r>
              <w:rPr>
                <w:b/>
                <w:w w:val="105"/>
                <w:sz w:val="14"/>
              </w:rPr>
              <w:t>mm</w:t>
            </w:r>
            <w:r>
              <w:rPr>
                <w:w w:val="105"/>
                <w:sz w:val="14"/>
              </w:rPr>
              <w:t>,</w:t>
            </w:r>
            <w:r>
              <w:rPr>
                <w:spacing w:val="31"/>
                <w:w w:val="105"/>
                <w:sz w:val="14"/>
              </w:rPr>
              <w:t>  </w:t>
            </w:r>
            <w:r>
              <w:rPr>
                <w:w w:val="105"/>
                <w:sz w:val="14"/>
              </w:rPr>
              <w:t>etc.,</w:t>
            </w:r>
            <w:r>
              <w:rPr>
                <w:spacing w:val="33"/>
                <w:w w:val="105"/>
                <w:sz w:val="14"/>
              </w:rPr>
              <w:t>  </w:t>
            </w:r>
            <w:r>
              <w:rPr>
                <w:spacing w:val="-2"/>
                <w:w w:val="105"/>
                <w:sz w:val="14"/>
              </w:rPr>
              <w:t>conforme</w:t>
            </w:r>
          </w:p>
        </w:tc>
        <w:tc>
          <w:tcPr>
            <w:tcW w:w="989" w:type="dxa"/>
            <w:tcBorders>
              <w:top w:val="nil"/>
              <w:bottom w:val="nil"/>
            </w:tcBorders>
          </w:tcPr>
          <w:p>
            <w:pPr>
              <w:pStyle w:val="TableParagraph"/>
              <w:spacing w:before="15"/>
              <w:rPr>
                <w:sz w:val="11"/>
              </w:rPr>
            </w:pPr>
          </w:p>
          <w:p>
            <w:pPr>
              <w:pStyle w:val="TableParagraph"/>
              <w:spacing w:before="1"/>
              <w:ind w:left="137"/>
              <w:rPr>
                <w:sz w:val="11"/>
              </w:rPr>
            </w:pPr>
            <w:r>
              <w:rPr>
                <w:spacing w:val="-2"/>
                <w:w w:val="105"/>
                <w:sz w:val="11"/>
              </w:rPr>
              <w:t>6517.045.0043</w:t>
            </w:r>
          </w:p>
          <w:p>
            <w:pPr>
              <w:pStyle w:val="TableParagraph"/>
              <w:spacing w:before="82"/>
              <w:ind w:left="160"/>
              <w:rPr>
                <w:b/>
                <w:sz w:val="11"/>
              </w:rPr>
            </w:pPr>
            <w:r>
              <w:rPr>
                <w:b/>
                <w:w w:val="105"/>
                <w:sz w:val="11"/>
              </w:rPr>
              <w:t>(ID -</w:t>
            </w:r>
            <w:r>
              <w:rPr>
                <w:b/>
                <w:spacing w:val="1"/>
                <w:w w:val="105"/>
                <w:sz w:val="11"/>
              </w:rPr>
              <w:t> </w:t>
            </w:r>
            <w:r>
              <w:rPr>
                <w:b/>
                <w:spacing w:val="-2"/>
                <w:w w:val="105"/>
                <w:sz w:val="11"/>
              </w:rPr>
              <w:t>168078)</w:t>
            </w:r>
          </w:p>
        </w:tc>
        <w:tc>
          <w:tcPr>
            <w:tcW w:w="769" w:type="dxa"/>
            <w:tcBorders>
              <w:top w:val="nil"/>
              <w:bottom w:val="nil"/>
            </w:tcBorders>
          </w:tcPr>
          <w:p>
            <w:pPr>
              <w:pStyle w:val="TableParagraph"/>
              <w:spacing w:before="52"/>
              <w:rPr>
                <w:sz w:val="14"/>
              </w:rPr>
            </w:pPr>
          </w:p>
          <w:p>
            <w:pPr>
              <w:pStyle w:val="TableParagraph"/>
              <w:ind w:left="26" w:right="6"/>
              <w:jc w:val="center"/>
              <w:rPr>
                <w:sz w:val="14"/>
              </w:rPr>
            </w:pPr>
            <w:r>
              <w:rPr>
                <w:spacing w:val="-5"/>
                <w:w w:val="105"/>
                <w:sz w:val="14"/>
              </w:rPr>
              <w:t>un</w:t>
            </w:r>
          </w:p>
        </w:tc>
        <w:tc>
          <w:tcPr>
            <w:tcW w:w="736" w:type="dxa"/>
            <w:tcBorders>
              <w:top w:val="nil"/>
              <w:bottom w:val="nil"/>
            </w:tcBorders>
          </w:tcPr>
          <w:p>
            <w:pPr>
              <w:pStyle w:val="TableParagraph"/>
              <w:spacing w:before="10"/>
              <w:rPr>
                <w:sz w:val="16"/>
              </w:rPr>
            </w:pPr>
          </w:p>
          <w:p>
            <w:pPr>
              <w:pStyle w:val="TableParagraph"/>
              <w:ind w:right="104"/>
              <w:jc w:val="right"/>
              <w:rPr>
                <w:b/>
                <w:sz w:val="16"/>
              </w:rPr>
            </w:pPr>
            <w:r>
              <w:rPr>
                <w:b/>
                <w:spacing w:val="-2"/>
                <w:sz w:val="16"/>
              </w:rPr>
              <w:t>1.007</w:t>
            </w:r>
          </w:p>
        </w:tc>
        <w:tc>
          <w:tcPr>
            <w:tcW w:w="1099" w:type="dxa"/>
            <w:tcBorders>
              <w:top w:val="nil"/>
              <w:bottom w:val="nil"/>
            </w:tcBorders>
          </w:tcPr>
          <w:p>
            <w:pPr>
              <w:pStyle w:val="TableParagraph"/>
              <w:spacing w:before="52"/>
              <w:rPr>
                <w:sz w:val="14"/>
              </w:rPr>
            </w:pPr>
          </w:p>
          <w:p>
            <w:pPr>
              <w:pStyle w:val="TableParagraph"/>
              <w:ind w:left="272" w:right="73"/>
              <w:jc w:val="center"/>
              <w:rPr>
                <w:b/>
                <w:sz w:val="14"/>
              </w:rPr>
            </w:pPr>
            <w:r>
              <w:rPr>
                <w:b/>
                <w:spacing w:val="-2"/>
                <w:w w:val="105"/>
                <w:sz w:val="14"/>
              </w:rPr>
              <w:t>467.063,41</w:t>
            </w:r>
          </w:p>
        </w:tc>
        <w:tc>
          <w:tcPr>
            <w:tcW w:w="1297" w:type="dxa"/>
            <w:tcBorders>
              <w:top w:val="nil"/>
              <w:bottom w:val="nil"/>
            </w:tcBorders>
          </w:tcPr>
          <w:p>
            <w:pPr>
              <w:pStyle w:val="TableParagraph"/>
              <w:spacing w:line="374" w:lineRule="auto" w:before="54"/>
              <w:ind w:left="128" w:right="59"/>
              <w:rPr>
                <w:sz w:val="11"/>
              </w:rPr>
            </w:pPr>
            <w:r>
              <w:rPr>
                <w:w w:val="105"/>
                <w:sz w:val="11"/>
              </w:rPr>
              <w:t>77,</w:t>
            </w:r>
            <w:r>
              <w:rPr>
                <w:spacing w:val="29"/>
                <w:w w:val="105"/>
                <w:sz w:val="11"/>
              </w:rPr>
              <w:t> </w:t>
            </w:r>
            <w:r>
              <w:rPr>
                <w:w w:val="105"/>
                <w:sz w:val="11"/>
              </w:rPr>
              <w:t>Vila</w:t>
            </w:r>
            <w:r>
              <w:rPr>
                <w:spacing w:val="30"/>
                <w:w w:val="105"/>
                <w:sz w:val="11"/>
              </w:rPr>
              <w:t> </w:t>
            </w:r>
            <w:r>
              <w:rPr>
                <w:w w:val="105"/>
                <w:sz w:val="11"/>
              </w:rPr>
              <w:t>Isabel,</w:t>
            </w:r>
            <w:r>
              <w:rPr>
                <w:spacing w:val="30"/>
                <w:w w:val="105"/>
                <w:sz w:val="11"/>
              </w:rPr>
              <w:t> </w:t>
            </w:r>
            <w:r>
              <w:rPr>
                <w:w w:val="105"/>
                <w:sz w:val="11"/>
              </w:rPr>
              <w:t>Rio</w:t>
            </w:r>
            <w:r>
              <w:rPr>
                <w:spacing w:val="40"/>
                <w:w w:val="105"/>
                <w:sz w:val="11"/>
              </w:rPr>
              <w:t> </w:t>
            </w:r>
            <w:r>
              <w:rPr>
                <w:w w:val="105"/>
                <w:sz w:val="11"/>
              </w:rPr>
              <w:t>de</w:t>
            </w:r>
            <w:r>
              <w:rPr>
                <w:spacing w:val="15"/>
                <w:w w:val="105"/>
                <w:sz w:val="11"/>
              </w:rPr>
              <w:t> </w:t>
            </w:r>
            <w:r>
              <w:rPr>
                <w:w w:val="105"/>
                <w:sz w:val="11"/>
              </w:rPr>
              <w:t>Janeiro,</w:t>
            </w:r>
            <w:r>
              <w:rPr>
                <w:spacing w:val="15"/>
                <w:w w:val="105"/>
                <w:sz w:val="11"/>
              </w:rPr>
              <w:t> </w:t>
            </w:r>
            <w:r>
              <w:rPr>
                <w:w w:val="105"/>
                <w:sz w:val="11"/>
              </w:rPr>
              <w:t>RJ</w:t>
            </w:r>
            <w:r>
              <w:rPr>
                <w:spacing w:val="15"/>
                <w:w w:val="105"/>
                <w:sz w:val="11"/>
              </w:rPr>
              <w:t> </w:t>
            </w:r>
            <w:r>
              <w:rPr>
                <w:w w:val="105"/>
                <w:sz w:val="11"/>
              </w:rPr>
              <w:t>-</w:t>
            </w:r>
            <w:r>
              <w:rPr>
                <w:spacing w:val="15"/>
                <w:w w:val="105"/>
                <w:sz w:val="11"/>
              </w:rPr>
              <w:t> </w:t>
            </w:r>
            <w:r>
              <w:rPr>
                <w:spacing w:val="-5"/>
                <w:w w:val="105"/>
                <w:sz w:val="11"/>
              </w:rPr>
              <w:t>CEP</w:t>
            </w:r>
          </w:p>
          <w:p>
            <w:pPr>
              <w:pStyle w:val="TableParagraph"/>
              <w:spacing w:line="124" w:lineRule="exact" w:before="1"/>
              <w:ind w:left="128"/>
              <w:rPr>
                <w:sz w:val="11"/>
              </w:rPr>
            </w:pPr>
            <w:r>
              <w:rPr>
                <w:w w:val="105"/>
                <w:sz w:val="11"/>
              </w:rPr>
              <w:t>20.551-</w:t>
            </w:r>
            <w:r>
              <w:rPr>
                <w:spacing w:val="-4"/>
                <w:w w:val="105"/>
                <w:sz w:val="11"/>
              </w:rPr>
              <w:t>030.</w:t>
            </w:r>
          </w:p>
        </w:tc>
      </w:tr>
      <w:tr>
        <w:trPr>
          <w:trHeight w:val="195"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5"/>
              <w:ind w:left="127"/>
              <w:rPr>
                <w:sz w:val="14"/>
              </w:rPr>
            </w:pPr>
            <w:r>
              <w:rPr>
                <w:w w:val="105"/>
                <w:sz w:val="14"/>
              </w:rPr>
              <w:t>detalhado</w:t>
            </w:r>
            <w:r>
              <w:rPr>
                <w:spacing w:val="34"/>
                <w:w w:val="105"/>
                <w:sz w:val="14"/>
              </w:rPr>
              <w:t> </w:t>
            </w:r>
            <w:r>
              <w:rPr>
                <w:w w:val="105"/>
                <w:sz w:val="14"/>
              </w:rPr>
              <w:t>no</w:t>
            </w:r>
            <w:r>
              <w:rPr>
                <w:spacing w:val="27"/>
                <w:w w:val="105"/>
                <w:sz w:val="14"/>
              </w:rPr>
              <w:t> </w:t>
            </w:r>
            <w:r>
              <w:rPr>
                <w:spacing w:val="-2"/>
                <w:w w:val="105"/>
                <w:sz w:val="14"/>
              </w:rPr>
              <w:t>ANEXO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278" w:hRule="atLeast"/>
        </w:trPr>
        <w:tc>
          <w:tcPr>
            <w:tcW w:w="473" w:type="dxa"/>
            <w:tcBorders>
              <w:top w:val="nil"/>
              <w:bottom w:val="single" w:sz="6" w:space="0" w:color="000000"/>
            </w:tcBorders>
          </w:tcPr>
          <w:p>
            <w:pPr>
              <w:pStyle w:val="TableParagraph"/>
              <w:rPr>
                <w:sz w:val="14"/>
              </w:rPr>
            </w:pPr>
          </w:p>
        </w:tc>
        <w:tc>
          <w:tcPr>
            <w:tcW w:w="1638" w:type="dxa"/>
            <w:tcBorders>
              <w:top w:val="nil"/>
              <w:bottom w:val="single" w:sz="6" w:space="0" w:color="000000"/>
            </w:tcBorders>
          </w:tcPr>
          <w:p>
            <w:pPr>
              <w:pStyle w:val="TableParagraph"/>
              <w:spacing w:before="17"/>
              <w:ind w:left="127"/>
              <w:rPr>
                <w:sz w:val="14"/>
              </w:rPr>
            </w:pPr>
            <w:r>
              <w:rPr>
                <w:b/>
                <w:spacing w:val="-5"/>
                <w:w w:val="105"/>
                <w:sz w:val="14"/>
              </w:rPr>
              <w:t>I</w:t>
            </w:r>
            <w:r>
              <w:rPr>
                <w:spacing w:val="-5"/>
                <w:w w:val="105"/>
                <w:sz w:val="14"/>
              </w:rPr>
              <w:t>.</w:t>
            </w:r>
          </w:p>
        </w:tc>
        <w:tc>
          <w:tcPr>
            <w:tcW w:w="989" w:type="dxa"/>
            <w:tcBorders>
              <w:top w:val="nil"/>
              <w:bottom w:val="single" w:sz="6" w:space="0" w:color="000000"/>
            </w:tcBorders>
          </w:tcPr>
          <w:p>
            <w:pPr>
              <w:pStyle w:val="TableParagraph"/>
              <w:rPr>
                <w:sz w:val="14"/>
              </w:rPr>
            </w:pPr>
          </w:p>
        </w:tc>
        <w:tc>
          <w:tcPr>
            <w:tcW w:w="769" w:type="dxa"/>
            <w:tcBorders>
              <w:top w:val="nil"/>
              <w:bottom w:val="single" w:sz="6" w:space="0" w:color="000000"/>
            </w:tcBorders>
          </w:tcPr>
          <w:p>
            <w:pPr>
              <w:pStyle w:val="TableParagraph"/>
              <w:rPr>
                <w:sz w:val="14"/>
              </w:rPr>
            </w:pPr>
          </w:p>
        </w:tc>
        <w:tc>
          <w:tcPr>
            <w:tcW w:w="736" w:type="dxa"/>
            <w:tcBorders>
              <w:top w:val="nil"/>
              <w:bottom w:val="single" w:sz="6" w:space="0" w:color="000000"/>
            </w:tcBorders>
          </w:tcPr>
          <w:p>
            <w:pPr>
              <w:pStyle w:val="TableParagraph"/>
              <w:rPr>
                <w:sz w:val="14"/>
              </w:rPr>
            </w:pPr>
          </w:p>
        </w:tc>
        <w:tc>
          <w:tcPr>
            <w:tcW w:w="1099" w:type="dxa"/>
            <w:tcBorders>
              <w:top w:val="nil"/>
              <w:bottom w:val="single" w:sz="6" w:space="0" w:color="000000"/>
            </w:tcBorders>
          </w:tcPr>
          <w:p>
            <w:pPr>
              <w:pStyle w:val="TableParagraph"/>
              <w:rPr>
                <w:sz w:val="14"/>
              </w:rPr>
            </w:pPr>
          </w:p>
        </w:tc>
        <w:tc>
          <w:tcPr>
            <w:tcW w:w="1297" w:type="dxa"/>
            <w:tcBorders>
              <w:top w:val="nil"/>
              <w:bottom w:val="nil"/>
            </w:tcBorders>
          </w:tcPr>
          <w:p>
            <w:pPr>
              <w:pStyle w:val="TableParagraph"/>
              <w:rPr>
                <w:sz w:val="14"/>
              </w:rPr>
            </w:pPr>
          </w:p>
        </w:tc>
      </w:tr>
      <w:tr>
        <w:trPr>
          <w:trHeight w:val="289" w:hRule="atLeast"/>
        </w:trPr>
        <w:tc>
          <w:tcPr>
            <w:tcW w:w="473" w:type="dxa"/>
            <w:tcBorders>
              <w:top w:val="single" w:sz="6" w:space="0" w:color="000000"/>
              <w:bottom w:val="nil"/>
            </w:tcBorders>
          </w:tcPr>
          <w:p>
            <w:pPr>
              <w:pStyle w:val="TableParagraph"/>
              <w:rPr>
                <w:sz w:val="14"/>
              </w:rPr>
            </w:pPr>
          </w:p>
        </w:tc>
        <w:tc>
          <w:tcPr>
            <w:tcW w:w="1638" w:type="dxa"/>
            <w:tcBorders>
              <w:top w:val="single" w:sz="6" w:space="0" w:color="000000"/>
              <w:bottom w:val="nil"/>
            </w:tcBorders>
          </w:tcPr>
          <w:p>
            <w:pPr>
              <w:pStyle w:val="TableParagraph"/>
              <w:spacing w:line="160" w:lineRule="exact" w:before="109"/>
              <w:ind w:left="127"/>
              <w:rPr>
                <w:b/>
                <w:sz w:val="14"/>
              </w:rPr>
            </w:pPr>
            <w:r>
              <w:rPr>
                <w:b/>
                <w:spacing w:val="-2"/>
                <w:w w:val="105"/>
                <w:sz w:val="14"/>
              </w:rPr>
              <w:t>CARGA</w:t>
            </w:r>
          </w:p>
        </w:tc>
        <w:tc>
          <w:tcPr>
            <w:tcW w:w="989" w:type="dxa"/>
            <w:tcBorders>
              <w:top w:val="single" w:sz="6" w:space="0" w:color="000000"/>
              <w:bottom w:val="nil"/>
            </w:tcBorders>
          </w:tcPr>
          <w:p>
            <w:pPr>
              <w:pStyle w:val="TableParagraph"/>
              <w:rPr>
                <w:sz w:val="14"/>
              </w:rPr>
            </w:pPr>
          </w:p>
        </w:tc>
        <w:tc>
          <w:tcPr>
            <w:tcW w:w="769" w:type="dxa"/>
            <w:tcBorders>
              <w:top w:val="single" w:sz="6" w:space="0" w:color="000000"/>
              <w:bottom w:val="nil"/>
            </w:tcBorders>
          </w:tcPr>
          <w:p>
            <w:pPr>
              <w:pStyle w:val="TableParagraph"/>
              <w:rPr>
                <w:sz w:val="14"/>
              </w:rPr>
            </w:pPr>
          </w:p>
        </w:tc>
        <w:tc>
          <w:tcPr>
            <w:tcW w:w="736" w:type="dxa"/>
            <w:tcBorders>
              <w:top w:val="single" w:sz="6" w:space="0" w:color="000000"/>
              <w:bottom w:val="nil"/>
            </w:tcBorders>
          </w:tcPr>
          <w:p>
            <w:pPr>
              <w:pStyle w:val="TableParagraph"/>
              <w:rPr>
                <w:sz w:val="14"/>
              </w:rPr>
            </w:pPr>
          </w:p>
        </w:tc>
        <w:tc>
          <w:tcPr>
            <w:tcW w:w="1099" w:type="dxa"/>
            <w:tcBorders>
              <w:top w:val="single" w:sz="6" w:space="0" w:color="000000"/>
              <w:bottom w:val="nil"/>
            </w:tcBorders>
          </w:tcPr>
          <w:p>
            <w:pPr>
              <w:pStyle w:val="TableParagraph"/>
              <w:rPr>
                <w:sz w:val="14"/>
              </w:rPr>
            </w:pPr>
          </w:p>
        </w:tc>
        <w:tc>
          <w:tcPr>
            <w:tcW w:w="1297" w:type="dxa"/>
            <w:tcBorders>
              <w:top w:val="nil"/>
              <w:bottom w:val="nil"/>
            </w:tcBorders>
          </w:tcPr>
          <w:p>
            <w:pPr>
              <w:pStyle w:val="TableParagraph"/>
              <w:rPr>
                <w:sz w:val="14"/>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27"/>
              <w:rPr>
                <w:sz w:val="14"/>
              </w:rPr>
            </w:pPr>
            <w:r>
              <w:rPr>
                <w:w w:val="105"/>
                <w:sz w:val="14"/>
              </w:rPr>
              <w:t>GRAMPEADOR</w:t>
            </w:r>
            <w:r>
              <w:rPr>
                <w:spacing w:val="71"/>
                <w:w w:val="105"/>
                <w:sz w:val="14"/>
              </w:rPr>
              <w:t> </w:t>
            </w:r>
            <w:r>
              <w:rPr>
                <w:spacing w:val="-4"/>
                <w:w w:val="105"/>
                <w:sz w:val="14"/>
              </w:rPr>
              <w:t>tipo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593" w:hRule="atLeast"/>
        </w:trPr>
        <w:tc>
          <w:tcPr>
            <w:tcW w:w="473" w:type="dxa"/>
            <w:tcBorders>
              <w:top w:val="nil"/>
              <w:bottom w:val="nil"/>
            </w:tcBorders>
          </w:tcPr>
          <w:p>
            <w:pPr>
              <w:pStyle w:val="TableParagraph"/>
              <w:spacing w:before="54"/>
              <w:rPr>
                <w:sz w:val="14"/>
              </w:rPr>
            </w:pPr>
          </w:p>
          <w:p>
            <w:pPr>
              <w:pStyle w:val="TableParagraph"/>
              <w:ind w:left="20" w:right="5"/>
              <w:jc w:val="center"/>
              <w:rPr>
                <w:sz w:val="14"/>
              </w:rPr>
            </w:pPr>
            <w:r>
              <w:rPr>
                <w:spacing w:val="-5"/>
                <w:w w:val="105"/>
                <w:sz w:val="14"/>
              </w:rPr>
              <w:t>3.3</w:t>
            </w:r>
          </w:p>
        </w:tc>
        <w:tc>
          <w:tcPr>
            <w:tcW w:w="1638" w:type="dxa"/>
            <w:tcBorders>
              <w:top w:val="nil"/>
              <w:bottom w:val="nil"/>
            </w:tcBorders>
          </w:tcPr>
          <w:p>
            <w:pPr>
              <w:pStyle w:val="TableParagraph"/>
              <w:spacing w:line="295" w:lineRule="auto" w:before="17"/>
              <w:ind w:left="127" w:right="105"/>
              <w:rPr>
                <w:b/>
                <w:sz w:val="14"/>
              </w:rPr>
            </w:pPr>
            <w:r>
              <w:rPr>
                <w:w w:val="105"/>
                <w:sz w:val="14"/>
              </w:rPr>
              <w:t>linear</w:t>
            </w:r>
            <w:r>
              <w:rPr>
                <w:spacing w:val="40"/>
                <w:w w:val="105"/>
                <w:sz w:val="14"/>
              </w:rPr>
              <w:t> </w:t>
            </w:r>
            <w:r>
              <w:rPr>
                <w:w w:val="105"/>
                <w:sz w:val="14"/>
              </w:rPr>
              <w:t>cortante,</w:t>
            </w:r>
            <w:r>
              <w:rPr>
                <w:spacing w:val="40"/>
                <w:w w:val="105"/>
                <w:sz w:val="14"/>
              </w:rPr>
              <w:t> </w:t>
            </w:r>
            <w:r>
              <w:rPr>
                <w:b/>
                <w:w w:val="105"/>
                <w:sz w:val="14"/>
              </w:rPr>
              <w:t>linha</w:t>
            </w:r>
            <w:r>
              <w:rPr>
                <w:b/>
                <w:spacing w:val="40"/>
                <w:w w:val="105"/>
                <w:sz w:val="14"/>
              </w:rPr>
              <w:t> </w:t>
            </w:r>
            <w:r>
              <w:rPr>
                <w:b/>
                <w:w w:val="105"/>
                <w:sz w:val="14"/>
              </w:rPr>
              <w:t>grampo:</w:t>
            </w:r>
            <w:r>
              <w:rPr>
                <w:b/>
                <w:spacing w:val="16"/>
                <w:w w:val="105"/>
                <w:sz w:val="14"/>
              </w:rPr>
              <w:t> </w:t>
            </w:r>
            <w:r>
              <w:rPr>
                <w:b/>
                <w:w w:val="105"/>
                <w:sz w:val="14"/>
              </w:rPr>
              <w:t>45</w:t>
            </w:r>
            <w:r>
              <w:rPr>
                <w:b/>
                <w:spacing w:val="17"/>
                <w:w w:val="105"/>
                <w:sz w:val="14"/>
              </w:rPr>
              <w:t> </w:t>
            </w:r>
            <w:r>
              <w:rPr>
                <w:b/>
                <w:w w:val="105"/>
                <w:sz w:val="14"/>
              </w:rPr>
              <w:t>mm</w:t>
            </w:r>
            <w:r>
              <w:rPr>
                <w:b/>
                <w:spacing w:val="17"/>
                <w:w w:val="105"/>
                <w:sz w:val="14"/>
              </w:rPr>
              <w:t> </w:t>
            </w:r>
            <w:r>
              <w:rPr>
                <w:b/>
                <w:w w:val="105"/>
                <w:sz w:val="14"/>
              </w:rPr>
              <w:t>a</w:t>
            </w:r>
            <w:r>
              <w:rPr>
                <w:b/>
                <w:spacing w:val="17"/>
                <w:w w:val="105"/>
                <w:sz w:val="14"/>
              </w:rPr>
              <w:t> </w:t>
            </w:r>
            <w:r>
              <w:rPr>
                <w:b/>
                <w:spacing w:val="-5"/>
                <w:w w:val="105"/>
                <w:sz w:val="14"/>
              </w:rPr>
              <w:t>60</w:t>
            </w:r>
          </w:p>
          <w:p>
            <w:pPr>
              <w:pStyle w:val="TableParagraph"/>
              <w:spacing w:line="160" w:lineRule="exact"/>
              <w:ind w:left="127"/>
              <w:rPr>
                <w:sz w:val="14"/>
              </w:rPr>
            </w:pPr>
            <w:r>
              <w:rPr>
                <w:b/>
                <w:w w:val="105"/>
                <w:sz w:val="14"/>
              </w:rPr>
              <w:t>mm</w:t>
            </w:r>
            <w:r>
              <w:rPr>
                <w:w w:val="105"/>
                <w:sz w:val="14"/>
              </w:rPr>
              <w:t>,</w:t>
            </w:r>
            <w:r>
              <w:rPr>
                <w:spacing w:val="31"/>
                <w:w w:val="105"/>
                <w:sz w:val="14"/>
              </w:rPr>
              <w:t>  </w:t>
            </w:r>
            <w:r>
              <w:rPr>
                <w:w w:val="105"/>
                <w:sz w:val="14"/>
              </w:rPr>
              <w:t>etc.,</w:t>
            </w:r>
            <w:r>
              <w:rPr>
                <w:spacing w:val="33"/>
                <w:w w:val="105"/>
                <w:sz w:val="14"/>
              </w:rPr>
              <w:t>  </w:t>
            </w:r>
            <w:r>
              <w:rPr>
                <w:spacing w:val="-2"/>
                <w:w w:val="105"/>
                <w:sz w:val="14"/>
              </w:rPr>
              <w:t>conforme</w:t>
            </w:r>
          </w:p>
        </w:tc>
        <w:tc>
          <w:tcPr>
            <w:tcW w:w="989" w:type="dxa"/>
            <w:tcBorders>
              <w:top w:val="nil"/>
              <w:bottom w:val="nil"/>
            </w:tcBorders>
          </w:tcPr>
          <w:p>
            <w:pPr>
              <w:pStyle w:val="TableParagraph"/>
              <w:spacing w:before="18"/>
              <w:rPr>
                <w:sz w:val="11"/>
              </w:rPr>
            </w:pPr>
          </w:p>
          <w:p>
            <w:pPr>
              <w:pStyle w:val="TableParagraph"/>
              <w:ind w:left="137"/>
              <w:rPr>
                <w:sz w:val="11"/>
              </w:rPr>
            </w:pPr>
            <w:r>
              <w:rPr>
                <w:spacing w:val="-2"/>
                <w:w w:val="105"/>
                <w:sz w:val="11"/>
              </w:rPr>
              <w:t>6517.045.0044</w:t>
            </w:r>
          </w:p>
          <w:p>
            <w:pPr>
              <w:pStyle w:val="TableParagraph"/>
              <w:spacing w:before="82"/>
              <w:ind w:left="160"/>
              <w:rPr>
                <w:b/>
                <w:sz w:val="11"/>
              </w:rPr>
            </w:pPr>
            <w:r>
              <w:rPr>
                <w:b/>
                <w:w w:val="105"/>
                <w:sz w:val="11"/>
              </w:rPr>
              <w:t>(ID -</w:t>
            </w:r>
            <w:r>
              <w:rPr>
                <w:b/>
                <w:spacing w:val="1"/>
                <w:w w:val="105"/>
                <w:sz w:val="11"/>
              </w:rPr>
              <w:t> </w:t>
            </w:r>
            <w:r>
              <w:rPr>
                <w:b/>
                <w:spacing w:val="-2"/>
                <w:w w:val="105"/>
                <w:sz w:val="11"/>
              </w:rPr>
              <w:t>168079)</w:t>
            </w:r>
          </w:p>
        </w:tc>
        <w:tc>
          <w:tcPr>
            <w:tcW w:w="769" w:type="dxa"/>
            <w:tcBorders>
              <w:top w:val="nil"/>
              <w:bottom w:val="nil"/>
            </w:tcBorders>
          </w:tcPr>
          <w:p>
            <w:pPr>
              <w:pStyle w:val="TableParagraph"/>
              <w:spacing w:before="54"/>
              <w:rPr>
                <w:sz w:val="14"/>
              </w:rPr>
            </w:pPr>
          </w:p>
          <w:p>
            <w:pPr>
              <w:pStyle w:val="TableParagraph"/>
              <w:ind w:left="26" w:right="6"/>
              <w:jc w:val="center"/>
              <w:rPr>
                <w:sz w:val="14"/>
              </w:rPr>
            </w:pPr>
            <w:r>
              <w:rPr>
                <w:spacing w:val="-5"/>
                <w:w w:val="105"/>
                <w:sz w:val="14"/>
              </w:rPr>
              <w:t>un</w:t>
            </w:r>
          </w:p>
        </w:tc>
        <w:tc>
          <w:tcPr>
            <w:tcW w:w="736" w:type="dxa"/>
            <w:tcBorders>
              <w:top w:val="nil"/>
              <w:bottom w:val="nil"/>
            </w:tcBorders>
          </w:tcPr>
          <w:p>
            <w:pPr>
              <w:pStyle w:val="TableParagraph"/>
              <w:spacing w:before="12"/>
              <w:rPr>
                <w:sz w:val="16"/>
              </w:rPr>
            </w:pPr>
          </w:p>
          <w:p>
            <w:pPr>
              <w:pStyle w:val="TableParagraph"/>
              <w:spacing w:before="1"/>
              <w:ind w:right="104"/>
              <w:jc w:val="right"/>
              <w:rPr>
                <w:b/>
                <w:sz w:val="16"/>
              </w:rPr>
            </w:pPr>
            <w:r>
              <w:rPr>
                <w:b/>
                <w:spacing w:val="-2"/>
                <w:sz w:val="16"/>
              </w:rPr>
              <w:t>2.693</w:t>
            </w:r>
          </w:p>
        </w:tc>
        <w:tc>
          <w:tcPr>
            <w:tcW w:w="1099" w:type="dxa"/>
            <w:tcBorders>
              <w:top w:val="nil"/>
              <w:bottom w:val="nil"/>
            </w:tcBorders>
          </w:tcPr>
          <w:p>
            <w:pPr>
              <w:pStyle w:val="TableParagraph"/>
              <w:spacing w:before="54"/>
              <w:rPr>
                <w:sz w:val="14"/>
              </w:rPr>
            </w:pPr>
          </w:p>
          <w:p>
            <w:pPr>
              <w:pStyle w:val="TableParagraph"/>
              <w:ind w:left="89"/>
              <w:jc w:val="center"/>
              <w:rPr>
                <w:b/>
                <w:sz w:val="14"/>
              </w:rPr>
            </w:pPr>
            <w:r>
              <w:rPr>
                <w:b/>
                <w:spacing w:val="-2"/>
                <w:w w:val="105"/>
                <w:sz w:val="14"/>
              </w:rPr>
              <w:t>1.265.710,00</w:t>
            </w:r>
          </w:p>
        </w:tc>
        <w:tc>
          <w:tcPr>
            <w:tcW w:w="1297" w:type="dxa"/>
            <w:tcBorders>
              <w:top w:val="nil"/>
              <w:bottom w:val="nil"/>
            </w:tcBorders>
          </w:tcPr>
          <w:p>
            <w:pPr>
              <w:pStyle w:val="TableParagraph"/>
              <w:rPr>
                <w:sz w:val="14"/>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27"/>
              <w:rPr>
                <w:sz w:val="14"/>
              </w:rPr>
            </w:pPr>
            <w:r>
              <w:rPr>
                <w:w w:val="105"/>
                <w:sz w:val="14"/>
              </w:rPr>
              <w:t>detalhado</w:t>
            </w:r>
            <w:r>
              <w:rPr>
                <w:spacing w:val="34"/>
                <w:w w:val="105"/>
                <w:sz w:val="14"/>
              </w:rPr>
              <w:t> </w:t>
            </w:r>
            <w:r>
              <w:rPr>
                <w:w w:val="105"/>
                <w:sz w:val="14"/>
              </w:rPr>
              <w:t>no</w:t>
            </w:r>
            <w:r>
              <w:rPr>
                <w:spacing w:val="27"/>
                <w:w w:val="105"/>
                <w:sz w:val="14"/>
              </w:rPr>
              <w:t> </w:t>
            </w:r>
            <w:r>
              <w:rPr>
                <w:spacing w:val="-2"/>
                <w:w w:val="105"/>
                <w:sz w:val="14"/>
              </w:rPr>
              <w:t>ANEXO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278" w:hRule="atLeast"/>
        </w:trPr>
        <w:tc>
          <w:tcPr>
            <w:tcW w:w="473" w:type="dxa"/>
            <w:tcBorders>
              <w:top w:val="nil"/>
              <w:bottom w:val="single" w:sz="6" w:space="0" w:color="000000"/>
            </w:tcBorders>
          </w:tcPr>
          <w:p>
            <w:pPr>
              <w:pStyle w:val="TableParagraph"/>
              <w:rPr>
                <w:sz w:val="14"/>
              </w:rPr>
            </w:pPr>
          </w:p>
        </w:tc>
        <w:tc>
          <w:tcPr>
            <w:tcW w:w="1638" w:type="dxa"/>
            <w:tcBorders>
              <w:top w:val="nil"/>
              <w:bottom w:val="single" w:sz="6" w:space="0" w:color="000000"/>
            </w:tcBorders>
          </w:tcPr>
          <w:p>
            <w:pPr>
              <w:pStyle w:val="TableParagraph"/>
              <w:spacing w:before="17"/>
              <w:ind w:left="127"/>
              <w:rPr>
                <w:sz w:val="14"/>
              </w:rPr>
            </w:pPr>
            <w:r>
              <w:rPr>
                <w:b/>
                <w:spacing w:val="-5"/>
                <w:w w:val="105"/>
                <w:sz w:val="14"/>
              </w:rPr>
              <w:t>I</w:t>
            </w:r>
            <w:r>
              <w:rPr>
                <w:spacing w:val="-5"/>
                <w:w w:val="105"/>
                <w:sz w:val="14"/>
              </w:rPr>
              <w:t>.</w:t>
            </w:r>
          </w:p>
        </w:tc>
        <w:tc>
          <w:tcPr>
            <w:tcW w:w="989" w:type="dxa"/>
            <w:tcBorders>
              <w:top w:val="nil"/>
              <w:bottom w:val="single" w:sz="6" w:space="0" w:color="000000"/>
            </w:tcBorders>
          </w:tcPr>
          <w:p>
            <w:pPr>
              <w:pStyle w:val="TableParagraph"/>
              <w:rPr>
                <w:sz w:val="14"/>
              </w:rPr>
            </w:pPr>
          </w:p>
        </w:tc>
        <w:tc>
          <w:tcPr>
            <w:tcW w:w="769" w:type="dxa"/>
            <w:tcBorders>
              <w:top w:val="nil"/>
              <w:bottom w:val="single" w:sz="6" w:space="0" w:color="000000"/>
            </w:tcBorders>
          </w:tcPr>
          <w:p>
            <w:pPr>
              <w:pStyle w:val="TableParagraph"/>
              <w:rPr>
                <w:sz w:val="14"/>
              </w:rPr>
            </w:pPr>
          </w:p>
        </w:tc>
        <w:tc>
          <w:tcPr>
            <w:tcW w:w="736" w:type="dxa"/>
            <w:tcBorders>
              <w:top w:val="nil"/>
              <w:bottom w:val="single" w:sz="6" w:space="0" w:color="000000"/>
            </w:tcBorders>
          </w:tcPr>
          <w:p>
            <w:pPr>
              <w:pStyle w:val="TableParagraph"/>
              <w:rPr>
                <w:sz w:val="14"/>
              </w:rPr>
            </w:pPr>
          </w:p>
        </w:tc>
        <w:tc>
          <w:tcPr>
            <w:tcW w:w="1099" w:type="dxa"/>
            <w:tcBorders>
              <w:top w:val="nil"/>
              <w:bottom w:val="single" w:sz="6" w:space="0" w:color="000000"/>
            </w:tcBorders>
          </w:tcPr>
          <w:p>
            <w:pPr>
              <w:pStyle w:val="TableParagraph"/>
              <w:rPr>
                <w:sz w:val="14"/>
              </w:rPr>
            </w:pPr>
          </w:p>
        </w:tc>
        <w:tc>
          <w:tcPr>
            <w:tcW w:w="1297" w:type="dxa"/>
            <w:tcBorders>
              <w:top w:val="nil"/>
              <w:bottom w:val="nil"/>
            </w:tcBorders>
          </w:tcPr>
          <w:p>
            <w:pPr>
              <w:pStyle w:val="TableParagraph"/>
              <w:rPr>
                <w:sz w:val="14"/>
              </w:rPr>
            </w:pPr>
          </w:p>
        </w:tc>
      </w:tr>
      <w:tr>
        <w:trPr>
          <w:trHeight w:val="289" w:hRule="atLeast"/>
        </w:trPr>
        <w:tc>
          <w:tcPr>
            <w:tcW w:w="473" w:type="dxa"/>
            <w:tcBorders>
              <w:top w:val="single" w:sz="6" w:space="0" w:color="000000"/>
              <w:bottom w:val="nil"/>
            </w:tcBorders>
          </w:tcPr>
          <w:p>
            <w:pPr>
              <w:pStyle w:val="TableParagraph"/>
              <w:rPr>
                <w:sz w:val="14"/>
              </w:rPr>
            </w:pPr>
          </w:p>
        </w:tc>
        <w:tc>
          <w:tcPr>
            <w:tcW w:w="1638" w:type="dxa"/>
            <w:tcBorders>
              <w:top w:val="single" w:sz="6" w:space="0" w:color="000000"/>
              <w:bottom w:val="nil"/>
            </w:tcBorders>
          </w:tcPr>
          <w:p>
            <w:pPr>
              <w:pStyle w:val="TableParagraph"/>
              <w:spacing w:line="160" w:lineRule="exact" w:before="109"/>
              <w:ind w:left="127"/>
              <w:rPr>
                <w:b/>
                <w:sz w:val="14"/>
              </w:rPr>
            </w:pPr>
            <w:r>
              <w:rPr>
                <w:b/>
                <w:spacing w:val="-2"/>
                <w:w w:val="105"/>
                <w:sz w:val="14"/>
              </w:rPr>
              <w:t>CARGA</w:t>
            </w:r>
          </w:p>
        </w:tc>
        <w:tc>
          <w:tcPr>
            <w:tcW w:w="989" w:type="dxa"/>
            <w:tcBorders>
              <w:top w:val="single" w:sz="6" w:space="0" w:color="000000"/>
              <w:bottom w:val="nil"/>
            </w:tcBorders>
          </w:tcPr>
          <w:p>
            <w:pPr>
              <w:pStyle w:val="TableParagraph"/>
              <w:rPr>
                <w:sz w:val="14"/>
              </w:rPr>
            </w:pPr>
          </w:p>
        </w:tc>
        <w:tc>
          <w:tcPr>
            <w:tcW w:w="769" w:type="dxa"/>
            <w:tcBorders>
              <w:top w:val="single" w:sz="6" w:space="0" w:color="000000"/>
              <w:bottom w:val="nil"/>
            </w:tcBorders>
          </w:tcPr>
          <w:p>
            <w:pPr>
              <w:pStyle w:val="TableParagraph"/>
              <w:rPr>
                <w:sz w:val="14"/>
              </w:rPr>
            </w:pPr>
          </w:p>
        </w:tc>
        <w:tc>
          <w:tcPr>
            <w:tcW w:w="736" w:type="dxa"/>
            <w:tcBorders>
              <w:top w:val="single" w:sz="6" w:space="0" w:color="000000"/>
              <w:bottom w:val="nil"/>
            </w:tcBorders>
          </w:tcPr>
          <w:p>
            <w:pPr>
              <w:pStyle w:val="TableParagraph"/>
              <w:rPr>
                <w:sz w:val="14"/>
              </w:rPr>
            </w:pPr>
          </w:p>
        </w:tc>
        <w:tc>
          <w:tcPr>
            <w:tcW w:w="1099" w:type="dxa"/>
            <w:tcBorders>
              <w:top w:val="single" w:sz="6" w:space="0" w:color="000000"/>
              <w:bottom w:val="nil"/>
            </w:tcBorders>
          </w:tcPr>
          <w:p>
            <w:pPr>
              <w:pStyle w:val="TableParagraph"/>
              <w:rPr>
                <w:sz w:val="14"/>
              </w:rPr>
            </w:pPr>
          </w:p>
        </w:tc>
        <w:tc>
          <w:tcPr>
            <w:tcW w:w="1297" w:type="dxa"/>
            <w:tcBorders>
              <w:top w:val="nil"/>
              <w:bottom w:val="nil"/>
            </w:tcBorders>
          </w:tcPr>
          <w:p>
            <w:pPr>
              <w:pStyle w:val="TableParagraph"/>
              <w:rPr>
                <w:sz w:val="14"/>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27"/>
              <w:rPr>
                <w:sz w:val="14"/>
              </w:rPr>
            </w:pPr>
            <w:r>
              <w:rPr>
                <w:w w:val="105"/>
                <w:sz w:val="14"/>
              </w:rPr>
              <w:t>GRAMPEADOR</w:t>
            </w:r>
            <w:r>
              <w:rPr>
                <w:spacing w:val="71"/>
                <w:w w:val="105"/>
                <w:sz w:val="14"/>
              </w:rPr>
              <w:t> </w:t>
            </w:r>
            <w:r>
              <w:rPr>
                <w:spacing w:val="-4"/>
                <w:w w:val="105"/>
                <w:sz w:val="14"/>
              </w:rPr>
              <w:t>tipo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27"/>
              <w:rPr>
                <w:b/>
                <w:sz w:val="14"/>
              </w:rPr>
            </w:pPr>
            <w:r>
              <w:rPr>
                <w:w w:val="105"/>
                <w:sz w:val="14"/>
              </w:rPr>
              <w:t>linear</w:t>
            </w:r>
            <w:r>
              <w:rPr>
                <w:spacing w:val="65"/>
                <w:w w:val="105"/>
                <w:sz w:val="14"/>
              </w:rPr>
              <w:t> </w:t>
            </w:r>
            <w:r>
              <w:rPr>
                <w:w w:val="105"/>
                <w:sz w:val="14"/>
              </w:rPr>
              <w:t>cortante,</w:t>
            </w:r>
            <w:r>
              <w:rPr>
                <w:spacing w:val="65"/>
                <w:w w:val="105"/>
                <w:sz w:val="14"/>
              </w:rPr>
              <w:t> </w:t>
            </w:r>
            <w:r>
              <w:rPr>
                <w:b/>
                <w:spacing w:val="-2"/>
                <w:w w:val="105"/>
                <w:sz w:val="14"/>
              </w:rPr>
              <w:t>linha</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398" w:hRule="atLeast"/>
        </w:trPr>
        <w:tc>
          <w:tcPr>
            <w:tcW w:w="473" w:type="dxa"/>
            <w:tcBorders>
              <w:top w:val="nil"/>
              <w:bottom w:val="nil"/>
            </w:tcBorders>
          </w:tcPr>
          <w:p>
            <w:pPr>
              <w:pStyle w:val="TableParagraph"/>
              <w:spacing w:before="116"/>
              <w:ind w:left="20" w:right="5"/>
              <w:jc w:val="center"/>
              <w:rPr>
                <w:sz w:val="14"/>
              </w:rPr>
            </w:pPr>
            <w:r>
              <w:rPr>
                <w:spacing w:val="-5"/>
                <w:w w:val="105"/>
                <w:sz w:val="14"/>
              </w:rPr>
              <w:t>3.4</w:t>
            </w:r>
          </w:p>
        </w:tc>
        <w:tc>
          <w:tcPr>
            <w:tcW w:w="1638" w:type="dxa"/>
            <w:tcBorders>
              <w:top w:val="nil"/>
              <w:bottom w:val="nil"/>
            </w:tcBorders>
          </w:tcPr>
          <w:p>
            <w:pPr>
              <w:pStyle w:val="TableParagraph"/>
              <w:spacing w:before="17"/>
              <w:ind w:left="127"/>
              <w:rPr>
                <w:b/>
                <w:sz w:val="14"/>
              </w:rPr>
            </w:pPr>
            <w:r>
              <w:rPr>
                <w:b/>
                <w:w w:val="105"/>
                <w:sz w:val="14"/>
              </w:rPr>
              <w:t>grampo:</w:t>
            </w:r>
            <w:r>
              <w:rPr>
                <w:b/>
                <w:spacing w:val="16"/>
                <w:w w:val="105"/>
                <w:sz w:val="14"/>
              </w:rPr>
              <w:t> </w:t>
            </w:r>
            <w:r>
              <w:rPr>
                <w:b/>
                <w:w w:val="105"/>
                <w:sz w:val="14"/>
              </w:rPr>
              <w:t>45</w:t>
            </w:r>
            <w:r>
              <w:rPr>
                <w:b/>
                <w:spacing w:val="17"/>
                <w:w w:val="105"/>
                <w:sz w:val="14"/>
              </w:rPr>
              <w:t> </w:t>
            </w:r>
            <w:r>
              <w:rPr>
                <w:b/>
                <w:w w:val="105"/>
                <w:sz w:val="14"/>
              </w:rPr>
              <w:t>mm</w:t>
            </w:r>
            <w:r>
              <w:rPr>
                <w:b/>
                <w:spacing w:val="17"/>
                <w:w w:val="105"/>
                <w:sz w:val="14"/>
              </w:rPr>
              <w:t> </w:t>
            </w:r>
            <w:r>
              <w:rPr>
                <w:b/>
                <w:w w:val="105"/>
                <w:sz w:val="14"/>
              </w:rPr>
              <w:t>a</w:t>
            </w:r>
            <w:r>
              <w:rPr>
                <w:b/>
                <w:spacing w:val="17"/>
                <w:w w:val="105"/>
                <w:sz w:val="14"/>
              </w:rPr>
              <w:t> </w:t>
            </w:r>
            <w:r>
              <w:rPr>
                <w:b/>
                <w:spacing w:val="-5"/>
                <w:w w:val="105"/>
                <w:sz w:val="14"/>
              </w:rPr>
              <w:t>60</w:t>
            </w:r>
          </w:p>
          <w:p>
            <w:pPr>
              <w:pStyle w:val="TableParagraph"/>
              <w:spacing w:before="37"/>
              <w:ind w:left="127"/>
              <w:rPr>
                <w:sz w:val="14"/>
              </w:rPr>
            </w:pPr>
            <w:r>
              <w:rPr>
                <w:b/>
                <w:w w:val="105"/>
                <w:sz w:val="14"/>
              </w:rPr>
              <w:t>mm</w:t>
            </w:r>
            <w:r>
              <w:rPr>
                <w:w w:val="105"/>
                <w:sz w:val="14"/>
              </w:rPr>
              <w:t>,</w:t>
            </w:r>
            <w:r>
              <w:rPr>
                <w:spacing w:val="72"/>
                <w:w w:val="105"/>
                <w:sz w:val="14"/>
              </w:rPr>
              <w:t> </w:t>
            </w:r>
            <w:r>
              <w:rPr>
                <w:b/>
                <w:w w:val="105"/>
                <w:sz w:val="14"/>
              </w:rPr>
              <w:t>tecido</w:t>
            </w:r>
            <w:r>
              <w:rPr>
                <w:b/>
                <w:spacing w:val="72"/>
                <w:w w:val="105"/>
                <w:sz w:val="14"/>
              </w:rPr>
              <w:t> </w:t>
            </w:r>
            <w:r>
              <w:rPr>
                <w:b/>
                <w:spacing w:val="-2"/>
                <w:w w:val="105"/>
                <w:sz w:val="14"/>
              </w:rPr>
              <w:t>espesso</w:t>
            </w:r>
            <w:r>
              <w:rPr>
                <w:spacing w:val="-2"/>
                <w:w w:val="105"/>
                <w:sz w:val="14"/>
              </w:rPr>
              <w:t>,</w:t>
            </w:r>
          </w:p>
        </w:tc>
        <w:tc>
          <w:tcPr>
            <w:tcW w:w="989" w:type="dxa"/>
            <w:tcBorders>
              <w:top w:val="nil"/>
              <w:bottom w:val="nil"/>
            </w:tcBorders>
          </w:tcPr>
          <w:p>
            <w:pPr>
              <w:pStyle w:val="TableParagraph"/>
              <w:spacing w:before="45"/>
              <w:ind w:left="137"/>
              <w:rPr>
                <w:sz w:val="11"/>
              </w:rPr>
            </w:pPr>
            <w:r>
              <w:rPr>
                <w:spacing w:val="-2"/>
                <w:w w:val="105"/>
                <w:sz w:val="11"/>
              </w:rPr>
              <w:t>6517.045.0045</w:t>
            </w:r>
          </w:p>
          <w:p>
            <w:pPr>
              <w:pStyle w:val="TableParagraph"/>
              <w:spacing w:line="124" w:lineRule="exact" w:before="83"/>
              <w:ind w:left="160"/>
              <w:rPr>
                <w:b/>
                <w:sz w:val="11"/>
              </w:rPr>
            </w:pPr>
            <w:r>
              <w:rPr>
                <w:b/>
                <w:w w:val="105"/>
                <w:sz w:val="11"/>
              </w:rPr>
              <w:t>(ID -</w:t>
            </w:r>
            <w:r>
              <w:rPr>
                <w:b/>
                <w:spacing w:val="1"/>
                <w:w w:val="105"/>
                <w:sz w:val="11"/>
              </w:rPr>
              <w:t> </w:t>
            </w:r>
            <w:r>
              <w:rPr>
                <w:b/>
                <w:spacing w:val="-2"/>
                <w:w w:val="105"/>
                <w:sz w:val="11"/>
              </w:rPr>
              <w:t>168080)</w:t>
            </w:r>
          </w:p>
        </w:tc>
        <w:tc>
          <w:tcPr>
            <w:tcW w:w="769" w:type="dxa"/>
            <w:tcBorders>
              <w:top w:val="nil"/>
              <w:bottom w:val="nil"/>
            </w:tcBorders>
          </w:tcPr>
          <w:p>
            <w:pPr>
              <w:pStyle w:val="TableParagraph"/>
              <w:spacing w:before="116"/>
              <w:ind w:left="26" w:right="6"/>
              <w:jc w:val="center"/>
              <w:rPr>
                <w:sz w:val="14"/>
              </w:rPr>
            </w:pPr>
            <w:r>
              <w:rPr>
                <w:spacing w:val="-5"/>
                <w:w w:val="105"/>
                <w:sz w:val="14"/>
              </w:rPr>
              <w:t>un</w:t>
            </w:r>
          </w:p>
        </w:tc>
        <w:tc>
          <w:tcPr>
            <w:tcW w:w="736" w:type="dxa"/>
            <w:tcBorders>
              <w:top w:val="nil"/>
              <w:bottom w:val="nil"/>
            </w:tcBorders>
          </w:tcPr>
          <w:p>
            <w:pPr>
              <w:pStyle w:val="TableParagraph"/>
              <w:spacing w:before="98"/>
              <w:ind w:right="104"/>
              <w:jc w:val="right"/>
              <w:rPr>
                <w:b/>
                <w:sz w:val="16"/>
              </w:rPr>
            </w:pPr>
            <w:r>
              <w:rPr>
                <w:b/>
                <w:spacing w:val="-5"/>
                <w:sz w:val="16"/>
              </w:rPr>
              <w:t>204</w:t>
            </w:r>
          </w:p>
        </w:tc>
        <w:tc>
          <w:tcPr>
            <w:tcW w:w="1099" w:type="dxa"/>
            <w:tcBorders>
              <w:top w:val="nil"/>
              <w:bottom w:val="nil"/>
            </w:tcBorders>
          </w:tcPr>
          <w:p>
            <w:pPr>
              <w:pStyle w:val="TableParagraph"/>
              <w:spacing w:before="116"/>
              <w:ind w:left="272"/>
              <w:jc w:val="center"/>
              <w:rPr>
                <w:b/>
                <w:sz w:val="14"/>
              </w:rPr>
            </w:pPr>
            <w:r>
              <w:rPr>
                <w:b/>
                <w:spacing w:val="-2"/>
                <w:w w:val="105"/>
                <w:sz w:val="14"/>
              </w:rPr>
              <w:t>78.854,16</w:t>
            </w:r>
          </w:p>
        </w:tc>
        <w:tc>
          <w:tcPr>
            <w:tcW w:w="1297" w:type="dxa"/>
            <w:tcBorders>
              <w:top w:val="nil"/>
              <w:bottom w:val="nil"/>
            </w:tcBorders>
          </w:tcPr>
          <w:p>
            <w:pPr>
              <w:pStyle w:val="TableParagraph"/>
              <w:rPr>
                <w:sz w:val="14"/>
              </w:rPr>
            </w:pPr>
          </w:p>
        </w:tc>
      </w:tr>
      <w:tr>
        <w:trPr>
          <w:trHeight w:val="195"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tabs>
                <w:tab w:pos="938" w:val="left" w:leader="none"/>
              </w:tabs>
              <w:spacing w:line="160" w:lineRule="exact" w:before="15"/>
              <w:ind w:left="127"/>
              <w:rPr>
                <w:sz w:val="14"/>
              </w:rPr>
            </w:pPr>
            <w:r>
              <w:rPr>
                <w:spacing w:val="-4"/>
                <w:w w:val="105"/>
                <w:sz w:val="14"/>
              </w:rPr>
              <w:t>etc.,</w:t>
            </w:r>
            <w:r>
              <w:rPr>
                <w:sz w:val="14"/>
              </w:rPr>
              <w:tab/>
            </w:r>
            <w:r>
              <w:rPr>
                <w:spacing w:val="-2"/>
                <w:w w:val="105"/>
                <w:sz w:val="14"/>
              </w:rPr>
              <w:t>conforme</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197" w:hRule="atLeast"/>
        </w:trPr>
        <w:tc>
          <w:tcPr>
            <w:tcW w:w="473" w:type="dxa"/>
            <w:tcBorders>
              <w:top w:val="nil"/>
              <w:bottom w:val="nil"/>
            </w:tcBorders>
          </w:tcPr>
          <w:p>
            <w:pPr>
              <w:pStyle w:val="TableParagraph"/>
              <w:rPr>
                <w:sz w:val="12"/>
              </w:rPr>
            </w:pPr>
          </w:p>
        </w:tc>
        <w:tc>
          <w:tcPr>
            <w:tcW w:w="1638" w:type="dxa"/>
            <w:tcBorders>
              <w:top w:val="nil"/>
              <w:bottom w:val="nil"/>
            </w:tcBorders>
          </w:tcPr>
          <w:p>
            <w:pPr>
              <w:pStyle w:val="TableParagraph"/>
              <w:spacing w:line="160" w:lineRule="exact" w:before="17"/>
              <w:ind w:left="127"/>
              <w:rPr>
                <w:sz w:val="14"/>
              </w:rPr>
            </w:pPr>
            <w:r>
              <w:rPr>
                <w:w w:val="105"/>
                <w:sz w:val="14"/>
              </w:rPr>
              <w:t>detalhado</w:t>
            </w:r>
            <w:r>
              <w:rPr>
                <w:spacing w:val="34"/>
                <w:w w:val="105"/>
                <w:sz w:val="14"/>
              </w:rPr>
              <w:t> </w:t>
            </w:r>
            <w:r>
              <w:rPr>
                <w:w w:val="105"/>
                <w:sz w:val="14"/>
              </w:rPr>
              <w:t>no</w:t>
            </w:r>
            <w:r>
              <w:rPr>
                <w:spacing w:val="27"/>
                <w:w w:val="105"/>
                <w:sz w:val="14"/>
              </w:rPr>
              <w:t> </w:t>
            </w:r>
            <w:r>
              <w:rPr>
                <w:spacing w:val="-2"/>
                <w:w w:val="105"/>
                <w:sz w:val="14"/>
              </w:rPr>
              <w:t>ANEXO</w:t>
            </w:r>
          </w:p>
        </w:tc>
        <w:tc>
          <w:tcPr>
            <w:tcW w:w="989" w:type="dxa"/>
            <w:tcBorders>
              <w:top w:val="nil"/>
              <w:bottom w:val="nil"/>
            </w:tcBorders>
          </w:tcPr>
          <w:p>
            <w:pPr>
              <w:pStyle w:val="TableParagraph"/>
              <w:rPr>
                <w:sz w:val="12"/>
              </w:rPr>
            </w:pPr>
          </w:p>
        </w:tc>
        <w:tc>
          <w:tcPr>
            <w:tcW w:w="769" w:type="dxa"/>
            <w:tcBorders>
              <w:top w:val="nil"/>
              <w:bottom w:val="nil"/>
            </w:tcBorders>
          </w:tcPr>
          <w:p>
            <w:pPr>
              <w:pStyle w:val="TableParagraph"/>
              <w:rPr>
                <w:sz w:val="12"/>
              </w:rPr>
            </w:pPr>
          </w:p>
        </w:tc>
        <w:tc>
          <w:tcPr>
            <w:tcW w:w="736" w:type="dxa"/>
            <w:tcBorders>
              <w:top w:val="nil"/>
              <w:bottom w:val="nil"/>
            </w:tcBorders>
          </w:tcPr>
          <w:p>
            <w:pPr>
              <w:pStyle w:val="TableParagraph"/>
              <w:rPr>
                <w:sz w:val="12"/>
              </w:rPr>
            </w:pPr>
          </w:p>
        </w:tc>
        <w:tc>
          <w:tcPr>
            <w:tcW w:w="1099" w:type="dxa"/>
            <w:tcBorders>
              <w:top w:val="nil"/>
              <w:bottom w:val="nil"/>
            </w:tcBorders>
          </w:tcPr>
          <w:p>
            <w:pPr>
              <w:pStyle w:val="TableParagraph"/>
              <w:rPr>
                <w:sz w:val="12"/>
              </w:rPr>
            </w:pPr>
          </w:p>
        </w:tc>
        <w:tc>
          <w:tcPr>
            <w:tcW w:w="1297" w:type="dxa"/>
            <w:tcBorders>
              <w:top w:val="nil"/>
              <w:bottom w:val="nil"/>
            </w:tcBorders>
          </w:tcPr>
          <w:p>
            <w:pPr>
              <w:pStyle w:val="TableParagraph"/>
              <w:rPr>
                <w:sz w:val="12"/>
              </w:rPr>
            </w:pPr>
          </w:p>
        </w:tc>
      </w:tr>
      <w:tr>
        <w:trPr>
          <w:trHeight w:val="276" w:hRule="atLeast"/>
        </w:trPr>
        <w:tc>
          <w:tcPr>
            <w:tcW w:w="473" w:type="dxa"/>
            <w:tcBorders>
              <w:top w:val="nil"/>
            </w:tcBorders>
          </w:tcPr>
          <w:p>
            <w:pPr>
              <w:pStyle w:val="TableParagraph"/>
              <w:rPr>
                <w:sz w:val="14"/>
              </w:rPr>
            </w:pPr>
          </w:p>
        </w:tc>
        <w:tc>
          <w:tcPr>
            <w:tcW w:w="1638" w:type="dxa"/>
            <w:tcBorders>
              <w:top w:val="nil"/>
            </w:tcBorders>
          </w:tcPr>
          <w:p>
            <w:pPr>
              <w:pStyle w:val="TableParagraph"/>
              <w:spacing w:before="17"/>
              <w:ind w:left="127"/>
              <w:rPr>
                <w:sz w:val="14"/>
              </w:rPr>
            </w:pPr>
            <w:r>
              <w:rPr>
                <w:b/>
                <w:spacing w:val="-5"/>
                <w:w w:val="105"/>
                <w:sz w:val="14"/>
              </w:rPr>
              <w:t>I</w:t>
            </w:r>
            <w:r>
              <w:rPr>
                <w:spacing w:val="-5"/>
                <w:w w:val="105"/>
                <w:sz w:val="14"/>
              </w:rPr>
              <w:t>.</w:t>
            </w:r>
          </w:p>
        </w:tc>
        <w:tc>
          <w:tcPr>
            <w:tcW w:w="989" w:type="dxa"/>
            <w:tcBorders>
              <w:top w:val="nil"/>
            </w:tcBorders>
          </w:tcPr>
          <w:p>
            <w:pPr>
              <w:pStyle w:val="TableParagraph"/>
              <w:rPr>
                <w:sz w:val="14"/>
              </w:rPr>
            </w:pPr>
          </w:p>
        </w:tc>
        <w:tc>
          <w:tcPr>
            <w:tcW w:w="769" w:type="dxa"/>
            <w:tcBorders>
              <w:top w:val="nil"/>
            </w:tcBorders>
          </w:tcPr>
          <w:p>
            <w:pPr>
              <w:pStyle w:val="TableParagraph"/>
              <w:rPr>
                <w:sz w:val="14"/>
              </w:rPr>
            </w:pPr>
          </w:p>
        </w:tc>
        <w:tc>
          <w:tcPr>
            <w:tcW w:w="736" w:type="dxa"/>
            <w:tcBorders>
              <w:top w:val="nil"/>
            </w:tcBorders>
          </w:tcPr>
          <w:p>
            <w:pPr>
              <w:pStyle w:val="TableParagraph"/>
              <w:rPr>
                <w:sz w:val="14"/>
              </w:rPr>
            </w:pPr>
          </w:p>
        </w:tc>
        <w:tc>
          <w:tcPr>
            <w:tcW w:w="1099" w:type="dxa"/>
            <w:tcBorders>
              <w:top w:val="nil"/>
            </w:tcBorders>
          </w:tcPr>
          <w:p>
            <w:pPr>
              <w:pStyle w:val="TableParagraph"/>
              <w:rPr>
                <w:sz w:val="14"/>
              </w:rPr>
            </w:pPr>
          </w:p>
        </w:tc>
        <w:tc>
          <w:tcPr>
            <w:tcW w:w="1297" w:type="dxa"/>
            <w:tcBorders>
              <w:top w:val="nil"/>
            </w:tcBorders>
          </w:tcPr>
          <w:p>
            <w:pPr>
              <w:pStyle w:val="TableParagraph"/>
              <w:rPr>
                <w:sz w:val="14"/>
              </w:rPr>
            </w:pPr>
          </w:p>
        </w:tc>
      </w:tr>
      <w:tr>
        <w:trPr>
          <w:trHeight w:val="365" w:hRule="atLeast"/>
        </w:trPr>
        <w:tc>
          <w:tcPr>
            <w:tcW w:w="5704" w:type="dxa"/>
            <w:gridSpan w:val="6"/>
          </w:tcPr>
          <w:p>
            <w:pPr>
              <w:pStyle w:val="TableParagraph"/>
              <w:spacing w:before="107"/>
              <w:ind w:left="2628"/>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3</w:t>
            </w:r>
            <w:r>
              <w:rPr>
                <w:b/>
                <w:spacing w:val="-1"/>
                <w:sz w:val="14"/>
              </w:rPr>
              <w:t> </w:t>
            </w:r>
            <w:r>
              <w:rPr>
                <w:b/>
                <w:spacing w:val="-5"/>
                <w:w w:val="105"/>
                <w:sz w:val="14"/>
              </w:rPr>
              <w:t>R$</w:t>
            </w:r>
          </w:p>
        </w:tc>
        <w:tc>
          <w:tcPr>
            <w:tcW w:w="1297" w:type="dxa"/>
          </w:tcPr>
          <w:p>
            <w:pPr>
              <w:pStyle w:val="TableParagraph"/>
              <w:spacing w:before="107"/>
              <w:ind w:right="107"/>
              <w:jc w:val="right"/>
              <w:rPr>
                <w:b/>
                <w:sz w:val="14"/>
              </w:rPr>
            </w:pPr>
            <w:r>
              <w:rPr>
                <w:b/>
                <w:spacing w:val="-2"/>
                <w:w w:val="105"/>
                <w:sz w:val="14"/>
              </w:rPr>
              <w:t>2.562.377,68</w:t>
            </w:r>
          </w:p>
        </w:tc>
      </w:tr>
    </w:tbl>
    <w:p>
      <w:pPr>
        <w:pStyle w:val="BodyText"/>
        <w:ind w:left="0"/>
        <w:rPr>
          <w:sz w:val="20"/>
        </w:rPr>
      </w:pPr>
    </w:p>
    <w:p>
      <w:pPr>
        <w:pStyle w:val="BodyText"/>
        <w:spacing w:before="118"/>
        <w:ind w:left="0"/>
        <w:rPr>
          <w:sz w:val="20"/>
        </w:rPr>
      </w:pPr>
    </w:p>
    <w:tbl>
      <w:tblPr>
        <w:tblW w:w="0" w:type="auto"/>
        <w:jc w:val="left"/>
        <w:tblInd w:w="19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4"/>
        <w:gridCol w:w="1671"/>
        <w:gridCol w:w="1000"/>
        <w:gridCol w:w="780"/>
        <w:gridCol w:w="736"/>
        <w:gridCol w:w="1014"/>
        <w:gridCol w:w="1316"/>
      </w:tblGrid>
      <w:tr>
        <w:trPr>
          <w:trHeight w:val="339" w:hRule="atLeast"/>
        </w:trPr>
        <w:tc>
          <w:tcPr>
            <w:tcW w:w="7001" w:type="dxa"/>
            <w:gridSpan w:val="7"/>
            <w:tcBorders>
              <w:top w:val="nil"/>
              <w:left w:val="nil"/>
              <w:right w:val="nil"/>
            </w:tcBorders>
          </w:tcPr>
          <w:p>
            <w:pPr>
              <w:pStyle w:val="TableParagraph"/>
              <w:spacing w:line="194" w:lineRule="exact"/>
              <w:ind w:left="13"/>
              <w:jc w:val="center"/>
              <w:rPr>
                <w:b/>
                <w:sz w:val="17"/>
              </w:rPr>
            </w:pPr>
            <w:r>
              <w:rPr>
                <w:b/>
                <w:w w:val="105"/>
                <w:sz w:val="17"/>
              </w:rPr>
              <w:t>LOTE</w:t>
            </w:r>
            <w:r>
              <w:rPr>
                <w:b/>
                <w:spacing w:val="-11"/>
                <w:w w:val="105"/>
                <w:sz w:val="17"/>
              </w:rPr>
              <w:t> </w:t>
            </w:r>
            <w:r>
              <w:rPr>
                <w:b/>
                <w:spacing w:val="-10"/>
                <w:w w:val="105"/>
                <w:sz w:val="17"/>
              </w:rPr>
              <w:t>4</w:t>
            </w:r>
          </w:p>
        </w:tc>
      </w:tr>
      <w:tr>
        <w:trPr>
          <w:trHeight w:val="563" w:hRule="atLeast"/>
        </w:trPr>
        <w:tc>
          <w:tcPr>
            <w:tcW w:w="484" w:type="dxa"/>
          </w:tcPr>
          <w:p>
            <w:pPr>
              <w:pStyle w:val="TableParagraph"/>
              <w:rPr>
                <w:sz w:val="8"/>
              </w:rPr>
            </w:pPr>
          </w:p>
          <w:p>
            <w:pPr>
              <w:pStyle w:val="TableParagraph"/>
              <w:spacing w:before="78"/>
              <w:rPr>
                <w:sz w:val="8"/>
              </w:rPr>
            </w:pPr>
          </w:p>
          <w:p>
            <w:pPr>
              <w:pStyle w:val="TableParagraph"/>
              <w:ind w:left="15"/>
              <w:jc w:val="center"/>
              <w:rPr>
                <w:sz w:val="8"/>
              </w:rPr>
            </w:pPr>
            <w:r>
              <w:rPr>
                <w:spacing w:val="-4"/>
                <w:w w:val="110"/>
                <w:sz w:val="8"/>
              </w:rPr>
              <w:t>ITEM</w:t>
            </w:r>
          </w:p>
        </w:tc>
        <w:tc>
          <w:tcPr>
            <w:tcW w:w="1671" w:type="dxa"/>
          </w:tcPr>
          <w:p>
            <w:pPr>
              <w:pStyle w:val="TableParagraph"/>
              <w:spacing w:before="8"/>
              <w:rPr>
                <w:sz w:val="11"/>
              </w:rPr>
            </w:pPr>
          </w:p>
          <w:p>
            <w:pPr>
              <w:pStyle w:val="TableParagraph"/>
              <w:spacing w:line="374" w:lineRule="auto"/>
              <w:ind w:left="376" w:right="357" w:firstLine="89"/>
              <w:rPr>
                <w:sz w:val="11"/>
              </w:rPr>
            </w:pPr>
            <w:r>
              <w:rPr>
                <w:w w:val="105"/>
                <w:sz w:val="11"/>
              </w:rPr>
              <w:t>DESCRIÇÃO</w:t>
            </w:r>
            <w:r>
              <w:rPr>
                <w:spacing w:val="-8"/>
                <w:w w:val="105"/>
                <w:sz w:val="11"/>
              </w:rPr>
              <w:t> </w:t>
            </w:r>
            <w:r>
              <w:rPr>
                <w:w w:val="105"/>
                <w:sz w:val="11"/>
              </w:rPr>
              <w:t>/</w:t>
            </w:r>
            <w:r>
              <w:rPr>
                <w:spacing w:val="40"/>
                <w:w w:val="105"/>
                <w:sz w:val="11"/>
              </w:rPr>
              <w:t> </w:t>
            </w:r>
            <w:r>
              <w:rPr>
                <w:spacing w:val="-2"/>
                <w:w w:val="105"/>
                <w:sz w:val="11"/>
              </w:rPr>
              <w:t>ESPECIFICAÇÃO</w:t>
            </w:r>
          </w:p>
        </w:tc>
        <w:tc>
          <w:tcPr>
            <w:tcW w:w="1000" w:type="dxa"/>
          </w:tcPr>
          <w:p>
            <w:pPr>
              <w:pStyle w:val="TableParagraph"/>
              <w:spacing w:before="107"/>
              <w:rPr>
                <w:sz w:val="11"/>
              </w:rPr>
            </w:pPr>
          </w:p>
          <w:p>
            <w:pPr>
              <w:pStyle w:val="TableParagraph"/>
              <w:ind w:left="128"/>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80" w:type="dxa"/>
          </w:tcPr>
          <w:p>
            <w:pPr>
              <w:pStyle w:val="TableParagraph"/>
              <w:spacing w:before="29"/>
              <w:rPr>
                <w:sz w:val="10"/>
              </w:rPr>
            </w:pPr>
          </w:p>
          <w:p>
            <w:pPr>
              <w:pStyle w:val="TableParagraph"/>
              <w:spacing w:line="412" w:lineRule="auto"/>
              <w:ind w:left="101" w:right="43"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736" w:type="dxa"/>
          </w:tcPr>
          <w:p>
            <w:pPr>
              <w:pStyle w:val="TableParagraph"/>
              <w:rPr>
                <w:sz w:val="10"/>
              </w:rPr>
            </w:pPr>
          </w:p>
          <w:p>
            <w:pPr>
              <w:pStyle w:val="TableParagraph"/>
              <w:spacing w:before="13"/>
              <w:rPr>
                <w:sz w:val="10"/>
              </w:rPr>
            </w:pPr>
          </w:p>
          <w:p>
            <w:pPr>
              <w:pStyle w:val="TableParagraph"/>
              <w:ind w:right="159"/>
              <w:jc w:val="right"/>
              <w:rPr>
                <w:sz w:val="10"/>
              </w:rPr>
            </w:pPr>
            <w:r>
              <w:rPr>
                <w:spacing w:val="-2"/>
                <w:sz w:val="10"/>
              </w:rPr>
              <w:t>QUANT</w:t>
            </w:r>
          </w:p>
        </w:tc>
        <w:tc>
          <w:tcPr>
            <w:tcW w:w="1014" w:type="dxa"/>
          </w:tcPr>
          <w:p>
            <w:pPr>
              <w:pStyle w:val="TableParagraph"/>
              <w:spacing w:before="29"/>
              <w:rPr>
                <w:sz w:val="10"/>
              </w:rPr>
            </w:pPr>
          </w:p>
          <w:p>
            <w:pPr>
              <w:pStyle w:val="TableParagraph"/>
              <w:spacing w:line="412" w:lineRule="auto"/>
              <w:ind w:left="171" w:firstLine="172"/>
              <w:rPr>
                <w:sz w:val="10"/>
              </w:rPr>
            </w:pPr>
            <w:r>
              <w:rPr>
                <w:spacing w:val="-2"/>
                <w:sz w:val="10"/>
              </w:rPr>
              <w:t>PREÇO</w:t>
            </w:r>
            <w:r>
              <w:rPr>
                <w:spacing w:val="40"/>
                <w:sz w:val="10"/>
              </w:rPr>
              <w:t> </w:t>
            </w:r>
            <w:r>
              <w:rPr>
                <w:sz w:val="10"/>
              </w:rPr>
              <w:t>ESTIMADO</w:t>
            </w:r>
            <w:r>
              <w:rPr>
                <w:spacing w:val="-7"/>
                <w:sz w:val="10"/>
              </w:rPr>
              <w:t> </w:t>
            </w:r>
            <w:r>
              <w:rPr>
                <w:sz w:val="10"/>
              </w:rPr>
              <w:t>R$</w:t>
            </w:r>
          </w:p>
        </w:tc>
        <w:tc>
          <w:tcPr>
            <w:tcW w:w="1316" w:type="dxa"/>
          </w:tcPr>
          <w:p>
            <w:pPr>
              <w:pStyle w:val="TableParagraph"/>
              <w:rPr>
                <w:sz w:val="10"/>
              </w:rPr>
            </w:pPr>
          </w:p>
          <w:p>
            <w:pPr>
              <w:pStyle w:val="TableParagraph"/>
              <w:spacing w:before="13"/>
              <w:rPr>
                <w:sz w:val="10"/>
              </w:rPr>
            </w:pPr>
          </w:p>
          <w:p>
            <w:pPr>
              <w:pStyle w:val="TableParagraph"/>
              <w:ind w:right="82"/>
              <w:jc w:val="right"/>
              <w:rPr>
                <w:sz w:val="10"/>
              </w:rPr>
            </w:pPr>
            <w:r>
              <w:rPr>
                <w:sz w:val="10"/>
              </w:rPr>
              <w:t>LOCAL DE</w:t>
            </w:r>
            <w:r>
              <w:rPr>
                <w:spacing w:val="5"/>
                <w:sz w:val="10"/>
              </w:rPr>
              <w:t> </w:t>
            </w:r>
            <w:r>
              <w:rPr>
                <w:spacing w:val="-2"/>
                <w:sz w:val="10"/>
              </w:rPr>
              <w:t>EXECUÇÃO</w:t>
            </w:r>
          </w:p>
        </w:tc>
      </w:tr>
      <w:tr>
        <w:trPr>
          <w:trHeight w:val="1547" w:hRule="atLeast"/>
        </w:trPr>
        <w:tc>
          <w:tcPr>
            <w:tcW w:w="484"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15" w:right="1"/>
              <w:jc w:val="center"/>
              <w:rPr>
                <w:sz w:val="14"/>
              </w:rPr>
            </w:pPr>
            <w:r>
              <w:rPr>
                <w:spacing w:val="-5"/>
                <w:w w:val="105"/>
                <w:sz w:val="14"/>
              </w:rPr>
              <w:t>4.1</w:t>
            </w:r>
          </w:p>
        </w:tc>
        <w:tc>
          <w:tcPr>
            <w:tcW w:w="1671" w:type="dxa"/>
            <w:tcBorders>
              <w:bottom w:val="single" w:sz="6" w:space="0" w:color="000000"/>
            </w:tcBorders>
          </w:tcPr>
          <w:p>
            <w:pPr>
              <w:pStyle w:val="TableParagraph"/>
              <w:spacing w:before="107"/>
              <w:ind w:left="126"/>
              <w:rPr>
                <w:b/>
                <w:sz w:val="14"/>
              </w:rPr>
            </w:pPr>
            <w:r>
              <w:rPr>
                <w:b/>
                <w:spacing w:val="-2"/>
                <w:w w:val="105"/>
                <w:sz w:val="14"/>
              </w:rPr>
              <w:t>GRAMPEADOR</w:t>
            </w:r>
          </w:p>
          <w:p>
            <w:pPr>
              <w:pStyle w:val="TableParagraph"/>
              <w:spacing w:line="295" w:lineRule="auto" w:before="37"/>
              <w:ind w:left="126" w:right="107"/>
              <w:jc w:val="both"/>
              <w:rPr>
                <w:sz w:val="14"/>
              </w:rPr>
            </w:pPr>
            <w:r>
              <w:rPr>
                <w:b/>
                <w:w w:val="105"/>
                <w:sz w:val="14"/>
              </w:rPr>
              <w:t>LINEAR</w:t>
            </w:r>
            <w:r>
              <w:rPr>
                <w:b/>
                <w:w w:val="105"/>
                <w:sz w:val="14"/>
              </w:rPr>
              <w:t> </w:t>
            </w:r>
            <w:r>
              <w:rPr>
                <w:b/>
                <w:w w:val="105"/>
                <w:sz w:val="14"/>
              </w:rPr>
              <w:t>cortante</w:t>
            </w:r>
            <w:r>
              <w:rPr>
                <w:b/>
                <w:spacing w:val="40"/>
                <w:w w:val="105"/>
                <w:sz w:val="14"/>
              </w:rPr>
              <w:t> </w:t>
            </w:r>
            <w:r>
              <w:rPr>
                <w:b/>
                <w:w w:val="105"/>
                <w:sz w:val="14"/>
              </w:rPr>
              <w:t>recarregável</w:t>
            </w:r>
            <w:r>
              <w:rPr>
                <w:w w:val="105"/>
                <w:sz w:val="14"/>
              </w:rPr>
              <w:t>,</w:t>
            </w:r>
            <w:r>
              <w:rPr>
                <w:w w:val="105"/>
                <w:sz w:val="14"/>
              </w:rPr>
              <w:t> linha</w:t>
            </w:r>
            <w:r>
              <w:rPr>
                <w:spacing w:val="40"/>
                <w:w w:val="105"/>
                <w:sz w:val="14"/>
              </w:rPr>
              <w:t> </w:t>
            </w:r>
            <w:r>
              <w:rPr>
                <w:w w:val="105"/>
                <w:sz w:val="14"/>
              </w:rPr>
              <w:t>corte:</w:t>
            </w:r>
            <w:r>
              <w:rPr>
                <w:w w:val="105"/>
                <w:sz w:val="14"/>
              </w:rPr>
              <w:t> </w:t>
            </w:r>
            <w:r>
              <w:rPr>
                <w:b/>
                <w:w w:val="105"/>
                <w:sz w:val="14"/>
              </w:rPr>
              <w:t>75</w:t>
            </w:r>
            <w:r>
              <w:rPr>
                <w:b/>
                <w:w w:val="105"/>
                <w:sz w:val="14"/>
              </w:rPr>
              <w:t> mm</w:t>
            </w:r>
            <w:r>
              <w:rPr>
                <w:b/>
                <w:w w:val="105"/>
                <w:sz w:val="14"/>
              </w:rPr>
              <w:t> a</w:t>
            </w:r>
            <w:r>
              <w:rPr>
                <w:b/>
                <w:w w:val="105"/>
                <w:sz w:val="14"/>
              </w:rPr>
              <w:t> 80</w:t>
            </w:r>
            <w:r>
              <w:rPr>
                <w:b/>
                <w:spacing w:val="40"/>
                <w:w w:val="105"/>
                <w:sz w:val="14"/>
              </w:rPr>
              <w:t> </w:t>
            </w:r>
            <w:r>
              <w:rPr>
                <w:b/>
                <w:w w:val="105"/>
                <w:sz w:val="14"/>
              </w:rPr>
              <w:t>mm</w:t>
            </w:r>
            <w:r>
              <w:rPr>
                <w:w w:val="105"/>
                <w:sz w:val="14"/>
              </w:rPr>
              <w:t>,</w:t>
            </w:r>
            <w:r>
              <w:rPr>
                <w:w w:val="105"/>
                <w:sz w:val="14"/>
              </w:rPr>
              <w:t> etc.,</w:t>
            </w:r>
            <w:r>
              <w:rPr>
                <w:w w:val="105"/>
                <w:sz w:val="14"/>
              </w:rPr>
              <w:t> conforme</w:t>
            </w:r>
            <w:r>
              <w:rPr>
                <w:spacing w:val="40"/>
                <w:w w:val="105"/>
                <w:sz w:val="14"/>
              </w:rPr>
              <w:t> </w:t>
            </w:r>
            <w:r>
              <w:rPr>
                <w:w w:val="105"/>
                <w:sz w:val="14"/>
              </w:rPr>
              <w:t>detalhado</w:t>
            </w:r>
            <w:r>
              <w:rPr>
                <w:w w:val="105"/>
                <w:sz w:val="14"/>
              </w:rPr>
              <w:t> no</w:t>
            </w:r>
            <w:r>
              <w:rPr>
                <w:w w:val="105"/>
                <w:sz w:val="14"/>
              </w:rPr>
              <w:t> ANEXO</w:t>
            </w:r>
            <w:r>
              <w:rPr>
                <w:spacing w:val="40"/>
                <w:w w:val="105"/>
                <w:sz w:val="14"/>
              </w:rPr>
              <w:t> </w:t>
            </w:r>
            <w:r>
              <w:rPr>
                <w:b/>
                <w:spacing w:val="-6"/>
                <w:w w:val="105"/>
                <w:sz w:val="14"/>
              </w:rPr>
              <w:t>I</w:t>
            </w:r>
            <w:r>
              <w:rPr>
                <w:spacing w:val="-6"/>
                <w:w w:val="105"/>
                <w:sz w:val="14"/>
              </w:rPr>
              <w:t>.</w:t>
            </w:r>
          </w:p>
        </w:tc>
        <w:tc>
          <w:tcPr>
            <w:tcW w:w="1000"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123"/>
              <w:rPr>
                <w:sz w:val="11"/>
              </w:rPr>
            </w:pPr>
          </w:p>
          <w:p>
            <w:pPr>
              <w:pStyle w:val="TableParagraph"/>
              <w:spacing w:before="1"/>
              <w:ind w:left="143"/>
              <w:rPr>
                <w:sz w:val="11"/>
              </w:rPr>
            </w:pPr>
            <w:r>
              <w:rPr>
                <w:spacing w:val="-2"/>
                <w:w w:val="105"/>
                <w:sz w:val="11"/>
              </w:rPr>
              <w:t>6515.134.0023</w:t>
            </w:r>
          </w:p>
          <w:p>
            <w:pPr>
              <w:pStyle w:val="TableParagraph"/>
              <w:spacing w:before="82"/>
              <w:ind w:left="195"/>
              <w:rPr>
                <w:b/>
                <w:sz w:val="11"/>
              </w:rPr>
            </w:pPr>
            <w:r>
              <w:rPr>
                <w:b/>
                <w:w w:val="105"/>
                <w:sz w:val="11"/>
              </w:rPr>
              <w:t>(ID -</w:t>
            </w:r>
            <w:r>
              <w:rPr>
                <w:b/>
                <w:spacing w:val="1"/>
                <w:w w:val="105"/>
                <w:sz w:val="11"/>
              </w:rPr>
              <w:t> </w:t>
            </w:r>
            <w:r>
              <w:rPr>
                <w:b/>
                <w:spacing w:val="-2"/>
                <w:w w:val="105"/>
                <w:sz w:val="11"/>
              </w:rPr>
              <w:t>92621)</w:t>
            </w:r>
          </w:p>
        </w:tc>
        <w:tc>
          <w:tcPr>
            <w:tcW w:w="780"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24"/>
              <w:jc w:val="center"/>
              <w:rPr>
                <w:sz w:val="14"/>
              </w:rPr>
            </w:pPr>
            <w:r>
              <w:rPr>
                <w:spacing w:val="-5"/>
                <w:w w:val="105"/>
                <w:sz w:val="14"/>
              </w:rPr>
              <w:t>un</w:t>
            </w:r>
          </w:p>
        </w:tc>
        <w:tc>
          <w:tcPr>
            <w:tcW w:w="736" w:type="dxa"/>
            <w:tcBorders>
              <w:bottom w:val="single" w:sz="6" w:space="0" w:color="000000"/>
            </w:tcBorders>
          </w:tcPr>
          <w:p>
            <w:pPr>
              <w:pStyle w:val="TableParagraph"/>
              <w:rPr>
                <w:sz w:val="16"/>
              </w:rPr>
            </w:pPr>
          </w:p>
          <w:p>
            <w:pPr>
              <w:pStyle w:val="TableParagraph"/>
              <w:rPr>
                <w:sz w:val="16"/>
              </w:rPr>
            </w:pPr>
          </w:p>
          <w:p>
            <w:pPr>
              <w:pStyle w:val="TableParagraph"/>
              <w:spacing w:before="130"/>
              <w:rPr>
                <w:sz w:val="16"/>
              </w:rPr>
            </w:pPr>
          </w:p>
          <w:p>
            <w:pPr>
              <w:pStyle w:val="TableParagraph"/>
              <w:ind w:right="105"/>
              <w:jc w:val="right"/>
              <w:rPr>
                <w:b/>
                <w:sz w:val="16"/>
              </w:rPr>
            </w:pPr>
            <w:r>
              <w:rPr>
                <w:b/>
                <w:spacing w:val="-5"/>
                <w:sz w:val="16"/>
              </w:rPr>
              <w:t>57</w:t>
            </w:r>
          </w:p>
        </w:tc>
        <w:tc>
          <w:tcPr>
            <w:tcW w:w="1014"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right="90"/>
              <w:jc w:val="right"/>
              <w:rPr>
                <w:b/>
                <w:sz w:val="14"/>
              </w:rPr>
            </w:pPr>
            <w:r>
              <w:rPr>
                <w:b/>
                <w:spacing w:val="-2"/>
                <w:w w:val="105"/>
                <w:sz w:val="14"/>
              </w:rPr>
              <w:t>34.025,08</w:t>
            </w:r>
          </w:p>
        </w:tc>
        <w:tc>
          <w:tcPr>
            <w:tcW w:w="1316" w:type="dxa"/>
            <w:vMerge w:val="restart"/>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01"/>
              <w:rPr>
                <w:sz w:val="11"/>
              </w:rPr>
            </w:pPr>
          </w:p>
          <w:p>
            <w:pPr>
              <w:pStyle w:val="TableParagraph"/>
              <w:tabs>
                <w:tab w:pos="753" w:val="left" w:leader="none"/>
              </w:tabs>
              <w:spacing w:line="374" w:lineRule="auto"/>
              <w:ind w:left="141" w:right="107"/>
              <w:jc w:val="both"/>
              <w:rPr>
                <w:sz w:val="11"/>
              </w:rPr>
            </w:pPr>
            <w:r>
              <w:rPr>
                <w:b/>
                <w:w w:val="105"/>
                <w:sz w:val="11"/>
              </w:rPr>
              <w:t>Serviço</w:t>
            </w:r>
            <w:r>
              <w:rPr>
                <w:b/>
                <w:w w:val="105"/>
                <w:sz w:val="11"/>
              </w:rPr>
              <w:t> de</w:t>
            </w:r>
            <w:r>
              <w:rPr>
                <w:b/>
                <w:w w:val="105"/>
                <w:sz w:val="11"/>
              </w:rPr>
              <w:t> </w:t>
            </w:r>
            <w:r>
              <w:rPr>
                <w:b/>
                <w:w w:val="105"/>
                <w:sz w:val="11"/>
              </w:rPr>
              <w:t>Controle</w:t>
            </w:r>
            <w:r>
              <w:rPr>
                <w:b/>
                <w:spacing w:val="40"/>
                <w:w w:val="105"/>
                <w:sz w:val="11"/>
              </w:rPr>
              <w:t> </w:t>
            </w:r>
            <w:r>
              <w:rPr>
                <w:b/>
                <w:w w:val="105"/>
                <w:sz w:val="11"/>
              </w:rPr>
              <w:t>de</w:t>
            </w:r>
            <w:r>
              <w:rPr>
                <w:b/>
                <w:w w:val="105"/>
                <w:sz w:val="11"/>
              </w:rPr>
              <w:t> Consumo</w:t>
            </w:r>
            <w:r>
              <w:rPr>
                <w:b/>
                <w:w w:val="105"/>
                <w:sz w:val="11"/>
              </w:rPr>
              <w:t> de</w:t>
            </w:r>
            <w:r>
              <w:rPr>
                <w:b/>
                <w:spacing w:val="40"/>
                <w:w w:val="105"/>
                <w:sz w:val="11"/>
              </w:rPr>
              <w:t> </w:t>
            </w:r>
            <w:r>
              <w:rPr>
                <w:b/>
                <w:w w:val="105"/>
                <w:sz w:val="11"/>
              </w:rPr>
              <w:t>Estoque</w:t>
            </w:r>
            <w:r>
              <w:rPr>
                <w:b/>
                <w:w w:val="105"/>
                <w:sz w:val="11"/>
              </w:rPr>
              <w:t> de</w:t>
            </w:r>
            <w:r>
              <w:rPr>
                <w:b/>
                <w:w w:val="105"/>
                <w:sz w:val="11"/>
              </w:rPr>
              <w:t> Órteses,</w:t>
            </w:r>
            <w:r>
              <w:rPr>
                <w:b/>
                <w:spacing w:val="40"/>
                <w:w w:val="105"/>
                <w:sz w:val="11"/>
              </w:rPr>
              <w:t> </w:t>
            </w:r>
            <w:r>
              <w:rPr>
                <w:b/>
                <w:w w:val="105"/>
                <w:sz w:val="11"/>
              </w:rPr>
              <w:t>Próteses,</w:t>
            </w:r>
            <w:r>
              <w:rPr>
                <w:b/>
                <w:w w:val="105"/>
                <w:sz w:val="11"/>
              </w:rPr>
              <w:t> Materiais</w:t>
            </w:r>
            <w:r>
              <w:rPr>
                <w:b/>
                <w:spacing w:val="40"/>
                <w:w w:val="105"/>
                <w:sz w:val="11"/>
              </w:rPr>
              <w:t> </w:t>
            </w:r>
            <w:r>
              <w:rPr>
                <w:b/>
                <w:w w:val="105"/>
                <w:sz w:val="11"/>
              </w:rPr>
              <w:t>Especiais</w:t>
            </w:r>
            <w:r>
              <w:rPr>
                <w:b/>
                <w:w w:val="105"/>
                <w:sz w:val="11"/>
              </w:rPr>
              <w:t> e</w:t>
            </w:r>
            <w:r>
              <w:rPr>
                <w:b/>
                <w:w w:val="105"/>
                <w:sz w:val="11"/>
              </w:rPr>
              <w:t> Sínteses</w:t>
            </w:r>
            <w:r>
              <w:rPr>
                <w:b/>
                <w:spacing w:val="40"/>
                <w:w w:val="105"/>
                <w:sz w:val="11"/>
              </w:rPr>
              <w:t> </w:t>
            </w:r>
            <w:r>
              <w:rPr>
                <w:b/>
                <w:spacing w:val="-6"/>
                <w:w w:val="105"/>
                <w:sz w:val="11"/>
              </w:rPr>
              <w:t>do</w:t>
            </w:r>
            <w:r>
              <w:rPr>
                <w:b/>
                <w:sz w:val="11"/>
              </w:rPr>
              <w:tab/>
            </w:r>
            <w:r>
              <w:rPr>
                <w:b/>
                <w:spacing w:val="-2"/>
                <w:w w:val="105"/>
                <w:sz w:val="11"/>
              </w:rPr>
              <w:t>Hospital</w:t>
            </w:r>
            <w:r>
              <w:rPr>
                <w:b/>
                <w:spacing w:val="40"/>
                <w:w w:val="105"/>
                <w:sz w:val="11"/>
              </w:rPr>
              <w:t> </w:t>
            </w:r>
            <w:r>
              <w:rPr>
                <w:b/>
                <w:w w:val="105"/>
                <w:sz w:val="11"/>
              </w:rPr>
              <w:t>Universitário</w:t>
            </w:r>
            <w:r>
              <w:rPr>
                <w:b/>
                <w:w w:val="105"/>
                <w:sz w:val="11"/>
              </w:rPr>
              <w:t> Pedro</w:t>
            </w:r>
            <w:r>
              <w:rPr>
                <w:b/>
                <w:spacing w:val="40"/>
                <w:w w:val="105"/>
                <w:sz w:val="11"/>
              </w:rPr>
              <w:t> </w:t>
            </w:r>
            <w:r>
              <w:rPr>
                <w:b/>
                <w:w w:val="105"/>
                <w:sz w:val="11"/>
              </w:rPr>
              <w:t>Ernesto</w:t>
            </w:r>
            <w:r>
              <w:rPr>
                <w:b/>
                <w:spacing w:val="-4"/>
                <w:w w:val="105"/>
                <w:sz w:val="11"/>
              </w:rPr>
              <w:t> </w:t>
            </w:r>
            <w:r>
              <w:rPr>
                <w:b/>
                <w:w w:val="105"/>
                <w:sz w:val="11"/>
              </w:rPr>
              <w:t>–</w:t>
            </w:r>
            <w:r>
              <w:rPr>
                <w:b/>
                <w:spacing w:val="-4"/>
                <w:w w:val="105"/>
                <w:sz w:val="11"/>
              </w:rPr>
              <w:t> </w:t>
            </w:r>
            <w:r>
              <w:rPr>
                <w:b/>
                <w:w w:val="105"/>
                <w:sz w:val="11"/>
              </w:rPr>
              <w:t>SCCEST</w:t>
            </w:r>
            <w:r>
              <w:rPr>
                <w:b/>
                <w:spacing w:val="-6"/>
                <w:w w:val="105"/>
                <w:sz w:val="11"/>
              </w:rPr>
              <w:t> </w:t>
            </w:r>
            <w:r>
              <w:rPr>
                <w:b/>
                <w:w w:val="105"/>
                <w:sz w:val="11"/>
              </w:rPr>
              <w:t>/</w:t>
            </w:r>
            <w:r>
              <w:rPr>
                <w:b/>
                <w:spacing w:val="40"/>
                <w:w w:val="105"/>
                <w:sz w:val="11"/>
              </w:rPr>
              <w:t> </w:t>
            </w:r>
            <w:r>
              <w:rPr>
                <w:b/>
                <w:w w:val="105"/>
                <w:sz w:val="11"/>
              </w:rPr>
              <w:t>OPMES</w:t>
            </w:r>
            <w:r>
              <w:rPr>
                <w:b/>
                <w:spacing w:val="75"/>
                <w:w w:val="150"/>
                <w:sz w:val="11"/>
              </w:rPr>
              <w:t> </w:t>
            </w:r>
            <w:r>
              <w:rPr>
                <w:b/>
                <w:w w:val="105"/>
                <w:sz w:val="11"/>
              </w:rPr>
              <w:t>/</w:t>
            </w:r>
            <w:r>
              <w:rPr>
                <w:b/>
                <w:spacing w:val="75"/>
                <w:w w:val="150"/>
                <w:sz w:val="11"/>
              </w:rPr>
              <w:t> </w:t>
            </w:r>
            <w:r>
              <w:rPr>
                <w:b/>
                <w:spacing w:val="-2"/>
                <w:w w:val="105"/>
                <w:sz w:val="11"/>
              </w:rPr>
              <w:t>HUPE</w:t>
            </w:r>
            <w:r>
              <w:rPr>
                <w:spacing w:val="-2"/>
                <w:w w:val="105"/>
                <w:sz w:val="11"/>
              </w:rPr>
              <w:t>,</w:t>
            </w:r>
          </w:p>
          <w:p>
            <w:pPr>
              <w:pStyle w:val="TableParagraph"/>
              <w:spacing w:line="374" w:lineRule="auto" w:before="6"/>
              <w:ind w:left="141" w:right="107"/>
              <w:jc w:val="both"/>
              <w:rPr>
                <w:sz w:val="11"/>
              </w:rPr>
            </w:pPr>
            <w:r>
              <w:rPr>
                <w:w w:val="105"/>
                <w:sz w:val="11"/>
              </w:rPr>
              <w:t>Boulevard</w:t>
            </w:r>
            <w:r>
              <w:rPr>
                <w:w w:val="105"/>
                <w:sz w:val="11"/>
              </w:rPr>
              <w:t> Vinte</w:t>
            </w:r>
            <w:r>
              <w:rPr>
                <w:w w:val="105"/>
                <w:sz w:val="11"/>
              </w:rPr>
              <w:t> </w:t>
            </w:r>
            <w:r>
              <w:rPr>
                <w:w w:val="105"/>
                <w:sz w:val="11"/>
              </w:rPr>
              <w:t>e</w:t>
            </w:r>
            <w:r>
              <w:rPr>
                <w:spacing w:val="40"/>
                <w:w w:val="105"/>
                <w:sz w:val="11"/>
              </w:rPr>
              <w:t> </w:t>
            </w:r>
            <w:r>
              <w:rPr>
                <w:w w:val="105"/>
                <w:sz w:val="11"/>
              </w:rPr>
              <w:t>Oito</w:t>
            </w:r>
            <w:r>
              <w:rPr>
                <w:spacing w:val="-7"/>
                <w:w w:val="105"/>
                <w:sz w:val="11"/>
              </w:rPr>
              <w:t> </w:t>
            </w:r>
            <w:r>
              <w:rPr>
                <w:w w:val="105"/>
                <w:sz w:val="11"/>
              </w:rPr>
              <w:t>de</w:t>
            </w:r>
            <w:r>
              <w:rPr>
                <w:spacing w:val="-7"/>
                <w:w w:val="105"/>
                <w:sz w:val="11"/>
              </w:rPr>
              <w:t> </w:t>
            </w:r>
            <w:r>
              <w:rPr>
                <w:w w:val="105"/>
                <w:sz w:val="11"/>
              </w:rPr>
              <w:t>Setembro,</w:t>
            </w:r>
            <w:r>
              <w:rPr>
                <w:spacing w:val="-7"/>
                <w:w w:val="105"/>
                <w:sz w:val="11"/>
              </w:rPr>
              <w:t> </w:t>
            </w:r>
            <w:r>
              <w:rPr>
                <w:w w:val="105"/>
                <w:sz w:val="11"/>
              </w:rPr>
              <w:t>77,</w:t>
            </w:r>
            <w:r>
              <w:rPr>
                <w:spacing w:val="40"/>
                <w:w w:val="105"/>
                <w:sz w:val="11"/>
              </w:rPr>
              <w:t> </w:t>
            </w:r>
            <w:r>
              <w:rPr>
                <w:w w:val="105"/>
                <w:sz w:val="11"/>
              </w:rPr>
              <w:t>Vila</w:t>
            </w:r>
            <w:r>
              <w:rPr>
                <w:w w:val="105"/>
                <w:sz w:val="11"/>
              </w:rPr>
              <w:t> Isabel,</w:t>
            </w:r>
            <w:r>
              <w:rPr>
                <w:w w:val="105"/>
                <w:sz w:val="11"/>
              </w:rPr>
              <w:t> Rio</w:t>
            </w:r>
            <w:r>
              <w:rPr>
                <w:w w:val="105"/>
                <w:sz w:val="11"/>
              </w:rPr>
              <w:t> de</w:t>
            </w:r>
            <w:r>
              <w:rPr>
                <w:spacing w:val="40"/>
                <w:w w:val="105"/>
                <w:sz w:val="11"/>
              </w:rPr>
              <w:t> </w:t>
            </w:r>
            <w:r>
              <w:rPr>
                <w:w w:val="105"/>
                <w:sz w:val="11"/>
              </w:rPr>
              <w:t>Janeiro,</w:t>
            </w:r>
            <w:r>
              <w:rPr>
                <w:w w:val="105"/>
                <w:sz w:val="11"/>
              </w:rPr>
              <w:t> RJ</w:t>
            </w:r>
            <w:r>
              <w:rPr>
                <w:w w:val="105"/>
                <w:sz w:val="11"/>
              </w:rPr>
              <w:t> -</w:t>
            </w:r>
            <w:r>
              <w:rPr>
                <w:w w:val="105"/>
                <w:sz w:val="11"/>
              </w:rPr>
              <w:t> CEP</w:t>
            </w:r>
            <w:r>
              <w:rPr>
                <w:spacing w:val="40"/>
                <w:w w:val="105"/>
                <w:sz w:val="11"/>
              </w:rPr>
              <w:t> </w:t>
            </w:r>
            <w:r>
              <w:rPr>
                <w:spacing w:val="-2"/>
                <w:w w:val="105"/>
                <w:sz w:val="11"/>
              </w:rPr>
              <w:t>20.551-030.</w:t>
            </w:r>
          </w:p>
        </w:tc>
      </w:tr>
      <w:tr>
        <w:trPr>
          <w:trHeight w:val="1542" w:hRule="atLeast"/>
        </w:trPr>
        <w:tc>
          <w:tcPr>
            <w:tcW w:w="484"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15" w:right="1"/>
              <w:jc w:val="center"/>
              <w:rPr>
                <w:sz w:val="14"/>
              </w:rPr>
            </w:pPr>
            <w:r>
              <w:rPr>
                <w:spacing w:val="-5"/>
                <w:w w:val="105"/>
                <w:sz w:val="14"/>
              </w:rPr>
              <w:t>4.2</w:t>
            </w:r>
          </w:p>
        </w:tc>
        <w:tc>
          <w:tcPr>
            <w:tcW w:w="1671" w:type="dxa"/>
            <w:tcBorders>
              <w:top w:val="single" w:sz="6" w:space="0" w:color="000000"/>
              <w:bottom w:val="single" w:sz="6" w:space="0" w:color="000000"/>
            </w:tcBorders>
          </w:tcPr>
          <w:p>
            <w:pPr>
              <w:pStyle w:val="TableParagraph"/>
              <w:spacing w:before="101"/>
              <w:ind w:left="126"/>
              <w:rPr>
                <w:b/>
                <w:sz w:val="14"/>
              </w:rPr>
            </w:pPr>
            <w:r>
              <w:rPr>
                <w:b/>
                <w:spacing w:val="-2"/>
                <w:w w:val="105"/>
                <w:sz w:val="14"/>
              </w:rPr>
              <w:t>CARGA</w:t>
            </w:r>
          </w:p>
          <w:p>
            <w:pPr>
              <w:pStyle w:val="TableParagraph"/>
              <w:spacing w:before="37"/>
              <w:ind w:left="126"/>
              <w:rPr>
                <w:sz w:val="14"/>
              </w:rPr>
            </w:pPr>
            <w:r>
              <w:rPr>
                <w:w w:val="105"/>
                <w:sz w:val="14"/>
              </w:rPr>
              <w:t>GRAMPEADOR</w:t>
            </w:r>
            <w:r>
              <w:rPr>
                <w:spacing w:val="33"/>
                <w:w w:val="105"/>
                <w:sz w:val="14"/>
              </w:rPr>
              <w:t>  </w:t>
            </w:r>
            <w:r>
              <w:rPr>
                <w:spacing w:val="-4"/>
                <w:w w:val="105"/>
                <w:sz w:val="14"/>
              </w:rPr>
              <w:t>tipo</w:t>
            </w:r>
          </w:p>
          <w:p>
            <w:pPr>
              <w:pStyle w:val="TableParagraph"/>
              <w:spacing w:line="295" w:lineRule="auto" w:before="37"/>
              <w:ind w:left="126" w:right="107"/>
              <w:jc w:val="both"/>
              <w:rPr>
                <w:sz w:val="14"/>
              </w:rPr>
            </w:pPr>
            <w:r>
              <w:rPr>
                <w:w w:val="105"/>
                <w:sz w:val="14"/>
              </w:rPr>
              <w:t>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75</w:t>
            </w:r>
            <w:r>
              <w:rPr>
                <w:b/>
                <w:w w:val="105"/>
                <w:sz w:val="14"/>
              </w:rPr>
              <w:t> mm</w:t>
            </w:r>
            <w:r>
              <w:rPr>
                <w:b/>
                <w:w w:val="105"/>
                <w:sz w:val="14"/>
              </w:rPr>
              <w:t> a</w:t>
            </w:r>
            <w:r>
              <w:rPr>
                <w:b/>
                <w:w w:val="105"/>
                <w:sz w:val="14"/>
              </w:rPr>
              <w:t> 80</w:t>
            </w:r>
            <w:r>
              <w:rPr>
                <w:b/>
                <w:spacing w:val="40"/>
                <w:w w:val="105"/>
                <w:sz w:val="14"/>
              </w:rPr>
              <w:t> </w:t>
            </w:r>
            <w:r>
              <w:rPr>
                <w:b/>
                <w:w w:val="105"/>
                <w:sz w:val="14"/>
              </w:rPr>
              <w:t>mm</w:t>
            </w:r>
            <w:r>
              <w:rPr>
                <w:w w:val="105"/>
                <w:sz w:val="14"/>
              </w:rPr>
              <w:t>,</w:t>
            </w:r>
            <w:r>
              <w:rPr>
                <w:w w:val="105"/>
                <w:sz w:val="14"/>
              </w:rPr>
              <w:t> etc.,</w:t>
            </w:r>
            <w:r>
              <w:rPr>
                <w:w w:val="105"/>
                <w:sz w:val="14"/>
              </w:rPr>
              <w:t> conforme</w:t>
            </w:r>
            <w:r>
              <w:rPr>
                <w:spacing w:val="40"/>
                <w:w w:val="105"/>
                <w:sz w:val="14"/>
              </w:rPr>
              <w:t> </w:t>
            </w:r>
            <w:r>
              <w:rPr>
                <w:w w:val="105"/>
                <w:sz w:val="14"/>
              </w:rPr>
              <w:t>detalhado</w:t>
            </w:r>
            <w:r>
              <w:rPr>
                <w:w w:val="105"/>
                <w:sz w:val="14"/>
              </w:rPr>
              <w:t> no</w:t>
            </w:r>
            <w:r>
              <w:rPr>
                <w:w w:val="105"/>
                <w:sz w:val="14"/>
              </w:rPr>
              <w:t> ANEXO</w:t>
            </w:r>
            <w:r>
              <w:rPr>
                <w:spacing w:val="40"/>
                <w:w w:val="105"/>
                <w:sz w:val="14"/>
              </w:rPr>
              <w:t> </w:t>
            </w:r>
            <w:r>
              <w:rPr>
                <w:b/>
                <w:spacing w:val="-6"/>
                <w:w w:val="105"/>
                <w:sz w:val="14"/>
              </w:rPr>
              <w:t>I</w:t>
            </w:r>
            <w:r>
              <w:rPr>
                <w:spacing w:val="-6"/>
                <w:w w:val="105"/>
                <w:sz w:val="14"/>
              </w:rPr>
              <w:t>.</w:t>
            </w:r>
          </w:p>
        </w:tc>
        <w:tc>
          <w:tcPr>
            <w:tcW w:w="100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118"/>
              <w:rPr>
                <w:sz w:val="11"/>
              </w:rPr>
            </w:pPr>
          </w:p>
          <w:p>
            <w:pPr>
              <w:pStyle w:val="TableParagraph"/>
              <w:ind w:left="143"/>
              <w:rPr>
                <w:sz w:val="11"/>
              </w:rPr>
            </w:pPr>
            <w:r>
              <w:rPr>
                <w:spacing w:val="-2"/>
                <w:w w:val="105"/>
                <w:sz w:val="11"/>
              </w:rPr>
              <w:t>6517.045.0009</w:t>
            </w:r>
          </w:p>
          <w:p>
            <w:pPr>
              <w:pStyle w:val="TableParagraph"/>
              <w:spacing w:before="83"/>
              <w:ind w:left="195"/>
              <w:rPr>
                <w:b/>
                <w:sz w:val="11"/>
              </w:rPr>
            </w:pPr>
            <w:r>
              <w:rPr>
                <w:b/>
                <w:w w:val="105"/>
                <w:sz w:val="11"/>
              </w:rPr>
              <w:t>(ID -</w:t>
            </w:r>
            <w:r>
              <w:rPr>
                <w:b/>
                <w:spacing w:val="1"/>
                <w:w w:val="105"/>
                <w:sz w:val="11"/>
              </w:rPr>
              <w:t> </w:t>
            </w:r>
            <w:r>
              <w:rPr>
                <w:b/>
                <w:spacing w:val="-2"/>
                <w:w w:val="105"/>
                <w:sz w:val="11"/>
              </w:rPr>
              <w:t>64850)</w:t>
            </w:r>
          </w:p>
        </w:tc>
        <w:tc>
          <w:tcPr>
            <w:tcW w:w="78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left="24"/>
              <w:jc w:val="center"/>
              <w:rPr>
                <w:sz w:val="14"/>
              </w:rPr>
            </w:pPr>
            <w:r>
              <w:rPr>
                <w:spacing w:val="-5"/>
                <w:w w:val="105"/>
                <w:sz w:val="14"/>
              </w:rPr>
              <w:t>un</w:t>
            </w:r>
          </w:p>
        </w:tc>
        <w:tc>
          <w:tcPr>
            <w:tcW w:w="736"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24"/>
              <w:rPr>
                <w:sz w:val="16"/>
              </w:rPr>
            </w:pPr>
          </w:p>
          <w:p>
            <w:pPr>
              <w:pStyle w:val="TableParagraph"/>
              <w:ind w:right="105"/>
              <w:jc w:val="right"/>
              <w:rPr>
                <w:b/>
                <w:sz w:val="16"/>
              </w:rPr>
            </w:pPr>
            <w:r>
              <w:rPr>
                <w:b/>
                <w:spacing w:val="-5"/>
                <w:sz w:val="16"/>
              </w:rPr>
              <w:t>114</w:t>
            </w:r>
          </w:p>
        </w:tc>
        <w:tc>
          <w:tcPr>
            <w:tcW w:w="1014"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1"/>
              <w:rPr>
                <w:sz w:val="14"/>
              </w:rPr>
            </w:pPr>
          </w:p>
          <w:p>
            <w:pPr>
              <w:pStyle w:val="TableParagraph"/>
              <w:ind w:right="90"/>
              <w:jc w:val="right"/>
              <w:rPr>
                <w:b/>
                <w:sz w:val="14"/>
              </w:rPr>
            </w:pPr>
            <w:r>
              <w:rPr>
                <w:b/>
                <w:spacing w:val="-2"/>
                <w:w w:val="105"/>
                <w:sz w:val="14"/>
              </w:rPr>
              <w:t>17.975,52</w:t>
            </w:r>
          </w:p>
        </w:tc>
        <w:tc>
          <w:tcPr>
            <w:tcW w:w="1316" w:type="dxa"/>
            <w:vMerge/>
            <w:tcBorders>
              <w:top w:val="nil"/>
            </w:tcBorders>
          </w:tcPr>
          <w:p>
            <w:pPr>
              <w:rPr>
                <w:sz w:val="2"/>
                <w:szCs w:val="2"/>
              </w:rPr>
            </w:pPr>
          </w:p>
        </w:tc>
      </w:tr>
      <w:tr>
        <w:trPr>
          <w:trHeight w:val="1745" w:hRule="atLeast"/>
        </w:trPr>
        <w:tc>
          <w:tcPr>
            <w:tcW w:w="484"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left="15" w:right="1"/>
              <w:jc w:val="center"/>
              <w:rPr>
                <w:sz w:val="14"/>
              </w:rPr>
            </w:pPr>
            <w:r>
              <w:rPr>
                <w:spacing w:val="-5"/>
                <w:w w:val="105"/>
                <w:sz w:val="14"/>
              </w:rPr>
              <w:t>4.3</w:t>
            </w:r>
          </w:p>
        </w:tc>
        <w:tc>
          <w:tcPr>
            <w:tcW w:w="1671" w:type="dxa"/>
            <w:tcBorders>
              <w:top w:val="single" w:sz="6" w:space="0" w:color="000000"/>
            </w:tcBorders>
          </w:tcPr>
          <w:p>
            <w:pPr>
              <w:pStyle w:val="TableParagraph"/>
              <w:spacing w:before="101"/>
              <w:ind w:left="126"/>
              <w:rPr>
                <w:b/>
                <w:sz w:val="14"/>
              </w:rPr>
            </w:pPr>
            <w:r>
              <w:rPr>
                <w:b/>
                <w:spacing w:val="-2"/>
                <w:w w:val="105"/>
                <w:sz w:val="14"/>
              </w:rPr>
              <w:t>CARGA</w:t>
            </w:r>
          </w:p>
          <w:p>
            <w:pPr>
              <w:pStyle w:val="TableParagraph"/>
              <w:spacing w:before="37"/>
              <w:ind w:left="126"/>
              <w:rPr>
                <w:sz w:val="14"/>
              </w:rPr>
            </w:pPr>
            <w:r>
              <w:rPr>
                <w:w w:val="105"/>
                <w:sz w:val="14"/>
              </w:rPr>
              <w:t>GRAMPEADOR</w:t>
            </w:r>
            <w:r>
              <w:rPr>
                <w:spacing w:val="33"/>
                <w:w w:val="105"/>
                <w:sz w:val="14"/>
              </w:rPr>
              <w:t>  </w:t>
            </w:r>
            <w:r>
              <w:rPr>
                <w:spacing w:val="-4"/>
                <w:w w:val="105"/>
                <w:sz w:val="14"/>
              </w:rPr>
              <w:t>tipo</w:t>
            </w:r>
          </w:p>
          <w:p>
            <w:pPr>
              <w:pStyle w:val="TableParagraph"/>
              <w:tabs>
                <w:tab w:pos="970" w:val="left" w:leader="none"/>
              </w:tabs>
              <w:spacing w:line="295" w:lineRule="auto" w:before="37"/>
              <w:ind w:left="126" w:right="107"/>
              <w:jc w:val="both"/>
              <w:rPr>
                <w:sz w:val="14"/>
              </w:rPr>
            </w:pPr>
            <w:r>
              <w:rPr>
                <w:w w:val="105"/>
                <w:sz w:val="14"/>
              </w:rPr>
              <w:t>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75</w:t>
            </w:r>
            <w:r>
              <w:rPr>
                <w:b/>
                <w:w w:val="105"/>
                <w:sz w:val="14"/>
              </w:rPr>
              <w:t> mm</w:t>
            </w:r>
            <w:r>
              <w:rPr>
                <w:b/>
                <w:w w:val="105"/>
                <w:sz w:val="14"/>
              </w:rPr>
              <w:t> a</w:t>
            </w:r>
            <w:r>
              <w:rPr>
                <w:b/>
                <w:w w:val="105"/>
                <w:sz w:val="14"/>
              </w:rPr>
              <w:t> 80</w:t>
            </w:r>
            <w:r>
              <w:rPr>
                <w:b/>
                <w:spacing w:val="40"/>
                <w:w w:val="105"/>
                <w:sz w:val="14"/>
              </w:rPr>
              <w:t> </w:t>
            </w:r>
            <w:r>
              <w:rPr>
                <w:b/>
                <w:w w:val="105"/>
                <w:sz w:val="14"/>
              </w:rPr>
              <w:t>mm</w:t>
            </w:r>
            <w:r>
              <w:rPr>
                <w:w w:val="105"/>
                <w:sz w:val="14"/>
              </w:rPr>
              <w:t>,</w:t>
            </w:r>
            <w:r>
              <w:rPr>
                <w:w w:val="105"/>
                <w:sz w:val="14"/>
              </w:rPr>
              <w:t> </w:t>
            </w:r>
            <w:r>
              <w:rPr>
                <w:b/>
                <w:w w:val="105"/>
                <w:sz w:val="14"/>
              </w:rPr>
              <w:t>tecido</w:t>
            </w:r>
            <w:r>
              <w:rPr>
                <w:b/>
                <w:w w:val="105"/>
                <w:sz w:val="14"/>
              </w:rPr>
              <w:t> espesso</w:t>
            </w:r>
            <w:r>
              <w:rPr>
                <w:w w:val="105"/>
                <w:sz w:val="14"/>
              </w:rPr>
              <w:t>,</w:t>
            </w:r>
            <w:r>
              <w:rPr>
                <w:spacing w:val="40"/>
                <w:w w:val="105"/>
                <w:sz w:val="14"/>
              </w:rPr>
              <w:t> </w:t>
            </w:r>
            <w:r>
              <w:rPr>
                <w:spacing w:val="-4"/>
                <w:w w:val="105"/>
                <w:sz w:val="14"/>
              </w:rPr>
              <w:t>etc.,</w:t>
            </w:r>
            <w:r>
              <w:rPr>
                <w:sz w:val="14"/>
              </w:rPr>
              <w:tab/>
            </w:r>
            <w:r>
              <w:rPr>
                <w:spacing w:val="-2"/>
                <w:w w:val="105"/>
                <w:sz w:val="14"/>
              </w:rPr>
              <w:t>conforme</w:t>
            </w:r>
            <w:r>
              <w:rPr>
                <w:spacing w:val="40"/>
                <w:w w:val="105"/>
                <w:sz w:val="14"/>
              </w:rPr>
              <w:t> </w:t>
            </w:r>
            <w:r>
              <w:rPr>
                <w:w w:val="105"/>
                <w:sz w:val="14"/>
              </w:rPr>
              <w:t>detalhado</w:t>
            </w:r>
            <w:r>
              <w:rPr>
                <w:w w:val="105"/>
                <w:sz w:val="14"/>
              </w:rPr>
              <w:t> no</w:t>
            </w:r>
            <w:r>
              <w:rPr>
                <w:w w:val="105"/>
                <w:sz w:val="14"/>
              </w:rPr>
              <w:t> ANEXO</w:t>
            </w:r>
            <w:r>
              <w:rPr>
                <w:spacing w:val="40"/>
                <w:w w:val="105"/>
                <w:sz w:val="14"/>
              </w:rPr>
              <w:t> </w:t>
            </w:r>
            <w:r>
              <w:rPr>
                <w:b/>
                <w:spacing w:val="-6"/>
                <w:w w:val="105"/>
                <w:sz w:val="14"/>
              </w:rPr>
              <w:t>I</w:t>
            </w:r>
            <w:r>
              <w:rPr>
                <w:spacing w:val="-6"/>
                <w:w w:val="105"/>
                <w:sz w:val="14"/>
              </w:rPr>
              <w:t>.</w:t>
            </w:r>
          </w:p>
        </w:tc>
        <w:tc>
          <w:tcPr>
            <w:tcW w:w="1000"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0"/>
              <w:rPr>
                <w:sz w:val="11"/>
              </w:rPr>
            </w:pPr>
          </w:p>
          <w:p>
            <w:pPr>
              <w:pStyle w:val="TableParagraph"/>
              <w:spacing w:before="1"/>
              <w:ind w:left="143"/>
              <w:rPr>
                <w:sz w:val="11"/>
              </w:rPr>
            </w:pPr>
            <w:r>
              <w:rPr>
                <w:spacing w:val="-2"/>
                <w:w w:val="105"/>
                <w:sz w:val="11"/>
              </w:rPr>
              <w:t>6517.045.0010</w:t>
            </w:r>
          </w:p>
          <w:p>
            <w:pPr>
              <w:pStyle w:val="TableParagraph"/>
              <w:spacing w:before="82"/>
              <w:ind w:left="195"/>
              <w:rPr>
                <w:b/>
                <w:sz w:val="11"/>
              </w:rPr>
            </w:pPr>
            <w:r>
              <w:rPr>
                <w:b/>
                <w:w w:val="105"/>
                <w:sz w:val="11"/>
              </w:rPr>
              <w:t>(ID -</w:t>
            </w:r>
            <w:r>
              <w:rPr>
                <w:b/>
                <w:spacing w:val="1"/>
                <w:w w:val="105"/>
                <w:sz w:val="11"/>
              </w:rPr>
              <w:t> </w:t>
            </w:r>
            <w:r>
              <w:rPr>
                <w:b/>
                <w:spacing w:val="-2"/>
                <w:w w:val="105"/>
                <w:sz w:val="11"/>
              </w:rPr>
              <w:t>64851)</w:t>
            </w:r>
          </w:p>
        </w:tc>
        <w:tc>
          <w:tcPr>
            <w:tcW w:w="780"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left="24"/>
              <w:jc w:val="center"/>
              <w:rPr>
                <w:sz w:val="14"/>
              </w:rPr>
            </w:pPr>
            <w:r>
              <w:rPr>
                <w:spacing w:val="-5"/>
                <w:w w:val="105"/>
                <w:sz w:val="14"/>
              </w:rPr>
              <w:t>un</w:t>
            </w:r>
          </w:p>
        </w:tc>
        <w:tc>
          <w:tcPr>
            <w:tcW w:w="736"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right="105"/>
              <w:jc w:val="right"/>
              <w:rPr>
                <w:b/>
                <w:sz w:val="16"/>
              </w:rPr>
            </w:pPr>
            <w:r>
              <w:rPr>
                <w:b/>
                <w:spacing w:val="-5"/>
                <w:sz w:val="16"/>
              </w:rPr>
              <w:t>44</w:t>
            </w:r>
          </w:p>
        </w:tc>
        <w:tc>
          <w:tcPr>
            <w:tcW w:w="1014"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0"/>
              <w:rPr>
                <w:sz w:val="14"/>
              </w:rPr>
            </w:pPr>
          </w:p>
          <w:p>
            <w:pPr>
              <w:pStyle w:val="TableParagraph"/>
              <w:ind w:right="90"/>
              <w:jc w:val="right"/>
              <w:rPr>
                <w:b/>
                <w:sz w:val="14"/>
              </w:rPr>
            </w:pPr>
            <w:r>
              <w:rPr>
                <w:b/>
                <w:spacing w:val="-2"/>
                <w:w w:val="105"/>
                <w:sz w:val="14"/>
              </w:rPr>
              <w:t>8.664,28</w:t>
            </w:r>
          </w:p>
        </w:tc>
        <w:tc>
          <w:tcPr>
            <w:tcW w:w="1316" w:type="dxa"/>
            <w:vMerge/>
            <w:tcBorders>
              <w:top w:val="nil"/>
            </w:tcBorders>
          </w:tcPr>
          <w:p>
            <w:pPr>
              <w:rPr>
                <w:sz w:val="2"/>
                <w:szCs w:val="2"/>
              </w:rPr>
            </w:pPr>
          </w:p>
        </w:tc>
      </w:tr>
      <w:tr>
        <w:trPr>
          <w:trHeight w:val="365" w:hRule="atLeast"/>
        </w:trPr>
        <w:tc>
          <w:tcPr>
            <w:tcW w:w="5685" w:type="dxa"/>
            <w:gridSpan w:val="6"/>
          </w:tcPr>
          <w:p>
            <w:pPr>
              <w:pStyle w:val="TableParagraph"/>
              <w:spacing w:before="107"/>
              <w:ind w:left="2622"/>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4</w:t>
            </w:r>
            <w:r>
              <w:rPr>
                <w:b/>
                <w:spacing w:val="-1"/>
                <w:sz w:val="14"/>
              </w:rPr>
              <w:t> </w:t>
            </w:r>
            <w:r>
              <w:rPr>
                <w:b/>
                <w:spacing w:val="-5"/>
                <w:w w:val="105"/>
                <w:sz w:val="14"/>
              </w:rPr>
              <w:t>R$</w:t>
            </w:r>
          </w:p>
        </w:tc>
        <w:tc>
          <w:tcPr>
            <w:tcW w:w="1316" w:type="dxa"/>
          </w:tcPr>
          <w:p>
            <w:pPr>
              <w:pStyle w:val="TableParagraph"/>
              <w:spacing w:before="107"/>
              <w:ind w:right="107"/>
              <w:jc w:val="right"/>
              <w:rPr>
                <w:b/>
                <w:sz w:val="14"/>
              </w:rPr>
            </w:pPr>
            <w:r>
              <w:rPr>
                <w:b/>
                <w:spacing w:val="-2"/>
                <w:w w:val="105"/>
                <w:sz w:val="14"/>
              </w:rPr>
              <w:t>60.664,90</w:t>
            </w:r>
          </w:p>
        </w:tc>
      </w:tr>
    </w:tbl>
    <w:p>
      <w:pPr>
        <w:pStyle w:val="BodyText"/>
        <w:ind w:left="0"/>
      </w:pPr>
    </w:p>
    <w:p>
      <w:pPr>
        <w:pStyle w:val="BodyText"/>
        <w:spacing w:before="21"/>
        <w:ind w:left="0"/>
      </w:pPr>
    </w:p>
    <w:p>
      <w:pPr>
        <w:pStyle w:val="Heading1"/>
        <w:numPr>
          <w:ilvl w:val="0"/>
          <w:numId w:val="1"/>
        </w:numPr>
        <w:tabs>
          <w:tab w:pos="266" w:val="left" w:leader="none"/>
        </w:tabs>
        <w:spacing w:line="240" w:lineRule="auto" w:before="0" w:after="0"/>
        <w:ind w:left="266" w:right="0" w:hanging="175"/>
        <w:jc w:val="left"/>
      </w:pPr>
      <w:r>
        <w:rPr/>
        <w:t>DA</w:t>
      </w:r>
      <w:r>
        <w:rPr>
          <w:spacing w:val="-4"/>
        </w:rPr>
        <w:t> </w:t>
      </w:r>
      <w:r>
        <w:rPr/>
        <w:t>PARTICIPAÇÃO</w:t>
      </w:r>
      <w:r>
        <w:rPr>
          <w:spacing w:val="9"/>
        </w:rPr>
        <w:t> </w:t>
      </w:r>
      <w:r>
        <w:rPr/>
        <w:t>NA</w:t>
      </w:r>
      <w:r>
        <w:rPr>
          <w:spacing w:val="-3"/>
        </w:rPr>
        <w:t> </w:t>
      </w:r>
      <w:r>
        <w:rPr>
          <w:spacing w:val="-2"/>
        </w:rPr>
        <w:t>LICITAÇÃO</w:t>
      </w:r>
    </w:p>
    <w:p>
      <w:pPr>
        <w:pStyle w:val="BodyText"/>
        <w:spacing w:before="16"/>
        <w:ind w:left="0"/>
        <w:rPr>
          <w:b/>
        </w:rPr>
      </w:pPr>
    </w:p>
    <w:p>
      <w:pPr>
        <w:pStyle w:val="ListParagraph"/>
        <w:numPr>
          <w:ilvl w:val="1"/>
          <w:numId w:val="1"/>
        </w:numPr>
        <w:tabs>
          <w:tab w:pos="355" w:val="left" w:leader="none"/>
        </w:tabs>
        <w:spacing w:line="240" w:lineRule="auto" w:before="0" w:after="0"/>
        <w:ind w:left="355" w:right="0" w:hanging="264"/>
        <w:jc w:val="left"/>
        <w:rPr>
          <w:sz w:val="17"/>
        </w:rPr>
      </w:pPr>
      <w:r>
        <w:rPr>
          <w:w w:val="105"/>
          <w:sz w:val="17"/>
        </w:rPr>
        <w:t>Poderão</w:t>
      </w:r>
      <w:r>
        <w:rPr>
          <w:spacing w:val="-11"/>
          <w:w w:val="105"/>
          <w:sz w:val="17"/>
        </w:rPr>
        <w:t> </w:t>
      </w:r>
      <w:r>
        <w:rPr>
          <w:w w:val="105"/>
          <w:sz w:val="17"/>
        </w:rPr>
        <w:t>participar</w:t>
      </w:r>
      <w:r>
        <w:rPr>
          <w:spacing w:val="-11"/>
          <w:w w:val="105"/>
          <w:sz w:val="17"/>
        </w:rPr>
        <w:t> </w:t>
      </w:r>
      <w:r>
        <w:rPr>
          <w:w w:val="105"/>
          <w:sz w:val="17"/>
        </w:rPr>
        <w:t>deste</w:t>
      </w:r>
      <w:r>
        <w:rPr>
          <w:spacing w:val="-10"/>
          <w:w w:val="105"/>
          <w:sz w:val="17"/>
        </w:rPr>
        <w:t> </w:t>
      </w:r>
      <w:r>
        <w:rPr>
          <w:w w:val="105"/>
          <w:sz w:val="17"/>
        </w:rPr>
        <w:t>Pregão</w:t>
      </w:r>
      <w:r>
        <w:rPr>
          <w:spacing w:val="-11"/>
          <w:w w:val="105"/>
          <w:sz w:val="17"/>
        </w:rPr>
        <w:t> </w:t>
      </w:r>
      <w:r>
        <w:rPr>
          <w:w w:val="105"/>
          <w:sz w:val="17"/>
        </w:rPr>
        <w:t>os</w:t>
      </w:r>
      <w:r>
        <w:rPr>
          <w:spacing w:val="-10"/>
          <w:w w:val="105"/>
          <w:sz w:val="17"/>
        </w:rPr>
        <w:t> </w:t>
      </w:r>
      <w:r>
        <w:rPr>
          <w:w w:val="105"/>
          <w:sz w:val="17"/>
        </w:rPr>
        <w:t>interessados</w:t>
      </w:r>
      <w:r>
        <w:rPr>
          <w:spacing w:val="-11"/>
          <w:w w:val="105"/>
          <w:sz w:val="17"/>
        </w:rPr>
        <w:t> </w:t>
      </w:r>
      <w:r>
        <w:rPr>
          <w:w w:val="105"/>
          <w:sz w:val="17"/>
        </w:rPr>
        <w:t>que</w:t>
      </w:r>
      <w:r>
        <w:rPr>
          <w:spacing w:val="-11"/>
          <w:w w:val="105"/>
          <w:sz w:val="17"/>
        </w:rPr>
        <w:t> </w:t>
      </w:r>
      <w:r>
        <w:rPr>
          <w:w w:val="105"/>
          <w:sz w:val="17"/>
        </w:rPr>
        <w:t>estiverem</w:t>
      </w:r>
      <w:r>
        <w:rPr>
          <w:spacing w:val="-10"/>
          <w:w w:val="105"/>
          <w:sz w:val="17"/>
        </w:rPr>
        <w:t> </w:t>
      </w:r>
      <w:r>
        <w:rPr>
          <w:w w:val="105"/>
          <w:sz w:val="17"/>
        </w:rPr>
        <w:t>previamente</w:t>
      </w:r>
      <w:r>
        <w:rPr>
          <w:spacing w:val="-11"/>
          <w:w w:val="105"/>
          <w:sz w:val="17"/>
        </w:rPr>
        <w:t> </w:t>
      </w:r>
      <w:r>
        <w:rPr>
          <w:w w:val="105"/>
          <w:sz w:val="17"/>
        </w:rPr>
        <w:t>credenciados</w:t>
      </w:r>
      <w:r>
        <w:rPr>
          <w:spacing w:val="-10"/>
          <w:w w:val="105"/>
          <w:sz w:val="17"/>
        </w:rPr>
        <w:t> </w:t>
      </w:r>
      <w:r>
        <w:rPr>
          <w:w w:val="105"/>
          <w:sz w:val="17"/>
        </w:rPr>
        <w:t>no</w:t>
      </w:r>
      <w:r>
        <w:rPr>
          <w:spacing w:val="-11"/>
          <w:w w:val="105"/>
          <w:sz w:val="17"/>
        </w:rPr>
        <w:t> </w:t>
      </w:r>
      <w:r>
        <w:rPr>
          <w:w w:val="105"/>
          <w:sz w:val="17"/>
        </w:rPr>
        <w:t>Sistema</w:t>
      </w:r>
      <w:r>
        <w:rPr>
          <w:spacing w:val="-11"/>
          <w:w w:val="105"/>
          <w:sz w:val="17"/>
        </w:rPr>
        <w:t> </w:t>
      </w:r>
      <w:r>
        <w:rPr>
          <w:w w:val="105"/>
          <w:sz w:val="17"/>
        </w:rPr>
        <w:t>de</w:t>
      </w:r>
      <w:r>
        <w:rPr>
          <w:spacing w:val="-10"/>
          <w:w w:val="105"/>
          <w:sz w:val="17"/>
        </w:rPr>
        <w:t> </w:t>
      </w:r>
      <w:r>
        <w:rPr>
          <w:w w:val="105"/>
          <w:sz w:val="17"/>
        </w:rPr>
        <w:t>Cadastramento</w:t>
      </w:r>
      <w:r>
        <w:rPr>
          <w:spacing w:val="-11"/>
          <w:w w:val="105"/>
          <w:sz w:val="17"/>
        </w:rPr>
        <w:t> </w:t>
      </w:r>
      <w:r>
        <w:rPr>
          <w:w w:val="105"/>
          <w:sz w:val="17"/>
        </w:rPr>
        <w:t>Unificado</w:t>
      </w:r>
      <w:r>
        <w:rPr>
          <w:spacing w:val="-10"/>
          <w:w w:val="105"/>
          <w:sz w:val="17"/>
        </w:rPr>
        <w:t> </w:t>
      </w:r>
      <w:r>
        <w:rPr>
          <w:w w:val="105"/>
          <w:sz w:val="17"/>
        </w:rPr>
        <w:t>de</w:t>
      </w:r>
      <w:r>
        <w:rPr>
          <w:spacing w:val="-11"/>
          <w:w w:val="105"/>
          <w:sz w:val="17"/>
        </w:rPr>
        <w:t> </w:t>
      </w:r>
      <w:r>
        <w:rPr>
          <w:spacing w:val="-2"/>
          <w:w w:val="105"/>
          <w:sz w:val="17"/>
        </w:rPr>
        <w:t>Fornecedores</w:t>
      </w:r>
    </w:p>
    <w:p>
      <w:pPr>
        <w:pStyle w:val="BodyText"/>
        <w:spacing w:line="268" w:lineRule="auto" w:before="13"/>
      </w:pPr>
      <w:r>
        <w:rPr>
          <w:w w:val="105"/>
        </w:rPr>
        <w:t>-</w:t>
      </w:r>
      <w:r>
        <w:rPr>
          <w:spacing w:val="-7"/>
          <w:w w:val="105"/>
        </w:rPr>
        <w:t> </w:t>
      </w:r>
      <w:r>
        <w:rPr>
          <w:w w:val="105"/>
        </w:rPr>
        <w:t>SICAF</w:t>
      </w:r>
      <w:r>
        <w:rPr>
          <w:spacing w:val="-7"/>
          <w:w w:val="105"/>
        </w:rPr>
        <w:t> </w:t>
      </w:r>
      <w:r>
        <w:rPr>
          <w:w w:val="105"/>
        </w:rPr>
        <w:t>e</w:t>
      </w:r>
      <w:r>
        <w:rPr>
          <w:spacing w:val="-7"/>
          <w:w w:val="105"/>
        </w:rPr>
        <w:t> </w:t>
      </w:r>
      <w:r>
        <w:rPr>
          <w:w w:val="105"/>
        </w:rPr>
        <w:t>no</w:t>
      </w:r>
      <w:r>
        <w:rPr>
          <w:spacing w:val="-7"/>
          <w:w w:val="105"/>
        </w:rPr>
        <w:t> </w:t>
      </w:r>
      <w:r>
        <w:rPr>
          <w:w w:val="105"/>
        </w:rPr>
        <w:t>sistema</w:t>
      </w:r>
      <w:r>
        <w:rPr>
          <w:spacing w:val="-7"/>
          <w:w w:val="105"/>
        </w:rPr>
        <w:t> </w:t>
      </w:r>
      <w:r>
        <w:rPr>
          <w:w w:val="105"/>
        </w:rPr>
        <w:t>de</w:t>
      </w:r>
      <w:r>
        <w:rPr>
          <w:spacing w:val="-7"/>
          <w:w w:val="105"/>
        </w:rPr>
        <w:t> </w:t>
      </w:r>
      <w:r>
        <w:rPr>
          <w:w w:val="105"/>
        </w:rPr>
        <w:t>compras</w:t>
      </w:r>
      <w:r>
        <w:rPr>
          <w:spacing w:val="-7"/>
          <w:w w:val="105"/>
        </w:rPr>
        <w:t> </w:t>
      </w:r>
      <w:r>
        <w:rPr>
          <w:w w:val="105"/>
        </w:rPr>
        <w:t>do</w:t>
      </w:r>
      <w:r>
        <w:rPr>
          <w:spacing w:val="-7"/>
          <w:w w:val="105"/>
        </w:rPr>
        <w:t> </w:t>
      </w:r>
      <w:r>
        <w:rPr>
          <w:w w:val="105"/>
        </w:rPr>
        <w:t>governo</w:t>
      </w:r>
      <w:r>
        <w:rPr>
          <w:spacing w:val="-7"/>
          <w:w w:val="105"/>
        </w:rPr>
        <w:t> </w:t>
      </w:r>
      <w:r>
        <w:rPr>
          <w:w w:val="105"/>
        </w:rPr>
        <w:t>federal</w:t>
      </w:r>
      <w:r>
        <w:rPr>
          <w:spacing w:val="-7"/>
          <w:w w:val="105"/>
        </w:rPr>
        <w:t> </w:t>
      </w:r>
      <w:r>
        <w:rPr>
          <w:w w:val="105"/>
        </w:rPr>
        <w:t>(</w:t>
      </w:r>
      <w:hyperlink r:id="rId7">
        <w:r>
          <w:rPr>
            <w:color w:val="0000FF"/>
            <w:w w:val="105"/>
            <w:u w:val="single" w:color="0000FF"/>
          </w:rPr>
          <w:t>www</w:t>
        </w:r>
        <w:r>
          <w:rPr>
            <w:color w:val="0000FF"/>
            <w:w w:val="105"/>
          </w:rPr>
          <w:t>.g</w:t>
        </w:r>
        <w:r>
          <w:rPr>
            <w:color w:val="0000FF"/>
            <w:w w:val="105"/>
            <w:u w:val="single" w:color="0000FF"/>
          </w:rPr>
          <w:t>ov.br/compras</w:t>
        </w:r>
      </w:hyperlink>
      <w:r>
        <w:rPr>
          <w:w w:val="105"/>
        </w:rPr>
        <w:t>),</w:t>
      </w:r>
      <w:r>
        <w:rPr>
          <w:spacing w:val="-7"/>
          <w:w w:val="105"/>
        </w:rPr>
        <w:t> </w:t>
      </w:r>
      <w:r>
        <w:rPr>
          <w:w w:val="105"/>
        </w:rPr>
        <w:t>por</w:t>
      </w:r>
      <w:r>
        <w:rPr>
          <w:spacing w:val="-7"/>
          <w:w w:val="105"/>
        </w:rPr>
        <w:t> </w:t>
      </w:r>
      <w:r>
        <w:rPr>
          <w:w w:val="105"/>
        </w:rPr>
        <w:t>meio</w:t>
      </w:r>
      <w:r>
        <w:rPr>
          <w:spacing w:val="-7"/>
          <w:w w:val="105"/>
        </w:rPr>
        <w:t> </w:t>
      </w:r>
      <w:r>
        <w:rPr>
          <w:w w:val="105"/>
        </w:rPr>
        <w:t>de</w:t>
      </w:r>
      <w:r>
        <w:rPr>
          <w:spacing w:val="-7"/>
          <w:w w:val="105"/>
        </w:rPr>
        <w:t> </w:t>
      </w:r>
      <w:r>
        <w:rPr>
          <w:w w:val="105"/>
        </w:rPr>
        <w:t>Certificado</w:t>
      </w:r>
      <w:r>
        <w:rPr>
          <w:spacing w:val="-7"/>
          <w:w w:val="105"/>
        </w:rPr>
        <w:t> </w:t>
      </w:r>
      <w:r>
        <w:rPr>
          <w:w w:val="105"/>
        </w:rPr>
        <w:t>Digital</w:t>
      </w:r>
      <w:r>
        <w:rPr>
          <w:spacing w:val="-7"/>
          <w:w w:val="105"/>
        </w:rPr>
        <w:t> </w:t>
      </w:r>
      <w:r>
        <w:rPr>
          <w:w w:val="105"/>
        </w:rPr>
        <w:t>conferido</w:t>
      </w:r>
      <w:r>
        <w:rPr>
          <w:spacing w:val="-7"/>
          <w:w w:val="105"/>
        </w:rPr>
        <w:t> </w:t>
      </w:r>
      <w:r>
        <w:rPr>
          <w:w w:val="105"/>
        </w:rPr>
        <w:t>pela</w:t>
      </w:r>
      <w:r>
        <w:rPr>
          <w:spacing w:val="-7"/>
          <w:w w:val="105"/>
        </w:rPr>
        <w:t> </w:t>
      </w:r>
      <w:r>
        <w:rPr>
          <w:w w:val="105"/>
        </w:rPr>
        <w:t>Infraestrutura</w:t>
      </w:r>
      <w:r>
        <w:rPr>
          <w:spacing w:val="-7"/>
          <w:w w:val="105"/>
        </w:rPr>
        <w:t> </w:t>
      </w:r>
      <w:r>
        <w:rPr>
          <w:w w:val="105"/>
        </w:rPr>
        <w:t>de</w:t>
      </w:r>
      <w:r>
        <w:rPr>
          <w:spacing w:val="-7"/>
          <w:w w:val="105"/>
        </w:rPr>
        <w:t> </w:t>
      </w:r>
      <w:r>
        <w:rPr>
          <w:w w:val="105"/>
        </w:rPr>
        <w:t>Chaves</w:t>
      </w:r>
      <w:r>
        <w:rPr>
          <w:w w:val="105"/>
        </w:rPr>
        <w:t> Públicas Brasileira – ICP – Brasil.</w:t>
      </w:r>
    </w:p>
    <w:p>
      <w:pPr>
        <w:pStyle w:val="ListParagraph"/>
        <w:numPr>
          <w:ilvl w:val="2"/>
          <w:numId w:val="1"/>
        </w:numPr>
        <w:tabs>
          <w:tab w:pos="525" w:val="left" w:leader="none"/>
        </w:tabs>
        <w:spacing w:line="256" w:lineRule="auto" w:before="167" w:after="0"/>
        <w:ind w:left="91" w:right="216" w:firstLine="0"/>
        <w:jc w:val="left"/>
        <w:rPr>
          <w:sz w:val="17"/>
        </w:rPr>
      </w:pPr>
      <w:r>
        <w:rPr>
          <w:w w:val="105"/>
          <w:sz w:val="17"/>
        </w:rPr>
        <w:t>Os</w:t>
      </w:r>
      <w:r>
        <w:rPr>
          <w:spacing w:val="31"/>
          <w:w w:val="105"/>
          <w:sz w:val="17"/>
        </w:rPr>
        <w:t> </w:t>
      </w:r>
      <w:r>
        <w:rPr>
          <w:w w:val="105"/>
          <w:sz w:val="17"/>
        </w:rPr>
        <w:t>interessados</w:t>
      </w:r>
      <w:r>
        <w:rPr>
          <w:spacing w:val="31"/>
          <w:w w:val="105"/>
          <w:sz w:val="17"/>
        </w:rPr>
        <w:t> </w:t>
      </w:r>
      <w:r>
        <w:rPr>
          <w:w w:val="105"/>
          <w:sz w:val="17"/>
        </w:rPr>
        <w:t>deverão</w:t>
      </w:r>
      <w:r>
        <w:rPr>
          <w:spacing w:val="31"/>
          <w:w w:val="105"/>
          <w:sz w:val="17"/>
        </w:rPr>
        <w:t> </w:t>
      </w:r>
      <w:r>
        <w:rPr>
          <w:w w:val="105"/>
          <w:sz w:val="17"/>
        </w:rPr>
        <w:t>atender</w:t>
      </w:r>
      <w:r>
        <w:rPr>
          <w:spacing w:val="31"/>
          <w:w w:val="105"/>
          <w:sz w:val="17"/>
        </w:rPr>
        <w:t> </w:t>
      </w:r>
      <w:r>
        <w:rPr>
          <w:w w:val="105"/>
          <w:sz w:val="17"/>
        </w:rPr>
        <w:t>às</w:t>
      </w:r>
      <w:r>
        <w:rPr>
          <w:spacing w:val="31"/>
          <w:w w:val="105"/>
          <w:sz w:val="17"/>
        </w:rPr>
        <w:t> </w:t>
      </w:r>
      <w:r>
        <w:rPr>
          <w:w w:val="105"/>
          <w:sz w:val="17"/>
        </w:rPr>
        <w:t>condições</w:t>
      </w:r>
      <w:r>
        <w:rPr>
          <w:spacing w:val="31"/>
          <w:w w:val="105"/>
          <w:sz w:val="17"/>
        </w:rPr>
        <w:t> </w:t>
      </w:r>
      <w:r>
        <w:rPr>
          <w:w w:val="105"/>
          <w:sz w:val="17"/>
        </w:rPr>
        <w:t>exigidas</w:t>
      </w:r>
      <w:r>
        <w:rPr>
          <w:spacing w:val="31"/>
          <w:w w:val="105"/>
          <w:sz w:val="17"/>
        </w:rPr>
        <w:t> </w:t>
      </w:r>
      <w:r>
        <w:rPr>
          <w:w w:val="105"/>
          <w:sz w:val="17"/>
        </w:rPr>
        <w:t>no</w:t>
      </w:r>
      <w:r>
        <w:rPr>
          <w:spacing w:val="31"/>
          <w:w w:val="105"/>
          <w:sz w:val="17"/>
        </w:rPr>
        <w:t> </w:t>
      </w:r>
      <w:r>
        <w:rPr>
          <w:w w:val="105"/>
          <w:sz w:val="17"/>
        </w:rPr>
        <w:t>cadastramento</w:t>
      </w:r>
      <w:r>
        <w:rPr>
          <w:spacing w:val="31"/>
          <w:w w:val="105"/>
          <w:sz w:val="17"/>
        </w:rPr>
        <w:t> </w:t>
      </w:r>
      <w:r>
        <w:rPr>
          <w:w w:val="105"/>
          <w:sz w:val="17"/>
        </w:rPr>
        <w:t>no</w:t>
      </w:r>
      <w:r>
        <w:rPr>
          <w:spacing w:val="31"/>
          <w:w w:val="105"/>
          <w:sz w:val="17"/>
        </w:rPr>
        <w:t> </w:t>
      </w:r>
      <w:r>
        <w:rPr>
          <w:w w:val="105"/>
          <w:sz w:val="17"/>
        </w:rPr>
        <w:t>SICAF</w:t>
      </w:r>
      <w:r>
        <w:rPr>
          <w:spacing w:val="31"/>
          <w:w w:val="105"/>
          <w:sz w:val="17"/>
        </w:rPr>
        <w:t> </w:t>
      </w:r>
      <w:r>
        <w:rPr>
          <w:w w:val="105"/>
          <w:sz w:val="17"/>
        </w:rPr>
        <w:t>até</w:t>
      </w:r>
      <w:r>
        <w:rPr>
          <w:spacing w:val="31"/>
          <w:w w:val="105"/>
          <w:sz w:val="17"/>
        </w:rPr>
        <w:t> </w:t>
      </w:r>
      <w:r>
        <w:rPr>
          <w:w w:val="105"/>
          <w:sz w:val="17"/>
        </w:rPr>
        <w:t>o</w:t>
      </w:r>
      <w:r>
        <w:rPr>
          <w:spacing w:val="31"/>
          <w:w w:val="105"/>
          <w:sz w:val="17"/>
        </w:rPr>
        <w:t> </w:t>
      </w:r>
      <w:r>
        <w:rPr>
          <w:w w:val="105"/>
          <w:sz w:val="17"/>
        </w:rPr>
        <w:t>terceiro</w:t>
      </w:r>
      <w:r>
        <w:rPr>
          <w:spacing w:val="31"/>
          <w:w w:val="105"/>
          <w:sz w:val="17"/>
        </w:rPr>
        <w:t> </w:t>
      </w:r>
      <w:r>
        <w:rPr>
          <w:w w:val="105"/>
          <w:sz w:val="17"/>
        </w:rPr>
        <w:t>dia</w:t>
      </w:r>
      <w:r>
        <w:rPr>
          <w:spacing w:val="31"/>
          <w:w w:val="105"/>
          <w:sz w:val="17"/>
        </w:rPr>
        <w:t> </w:t>
      </w:r>
      <w:r>
        <w:rPr>
          <w:w w:val="105"/>
          <w:sz w:val="17"/>
        </w:rPr>
        <w:t>útil</w:t>
      </w:r>
      <w:r>
        <w:rPr>
          <w:spacing w:val="31"/>
          <w:w w:val="105"/>
          <w:sz w:val="17"/>
        </w:rPr>
        <w:t> </w:t>
      </w:r>
      <w:r>
        <w:rPr>
          <w:w w:val="105"/>
          <w:sz w:val="17"/>
        </w:rPr>
        <w:t>anterior</w:t>
      </w:r>
      <w:r>
        <w:rPr>
          <w:spacing w:val="31"/>
          <w:w w:val="105"/>
          <w:sz w:val="17"/>
        </w:rPr>
        <w:t> </w:t>
      </w:r>
      <w:r>
        <w:rPr>
          <w:w w:val="105"/>
          <w:sz w:val="17"/>
        </w:rPr>
        <w:t>à</w:t>
      </w:r>
      <w:r>
        <w:rPr>
          <w:spacing w:val="31"/>
          <w:w w:val="105"/>
          <w:sz w:val="17"/>
        </w:rPr>
        <w:t> </w:t>
      </w:r>
      <w:r>
        <w:rPr>
          <w:w w:val="105"/>
          <w:sz w:val="17"/>
        </w:rPr>
        <w:t>data</w:t>
      </w:r>
      <w:r>
        <w:rPr>
          <w:spacing w:val="31"/>
          <w:w w:val="105"/>
          <w:sz w:val="17"/>
        </w:rPr>
        <w:t> </w:t>
      </w:r>
      <w:r>
        <w:rPr>
          <w:w w:val="105"/>
          <w:sz w:val="17"/>
        </w:rPr>
        <w:t>prevista</w:t>
      </w:r>
      <w:r>
        <w:rPr>
          <w:spacing w:val="31"/>
          <w:w w:val="105"/>
          <w:sz w:val="17"/>
        </w:rPr>
        <w:t> </w:t>
      </w:r>
      <w:r>
        <w:rPr>
          <w:w w:val="105"/>
          <w:sz w:val="17"/>
        </w:rPr>
        <w:t>para recebimento das propostas.</w:t>
      </w:r>
    </w:p>
    <w:p>
      <w:pPr>
        <w:pStyle w:val="ListParagraph"/>
        <w:numPr>
          <w:ilvl w:val="2"/>
          <w:numId w:val="1"/>
        </w:numPr>
        <w:tabs>
          <w:tab w:pos="486" w:val="left" w:leader="none"/>
        </w:tabs>
        <w:spacing w:line="240" w:lineRule="auto" w:before="175" w:after="0"/>
        <w:ind w:left="486" w:right="0" w:hanging="395"/>
        <w:jc w:val="left"/>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9"/>
          <w:w w:val="105"/>
          <w:sz w:val="17"/>
        </w:rPr>
        <w:t> </w:t>
      </w:r>
      <w:r>
        <w:rPr>
          <w:w w:val="105"/>
          <w:sz w:val="17"/>
        </w:rPr>
        <w:t>divulgado</w:t>
      </w:r>
      <w:r>
        <w:rPr>
          <w:spacing w:val="-10"/>
          <w:w w:val="105"/>
          <w:sz w:val="17"/>
        </w:rPr>
        <w:t> </w:t>
      </w:r>
      <w:r>
        <w:rPr>
          <w:w w:val="105"/>
          <w:sz w:val="17"/>
        </w:rPr>
        <w:t>no</w:t>
      </w:r>
      <w:r>
        <w:rPr>
          <w:spacing w:val="-9"/>
          <w:w w:val="105"/>
          <w:sz w:val="17"/>
        </w:rPr>
        <w:t> </w:t>
      </w:r>
      <w:r>
        <w:rPr>
          <w:w w:val="105"/>
          <w:sz w:val="17"/>
        </w:rPr>
        <w:t>sítio</w:t>
      </w:r>
      <w:r>
        <w:rPr>
          <w:spacing w:val="-9"/>
          <w:w w:val="105"/>
          <w:sz w:val="17"/>
        </w:rPr>
        <w:t> </w:t>
      </w:r>
      <w:r>
        <w:rPr>
          <w:w w:val="105"/>
          <w:sz w:val="17"/>
        </w:rPr>
        <w:t>eletrônico</w:t>
      </w:r>
      <w:r>
        <w:rPr>
          <w:spacing w:val="-10"/>
          <w:w w:val="105"/>
          <w:sz w:val="17"/>
        </w:rPr>
        <w:t> </w:t>
      </w:r>
      <w:r>
        <w:rPr>
          <w:w w:val="105"/>
          <w:sz w:val="17"/>
        </w:rPr>
        <w:t>mencionado</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10"/>
          <w:w w:val="105"/>
          <w:sz w:val="17"/>
        </w:rPr>
        <w:t> </w:t>
      </w:r>
      <w:r>
        <w:rPr>
          <w:w w:val="105"/>
          <w:sz w:val="17"/>
        </w:rPr>
        <w:t>e</w:t>
      </w:r>
      <w:r>
        <w:rPr>
          <w:spacing w:val="-9"/>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1"/>
        </w:numPr>
        <w:tabs>
          <w:tab w:pos="354" w:val="left" w:leader="none"/>
        </w:tabs>
        <w:spacing w:line="268" w:lineRule="auto" w:before="190" w:after="0"/>
        <w:ind w:left="91" w:right="216" w:firstLine="0"/>
        <w:jc w:val="left"/>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responsabiliza-se</w:t>
      </w:r>
      <w:r>
        <w:rPr>
          <w:spacing w:val="-10"/>
          <w:w w:val="105"/>
          <w:sz w:val="17"/>
        </w:rPr>
        <w:t> </w:t>
      </w:r>
      <w:r>
        <w:rPr>
          <w:w w:val="105"/>
          <w:sz w:val="17"/>
        </w:rPr>
        <w:t>exclusiva</w:t>
      </w:r>
      <w:r>
        <w:rPr>
          <w:spacing w:val="-10"/>
          <w:w w:val="105"/>
          <w:sz w:val="17"/>
        </w:rPr>
        <w:t> </w:t>
      </w:r>
      <w:r>
        <w:rPr>
          <w:w w:val="105"/>
          <w:sz w:val="17"/>
        </w:rPr>
        <w:t>e</w:t>
      </w:r>
      <w:r>
        <w:rPr>
          <w:spacing w:val="-10"/>
          <w:w w:val="105"/>
          <w:sz w:val="17"/>
        </w:rPr>
        <w:t> </w:t>
      </w:r>
      <w:r>
        <w:rPr>
          <w:w w:val="105"/>
          <w:sz w:val="17"/>
        </w:rPr>
        <w:t>formalmente</w:t>
      </w:r>
      <w:r>
        <w:rPr>
          <w:spacing w:val="-10"/>
          <w:w w:val="105"/>
          <w:sz w:val="17"/>
        </w:rPr>
        <w:t> </w:t>
      </w:r>
      <w:r>
        <w:rPr>
          <w:w w:val="105"/>
          <w:sz w:val="17"/>
        </w:rPr>
        <w:t>pelas</w:t>
      </w:r>
      <w:r>
        <w:rPr>
          <w:spacing w:val="-10"/>
          <w:w w:val="105"/>
          <w:sz w:val="17"/>
        </w:rPr>
        <w:t> </w:t>
      </w:r>
      <w:r>
        <w:rPr>
          <w:w w:val="105"/>
          <w:sz w:val="17"/>
        </w:rPr>
        <w:t>transações</w:t>
      </w:r>
      <w:r>
        <w:rPr>
          <w:spacing w:val="-10"/>
          <w:w w:val="105"/>
          <w:sz w:val="17"/>
        </w:rPr>
        <w:t> </w:t>
      </w:r>
      <w:r>
        <w:rPr>
          <w:w w:val="105"/>
          <w:sz w:val="17"/>
        </w:rPr>
        <w:t>efetuadas</w:t>
      </w:r>
      <w:r>
        <w:rPr>
          <w:spacing w:val="-10"/>
          <w:w w:val="105"/>
          <w:sz w:val="17"/>
        </w:rPr>
        <w:t> </w:t>
      </w:r>
      <w:r>
        <w:rPr>
          <w:w w:val="105"/>
          <w:sz w:val="17"/>
        </w:rPr>
        <w:t>em</w:t>
      </w:r>
      <w:r>
        <w:rPr>
          <w:spacing w:val="-10"/>
          <w:w w:val="105"/>
          <w:sz w:val="17"/>
        </w:rPr>
        <w:t> </w:t>
      </w:r>
      <w:r>
        <w:rPr>
          <w:w w:val="105"/>
          <w:sz w:val="17"/>
        </w:rPr>
        <w:t>seu</w:t>
      </w:r>
      <w:r>
        <w:rPr>
          <w:spacing w:val="-10"/>
          <w:w w:val="105"/>
          <w:sz w:val="17"/>
        </w:rPr>
        <w:t> </w:t>
      </w:r>
      <w:r>
        <w:rPr>
          <w:w w:val="105"/>
          <w:sz w:val="17"/>
        </w:rPr>
        <w:t>nome,</w:t>
      </w:r>
      <w:r>
        <w:rPr>
          <w:spacing w:val="-10"/>
          <w:w w:val="105"/>
          <w:sz w:val="17"/>
        </w:rPr>
        <w:t> </w:t>
      </w:r>
      <w:r>
        <w:rPr>
          <w:w w:val="105"/>
          <w:sz w:val="17"/>
        </w:rPr>
        <w:t>assume</w:t>
      </w:r>
      <w:r>
        <w:rPr>
          <w:spacing w:val="-10"/>
          <w:w w:val="105"/>
          <w:sz w:val="17"/>
        </w:rPr>
        <w:t> </w:t>
      </w:r>
      <w:r>
        <w:rPr>
          <w:w w:val="105"/>
          <w:sz w:val="17"/>
        </w:rPr>
        <w:t>como</w:t>
      </w:r>
      <w:r>
        <w:rPr>
          <w:spacing w:val="-10"/>
          <w:w w:val="105"/>
          <w:sz w:val="17"/>
        </w:rPr>
        <w:t> </w:t>
      </w:r>
      <w:r>
        <w:rPr>
          <w:w w:val="105"/>
          <w:sz w:val="17"/>
        </w:rPr>
        <w:t>firmes</w:t>
      </w:r>
      <w:r>
        <w:rPr>
          <w:spacing w:val="-10"/>
          <w:w w:val="105"/>
          <w:sz w:val="17"/>
        </w:rPr>
        <w:t> </w:t>
      </w:r>
      <w:r>
        <w:rPr>
          <w:w w:val="105"/>
          <w:sz w:val="17"/>
        </w:rPr>
        <w:t>e</w:t>
      </w:r>
      <w:r>
        <w:rPr>
          <w:spacing w:val="-10"/>
          <w:w w:val="105"/>
          <w:sz w:val="17"/>
        </w:rPr>
        <w:t> </w:t>
      </w:r>
      <w:r>
        <w:rPr>
          <w:w w:val="105"/>
          <w:sz w:val="17"/>
        </w:rPr>
        <w:t>verdadeiras</w:t>
      </w:r>
      <w:r>
        <w:rPr>
          <w:spacing w:val="-10"/>
          <w:w w:val="105"/>
          <w:sz w:val="17"/>
        </w:rPr>
        <w:t> </w:t>
      </w:r>
      <w:r>
        <w:rPr>
          <w:w w:val="105"/>
          <w:sz w:val="17"/>
        </w:rPr>
        <w:t>suas</w:t>
      </w:r>
      <w:r>
        <w:rPr>
          <w:spacing w:val="-10"/>
          <w:w w:val="105"/>
          <w:sz w:val="17"/>
        </w:rPr>
        <w:t> </w:t>
      </w:r>
      <w:r>
        <w:rPr>
          <w:w w:val="105"/>
          <w:sz w:val="17"/>
        </w:rPr>
        <w:t>propostas</w:t>
      </w:r>
      <w:r>
        <w:rPr>
          <w:spacing w:val="-10"/>
          <w:w w:val="105"/>
          <w:sz w:val="17"/>
        </w:rPr>
        <w:t> </w:t>
      </w:r>
      <w:r>
        <w:rPr>
          <w:w w:val="105"/>
          <w:sz w:val="17"/>
        </w:rPr>
        <w:t>e seus lances, inclusive os atos praticados diretamente ou por seu representante, excluída a responsabilidade do provedor do sistema ou do órgão ou</w:t>
      </w:r>
    </w:p>
    <w:p>
      <w:pPr>
        <w:pStyle w:val="ListParagraph"/>
        <w:spacing w:after="0" w:line="268" w:lineRule="auto"/>
        <w:jc w:val="left"/>
        <w:rPr>
          <w:sz w:val="17"/>
        </w:rPr>
        <w:sectPr>
          <w:type w:val="continuous"/>
          <w:pgSz w:w="11900" w:h="16840"/>
          <w:pgMar w:top="520" w:bottom="280" w:left="566" w:right="425"/>
        </w:sectPr>
      </w:pPr>
    </w:p>
    <w:p>
      <w:pPr>
        <w:pStyle w:val="BodyText"/>
        <w:spacing w:before="77"/>
      </w:pPr>
      <w:r>
        <w:rPr>
          <w:w w:val="105"/>
        </w:rPr>
        <w:t>entidade</w:t>
      </w:r>
      <w:r>
        <w:rPr>
          <w:spacing w:val="-10"/>
          <w:w w:val="105"/>
        </w:rPr>
        <w:t> </w:t>
      </w:r>
      <w:r>
        <w:rPr>
          <w:w w:val="105"/>
        </w:rPr>
        <w:t>promotora</w:t>
      </w:r>
      <w:r>
        <w:rPr>
          <w:spacing w:val="-9"/>
          <w:w w:val="105"/>
        </w:rPr>
        <w:t> </w:t>
      </w:r>
      <w:r>
        <w:rPr>
          <w:w w:val="105"/>
        </w:rPr>
        <w:t>da</w:t>
      </w:r>
      <w:r>
        <w:rPr>
          <w:spacing w:val="-10"/>
          <w:w w:val="105"/>
        </w:rPr>
        <w:t> </w:t>
      </w:r>
      <w:r>
        <w:rPr>
          <w:w w:val="105"/>
        </w:rPr>
        <w:t>licitação</w:t>
      </w:r>
      <w:r>
        <w:rPr>
          <w:spacing w:val="-9"/>
          <w:w w:val="105"/>
        </w:rPr>
        <w:t> </w:t>
      </w:r>
      <w:r>
        <w:rPr>
          <w:w w:val="105"/>
        </w:rPr>
        <w:t>por</w:t>
      </w:r>
      <w:r>
        <w:rPr>
          <w:spacing w:val="-10"/>
          <w:w w:val="105"/>
        </w:rPr>
        <w:t> </w:t>
      </w:r>
      <w:r>
        <w:rPr>
          <w:w w:val="105"/>
        </w:rPr>
        <w:t>eventuais</w:t>
      </w:r>
      <w:r>
        <w:rPr>
          <w:spacing w:val="-9"/>
          <w:w w:val="105"/>
        </w:rPr>
        <w:t> </w:t>
      </w:r>
      <w:r>
        <w:rPr>
          <w:w w:val="105"/>
        </w:rPr>
        <w:t>danos</w:t>
      </w:r>
      <w:r>
        <w:rPr>
          <w:spacing w:val="-10"/>
          <w:w w:val="105"/>
        </w:rPr>
        <w:t> </w:t>
      </w:r>
      <w:r>
        <w:rPr>
          <w:w w:val="105"/>
        </w:rPr>
        <w:t>decorrentes</w:t>
      </w:r>
      <w:r>
        <w:rPr>
          <w:spacing w:val="-9"/>
          <w:w w:val="105"/>
        </w:rPr>
        <w:t> </w:t>
      </w:r>
      <w:r>
        <w:rPr>
          <w:w w:val="105"/>
        </w:rPr>
        <w:t>de</w:t>
      </w:r>
      <w:r>
        <w:rPr>
          <w:spacing w:val="-10"/>
          <w:w w:val="105"/>
        </w:rPr>
        <w:t> </w:t>
      </w:r>
      <w:r>
        <w:rPr>
          <w:w w:val="105"/>
        </w:rPr>
        <w:t>uso</w:t>
      </w:r>
      <w:r>
        <w:rPr>
          <w:spacing w:val="-9"/>
          <w:w w:val="105"/>
        </w:rPr>
        <w:t> </w:t>
      </w:r>
      <w:r>
        <w:rPr>
          <w:w w:val="105"/>
        </w:rPr>
        <w:t>indevido</w:t>
      </w:r>
      <w:r>
        <w:rPr>
          <w:spacing w:val="-10"/>
          <w:w w:val="105"/>
        </w:rPr>
        <w:t> </w:t>
      </w:r>
      <w:r>
        <w:rPr>
          <w:w w:val="105"/>
        </w:rPr>
        <w:t>das</w:t>
      </w:r>
      <w:r>
        <w:rPr>
          <w:spacing w:val="-10"/>
          <w:w w:val="105"/>
        </w:rPr>
        <w:t> </w:t>
      </w:r>
      <w:r>
        <w:rPr>
          <w:w w:val="105"/>
        </w:rPr>
        <w:t>credenciais</w:t>
      </w:r>
      <w:r>
        <w:rPr>
          <w:spacing w:val="-9"/>
          <w:w w:val="105"/>
        </w:rPr>
        <w:t> </w:t>
      </w:r>
      <w:r>
        <w:rPr>
          <w:w w:val="105"/>
        </w:rPr>
        <w:t>de</w:t>
      </w:r>
      <w:r>
        <w:rPr>
          <w:spacing w:val="-10"/>
          <w:w w:val="105"/>
        </w:rPr>
        <w:t> </w:t>
      </w:r>
      <w:r>
        <w:rPr>
          <w:w w:val="105"/>
        </w:rPr>
        <w:t>acesso,</w:t>
      </w:r>
      <w:r>
        <w:rPr>
          <w:spacing w:val="-9"/>
          <w:w w:val="105"/>
        </w:rPr>
        <w:t> </w:t>
      </w:r>
      <w:r>
        <w:rPr>
          <w:w w:val="105"/>
        </w:rPr>
        <w:t>ainda</w:t>
      </w:r>
      <w:r>
        <w:rPr>
          <w:spacing w:val="-10"/>
          <w:w w:val="105"/>
        </w:rPr>
        <w:t> </w:t>
      </w:r>
      <w:r>
        <w:rPr>
          <w:w w:val="105"/>
        </w:rPr>
        <w:t>que</w:t>
      </w:r>
      <w:r>
        <w:rPr>
          <w:spacing w:val="-9"/>
          <w:w w:val="105"/>
        </w:rPr>
        <w:t> </w:t>
      </w:r>
      <w:r>
        <w:rPr>
          <w:w w:val="105"/>
        </w:rPr>
        <w:t>por</w:t>
      </w:r>
      <w:r>
        <w:rPr>
          <w:spacing w:val="-10"/>
          <w:w w:val="105"/>
        </w:rPr>
        <w:t> </w:t>
      </w:r>
      <w:r>
        <w:rPr>
          <w:spacing w:val="-2"/>
          <w:w w:val="105"/>
        </w:rPr>
        <w:t>terceiros.</w:t>
      </w:r>
    </w:p>
    <w:p>
      <w:pPr>
        <w:pStyle w:val="ListParagraph"/>
        <w:numPr>
          <w:ilvl w:val="1"/>
          <w:numId w:val="1"/>
        </w:numPr>
        <w:tabs>
          <w:tab w:pos="395" w:val="left" w:leader="none"/>
        </w:tabs>
        <w:spacing w:line="264" w:lineRule="auto" w:before="190" w:after="0"/>
        <w:ind w:left="91" w:right="216" w:firstLine="0"/>
        <w:jc w:val="both"/>
        <w:rPr>
          <w:sz w:val="17"/>
        </w:rPr>
      </w:pPr>
      <w:r>
        <w:rPr>
          <w:w w:val="105"/>
          <w:sz w:val="17"/>
        </w:rPr>
        <w:t>É de responsabilidade do cadastrado conferir a exatidão dos seus dados cadastrais nos Sistemas relacionados neste ITEM 2 e mantê-</w:t>
      </w:r>
      <w:r>
        <w:rPr>
          <w:w w:val="105"/>
          <w:sz w:val="17"/>
        </w:rPr>
        <w:t>los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w:t>
      </w:r>
      <w:r>
        <w:rPr>
          <w:w w:val="105"/>
          <w:sz w:val="17"/>
        </w:rPr>
        <w:t> devendo</w:t>
      </w:r>
      <w:r>
        <w:rPr>
          <w:w w:val="105"/>
          <w:sz w:val="17"/>
        </w:rPr>
        <w:t> proceder,</w:t>
      </w:r>
      <w:r>
        <w:rPr>
          <w:w w:val="105"/>
          <w:sz w:val="17"/>
        </w:rPr>
        <w:t> imediatamente,</w:t>
      </w:r>
      <w:r>
        <w:rPr>
          <w:w w:val="105"/>
          <w:sz w:val="17"/>
        </w:rPr>
        <w:t> à</w:t>
      </w:r>
      <w:r>
        <w:rPr>
          <w:w w:val="105"/>
          <w:sz w:val="17"/>
        </w:rPr>
        <w:t> correção</w:t>
      </w:r>
      <w:r>
        <w:rPr>
          <w:w w:val="105"/>
          <w:sz w:val="17"/>
        </w:rPr>
        <w:t> ou</w:t>
      </w:r>
      <w:r>
        <w:rPr>
          <w:w w:val="105"/>
          <w:sz w:val="17"/>
        </w:rPr>
        <w:t> à</w:t>
      </w:r>
      <w:r>
        <w:rPr>
          <w:w w:val="105"/>
          <w:sz w:val="17"/>
        </w:rPr>
        <w:t> alteração</w:t>
      </w:r>
      <w:r>
        <w:rPr>
          <w:w w:val="105"/>
          <w:sz w:val="17"/>
        </w:rPr>
        <w:t> dos</w:t>
      </w:r>
      <w:r>
        <w:rPr>
          <w:w w:val="105"/>
          <w:sz w:val="17"/>
        </w:rPr>
        <w:t> registros</w:t>
      </w:r>
      <w:r>
        <w:rPr>
          <w:w w:val="105"/>
          <w:sz w:val="17"/>
        </w:rPr>
        <w:t> tão</w:t>
      </w:r>
      <w:r>
        <w:rPr>
          <w:w w:val="105"/>
          <w:sz w:val="17"/>
        </w:rPr>
        <w:t> logo identifique incorreção ou aqueles se tornem desatualizados.</w:t>
      </w:r>
    </w:p>
    <w:p>
      <w:pPr>
        <w:pStyle w:val="ListParagraph"/>
        <w:numPr>
          <w:ilvl w:val="1"/>
          <w:numId w:val="1"/>
        </w:numPr>
        <w:tabs>
          <w:tab w:pos="344" w:val="left" w:leader="none"/>
        </w:tabs>
        <w:spacing w:line="240" w:lineRule="auto" w:before="168" w:after="0"/>
        <w:ind w:left="344" w:right="0" w:hanging="253"/>
        <w:jc w:val="left"/>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BodyText"/>
        <w:spacing w:line="256" w:lineRule="auto" w:before="190"/>
        <w:ind w:right="216"/>
        <w:jc w:val="both"/>
      </w:pPr>
      <w:r>
        <w:rPr>
          <w:w w:val="105"/>
        </w:rPr>
        <w:t>2.5.</w:t>
      </w:r>
      <w:r>
        <w:rPr>
          <w:w w:val="105"/>
        </w:rPr>
        <w:t> No</w:t>
      </w:r>
      <w:r>
        <w:rPr>
          <w:w w:val="105"/>
        </w:rPr>
        <w:t> presente</w:t>
      </w:r>
      <w:r>
        <w:rPr>
          <w:w w:val="105"/>
        </w:rPr>
        <w:t> processo</w:t>
      </w:r>
      <w:r>
        <w:rPr>
          <w:w w:val="105"/>
        </w:rPr>
        <w:t> licitatório</w:t>
      </w:r>
      <w:r>
        <w:rPr>
          <w:w w:val="105"/>
        </w:rPr>
        <w:t> não</w:t>
      </w:r>
      <w:r>
        <w:rPr>
          <w:w w:val="105"/>
        </w:rPr>
        <w:t> há</w:t>
      </w:r>
      <w:r>
        <w:rPr>
          <w:w w:val="105"/>
        </w:rPr>
        <w:t> participação</w:t>
      </w:r>
      <w:r>
        <w:rPr>
          <w:w w:val="105"/>
        </w:rPr>
        <w:t> exclusiva</w:t>
      </w:r>
      <w:r>
        <w:rPr>
          <w:w w:val="105"/>
        </w:rPr>
        <w:t> de</w:t>
      </w:r>
      <w:r>
        <w:rPr>
          <w:w w:val="105"/>
        </w:rPr>
        <w:t> microempresas</w:t>
      </w:r>
      <w:r>
        <w:rPr>
          <w:w w:val="105"/>
        </w:rPr>
        <w:t> e</w:t>
      </w:r>
      <w:r>
        <w:rPr>
          <w:w w:val="105"/>
        </w:rPr>
        <w:t> empresas</w:t>
      </w:r>
      <w:r>
        <w:rPr>
          <w:w w:val="105"/>
        </w:rPr>
        <w:t> de</w:t>
      </w:r>
      <w:r>
        <w:rPr>
          <w:w w:val="105"/>
        </w:rPr>
        <w:t> pequeno</w:t>
      </w:r>
      <w:r>
        <w:rPr>
          <w:w w:val="105"/>
        </w:rPr>
        <w:t> porte,</w:t>
      </w:r>
      <w:r>
        <w:rPr>
          <w:w w:val="105"/>
        </w:rPr>
        <w:t> nos</w:t>
      </w:r>
      <w:r>
        <w:rPr>
          <w:w w:val="105"/>
        </w:rPr>
        <w:t> termos</w:t>
      </w:r>
      <w:r>
        <w:rPr>
          <w:w w:val="105"/>
        </w:rPr>
        <w:t> do</w:t>
      </w:r>
      <w:r>
        <w:rPr>
          <w:w w:val="105"/>
        </w:rPr>
        <w:t> </w:t>
      </w:r>
      <w:hyperlink r:id="rId8">
        <w:r>
          <w:rPr>
            <w:color w:val="0000FF"/>
            <w:w w:val="105"/>
            <w:u w:val="single" w:color="0000FF"/>
          </w:rPr>
          <w:t>art.</w:t>
        </w:r>
        <w:r>
          <w:rPr>
            <w:color w:val="0000FF"/>
            <w:w w:val="105"/>
            <w:u w:val="single" w:color="0000FF"/>
          </w:rPr>
          <w:t> 48</w:t>
        </w:r>
        <w:r>
          <w:rPr>
            <w:color w:val="0000FF"/>
            <w:w w:val="105"/>
            <w:u w:val="single" w:color="0000FF"/>
          </w:rPr>
          <w:t> da</w:t>
        </w:r>
        <w:r>
          <w:rPr>
            <w:color w:val="0000FF"/>
            <w:w w:val="105"/>
            <w:u w:val="single" w:color="0000FF"/>
          </w:rPr>
          <w:t> </w:t>
        </w:r>
        <w:r>
          <w:rPr>
            <w:color w:val="0000FF"/>
            <w:w w:val="105"/>
            <w:u w:val="single" w:color="0000FF"/>
          </w:rPr>
          <w:t>Lei</w:t>
        </w:r>
      </w:hyperlink>
      <w:r>
        <w:rPr>
          <w:color w:val="0000FF"/>
          <w:w w:val="105"/>
        </w:rPr>
        <w:t> </w:t>
      </w:r>
      <w:hyperlink r:id="rId8">
        <w:r>
          <w:rPr>
            <w:color w:val="0000FF"/>
            <w:w w:val="105"/>
            <w:u w:val="single" w:color="0000FF"/>
          </w:rPr>
          <w:t>Complementar nº 123, de 14 de dezembro de 2006</w:t>
        </w:r>
      </w:hyperlink>
      <w:r>
        <w:rPr>
          <w:w w:val="105"/>
        </w:rPr>
        <w:t>.</w:t>
      </w:r>
    </w:p>
    <w:p>
      <w:pPr>
        <w:pStyle w:val="ListParagraph"/>
        <w:numPr>
          <w:ilvl w:val="1"/>
          <w:numId w:val="2"/>
        </w:numPr>
        <w:tabs>
          <w:tab w:pos="376" w:val="left" w:leader="none"/>
        </w:tabs>
        <w:spacing w:line="268" w:lineRule="auto" w:before="175" w:after="0"/>
        <w:ind w:left="91" w:right="216" w:firstLine="0"/>
        <w:jc w:val="both"/>
        <w:rPr>
          <w:sz w:val="17"/>
        </w:rPr>
      </w:pPr>
      <w:r>
        <w:rPr>
          <w:w w:val="105"/>
          <w:sz w:val="17"/>
        </w:rPr>
        <w:t>No</w:t>
      </w:r>
      <w:r>
        <w:rPr>
          <w:w w:val="105"/>
          <w:sz w:val="17"/>
        </w:rPr>
        <w:t> presente</w:t>
      </w:r>
      <w:r>
        <w:rPr>
          <w:w w:val="105"/>
          <w:sz w:val="17"/>
        </w:rPr>
        <w:t> processo</w:t>
      </w:r>
      <w:r>
        <w:rPr>
          <w:w w:val="105"/>
          <w:sz w:val="17"/>
        </w:rPr>
        <w:t> licitatório</w:t>
      </w:r>
      <w:r>
        <w:rPr>
          <w:w w:val="105"/>
          <w:sz w:val="17"/>
        </w:rPr>
        <w:t> não</w:t>
      </w:r>
      <w:r>
        <w:rPr>
          <w:w w:val="105"/>
          <w:sz w:val="17"/>
        </w:rPr>
        <w:t> há</w:t>
      </w:r>
      <w:r>
        <w:rPr>
          <w:w w:val="105"/>
          <w:sz w:val="17"/>
        </w:rPr>
        <w:t> reserva</w:t>
      </w:r>
      <w:r>
        <w:rPr>
          <w:w w:val="105"/>
          <w:sz w:val="17"/>
        </w:rPr>
        <w:t> de</w:t>
      </w:r>
      <w:r>
        <w:rPr>
          <w:w w:val="105"/>
          <w:sz w:val="17"/>
        </w:rPr>
        <w:t> cotas</w:t>
      </w:r>
      <w:r>
        <w:rPr>
          <w:w w:val="105"/>
          <w:sz w:val="17"/>
        </w:rPr>
        <w:t> para</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nos</w:t>
      </w:r>
      <w:r>
        <w:rPr>
          <w:w w:val="105"/>
          <w:sz w:val="17"/>
        </w:rPr>
        <w:t> termos</w:t>
      </w:r>
      <w:r>
        <w:rPr>
          <w:w w:val="105"/>
          <w:sz w:val="17"/>
        </w:rPr>
        <w:t> do</w:t>
      </w:r>
      <w:r>
        <w:rPr>
          <w:w w:val="105"/>
          <w:sz w:val="17"/>
        </w:rPr>
        <w:t> art.</w:t>
      </w:r>
      <w:r>
        <w:rPr>
          <w:w w:val="105"/>
          <w:sz w:val="17"/>
        </w:rPr>
        <w:t> 48,</w:t>
      </w:r>
      <w:r>
        <w:rPr>
          <w:w w:val="105"/>
          <w:sz w:val="17"/>
        </w:rPr>
        <w:t> III,</w:t>
      </w:r>
      <w:r>
        <w:rPr>
          <w:w w:val="105"/>
          <w:sz w:val="17"/>
        </w:rPr>
        <w:t> da</w:t>
      </w:r>
      <w:r>
        <w:rPr>
          <w:w w:val="105"/>
          <w:sz w:val="17"/>
        </w:rPr>
        <w:t> </w:t>
      </w:r>
      <w:r>
        <w:rPr>
          <w:w w:val="105"/>
          <w:sz w:val="17"/>
        </w:rPr>
        <w:t>Lei Complementar nº 123/2006.</w:t>
      </w:r>
    </w:p>
    <w:p>
      <w:pPr>
        <w:pStyle w:val="ListParagraph"/>
        <w:numPr>
          <w:ilvl w:val="1"/>
          <w:numId w:val="2"/>
        </w:numPr>
        <w:tabs>
          <w:tab w:pos="358" w:val="left" w:leader="none"/>
        </w:tabs>
        <w:spacing w:line="256" w:lineRule="auto" w:before="167" w:after="0"/>
        <w:ind w:left="91" w:right="215" w:firstLine="0"/>
        <w:jc w:val="both"/>
        <w:rPr>
          <w:sz w:val="17"/>
        </w:rPr>
      </w:pPr>
      <w:r>
        <w:rPr>
          <w:w w:val="105"/>
          <w:sz w:val="17"/>
        </w:rPr>
        <w:t>Será</w:t>
      </w:r>
      <w:r>
        <w:rPr>
          <w:spacing w:val="-4"/>
          <w:w w:val="105"/>
          <w:sz w:val="17"/>
        </w:rPr>
        <w:t> </w:t>
      </w:r>
      <w:r>
        <w:rPr>
          <w:w w:val="105"/>
          <w:sz w:val="17"/>
        </w:rPr>
        <w:t>concedido</w:t>
      </w:r>
      <w:r>
        <w:rPr>
          <w:spacing w:val="-4"/>
          <w:w w:val="105"/>
          <w:sz w:val="17"/>
        </w:rPr>
        <w:t> </w:t>
      </w:r>
      <w:r>
        <w:rPr>
          <w:w w:val="105"/>
          <w:sz w:val="17"/>
        </w:rPr>
        <w:t>o</w:t>
      </w:r>
      <w:r>
        <w:rPr>
          <w:spacing w:val="-4"/>
          <w:w w:val="105"/>
          <w:sz w:val="17"/>
        </w:rPr>
        <w:t> </w:t>
      </w:r>
      <w:r>
        <w:rPr>
          <w:w w:val="105"/>
          <w:sz w:val="17"/>
        </w:rPr>
        <w:t>tratamento</w:t>
      </w:r>
      <w:r>
        <w:rPr>
          <w:spacing w:val="-4"/>
          <w:w w:val="105"/>
          <w:sz w:val="17"/>
        </w:rPr>
        <w:t> </w:t>
      </w:r>
      <w:r>
        <w:rPr>
          <w:w w:val="105"/>
          <w:sz w:val="17"/>
        </w:rPr>
        <w:t>favorecido</w:t>
      </w:r>
      <w:r>
        <w:rPr>
          <w:spacing w:val="-4"/>
          <w:w w:val="105"/>
          <w:sz w:val="17"/>
        </w:rPr>
        <w:t> </w:t>
      </w:r>
      <w:r>
        <w:rPr>
          <w:w w:val="105"/>
          <w:sz w:val="17"/>
        </w:rPr>
        <w:t>previsto</w:t>
      </w:r>
      <w:r>
        <w:rPr>
          <w:spacing w:val="-4"/>
          <w:w w:val="105"/>
          <w:sz w:val="17"/>
        </w:rPr>
        <w:t> </w:t>
      </w:r>
      <w:r>
        <w:rPr>
          <w:w w:val="105"/>
          <w:sz w:val="17"/>
        </w:rPr>
        <w:t>nos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3"/>
          <w:w w:val="105"/>
          <w:sz w:val="17"/>
        </w:rPr>
        <w:t> </w:t>
      </w:r>
      <w:hyperlink r:id="rId8">
        <w:r>
          <w:rPr>
            <w:color w:val="0000FF"/>
            <w:w w:val="105"/>
            <w:sz w:val="17"/>
            <w:u w:val="single" w:color="0000FF"/>
          </w:rPr>
          <w:t>Lei</w:t>
        </w:r>
        <w:r>
          <w:rPr>
            <w:color w:val="0000FF"/>
            <w:spacing w:val="-4"/>
            <w:w w:val="105"/>
            <w:sz w:val="17"/>
            <w:u w:val="single" w:color="0000FF"/>
          </w:rPr>
          <w:t> </w:t>
        </w:r>
        <w:r>
          <w:rPr>
            <w:color w:val="0000FF"/>
            <w:w w:val="105"/>
            <w:sz w:val="17"/>
            <w:u w:val="single" w:color="0000FF"/>
          </w:rPr>
          <w:t>Complementar</w:t>
        </w:r>
        <w:r>
          <w:rPr>
            <w:color w:val="0000FF"/>
            <w:spacing w:val="-4"/>
            <w:w w:val="105"/>
            <w:sz w:val="17"/>
            <w:u w:val="single" w:color="0000FF"/>
          </w:rPr>
          <w:t> </w:t>
        </w:r>
        <w:r>
          <w:rPr>
            <w:color w:val="0000FF"/>
            <w:w w:val="105"/>
            <w:sz w:val="17"/>
            <w:u w:val="single" w:color="0000FF"/>
          </w:rPr>
          <w:t>nº</w:t>
        </w:r>
        <w:r>
          <w:rPr>
            <w:color w:val="0000FF"/>
            <w:spacing w:val="-4"/>
            <w:w w:val="105"/>
            <w:sz w:val="17"/>
            <w:u w:val="single" w:color="0000FF"/>
          </w:rPr>
          <w:t> </w:t>
        </w:r>
        <w:r>
          <w:rPr>
            <w:color w:val="0000FF"/>
            <w:w w:val="105"/>
            <w:sz w:val="17"/>
            <w:u w:val="single" w:color="0000FF"/>
          </w:rPr>
          <w:t>123/2006</w:t>
        </w:r>
      </w:hyperlink>
      <w:r>
        <w:rPr>
          <w:color w:val="0000FF"/>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Decreto</w:t>
      </w:r>
      <w:r>
        <w:rPr>
          <w:spacing w:val="-4"/>
          <w:w w:val="105"/>
          <w:sz w:val="17"/>
        </w:rPr>
        <w:t> </w:t>
      </w:r>
      <w:r>
        <w:rPr>
          <w:w w:val="105"/>
          <w:sz w:val="17"/>
        </w:rPr>
        <w:t>nº</w:t>
      </w:r>
      <w:r>
        <w:rPr>
          <w:spacing w:val="-4"/>
          <w:w w:val="105"/>
          <w:sz w:val="17"/>
        </w:rPr>
        <w:t> </w:t>
      </w:r>
      <w:r>
        <w:rPr>
          <w:w w:val="105"/>
          <w:sz w:val="17"/>
        </w:rPr>
        <w:t>42.063,</w:t>
      </w:r>
      <w:r>
        <w:rPr>
          <w:spacing w:val="-4"/>
          <w:w w:val="105"/>
          <w:sz w:val="17"/>
        </w:rPr>
        <w:t> </w:t>
      </w:r>
      <w:r>
        <w:rPr>
          <w:w w:val="105"/>
          <w:sz w:val="17"/>
        </w:rPr>
        <w:t>de</w:t>
      </w:r>
      <w:r>
        <w:rPr>
          <w:spacing w:val="-4"/>
          <w:w w:val="105"/>
          <w:sz w:val="17"/>
        </w:rPr>
        <w:t> </w:t>
      </w:r>
      <w:r>
        <w:rPr>
          <w:w w:val="105"/>
          <w:sz w:val="17"/>
        </w:rPr>
        <w:t>06</w:t>
      </w:r>
      <w:r>
        <w:rPr>
          <w:spacing w:val="-4"/>
          <w:w w:val="105"/>
          <w:sz w:val="17"/>
        </w:rPr>
        <w:t> </w:t>
      </w:r>
      <w:r>
        <w:rPr>
          <w:w w:val="105"/>
          <w:sz w:val="17"/>
        </w:rPr>
        <w:t>de</w:t>
      </w:r>
      <w:r>
        <w:rPr>
          <w:spacing w:val="-4"/>
          <w:w w:val="105"/>
          <w:sz w:val="17"/>
        </w:rPr>
        <w:t> </w:t>
      </w:r>
      <w:r>
        <w:rPr>
          <w:w w:val="105"/>
          <w:sz w:val="17"/>
        </w:rPr>
        <w:t>outubro</w:t>
      </w:r>
      <w:r>
        <w:rPr>
          <w:spacing w:val="-4"/>
          <w:w w:val="105"/>
          <w:sz w:val="17"/>
        </w:rPr>
        <w:t> </w:t>
      </w:r>
      <w:r>
        <w:rPr>
          <w:w w:val="105"/>
          <w:sz w:val="17"/>
        </w:rPr>
        <w:t>de 2009,</w:t>
      </w:r>
      <w:r>
        <w:rPr>
          <w:w w:val="105"/>
          <w:sz w:val="17"/>
        </w:rPr>
        <w:t> para</w:t>
      </w:r>
      <w:r>
        <w:rPr>
          <w:w w:val="105"/>
          <w:sz w:val="17"/>
        </w:rPr>
        <w:t> as</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para</w:t>
      </w:r>
      <w:r>
        <w:rPr>
          <w:w w:val="105"/>
          <w:sz w:val="17"/>
        </w:rPr>
        <w:t> o</w:t>
      </w:r>
      <w:r>
        <w:rPr>
          <w:w w:val="105"/>
          <w:sz w:val="17"/>
        </w:rPr>
        <w:t> agricultor</w:t>
      </w:r>
      <w:r>
        <w:rPr>
          <w:w w:val="105"/>
          <w:sz w:val="17"/>
        </w:rPr>
        <w:t> familiar,</w:t>
      </w:r>
      <w:r>
        <w:rPr>
          <w:w w:val="105"/>
          <w:sz w:val="17"/>
        </w:rPr>
        <w:t> o</w:t>
      </w:r>
      <w:r>
        <w:rPr>
          <w:w w:val="105"/>
          <w:sz w:val="17"/>
        </w:rPr>
        <w:t> produtor</w:t>
      </w:r>
      <w:r>
        <w:rPr>
          <w:w w:val="105"/>
          <w:sz w:val="17"/>
        </w:rPr>
        <w:t> rural</w:t>
      </w:r>
      <w:r>
        <w:rPr>
          <w:w w:val="105"/>
          <w:sz w:val="17"/>
        </w:rPr>
        <w:t> pessoa</w:t>
      </w:r>
      <w:r>
        <w:rPr>
          <w:w w:val="105"/>
          <w:sz w:val="17"/>
        </w:rPr>
        <w:t> física</w:t>
      </w:r>
      <w:r>
        <w:rPr>
          <w:w w:val="105"/>
          <w:sz w:val="17"/>
        </w:rPr>
        <w:t> e</w:t>
      </w:r>
      <w:r>
        <w:rPr>
          <w:w w:val="105"/>
          <w:sz w:val="17"/>
        </w:rPr>
        <w:t> para</w:t>
      </w:r>
      <w:r>
        <w:rPr>
          <w:w w:val="105"/>
          <w:sz w:val="17"/>
        </w:rPr>
        <w:t> o</w:t>
      </w:r>
      <w:r>
        <w:rPr>
          <w:w w:val="105"/>
          <w:sz w:val="17"/>
        </w:rPr>
        <w:t> microempreendedor individual - MEI.</w:t>
      </w:r>
    </w:p>
    <w:p>
      <w:pPr>
        <w:pStyle w:val="ListParagraph"/>
        <w:numPr>
          <w:ilvl w:val="2"/>
          <w:numId w:val="2"/>
        </w:numPr>
        <w:tabs>
          <w:tab w:pos="480" w:val="left" w:leader="none"/>
        </w:tabs>
        <w:spacing w:line="264" w:lineRule="auto" w:before="175" w:after="0"/>
        <w:ind w:left="91" w:right="216"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5"/>
          <w:w w:val="105"/>
          <w:sz w:val="17"/>
        </w:rPr>
        <w:t> </w:t>
      </w:r>
      <w:r>
        <w:rPr>
          <w:w w:val="105"/>
          <w:sz w:val="17"/>
        </w:rPr>
        <w:t>benefícios</w:t>
      </w:r>
      <w:r>
        <w:rPr>
          <w:spacing w:val="-5"/>
          <w:w w:val="105"/>
          <w:sz w:val="17"/>
        </w:rPr>
        <w:t> </w:t>
      </w:r>
      <w:r>
        <w:rPr>
          <w:w w:val="105"/>
          <w:sz w:val="17"/>
        </w:rPr>
        <w:t>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referem</w:t>
      </w:r>
      <w:r>
        <w:rPr>
          <w:spacing w:val="-5"/>
          <w:w w:val="105"/>
          <w:sz w:val="17"/>
        </w:rPr>
        <w:t> </w:t>
      </w:r>
      <w:r>
        <w:rPr>
          <w:w w:val="105"/>
          <w:sz w:val="17"/>
        </w:rPr>
        <w:t>os</w:t>
      </w:r>
      <w:r>
        <w:rPr>
          <w:spacing w:val="-5"/>
          <w:w w:val="105"/>
          <w:sz w:val="17"/>
        </w:rPr>
        <w:t> </w:t>
      </w:r>
      <w:r>
        <w:rPr>
          <w:w w:val="105"/>
          <w:sz w:val="17"/>
        </w:rPr>
        <w:t>arts.</w:t>
      </w:r>
      <w:r>
        <w:rPr>
          <w:spacing w:val="-5"/>
          <w:w w:val="105"/>
          <w:sz w:val="17"/>
        </w:rPr>
        <w:t> </w:t>
      </w:r>
      <w:r>
        <w:rPr>
          <w:w w:val="105"/>
          <w:sz w:val="17"/>
        </w:rPr>
        <w:t>42</w:t>
      </w:r>
      <w:r>
        <w:rPr>
          <w:spacing w:val="-5"/>
          <w:w w:val="105"/>
          <w:sz w:val="17"/>
        </w:rPr>
        <w:t> </w:t>
      </w:r>
      <w:r>
        <w:rPr>
          <w:w w:val="105"/>
          <w:sz w:val="17"/>
        </w:rPr>
        <w:t>a</w:t>
      </w:r>
      <w:r>
        <w:rPr>
          <w:spacing w:val="-5"/>
          <w:w w:val="105"/>
          <w:sz w:val="17"/>
        </w:rPr>
        <w:t> </w:t>
      </w:r>
      <w:r>
        <w:rPr>
          <w:w w:val="105"/>
          <w:sz w:val="17"/>
        </w:rPr>
        <w:t>49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123/2006,</w:t>
      </w:r>
      <w:r>
        <w:rPr>
          <w:spacing w:val="-5"/>
          <w:w w:val="105"/>
          <w:sz w:val="17"/>
        </w:rPr>
        <w:t> </w:t>
      </w:r>
      <w:r>
        <w:rPr>
          <w:w w:val="105"/>
          <w:sz w:val="17"/>
        </w:rPr>
        <w:t>fica</w:t>
      </w:r>
      <w:r>
        <w:rPr>
          <w:spacing w:val="-5"/>
          <w:w w:val="105"/>
          <w:sz w:val="17"/>
        </w:rPr>
        <w:t> </w:t>
      </w:r>
      <w:r>
        <w:rPr>
          <w:w w:val="105"/>
          <w:sz w:val="17"/>
        </w:rPr>
        <w:t>limitada</w:t>
      </w:r>
      <w:r>
        <w:rPr>
          <w:spacing w:val="-5"/>
          <w:w w:val="105"/>
          <w:sz w:val="17"/>
        </w:rPr>
        <w:t> </w:t>
      </w:r>
      <w:r>
        <w:rPr>
          <w:w w:val="105"/>
          <w:sz w:val="17"/>
        </w:rPr>
        <w:t>às</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às</w:t>
      </w:r>
      <w:r>
        <w:rPr>
          <w:spacing w:val="-5"/>
          <w:w w:val="105"/>
          <w:sz w:val="17"/>
        </w:rPr>
        <w:t> </w:t>
      </w:r>
      <w:r>
        <w:rPr>
          <w:w w:val="105"/>
          <w:sz w:val="17"/>
        </w:rPr>
        <w:t>empresas</w:t>
      </w:r>
      <w:r>
        <w:rPr>
          <w:spacing w:val="-5"/>
          <w:w w:val="105"/>
          <w:sz w:val="17"/>
        </w:rPr>
        <w:t> </w:t>
      </w:r>
      <w:r>
        <w:rPr>
          <w:w w:val="105"/>
          <w:sz w:val="17"/>
        </w:rPr>
        <w:t>de pequeno porte que, no ano-calendário de realização da licitação, ainda não tenham celebrado contratos com a</w:t>
      </w:r>
      <w:r>
        <w:rPr>
          <w:spacing w:val="-3"/>
          <w:w w:val="105"/>
          <w:sz w:val="17"/>
        </w:rPr>
        <w:t> </w:t>
      </w:r>
      <w:r>
        <w:rPr>
          <w:w w:val="105"/>
          <w:sz w:val="17"/>
        </w:rPr>
        <w:t>Administração Pública cujos valores somados extrapolem a receita bruta máxima admitida para fins de enquadramento como empresa de pequeno porte.</w:t>
      </w:r>
    </w:p>
    <w:p>
      <w:pPr>
        <w:pStyle w:val="ListParagraph"/>
        <w:numPr>
          <w:ilvl w:val="2"/>
          <w:numId w:val="2"/>
        </w:numPr>
        <w:tabs>
          <w:tab w:pos="486" w:val="left" w:leader="none"/>
        </w:tabs>
        <w:spacing w:line="240" w:lineRule="auto" w:before="168" w:after="0"/>
        <w:ind w:left="486" w:right="0" w:hanging="395"/>
        <w:jc w:val="left"/>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9"/>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considerado</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inicial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2"/>
        </w:numPr>
        <w:tabs>
          <w:tab w:pos="354" w:val="left" w:leader="none"/>
        </w:tabs>
        <w:spacing w:line="240" w:lineRule="auto" w:before="189" w:after="0"/>
        <w:ind w:left="354" w:right="0" w:hanging="263"/>
        <w:jc w:val="left"/>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2"/>
        </w:numPr>
        <w:tabs>
          <w:tab w:pos="486" w:val="left" w:leader="none"/>
        </w:tabs>
        <w:spacing w:line="240" w:lineRule="auto" w:before="190" w:after="0"/>
        <w:ind w:left="486" w:right="0" w:hanging="395"/>
        <w:jc w:val="left"/>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BodyText"/>
        <w:spacing w:before="4"/>
        <w:ind w:left="0"/>
      </w:pPr>
    </w:p>
    <w:p>
      <w:pPr>
        <w:pStyle w:val="ListParagraph"/>
        <w:numPr>
          <w:ilvl w:val="2"/>
          <w:numId w:val="2"/>
        </w:numPr>
        <w:tabs>
          <w:tab w:pos="494" w:val="left" w:leader="none"/>
        </w:tabs>
        <w:spacing w:line="256" w:lineRule="auto" w:before="1" w:after="0"/>
        <w:ind w:left="91" w:right="216" w:firstLine="0"/>
        <w:jc w:val="both"/>
        <w:rPr>
          <w:sz w:val="17"/>
        </w:rPr>
      </w:pPr>
      <w:r>
        <w:rPr>
          <w:w w:val="105"/>
          <w:sz w:val="17"/>
        </w:rPr>
        <w:t>pessoa</w:t>
      </w:r>
      <w:r>
        <w:rPr>
          <w:spacing w:val="-1"/>
          <w:w w:val="105"/>
          <w:sz w:val="17"/>
        </w:rPr>
        <w:t> </w:t>
      </w:r>
      <w:r>
        <w:rPr>
          <w:w w:val="105"/>
          <w:sz w:val="17"/>
        </w:rPr>
        <w:t>física</w:t>
      </w:r>
      <w:r>
        <w:rPr>
          <w:spacing w:val="-1"/>
          <w:w w:val="105"/>
          <w:sz w:val="17"/>
        </w:rPr>
        <w:t> </w:t>
      </w:r>
      <w:r>
        <w:rPr>
          <w:w w:val="105"/>
          <w:sz w:val="17"/>
        </w:rPr>
        <w:t>ou</w:t>
      </w:r>
      <w:r>
        <w:rPr>
          <w:spacing w:val="-1"/>
          <w:w w:val="105"/>
          <w:sz w:val="17"/>
        </w:rPr>
        <w:t> </w:t>
      </w:r>
      <w:r>
        <w:rPr>
          <w:w w:val="105"/>
          <w:sz w:val="17"/>
        </w:rPr>
        <w:t>jurídica</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w:t>
      </w:r>
      <w:r>
        <w:rPr>
          <w:spacing w:val="-1"/>
          <w:w w:val="105"/>
          <w:sz w:val="17"/>
        </w:rPr>
        <w:t> </w:t>
      </w:r>
      <w:r>
        <w:rPr>
          <w:w w:val="105"/>
          <w:sz w:val="17"/>
        </w:rPr>
        <w:t>ao</w:t>
      </w:r>
      <w:r>
        <w:rPr>
          <w:spacing w:val="-1"/>
          <w:w w:val="105"/>
          <w:sz w:val="17"/>
        </w:rPr>
        <w:t> </w:t>
      </w:r>
      <w:r>
        <w:rPr>
          <w:w w:val="105"/>
          <w:sz w:val="17"/>
        </w:rPr>
        <w:t>tempo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impossibilitada</w:t>
      </w:r>
      <w:r>
        <w:rPr>
          <w:spacing w:val="-1"/>
          <w:w w:val="105"/>
          <w:sz w:val="17"/>
        </w:rPr>
        <w:t> </w:t>
      </w:r>
      <w:r>
        <w:rPr>
          <w:w w:val="105"/>
          <w:sz w:val="17"/>
        </w:rPr>
        <w:t>de</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em</w:t>
      </w:r>
      <w:r>
        <w:rPr>
          <w:spacing w:val="-1"/>
          <w:w w:val="105"/>
          <w:sz w:val="17"/>
        </w:rPr>
        <w:t> </w:t>
      </w:r>
      <w:r>
        <w:rPr>
          <w:w w:val="105"/>
          <w:sz w:val="17"/>
        </w:rPr>
        <w:t>decorrência</w:t>
      </w:r>
      <w:r>
        <w:rPr>
          <w:spacing w:val="-1"/>
          <w:w w:val="105"/>
          <w:sz w:val="17"/>
        </w:rPr>
        <w:t> </w:t>
      </w:r>
      <w:r>
        <w:rPr>
          <w:w w:val="105"/>
          <w:sz w:val="17"/>
        </w:rPr>
        <w:t>de</w:t>
      </w:r>
      <w:r>
        <w:rPr>
          <w:spacing w:val="-1"/>
          <w:w w:val="105"/>
          <w:sz w:val="17"/>
        </w:rPr>
        <w:t> </w:t>
      </w:r>
      <w:r>
        <w:rPr>
          <w:w w:val="105"/>
          <w:sz w:val="17"/>
        </w:rPr>
        <w:t>sanção</w:t>
      </w:r>
      <w:r>
        <w:rPr>
          <w:spacing w:val="-1"/>
          <w:w w:val="105"/>
          <w:sz w:val="17"/>
        </w:rPr>
        <w:t> </w:t>
      </w:r>
      <w:r>
        <w:rPr>
          <w:w w:val="105"/>
          <w:sz w:val="17"/>
        </w:rPr>
        <w:t>que</w:t>
      </w:r>
      <w:r>
        <w:rPr>
          <w:spacing w:val="-1"/>
          <w:w w:val="105"/>
          <w:sz w:val="17"/>
        </w:rPr>
        <w:t> </w:t>
      </w:r>
      <w:r>
        <w:rPr>
          <w:w w:val="105"/>
          <w:sz w:val="17"/>
        </w:rPr>
        <w:t>lhe</w:t>
      </w:r>
      <w:r>
        <w:rPr>
          <w:spacing w:val="-1"/>
          <w:w w:val="105"/>
          <w:sz w:val="17"/>
        </w:rPr>
        <w:t> </w:t>
      </w:r>
      <w:r>
        <w:rPr>
          <w:w w:val="105"/>
          <w:sz w:val="17"/>
        </w:rPr>
        <w:t>foi </w:t>
      </w:r>
      <w:r>
        <w:rPr>
          <w:spacing w:val="-2"/>
          <w:w w:val="105"/>
          <w:sz w:val="17"/>
        </w:rPr>
        <w:t>imposta;</w:t>
      </w:r>
    </w:p>
    <w:p>
      <w:pPr>
        <w:pStyle w:val="ListParagraph"/>
        <w:numPr>
          <w:ilvl w:val="2"/>
          <w:numId w:val="2"/>
        </w:numPr>
        <w:tabs>
          <w:tab w:pos="528" w:val="left" w:leader="none"/>
        </w:tabs>
        <w:spacing w:line="256" w:lineRule="auto" w:before="175" w:after="0"/>
        <w:ind w:left="91" w:right="216" w:firstLine="0"/>
        <w:jc w:val="both"/>
        <w:rPr>
          <w:sz w:val="17"/>
        </w:rPr>
      </w:pPr>
      <w:r>
        <w:rPr>
          <w:w w:val="105"/>
          <w:sz w:val="17"/>
        </w:rPr>
        <w:t>autor</w:t>
      </w:r>
      <w:r>
        <w:rPr>
          <w:w w:val="105"/>
          <w:sz w:val="17"/>
        </w:rPr>
        <w:t> do</w:t>
      </w:r>
      <w:r>
        <w:rPr>
          <w:w w:val="105"/>
          <w:sz w:val="17"/>
        </w:rPr>
        <w:t> anteprojeto,</w:t>
      </w:r>
      <w:r>
        <w:rPr>
          <w:w w:val="105"/>
          <w:sz w:val="17"/>
        </w:rPr>
        <w:t> do</w:t>
      </w:r>
      <w:r>
        <w:rPr>
          <w:w w:val="105"/>
          <w:sz w:val="17"/>
        </w:rPr>
        <w:t> projeto</w:t>
      </w:r>
      <w:r>
        <w:rPr>
          <w:w w:val="105"/>
          <w:sz w:val="17"/>
        </w:rPr>
        <w:t> básico</w:t>
      </w:r>
      <w:r>
        <w:rPr>
          <w:w w:val="105"/>
          <w:sz w:val="17"/>
        </w:rPr>
        <w:t> ou</w:t>
      </w:r>
      <w:r>
        <w:rPr>
          <w:w w:val="105"/>
          <w:sz w:val="17"/>
        </w:rPr>
        <w:t> do</w:t>
      </w:r>
      <w:r>
        <w:rPr>
          <w:w w:val="105"/>
          <w:sz w:val="17"/>
        </w:rPr>
        <w:t> projeto</w:t>
      </w:r>
      <w:r>
        <w:rPr>
          <w:w w:val="105"/>
          <w:sz w:val="17"/>
        </w:rPr>
        <w:t> executivo,</w:t>
      </w:r>
      <w:r>
        <w:rPr>
          <w:w w:val="105"/>
          <w:sz w:val="17"/>
        </w:rPr>
        <w:t> pessoa</w:t>
      </w:r>
      <w:r>
        <w:rPr>
          <w:w w:val="105"/>
          <w:sz w:val="17"/>
        </w:rPr>
        <w:t> física</w:t>
      </w:r>
      <w:r>
        <w:rPr>
          <w:w w:val="105"/>
          <w:sz w:val="17"/>
        </w:rPr>
        <w:t> ou</w:t>
      </w:r>
      <w:r>
        <w:rPr>
          <w:w w:val="105"/>
          <w:sz w:val="17"/>
        </w:rPr>
        <w:t> jurídica,</w:t>
      </w:r>
      <w:r>
        <w:rPr>
          <w:w w:val="105"/>
          <w:sz w:val="17"/>
        </w:rPr>
        <w:t> quando</w:t>
      </w:r>
      <w:r>
        <w:rPr>
          <w:w w:val="105"/>
          <w:sz w:val="17"/>
        </w:rPr>
        <w:t> a</w:t>
      </w:r>
      <w:r>
        <w:rPr>
          <w:w w:val="105"/>
          <w:sz w:val="17"/>
        </w:rPr>
        <w:t> licitação</w:t>
      </w:r>
      <w:r>
        <w:rPr>
          <w:w w:val="105"/>
          <w:sz w:val="17"/>
        </w:rPr>
        <w:t> versar</w:t>
      </w:r>
      <w:r>
        <w:rPr>
          <w:w w:val="105"/>
          <w:sz w:val="17"/>
        </w:rPr>
        <w:t> sobre</w:t>
      </w:r>
      <w:r>
        <w:rPr>
          <w:w w:val="105"/>
          <w:sz w:val="17"/>
        </w:rPr>
        <w:t> serviços</w:t>
      </w:r>
      <w:r>
        <w:rPr>
          <w:w w:val="105"/>
          <w:sz w:val="17"/>
        </w:rPr>
        <w:t> </w:t>
      </w:r>
      <w:r>
        <w:rPr>
          <w:w w:val="105"/>
          <w:sz w:val="17"/>
        </w:rPr>
        <w:t>ou fornecimento de bens a ele relacionados;</w:t>
      </w:r>
    </w:p>
    <w:p>
      <w:pPr>
        <w:pStyle w:val="ListParagraph"/>
        <w:numPr>
          <w:ilvl w:val="2"/>
          <w:numId w:val="2"/>
        </w:numPr>
        <w:tabs>
          <w:tab w:pos="493" w:val="left" w:leader="none"/>
        </w:tabs>
        <w:spacing w:line="264" w:lineRule="auto" w:before="175" w:after="0"/>
        <w:ind w:left="91" w:right="216" w:firstLine="0"/>
        <w:jc w:val="both"/>
        <w:rPr>
          <w:sz w:val="17"/>
        </w:rPr>
      </w:pPr>
      <w:r>
        <w:rPr>
          <w:w w:val="105"/>
          <w:sz w:val="17"/>
        </w:rPr>
        <w:t>empresa,</w:t>
      </w:r>
      <w:r>
        <w:rPr>
          <w:spacing w:val="-2"/>
          <w:w w:val="105"/>
          <w:sz w:val="17"/>
        </w:rPr>
        <w:t> </w:t>
      </w:r>
      <w:r>
        <w:rPr>
          <w:w w:val="105"/>
          <w:sz w:val="17"/>
        </w:rPr>
        <w:t>isoladamente</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consórcio,</w:t>
      </w:r>
      <w:r>
        <w:rPr>
          <w:spacing w:val="-2"/>
          <w:w w:val="105"/>
          <w:sz w:val="17"/>
        </w:rPr>
        <w:t> </w:t>
      </w:r>
      <w:r>
        <w:rPr>
          <w:w w:val="105"/>
          <w:sz w:val="17"/>
        </w:rPr>
        <w:t>responsável</w:t>
      </w:r>
      <w:r>
        <w:rPr>
          <w:spacing w:val="-2"/>
          <w:w w:val="105"/>
          <w:sz w:val="17"/>
        </w:rPr>
        <w:t> </w:t>
      </w:r>
      <w:r>
        <w:rPr>
          <w:w w:val="105"/>
          <w:sz w:val="17"/>
        </w:rPr>
        <w:t>pela</w:t>
      </w:r>
      <w:r>
        <w:rPr>
          <w:spacing w:val="-2"/>
          <w:w w:val="105"/>
          <w:sz w:val="17"/>
        </w:rPr>
        <w:t> </w:t>
      </w:r>
      <w:r>
        <w:rPr>
          <w:w w:val="105"/>
          <w:sz w:val="17"/>
        </w:rPr>
        <w:t>elaboração</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básico</w:t>
      </w:r>
      <w:r>
        <w:rPr>
          <w:spacing w:val="-2"/>
          <w:w w:val="105"/>
          <w:sz w:val="17"/>
        </w:rPr>
        <w:t> </w:t>
      </w:r>
      <w:r>
        <w:rPr>
          <w:w w:val="105"/>
          <w:sz w:val="17"/>
        </w:rPr>
        <w:t>ou</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executivo,</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da</w:t>
      </w:r>
      <w:r>
        <w:rPr>
          <w:spacing w:val="-2"/>
          <w:w w:val="105"/>
          <w:sz w:val="17"/>
        </w:rPr>
        <w:t> </w:t>
      </w:r>
      <w:r>
        <w:rPr>
          <w:w w:val="105"/>
          <w:sz w:val="17"/>
        </w:rPr>
        <w:t>qual</w:t>
      </w:r>
      <w:r>
        <w:rPr>
          <w:spacing w:val="-2"/>
          <w:w w:val="105"/>
          <w:sz w:val="17"/>
        </w:rPr>
        <w:t> </w:t>
      </w:r>
      <w:r>
        <w:rPr>
          <w:w w:val="105"/>
          <w:sz w:val="17"/>
        </w:rPr>
        <w:t>o</w:t>
      </w:r>
      <w:r>
        <w:rPr>
          <w:spacing w:val="-2"/>
          <w:w w:val="105"/>
          <w:sz w:val="17"/>
        </w:rPr>
        <w:t> </w:t>
      </w:r>
      <w:r>
        <w:rPr>
          <w:w w:val="105"/>
          <w:sz w:val="17"/>
        </w:rPr>
        <w:t>autor</w:t>
      </w:r>
      <w:r>
        <w:rPr>
          <w:spacing w:val="-2"/>
          <w:w w:val="105"/>
          <w:sz w:val="17"/>
        </w:rPr>
        <w:t> </w:t>
      </w:r>
      <w:r>
        <w:rPr>
          <w:w w:val="105"/>
          <w:sz w:val="17"/>
        </w:rPr>
        <w:t>do projeto seja dirigente, gerente, controlador, acionista ou detentor de mais de 5% (cinco por cento) do capital com direito a voto, responsável </w:t>
      </w:r>
      <w:r>
        <w:rPr>
          <w:w w:val="105"/>
          <w:sz w:val="17"/>
        </w:rPr>
        <w:t>técnico ou subcontratado, quando a licitação versar sobre serviços ou fornecimento de bens a ela necessários;</w:t>
      </w:r>
    </w:p>
    <w:p>
      <w:pPr>
        <w:pStyle w:val="ListParagraph"/>
        <w:numPr>
          <w:ilvl w:val="2"/>
          <w:numId w:val="2"/>
        </w:numPr>
        <w:tabs>
          <w:tab w:pos="506" w:val="left" w:leader="none"/>
        </w:tabs>
        <w:spacing w:line="256" w:lineRule="auto" w:before="169" w:after="0"/>
        <w:ind w:left="91" w:right="216" w:firstLine="0"/>
        <w:jc w:val="both"/>
        <w:rPr>
          <w:sz w:val="17"/>
        </w:rPr>
      </w:pPr>
      <w:r>
        <w:rPr>
          <w:w w:val="105"/>
          <w:sz w:val="17"/>
        </w:rPr>
        <w:t>aquele</w:t>
      </w:r>
      <w:r>
        <w:rPr>
          <w:w w:val="105"/>
          <w:sz w:val="17"/>
        </w:rPr>
        <w:t> que</w:t>
      </w:r>
      <w:r>
        <w:rPr>
          <w:w w:val="105"/>
          <w:sz w:val="17"/>
        </w:rPr>
        <w:t> mantenha</w:t>
      </w:r>
      <w:r>
        <w:rPr>
          <w:w w:val="105"/>
          <w:sz w:val="17"/>
        </w:rPr>
        <w:t> vínculo</w:t>
      </w:r>
      <w:r>
        <w:rPr>
          <w:w w:val="105"/>
          <w:sz w:val="17"/>
        </w:rPr>
        <w:t> de</w:t>
      </w:r>
      <w:r>
        <w:rPr>
          <w:w w:val="105"/>
          <w:sz w:val="17"/>
        </w:rPr>
        <w:t> natureza</w:t>
      </w:r>
      <w:r>
        <w:rPr>
          <w:w w:val="105"/>
          <w:sz w:val="17"/>
        </w:rPr>
        <w:t> técnica,</w:t>
      </w:r>
      <w:r>
        <w:rPr>
          <w:w w:val="105"/>
          <w:sz w:val="17"/>
        </w:rPr>
        <w:t> comercial,</w:t>
      </w:r>
      <w:r>
        <w:rPr>
          <w:w w:val="105"/>
          <w:sz w:val="17"/>
        </w:rPr>
        <w:t> econômica,</w:t>
      </w:r>
      <w:r>
        <w:rPr>
          <w:w w:val="105"/>
          <w:sz w:val="17"/>
        </w:rPr>
        <w:t> financeira,</w:t>
      </w:r>
      <w:r>
        <w:rPr>
          <w:w w:val="105"/>
          <w:sz w:val="17"/>
        </w:rPr>
        <w:t> trabalhista</w:t>
      </w:r>
      <w:r>
        <w:rPr>
          <w:w w:val="105"/>
          <w:sz w:val="17"/>
        </w:rPr>
        <w:t> ou</w:t>
      </w:r>
      <w:r>
        <w:rPr>
          <w:w w:val="105"/>
          <w:sz w:val="17"/>
        </w:rPr>
        <w:t> civil</w:t>
      </w:r>
      <w:r>
        <w:rPr>
          <w:w w:val="105"/>
          <w:sz w:val="17"/>
        </w:rPr>
        <w:t> com</w:t>
      </w:r>
      <w:r>
        <w:rPr>
          <w:w w:val="105"/>
          <w:sz w:val="17"/>
        </w:rPr>
        <w:t> dirigente</w:t>
      </w:r>
      <w:r>
        <w:rPr>
          <w:w w:val="105"/>
          <w:sz w:val="17"/>
        </w:rPr>
        <w:t> do</w:t>
      </w:r>
      <w:r>
        <w:rPr>
          <w:w w:val="105"/>
          <w:sz w:val="17"/>
        </w:rPr>
        <w:t> órgão</w:t>
      </w:r>
      <w:r>
        <w:rPr>
          <w:w w:val="105"/>
          <w:sz w:val="17"/>
        </w:rPr>
        <w:t> ou</w:t>
      </w:r>
      <w:r>
        <w:rPr>
          <w:w w:val="105"/>
          <w:sz w:val="17"/>
        </w:rPr>
        <w:t> entidade contratante ou com agente público que desempenhe função na licitação ou atue na fiscalização ou na gestão do Contrato, ou que deles seja </w:t>
      </w:r>
      <w:r>
        <w:rPr>
          <w:w w:val="105"/>
          <w:sz w:val="17"/>
        </w:rPr>
        <w:t>cônjuge, companheiro ou parente em linha reta, colateral ou por afinidade, até o terceiro grau;</w:t>
      </w:r>
    </w:p>
    <w:p>
      <w:pPr>
        <w:pStyle w:val="ListParagraph"/>
        <w:numPr>
          <w:ilvl w:val="2"/>
          <w:numId w:val="2"/>
        </w:numPr>
        <w:tabs>
          <w:tab w:pos="486" w:val="left" w:leader="none"/>
        </w:tabs>
        <w:spacing w:line="240" w:lineRule="auto" w:before="186" w:after="0"/>
        <w:ind w:left="486" w:right="0" w:hanging="395"/>
        <w:jc w:val="left"/>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2"/>
        </w:numPr>
        <w:tabs>
          <w:tab w:pos="488" w:val="left" w:leader="none"/>
        </w:tabs>
        <w:spacing w:line="256" w:lineRule="auto" w:before="189" w:after="0"/>
        <w:ind w:left="91" w:right="216" w:firstLine="0"/>
        <w:jc w:val="both"/>
        <w:rPr>
          <w:sz w:val="17"/>
        </w:rPr>
      </w:pPr>
      <w:r>
        <w:rPr>
          <w:w w:val="105"/>
          <w:sz w:val="17"/>
        </w:rPr>
        <w:t>pessoa</w:t>
      </w:r>
      <w:r>
        <w:rPr>
          <w:spacing w:val="-8"/>
          <w:w w:val="105"/>
          <w:sz w:val="17"/>
        </w:rPr>
        <w:t> </w:t>
      </w:r>
      <w:r>
        <w:rPr>
          <w:w w:val="105"/>
          <w:sz w:val="17"/>
        </w:rPr>
        <w:t>física</w:t>
      </w:r>
      <w:r>
        <w:rPr>
          <w:spacing w:val="-8"/>
          <w:w w:val="105"/>
          <w:sz w:val="17"/>
        </w:rPr>
        <w:t> </w:t>
      </w:r>
      <w:r>
        <w:rPr>
          <w:w w:val="105"/>
          <w:sz w:val="17"/>
        </w:rPr>
        <w:t>ou</w:t>
      </w:r>
      <w:r>
        <w:rPr>
          <w:spacing w:val="-8"/>
          <w:w w:val="105"/>
          <w:sz w:val="17"/>
        </w:rPr>
        <w:t> </w:t>
      </w:r>
      <w:r>
        <w:rPr>
          <w:w w:val="105"/>
          <w:sz w:val="17"/>
        </w:rPr>
        <w:t>jurídica</w:t>
      </w:r>
      <w:r>
        <w:rPr>
          <w:spacing w:val="-8"/>
          <w:w w:val="105"/>
          <w:sz w:val="17"/>
        </w:rPr>
        <w:t> </w:t>
      </w:r>
      <w:r>
        <w:rPr>
          <w:w w:val="105"/>
          <w:sz w:val="17"/>
        </w:rPr>
        <w:t>que,</w:t>
      </w:r>
      <w:r>
        <w:rPr>
          <w:spacing w:val="-8"/>
          <w:w w:val="105"/>
          <w:sz w:val="17"/>
        </w:rPr>
        <w:t> </w:t>
      </w:r>
      <w:r>
        <w:rPr>
          <w:w w:val="105"/>
          <w:sz w:val="17"/>
        </w:rPr>
        <w:t>nos</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anos</w:t>
      </w:r>
      <w:r>
        <w:rPr>
          <w:spacing w:val="-8"/>
          <w:w w:val="105"/>
          <w:sz w:val="17"/>
        </w:rPr>
        <w:t> </w:t>
      </w:r>
      <w:r>
        <w:rPr>
          <w:w w:val="105"/>
          <w:sz w:val="17"/>
        </w:rPr>
        <w:t>anteriores</w:t>
      </w:r>
      <w:r>
        <w:rPr>
          <w:spacing w:val="-8"/>
          <w:w w:val="105"/>
          <w:sz w:val="17"/>
        </w:rPr>
        <w:t> </w:t>
      </w:r>
      <w:r>
        <w:rPr>
          <w:w w:val="105"/>
          <w:sz w:val="17"/>
        </w:rPr>
        <w:t>à</w:t>
      </w:r>
      <w:r>
        <w:rPr>
          <w:spacing w:val="-8"/>
          <w:w w:val="105"/>
          <w:sz w:val="17"/>
        </w:rPr>
        <w:t> </w:t>
      </w:r>
      <w:r>
        <w:rPr>
          <w:w w:val="105"/>
          <w:sz w:val="17"/>
        </w:rPr>
        <w:t>divulgação</w:t>
      </w:r>
      <w:r>
        <w:rPr>
          <w:spacing w:val="-8"/>
          <w:w w:val="105"/>
          <w:sz w:val="17"/>
        </w:rPr>
        <w:t> </w:t>
      </w:r>
      <w:r>
        <w:rPr>
          <w:w w:val="105"/>
          <w:sz w:val="17"/>
        </w:rPr>
        <w:t>do</w:t>
      </w:r>
      <w:r>
        <w:rPr>
          <w:spacing w:val="-8"/>
          <w:w w:val="105"/>
          <w:sz w:val="17"/>
        </w:rPr>
        <w:t> </w:t>
      </w:r>
      <w:r>
        <w:rPr>
          <w:w w:val="105"/>
          <w:sz w:val="17"/>
        </w:rPr>
        <w:t>Edital,</w:t>
      </w:r>
      <w:r>
        <w:rPr>
          <w:spacing w:val="-8"/>
          <w:w w:val="105"/>
          <w:sz w:val="17"/>
        </w:rPr>
        <w:t> </w:t>
      </w:r>
      <w:r>
        <w:rPr>
          <w:w w:val="105"/>
          <w:sz w:val="17"/>
        </w:rPr>
        <w:t>tenha</w:t>
      </w:r>
      <w:r>
        <w:rPr>
          <w:spacing w:val="-8"/>
          <w:w w:val="105"/>
          <w:sz w:val="17"/>
        </w:rPr>
        <w:t> </w:t>
      </w:r>
      <w:r>
        <w:rPr>
          <w:w w:val="105"/>
          <w:sz w:val="17"/>
        </w:rPr>
        <w:t>sido</w:t>
      </w:r>
      <w:r>
        <w:rPr>
          <w:spacing w:val="-8"/>
          <w:w w:val="105"/>
          <w:sz w:val="17"/>
        </w:rPr>
        <w:t> </w:t>
      </w:r>
      <w:r>
        <w:rPr>
          <w:w w:val="105"/>
          <w:sz w:val="17"/>
        </w:rPr>
        <w:t>condenada</w:t>
      </w:r>
      <w:r>
        <w:rPr>
          <w:spacing w:val="-8"/>
          <w:w w:val="105"/>
          <w:sz w:val="17"/>
        </w:rPr>
        <w:t> </w:t>
      </w:r>
      <w:r>
        <w:rPr>
          <w:w w:val="105"/>
          <w:sz w:val="17"/>
        </w:rPr>
        <w:t>judicialmente,</w:t>
      </w:r>
      <w:r>
        <w:rPr>
          <w:spacing w:val="-8"/>
          <w:w w:val="105"/>
          <w:sz w:val="17"/>
        </w:rPr>
        <w:t> </w:t>
      </w:r>
      <w:r>
        <w:rPr>
          <w:w w:val="105"/>
          <w:sz w:val="17"/>
        </w:rPr>
        <w:t>com</w:t>
      </w:r>
      <w:r>
        <w:rPr>
          <w:spacing w:val="-8"/>
          <w:w w:val="105"/>
          <w:sz w:val="17"/>
        </w:rPr>
        <w:t> </w:t>
      </w:r>
      <w:r>
        <w:rPr>
          <w:w w:val="105"/>
          <w:sz w:val="17"/>
        </w:rPr>
        <w:t>trânsito</w:t>
      </w:r>
      <w:r>
        <w:rPr>
          <w:spacing w:val="-8"/>
          <w:w w:val="105"/>
          <w:sz w:val="17"/>
        </w:rPr>
        <w:t> </w:t>
      </w:r>
      <w:r>
        <w:rPr>
          <w:w w:val="105"/>
          <w:sz w:val="17"/>
        </w:rPr>
        <w:t>em</w:t>
      </w:r>
      <w:r>
        <w:rPr>
          <w:spacing w:val="-8"/>
          <w:w w:val="105"/>
          <w:sz w:val="17"/>
        </w:rPr>
        <w:t> </w:t>
      </w:r>
      <w:r>
        <w:rPr>
          <w:w w:val="105"/>
          <w:sz w:val="17"/>
        </w:rPr>
        <w:t>julgado, 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w:t>
      </w:r>
      <w:r>
        <w:rPr>
          <w:spacing w:val="-3"/>
          <w:w w:val="105"/>
          <w:sz w:val="17"/>
        </w:rPr>
        <w:t> </w:t>
      </w:r>
      <w:r>
        <w:rPr>
          <w:w w:val="105"/>
          <w:sz w:val="17"/>
        </w:rPr>
        <w:t>trabalhadores</w:t>
      </w:r>
      <w:r>
        <w:rPr>
          <w:spacing w:val="-3"/>
          <w:w w:val="105"/>
          <w:sz w:val="17"/>
        </w:rPr>
        <w:t> </w:t>
      </w:r>
      <w:r>
        <w:rPr>
          <w:w w:val="105"/>
          <w:sz w:val="17"/>
        </w:rPr>
        <w:t>a</w:t>
      </w:r>
      <w:r>
        <w:rPr>
          <w:spacing w:val="-3"/>
          <w:w w:val="105"/>
          <w:sz w:val="17"/>
        </w:rPr>
        <w:t> </w:t>
      </w:r>
      <w:r>
        <w:rPr>
          <w:w w:val="105"/>
          <w:sz w:val="17"/>
        </w:rPr>
        <w:t>condições</w:t>
      </w:r>
      <w:r>
        <w:rPr>
          <w:spacing w:val="-3"/>
          <w:w w:val="105"/>
          <w:sz w:val="17"/>
        </w:rPr>
        <w:t> </w:t>
      </w:r>
      <w:r>
        <w:rPr>
          <w:w w:val="105"/>
          <w:sz w:val="17"/>
        </w:rPr>
        <w:t>análogas</w:t>
      </w:r>
      <w:r>
        <w:rPr>
          <w:spacing w:val="-3"/>
          <w:w w:val="105"/>
          <w:sz w:val="17"/>
        </w:rPr>
        <w:t> </w:t>
      </w:r>
      <w:r>
        <w:rPr>
          <w:w w:val="105"/>
          <w:sz w:val="17"/>
        </w:rPr>
        <w:t>às</w:t>
      </w:r>
      <w:r>
        <w:rPr>
          <w:spacing w:val="-3"/>
          <w:w w:val="105"/>
          <w:sz w:val="17"/>
        </w:rPr>
        <w:t> </w:t>
      </w:r>
      <w:r>
        <w:rPr>
          <w:w w:val="105"/>
          <w:sz w:val="17"/>
        </w:rPr>
        <w:t>de</w:t>
      </w:r>
      <w:r>
        <w:rPr>
          <w:spacing w:val="-3"/>
          <w:w w:val="105"/>
          <w:sz w:val="17"/>
        </w:rPr>
        <w:t> </w:t>
      </w:r>
      <w:r>
        <w:rPr>
          <w:w w:val="105"/>
          <w:sz w:val="17"/>
        </w:rPr>
        <w:t>escravo</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contratação</w:t>
      </w:r>
      <w:r>
        <w:rPr>
          <w:spacing w:val="-3"/>
          <w:w w:val="105"/>
          <w:sz w:val="17"/>
        </w:rPr>
        <w:t> </w:t>
      </w:r>
      <w:r>
        <w:rPr>
          <w:w w:val="105"/>
          <w:sz w:val="17"/>
        </w:rPr>
        <w:t>de</w:t>
      </w:r>
      <w:r>
        <w:rPr>
          <w:spacing w:val="-3"/>
          <w:w w:val="105"/>
          <w:sz w:val="17"/>
        </w:rPr>
        <w:t> </w:t>
      </w:r>
      <w:r>
        <w:rPr>
          <w:w w:val="105"/>
          <w:sz w:val="17"/>
        </w:rPr>
        <w:t>adolescentes</w:t>
      </w:r>
      <w:r>
        <w:rPr>
          <w:spacing w:val="-3"/>
          <w:w w:val="105"/>
          <w:sz w:val="17"/>
        </w:rPr>
        <w:t> </w:t>
      </w:r>
      <w:r>
        <w:rPr>
          <w:w w:val="105"/>
          <w:sz w:val="17"/>
        </w:rPr>
        <w:t>nos</w:t>
      </w:r>
      <w:r>
        <w:rPr>
          <w:spacing w:val="-3"/>
          <w:w w:val="105"/>
          <w:sz w:val="17"/>
        </w:rPr>
        <w:t> </w:t>
      </w:r>
      <w:r>
        <w:rPr>
          <w:w w:val="105"/>
          <w:sz w:val="17"/>
        </w:rPr>
        <w:t>casos vedados pela legislação trabalhista;</w:t>
      </w:r>
    </w:p>
    <w:p>
      <w:pPr>
        <w:pStyle w:val="ListParagraph"/>
        <w:numPr>
          <w:ilvl w:val="2"/>
          <w:numId w:val="2"/>
        </w:numPr>
        <w:tabs>
          <w:tab w:pos="486" w:val="left" w:leader="none"/>
        </w:tabs>
        <w:spacing w:line="240" w:lineRule="auto" w:before="186" w:after="0"/>
        <w:ind w:left="486" w:right="0" w:hanging="395"/>
        <w:jc w:val="left"/>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pStyle w:val="ListParagraph"/>
        <w:numPr>
          <w:ilvl w:val="2"/>
          <w:numId w:val="2"/>
        </w:numPr>
        <w:tabs>
          <w:tab w:pos="517" w:val="left" w:leader="none"/>
        </w:tabs>
        <w:spacing w:line="256" w:lineRule="auto" w:before="189" w:after="0"/>
        <w:ind w:left="91" w:right="216" w:firstLine="0"/>
        <w:jc w:val="both"/>
        <w:rPr>
          <w:sz w:val="17"/>
        </w:rPr>
      </w:pPr>
      <w:r>
        <w:rPr>
          <w:w w:val="105"/>
          <w:sz w:val="17"/>
        </w:rPr>
        <w:t>não</w:t>
      </w:r>
      <w:r>
        <w:rPr>
          <w:w w:val="105"/>
          <w:sz w:val="17"/>
        </w:rPr>
        <w:t> poderá</w:t>
      </w:r>
      <w:r>
        <w:rPr>
          <w:w w:val="105"/>
          <w:sz w:val="17"/>
        </w:rPr>
        <w:t> participar,</w:t>
      </w:r>
      <w:r>
        <w:rPr>
          <w:w w:val="105"/>
          <w:sz w:val="17"/>
        </w:rPr>
        <w:t> direta</w:t>
      </w:r>
      <w:r>
        <w:rPr>
          <w:w w:val="105"/>
          <w:sz w:val="17"/>
        </w:rPr>
        <w:t> ou</w:t>
      </w:r>
      <w:r>
        <w:rPr>
          <w:w w:val="105"/>
          <w:sz w:val="17"/>
        </w:rPr>
        <w:t> indiretamente,</w:t>
      </w:r>
      <w:r>
        <w:rPr>
          <w:w w:val="105"/>
          <w:sz w:val="17"/>
        </w:rPr>
        <w:t> da</w:t>
      </w:r>
      <w:r>
        <w:rPr>
          <w:w w:val="105"/>
          <w:sz w:val="17"/>
        </w:rPr>
        <w:t> licitação</w:t>
      </w:r>
      <w:r>
        <w:rPr>
          <w:w w:val="105"/>
          <w:sz w:val="17"/>
        </w:rPr>
        <w:t> ou</w:t>
      </w:r>
      <w:r>
        <w:rPr>
          <w:w w:val="105"/>
          <w:sz w:val="17"/>
        </w:rPr>
        <w:t> da</w:t>
      </w:r>
      <w:r>
        <w:rPr>
          <w:w w:val="105"/>
          <w:sz w:val="17"/>
        </w:rPr>
        <w:t> execução</w:t>
      </w:r>
      <w:r>
        <w:rPr>
          <w:w w:val="105"/>
          <w:sz w:val="17"/>
        </w:rPr>
        <w:t> do</w:t>
      </w:r>
      <w:r>
        <w:rPr>
          <w:w w:val="105"/>
          <w:sz w:val="17"/>
        </w:rPr>
        <w:t> Contrato</w:t>
      </w:r>
      <w:r>
        <w:rPr>
          <w:w w:val="105"/>
          <w:sz w:val="17"/>
        </w:rPr>
        <w:t> agente</w:t>
      </w:r>
      <w:r>
        <w:rPr>
          <w:w w:val="105"/>
          <w:sz w:val="17"/>
        </w:rPr>
        <w:t> público</w:t>
      </w:r>
      <w:r>
        <w:rPr>
          <w:w w:val="105"/>
          <w:sz w:val="17"/>
        </w:rPr>
        <w:t> do</w:t>
      </w:r>
      <w:r>
        <w:rPr>
          <w:w w:val="105"/>
          <w:sz w:val="17"/>
        </w:rPr>
        <w:t> órgão</w:t>
      </w:r>
      <w:r>
        <w:rPr>
          <w:w w:val="105"/>
          <w:sz w:val="17"/>
        </w:rPr>
        <w:t> ou</w:t>
      </w:r>
      <w:r>
        <w:rPr>
          <w:w w:val="105"/>
          <w:sz w:val="17"/>
        </w:rPr>
        <w:t> entidade</w:t>
      </w:r>
      <w:r>
        <w:rPr>
          <w:w w:val="105"/>
          <w:sz w:val="17"/>
        </w:rPr>
        <w:t> contratante, devendo</w:t>
      </w:r>
      <w:r>
        <w:rPr>
          <w:spacing w:val="-1"/>
          <w:w w:val="105"/>
          <w:sz w:val="17"/>
        </w:rPr>
        <w:t> </w:t>
      </w:r>
      <w:r>
        <w:rPr>
          <w:w w:val="105"/>
          <w:sz w:val="17"/>
        </w:rPr>
        <w:t>ser</w:t>
      </w:r>
      <w:r>
        <w:rPr>
          <w:spacing w:val="-1"/>
          <w:w w:val="105"/>
          <w:sz w:val="17"/>
        </w:rPr>
        <w:t> </w:t>
      </w:r>
      <w:r>
        <w:rPr>
          <w:w w:val="105"/>
          <w:sz w:val="17"/>
        </w:rPr>
        <w:t>observadas</w:t>
      </w:r>
      <w:r>
        <w:rPr>
          <w:spacing w:val="-1"/>
          <w:w w:val="105"/>
          <w:sz w:val="17"/>
        </w:rPr>
        <w:t> </w:t>
      </w:r>
      <w:r>
        <w:rPr>
          <w:w w:val="105"/>
          <w:sz w:val="17"/>
        </w:rPr>
        <w:t>as</w:t>
      </w:r>
      <w:r>
        <w:rPr>
          <w:spacing w:val="-1"/>
          <w:w w:val="105"/>
          <w:sz w:val="17"/>
        </w:rPr>
        <w:t> </w:t>
      </w:r>
      <w:r>
        <w:rPr>
          <w:w w:val="105"/>
          <w:sz w:val="17"/>
        </w:rPr>
        <w:t>situações</w:t>
      </w:r>
      <w:r>
        <w:rPr>
          <w:spacing w:val="-1"/>
          <w:w w:val="105"/>
          <w:sz w:val="17"/>
        </w:rPr>
        <w:t> </w:t>
      </w:r>
      <w:r>
        <w:rPr>
          <w:w w:val="105"/>
          <w:sz w:val="17"/>
        </w:rPr>
        <w:t>que</w:t>
      </w:r>
      <w:r>
        <w:rPr>
          <w:spacing w:val="-1"/>
          <w:w w:val="105"/>
          <w:sz w:val="17"/>
        </w:rPr>
        <w:t> </w:t>
      </w:r>
      <w:r>
        <w:rPr>
          <w:w w:val="105"/>
          <w:sz w:val="17"/>
        </w:rPr>
        <w:t>possam</w:t>
      </w:r>
      <w:r>
        <w:rPr>
          <w:spacing w:val="-1"/>
          <w:w w:val="105"/>
          <w:sz w:val="17"/>
        </w:rPr>
        <w:t> </w:t>
      </w:r>
      <w:r>
        <w:rPr>
          <w:w w:val="105"/>
          <w:sz w:val="17"/>
        </w:rPr>
        <w:t>configurar</w:t>
      </w:r>
      <w:r>
        <w:rPr>
          <w:spacing w:val="-1"/>
          <w:w w:val="105"/>
          <w:sz w:val="17"/>
        </w:rPr>
        <w:t> </w:t>
      </w:r>
      <w:r>
        <w:rPr>
          <w:w w:val="105"/>
          <w:sz w:val="17"/>
        </w:rPr>
        <w:t>conflito</w:t>
      </w:r>
      <w:r>
        <w:rPr>
          <w:spacing w:val="-1"/>
          <w:w w:val="105"/>
          <w:sz w:val="17"/>
        </w:rPr>
        <w:t> </w:t>
      </w:r>
      <w:r>
        <w:rPr>
          <w:w w:val="105"/>
          <w:sz w:val="17"/>
        </w:rPr>
        <w:t>de</w:t>
      </w:r>
      <w:r>
        <w:rPr>
          <w:spacing w:val="-1"/>
          <w:w w:val="105"/>
          <w:sz w:val="17"/>
        </w:rPr>
        <w:t> </w:t>
      </w:r>
      <w:r>
        <w:rPr>
          <w:w w:val="105"/>
          <w:sz w:val="17"/>
        </w:rPr>
        <w:t>interesses</w:t>
      </w:r>
      <w:r>
        <w:rPr>
          <w:spacing w:val="-1"/>
          <w:w w:val="105"/>
          <w:sz w:val="17"/>
        </w:rPr>
        <w:t> </w:t>
      </w:r>
      <w:r>
        <w:rPr>
          <w:w w:val="105"/>
          <w:sz w:val="17"/>
        </w:rPr>
        <w:t>no</w:t>
      </w:r>
      <w:r>
        <w:rPr>
          <w:spacing w:val="-1"/>
          <w:w w:val="105"/>
          <w:sz w:val="17"/>
        </w:rPr>
        <w:t> </w:t>
      </w:r>
      <w:r>
        <w:rPr>
          <w:w w:val="105"/>
          <w:sz w:val="17"/>
        </w:rPr>
        <w:t>exercício</w:t>
      </w:r>
      <w:r>
        <w:rPr>
          <w:spacing w:val="-1"/>
          <w:w w:val="105"/>
          <w:sz w:val="17"/>
        </w:rPr>
        <w:t> </w:t>
      </w:r>
      <w:r>
        <w:rPr>
          <w:w w:val="105"/>
          <w:sz w:val="17"/>
        </w:rPr>
        <w:t>ou</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cargo</w:t>
      </w:r>
      <w:r>
        <w:rPr>
          <w:spacing w:val="-1"/>
          <w:w w:val="105"/>
          <w:sz w:val="17"/>
        </w:rPr>
        <w:t> </w:t>
      </w:r>
      <w:r>
        <w:rPr>
          <w:w w:val="105"/>
          <w:sz w:val="17"/>
        </w:rPr>
        <w:t>ou</w:t>
      </w:r>
      <w:r>
        <w:rPr>
          <w:spacing w:val="-1"/>
          <w:w w:val="105"/>
          <w:sz w:val="17"/>
        </w:rPr>
        <w:t> </w:t>
      </w:r>
      <w:r>
        <w:rPr>
          <w:w w:val="105"/>
          <w:sz w:val="17"/>
        </w:rPr>
        <w:t>emprego,</w:t>
      </w:r>
      <w:r>
        <w:rPr>
          <w:spacing w:val="-1"/>
          <w:w w:val="105"/>
          <w:sz w:val="17"/>
        </w:rPr>
        <w:t> </w:t>
      </w:r>
      <w:r>
        <w:rPr>
          <w:w w:val="105"/>
          <w:sz w:val="17"/>
        </w:rPr>
        <w:t>nos</w:t>
      </w:r>
      <w:r>
        <w:rPr>
          <w:spacing w:val="-1"/>
          <w:w w:val="105"/>
          <w:sz w:val="17"/>
        </w:rPr>
        <w:t> </w:t>
      </w:r>
      <w:r>
        <w:rPr>
          <w:w w:val="105"/>
          <w:sz w:val="17"/>
        </w:rPr>
        <w:t>termos da legislação que disciplina a matéria, conforme </w:t>
      </w:r>
      <w:r>
        <w:rPr>
          <w:color w:val="0000FF"/>
          <w:spacing w:val="-88"/>
          <w:w w:val="105"/>
          <w:sz w:val="17"/>
        </w:rPr>
        <w:t>§</w:t>
      </w:r>
      <w:hyperlink r:id="rId9">
        <w:r>
          <w:rPr>
            <w:spacing w:val="3"/>
            <w:w w:val="105"/>
            <w:sz w:val="17"/>
            <w:u w:val="single" w:color="0000FF"/>
          </w:rPr>
          <w:t> </w:t>
        </w:r>
        <w:r>
          <w:rPr>
            <w:spacing w:val="-8"/>
            <w:w w:val="105"/>
            <w:sz w:val="17"/>
          </w:rPr>
          <w:t> </w:t>
        </w:r>
        <w:r>
          <w:rPr>
            <w:color w:val="0000FF"/>
            <w:w w:val="105"/>
            <w:sz w:val="17"/>
            <w:u w:val="single" w:color="0000FF"/>
          </w:rPr>
          <w:t> 1º do art. 9º da Lei nº 14.133/2021</w:t>
        </w:r>
      </w:hyperlink>
      <w:r>
        <w:rPr>
          <w:w w:val="105"/>
          <w:sz w:val="17"/>
        </w:rPr>
        <w:t>;</w:t>
      </w:r>
    </w:p>
    <w:p>
      <w:pPr>
        <w:pStyle w:val="ListParagraph"/>
        <w:numPr>
          <w:ilvl w:val="2"/>
          <w:numId w:val="2"/>
        </w:numPr>
        <w:tabs>
          <w:tab w:pos="574" w:val="left" w:leader="none"/>
        </w:tabs>
        <w:spacing w:line="240" w:lineRule="auto" w:before="175" w:after="0"/>
        <w:ind w:left="574" w:right="0" w:hanging="483"/>
        <w:jc w:val="left"/>
        <w:rPr>
          <w:sz w:val="17"/>
        </w:rPr>
      </w:pPr>
      <w:r>
        <w:rPr>
          <w:b/>
          <w:w w:val="105"/>
          <w:sz w:val="17"/>
        </w:rPr>
        <w:t>É</w:t>
      </w:r>
      <w:r>
        <w:rPr>
          <w:b/>
          <w:spacing w:val="-9"/>
          <w:w w:val="105"/>
          <w:sz w:val="17"/>
        </w:rPr>
        <w:t> </w:t>
      </w:r>
      <w:r>
        <w:rPr>
          <w:b/>
          <w:w w:val="105"/>
          <w:sz w:val="17"/>
        </w:rPr>
        <w:t>vedada</w:t>
      </w:r>
      <w:r>
        <w:rPr>
          <w:b/>
          <w:spacing w:val="-9"/>
          <w:w w:val="105"/>
          <w:sz w:val="17"/>
        </w:rPr>
        <w:t> </w:t>
      </w:r>
      <w:r>
        <w:rPr>
          <w:b/>
          <w:w w:val="105"/>
          <w:sz w:val="17"/>
        </w:rPr>
        <w:t>a</w:t>
      </w:r>
      <w:r>
        <w:rPr>
          <w:b/>
          <w:spacing w:val="-9"/>
          <w:w w:val="105"/>
          <w:sz w:val="17"/>
        </w:rPr>
        <w:t> </w:t>
      </w:r>
      <w:r>
        <w:rPr>
          <w:b/>
          <w:w w:val="105"/>
          <w:sz w:val="17"/>
        </w:rPr>
        <w:t>participação</w:t>
      </w:r>
      <w:r>
        <w:rPr>
          <w:b/>
          <w:spacing w:val="-9"/>
          <w:w w:val="105"/>
          <w:sz w:val="17"/>
        </w:rPr>
        <w:t> </w:t>
      </w:r>
      <w:r>
        <w:rPr>
          <w:b/>
          <w:w w:val="105"/>
          <w:sz w:val="17"/>
        </w:rPr>
        <w:t>de</w:t>
      </w:r>
      <w:r>
        <w:rPr>
          <w:b/>
          <w:spacing w:val="-9"/>
          <w:w w:val="105"/>
          <w:sz w:val="17"/>
        </w:rPr>
        <w:t> </w:t>
      </w:r>
      <w:r>
        <w:rPr>
          <w:b/>
          <w:w w:val="105"/>
          <w:sz w:val="17"/>
        </w:rPr>
        <w:t>cooperativas</w:t>
      </w:r>
      <w:r>
        <w:rPr>
          <w:b/>
          <w:spacing w:val="-9"/>
          <w:w w:val="105"/>
          <w:sz w:val="17"/>
        </w:rPr>
        <w:t> </w:t>
      </w:r>
      <w:r>
        <w:rPr>
          <w:b/>
          <w:w w:val="105"/>
          <w:sz w:val="17"/>
        </w:rPr>
        <w:t>para</w:t>
      </w:r>
      <w:r>
        <w:rPr>
          <w:b/>
          <w:spacing w:val="-9"/>
          <w:w w:val="105"/>
          <w:sz w:val="17"/>
        </w:rPr>
        <w:t> </w:t>
      </w:r>
      <w:r>
        <w:rPr>
          <w:b/>
          <w:w w:val="105"/>
          <w:sz w:val="17"/>
        </w:rPr>
        <w:t>este</w:t>
      </w:r>
      <w:r>
        <w:rPr>
          <w:b/>
          <w:spacing w:val="-8"/>
          <w:w w:val="105"/>
          <w:sz w:val="17"/>
        </w:rPr>
        <w:t> </w:t>
      </w:r>
      <w:r>
        <w:rPr>
          <w:b/>
          <w:w w:val="105"/>
          <w:sz w:val="17"/>
        </w:rPr>
        <w:t>objeto</w:t>
      </w:r>
      <w:r>
        <w:rPr>
          <w:w w:val="105"/>
          <w:sz w:val="17"/>
        </w:rPr>
        <w:t>.</w:t>
      </w:r>
      <w:r>
        <w:rPr>
          <w:spacing w:val="-9"/>
          <w:w w:val="105"/>
          <w:sz w:val="17"/>
        </w:rPr>
        <w:t> </w:t>
      </w:r>
      <w:r>
        <w:rPr>
          <w:w w:val="105"/>
          <w:sz w:val="17"/>
        </w:rPr>
        <w:t>(ANEXO</w:t>
      </w:r>
      <w:r>
        <w:rPr>
          <w:spacing w:val="-9"/>
          <w:w w:val="105"/>
          <w:sz w:val="17"/>
        </w:rPr>
        <w:t> </w:t>
      </w:r>
      <w:r>
        <w:rPr>
          <w:b/>
          <w:w w:val="105"/>
          <w:sz w:val="17"/>
        </w:rPr>
        <w:t>I</w:t>
      </w:r>
      <w:r>
        <w:rPr>
          <w:b/>
          <w:spacing w:val="-9"/>
          <w:w w:val="105"/>
          <w:sz w:val="17"/>
        </w:rPr>
        <w:t> </w:t>
      </w:r>
      <w:r>
        <w:rPr>
          <w:w w:val="105"/>
          <w:sz w:val="17"/>
        </w:rPr>
        <w:t>–</w:t>
      </w:r>
      <w:r>
        <w:rPr>
          <w:spacing w:val="-9"/>
          <w:w w:val="105"/>
          <w:sz w:val="17"/>
        </w:rPr>
        <w:t> </w:t>
      </w:r>
      <w:r>
        <w:rPr>
          <w:w w:val="105"/>
          <w:sz w:val="17"/>
        </w:rPr>
        <w:t>ITEM</w:t>
      </w:r>
      <w:r>
        <w:rPr>
          <w:spacing w:val="-9"/>
          <w:w w:val="105"/>
          <w:sz w:val="17"/>
        </w:rPr>
        <w:t> </w:t>
      </w:r>
      <w:r>
        <w:rPr>
          <w:b/>
          <w:spacing w:val="-4"/>
          <w:w w:val="105"/>
          <w:sz w:val="17"/>
        </w:rPr>
        <w:t>3.2.</w:t>
      </w:r>
      <w:r>
        <w:rPr>
          <w:spacing w:val="-4"/>
          <w:w w:val="105"/>
          <w:sz w:val="17"/>
        </w:rPr>
        <w:t>)</w:t>
      </w:r>
    </w:p>
    <w:p>
      <w:pPr>
        <w:pStyle w:val="BodyText"/>
        <w:spacing w:before="5"/>
        <w:ind w:left="0"/>
      </w:pPr>
    </w:p>
    <w:p>
      <w:pPr>
        <w:pStyle w:val="ListParagraph"/>
        <w:numPr>
          <w:ilvl w:val="1"/>
          <w:numId w:val="2"/>
        </w:numPr>
        <w:tabs>
          <w:tab w:pos="368" w:val="left" w:leader="none"/>
        </w:tabs>
        <w:spacing w:line="256" w:lineRule="auto" w:before="0" w:after="0"/>
        <w:ind w:left="91" w:right="216" w:firstLine="0"/>
        <w:jc w:val="both"/>
        <w:rPr>
          <w:sz w:val="17"/>
        </w:rPr>
      </w:pPr>
      <w:r>
        <w:rPr>
          <w:w w:val="105"/>
          <w:sz w:val="17"/>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443" w:val="left" w:leader="none"/>
        </w:tabs>
        <w:spacing w:line="264" w:lineRule="auto" w:before="175" w:after="0"/>
        <w:ind w:left="91" w:right="216" w:firstLine="0"/>
        <w:jc w:val="both"/>
        <w:rPr>
          <w:sz w:val="17"/>
        </w:rPr>
      </w:pPr>
      <w:r>
        <w:rPr>
          <w:w w:val="105"/>
          <w:sz w:val="17"/>
        </w:rPr>
        <w:t>A</w:t>
      </w:r>
      <w:r>
        <w:rPr>
          <w:spacing w:val="-6"/>
          <w:w w:val="105"/>
          <w:sz w:val="17"/>
        </w:rPr>
        <w:t> </w:t>
      </w:r>
      <w:r>
        <w:rPr>
          <w:w w:val="105"/>
          <w:sz w:val="17"/>
        </w:rPr>
        <w:t>critério da</w:t>
      </w:r>
      <w:r>
        <w:rPr>
          <w:spacing w:val="-6"/>
          <w:w w:val="105"/>
          <w:sz w:val="17"/>
        </w:rPr>
        <w:t> </w:t>
      </w:r>
      <w:r>
        <w:rPr>
          <w:w w:val="105"/>
          <w:sz w:val="17"/>
        </w:rPr>
        <w:t>Administração e exclusivamente a seu serviço, o autor dos projetos e a empresa a que se referem os ITENS 2.8.3 e 2.8.4 poderão participar</w:t>
      </w:r>
      <w:r>
        <w:rPr>
          <w:w w:val="105"/>
          <w:sz w:val="17"/>
        </w:rPr>
        <w:t> no</w:t>
      </w:r>
      <w:r>
        <w:rPr>
          <w:w w:val="105"/>
          <w:sz w:val="17"/>
        </w:rPr>
        <w:t> apoio</w:t>
      </w:r>
      <w:r>
        <w:rPr>
          <w:w w:val="105"/>
          <w:sz w:val="17"/>
        </w:rPr>
        <w:t> das</w:t>
      </w:r>
      <w:r>
        <w:rPr>
          <w:w w:val="105"/>
          <w:sz w:val="17"/>
        </w:rPr>
        <w:t> atividades</w:t>
      </w:r>
      <w:r>
        <w:rPr>
          <w:w w:val="105"/>
          <w:sz w:val="17"/>
        </w:rPr>
        <w:t> de</w:t>
      </w:r>
      <w:r>
        <w:rPr>
          <w:w w:val="105"/>
          <w:sz w:val="17"/>
        </w:rPr>
        <w:t> planejamento</w:t>
      </w:r>
      <w:r>
        <w:rPr>
          <w:w w:val="105"/>
          <w:sz w:val="17"/>
        </w:rPr>
        <w:t> da</w:t>
      </w:r>
      <w:r>
        <w:rPr>
          <w:w w:val="105"/>
          <w:sz w:val="17"/>
        </w:rPr>
        <w:t> contratação,</w:t>
      </w:r>
      <w:r>
        <w:rPr>
          <w:w w:val="105"/>
          <w:sz w:val="17"/>
        </w:rPr>
        <w:t> de</w:t>
      </w:r>
      <w:r>
        <w:rPr>
          <w:w w:val="105"/>
          <w:sz w:val="17"/>
        </w:rPr>
        <w:t> execução</w:t>
      </w:r>
      <w:r>
        <w:rPr>
          <w:w w:val="105"/>
          <w:sz w:val="17"/>
        </w:rPr>
        <w:t> da</w:t>
      </w:r>
      <w:r>
        <w:rPr>
          <w:w w:val="105"/>
          <w:sz w:val="17"/>
        </w:rPr>
        <w:t> licitação</w:t>
      </w:r>
      <w:r>
        <w:rPr>
          <w:w w:val="105"/>
          <w:sz w:val="17"/>
        </w:rPr>
        <w:t> ou</w:t>
      </w:r>
      <w:r>
        <w:rPr>
          <w:w w:val="105"/>
          <w:sz w:val="17"/>
        </w:rPr>
        <w:t> de</w:t>
      </w:r>
      <w:r>
        <w:rPr>
          <w:w w:val="105"/>
          <w:sz w:val="17"/>
        </w:rPr>
        <w:t> gestão</w:t>
      </w:r>
      <w:r>
        <w:rPr>
          <w:w w:val="105"/>
          <w:sz w:val="17"/>
        </w:rPr>
        <w:t> do</w:t>
      </w:r>
      <w:r>
        <w:rPr>
          <w:w w:val="105"/>
          <w:sz w:val="17"/>
        </w:rPr>
        <w:t> Contrato,</w:t>
      </w:r>
      <w:r>
        <w:rPr>
          <w:w w:val="105"/>
          <w:sz w:val="17"/>
        </w:rPr>
        <w:t> desde</w:t>
      </w:r>
      <w:r>
        <w:rPr>
          <w:w w:val="105"/>
          <w:sz w:val="17"/>
        </w:rPr>
        <w:t> que</w:t>
      </w:r>
      <w:r>
        <w:rPr>
          <w:w w:val="105"/>
          <w:sz w:val="17"/>
        </w:rPr>
        <w:t> sob</w:t>
      </w:r>
      <w:r>
        <w:rPr>
          <w:w w:val="105"/>
          <w:sz w:val="17"/>
        </w:rPr>
        <w:t> supervisão exclusiva de agentes públicos do órgão ou entidade.</w:t>
      </w:r>
    </w:p>
    <w:p>
      <w:pPr>
        <w:pStyle w:val="ListParagraph"/>
        <w:numPr>
          <w:ilvl w:val="2"/>
          <w:numId w:val="2"/>
        </w:numPr>
        <w:tabs>
          <w:tab w:pos="574" w:val="left" w:leader="none"/>
        </w:tabs>
        <w:spacing w:line="240" w:lineRule="auto" w:before="169" w:after="0"/>
        <w:ind w:left="574" w:right="0" w:hanging="483"/>
        <w:jc w:val="left"/>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numPr>
          <w:ilvl w:val="2"/>
          <w:numId w:val="2"/>
        </w:numPr>
        <w:tabs>
          <w:tab w:pos="577" w:val="left" w:leader="none"/>
        </w:tabs>
        <w:spacing w:line="256" w:lineRule="auto" w:before="189" w:after="0"/>
        <w:ind w:left="91" w:right="216" w:firstLine="0"/>
        <w:jc w:val="both"/>
        <w:rPr>
          <w:sz w:val="17"/>
        </w:rPr>
      </w:pPr>
      <w:r>
        <w:rPr>
          <w:w w:val="105"/>
          <w:sz w:val="17"/>
        </w:rPr>
        <w:t>O</w:t>
      </w:r>
      <w:r>
        <w:rPr>
          <w:spacing w:val="-5"/>
          <w:w w:val="105"/>
          <w:sz w:val="17"/>
        </w:rPr>
        <w:t> </w:t>
      </w:r>
      <w:r>
        <w:rPr>
          <w:w w:val="105"/>
          <w:sz w:val="17"/>
        </w:rPr>
        <w:t>disposto</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2.8.3</w:t>
      </w:r>
      <w:r>
        <w:rPr>
          <w:spacing w:val="-5"/>
          <w:w w:val="105"/>
          <w:sz w:val="17"/>
        </w:rPr>
        <w:t> </w:t>
      </w:r>
      <w:r>
        <w:rPr>
          <w:w w:val="105"/>
          <w:sz w:val="17"/>
        </w:rPr>
        <w:t>e</w:t>
      </w:r>
      <w:r>
        <w:rPr>
          <w:spacing w:val="-5"/>
          <w:w w:val="105"/>
          <w:sz w:val="17"/>
        </w:rPr>
        <w:t> </w:t>
      </w:r>
      <w:r>
        <w:rPr>
          <w:w w:val="105"/>
          <w:sz w:val="17"/>
        </w:rPr>
        <w:t>2.8.4</w:t>
      </w:r>
      <w:r>
        <w:rPr>
          <w:spacing w:val="-5"/>
          <w:w w:val="105"/>
          <w:sz w:val="17"/>
        </w:rPr>
        <w:t> </w:t>
      </w:r>
      <w:r>
        <w:rPr>
          <w:w w:val="105"/>
          <w:sz w:val="17"/>
        </w:rPr>
        <w:t>não</w:t>
      </w:r>
      <w:r>
        <w:rPr>
          <w:spacing w:val="-5"/>
          <w:w w:val="105"/>
          <w:sz w:val="17"/>
        </w:rPr>
        <w:t> </w:t>
      </w:r>
      <w:r>
        <w:rPr>
          <w:w w:val="105"/>
          <w:sz w:val="17"/>
        </w:rPr>
        <w:t>impede</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de</w:t>
      </w:r>
      <w:r>
        <w:rPr>
          <w:spacing w:val="-5"/>
          <w:w w:val="105"/>
          <w:sz w:val="17"/>
        </w:rPr>
        <w:t> </w:t>
      </w:r>
      <w:r>
        <w:rPr>
          <w:w w:val="105"/>
          <w:sz w:val="17"/>
        </w:rPr>
        <w:t>serviço</w:t>
      </w:r>
      <w:r>
        <w:rPr>
          <w:spacing w:val="-5"/>
          <w:w w:val="105"/>
          <w:sz w:val="17"/>
        </w:rPr>
        <w:t> </w:t>
      </w:r>
      <w:r>
        <w:rPr>
          <w:w w:val="105"/>
          <w:sz w:val="17"/>
        </w:rPr>
        <w:t>que</w:t>
      </w:r>
      <w:r>
        <w:rPr>
          <w:spacing w:val="-5"/>
          <w:w w:val="105"/>
          <w:sz w:val="17"/>
        </w:rPr>
        <w:t> </w:t>
      </w:r>
      <w:r>
        <w:rPr>
          <w:w w:val="105"/>
          <w:sz w:val="17"/>
        </w:rPr>
        <w:t>inclua</w:t>
      </w:r>
      <w:r>
        <w:rPr>
          <w:spacing w:val="-5"/>
          <w:w w:val="105"/>
          <w:sz w:val="17"/>
        </w:rPr>
        <w:t> </w:t>
      </w:r>
      <w:r>
        <w:rPr>
          <w:w w:val="105"/>
          <w:sz w:val="17"/>
        </w:rPr>
        <w:t>como</w:t>
      </w:r>
      <w:r>
        <w:rPr>
          <w:spacing w:val="-5"/>
          <w:w w:val="105"/>
          <w:sz w:val="17"/>
        </w:rPr>
        <w:t> </w:t>
      </w:r>
      <w:r>
        <w:rPr>
          <w:w w:val="105"/>
          <w:sz w:val="17"/>
        </w:rPr>
        <w:t>encargo</w:t>
      </w:r>
      <w:r>
        <w:rPr>
          <w:spacing w:val="-5"/>
          <w:w w:val="105"/>
          <w:sz w:val="17"/>
        </w:rPr>
        <w:t> </w:t>
      </w:r>
      <w:r>
        <w:rPr>
          <w:w w:val="105"/>
          <w:sz w:val="17"/>
        </w:rPr>
        <w:t>do</w:t>
      </w:r>
      <w:r>
        <w:rPr>
          <w:spacing w:val="-5"/>
          <w:w w:val="105"/>
          <w:sz w:val="17"/>
        </w:rPr>
        <w:t> </w:t>
      </w:r>
      <w:r>
        <w:rPr>
          <w:w w:val="105"/>
          <w:sz w:val="17"/>
        </w:rPr>
        <w:t>contratado</w:t>
      </w:r>
      <w:r>
        <w:rPr>
          <w:spacing w:val="-5"/>
          <w:w w:val="105"/>
          <w:sz w:val="17"/>
        </w:rPr>
        <w:t> </w:t>
      </w:r>
      <w:r>
        <w:rPr>
          <w:w w:val="105"/>
          <w:sz w:val="17"/>
        </w:rPr>
        <w:t>a</w:t>
      </w:r>
      <w:r>
        <w:rPr>
          <w:spacing w:val="-5"/>
          <w:w w:val="105"/>
          <w:sz w:val="17"/>
        </w:rPr>
        <w:t> </w:t>
      </w:r>
      <w:r>
        <w:rPr>
          <w:w w:val="105"/>
          <w:sz w:val="17"/>
        </w:rPr>
        <w:t>elaboração</w:t>
      </w:r>
      <w:r>
        <w:rPr>
          <w:spacing w:val="-5"/>
          <w:w w:val="105"/>
          <w:sz w:val="17"/>
        </w:rPr>
        <w:t> </w:t>
      </w:r>
      <w:r>
        <w:rPr>
          <w:w w:val="105"/>
          <w:sz w:val="17"/>
        </w:rPr>
        <w:t>do projeto básico e do projeto executivo, nas contratações integradas, e do projeto executivo, nos demais regimes de execução.</w:t>
      </w:r>
    </w:p>
    <w:p>
      <w:pPr>
        <w:pStyle w:val="ListParagraph"/>
        <w:numPr>
          <w:ilvl w:val="1"/>
          <w:numId w:val="2"/>
        </w:numPr>
        <w:tabs>
          <w:tab w:pos="480" w:val="left" w:leader="none"/>
        </w:tabs>
        <w:spacing w:line="264" w:lineRule="auto" w:before="175" w:after="0"/>
        <w:ind w:left="91" w:right="216" w:firstLine="0"/>
        <w:jc w:val="both"/>
        <w:rPr>
          <w:sz w:val="17"/>
        </w:rPr>
      </w:pPr>
      <w:r>
        <w:rPr>
          <w:w w:val="105"/>
          <w:sz w:val="17"/>
        </w:rPr>
        <w:t>Em</w:t>
      </w:r>
      <w:r>
        <w:rPr>
          <w:w w:val="105"/>
          <w:sz w:val="17"/>
        </w:rPr>
        <w:t> licitações</w:t>
      </w:r>
      <w:r>
        <w:rPr>
          <w:w w:val="105"/>
          <w:sz w:val="17"/>
        </w:rPr>
        <w:t> e</w:t>
      </w:r>
      <w:r>
        <w:rPr>
          <w:w w:val="105"/>
          <w:sz w:val="17"/>
        </w:rPr>
        <w:t> contratações</w:t>
      </w:r>
      <w:r>
        <w:rPr>
          <w:w w:val="105"/>
          <w:sz w:val="17"/>
        </w:rPr>
        <w:t> realizadas</w:t>
      </w:r>
      <w:r>
        <w:rPr>
          <w:w w:val="105"/>
          <w:sz w:val="17"/>
        </w:rPr>
        <w:t> no</w:t>
      </w:r>
      <w:r>
        <w:rPr>
          <w:w w:val="105"/>
          <w:sz w:val="17"/>
        </w:rPr>
        <w:t> âmbito</w:t>
      </w:r>
      <w:r>
        <w:rPr>
          <w:w w:val="105"/>
          <w:sz w:val="17"/>
        </w:rPr>
        <w:t> de</w:t>
      </w:r>
      <w:r>
        <w:rPr>
          <w:w w:val="105"/>
          <w:sz w:val="17"/>
        </w:rPr>
        <w:t> projetos</w:t>
      </w:r>
      <w:r>
        <w:rPr>
          <w:w w:val="105"/>
          <w:sz w:val="17"/>
        </w:rPr>
        <w:t> e</w:t>
      </w:r>
      <w:r>
        <w:rPr>
          <w:w w:val="105"/>
          <w:sz w:val="17"/>
        </w:rPr>
        <w:t> programas</w:t>
      </w:r>
      <w:r>
        <w:rPr>
          <w:w w:val="105"/>
          <w:sz w:val="17"/>
        </w:rPr>
        <w:t> parcialmente</w:t>
      </w:r>
      <w:r>
        <w:rPr>
          <w:w w:val="105"/>
          <w:sz w:val="17"/>
        </w:rPr>
        <w:t> financiados</w:t>
      </w:r>
      <w:r>
        <w:rPr>
          <w:w w:val="105"/>
          <w:sz w:val="17"/>
        </w:rPr>
        <w:t> por</w:t>
      </w:r>
      <w:r>
        <w:rPr>
          <w:w w:val="105"/>
          <w:sz w:val="17"/>
        </w:rPr>
        <w:t> agência</w:t>
      </w:r>
      <w:r>
        <w:rPr>
          <w:w w:val="105"/>
          <w:sz w:val="17"/>
        </w:rPr>
        <w:t> oficial</w:t>
      </w:r>
      <w:r>
        <w:rPr>
          <w:w w:val="105"/>
          <w:sz w:val="17"/>
        </w:rPr>
        <w:t> de</w:t>
      </w:r>
      <w:r>
        <w:rPr>
          <w:w w:val="105"/>
          <w:sz w:val="17"/>
        </w:rPr>
        <w:t> </w:t>
      </w:r>
      <w:r>
        <w:rPr>
          <w:w w:val="105"/>
          <w:sz w:val="17"/>
        </w:rPr>
        <w:t>cooperação estrangeira</w:t>
      </w:r>
      <w:r>
        <w:rPr>
          <w:spacing w:val="-10"/>
          <w:w w:val="105"/>
          <w:sz w:val="17"/>
        </w:rPr>
        <w:t> </w:t>
      </w:r>
      <w:r>
        <w:rPr>
          <w:w w:val="105"/>
          <w:sz w:val="17"/>
        </w:rPr>
        <w:t>ou</w:t>
      </w:r>
      <w:r>
        <w:rPr>
          <w:spacing w:val="-10"/>
          <w:w w:val="105"/>
          <w:sz w:val="17"/>
        </w:rPr>
        <w:t> </w:t>
      </w:r>
      <w:r>
        <w:rPr>
          <w:w w:val="105"/>
          <w:sz w:val="17"/>
        </w:rPr>
        <w:t>por</w:t>
      </w:r>
      <w:r>
        <w:rPr>
          <w:spacing w:val="-10"/>
          <w:w w:val="105"/>
          <w:sz w:val="17"/>
        </w:rPr>
        <w:t> </w:t>
      </w:r>
      <w:r>
        <w:rPr>
          <w:w w:val="105"/>
          <w:sz w:val="17"/>
        </w:rPr>
        <w:t>organismo</w:t>
      </w:r>
      <w:r>
        <w:rPr>
          <w:spacing w:val="-10"/>
          <w:w w:val="105"/>
          <w:sz w:val="17"/>
        </w:rPr>
        <w:t> </w:t>
      </w:r>
      <w:r>
        <w:rPr>
          <w:w w:val="105"/>
          <w:sz w:val="17"/>
        </w:rPr>
        <w:t>financeiro</w:t>
      </w:r>
      <w:r>
        <w:rPr>
          <w:spacing w:val="-10"/>
          <w:w w:val="105"/>
          <w:sz w:val="17"/>
        </w:rPr>
        <w:t> </w:t>
      </w:r>
      <w:r>
        <w:rPr>
          <w:w w:val="105"/>
          <w:sz w:val="17"/>
        </w:rPr>
        <w:t>internacional</w:t>
      </w:r>
      <w:r>
        <w:rPr>
          <w:spacing w:val="-10"/>
          <w:w w:val="105"/>
          <w:sz w:val="17"/>
        </w:rPr>
        <w:t> </w:t>
      </w:r>
      <w:r>
        <w:rPr>
          <w:w w:val="105"/>
          <w:sz w:val="17"/>
        </w:rPr>
        <w:t>com</w:t>
      </w:r>
      <w:r>
        <w:rPr>
          <w:spacing w:val="-10"/>
          <w:w w:val="105"/>
          <w:sz w:val="17"/>
        </w:rPr>
        <w:t> </w:t>
      </w:r>
      <w:r>
        <w:rPr>
          <w:w w:val="105"/>
          <w:sz w:val="17"/>
        </w:rPr>
        <w:t>recursos</w:t>
      </w:r>
      <w:r>
        <w:rPr>
          <w:spacing w:val="-10"/>
          <w:w w:val="105"/>
          <w:sz w:val="17"/>
        </w:rPr>
        <w:t> </w:t>
      </w:r>
      <w:r>
        <w:rPr>
          <w:w w:val="105"/>
          <w:sz w:val="17"/>
        </w:rPr>
        <w:t>do</w:t>
      </w:r>
      <w:r>
        <w:rPr>
          <w:spacing w:val="-10"/>
          <w:w w:val="105"/>
          <w:sz w:val="17"/>
        </w:rPr>
        <w:t> </w:t>
      </w:r>
      <w:r>
        <w:rPr>
          <w:w w:val="105"/>
          <w:sz w:val="17"/>
        </w:rPr>
        <w:t>financiamento</w:t>
      </w:r>
      <w:r>
        <w:rPr>
          <w:spacing w:val="-10"/>
          <w:w w:val="105"/>
          <w:sz w:val="17"/>
        </w:rPr>
        <w:t> </w:t>
      </w:r>
      <w:r>
        <w:rPr>
          <w:w w:val="105"/>
          <w:sz w:val="17"/>
        </w:rPr>
        <w:t>ou</w:t>
      </w:r>
      <w:r>
        <w:rPr>
          <w:spacing w:val="-10"/>
          <w:w w:val="105"/>
          <w:sz w:val="17"/>
        </w:rPr>
        <w:t> </w:t>
      </w:r>
      <w:r>
        <w:rPr>
          <w:w w:val="105"/>
          <w:sz w:val="17"/>
        </w:rPr>
        <w:t>da</w:t>
      </w:r>
      <w:r>
        <w:rPr>
          <w:spacing w:val="-10"/>
          <w:w w:val="105"/>
          <w:sz w:val="17"/>
        </w:rPr>
        <w:t> </w:t>
      </w:r>
      <w:r>
        <w:rPr>
          <w:w w:val="105"/>
          <w:sz w:val="17"/>
        </w:rPr>
        <w:t>contrapartida</w:t>
      </w:r>
      <w:r>
        <w:rPr>
          <w:spacing w:val="-10"/>
          <w:w w:val="105"/>
          <w:sz w:val="17"/>
        </w:rPr>
        <w:t> </w:t>
      </w:r>
      <w:r>
        <w:rPr>
          <w:w w:val="105"/>
          <w:sz w:val="17"/>
        </w:rPr>
        <w:t>nacional,</w:t>
      </w:r>
      <w:r>
        <w:rPr>
          <w:spacing w:val="-10"/>
          <w:w w:val="105"/>
          <w:sz w:val="17"/>
        </w:rPr>
        <w:t> </w:t>
      </w:r>
      <w:r>
        <w:rPr>
          <w:w w:val="105"/>
          <w:sz w:val="17"/>
        </w:rPr>
        <w:t>não</w:t>
      </w:r>
      <w:r>
        <w:rPr>
          <w:spacing w:val="-10"/>
          <w:w w:val="105"/>
          <w:sz w:val="17"/>
        </w:rPr>
        <w:t> </w:t>
      </w:r>
      <w:r>
        <w:rPr>
          <w:w w:val="105"/>
          <w:sz w:val="17"/>
        </w:rPr>
        <w:t>poderá</w:t>
      </w:r>
      <w:r>
        <w:rPr>
          <w:spacing w:val="-10"/>
          <w:w w:val="105"/>
          <w:sz w:val="17"/>
        </w:rPr>
        <w:t> </w:t>
      </w:r>
      <w:r>
        <w:rPr>
          <w:w w:val="105"/>
          <w:sz w:val="17"/>
        </w:rPr>
        <w:t>participar</w:t>
      </w:r>
      <w:r>
        <w:rPr>
          <w:spacing w:val="-10"/>
          <w:w w:val="105"/>
          <w:sz w:val="17"/>
        </w:rPr>
        <w:t> </w:t>
      </w:r>
      <w:r>
        <w:rPr>
          <w:w w:val="105"/>
          <w:sz w:val="17"/>
        </w:rPr>
        <w:t>pessoa</w:t>
      </w:r>
      <w:r>
        <w:rPr>
          <w:spacing w:val="-10"/>
          <w:w w:val="105"/>
          <w:sz w:val="17"/>
        </w:rPr>
        <w:t> </w:t>
      </w:r>
      <w:r>
        <w:rPr>
          <w:w w:val="105"/>
          <w:sz w:val="17"/>
        </w:rPr>
        <w:t>física ou jurídica que integre o rol de pessoas sancionadas por essas entidades ou que seja declarada inidônea nos termos da </w:t>
      </w:r>
      <w:hyperlink r:id="rId6">
        <w:r>
          <w:rPr>
            <w:color w:val="0000FF"/>
            <w:w w:val="105"/>
            <w:sz w:val="17"/>
            <w:u w:val="single" w:color="0000FF"/>
          </w:rPr>
          <w:t>Lei nº 14.133/2021</w:t>
        </w:r>
      </w:hyperlink>
      <w:r>
        <w:rPr>
          <w:w w:val="105"/>
          <w:sz w:val="17"/>
        </w:rPr>
        <w:t>.</w:t>
      </w:r>
    </w:p>
    <w:p>
      <w:pPr>
        <w:pStyle w:val="ListParagraph"/>
        <w:numPr>
          <w:ilvl w:val="1"/>
          <w:numId w:val="2"/>
        </w:numPr>
        <w:tabs>
          <w:tab w:pos="438" w:val="left" w:leader="none"/>
        </w:tabs>
        <w:spacing w:line="256" w:lineRule="auto" w:before="169" w:after="0"/>
        <w:ind w:left="91" w:right="216" w:firstLine="0"/>
        <w:jc w:val="both"/>
        <w:rPr>
          <w:sz w:val="17"/>
        </w:rPr>
      </w:pPr>
      <w:r>
        <w:rPr>
          <w:w w:val="105"/>
          <w:sz w:val="17"/>
        </w:rPr>
        <w:t>A</w:t>
      </w:r>
      <w:r>
        <w:rPr>
          <w:spacing w:val="-11"/>
          <w:w w:val="105"/>
          <w:sz w:val="17"/>
        </w:rPr>
        <w:t> </w:t>
      </w:r>
      <w:r>
        <w:rPr>
          <w:w w:val="105"/>
          <w:sz w:val="17"/>
        </w:rPr>
        <w:t>vedação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trata</w:t>
      </w:r>
      <w:r>
        <w:rPr>
          <w:spacing w:val="-3"/>
          <w:w w:val="105"/>
          <w:sz w:val="17"/>
        </w:rPr>
        <w:t> </w:t>
      </w:r>
      <w:r>
        <w:rPr>
          <w:w w:val="105"/>
          <w:sz w:val="17"/>
        </w:rPr>
        <w:t>o</w:t>
      </w:r>
      <w:r>
        <w:rPr>
          <w:spacing w:val="-3"/>
          <w:w w:val="105"/>
          <w:sz w:val="17"/>
        </w:rPr>
        <w:t> </w:t>
      </w:r>
      <w:r>
        <w:rPr>
          <w:w w:val="105"/>
          <w:sz w:val="17"/>
        </w:rPr>
        <w:t>ITEM</w:t>
      </w:r>
      <w:r>
        <w:rPr>
          <w:spacing w:val="-3"/>
          <w:w w:val="105"/>
          <w:sz w:val="17"/>
        </w:rPr>
        <w:t> </w:t>
      </w:r>
      <w:r>
        <w:rPr>
          <w:w w:val="105"/>
          <w:sz w:val="17"/>
        </w:rPr>
        <w:t>2.8.8</w:t>
      </w:r>
      <w:r>
        <w:rPr>
          <w:spacing w:val="-3"/>
          <w:w w:val="105"/>
          <w:sz w:val="17"/>
        </w:rPr>
        <w:t> </w:t>
      </w:r>
      <w:r>
        <w:rPr>
          <w:w w:val="105"/>
          <w:sz w:val="17"/>
        </w:rPr>
        <w:t>estende-se</w:t>
      </w:r>
      <w:r>
        <w:rPr>
          <w:spacing w:val="-3"/>
          <w:w w:val="105"/>
          <w:sz w:val="17"/>
        </w:rPr>
        <w:t> </w:t>
      </w:r>
      <w:r>
        <w:rPr>
          <w:w w:val="105"/>
          <w:sz w:val="17"/>
        </w:rPr>
        <w:t>a</w:t>
      </w:r>
      <w:r>
        <w:rPr>
          <w:spacing w:val="-3"/>
          <w:w w:val="105"/>
          <w:sz w:val="17"/>
        </w:rPr>
        <w:t> </w:t>
      </w:r>
      <w:r>
        <w:rPr>
          <w:w w:val="105"/>
          <w:sz w:val="17"/>
        </w:rPr>
        <w:t>terceiro</w:t>
      </w:r>
      <w:r>
        <w:rPr>
          <w:spacing w:val="-3"/>
          <w:w w:val="105"/>
          <w:sz w:val="17"/>
        </w:rPr>
        <w:t> </w:t>
      </w:r>
      <w:r>
        <w:rPr>
          <w:w w:val="105"/>
          <w:sz w:val="17"/>
        </w:rPr>
        <w:t>que</w:t>
      </w:r>
      <w:r>
        <w:rPr>
          <w:spacing w:val="-3"/>
          <w:w w:val="105"/>
          <w:sz w:val="17"/>
        </w:rPr>
        <w:t> </w:t>
      </w:r>
      <w:r>
        <w:rPr>
          <w:w w:val="105"/>
          <w:sz w:val="17"/>
        </w:rPr>
        <w:t>auxilie</w:t>
      </w:r>
      <w:r>
        <w:rPr>
          <w:spacing w:val="-3"/>
          <w:w w:val="105"/>
          <w:sz w:val="17"/>
        </w:rPr>
        <w:t> </w:t>
      </w:r>
      <w:r>
        <w:rPr>
          <w:w w:val="105"/>
          <w:sz w:val="17"/>
        </w:rPr>
        <w:t>a</w:t>
      </w:r>
      <w:r>
        <w:rPr>
          <w:spacing w:val="-3"/>
          <w:w w:val="105"/>
          <w:sz w:val="17"/>
        </w:rPr>
        <w:t> </w:t>
      </w:r>
      <w:r>
        <w:rPr>
          <w:w w:val="105"/>
          <w:sz w:val="17"/>
        </w:rPr>
        <w:t>condução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na</w:t>
      </w:r>
      <w:r>
        <w:rPr>
          <w:spacing w:val="-3"/>
          <w:w w:val="105"/>
          <w:sz w:val="17"/>
        </w:rPr>
        <w:t> </w:t>
      </w:r>
      <w:r>
        <w:rPr>
          <w:w w:val="105"/>
          <w:sz w:val="17"/>
        </w:rPr>
        <w:t>qualidade</w:t>
      </w:r>
      <w:r>
        <w:rPr>
          <w:spacing w:val="-3"/>
          <w:w w:val="105"/>
          <w:sz w:val="17"/>
        </w:rPr>
        <w:t> </w:t>
      </w:r>
      <w:r>
        <w:rPr>
          <w:w w:val="105"/>
          <w:sz w:val="17"/>
        </w:rPr>
        <w:t>de</w:t>
      </w:r>
      <w:r>
        <w:rPr>
          <w:spacing w:val="-3"/>
          <w:w w:val="105"/>
          <w:sz w:val="17"/>
        </w:rPr>
        <w:t> </w:t>
      </w:r>
      <w:r>
        <w:rPr>
          <w:w w:val="105"/>
          <w:sz w:val="17"/>
        </w:rPr>
        <w:t>integrante</w:t>
      </w:r>
      <w:r>
        <w:rPr>
          <w:spacing w:val="-3"/>
          <w:w w:val="105"/>
          <w:sz w:val="17"/>
        </w:rPr>
        <w:t> </w:t>
      </w:r>
      <w:r>
        <w:rPr>
          <w:w w:val="105"/>
          <w:sz w:val="17"/>
        </w:rPr>
        <w:t>de</w:t>
      </w:r>
      <w:r>
        <w:rPr>
          <w:spacing w:val="-3"/>
          <w:w w:val="105"/>
          <w:sz w:val="17"/>
        </w:rPr>
        <w:t> </w:t>
      </w:r>
      <w:r>
        <w:rPr>
          <w:w w:val="105"/>
          <w:sz w:val="17"/>
        </w:rPr>
        <w:t>equipe</w:t>
      </w:r>
      <w:r>
        <w:rPr>
          <w:spacing w:val="-3"/>
          <w:w w:val="105"/>
          <w:sz w:val="17"/>
        </w:rPr>
        <w:t> </w:t>
      </w:r>
      <w:r>
        <w:rPr>
          <w:w w:val="105"/>
          <w:sz w:val="17"/>
        </w:rPr>
        <w:t>de</w:t>
      </w:r>
      <w:r>
        <w:rPr>
          <w:spacing w:val="-3"/>
          <w:w w:val="105"/>
          <w:sz w:val="17"/>
        </w:rPr>
        <w:t> </w:t>
      </w:r>
      <w:r>
        <w:rPr>
          <w:w w:val="105"/>
          <w:sz w:val="17"/>
        </w:rPr>
        <w:t>apoio, profissional especializado ou funcionário ou representante de empresa que preste assessoria técnica.</w:t>
      </w:r>
    </w:p>
    <w:p>
      <w:pPr>
        <w:pStyle w:val="Heading2"/>
        <w:numPr>
          <w:ilvl w:val="1"/>
          <w:numId w:val="2"/>
        </w:numPr>
        <w:tabs>
          <w:tab w:pos="442" w:val="left" w:leader="none"/>
        </w:tabs>
        <w:spacing w:line="240" w:lineRule="auto" w:before="175" w:after="0"/>
        <w:ind w:left="442" w:right="0" w:hanging="351"/>
        <w:jc w:val="left"/>
        <w:rPr>
          <w:b w:val="0"/>
        </w:rPr>
      </w:pPr>
      <w:r>
        <w:rPr>
          <w:w w:val="105"/>
        </w:rPr>
        <w:t>É</w:t>
      </w:r>
      <w:r>
        <w:rPr>
          <w:spacing w:val="-11"/>
          <w:w w:val="105"/>
        </w:rPr>
        <w:t> </w:t>
      </w:r>
      <w:r>
        <w:rPr>
          <w:w w:val="105"/>
        </w:rPr>
        <w:t>vedada</w:t>
      </w:r>
      <w:r>
        <w:rPr>
          <w:spacing w:val="-10"/>
          <w:w w:val="105"/>
        </w:rPr>
        <w:t> </w:t>
      </w:r>
      <w:r>
        <w:rPr>
          <w:w w:val="105"/>
        </w:rPr>
        <w:t>a</w:t>
      </w:r>
      <w:r>
        <w:rPr>
          <w:spacing w:val="-10"/>
          <w:w w:val="105"/>
        </w:rPr>
        <w:t> </w:t>
      </w:r>
      <w:r>
        <w:rPr>
          <w:w w:val="105"/>
        </w:rPr>
        <w:t>participação</w:t>
      </w:r>
      <w:r>
        <w:rPr>
          <w:spacing w:val="-10"/>
          <w:w w:val="105"/>
        </w:rPr>
        <w:t> </w:t>
      </w:r>
      <w:r>
        <w:rPr>
          <w:w w:val="105"/>
        </w:rPr>
        <w:t>de</w:t>
      </w:r>
      <w:r>
        <w:rPr>
          <w:spacing w:val="-10"/>
          <w:w w:val="105"/>
        </w:rPr>
        <w:t> </w:t>
      </w:r>
      <w:r>
        <w:rPr>
          <w:w w:val="105"/>
        </w:rPr>
        <w:t>pessoas</w:t>
      </w:r>
      <w:r>
        <w:rPr>
          <w:spacing w:val="-10"/>
          <w:w w:val="105"/>
        </w:rPr>
        <w:t> </w:t>
      </w:r>
      <w:r>
        <w:rPr>
          <w:w w:val="105"/>
        </w:rPr>
        <w:t>jurídicas</w:t>
      </w:r>
      <w:r>
        <w:rPr>
          <w:spacing w:val="-10"/>
          <w:w w:val="105"/>
        </w:rPr>
        <w:t> </w:t>
      </w:r>
      <w:r>
        <w:rPr>
          <w:w w:val="105"/>
        </w:rPr>
        <w:t>reunidas</w:t>
      </w:r>
      <w:r>
        <w:rPr>
          <w:spacing w:val="-10"/>
          <w:w w:val="105"/>
        </w:rPr>
        <w:t> </w:t>
      </w:r>
      <w:r>
        <w:rPr>
          <w:w w:val="105"/>
        </w:rPr>
        <w:t>em</w:t>
      </w:r>
      <w:r>
        <w:rPr>
          <w:spacing w:val="-10"/>
          <w:w w:val="105"/>
        </w:rPr>
        <w:t> </w:t>
      </w:r>
      <w:r>
        <w:rPr>
          <w:spacing w:val="-2"/>
          <w:w w:val="105"/>
        </w:rPr>
        <w:t>consórcio</w:t>
      </w:r>
      <w:r>
        <w:rPr>
          <w:b w:val="0"/>
          <w:spacing w:val="-2"/>
          <w:w w:val="105"/>
        </w:rPr>
        <w:t>.</w:t>
      </w:r>
    </w:p>
    <w:p>
      <w:pPr>
        <w:pStyle w:val="Heading2"/>
        <w:spacing w:after="0" w:line="240" w:lineRule="auto"/>
        <w:jc w:val="left"/>
        <w:rPr>
          <w:b w:val="0"/>
        </w:rPr>
        <w:sectPr>
          <w:pgSz w:w="11900" w:h="16840"/>
          <w:pgMar w:top="480" w:bottom="280" w:left="566" w:right="425"/>
        </w:sectPr>
      </w:pPr>
    </w:p>
    <w:p>
      <w:pPr>
        <w:pStyle w:val="ListParagraph"/>
        <w:numPr>
          <w:ilvl w:val="2"/>
          <w:numId w:val="2"/>
        </w:numPr>
        <w:tabs>
          <w:tab w:pos="578" w:val="left" w:leader="none"/>
        </w:tabs>
        <w:spacing w:line="256" w:lineRule="auto" w:before="77" w:after="0"/>
        <w:ind w:left="91" w:right="215" w:firstLine="0"/>
        <w:jc w:val="both"/>
        <w:rPr>
          <w:sz w:val="17"/>
        </w:rPr>
      </w:pP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empresas</w:t>
      </w:r>
      <w:r>
        <w:rPr>
          <w:spacing w:val="-5"/>
          <w:w w:val="105"/>
          <w:sz w:val="17"/>
        </w:rPr>
        <w:t> </w:t>
      </w:r>
      <w:r>
        <w:rPr>
          <w:w w:val="105"/>
          <w:sz w:val="17"/>
        </w:rPr>
        <w:t>em</w:t>
      </w:r>
      <w:r>
        <w:rPr>
          <w:spacing w:val="-5"/>
          <w:w w:val="105"/>
          <w:sz w:val="17"/>
        </w:rPr>
        <w:t> </w:t>
      </w:r>
      <w:r>
        <w:rPr>
          <w:w w:val="105"/>
          <w:sz w:val="17"/>
        </w:rPr>
        <w:t>consórcio,</w:t>
      </w:r>
      <w:r>
        <w:rPr>
          <w:spacing w:val="-5"/>
          <w:w w:val="105"/>
          <w:sz w:val="17"/>
        </w:rPr>
        <w:t> </w:t>
      </w:r>
      <w:r>
        <w:rPr>
          <w:b/>
          <w:w w:val="105"/>
          <w:sz w:val="17"/>
        </w:rPr>
        <w:t>visto</w:t>
      </w:r>
      <w:r>
        <w:rPr>
          <w:b/>
          <w:spacing w:val="-5"/>
          <w:w w:val="105"/>
          <w:sz w:val="17"/>
        </w:rPr>
        <w:t> </w:t>
      </w:r>
      <w:r>
        <w:rPr>
          <w:b/>
          <w:w w:val="105"/>
          <w:sz w:val="17"/>
        </w:rPr>
        <w:t>que</w:t>
      </w:r>
      <w:r>
        <w:rPr>
          <w:b/>
          <w:spacing w:val="-5"/>
          <w:w w:val="105"/>
          <w:sz w:val="17"/>
        </w:rPr>
        <w:t> </w:t>
      </w:r>
      <w:r>
        <w:rPr>
          <w:b/>
          <w:w w:val="105"/>
          <w:sz w:val="17"/>
        </w:rPr>
        <w:t>a</w:t>
      </w:r>
      <w:r>
        <w:rPr>
          <w:b/>
          <w:spacing w:val="-5"/>
          <w:w w:val="105"/>
          <w:sz w:val="17"/>
        </w:rPr>
        <w:t> </w:t>
      </w:r>
      <w:r>
        <w:rPr>
          <w:b/>
          <w:w w:val="105"/>
          <w:sz w:val="17"/>
        </w:rPr>
        <w:t>ausência</w:t>
      </w:r>
      <w:r>
        <w:rPr>
          <w:b/>
          <w:spacing w:val="-5"/>
          <w:w w:val="105"/>
          <w:sz w:val="17"/>
        </w:rPr>
        <w:t> </w:t>
      </w:r>
      <w:r>
        <w:rPr>
          <w:b/>
          <w:w w:val="105"/>
          <w:sz w:val="17"/>
        </w:rPr>
        <w:t>do</w:t>
      </w:r>
      <w:r>
        <w:rPr>
          <w:b/>
          <w:spacing w:val="-5"/>
          <w:w w:val="105"/>
          <w:sz w:val="17"/>
        </w:rPr>
        <w:t> </w:t>
      </w:r>
      <w:r>
        <w:rPr>
          <w:b/>
          <w:w w:val="105"/>
          <w:sz w:val="17"/>
        </w:rPr>
        <w:t>mesmo</w:t>
      </w:r>
      <w:r>
        <w:rPr>
          <w:b/>
          <w:spacing w:val="-5"/>
          <w:w w:val="105"/>
          <w:sz w:val="17"/>
        </w:rPr>
        <w:t> </w:t>
      </w:r>
      <w:r>
        <w:rPr>
          <w:b/>
          <w:w w:val="105"/>
          <w:sz w:val="17"/>
        </w:rPr>
        <w:t>não</w:t>
      </w:r>
      <w:r>
        <w:rPr>
          <w:b/>
          <w:spacing w:val="-5"/>
          <w:w w:val="105"/>
          <w:sz w:val="17"/>
        </w:rPr>
        <w:t> </w:t>
      </w:r>
      <w:r>
        <w:rPr>
          <w:b/>
          <w:w w:val="105"/>
          <w:sz w:val="17"/>
        </w:rPr>
        <w:t>trará</w:t>
      </w:r>
      <w:r>
        <w:rPr>
          <w:b/>
          <w:spacing w:val="-5"/>
          <w:w w:val="105"/>
          <w:sz w:val="17"/>
        </w:rPr>
        <w:t> </w:t>
      </w:r>
      <w:r>
        <w:rPr>
          <w:b/>
          <w:w w:val="105"/>
          <w:sz w:val="17"/>
        </w:rPr>
        <w:t>prejuízos</w:t>
      </w:r>
      <w:r>
        <w:rPr>
          <w:b/>
          <w:spacing w:val="-5"/>
          <w:w w:val="105"/>
          <w:sz w:val="17"/>
        </w:rPr>
        <w:t> </w:t>
      </w:r>
      <w:r>
        <w:rPr>
          <w:b/>
          <w:w w:val="105"/>
          <w:sz w:val="17"/>
        </w:rPr>
        <w:t>à</w:t>
      </w:r>
      <w:r>
        <w:rPr>
          <w:b/>
          <w:spacing w:val="-5"/>
          <w:w w:val="105"/>
          <w:sz w:val="17"/>
        </w:rPr>
        <w:t> </w:t>
      </w:r>
      <w:r>
        <w:rPr>
          <w:b/>
          <w:w w:val="105"/>
          <w:sz w:val="17"/>
        </w:rPr>
        <w:t>competitividade</w:t>
      </w:r>
      <w:r>
        <w:rPr>
          <w:w w:val="105"/>
          <w:sz w:val="17"/>
        </w:rPr>
        <w:t>.</w:t>
      </w:r>
      <w:r>
        <w:rPr>
          <w:spacing w:val="-5"/>
          <w:w w:val="105"/>
          <w:sz w:val="17"/>
        </w:rPr>
        <w:t> </w:t>
      </w:r>
      <w:r>
        <w:rPr>
          <w:w w:val="105"/>
          <w:sz w:val="17"/>
        </w:rPr>
        <w:t>(ANEXO</w:t>
      </w:r>
      <w:r>
        <w:rPr>
          <w:spacing w:val="-4"/>
          <w:w w:val="105"/>
          <w:sz w:val="17"/>
        </w:rPr>
        <w:t> </w:t>
      </w:r>
      <w:r>
        <w:rPr>
          <w:b/>
          <w:w w:val="105"/>
          <w:sz w:val="17"/>
        </w:rPr>
        <w:t>I</w:t>
      </w:r>
      <w:r>
        <w:rPr>
          <w:b/>
          <w:spacing w:val="-4"/>
          <w:w w:val="105"/>
          <w:sz w:val="17"/>
        </w:rPr>
        <w:t> </w:t>
      </w:r>
      <w:r>
        <w:rPr>
          <w:w w:val="105"/>
          <w:sz w:val="17"/>
        </w:rPr>
        <w:t>– ITEM </w:t>
      </w:r>
      <w:r>
        <w:rPr>
          <w:b/>
          <w:w w:val="105"/>
          <w:sz w:val="17"/>
        </w:rPr>
        <w:t>3.3. </w:t>
      </w:r>
      <w:r>
        <w:rPr>
          <w:w w:val="105"/>
          <w:sz w:val="17"/>
        </w:rPr>
        <w:t>e SEI nº </w:t>
      </w:r>
      <w:r>
        <w:rPr>
          <w:b/>
          <w:w w:val="105"/>
          <w:sz w:val="17"/>
        </w:rPr>
        <w:t>110866918</w:t>
      </w:r>
      <w:r>
        <w:rPr>
          <w:w w:val="105"/>
          <w:sz w:val="17"/>
        </w:rPr>
        <w:t>)</w:t>
      </w:r>
    </w:p>
    <w:p>
      <w:pPr>
        <w:pStyle w:val="BodyText"/>
        <w:ind w:left="0"/>
      </w:pPr>
    </w:p>
    <w:p>
      <w:pPr>
        <w:pStyle w:val="BodyText"/>
        <w:spacing w:before="5"/>
        <w:ind w:left="0"/>
      </w:pPr>
    </w:p>
    <w:p>
      <w:pPr>
        <w:pStyle w:val="Heading1"/>
        <w:numPr>
          <w:ilvl w:val="0"/>
          <w:numId w:val="1"/>
        </w:numPr>
        <w:tabs>
          <w:tab w:pos="266" w:val="left" w:leader="none"/>
        </w:tabs>
        <w:spacing w:line="240" w:lineRule="auto" w:before="0" w:after="0"/>
        <w:ind w:left="266" w:right="0" w:hanging="175"/>
        <w:jc w:val="both"/>
      </w:pPr>
      <w:r>
        <w:rPr/>
        <w:t>DAS</w:t>
      </w:r>
      <w:r>
        <w:rPr>
          <w:spacing w:val="18"/>
        </w:rPr>
        <w:t> </w:t>
      </w:r>
      <w:r>
        <w:rPr/>
        <w:t>DECLARAÇÕES</w:t>
      </w:r>
      <w:r>
        <w:rPr>
          <w:spacing w:val="19"/>
        </w:rPr>
        <w:t> </w:t>
      </w:r>
      <w:r>
        <w:rPr/>
        <w:t>E</w:t>
      </w:r>
      <w:r>
        <w:rPr>
          <w:spacing w:val="19"/>
        </w:rPr>
        <w:t> </w:t>
      </w:r>
      <w:r>
        <w:rPr/>
        <w:t>DA</w:t>
      </w:r>
      <w:r>
        <w:rPr>
          <w:spacing w:val="-8"/>
        </w:rPr>
        <w:t> </w:t>
      </w:r>
      <w:r>
        <w:rPr/>
        <w:t>APRESENTAÇÃO</w:t>
      </w:r>
      <w:r>
        <w:rPr>
          <w:spacing w:val="19"/>
        </w:rPr>
        <w:t> </w:t>
      </w:r>
      <w:r>
        <w:rPr/>
        <w:t>DA</w:t>
      </w:r>
      <w:r>
        <w:rPr>
          <w:spacing w:val="5"/>
        </w:rPr>
        <w:t> </w:t>
      </w:r>
      <w:r>
        <w:rPr>
          <w:spacing w:val="-2"/>
        </w:rPr>
        <w:t>PROPOSTA</w:t>
      </w:r>
    </w:p>
    <w:p>
      <w:pPr>
        <w:pStyle w:val="BodyText"/>
        <w:spacing w:before="26"/>
        <w:ind w:left="0"/>
        <w:rPr>
          <w:b/>
        </w:rPr>
      </w:pPr>
    </w:p>
    <w:p>
      <w:pPr>
        <w:pStyle w:val="ListParagraph"/>
        <w:numPr>
          <w:ilvl w:val="1"/>
          <w:numId w:val="1"/>
        </w:numPr>
        <w:tabs>
          <w:tab w:pos="354" w:val="left" w:leader="none"/>
        </w:tabs>
        <w:spacing w:line="240" w:lineRule="auto" w:before="1" w:after="0"/>
        <w:ind w:left="354" w:right="0" w:hanging="263"/>
        <w:jc w:val="left"/>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1"/>
        </w:numPr>
        <w:tabs>
          <w:tab w:pos="373" w:val="left" w:leader="none"/>
        </w:tabs>
        <w:spacing w:line="256" w:lineRule="auto" w:before="189" w:after="0"/>
        <w:ind w:left="91" w:right="216" w:firstLine="0"/>
        <w:jc w:val="both"/>
        <w:rPr>
          <w:sz w:val="17"/>
        </w:rPr>
      </w:pPr>
      <w:r>
        <w:rPr>
          <w:w w:val="105"/>
          <w:sz w:val="17"/>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354" w:val="left" w:leader="none"/>
        </w:tabs>
        <w:spacing w:line="240" w:lineRule="auto" w:before="175" w:after="0"/>
        <w:ind w:left="354" w:right="0" w:hanging="263"/>
        <w:jc w:val="left"/>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1"/>
        </w:numPr>
        <w:tabs>
          <w:tab w:pos="490" w:val="left" w:leader="none"/>
        </w:tabs>
        <w:spacing w:line="261" w:lineRule="auto" w:before="189" w:after="0"/>
        <w:ind w:left="91" w:right="216"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 dos</w:t>
      </w:r>
      <w:r>
        <w:rPr>
          <w:w w:val="105"/>
          <w:sz w:val="17"/>
        </w:rPr>
        <w:t> custos</w:t>
      </w:r>
      <w:r>
        <w:rPr>
          <w:w w:val="105"/>
          <w:sz w:val="17"/>
        </w:rPr>
        <w:t> para</w:t>
      </w:r>
      <w:r>
        <w:rPr>
          <w:w w:val="105"/>
          <w:sz w:val="17"/>
        </w:rPr>
        <w:t> atendimento</w:t>
      </w:r>
      <w:r>
        <w:rPr>
          <w:w w:val="105"/>
          <w:sz w:val="17"/>
        </w:rPr>
        <w:t> dos</w:t>
      </w:r>
      <w:r>
        <w:rPr>
          <w:w w:val="105"/>
          <w:sz w:val="17"/>
        </w:rPr>
        <w:t> direitos</w:t>
      </w:r>
      <w:r>
        <w:rPr>
          <w:w w:val="105"/>
          <w:sz w:val="17"/>
        </w:rPr>
        <w:t> trabalhistas</w:t>
      </w:r>
      <w:r>
        <w:rPr>
          <w:w w:val="105"/>
          <w:sz w:val="17"/>
        </w:rPr>
        <w:t>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 convenções</w:t>
      </w:r>
      <w:r>
        <w:rPr>
          <w:spacing w:val="-1"/>
          <w:w w:val="105"/>
          <w:sz w:val="17"/>
        </w:rPr>
        <w:t> </w:t>
      </w:r>
      <w:r>
        <w:rPr>
          <w:w w:val="105"/>
          <w:sz w:val="17"/>
        </w:rPr>
        <w:t>coletivas</w:t>
      </w:r>
      <w:r>
        <w:rPr>
          <w:spacing w:val="-1"/>
          <w:w w:val="105"/>
          <w:sz w:val="17"/>
        </w:rPr>
        <w:t> </w:t>
      </w:r>
      <w:r>
        <w:rPr>
          <w:w w:val="105"/>
          <w:sz w:val="17"/>
        </w:rPr>
        <w:t>de</w:t>
      </w:r>
      <w:r>
        <w:rPr>
          <w:spacing w:val="-1"/>
          <w:w w:val="105"/>
          <w:sz w:val="17"/>
        </w:rPr>
        <w:t> </w:t>
      </w:r>
      <w:r>
        <w:rPr>
          <w:w w:val="105"/>
          <w:sz w:val="17"/>
        </w:rPr>
        <w:t>trabalho</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de</w:t>
      </w:r>
      <w:r>
        <w:rPr>
          <w:spacing w:val="-1"/>
          <w:w w:val="105"/>
          <w:sz w:val="17"/>
        </w:rPr>
        <w:t> </w:t>
      </w:r>
      <w:r>
        <w:rPr>
          <w:w w:val="105"/>
          <w:sz w:val="17"/>
        </w:rPr>
        <w:t>ajustamento</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vigentes</w:t>
      </w:r>
      <w:r>
        <w:rPr>
          <w:spacing w:val="-1"/>
          <w:w w:val="105"/>
          <w:sz w:val="17"/>
        </w:rPr>
        <w:t> </w:t>
      </w:r>
      <w:r>
        <w:rPr>
          <w:w w:val="105"/>
          <w:sz w:val="17"/>
        </w:rPr>
        <w:t>na</w:t>
      </w:r>
      <w:r>
        <w:rPr>
          <w:spacing w:val="-1"/>
          <w:w w:val="105"/>
          <w:sz w:val="17"/>
        </w:rPr>
        <w:t> </w:t>
      </w:r>
      <w:r>
        <w:rPr>
          <w:w w:val="105"/>
          <w:sz w:val="17"/>
        </w:rPr>
        <w:t>data</w:t>
      </w:r>
      <w:r>
        <w:rPr>
          <w:spacing w:val="-1"/>
          <w:w w:val="105"/>
          <w:sz w:val="17"/>
        </w:rPr>
        <w:t> </w:t>
      </w:r>
      <w:r>
        <w:rPr>
          <w:w w:val="105"/>
          <w:sz w:val="17"/>
        </w:rPr>
        <w:t>de</w:t>
      </w:r>
      <w:r>
        <w:rPr>
          <w:spacing w:val="-1"/>
          <w:w w:val="105"/>
          <w:sz w:val="17"/>
        </w:rPr>
        <w:t> </w:t>
      </w:r>
      <w:r>
        <w:rPr>
          <w:w w:val="105"/>
          <w:sz w:val="17"/>
        </w:rPr>
        <w:t>sua</w:t>
      </w:r>
      <w:r>
        <w:rPr>
          <w:spacing w:val="-1"/>
          <w:w w:val="105"/>
          <w:sz w:val="17"/>
        </w:rPr>
        <w:t> </w:t>
      </w:r>
      <w:r>
        <w:rPr>
          <w:w w:val="105"/>
          <w:sz w:val="17"/>
        </w:rPr>
        <w:t>entrega</w:t>
      </w:r>
      <w:r>
        <w:rPr>
          <w:spacing w:val="-1"/>
          <w:w w:val="105"/>
          <w:sz w:val="17"/>
        </w:rPr>
        <w:t> </w:t>
      </w:r>
      <w:r>
        <w:rPr>
          <w:w w:val="105"/>
          <w:sz w:val="17"/>
        </w:rPr>
        <w:t>em</w:t>
      </w:r>
      <w:r>
        <w:rPr>
          <w:spacing w:val="-1"/>
          <w:w w:val="105"/>
          <w:sz w:val="17"/>
        </w:rPr>
        <w:t> </w:t>
      </w:r>
      <w:r>
        <w:rPr>
          <w:w w:val="105"/>
          <w:sz w:val="17"/>
        </w:rPr>
        <w:t>definitivo</w:t>
      </w:r>
      <w:r>
        <w:rPr>
          <w:spacing w:val="-1"/>
          <w:w w:val="105"/>
          <w:sz w:val="17"/>
        </w:rPr>
        <w:t> </w:t>
      </w:r>
      <w:r>
        <w:rPr>
          <w:w w:val="105"/>
          <w:sz w:val="17"/>
        </w:rPr>
        <w:t>e</w:t>
      </w:r>
      <w:r>
        <w:rPr>
          <w:spacing w:val="-1"/>
          <w:w w:val="105"/>
          <w:sz w:val="17"/>
        </w:rPr>
        <w:t> </w:t>
      </w:r>
      <w:r>
        <w:rPr>
          <w:w w:val="105"/>
          <w:sz w:val="17"/>
        </w:rPr>
        <w:t>que</w:t>
      </w:r>
      <w:r>
        <w:rPr>
          <w:spacing w:val="-1"/>
          <w:w w:val="105"/>
          <w:sz w:val="17"/>
        </w:rPr>
        <w:t> </w:t>
      </w:r>
      <w:r>
        <w:rPr>
          <w:w w:val="105"/>
          <w:sz w:val="17"/>
        </w:rPr>
        <w:t>cumpre</w:t>
      </w:r>
      <w:r>
        <w:rPr>
          <w:spacing w:val="-1"/>
          <w:w w:val="105"/>
          <w:sz w:val="17"/>
        </w:rPr>
        <w:t> </w:t>
      </w:r>
      <w:r>
        <w:rPr>
          <w:w w:val="105"/>
          <w:sz w:val="17"/>
        </w:rPr>
        <w:t>plenamente</w:t>
      </w:r>
      <w:r>
        <w:rPr>
          <w:spacing w:val="-1"/>
          <w:w w:val="105"/>
          <w:sz w:val="17"/>
        </w:rPr>
        <w:t> </w:t>
      </w:r>
      <w:r>
        <w:rPr>
          <w:w w:val="105"/>
          <w:sz w:val="17"/>
        </w:rPr>
        <w:t>os requisitos de habilitação definidos no instrumento convocatório;</w:t>
      </w:r>
    </w:p>
    <w:p>
      <w:pPr>
        <w:pStyle w:val="ListParagraph"/>
        <w:numPr>
          <w:ilvl w:val="2"/>
          <w:numId w:val="1"/>
        </w:numPr>
        <w:tabs>
          <w:tab w:pos="494" w:val="left" w:leader="none"/>
        </w:tabs>
        <w:spacing w:line="256" w:lineRule="auto" w:before="171" w:after="0"/>
        <w:ind w:left="91" w:right="216" w:firstLine="0"/>
        <w:jc w:val="both"/>
        <w:rPr>
          <w:sz w:val="17"/>
        </w:rPr>
      </w:pPr>
      <w:r>
        <w:rPr>
          <w:w w:val="105"/>
          <w:sz w:val="17"/>
        </w:rPr>
        <w:t>não emprega menor de 18 anos em trabalho noturno, perigoso ou insalubre e não emprega menor de 16 anos, salvo menor, a partir de 14 </w:t>
      </w:r>
      <w:r>
        <w:rPr>
          <w:w w:val="105"/>
          <w:sz w:val="17"/>
        </w:rPr>
        <w:t>anos, na condição de aprendiz, nos termos do </w:t>
      </w:r>
      <w:hyperlink r:id="rId10">
        <w:r>
          <w:rPr>
            <w:color w:val="0000FF"/>
            <w:w w:val="105"/>
            <w:sz w:val="17"/>
            <w:u w:val="single" w:color="0000FF"/>
          </w:rPr>
          <w:t>art. 7°, XXXIII, da Constituição</w:t>
        </w:r>
      </w:hyperlink>
      <w:r>
        <w:rPr>
          <w:w w:val="105"/>
          <w:sz w:val="17"/>
        </w:rPr>
        <w:t>;</w:t>
      </w:r>
    </w:p>
    <w:p>
      <w:pPr>
        <w:pStyle w:val="ListParagraph"/>
        <w:numPr>
          <w:ilvl w:val="2"/>
          <w:numId w:val="1"/>
        </w:numPr>
        <w:tabs>
          <w:tab w:pos="488" w:val="left" w:leader="none"/>
        </w:tabs>
        <w:spacing w:line="256" w:lineRule="auto" w:before="186" w:after="0"/>
        <w:ind w:left="91" w:right="216" w:firstLine="0"/>
        <w:jc w:val="both"/>
        <w:rPr>
          <w:sz w:val="17"/>
        </w:rPr>
      </w:pPr>
      <w:r>
        <w:rPr>
          <w:w w:val="105"/>
          <w:sz w:val="17"/>
        </w:rPr>
        <w:t>não</w:t>
      </w:r>
      <w:r>
        <w:rPr>
          <w:spacing w:val="-6"/>
          <w:w w:val="105"/>
          <w:sz w:val="17"/>
        </w:rPr>
        <w:t> </w:t>
      </w:r>
      <w:r>
        <w:rPr>
          <w:w w:val="105"/>
          <w:sz w:val="17"/>
        </w:rPr>
        <w:t>possui</w:t>
      </w:r>
      <w:r>
        <w:rPr>
          <w:spacing w:val="-6"/>
          <w:w w:val="105"/>
          <w:sz w:val="17"/>
        </w:rPr>
        <w:t> </w:t>
      </w:r>
      <w:r>
        <w:rPr>
          <w:w w:val="105"/>
          <w:sz w:val="17"/>
        </w:rPr>
        <w:t>empregados</w:t>
      </w:r>
      <w:r>
        <w:rPr>
          <w:spacing w:val="-6"/>
          <w:w w:val="105"/>
          <w:sz w:val="17"/>
        </w:rPr>
        <w:t> </w:t>
      </w:r>
      <w:r>
        <w:rPr>
          <w:w w:val="105"/>
          <w:sz w:val="17"/>
        </w:rPr>
        <w:t>executando</w:t>
      </w:r>
      <w:r>
        <w:rPr>
          <w:spacing w:val="-6"/>
          <w:w w:val="105"/>
          <w:sz w:val="17"/>
        </w:rPr>
        <w:t> </w:t>
      </w:r>
      <w:r>
        <w:rPr>
          <w:w w:val="105"/>
          <w:sz w:val="17"/>
        </w:rPr>
        <w:t>trabalho</w:t>
      </w:r>
      <w:r>
        <w:rPr>
          <w:spacing w:val="-6"/>
          <w:w w:val="105"/>
          <w:sz w:val="17"/>
        </w:rPr>
        <w:t> </w:t>
      </w:r>
      <w:r>
        <w:rPr>
          <w:w w:val="105"/>
          <w:sz w:val="17"/>
        </w:rPr>
        <w:t>degradante</w:t>
      </w:r>
      <w:r>
        <w:rPr>
          <w:spacing w:val="-6"/>
          <w:w w:val="105"/>
          <w:sz w:val="17"/>
        </w:rPr>
        <w:t> </w:t>
      </w:r>
      <w:r>
        <w:rPr>
          <w:w w:val="105"/>
          <w:sz w:val="17"/>
        </w:rPr>
        <w:t>ou</w:t>
      </w:r>
      <w:r>
        <w:rPr>
          <w:spacing w:val="-6"/>
          <w:w w:val="105"/>
          <w:sz w:val="17"/>
        </w:rPr>
        <w:t> </w:t>
      </w:r>
      <w:r>
        <w:rPr>
          <w:w w:val="105"/>
          <w:sz w:val="17"/>
        </w:rPr>
        <w:t>forçado,</w:t>
      </w:r>
      <w:r>
        <w:rPr>
          <w:spacing w:val="-6"/>
          <w:w w:val="105"/>
          <w:sz w:val="17"/>
        </w:rPr>
        <w:t> </w:t>
      </w:r>
      <w:r>
        <w:rPr>
          <w:w w:val="105"/>
          <w:sz w:val="17"/>
        </w:rPr>
        <w:t>observando</w:t>
      </w:r>
      <w:r>
        <w:rPr>
          <w:spacing w:val="-6"/>
          <w:w w:val="105"/>
          <w:sz w:val="17"/>
        </w:rPr>
        <w:t> </w:t>
      </w:r>
      <w:r>
        <w:rPr>
          <w:w w:val="105"/>
          <w:sz w:val="17"/>
        </w:rPr>
        <w:t>o</w:t>
      </w:r>
      <w:r>
        <w:rPr>
          <w:spacing w:val="-6"/>
          <w:w w:val="105"/>
          <w:sz w:val="17"/>
        </w:rPr>
        <w:t> </w:t>
      </w:r>
      <w:r>
        <w:rPr>
          <w:w w:val="105"/>
          <w:sz w:val="17"/>
        </w:rPr>
        <w:t>disposto</w:t>
      </w:r>
      <w:r>
        <w:rPr>
          <w:spacing w:val="-6"/>
          <w:w w:val="105"/>
          <w:sz w:val="17"/>
        </w:rPr>
        <w:t> </w:t>
      </w:r>
      <w:r>
        <w:rPr>
          <w:w w:val="105"/>
          <w:sz w:val="17"/>
        </w:rPr>
        <w:t>nos</w:t>
      </w:r>
      <w:r>
        <w:rPr>
          <w:spacing w:val="-6"/>
          <w:w w:val="105"/>
          <w:sz w:val="17"/>
        </w:rPr>
        <w:t> </w:t>
      </w:r>
      <w:hyperlink r:id="rId11">
        <w:r>
          <w:rPr>
            <w:color w:val="0000FF"/>
            <w:w w:val="105"/>
            <w:sz w:val="17"/>
            <w:u w:val="single" w:color="0000FF"/>
          </w:rPr>
          <w:t>incisos</w:t>
        </w:r>
        <w:r>
          <w:rPr>
            <w:color w:val="0000FF"/>
            <w:spacing w:val="-6"/>
            <w:w w:val="105"/>
            <w:sz w:val="17"/>
            <w:u w:val="single" w:color="0000FF"/>
          </w:rPr>
          <w:t> </w:t>
        </w:r>
        <w:r>
          <w:rPr>
            <w:color w:val="0000FF"/>
            <w:w w:val="105"/>
            <w:sz w:val="17"/>
            <w:u w:val="single" w:color="0000FF"/>
          </w:rPr>
          <w:t>III</w:t>
        </w:r>
        <w:r>
          <w:rPr>
            <w:color w:val="0000FF"/>
            <w:spacing w:val="-6"/>
            <w:w w:val="105"/>
            <w:sz w:val="17"/>
            <w:u w:val="single" w:color="0000FF"/>
          </w:rPr>
          <w:t> </w:t>
        </w:r>
        <w:r>
          <w:rPr>
            <w:color w:val="0000FF"/>
            <w:w w:val="105"/>
            <w:sz w:val="17"/>
            <w:u w:val="single" w:color="0000FF"/>
          </w:rPr>
          <w:t>e</w:t>
        </w:r>
        <w:r>
          <w:rPr>
            <w:color w:val="0000FF"/>
            <w:spacing w:val="-6"/>
            <w:w w:val="105"/>
            <w:sz w:val="17"/>
            <w:u w:val="single" w:color="0000FF"/>
          </w:rPr>
          <w:t> </w:t>
        </w:r>
        <w:r>
          <w:rPr>
            <w:color w:val="0000FF"/>
            <w:w w:val="105"/>
            <w:sz w:val="17"/>
            <w:u w:val="single" w:color="0000FF"/>
          </w:rPr>
          <w:t>IV</w:t>
        </w:r>
        <w:r>
          <w:rPr>
            <w:color w:val="0000FF"/>
            <w:spacing w:val="-10"/>
            <w:w w:val="105"/>
            <w:sz w:val="17"/>
            <w:u w:val="single" w:color="0000FF"/>
          </w:rPr>
          <w:t> </w:t>
        </w:r>
        <w:r>
          <w:rPr>
            <w:color w:val="0000FF"/>
            <w:w w:val="105"/>
            <w:sz w:val="17"/>
            <w:u w:val="single" w:color="0000FF"/>
          </w:rPr>
          <w:t>do</w:t>
        </w:r>
        <w:r>
          <w:rPr>
            <w:color w:val="0000FF"/>
            <w:spacing w:val="-6"/>
            <w:w w:val="105"/>
            <w:sz w:val="17"/>
            <w:u w:val="single" w:color="0000FF"/>
          </w:rPr>
          <w:t> </w:t>
        </w:r>
        <w:r>
          <w:rPr>
            <w:color w:val="0000FF"/>
            <w:w w:val="105"/>
            <w:sz w:val="17"/>
            <w:u w:val="single" w:color="0000FF"/>
          </w:rPr>
          <w:t>art.</w:t>
        </w:r>
        <w:r>
          <w:rPr>
            <w:color w:val="0000FF"/>
            <w:spacing w:val="-6"/>
            <w:w w:val="105"/>
            <w:sz w:val="17"/>
            <w:u w:val="single" w:color="0000FF"/>
          </w:rPr>
          <w:t> </w:t>
        </w:r>
        <w:r>
          <w:rPr>
            <w:color w:val="0000FF"/>
            <w:w w:val="105"/>
            <w:sz w:val="17"/>
            <w:u w:val="single" w:color="0000FF"/>
          </w:rPr>
          <w:t>1º</w:t>
        </w:r>
        <w:r>
          <w:rPr>
            <w:color w:val="0000FF"/>
            <w:spacing w:val="-6"/>
            <w:w w:val="105"/>
            <w:sz w:val="17"/>
            <w:u w:val="single" w:color="0000FF"/>
          </w:rPr>
          <w:t> </w:t>
        </w:r>
        <w:r>
          <w:rPr>
            <w:color w:val="0000FF"/>
            <w:w w:val="105"/>
            <w:sz w:val="17"/>
            <w:u w:val="single" w:color="0000FF"/>
          </w:rPr>
          <w:t>e</w:t>
        </w:r>
        <w:r>
          <w:rPr>
            <w:color w:val="0000FF"/>
            <w:spacing w:val="-6"/>
            <w:w w:val="105"/>
            <w:sz w:val="17"/>
            <w:u w:val="single" w:color="0000FF"/>
          </w:rPr>
          <w:t> </w:t>
        </w:r>
        <w:r>
          <w:rPr>
            <w:color w:val="0000FF"/>
            <w:w w:val="105"/>
            <w:sz w:val="17"/>
            <w:u w:val="single" w:color="0000FF"/>
          </w:rPr>
          <w:t>no</w:t>
        </w:r>
        <w:r>
          <w:rPr>
            <w:color w:val="0000FF"/>
            <w:spacing w:val="-6"/>
            <w:w w:val="105"/>
            <w:sz w:val="17"/>
            <w:u w:val="single" w:color="0000FF"/>
          </w:rPr>
          <w:t> </w:t>
        </w:r>
        <w:r>
          <w:rPr>
            <w:color w:val="0000FF"/>
            <w:w w:val="105"/>
            <w:sz w:val="17"/>
            <w:u w:val="single" w:color="0000FF"/>
          </w:rPr>
          <w:t>inciso</w:t>
        </w:r>
        <w:r>
          <w:rPr>
            <w:color w:val="0000FF"/>
            <w:spacing w:val="-6"/>
            <w:w w:val="105"/>
            <w:sz w:val="17"/>
            <w:u w:val="single" w:color="0000FF"/>
          </w:rPr>
          <w:t> </w:t>
        </w:r>
        <w:r>
          <w:rPr>
            <w:color w:val="0000FF"/>
            <w:w w:val="105"/>
            <w:sz w:val="17"/>
            <w:u w:val="single" w:color="0000FF"/>
          </w:rPr>
          <w:t>III</w:t>
        </w:r>
        <w:r>
          <w:rPr>
            <w:color w:val="0000FF"/>
            <w:spacing w:val="-6"/>
            <w:w w:val="105"/>
            <w:sz w:val="17"/>
            <w:u w:val="single" w:color="0000FF"/>
          </w:rPr>
          <w:t> </w:t>
        </w:r>
        <w:r>
          <w:rPr>
            <w:color w:val="0000FF"/>
            <w:w w:val="105"/>
            <w:sz w:val="17"/>
            <w:u w:val="single" w:color="0000FF"/>
          </w:rPr>
          <w:t>do</w:t>
        </w:r>
        <w:r>
          <w:rPr>
            <w:color w:val="0000FF"/>
            <w:spacing w:val="-6"/>
            <w:w w:val="105"/>
            <w:sz w:val="17"/>
            <w:u w:val="single" w:color="0000FF"/>
          </w:rPr>
          <w:t> </w:t>
        </w:r>
        <w:r>
          <w:rPr>
            <w:color w:val="0000FF"/>
            <w:w w:val="105"/>
            <w:sz w:val="17"/>
            <w:u w:val="single" w:color="0000FF"/>
          </w:rPr>
          <w:t>art.</w:t>
        </w:r>
        <w:r>
          <w:rPr>
            <w:color w:val="0000FF"/>
            <w:spacing w:val="-6"/>
            <w:w w:val="105"/>
            <w:sz w:val="17"/>
            <w:u w:val="single" w:color="0000FF"/>
          </w:rPr>
          <w:t> </w:t>
        </w:r>
        <w:r>
          <w:rPr>
            <w:color w:val="0000FF"/>
            <w:w w:val="105"/>
            <w:sz w:val="17"/>
            <w:u w:val="single" w:color="0000FF"/>
          </w:rPr>
          <w:t>5º</w:t>
        </w:r>
      </w:hyperlink>
      <w:r>
        <w:rPr>
          <w:color w:val="0000FF"/>
          <w:w w:val="105"/>
          <w:sz w:val="17"/>
        </w:rPr>
        <w:t> </w:t>
      </w:r>
      <w:hyperlink r:id="rId11">
        <w:r>
          <w:rPr>
            <w:color w:val="0000FF"/>
            <w:w w:val="105"/>
            <w:sz w:val="17"/>
            <w:u w:val="single" w:color="0000FF"/>
          </w:rPr>
          <w:t>da Constituição Federal</w:t>
        </w:r>
      </w:hyperlink>
      <w:r>
        <w:rPr>
          <w:w w:val="105"/>
          <w:sz w:val="17"/>
        </w:rPr>
        <w:t>;</w:t>
      </w:r>
    </w:p>
    <w:p>
      <w:pPr>
        <w:pStyle w:val="ListParagraph"/>
        <w:numPr>
          <w:ilvl w:val="2"/>
          <w:numId w:val="1"/>
        </w:numPr>
        <w:tabs>
          <w:tab w:pos="500" w:val="left" w:leader="none"/>
        </w:tabs>
        <w:spacing w:line="256" w:lineRule="auto" w:before="175" w:after="0"/>
        <w:ind w:left="91" w:right="216" w:firstLine="0"/>
        <w:jc w:val="both"/>
        <w:rPr>
          <w:sz w:val="17"/>
        </w:rPr>
      </w:pPr>
      <w:r>
        <w:rPr>
          <w:w w:val="105"/>
          <w:sz w:val="17"/>
        </w:rPr>
        <w:t>cumpre as exigências de reserva de cargos para pessoa com deficiência e para reabilitado da Previdência Social, previstas em lei e em outras normas específicas;</w:t>
      </w:r>
    </w:p>
    <w:p>
      <w:pPr>
        <w:pStyle w:val="ListParagraph"/>
        <w:numPr>
          <w:ilvl w:val="2"/>
          <w:numId w:val="1"/>
        </w:numPr>
        <w:tabs>
          <w:tab w:pos="486" w:val="left" w:leader="none"/>
        </w:tabs>
        <w:spacing w:line="240" w:lineRule="auto" w:before="176" w:after="0"/>
        <w:ind w:left="486" w:right="0" w:hanging="395"/>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BodyText"/>
        <w:spacing w:before="4"/>
        <w:ind w:left="0"/>
      </w:pPr>
    </w:p>
    <w:p>
      <w:pPr>
        <w:pStyle w:val="ListParagraph"/>
        <w:numPr>
          <w:ilvl w:val="2"/>
          <w:numId w:val="1"/>
        </w:numPr>
        <w:tabs>
          <w:tab w:pos="492" w:val="left" w:leader="none"/>
        </w:tabs>
        <w:spacing w:line="256" w:lineRule="auto" w:before="0" w:after="0"/>
        <w:ind w:left="91" w:right="216" w:firstLine="0"/>
        <w:jc w:val="both"/>
        <w:rPr>
          <w:sz w:val="17"/>
        </w:rPr>
      </w:pPr>
      <w:r>
        <w:rPr>
          <w:w w:val="105"/>
          <w:sz w:val="17"/>
        </w:rPr>
        <w:t>está</w:t>
      </w:r>
      <w:r>
        <w:rPr>
          <w:spacing w:val="-2"/>
          <w:w w:val="105"/>
          <w:sz w:val="17"/>
        </w:rPr>
        <w:t> </w:t>
      </w:r>
      <w:r>
        <w:rPr>
          <w:w w:val="105"/>
          <w:sz w:val="17"/>
        </w:rPr>
        <w:t>ciente</w:t>
      </w:r>
      <w:r>
        <w:rPr>
          <w:spacing w:val="-2"/>
          <w:w w:val="105"/>
          <w:sz w:val="17"/>
        </w:rPr>
        <w:t> </w:t>
      </w:r>
      <w:r>
        <w:rPr>
          <w:w w:val="105"/>
          <w:sz w:val="17"/>
        </w:rPr>
        <w:t>da</w:t>
      </w:r>
      <w:r>
        <w:rPr>
          <w:spacing w:val="-2"/>
          <w:w w:val="105"/>
          <w:sz w:val="17"/>
        </w:rPr>
        <w:t> </w:t>
      </w:r>
      <w:r>
        <w:rPr>
          <w:w w:val="105"/>
          <w:sz w:val="17"/>
        </w:rPr>
        <w:t>obrigação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dos</w:t>
      </w:r>
      <w:r>
        <w:rPr>
          <w:spacing w:val="-2"/>
          <w:w w:val="105"/>
          <w:sz w:val="17"/>
        </w:rPr>
        <w:t> </w:t>
      </w:r>
      <w:r>
        <w:rPr>
          <w:w w:val="105"/>
          <w:sz w:val="17"/>
        </w:rPr>
        <w:t>artigos</w:t>
      </w:r>
      <w:r>
        <w:rPr>
          <w:spacing w:val="-2"/>
          <w:w w:val="105"/>
          <w:sz w:val="17"/>
        </w:rPr>
        <w:t> </w:t>
      </w:r>
      <w:r>
        <w:rPr>
          <w:w w:val="105"/>
          <w:sz w:val="17"/>
        </w:rPr>
        <w:t>429</w:t>
      </w:r>
      <w:r>
        <w:rPr>
          <w:spacing w:val="-2"/>
          <w:w w:val="105"/>
          <w:sz w:val="17"/>
        </w:rPr>
        <w:t> </w:t>
      </w:r>
      <w:r>
        <w:rPr>
          <w:w w:val="105"/>
          <w:sz w:val="17"/>
        </w:rPr>
        <w:t>e</w:t>
      </w:r>
      <w:r>
        <w:rPr>
          <w:spacing w:val="-2"/>
          <w:w w:val="105"/>
          <w:sz w:val="17"/>
        </w:rPr>
        <w:t> </w:t>
      </w:r>
      <w:r>
        <w:rPr>
          <w:w w:val="105"/>
          <w:sz w:val="17"/>
        </w:rPr>
        <w:t>seguintes</w:t>
      </w:r>
      <w:r>
        <w:rPr>
          <w:spacing w:val="-2"/>
          <w:w w:val="105"/>
          <w:sz w:val="17"/>
        </w:rPr>
        <w:t> </w:t>
      </w:r>
      <w:r>
        <w:rPr>
          <w:w w:val="105"/>
          <w:sz w:val="17"/>
        </w:rPr>
        <w:t>da</w:t>
      </w:r>
      <w:r>
        <w:rPr>
          <w:spacing w:val="-2"/>
          <w:w w:val="105"/>
          <w:sz w:val="17"/>
        </w:rPr>
        <w:t> </w:t>
      </w:r>
      <w:r>
        <w:rPr>
          <w:w w:val="105"/>
          <w:sz w:val="17"/>
        </w:rPr>
        <w:t>Consolidação</w:t>
      </w:r>
      <w:r>
        <w:rPr>
          <w:spacing w:val="-2"/>
          <w:w w:val="105"/>
          <w:sz w:val="17"/>
        </w:rPr>
        <w:t> </w:t>
      </w:r>
      <w:r>
        <w:rPr>
          <w:w w:val="105"/>
          <w:sz w:val="17"/>
        </w:rPr>
        <w:t>das</w:t>
      </w:r>
      <w:r>
        <w:rPr>
          <w:spacing w:val="-2"/>
          <w:w w:val="105"/>
          <w:sz w:val="17"/>
        </w:rPr>
        <w:t> </w:t>
      </w:r>
      <w:r>
        <w:rPr>
          <w:w w:val="105"/>
          <w:sz w:val="17"/>
        </w:rPr>
        <w:t>Leis</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da necessidade de comprovar o cumprimento dessa exigência, por meio de certidão, no momento de assinatura do Contrato;</w:t>
      </w:r>
    </w:p>
    <w:p>
      <w:pPr>
        <w:pStyle w:val="ListParagraph"/>
        <w:numPr>
          <w:ilvl w:val="2"/>
          <w:numId w:val="1"/>
        </w:numPr>
        <w:tabs>
          <w:tab w:pos="489" w:val="left" w:leader="none"/>
        </w:tabs>
        <w:spacing w:line="256" w:lineRule="auto" w:before="176" w:after="0"/>
        <w:ind w:left="91" w:right="216" w:firstLine="0"/>
        <w:jc w:val="both"/>
        <w:rPr>
          <w:sz w:val="17"/>
        </w:rPr>
      </w:pPr>
      <w:r>
        <w:rPr>
          <w:w w:val="105"/>
          <w:sz w:val="17"/>
        </w:rPr>
        <w:t>não</w:t>
      </w:r>
      <w:r>
        <w:rPr>
          <w:spacing w:val="-8"/>
          <w:w w:val="105"/>
          <w:sz w:val="17"/>
        </w:rPr>
        <w:t> </w:t>
      </w:r>
      <w:r>
        <w:rPr>
          <w:w w:val="105"/>
          <w:sz w:val="17"/>
        </w:rPr>
        <w:t>foram</w:t>
      </w:r>
      <w:r>
        <w:rPr>
          <w:spacing w:val="-8"/>
          <w:w w:val="105"/>
          <w:sz w:val="17"/>
        </w:rPr>
        <w:t> </w:t>
      </w:r>
      <w:r>
        <w:rPr>
          <w:w w:val="105"/>
          <w:sz w:val="17"/>
        </w:rPr>
        <w:t>aplicadas</w:t>
      </w:r>
      <w:r>
        <w:rPr>
          <w:spacing w:val="-8"/>
          <w:w w:val="105"/>
          <w:sz w:val="17"/>
        </w:rPr>
        <w:t> </w:t>
      </w:r>
      <w:r>
        <w:rPr>
          <w:w w:val="105"/>
          <w:sz w:val="17"/>
        </w:rPr>
        <w:t>penalidades</w:t>
      </w:r>
      <w:r>
        <w:rPr>
          <w:spacing w:val="-8"/>
          <w:w w:val="105"/>
          <w:sz w:val="17"/>
        </w:rPr>
        <w:t> </w:t>
      </w:r>
      <w:r>
        <w:rPr>
          <w:w w:val="105"/>
          <w:sz w:val="17"/>
        </w:rPr>
        <w:t>de</w:t>
      </w:r>
      <w:r>
        <w:rPr>
          <w:spacing w:val="-8"/>
          <w:w w:val="105"/>
          <w:sz w:val="17"/>
        </w:rPr>
        <w:t> </w:t>
      </w:r>
      <w:r>
        <w:rPr>
          <w:w w:val="105"/>
          <w:sz w:val="17"/>
        </w:rPr>
        <w:t>suspensão</w:t>
      </w:r>
      <w:r>
        <w:rPr>
          <w:spacing w:val="-8"/>
          <w:w w:val="105"/>
          <w:sz w:val="17"/>
        </w:rPr>
        <w:t> </w:t>
      </w:r>
      <w:r>
        <w:rPr>
          <w:w w:val="105"/>
          <w:sz w:val="17"/>
        </w:rPr>
        <w:t>temporária</w:t>
      </w:r>
      <w:r>
        <w:rPr>
          <w:spacing w:val="-8"/>
          <w:w w:val="105"/>
          <w:sz w:val="17"/>
        </w:rPr>
        <w:t> </w:t>
      </w:r>
      <w:r>
        <w:rPr>
          <w:w w:val="105"/>
          <w:sz w:val="17"/>
        </w:rPr>
        <w:t>da</w:t>
      </w:r>
      <w:r>
        <w:rPr>
          <w:spacing w:val="-8"/>
          <w:w w:val="105"/>
          <w:sz w:val="17"/>
        </w:rPr>
        <w:t> </w:t>
      </w:r>
      <w:r>
        <w:rPr>
          <w:w w:val="105"/>
          <w:sz w:val="17"/>
        </w:rPr>
        <w:t>participação</w:t>
      </w:r>
      <w:r>
        <w:rPr>
          <w:spacing w:val="-8"/>
          <w:w w:val="105"/>
          <w:sz w:val="17"/>
        </w:rPr>
        <w:t> </w:t>
      </w:r>
      <w:r>
        <w:rPr>
          <w:w w:val="105"/>
          <w:sz w:val="17"/>
        </w:rPr>
        <w:t>em</w:t>
      </w:r>
      <w:r>
        <w:rPr>
          <w:spacing w:val="-8"/>
          <w:w w:val="105"/>
          <w:sz w:val="17"/>
        </w:rPr>
        <w:t> </w:t>
      </w:r>
      <w:r>
        <w:rPr>
          <w:w w:val="105"/>
          <w:sz w:val="17"/>
        </w:rPr>
        <w:t>licitação,</w:t>
      </w:r>
      <w:r>
        <w:rPr>
          <w:spacing w:val="-8"/>
          <w:w w:val="105"/>
          <w:sz w:val="17"/>
        </w:rPr>
        <w:t> </w:t>
      </w:r>
      <w:r>
        <w:rPr>
          <w:w w:val="105"/>
          <w:sz w:val="17"/>
        </w:rPr>
        <w:t>impedimento</w:t>
      </w:r>
      <w:r>
        <w:rPr>
          <w:spacing w:val="-8"/>
          <w:w w:val="105"/>
          <w:sz w:val="17"/>
        </w:rPr>
        <w:t> </w:t>
      </w:r>
      <w:r>
        <w:rPr>
          <w:w w:val="105"/>
          <w:sz w:val="17"/>
        </w:rPr>
        <w:t>de</w:t>
      </w:r>
      <w:r>
        <w:rPr>
          <w:spacing w:val="-8"/>
          <w:w w:val="105"/>
          <w:sz w:val="17"/>
        </w:rPr>
        <w:t> </w:t>
      </w:r>
      <w:r>
        <w:rPr>
          <w:w w:val="105"/>
          <w:sz w:val="17"/>
        </w:rPr>
        <w:t>contratar</w:t>
      </w:r>
      <w:r>
        <w:rPr>
          <w:spacing w:val="-8"/>
          <w:w w:val="105"/>
          <w:sz w:val="17"/>
        </w:rPr>
        <w:t> </w:t>
      </w:r>
      <w:r>
        <w:rPr>
          <w:w w:val="105"/>
          <w:sz w:val="17"/>
        </w:rPr>
        <w:t>ou</w:t>
      </w:r>
      <w:r>
        <w:rPr>
          <w:spacing w:val="-8"/>
          <w:w w:val="105"/>
          <w:sz w:val="17"/>
        </w:rPr>
        <w:t> </w:t>
      </w:r>
      <w:r>
        <w:rPr>
          <w:w w:val="105"/>
          <w:sz w:val="17"/>
        </w:rPr>
        <w:t>declaração</w:t>
      </w:r>
      <w:r>
        <w:rPr>
          <w:spacing w:val="-8"/>
          <w:w w:val="105"/>
          <w:sz w:val="17"/>
        </w:rPr>
        <w:t> </w:t>
      </w:r>
      <w:r>
        <w:rPr>
          <w:w w:val="105"/>
          <w:sz w:val="17"/>
        </w:rPr>
        <w:t>de</w:t>
      </w:r>
      <w:r>
        <w:rPr>
          <w:spacing w:val="-8"/>
          <w:w w:val="105"/>
          <w:sz w:val="17"/>
        </w:rPr>
        <w:t> </w:t>
      </w:r>
      <w:r>
        <w:rPr>
          <w:w w:val="105"/>
          <w:sz w:val="17"/>
        </w:rPr>
        <w:t>inidoneidade para licitar e contratar cujos efeitos ainda vigorem e sejam aplicáveis no âmbito do Estado do Rio de Janeiro.</w:t>
      </w:r>
    </w:p>
    <w:p>
      <w:pPr>
        <w:pStyle w:val="ListParagraph"/>
        <w:numPr>
          <w:ilvl w:val="1"/>
          <w:numId w:val="1"/>
        </w:numPr>
        <w:tabs>
          <w:tab w:pos="359" w:val="left" w:leader="none"/>
        </w:tabs>
        <w:spacing w:line="268" w:lineRule="auto" w:before="175" w:after="0"/>
        <w:ind w:left="91" w:right="216" w:firstLine="0"/>
        <w:jc w:val="both"/>
        <w:rPr>
          <w:sz w:val="17"/>
        </w:rPr>
      </w:pPr>
      <w:r>
        <w:rPr>
          <w:w w:val="105"/>
          <w:sz w:val="17"/>
        </w:rPr>
        <w:t>O</w:t>
      </w:r>
      <w:r>
        <w:rPr>
          <w:spacing w:val="-5"/>
          <w:w w:val="105"/>
          <w:sz w:val="17"/>
        </w:rPr>
        <w:t> </w:t>
      </w:r>
      <w:r>
        <w:rPr>
          <w:w w:val="105"/>
          <w:sz w:val="17"/>
        </w:rPr>
        <w:t>licitante</w:t>
      </w:r>
      <w:r>
        <w:rPr>
          <w:spacing w:val="-5"/>
          <w:w w:val="105"/>
          <w:sz w:val="17"/>
        </w:rPr>
        <w:t> </w:t>
      </w:r>
      <w:r>
        <w:rPr>
          <w:w w:val="105"/>
          <w:sz w:val="17"/>
        </w:rPr>
        <w:t>organizado</w:t>
      </w:r>
      <w:r>
        <w:rPr>
          <w:spacing w:val="-5"/>
          <w:w w:val="105"/>
          <w:sz w:val="17"/>
        </w:rPr>
        <w:t> </w:t>
      </w:r>
      <w:r>
        <w:rPr>
          <w:w w:val="105"/>
          <w:sz w:val="17"/>
        </w:rPr>
        <w:t>em</w:t>
      </w:r>
      <w:r>
        <w:rPr>
          <w:spacing w:val="-5"/>
          <w:w w:val="105"/>
          <w:sz w:val="17"/>
        </w:rPr>
        <w:t> </w:t>
      </w:r>
      <w:r>
        <w:rPr>
          <w:w w:val="105"/>
          <w:sz w:val="17"/>
        </w:rPr>
        <w:t>cooperativa</w:t>
      </w:r>
      <w:r>
        <w:rPr>
          <w:spacing w:val="-5"/>
          <w:w w:val="105"/>
          <w:sz w:val="17"/>
        </w:rPr>
        <w:t> </w:t>
      </w:r>
      <w:r>
        <w:rPr>
          <w:w w:val="105"/>
          <w:sz w:val="17"/>
        </w:rPr>
        <w:t>deverá</w:t>
      </w:r>
      <w:r>
        <w:rPr>
          <w:spacing w:val="-5"/>
          <w:w w:val="105"/>
          <w:sz w:val="17"/>
        </w:rPr>
        <w:t> </w:t>
      </w:r>
      <w:r>
        <w:rPr>
          <w:w w:val="105"/>
          <w:sz w:val="17"/>
        </w:rPr>
        <w:t>declarar,</w:t>
      </w:r>
      <w:r>
        <w:rPr>
          <w:spacing w:val="-5"/>
          <w:w w:val="105"/>
          <w:sz w:val="17"/>
        </w:rPr>
        <w:t> </w:t>
      </w:r>
      <w:r>
        <w:rPr>
          <w:w w:val="105"/>
          <w:sz w:val="17"/>
        </w:rPr>
        <w:t>ainda,</w:t>
      </w:r>
      <w:r>
        <w:rPr>
          <w:spacing w:val="-5"/>
          <w:w w:val="105"/>
          <w:sz w:val="17"/>
        </w:rPr>
        <w:t> </w:t>
      </w:r>
      <w:r>
        <w:rPr>
          <w:w w:val="105"/>
          <w:sz w:val="17"/>
        </w:rPr>
        <w:t>em</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que</w:t>
      </w:r>
      <w:r>
        <w:rPr>
          <w:spacing w:val="-5"/>
          <w:w w:val="105"/>
          <w:sz w:val="17"/>
        </w:rPr>
        <w:t> </w:t>
      </w:r>
      <w:r>
        <w:rPr>
          <w:w w:val="105"/>
          <w:sz w:val="17"/>
        </w:rPr>
        <w:t>cumpre</w:t>
      </w:r>
      <w:r>
        <w:rPr>
          <w:spacing w:val="-5"/>
          <w:w w:val="105"/>
          <w:sz w:val="17"/>
        </w:rPr>
        <w:t> </w:t>
      </w:r>
      <w:r>
        <w:rPr>
          <w:w w:val="105"/>
          <w:sz w:val="17"/>
        </w:rPr>
        <w:t>os</w:t>
      </w:r>
      <w:r>
        <w:rPr>
          <w:spacing w:val="-5"/>
          <w:w w:val="105"/>
          <w:sz w:val="17"/>
        </w:rPr>
        <w:t> </w:t>
      </w:r>
      <w:r>
        <w:rPr>
          <w:w w:val="105"/>
          <w:sz w:val="17"/>
        </w:rPr>
        <w:t>requisitos</w:t>
      </w:r>
      <w:r>
        <w:rPr>
          <w:spacing w:val="-5"/>
          <w:w w:val="105"/>
          <w:sz w:val="17"/>
        </w:rPr>
        <w:t> </w:t>
      </w:r>
      <w:r>
        <w:rPr>
          <w:w w:val="105"/>
          <w:sz w:val="17"/>
        </w:rPr>
        <w:t>estabelecidos</w:t>
      </w:r>
      <w:r>
        <w:rPr>
          <w:spacing w:val="-5"/>
          <w:w w:val="105"/>
          <w:sz w:val="17"/>
        </w:rPr>
        <w:t> </w:t>
      </w:r>
      <w:r>
        <w:rPr>
          <w:w w:val="105"/>
          <w:sz w:val="17"/>
        </w:rPr>
        <w:t>no </w:t>
      </w:r>
      <w:hyperlink r:id="rId12">
        <w:r>
          <w:rPr>
            <w:color w:val="0000FF"/>
            <w:w w:val="105"/>
            <w:sz w:val="17"/>
            <w:u w:val="single" w:color="0000FF"/>
          </w:rPr>
          <w:t>art. 16 da Lei nº 14.133/2021</w:t>
        </w:r>
      </w:hyperlink>
      <w:r>
        <w:rPr>
          <w:w w:val="105"/>
          <w:sz w:val="17"/>
        </w:rPr>
        <w:t>.</w:t>
      </w:r>
    </w:p>
    <w:p>
      <w:pPr>
        <w:pStyle w:val="ListParagraph"/>
        <w:numPr>
          <w:ilvl w:val="1"/>
          <w:numId w:val="1"/>
        </w:numPr>
        <w:tabs>
          <w:tab w:pos="361" w:val="left" w:leader="none"/>
        </w:tabs>
        <w:spacing w:line="256" w:lineRule="auto" w:before="167" w:after="0"/>
        <w:ind w:left="91" w:right="216"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microempresa,</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ou</w:t>
      </w:r>
      <w:r>
        <w:rPr>
          <w:spacing w:val="-4"/>
          <w:w w:val="105"/>
          <w:sz w:val="17"/>
        </w:rPr>
        <w:t> </w:t>
      </w:r>
      <w:r>
        <w:rPr>
          <w:w w:val="105"/>
          <w:sz w:val="17"/>
        </w:rPr>
        <w:t>sociedade</w:t>
      </w:r>
      <w:r>
        <w:rPr>
          <w:spacing w:val="-4"/>
          <w:w w:val="105"/>
          <w:sz w:val="17"/>
        </w:rPr>
        <w:t> </w:t>
      </w:r>
      <w:r>
        <w:rPr>
          <w:w w:val="105"/>
          <w:sz w:val="17"/>
        </w:rPr>
        <w:t>cooperativa</w:t>
      </w:r>
      <w:r>
        <w:rPr>
          <w:spacing w:val="-4"/>
          <w:w w:val="105"/>
          <w:sz w:val="17"/>
        </w:rPr>
        <w:t> </w:t>
      </w:r>
      <w:r>
        <w:rPr>
          <w:w w:val="105"/>
          <w:sz w:val="17"/>
        </w:rPr>
        <w:t>deverá</w:t>
      </w:r>
      <w:r>
        <w:rPr>
          <w:spacing w:val="-4"/>
          <w:w w:val="105"/>
          <w:sz w:val="17"/>
        </w:rPr>
        <w:t> </w:t>
      </w:r>
      <w:r>
        <w:rPr>
          <w:w w:val="105"/>
          <w:sz w:val="17"/>
        </w:rPr>
        <w:t>declarar,</w:t>
      </w:r>
      <w:r>
        <w:rPr>
          <w:spacing w:val="-4"/>
          <w:w w:val="105"/>
          <w:sz w:val="17"/>
        </w:rPr>
        <w:t> </w:t>
      </w:r>
      <w:r>
        <w:rPr>
          <w:w w:val="105"/>
          <w:sz w:val="17"/>
        </w:rPr>
        <w:t>ainda,</w:t>
      </w:r>
      <w:r>
        <w:rPr>
          <w:spacing w:val="-4"/>
          <w:w w:val="105"/>
          <w:sz w:val="17"/>
        </w:rPr>
        <w:t> </w:t>
      </w:r>
      <w:r>
        <w:rPr>
          <w:w w:val="105"/>
          <w:sz w:val="17"/>
        </w:rPr>
        <w:t>em</w:t>
      </w:r>
      <w:r>
        <w:rPr>
          <w:spacing w:val="-4"/>
          <w:w w:val="105"/>
          <w:sz w:val="17"/>
        </w:rPr>
        <w:t> </w:t>
      </w:r>
      <w:r>
        <w:rPr>
          <w:w w:val="105"/>
          <w:sz w:val="17"/>
        </w:rPr>
        <w:t>campo</w:t>
      </w:r>
      <w:r>
        <w:rPr>
          <w:spacing w:val="-4"/>
          <w:w w:val="105"/>
          <w:sz w:val="17"/>
        </w:rPr>
        <w:t> </w:t>
      </w:r>
      <w:r>
        <w:rPr>
          <w:w w:val="105"/>
          <w:sz w:val="17"/>
        </w:rPr>
        <w:t>próprio</w:t>
      </w:r>
      <w:r>
        <w:rPr>
          <w:spacing w:val="-4"/>
          <w:w w:val="105"/>
          <w:sz w:val="17"/>
        </w:rPr>
        <w:t> </w:t>
      </w:r>
      <w:r>
        <w:rPr>
          <w:w w:val="105"/>
          <w:sz w:val="17"/>
        </w:rPr>
        <w:t>do sistema</w:t>
      </w:r>
      <w:r>
        <w:rPr>
          <w:w w:val="105"/>
          <w:sz w:val="17"/>
        </w:rPr>
        <w:t> eletrônico,</w:t>
      </w:r>
      <w:r>
        <w:rPr>
          <w:w w:val="105"/>
          <w:sz w:val="17"/>
        </w:rPr>
        <w:t> que</w:t>
      </w:r>
      <w:r>
        <w:rPr>
          <w:w w:val="105"/>
          <w:sz w:val="17"/>
        </w:rPr>
        <w:t> cumpre</w:t>
      </w:r>
      <w:r>
        <w:rPr>
          <w:w w:val="105"/>
          <w:sz w:val="17"/>
        </w:rPr>
        <w:t> os</w:t>
      </w:r>
      <w:r>
        <w:rPr>
          <w:w w:val="105"/>
          <w:sz w:val="17"/>
        </w:rPr>
        <w:t> requisitos</w:t>
      </w:r>
      <w:r>
        <w:rPr>
          <w:w w:val="105"/>
          <w:sz w:val="17"/>
        </w:rPr>
        <w:t> estabelecidos</w:t>
      </w:r>
      <w:r>
        <w:rPr>
          <w:w w:val="105"/>
          <w:sz w:val="17"/>
        </w:rPr>
        <w:t> no</w:t>
      </w:r>
      <w:r>
        <w:rPr>
          <w:w w:val="105"/>
          <w:sz w:val="17"/>
        </w:rPr>
        <w:t> </w:t>
      </w:r>
      <w:hyperlink r:id="rId13">
        <w:r>
          <w:rPr>
            <w:color w:val="0000FF"/>
            <w:w w:val="105"/>
            <w:sz w:val="17"/>
            <w:u w:val="single" w:color="0000FF"/>
          </w:rPr>
          <w:t>art.</w:t>
        </w:r>
        <w:r>
          <w:rPr>
            <w:color w:val="0000FF"/>
            <w:w w:val="105"/>
            <w:sz w:val="17"/>
            <w:u w:val="single" w:color="0000FF"/>
          </w:rPr>
          <w:t> 3°</w:t>
        </w:r>
        <w:r>
          <w:rPr>
            <w:color w:val="0000FF"/>
            <w:w w:val="105"/>
            <w:sz w:val="17"/>
            <w:u w:val="single" w:color="0000FF"/>
          </w:rPr>
          <w:t> da</w:t>
        </w:r>
        <w:r>
          <w:rPr>
            <w:color w:val="0000FF"/>
            <w:w w:val="105"/>
            <w:sz w:val="17"/>
            <w:u w:val="single" w:color="0000FF"/>
          </w:rPr>
          <w:t> Lei</w:t>
        </w:r>
        <w:r>
          <w:rPr>
            <w:color w:val="0000FF"/>
            <w:w w:val="105"/>
            <w:sz w:val="17"/>
            <w:u w:val="single" w:color="0000FF"/>
          </w:rPr>
          <w:t> Complementar</w:t>
        </w:r>
        <w:r>
          <w:rPr>
            <w:color w:val="0000FF"/>
            <w:w w:val="105"/>
            <w:sz w:val="17"/>
            <w:u w:val="single" w:color="0000FF"/>
          </w:rPr>
          <w:t> nº</w:t>
        </w:r>
        <w:r>
          <w:rPr>
            <w:color w:val="0000FF"/>
            <w:w w:val="105"/>
            <w:sz w:val="17"/>
            <w:u w:val="single" w:color="0000FF"/>
          </w:rPr>
          <w:t> 123/2006</w:t>
        </w:r>
      </w:hyperlink>
      <w:r>
        <w:rPr>
          <w:w w:val="105"/>
          <w:sz w:val="17"/>
        </w:rPr>
        <w:t>,</w:t>
      </w:r>
      <w:r>
        <w:rPr>
          <w:w w:val="105"/>
          <w:sz w:val="17"/>
        </w:rPr>
        <w:t> estando</w:t>
      </w:r>
      <w:r>
        <w:rPr>
          <w:w w:val="105"/>
          <w:sz w:val="17"/>
        </w:rPr>
        <w:t> apto</w:t>
      </w:r>
      <w:r>
        <w:rPr>
          <w:w w:val="105"/>
          <w:sz w:val="17"/>
        </w:rPr>
        <w:t> a</w:t>
      </w:r>
      <w:r>
        <w:rPr>
          <w:w w:val="105"/>
          <w:sz w:val="17"/>
        </w:rPr>
        <w:t> usufruir</w:t>
      </w:r>
      <w:r>
        <w:rPr>
          <w:w w:val="105"/>
          <w:sz w:val="17"/>
        </w:rPr>
        <w:t> do</w:t>
      </w:r>
      <w:r>
        <w:rPr>
          <w:w w:val="105"/>
          <w:sz w:val="17"/>
        </w:rPr>
        <w:t> tratamento favorecido estabelecido em seus </w:t>
      </w:r>
      <w:hyperlink r:id="rId14">
        <w:r>
          <w:rPr>
            <w:color w:val="0000FF"/>
            <w:w w:val="105"/>
            <w:sz w:val="17"/>
            <w:u w:val="single" w:color="0000FF"/>
          </w:rPr>
          <w:t>arts. 42 a 49</w:t>
        </w:r>
      </w:hyperlink>
      <w:r>
        <w:rPr>
          <w:w w:val="105"/>
          <w:sz w:val="17"/>
        </w:rPr>
        <w:t>, observado o disposto nos </w:t>
      </w:r>
      <w:hyperlink r:id="rId15">
        <w:r>
          <w:rPr>
            <w:color w:val="0000FF"/>
            <w:w w:val="105"/>
            <w:sz w:val="17"/>
          </w:rPr>
          <w:t>§</w:t>
        </w:r>
        <w:r>
          <w:rPr>
            <w:color w:val="0000FF"/>
            <w:spacing w:val="-38"/>
            <w:w w:val="105"/>
            <w:sz w:val="17"/>
            <w:u w:val="single" w:color="0000FF"/>
          </w:rPr>
          <w:t> </w:t>
        </w:r>
        <w:r>
          <w:rPr>
            <w:color w:val="0000FF"/>
            <w:w w:val="105"/>
            <w:sz w:val="17"/>
          </w:rPr>
          <w:t>§</w:t>
        </w:r>
        <w:r>
          <w:rPr>
            <w:color w:val="0000FF"/>
            <w:w w:val="105"/>
            <w:sz w:val="17"/>
            <w:u w:val="single" w:color="0000FF"/>
          </w:rPr>
          <w:t> 1º ao 3º do art. 4º da Lei nº 14.133/2021.</w:t>
        </w:r>
      </w:hyperlink>
    </w:p>
    <w:p>
      <w:pPr>
        <w:pStyle w:val="ListParagraph"/>
        <w:numPr>
          <w:ilvl w:val="2"/>
          <w:numId w:val="1"/>
        </w:numPr>
        <w:tabs>
          <w:tab w:pos="516" w:val="left" w:leader="none"/>
        </w:tabs>
        <w:spacing w:line="268" w:lineRule="auto" w:before="175" w:after="0"/>
        <w:ind w:left="91" w:right="216" w:firstLine="0"/>
        <w:jc w:val="both"/>
        <w:rPr>
          <w:sz w:val="17"/>
        </w:rPr>
      </w:pPr>
      <w:r>
        <w:rPr>
          <w:w w:val="105"/>
          <w:sz w:val="17"/>
        </w:rPr>
        <w:t>no</w:t>
      </w:r>
      <w:r>
        <w:rPr>
          <w:w w:val="105"/>
          <w:sz w:val="17"/>
        </w:rPr>
        <w:t> item</w:t>
      </w:r>
      <w:r>
        <w:rPr>
          <w:w w:val="105"/>
          <w:sz w:val="17"/>
        </w:rPr>
        <w:t> exclusivo</w:t>
      </w:r>
      <w:r>
        <w:rPr>
          <w:w w:val="105"/>
          <w:sz w:val="17"/>
        </w:rPr>
        <w:t> para</w:t>
      </w:r>
      <w:r>
        <w:rPr>
          <w:w w:val="105"/>
          <w:sz w:val="17"/>
        </w:rPr>
        <w:t> participação</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a</w:t>
      </w:r>
      <w:r>
        <w:rPr>
          <w:w w:val="105"/>
          <w:sz w:val="17"/>
        </w:rPr>
        <w:t> ausência</w:t>
      </w:r>
      <w:r>
        <w:rPr>
          <w:w w:val="105"/>
          <w:sz w:val="17"/>
        </w:rPr>
        <w:t> de</w:t>
      </w:r>
      <w:r>
        <w:rPr>
          <w:w w:val="105"/>
          <w:sz w:val="17"/>
        </w:rPr>
        <w:t> declaração</w:t>
      </w:r>
      <w:r>
        <w:rPr>
          <w:w w:val="105"/>
          <w:sz w:val="17"/>
        </w:rPr>
        <w:t> na</w:t>
      </w:r>
      <w:r>
        <w:rPr>
          <w:w w:val="105"/>
          <w:sz w:val="17"/>
        </w:rPr>
        <w:t> forma</w:t>
      </w:r>
      <w:r>
        <w:rPr>
          <w:w w:val="105"/>
          <w:sz w:val="17"/>
        </w:rPr>
        <w:t> do</w:t>
      </w:r>
      <w:r>
        <w:rPr>
          <w:w w:val="105"/>
          <w:sz w:val="17"/>
        </w:rPr>
        <w:t> item</w:t>
      </w:r>
      <w:r>
        <w:rPr>
          <w:w w:val="105"/>
          <w:sz w:val="17"/>
        </w:rPr>
        <w:t> anterior impedirá o prosseguimento no certame, para aquele item;</w:t>
      </w:r>
    </w:p>
    <w:p>
      <w:pPr>
        <w:pStyle w:val="ListParagraph"/>
        <w:numPr>
          <w:ilvl w:val="2"/>
          <w:numId w:val="1"/>
        </w:numPr>
        <w:tabs>
          <w:tab w:pos="487" w:val="left" w:leader="none"/>
        </w:tabs>
        <w:spacing w:line="240" w:lineRule="auto" w:before="167" w:after="0"/>
        <w:ind w:left="487" w:right="0" w:hanging="396"/>
        <w:jc w:val="left"/>
        <w:rPr>
          <w:sz w:val="17"/>
        </w:rPr>
      </w:pPr>
      <w:r>
        <w:rPr>
          <w:w w:val="105"/>
          <w:sz w:val="17"/>
        </w:rPr>
        <w:t>nos</w:t>
      </w:r>
      <w:r>
        <w:rPr>
          <w:spacing w:val="-8"/>
          <w:w w:val="105"/>
          <w:sz w:val="17"/>
        </w:rPr>
        <w:t> </w:t>
      </w:r>
      <w:r>
        <w:rPr>
          <w:w w:val="105"/>
          <w:sz w:val="17"/>
        </w:rPr>
        <w:t>itens</w:t>
      </w:r>
      <w:r>
        <w:rPr>
          <w:spacing w:val="-7"/>
          <w:w w:val="105"/>
          <w:sz w:val="17"/>
        </w:rPr>
        <w:t> </w:t>
      </w:r>
      <w:r>
        <w:rPr>
          <w:w w:val="105"/>
          <w:sz w:val="17"/>
        </w:rPr>
        <w:t>em</w:t>
      </w:r>
      <w:r>
        <w:rPr>
          <w:spacing w:val="-8"/>
          <w:w w:val="105"/>
          <w:sz w:val="17"/>
        </w:rPr>
        <w:t> </w:t>
      </w:r>
      <w:r>
        <w:rPr>
          <w:w w:val="105"/>
          <w:sz w:val="17"/>
        </w:rPr>
        <w:t>que</w:t>
      </w:r>
      <w:r>
        <w:rPr>
          <w:spacing w:val="-7"/>
          <w:w w:val="105"/>
          <w:sz w:val="17"/>
        </w:rPr>
        <w:t> </w:t>
      </w:r>
      <w:r>
        <w:rPr>
          <w:w w:val="105"/>
          <w:sz w:val="17"/>
        </w:rPr>
        <w:t>a</w:t>
      </w:r>
      <w:r>
        <w:rPr>
          <w:spacing w:val="-8"/>
          <w:w w:val="105"/>
          <w:sz w:val="17"/>
        </w:rPr>
        <w:t> </w:t>
      </w:r>
      <w:r>
        <w:rPr>
          <w:w w:val="105"/>
          <w:sz w:val="17"/>
        </w:rPr>
        <w:t>participação</w:t>
      </w:r>
      <w:r>
        <w:rPr>
          <w:spacing w:val="-7"/>
          <w:w w:val="105"/>
          <w:sz w:val="17"/>
        </w:rPr>
        <w:t> </w:t>
      </w:r>
      <w:r>
        <w:rPr>
          <w:w w:val="105"/>
          <w:sz w:val="17"/>
        </w:rPr>
        <w:t>não</w:t>
      </w:r>
      <w:r>
        <w:rPr>
          <w:spacing w:val="-8"/>
          <w:w w:val="105"/>
          <w:sz w:val="17"/>
        </w:rPr>
        <w:t> </w:t>
      </w:r>
      <w:r>
        <w:rPr>
          <w:w w:val="105"/>
          <w:sz w:val="17"/>
        </w:rPr>
        <w:t>for</w:t>
      </w:r>
      <w:r>
        <w:rPr>
          <w:spacing w:val="-7"/>
          <w:w w:val="105"/>
          <w:sz w:val="17"/>
        </w:rPr>
        <w:t> </w:t>
      </w:r>
      <w:r>
        <w:rPr>
          <w:w w:val="105"/>
          <w:sz w:val="17"/>
        </w:rPr>
        <w:t>exclusiva</w:t>
      </w:r>
      <w:r>
        <w:rPr>
          <w:spacing w:val="-8"/>
          <w:w w:val="105"/>
          <w:sz w:val="17"/>
        </w:rPr>
        <w:t> </w:t>
      </w:r>
      <w:r>
        <w:rPr>
          <w:w w:val="105"/>
          <w:sz w:val="17"/>
        </w:rPr>
        <w:t>para</w:t>
      </w:r>
      <w:r>
        <w:rPr>
          <w:spacing w:val="-7"/>
          <w:w w:val="105"/>
          <w:sz w:val="17"/>
        </w:rPr>
        <w:t> </w:t>
      </w:r>
      <w:r>
        <w:rPr>
          <w:w w:val="105"/>
          <w:sz w:val="17"/>
        </w:rPr>
        <w:t>microempresas</w:t>
      </w:r>
      <w:r>
        <w:rPr>
          <w:spacing w:val="-8"/>
          <w:w w:val="105"/>
          <w:sz w:val="17"/>
        </w:rPr>
        <w:t> </w:t>
      </w:r>
      <w:r>
        <w:rPr>
          <w:w w:val="105"/>
          <w:sz w:val="17"/>
        </w:rPr>
        <w:t>e</w:t>
      </w:r>
      <w:r>
        <w:rPr>
          <w:spacing w:val="-7"/>
          <w:w w:val="105"/>
          <w:sz w:val="17"/>
        </w:rPr>
        <w:t> </w:t>
      </w:r>
      <w:r>
        <w:rPr>
          <w:w w:val="105"/>
          <w:sz w:val="17"/>
        </w:rPr>
        <w:t>empresas</w:t>
      </w:r>
      <w:r>
        <w:rPr>
          <w:spacing w:val="-8"/>
          <w:w w:val="105"/>
          <w:sz w:val="17"/>
        </w:rPr>
        <w:t> </w:t>
      </w:r>
      <w:r>
        <w:rPr>
          <w:w w:val="105"/>
          <w:sz w:val="17"/>
        </w:rPr>
        <w:t>de</w:t>
      </w:r>
      <w:r>
        <w:rPr>
          <w:spacing w:val="-7"/>
          <w:w w:val="105"/>
          <w:sz w:val="17"/>
        </w:rPr>
        <w:t> </w:t>
      </w:r>
      <w:r>
        <w:rPr>
          <w:w w:val="105"/>
          <w:sz w:val="17"/>
        </w:rPr>
        <w:t>pequeno</w:t>
      </w:r>
      <w:r>
        <w:rPr>
          <w:spacing w:val="-8"/>
          <w:w w:val="105"/>
          <w:sz w:val="17"/>
        </w:rPr>
        <w:t> </w:t>
      </w:r>
      <w:r>
        <w:rPr>
          <w:w w:val="105"/>
          <w:sz w:val="17"/>
        </w:rPr>
        <w:t>porte,</w:t>
      </w:r>
      <w:r>
        <w:rPr>
          <w:spacing w:val="-7"/>
          <w:w w:val="105"/>
          <w:sz w:val="17"/>
        </w:rPr>
        <w:t> </w:t>
      </w:r>
      <w:r>
        <w:rPr>
          <w:w w:val="105"/>
          <w:sz w:val="17"/>
        </w:rPr>
        <w:t>a</w:t>
      </w:r>
      <w:r>
        <w:rPr>
          <w:spacing w:val="-7"/>
          <w:w w:val="105"/>
          <w:sz w:val="17"/>
        </w:rPr>
        <w:t> </w:t>
      </w:r>
      <w:r>
        <w:rPr>
          <w:w w:val="105"/>
          <w:sz w:val="17"/>
        </w:rPr>
        <w:t>ausência</w:t>
      </w:r>
      <w:r>
        <w:rPr>
          <w:spacing w:val="-8"/>
          <w:w w:val="105"/>
          <w:sz w:val="17"/>
        </w:rPr>
        <w:t> </w:t>
      </w:r>
      <w:r>
        <w:rPr>
          <w:w w:val="105"/>
          <w:sz w:val="17"/>
        </w:rPr>
        <w:t>de</w:t>
      </w:r>
      <w:r>
        <w:rPr>
          <w:spacing w:val="-7"/>
          <w:w w:val="105"/>
          <w:sz w:val="17"/>
        </w:rPr>
        <w:t> </w:t>
      </w:r>
      <w:r>
        <w:rPr>
          <w:w w:val="105"/>
          <w:sz w:val="17"/>
        </w:rPr>
        <w:t>declaração</w:t>
      </w:r>
      <w:r>
        <w:rPr>
          <w:spacing w:val="-8"/>
          <w:w w:val="105"/>
          <w:sz w:val="17"/>
        </w:rPr>
        <w:t> </w:t>
      </w:r>
      <w:r>
        <w:rPr>
          <w:w w:val="105"/>
          <w:sz w:val="17"/>
        </w:rPr>
        <w:t>na</w:t>
      </w:r>
      <w:r>
        <w:rPr>
          <w:spacing w:val="-7"/>
          <w:w w:val="105"/>
          <w:sz w:val="17"/>
        </w:rPr>
        <w:t> </w:t>
      </w:r>
      <w:r>
        <w:rPr>
          <w:w w:val="105"/>
          <w:sz w:val="17"/>
        </w:rPr>
        <w:t>forma</w:t>
      </w:r>
      <w:r>
        <w:rPr>
          <w:spacing w:val="-8"/>
          <w:w w:val="105"/>
          <w:sz w:val="17"/>
        </w:rPr>
        <w:t> </w:t>
      </w:r>
      <w:r>
        <w:rPr>
          <w:w w:val="105"/>
          <w:sz w:val="17"/>
        </w:rPr>
        <w:t>do</w:t>
      </w:r>
      <w:r>
        <w:rPr>
          <w:spacing w:val="-7"/>
          <w:w w:val="105"/>
          <w:sz w:val="17"/>
        </w:rPr>
        <w:t> </w:t>
      </w:r>
      <w:r>
        <w:rPr>
          <w:spacing w:val="-4"/>
          <w:w w:val="105"/>
          <w:sz w:val="17"/>
        </w:rPr>
        <w:t>ITEM</w:t>
      </w:r>
    </w:p>
    <w:p>
      <w:pPr>
        <w:pStyle w:val="ListParagraph"/>
        <w:numPr>
          <w:ilvl w:val="1"/>
          <w:numId w:val="3"/>
        </w:numPr>
        <w:tabs>
          <w:tab w:pos="392" w:val="left" w:leader="none"/>
        </w:tabs>
        <w:spacing w:line="256" w:lineRule="auto" w:before="13" w:after="0"/>
        <w:ind w:left="91" w:right="216" w:firstLine="0"/>
        <w:jc w:val="both"/>
        <w:rPr>
          <w:sz w:val="17"/>
        </w:rPr>
      </w:pPr>
      <w:r>
        <w:rPr>
          <w:w w:val="105"/>
          <w:sz w:val="17"/>
        </w:rPr>
        <w:t>apenas</w:t>
      </w:r>
      <w:r>
        <w:rPr>
          <w:w w:val="105"/>
          <w:sz w:val="17"/>
        </w:rPr>
        <w:t> produzirá</w:t>
      </w:r>
      <w:r>
        <w:rPr>
          <w:w w:val="105"/>
          <w:sz w:val="17"/>
        </w:rPr>
        <w:t> o</w:t>
      </w:r>
      <w:r>
        <w:rPr>
          <w:w w:val="105"/>
          <w:sz w:val="17"/>
        </w:rPr>
        <w:t> efeito</w:t>
      </w:r>
      <w:r>
        <w:rPr>
          <w:w w:val="105"/>
          <w:sz w:val="17"/>
        </w:rPr>
        <w:t> de</w:t>
      </w:r>
      <w:r>
        <w:rPr>
          <w:w w:val="105"/>
          <w:sz w:val="17"/>
        </w:rPr>
        <w:t> o</w:t>
      </w:r>
      <w:r>
        <w:rPr>
          <w:w w:val="105"/>
          <w:sz w:val="17"/>
        </w:rPr>
        <w:t> licitante</w:t>
      </w:r>
      <w:r>
        <w:rPr>
          <w:w w:val="105"/>
          <w:sz w:val="17"/>
        </w:rPr>
        <w:t> não</w:t>
      </w:r>
      <w:r>
        <w:rPr>
          <w:w w:val="105"/>
          <w:sz w:val="17"/>
        </w:rPr>
        <w:t> ter</w:t>
      </w:r>
      <w:r>
        <w:rPr>
          <w:w w:val="105"/>
          <w:sz w:val="17"/>
        </w:rPr>
        <w:t> direito</w:t>
      </w:r>
      <w:r>
        <w:rPr>
          <w:w w:val="105"/>
          <w:sz w:val="17"/>
        </w:rPr>
        <w:t> ao</w:t>
      </w:r>
      <w:r>
        <w:rPr>
          <w:w w:val="105"/>
          <w:sz w:val="17"/>
        </w:rPr>
        <w:t> tratamento</w:t>
      </w:r>
      <w:r>
        <w:rPr>
          <w:w w:val="105"/>
          <w:sz w:val="17"/>
        </w:rPr>
        <w:t> favorecido</w:t>
      </w:r>
      <w:r>
        <w:rPr>
          <w:w w:val="105"/>
          <w:sz w:val="17"/>
        </w:rPr>
        <w:t> previsto</w:t>
      </w:r>
      <w:r>
        <w:rPr>
          <w:w w:val="105"/>
          <w:sz w:val="17"/>
        </w:rPr>
        <w:t> na</w:t>
      </w:r>
      <w:r>
        <w:rPr>
          <w:w w:val="105"/>
          <w:sz w:val="17"/>
        </w:rPr>
        <w:t> </w:t>
      </w:r>
      <w:hyperlink r:id="rId8">
        <w:r>
          <w:rPr>
            <w:color w:val="0000FF"/>
            <w:w w:val="105"/>
            <w:sz w:val="17"/>
            <w:u w:val="single" w:color="0000FF"/>
          </w:rPr>
          <w:t>Lei</w:t>
        </w:r>
        <w:r>
          <w:rPr>
            <w:color w:val="0000FF"/>
            <w:w w:val="105"/>
            <w:sz w:val="17"/>
            <w:u w:val="single" w:color="0000FF"/>
          </w:rPr>
          <w:t> Complementar</w:t>
        </w:r>
        <w:r>
          <w:rPr>
            <w:color w:val="0000FF"/>
            <w:w w:val="105"/>
            <w:sz w:val="17"/>
            <w:u w:val="single" w:color="0000FF"/>
          </w:rPr>
          <w:t> nº</w:t>
        </w:r>
        <w:r>
          <w:rPr>
            <w:color w:val="0000FF"/>
            <w:w w:val="105"/>
            <w:sz w:val="17"/>
            <w:u w:val="single" w:color="0000FF"/>
          </w:rPr>
          <w:t> 123/2006</w:t>
        </w:r>
      </w:hyperlink>
      <w:r>
        <w:rPr>
          <w:w w:val="105"/>
          <w:sz w:val="17"/>
        </w:rPr>
        <w:t>,</w:t>
      </w:r>
      <w:r>
        <w:rPr>
          <w:w w:val="105"/>
          <w:sz w:val="17"/>
        </w:rPr>
        <w:t> mesmo</w:t>
      </w:r>
      <w:r>
        <w:rPr>
          <w:w w:val="105"/>
          <w:sz w:val="17"/>
        </w:rPr>
        <w:t> </w:t>
      </w:r>
      <w:r>
        <w:rPr>
          <w:w w:val="105"/>
          <w:sz w:val="17"/>
        </w:rPr>
        <w:t>que microempresa, empresa de pequeno porte ou sociedade cooperativa.</w:t>
      </w:r>
    </w:p>
    <w:p>
      <w:pPr>
        <w:pStyle w:val="ListParagraph"/>
        <w:numPr>
          <w:ilvl w:val="1"/>
          <w:numId w:val="3"/>
        </w:numPr>
        <w:tabs>
          <w:tab w:pos="344" w:val="left" w:leader="none"/>
        </w:tabs>
        <w:spacing w:line="240" w:lineRule="auto" w:before="186" w:after="0"/>
        <w:ind w:left="344" w:right="0" w:hanging="253"/>
        <w:jc w:val="left"/>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10"/>
          <w:w w:val="105"/>
          <w:sz w:val="17"/>
        </w:rPr>
        <w:t> </w:t>
      </w:r>
      <w:r>
        <w:rPr>
          <w:w w:val="105"/>
          <w:sz w:val="17"/>
        </w:rPr>
        <w:t>declarações</w:t>
      </w:r>
      <w:r>
        <w:rPr>
          <w:spacing w:val="-7"/>
          <w:w w:val="105"/>
          <w:sz w:val="17"/>
        </w:rPr>
        <w:t> </w:t>
      </w:r>
      <w:r>
        <w:rPr>
          <w:w w:val="105"/>
          <w:sz w:val="17"/>
        </w:rPr>
        <w:t>de</w:t>
      </w:r>
      <w:r>
        <w:rPr>
          <w:spacing w:val="-8"/>
          <w:w w:val="105"/>
          <w:sz w:val="17"/>
        </w:rPr>
        <w:t> </w:t>
      </w:r>
      <w:r>
        <w:rPr>
          <w:w w:val="105"/>
          <w:sz w:val="17"/>
        </w:rPr>
        <w:t>que</w:t>
      </w:r>
      <w:r>
        <w:rPr>
          <w:spacing w:val="-8"/>
          <w:w w:val="105"/>
          <w:sz w:val="17"/>
        </w:rPr>
        <w:t> </w:t>
      </w:r>
      <w:r>
        <w:rPr>
          <w:w w:val="105"/>
          <w:sz w:val="17"/>
        </w:rPr>
        <w:t>tratam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3.3</w:t>
      </w:r>
      <w:r>
        <w:rPr>
          <w:spacing w:val="-8"/>
          <w:w w:val="105"/>
          <w:sz w:val="17"/>
        </w:rPr>
        <w:t> </w:t>
      </w:r>
      <w:r>
        <w:rPr>
          <w:w w:val="105"/>
          <w:sz w:val="17"/>
        </w:rPr>
        <w:t>a</w:t>
      </w:r>
      <w:r>
        <w:rPr>
          <w:spacing w:val="-8"/>
          <w:w w:val="105"/>
          <w:sz w:val="17"/>
        </w:rPr>
        <w:t> </w:t>
      </w:r>
      <w:r>
        <w:rPr>
          <w:w w:val="105"/>
          <w:sz w:val="17"/>
        </w:rPr>
        <w:t>3.5</w:t>
      </w:r>
      <w:r>
        <w:rPr>
          <w:spacing w:val="-7"/>
          <w:w w:val="105"/>
          <w:sz w:val="17"/>
        </w:rPr>
        <w:t> </w:t>
      </w:r>
      <w:r>
        <w:rPr>
          <w:w w:val="105"/>
          <w:sz w:val="17"/>
        </w:rPr>
        <w:t>sujeitará</w:t>
      </w:r>
      <w:r>
        <w:rPr>
          <w:spacing w:val="-8"/>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às</w:t>
      </w:r>
      <w:r>
        <w:rPr>
          <w:spacing w:val="-8"/>
          <w:w w:val="105"/>
          <w:sz w:val="17"/>
        </w:rPr>
        <w:t> </w:t>
      </w:r>
      <w:r>
        <w:rPr>
          <w:w w:val="105"/>
          <w:sz w:val="17"/>
        </w:rPr>
        <w:t>sanções</w:t>
      </w:r>
      <w:r>
        <w:rPr>
          <w:spacing w:val="-8"/>
          <w:w w:val="105"/>
          <w:sz w:val="17"/>
        </w:rPr>
        <w:t> </w:t>
      </w:r>
      <w:r>
        <w:rPr>
          <w:w w:val="105"/>
          <w:sz w:val="17"/>
        </w:rPr>
        <w:t>previstas</w:t>
      </w:r>
      <w:r>
        <w:rPr>
          <w:spacing w:val="-8"/>
          <w:w w:val="105"/>
          <w:sz w:val="17"/>
        </w:rPr>
        <w:t> </w:t>
      </w:r>
      <w:r>
        <w:rPr>
          <w:w w:val="105"/>
          <w:sz w:val="17"/>
        </w:rPr>
        <w:t>na</w:t>
      </w:r>
      <w:r>
        <w:rPr>
          <w:spacing w:val="-7"/>
          <w:w w:val="105"/>
          <w:sz w:val="17"/>
        </w:rPr>
        <w:t> </w:t>
      </w:r>
      <w:hyperlink r:id="rId6">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w w:val="105"/>
            <w:sz w:val="17"/>
            <w:u w:val="single" w:color="0000FF"/>
          </w:rPr>
          <w:t>14.133/2021</w:t>
        </w:r>
      </w:hyperlink>
      <w:r>
        <w:rPr>
          <w:color w:val="0000FF"/>
          <w:spacing w:val="-8"/>
          <w:w w:val="105"/>
          <w:sz w:val="17"/>
        </w:rPr>
        <w:t> </w:t>
      </w:r>
      <w:r>
        <w:rPr>
          <w:w w:val="105"/>
          <w:sz w:val="17"/>
        </w:rPr>
        <w:t>e</w:t>
      </w:r>
      <w:r>
        <w:rPr>
          <w:spacing w:val="-8"/>
          <w:w w:val="105"/>
          <w:sz w:val="17"/>
        </w:rPr>
        <w:t> </w:t>
      </w:r>
      <w:r>
        <w:rPr>
          <w:w w:val="105"/>
          <w:sz w:val="17"/>
        </w:rPr>
        <w:t>neste</w:t>
      </w:r>
      <w:r>
        <w:rPr>
          <w:spacing w:val="-8"/>
          <w:w w:val="105"/>
          <w:sz w:val="17"/>
        </w:rPr>
        <w:t> </w:t>
      </w:r>
      <w:r>
        <w:rPr>
          <w:spacing w:val="-2"/>
          <w:w w:val="105"/>
          <w:sz w:val="17"/>
        </w:rPr>
        <w:t>Edital.</w:t>
      </w:r>
    </w:p>
    <w:p>
      <w:pPr>
        <w:pStyle w:val="ListParagraph"/>
        <w:numPr>
          <w:ilvl w:val="1"/>
          <w:numId w:val="3"/>
        </w:numPr>
        <w:tabs>
          <w:tab w:pos="370" w:val="left" w:leader="none"/>
        </w:tabs>
        <w:spacing w:line="256" w:lineRule="auto" w:before="190" w:after="0"/>
        <w:ind w:left="91" w:right="216"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386" w:val="left" w:leader="none"/>
        </w:tabs>
        <w:spacing w:line="256" w:lineRule="auto" w:before="175" w:after="0"/>
        <w:ind w:left="91" w:right="216" w:firstLine="0"/>
        <w:jc w:val="both"/>
        <w:rPr>
          <w:sz w:val="17"/>
        </w:rPr>
      </w:pPr>
      <w:r>
        <w:rPr>
          <w:w w:val="105"/>
          <w:sz w:val="17"/>
        </w:rPr>
        <w:t>Não</w:t>
      </w:r>
      <w:r>
        <w:rPr>
          <w:w w:val="105"/>
          <w:sz w:val="17"/>
        </w:rPr>
        <w:t> haverá</w:t>
      </w:r>
      <w:r>
        <w:rPr>
          <w:w w:val="105"/>
          <w:sz w:val="17"/>
        </w:rPr>
        <w:t> ordem</w:t>
      </w:r>
      <w:r>
        <w:rPr>
          <w:w w:val="105"/>
          <w:sz w:val="17"/>
        </w:rPr>
        <w:t> de</w:t>
      </w:r>
      <w:r>
        <w:rPr>
          <w:w w:val="105"/>
          <w:sz w:val="17"/>
        </w:rPr>
        <w:t> classificação</w:t>
      </w:r>
      <w:r>
        <w:rPr>
          <w:w w:val="105"/>
          <w:sz w:val="17"/>
        </w:rPr>
        <w:t> na</w:t>
      </w:r>
      <w:r>
        <w:rPr>
          <w:w w:val="105"/>
          <w:sz w:val="17"/>
        </w:rPr>
        <w:t> etapa</w:t>
      </w:r>
      <w:r>
        <w:rPr>
          <w:w w:val="105"/>
          <w:sz w:val="17"/>
        </w:rPr>
        <w:t> de</w:t>
      </w:r>
      <w:r>
        <w:rPr>
          <w:w w:val="105"/>
          <w:sz w:val="17"/>
        </w:rPr>
        <w:t> apresentação</w:t>
      </w:r>
      <w:r>
        <w:rPr>
          <w:w w:val="105"/>
          <w:sz w:val="17"/>
        </w:rPr>
        <w:t> da</w:t>
      </w:r>
      <w:r>
        <w:rPr>
          <w:w w:val="105"/>
          <w:sz w:val="17"/>
        </w:rPr>
        <w:t> proposta</w:t>
      </w:r>
      <w:r>
        <w:rPr>
          <w:w w:val="105"/>
          <w:sz w:val="17"/>
        </w:rPr>
        <w:t> e</w:t>
      </w:r>
      <w:r>
        <w:rPr>
          <w:w w:val="105"/>
          <w:sz w:val="17"/>
        </w:rPr>
        <w:t> das</w:t>
      </w:r>
      <w:r>
        <w:rPr>
          <w:w w:val="105"/>
          <w:sz w:val="17"/>
        </w:rPr>
        <w:t> declarações</w:t>
      </w:r>
      <w:r>
        <w:rPr>
          <w:w w:val="105"/>
          <w:sz w:val="17"/>
        </w:rPr>
        <w:t> pelo</w:t>
      </w:r>
      <w:r>
        <w:rPr>
          <w:w w:val="105"/>
          <w:sz w:val="17"/>
        </w:rPr>
        <w:t> licitante,</w:t>
      </w:r>
      <w:r>
        <w:rPr>
          <w:w w:val="105"/>
          <w:sz w:val="17"/>
        </w:rPr>
        <w:t> o</w:t>
      </w:r>
      <w:r>
        <w:rPr>
          <w:w w:val="105"/>
          <w:sz w:val="17"/>
        </w:rPr>
        <w:t> que</w:t>
      </w:r>
      <w:r>
        <w:rPr>
          <w:w w:val="105"/>
          <w:sz w:val="17"/>
        </w:rPr>
        <w:t> ocorrerá</w:t>
      </w:r>
      <w:r>
        <w:rPr>
          <w:w w:val="105"/>
          <w:sz w:val="17"/>
        </w:rPr>
        <w:t> somente</w:t>
      </w:r>
      <w:r>
        <w:rPr>
          <w:w w:val="105"/>
          <w:sz w:val="17"/>
        </w:rPr>
        <w:t> após</w:t>
      </w:r>
      <w:r>
        <w:rPr>
          <w:w w:val="105"/>
          <w:sz w:val="17"/>
        </w:rPr>
        <w:t> os procedimentos de abertura da sessão pública e da fase de envio de lances.</w:t>
      </w:r>
    </w:p>
    <w:p>
      <w:pPr>
        <w:pStyle w:val="ListParagraph"/>
        <w:numPr>
          <w:ilvl w:val="1"/>
          <w:numId w:val="3"/>
        </w:numPr>
        <w:tabs>
          <w:tab w:pos="345" w:val="left" w:leader="none"/>
        </w:tabs>
        <w:spacing w:line="256" w:lineRule="auto" w:before="186" w:after="0"/>
        <w:ind w:left="91" w:right="216" w:firstLine="0"/>
        <w:jc w:val="both"/>
        <w:rPr>
          <w:sz w:val="17"/>
        </w:rPr>
      </w:pPr>
      <w:r>
        <w:rPr>
          <w:w w:val="105"/>
          <w:sz w:val="17"/>
        </w:rPr>
        <w:t>Após</w:t>
      </w:r>
      <w:r>
        <w:rPr>
          <w:spacing w:val="-9"/>
          <w:w w:val="105"/>
          <w:sz w:val="17"/>
        </w:rPr>
        <w:t> </w:t>
      </w:r>
      <w:r>
        <w:rPr>
          <w:w w:val="105"/>
          <w:sz w:val="17"/>
        </w:rPr>
        <w:t>a</w:t>
      </w:r>
      <w:r>
        <w:rPr>
          <w:spacing w:val="-9"/>
          <w:w w:val="105"/>
          <w:sz w:val="17"/>
        </w:rPr>
        <w:t> </w:t>
      </w:r>
      <w:r>
        <w:rPr>
          <w:w w:val="105"/>
          <w:sz w:val="17"/>
        </w:rPr>
        <w:t>fase</w:t>
      </w:r>
      <w:r>
        <w:rPr>
          <w:spacing w:val="-9"/>
          <w:w w:val="105"/>
          <w:sz w:val="17"/>
        </w:rPr>
        <w:t> </w:t>
      </w:r>
      <w:r>
        <w:rPr>
          <w:w w:val="105"/>
          <w:sz w:val="17"/>
        </w:rPr>
        <w:t>de</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9"/>
          <w:w w:val="105"/>
          <w:sz w:val="17"/>
        </w:rPr>
        <w:t> </w:t>
      </w:r>
      <w:r>
        <w:rPr>
          <w:w w:val="105"/>
          <w:sz w:val="17"/>
        </w:rPr>
        <w:t>serão</w:t>
      </w:r>
      <w:r>
        <w:rPr>
          <w:spacing w:val="-9"/>
          <w:w w:val="105"/>
          <w:sz w:val="17"/>
        </w:rPr>
        <w:t> </w:t>
      </w:r>
      <w:r>
        <w:rPr>
          <w:w w:val="105"/>
          <w:sz w:val="17"/>
        </w:rPr>
        <w:t>disponibilizados</w:t>
      </w:r>
      <w:r>
        <w:rPr>
          <w:spacing w:val="-9"/>
          <w:w w:val="105"/>
          <w:sz w:val="17"/>
        </w:rPr>
        <w:t> </w:t>
      </w:r>
      <w:r>
        <w:rPr>
          <w:w w:val="105"/>
          <w:sz w:val="17"/>
        </w:rPr>
        <w:t>para</w:t>
      </w:r>
      <w:r>
        <w:rPr>
          <w:spacing w:val="-9"/>
          <w:w w:val="105"/>
          <w:sz w:val="17"/>
        </w:rPr>
        <w:t> </w:t>
      </w:r>
      <w:r>
        <w:rPr>
          <w:w w:val="105"/>
          <w:sz w:val="17"/>
        </w:rPr>
        <w:t>acesso</w:t>
      </w:r>
      <w:r>
        <w:rPr>
          <w:spacing w:val="-9"/>
          <w:w w:val="105"/>
          <w:sz w:val="17"/>
        </w:rPr>
        <w:t> </w:t>
      </w:r>
      <w:r>
        <w:rPr>
          <w:w w:val="105"/>
          <w:sz w:val="17"/>
        </w:rPr>
        <w:t>público</w:t>
      </w:r>
      <w:r>
        <w:rPr>
          <w:spacing w:val="-9"/>
          <w:w w:val="105"/>
          <w:sz w:val="17"/>
        </w:rPr>
        <w:t> </w:t>
      </w:r>
      <w:r>
        <w:rPr>
          <w:w w:val="105"/>
          <w:sz w:val="17"/>
        </w:rPr>
        <w:t>os</w:t>
      </w:r>
      <w:r>
        <w:rPr>
          <w:spacing w:val="-9"/>
          <w:w w:val="105"/>
          <w:sz w:val="17"/>
        </w:rPr>
        <w:t> </w:t>
      </w:r>
      <w:r>
        <w:rPr>
          <w:w w:val="105"/>
          <w:sz w:val="17"/>
        </w:rPr>
        <w:t>documentos</w:t>
      </w:r>
      <w:r>
        <w:rPr>
          <w:spacing w:val="-9"/>
          <w:w w:val="105"/>
          <w:sz w:val="17"/>
        </w:rPr>
        <w:t> </w:t>
      </w:r>
      <w:r>
        <w:rPr>
          <w:w w:val="105"/>
          <w:sz w:val="17"/>
        </w:rPr>
        <w:t>que</w:t>
      </w:r>
      <w:r>
        <w:rPr>
          <w:spacing w:val="-9"/>
          <w:w w:val="105"/>
          <w:sz w:val="17"/>
        </w:rPr>
        <w:t> </w:t>
      </w:r>
      <w:r>
        <w:rPr>
          <w:w w:val="105"/>
          <w:sz w:val="17"/>
        </w:rPr>
        <w:t>compõem</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dos</w:t>
      </w:r>
      <w:r>
        <w:rPr>
          <w:spacing w:val="-9"/>
          <w:w w:val="105"/>
          <w:sz w:val="17"/>
        </w:rPr>
        <w:t> </w:t>
      </w:r>
      <w:r>
        <w:rPr>
          <w:w w:val="105"/>
          <w:sz w:val="17"/>
        </w:rPr>
        <w:t>licitantes</w:t>
      </w:r>
      <w:r>
        <w:rPr>
          <w:spacing w:val="-9"/>
          <w:w w:val="105"/>
          <w:sz w:val="17"/>
        </w:rPr>
        <w:t> </w:t>
      </w:r>
      <w:r>
        <w:rPr>
          <w:w w:val="105"/>
          <w:sz w:val="17"/>
        </w:rPr>
        <w:t>convocados</w:t>
      </w:r>
      <w:r>
        <w:rPr>
          <w:spacing w:val="-9"/>
          <w:w w:val="105"/>
          <w:sz w:val="17"/>
        </w:rPr>
        <w:t> </w:t>
      </w:r>
      <w:r>
        <w:rPr>
          <w:w w:val="105"/>
          <w:sz w:val="17"/>
        </w:rPr>
        <w:t>para apresentação de propostas.</w:t>
      </w:r>
    </w:p>
    <w:p>
      <w:pPr>
        <w:pStyle w:val="ListParagraph"/>
        <w:numPr>
          <w:ilvl w:val="1"/>
          <w:numId w:val="3"/>
        </w:numPr>
        <w:tabs>
          <w:tab w:pos="466" w:val="left" w:leader="none"/>
        </w:tabs>
        <w:spacing w:line="256" w:lineRule="auto" w:before="176" w:after="0"/>
        <w:ind w:left="91" w:right="216" w:firstLine="0"/>
        <w:jc w:val="both"/>
        <w:rPr>
          <w:sz w:val="17"/>
        </w:rPr>
      </w:pPr>
      <w:r>
        <w:rPr>
          <w:w w:val="105"/>
          <w:sz w:val="17"/>
        </w:rPr>
        <w:t>Caberá</w:t>
      </w:r>
      <w:r>
        <w:rPr>
          <w:w w:val="105"/>
          <w:sz w:val="17"/>
        </w:rPr>
        <w:t> ao</w:t>
      </w:r>
      <w:r>
        <w:rPr>
          <w:w w:val="105"/>
          <w:sz w:val="17"/>
        </w:rPr>
        <w:t> licitante</w:t>
      </w:r>
      <w:r>
        <w:rPr>
          <w:w w:val="105"/>
          <w:sz w:val="17"/>
        </w:rPr>
        <w:t> interessado</w:t>
      </w:r>
      <w:r>
        <w:rPr>
          <w:w w:val="105"/>
          <w:sz w:val="17"/>
        </w:rPr>
        <w:t> em</w:t>
      </w:r>
      <w:r>
        <w:rPr>
          <w:w w:val="105"/>
          <w:sz w:val="17"/>
        </w:rPr>
        <w:t> participar</w:t>
      </w:r>
      <w:r>
        <w:rPr>
          <w:w w:val="105"/>
          <w:sz w:val="17"/>
        </w:rPr>
        <w:t> da</w:t>
      </w:r>
      <w:r>
        <w:rPr>
          <w:w w:val="105"/>
          <w:sz w:val="17"/>
        </w:rPr>
        <w:t> licitação</w:t>
      </w:r>
      <w:r>
        <w:rPr>
          <w:w w:val="105"/>
          <w:sz w:val="17"/>
        </w:rPr>
        <w:t> acompanhar</w:t>
      </w:r>
      <w:r>
        <w:rPr>
          <w:w w:val="105"/>
          <w:sz w:val="17"/>
        </w:rPr>
        <w:t> as</w:t>
      </w:r>
      <w:r>
        <w:rPr>
          <w:w w:val="105"/>
          <w:sz w:val="17"/>
        </w:rPr>
        <w:t> operações</w:t>
      </w:r>
      <w:r>
        <w:rPr>
          <w:w w:val="105"/>
          <w:sz w:val="17"/>
        </w:rPr>
        <w:t> no</w:t>
      </w:r>
      <w:r>
        <w:rPr>
          <w:w w:val="105"/>
          <w:sz w:val="17"/>
        </w:rPr>
        <w:t> sistema</w:t>
      </w:r>
      <w:r>
        <w:rPr>
          <w:w w:val="105"/>
          <w:sz w:val="17"/>
        </w:rPr>
        <w:t> eletrônico</w:t>
      </w:r>
      <w:r>
        <w:rPr>
          <w:w w:val="105"/>
          <w:sz w:val="17"/>
        </w:rPr>
        <w:t> durante</w:t>
      </w:r>
      <w:r>
        <w:rPr>
          <w:w w:val="105"/>
          <w:sz w:val="17"/>
        </w:rPr>
        <w:t> o</w:t>
      </w:r>
      <w:r>
        <w:rPr>
          <w:w w:val="105"/>
          <w:sz w:val="17"/>
        </w:rPr>
        <w:t> processo</w:t>
      </w:r>
      <w:r>
        <w:rPr>
          <w:w w:val="105"/>
          <w:sz w:val="17"/>
        </w:rPr>
        <w:t> licitatório</w:t>
      </w:r>
      <w:r>
        <w:rPr>
          <w:w w:val="105"/>
          <w:sz w:val="17"/>
        </w:rPr>
        <w:t> e</w:t>
      </w:r>
      <w:r>
        <w:rPr>
          <w:w w:val="105"/>
          <w:sz w:val="17"/>
        </w:rPr>
        <w:t> </w:t>
      </w:r>
      <w:r>
        <w:rPr>
          <w:w w:val="105"/>
          <w:sz w:val="17"/>
        </w:rPr>
        <w:t>se responsabilizar</w:t>
      </w:r>
      <w:r>
        <w:rPr>
          <w:spacing w:val="-8"/>
          <w:w w:val="105"/>
          <w:sz w:val="17"/>
        </w:rPr>
        <w:t> </w:t>
      </w:r>
      <w:r>
        <w:rPr>
          <w:w w:val="105"/>
          <w:sz w:val="17"/>
        </w:rPr>
        <w:t>pelo</w:t>
      </w:r>
      <w:r>
        <w:rPr>
          <w:spacing w:val="-5"/>
          <w:w w:val="105"/>
          <w:sz w:val="17"/>
        </w:rPr>
        <w:t> </w:t>
      </w:r>
      <w:r>
        <w:rPr>
          <w:w w:val="105"/>
          <w:sz w:val="17"/>
        </w:rPr>
        <w:t>ônus</w:t>
      </w:r>
      <w:r>
        <w:rPr>
          <w:spacing w:val="-5"/>
          <w:w w:val="105"/>
          <w:sz w:val="17"/>
        </w:rPr>
        <w:t> </w:t>
      </w:r>
      <w:r>
        <w:rPr>
          <w:w w:val="105"/>
          <w:sz w:val="17"/>
        </w:rPr>
        <w:t>decorrente</w:t>
      </w:r>
      <w:r>
        <w:rPr>
          <w:spacing w:val="-5"/>
          <w:w w:val="105"/>
          <w:sz w:val="17"/>
        </w:rPr>
        <w:t> </w:t>
      </w:r>
      <w:r>
        <w:rPr>
          <w:w w:val="105"/>
          <w:sz w:val="17"/>
        </w:rPr>
        <w:t>da</w:t>
      </w:r>
      <w:r>
        <w:rPr>
          <w:spacing w:val="-5"/>
          <w:w w:val="105"/>
          <w:sz w:val="17"/>
        </w:rPr>
        <w:t> </w:t>
      </w:r>
      <w:r>
        <w:rPr>
          <w:w w:val="105"/>
          <w:sz w:val="17"/>
        </w:rPr>
        <w:t>perda</w:t>
      </w:r>
      <w:r>
        <w:rPr>
          <w:spacing w:val="-5"/>
          <w:w w:val="105"/>
          <w:sz w:val="17"/>
        </w:rPr>
        <w:t> </w:t>
      </w:r>
      <w:r>
        <w:rPr>
          <w:w w:val="105"/>
          <w:sz w:val="17"/>
        </w:rPr>
        <w:t>de</w:t>
      </w:r>
      <w:r>
        <w:rPr>
          <w:spacing w:val="-5"/>
          <w:w w:val="105"/>
          <w:sz w:val="17"/>
        </w:rPr>
        <w:t> </w:t>
      </w:r>
      <w:r>
        <w:rPr>
          <w:w w:val="105"/>
          <w:sz w:val="17"/>
        </w:rPr>
        <w:t>negócios</w:t>
      </w:r>
      <w:r>
        <w:rPr>
          <w:spacing w:val="-5"/>
          <w:w w:val="105"/>
          <w:sz w:val="17"/>
        </w:rPr>
        <w:t> </w:t>
      </w:r>
      <w:r>
        <w:rPr>
          <w:w w:val="105"/>
          <w:sz w:val="17"/>
        </w:rPr>
        <w:t>diante</w:t>
      </w:r>
      <w:r>
        <w:rPr>
          <w:spacing w:val="-5"/>
          <w:w w:val="105"/>
          <w:sz w:val="17"/>
        </w:rPr>
        <w:t> </w:t>
      </w:r>
      <w:r>
        <w:rPr>
          <w:w w:val="105"/>
          <w:sz w:val="17"/>
        </w:rPr>
        <w:t>da</w:t>
      </w:r>
      <w:r>
        <w:rPr>
          <w:spacing w:val="-5"/>
          <w:w w:val="105"/>
          <w:sz w:val="17"/>
        </w:rPr>
        <w:t> </w:t>
      </w:r>
      <w:r>
        <w:rPr>
          <w:w w:val="105"/>
          <w:sz w:val="17"/>
        </w:rPr>
        <w:t>inobservância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emitidas</w:t>
      </w:r>
      <w:r>
        <w:rPr>
          <w:spacing w:val="-5"/>
          <w:w w:val="105"/>
          <w:sz w:val="17"/>
        </w:rPr>
        <w:t> </w:t>
      </w:r>
      <w:r>
        <w:rPr>
          <w:w w:val="105"/>
          <w:sz w:val="17"/>
        </w:rPr>
        <w:t>pela</w:t>
      </w:r>
      <w:r>
        <w:rPr>
          <w:spacing w:val="-12"/>
          <w:w w:val="105"/>
          <w:sz w:val="17"/>
        </w:rPr>
        <w:t> </w:t>
      </w:r>
      <w:r>
        <w:rPr>
          <w:w w:val="105"/>
          <w:sz w:val="17"/>
        </w:rPr>
        <w:t>Administração</w:t>
      </w:r>
      <w:r>
        <w:rPr>
          <w:spacing w:val="-4"/>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desconexão.</w:t>
      </w:r>
    </w:p>
    <w:p>
      <w:pPr>
        <w:pStyle w:val="ListParagraph"/>
        <w:numPr>
          <w:ilvl w:val="1"/>
          <w:numId w:val="3"/>
        </w:numPr>
        <w:tabs>
          <w:tab w:pos="451" w:val="left" w:leader="none"/>
        </w:tabs>
        <w:spacing w:line="268" w:lineRule="auto" w:before="175" w:after="0"/>
        <w:ind w:left="91" w:right="216" w:firstLine="0"/>
        <w:jc w:val="both"/>
        <w:rPr>
          <w:sz w:val="17"/>
        </w:rPr>
      </w:pPr>
      <w:r>
        <w:rPr>
          <w:w w:val="105"/>
          <w:sz w:val="17"/>
        </w:rPr>
        <w:t>O licitante deverá comunicar imediatamente ao provedor do sistema qualquer acontecimento que possa comprometer o sigilo ou a segurança, para imediato bloqueio de acesso.</w:t>
      </w:r>
    </w:p>
    <w:p>
      <w:pPr>
        <w:pStyle w:val="ListParagraph"/>
        <w:numPr>
          <w:ilvl w:val="1"/>
          <w:numId w:val="3"/>
        </w:numPr>
        <w:tabs>
          <w:tab w:pos="446" w:val="left" w:leader="none"/>
        </w:tabs>
        <w:spacing w:line="256" w:lineRule="auto" w:before="167" w:after="0"/>
        <w:ind w:left="91" w:right="216" w:firstLine="0"/>
        <w:jc w:val="both"/>
        <w:rPr>
          <w:sz w:val="17"/>
        </w:rPr>
      </w:pPr>
      <w:r>
        <w:rPr>
          <w:w w:val="105"/>
          <w:sz w:val="17"/>
        </w:rPr>
        <w:t>Desde</w:t>
      </w:r>
      <w:r>
        <w:rPr>
          <w:spacing w:val="-5"/>
          <w:w w:val="105"/>
          <w:sz w:val="17"/>
        </w:rPr>
        <w:t> </w:t>
      </w:r>
      <w:r>
        <w:rPr>
          <w:w w:val="105"/>
          <w:sz w:val="17"/>
        </w:rPr>
        <w:t>que</w:t>
      </w:r>
      <w:r>
        <w:rPr>
          <w:spacing w:val="-5"/>
          <w:w w:val="105"/>
          <w:sz w:val="17"/>
        </w:rPr>
        <w:t> </w:t>
      </w:r>
      <w:r>
        <w:rPr>
          <w:w w:val="105"/>
          <w:sz w:val="17"/>
        </w:rPr>
        <w:t>disponibilizada</w:t>
      </w:r>
      <w:r>
        <w:rPr>
          <w:spacing w:val="-5"/>
          <w:w w:val="105"/>
          <w:sz w:val="17"/>
        </w:rPr>
        <w:t> </w:t>
      </w:r>
      <w:r>
        <w:rPr>
          <w:w w:val="105"/>
          <w:sz w:val="17"/>
        </w:rPr>
        <w:t>a</w:t>
      </w:r>
      <w:r>
        <w:rPr>
          <w:spacing w:val="-5"/>
          <w:w w:val="105"/>
          <w:sz w:val="17"/>
        </w:rPr>
        <w:t> </w:t>
      </w:r>
      <w:r>
        <w:rPr>
          <w:w w:val="105"/>
          <w:sz w:val="17"/>
        </w:rPr>
        <w:t>funcionalidade</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poderá</w:t>
      </w:r>
      <w:r>
        <w:rPr>
          <w:spacing w:val="-5"/>
          <w:w w:val="105"/>
          <w:sz w:val="17"/>
        </w:rPr>
        <w:t> </w:t>
      </w:r>
      <w:r>
        <w:rPr>
          <w:w w:val="105"/>
          <w:sz w:val="17"/>
        </w:rPr>
        <w:t>parametrizar</w:t>
      </w:r>
      <w:r>
        <w:rPr>
          <w:spacing w:val="-5"/>
          <w:w w:val="105"/>
          <w:sz w:val="17"/>
        </w:rPr>
        <w:t> </w:t>
      </w:r>
      <w:r>
        <w:rPr>
          <w:w w:val="105"/>
          <w:sz w:val="17"/>
        </w:rPr>
        <w:t>o</w:t>
      </w:r>
      <w:r>
        <w:rPr>
          <w:spacing w:val="-5"/>
          <w:w w:val="105"/>
          <w:sz w:val="17"/>
        </w:rPr>
        <w:t> </w:t>
      </w:r>
      <w:r>
        <w:rPr>
          <w:w w:val="105"/>
          <w:sz w:val="17"/>
        </w:rPr>
        <w:t>seu</w:t>
      </w:r>
      <w:r>
        <w:rPr>
          <w:spacing w:val="-5"/>
          <w:w w:val="105"/>
          <w:sz w:val="17"/>
        </w:rPr>
        <w:t> </w:t>
      </w:r>
      <w:r>
        <w:rPr>
          <w:w w:val="105"/>
          <w:sz w:val="17"/>
        </w:rPr>
        <w:t>valor</w:t>
      </w:r>
      <w:r>
        <w:rPr>
          <w:spacing w:val="-5"/>
          <w:w w:val="105"/>
          <w:sz w:val="17"/>
        </w:rPr>
        <w:t> </w:t>
      </w:r>
      <w:r>
        <w:rPr>
          <w:w w:val="105"/>
          <w:sz w:val="17"/>
        </w:rPr>
        <w:t>final</w:t>
      </w:r>
      <w:r>
        <w:rPr>
          <w:spacing w:val="-5"/>
          <w:w w:val="105"/>
          <w:sz w:val="17"/>
        </w:rPr>
        <w:t> </w:t>
      </w:r>
      <w:r>
        <w:rPr>
          <w:w w:val="105"/>
          <w:sz w:val="17"/>
        </w:rPr>
        <w:t>mínimo</w:t>
      </w:r>
      <w:r>
        <w:rPr>
          <w:spacing w:val="-5"/>
          <w:w w:val="105"/>
          <w:sz w:val="17"/>
        </w:rPr>
        <w:t> </w:t>
      </w:r>
      <w:r>
        <w:rPr>
          <w:w w:val="105"/>
          <w:sz w:val="17"/>
        </w:rPr>
        <w:t>ou</w:t>
      </w:r>
      <w:r>
        <w:rPr>
          <w:spacing w:val="-5"/>
          <w:w w:val="105"/>
          <w:sz w:val="17"/>
        </w:rPr>
        <w:t> </w:t>
      </w:r>
      <w:r>
        <w:rPr>
          <w:w w:val="105"/>
          <w:sz w:val="17"/>
        </w:rPr>
        <w:t>o</w:t>
      </w:r>
      <w:r>
        <w:rPr>
          <w:spacing w:val="-5"/>
          <w:w w:val="105"/>
          <w:sz w:val="17"/>
        </w:rPr>
        <w:t> </w:t>
      </w:r>
      <w:r>
        <w:rPr>
          <w:w w:val="105"/>
          <w:sz w:val="17"/>
        </w:rPr>
        <w:t>seu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 máximo quando do cadastramento da proposta e obedecerá às seguintes regras:</w:t>
      </w:r>
    </w:p>
    <w:p>
      <w:pPr>
        <w:pStyle w:val="ListParagraph"/>
        <w:numPr>
          <w:ilvl w:val="2"/>
          <w:numId w:val="3"/>
        </w:numPr>
        <w:tabs>
          <w:tab w:pos="581" w:val="left" w:leader="none"/>
        </w:tabs>
        <w:spacing w:line="256" w:lineRule="auto" w:before="175" w:after="0"/>
        <w:ind w:left="91" w:right="216" w:firstLine="0"/>
        <w:jc w:val="both"/>
        <w:rPr>
          <w:sz w:val="17"/>
        </w:rPr>
      </w:pPr>
      <w:r>
        <w:rPr>
          <w:w w:val="105"/>
          <w:sz w:val="17"/>
        </w:rPr>
        <w:t>a</w:t>
      </w:r>
      <w:r>
        <w:rPr>
          <w:spacing w:val="-2"/>
          <w:w w:val="105"/>
          <w:sz w:val="17"/>
        </w:rPr>
        <w:t> </w:t>
      </w:r>
      <w:r>
        <w:rPr>
          <w:w w:val="105"/>
          <w:sz w:val="17"/>
        </w:rPr>
        <w:t>aplicação</w:t>
      </w:r>
      <w:r>
        <w:rPr>
          <w:spacing w:val="-2"/>
          <w:w w:val="105"/>
          <w:sz w:val="17"/>
        </w:rPr>
        <w:t> </w:t>
      </w:r>
      <w:r>
        <w:rPr>
          <w:w w:val="105"/>
          <w:sz w:val="17"/>
        </w:rPr>
        <w:t>do</w:t>
      </w:r>
      <w:r>
        <w:rPr>
          <w:spacing w:val="-2"/>
          <w:w w:val="105"/>
          <w:sz w:val="17"/>
        </w:rPr>
        <w:t> </w:t>
      </w:r>
      <w:r>
        <w:rPr>
          <w:w w:val="105"/>
          <w:sz w:val="17"/>
        </w:rPr>
        <w:t>intervalo</w:t>
      </w:r>
      <w:r>
        <w:rPr>
          <w:spacing w:val="-2"/>
          <w:w w:val="105"/>
          <w:sz w:val="17"/>
        </w:rPr>
        <w:t> </w:t>
      </w:r>
      <w:r>
        <w:rPr>
          <w:w w:val="105"/>
          <w:sz w:val="17"/>
        </w:rPr>
        <w:t>mínimo</w:t>
      </w:r>
      <w:r>
        <w:rPr>
          <w:spacing w:val="-2"/>
          <w:w w:val="105"/>
          <w:sz w:val="17"/>
        </w:rPr>
        <w:t> </w:t>
      </w:r>
      <w:r>
        <w:rPr>
          <w:w w:val="105"/>
          <w:sz w:val="17"/>
        </w:rPr>
        <w:t>de</w:t>
      </w:r>
      <w:r>
        <w:rPr>
          <w:spacing w:val="-2"/>
          <w:w w:val="105"/>
          <w:sz w:val="17"/>
        </w:rPr>
        <w:t> </w:t>
      </w:r>
      <w:r>
        <w:rPr>
          <w:w w:val="105"/>
          <w:sz w:val="17"/>
        </w:rPr>
        <w:t>diferença</w:t>
      </w:r>
      <w:r>
        <w:rPr>
          <w:spacing w:val="-2"/>
          <w:w w:val="105"/>
          <w:sz w:val="17"/>
        </w:rPr>
        <w:t> </w:t>
      </w:r>
      <w:r>
        <w:rPr>
          <w:w w:val="105"/>
          <w:sz w:val="17"/>
        </w:rPr>
        <w:t>de</w:t>
      </w:r>
      <w:r>
        <w:rPr>
          <w:spacing w:val="-2"/>
          <w:w w:val="105"/>
          <w:sz w:val="17"/>
        </w:rPr>
        <w:t> </w:t>
      </w:r>
      <w:r>
        <w:rPr>
          <w:w w:val="105"/>
          <w:sz w:val="17"/>
        </w:rPr>
        <w:t>valores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percentuais</w:t>
      </w:r>
      <w:r>
        <w:rPr>
          <w:spacing w:val="-2"/>
          <w:w w:val="105"/>
          <w:sz w:val="17"/>
        </w:rPr>
        <w:t> </w:t>
      </w:r>
      <w:r>
        <w:rPr>
          <w:w w:val="105"/>
          <w:sz w:val="17"/>
        </w:rPr>
        <w:t>entre</w:t>
      </w:r>
      <w:r>
        <w:rPr>
          <w:spacing w:val="-2"/>
          <w:w w:val="105"/>
          <w:sz w:val="17"/>
        </w:rPr>
        <w:t> </w:t>
      </w:r>
      <w:r>
        <w:rPr>
          <w:w w:val="105"/>
          <w:sz w:val="17"/>
        </w:rPr>
        <w:t>os</w:t>
      </w:r>
      <w:r>
        <w:rPr>
          <w:spacing w:val="-2"/>
          <w:w w:val="105"/>
          <w:sz w:val="17"/>
        </w:rPr>
        <w:t> </w:t>
      </w:r>
      <w:r>
        <w:rPr>
          <w:w w:val="105"/>
          <w:sz w:val="17"/>
        </w:rPr>
        <w:t>lances,</w:t>
      </w:r>
      <w:r>
        <w:rPr>
          <w:spacing w:val="-2"/>
          <w:w w:val="105"/>
          <w:sz w:val="17"/>
        </w:rPr>
        <w:t> </w:t>
      </w:r>
      <w:r>
        <w:rPr>
          <w:w w:val="105"/>
          <w:sz w:val="17"/>
        </w:rPr>
        <w:t>conforme</w:t>
      </w:r>
      <w:r>
        <w:rPr>
          <w:spacing w:val="-2"/>
          <w:w w:val="105"/>
          <w:sz w:val="17"/>
        </w:rPr>
        <w:t> </w:t>
      </w:r>
      <w:r>
        <w:rPr>
          <w:w w:val="105"/>
          <w:sz w:val="17"/>
        </w:rPr>
        <w:t>disposto</w:t>
      </w:r>
      <w:r>
        <w:rPr>
          <w:spacing w:val="-2"/>
          <w:w w:val="105"/>
          <w:sz w:val="17"/>
        </w:rPr>
        <w:t> </w:t>
      </w:r>
      <w:r>
        <w:rPr>
          <w:w w:val="105"/>
          <w:sz w:val="17"/>
        </w:rPr>
        <w:t>no</w:t>
      </w:r>
      <w:r>
        <w:rPr>
          <w:spacing w:val="-2"/>
          <w:w w:val="105"/>
          <w:sz w:val="17"/>
        </w:rPr>
        <w:t> </w:t>
      </w:r>
      <w:r>
        <w:rPr>
          <w:w w:val="105"/>
          <w:sz w:val="17"/>
        </w:rPr>
        <w:t>ITEM</w:t>
      </w:r>
      <w:r>
        <w:rPr>
          <w:spacing w:val="-2"/>
          <w:w w:val="105"/>
          <w:sz w:val="17"/>
        </w:rPr>
        <w:t> </w:t>
      </w:r>
      <w:r>
        <w:rPr>
          <w:w w:val="105"/>
          <w:sz w:val="17"/>
        </w:rPr>
        <w:t>5.8,</w:t>
      </w:r>
      <w:r>
        <w:rPr>
          <w:spacing w:val="-2"/>
          <w:w w:val="105"/>
          <w:sz w:val="17"/>
        </w:rPr>
        <w:t> </w:t>
      </w:r>
      <w:r>
        <w:rPr>
          <w:w w:val="105"/>
          <w:sz w:val="17"/>
        </w:rPr>
        <w:t>que</w:t>
      </w:r>
      <w:r>
        <w:rPr>
          <w:spacing w:val="-2"/>
          <w:w w:val="105"/>
          <w:sz w:val="17"/>
        </w:rPr>
        <w:t> </w:t>
      </w:r>
      <w:r>
        <w:rPr>
          <w:w w:val="105"/>
          <w:sz w:val="17"/>
        </w:rPr>
        <w:t>incidirá</w:t>
      </w:r>
      <w:r>
        <w:rPr>
          <w:spacing w:val="-2"/>
          <w:w w:val="105"/>
          <w:sz w:val="17"/>
        </w:rPr>
        <w:t> </w:t>
      </w:r>
      <w:r>
        <w:rPr>
          <w:w w:val="105"/>
          <w:sz w:val="17"/>
        </w:rPr>
        <w:t>tanto em relação aos lances intermediários quanto em relação ao lance que cobrir a melhor oferta; e</w:t>
      </w:r>
    </w:p>
    <w:p>
      <w:pPr>
        <w:pStyle w:val="ListParagraph"/>
        <w:numPr>
          <w:ilvl w:val="2"/>
          <w:numId w:val="3"/>
        </w:numPr>
        <w:tabs>
          <w:tab w:pos="595" w:val="left" w:leader="none"/>
        </w:tabs>
        <w:spacing w:line="256" w:lineRule="auto" w:before="187" w:after="0"/>
        <w:ind w:left="91" w:right="216" w:firstLine="0"/>
        <w:jc w:val="both"/>
        <w:rPr>
          <w:sz w:val="17"/>
        </w:rPr>
      </w:pPr>
      <w:r>
        <w:rPr>
          <w:w w:val="105"/>
          <w:sz w:val="17"/>
        </w:rPr>
        <w:t>os</w:t>
      </w:r>
      <w:r>
        <w:rPr>
          <w:w w:val="105"/>
          <w:sz w:val="17"/>
        </w:rPr>
        <w:t> lances</w:t>
      </w:r>
      <w:r>
        <w:rPr>
          <w:w w:val="105"/>
          <w:sz w:val="17"/>
        </w:rPr>
        <w:t> serão</w:t>
      </w:r>
      <w:r>
        <w:rPr>
          <w:w w:val="105"/>
          <w:sz w:val="17"/>
        </w:rPr>
        <w:t> de</w:t>
      </w:r>
      <w:r>
        <w:rPr>
          <w:w w:val="105"/>
          <w:sz w:val="17"/>
        </w:rPr>
        <w:t> envio</w:t>
      </w:r>
      <w:r>
        <w:rPr>
          <w:w w:val="105"/>
          <w:sz w:val="17"/>
        </w:rPr>
        <w:t> automático</w:t>
      </w:r>
      <w:r>
        <w:rPr>
          <w:w w:val="105"/>
          <w:sz w:val="17"/>
        </w:rPr>
        <w:t> pelo</w:t>
      </w:r>
      <w:r>
        <w:rPr>
          <w:w w:val="105"/>
          <w:sz w:val="17"/>
        </w:rPr>
        <w:t> sistema,</w:t>
      </w:r>
      <w:r>
        <w:rPr>
          <w:w w:val="105"/>
          <w:sz w:val="17"/>
        </w:rPr>
        <w:t> respeitado</w:t>
      </w:r>
      <w:r>
        <w:rPr>
          <w:w w:val="105"/>
          <w:sz w:val="17"/>
        </w:rPr>
        <w:t> o</w:t>
      </w:r>
      <w:r>
        <w:rPr>
          <w:w w:val="105"/>
          <w:sz w:val="17"/>
        </w:rPr>
        <w:t> valor</w:t>
      </w:r>
      <w:r>
        <w:rPr>
          <w:w w:val="105"/>
          <w:sz w:val="17"/>
        </w:rPr>
        <w:t> final</w:t>
      </w:r>
      <w:r>
        <w:rPr>
          <w:w w:val="105"/>
          <w:sz w:val="17"/>
        </w:rPr>
        <w:t> mínimo,</w:t>
      </w:r>
      <w:r>
        <w:rPr>
          <w:w w:val="105"/>
          <w:sz w:val="17"/>
        </w:rPr>
        <w:t> caso</w:t>
      </w:r>
      <w:r>
        <w:rPr>
          <w:w w:val="105"/>
          <w:sz w:val="17"/>
        </w:rPr>
        <w:t> estabelecido,</w:t>
      </w:r>
      <w:r>
        <w:rPr>
          <w:w w:val="105"/>
          <w:sz w:val="17"/>
        </w:rPr>
        <w:t> e</w:t>
      </w:r>
      <w:r>
        <w:rPr>
          <w:w w:val="105"/>
          <w:sz w:val="17"/>
        </w:rPr>
        <w:t> o</w:t>
      </w:r>
      <w:r>
        <w:rPr>
          <w:w w:val="105"/>
          <w:sz w:val="17"/>
        </w:rPr>
        <w:t> intervalo</w:t>
      </w:r>
      <w:r>
        <w:rPr>
          <w:w w:val="105"/>
          <w:sz w:val="17"/>
        </w:rPr>
        <w:t> de</w:t>
      </w:r>
      <w:r>
        <w:rPr>
          <w:w w:val="105"/>
          <w:sz w:val="17"/>
        </w:rPr>
        <w:t> que</w:t>
      </w:r>
      <w:r>
        <w:rPr>
          <w:w w:val="105"/>
          <w:sz w:val="17"/>
        </w:rPr>
        <w:t> trata</w:t>
      </w:r>
      <w:r>
        <w:rPr>
          <w:w w:val="105"/>
          <w:sz w:val="17"/>
        </w:rPr>
        <w:t> o</w:t>
      </w:r>
      <w:r>
        <w:rPr>
          <w:w w:val="105"/>
          <w:sz w:val="17"/>
        </w:rPr>
        <w:t> </w:t>
      </w:r>
      <w:r>
        <w:rPr>
          <w:w w:val="105"/>
          <w:sz w:val="17"/>
        </w:rPr>
        <w:t>subitem </w:t>
      </w:r>
      <w:r>
        <w:rPr>
          <w:spacing w:val="-2"/>
          <w:w w:val="105"/>
          <w:sz w:val="17"/>
        </w:rPr>
        <w:t>acima.</w:t>
      </w:r>
    </w:p>
    <w:p>
      <w:pPr>
        <w:pStyle w:val="ListParagraph"/>
        <w:numPr>
          <w:ilvl w:val="1"/>
          <w:numId w:val="3"/>
        </w:numPr>
        <w:tabs>
          <w:tab w:pos="449" w:val="left" w:leader="none"/>
        </w:tabs>
        <w:spacing w:line="256" w:lineRule="auto" w:before="175" w:after="0"/>
        <w:ind w:left="91" w:right="216" w:firstLine="0"/>
        <w:jc w:val="both"/>
        <w:rPr>
          <w:sz w:val="17"/>
        </w:rPr>
      </w:pPr>
      <w:r>
        <w:rPr>
          <w:w w:val="105"/>
          <w:sz w:val="17"/>
        </w:rPr>
        <w:t>O</w:t>
      </w:r>
      <w:r>
        <w:rPr>
          <w:spacing w:val="-2"/>
          <w:w w:val="105"/>
          <w:sz w:val="17"/>
        </w:rPr>
        <w:t> </w:t>
      </w:r>
      <w:r>
        <w:rPr>
          <w:w w:val="105"/>
          <w:sz w:val="17"/>
        </w:rPr>
        <w:t>valor</w:t>
      </w:r>
      <w:r>
        <w:rPr>
          <w:spacing w:val="-2"/>
          <w:w w:val="105"/>
          <w:sz w:val="17"/>
        </w:rPr>
        <w:t> </w:t>
      </w:r>
      <w:r>
        <w:rPr>
          <w:w w:val="105"/>
          <w:sz w:val="17"/>
        </w:rPr>
        <w:t>final</w:t>
      </w:r>
      <w:r>
        <w:rPr>
          <w:spacing w:val="-2"/>
          <w:w w:val="105"/>
          <w:sz w:val="17"/>
        </w:rPr>
        <w:t> </w:t>
      </w:r>
      <w:r>
        <w:rPr>
          <w:w w:val="105"/>
          <w:sz w:val="17"/>
        </w:rPr>
        <w:t>mínimo</w:t>
      </w:r>
      <w:r>
        <w:rPr>
          <w:spacing w:val="-2"/>
          <w:w w:val="105"/>
          <w:sz w:val="17"/>
        </w:rPr>
        <w:t> </w:t>
      </w:r>
      <w:r>
        <w:rPr>
          <w:w w:val="105"/>
          <w:sz w:val="17"/>
        </w:rPr>
        <w:t>ou</w:t>
      </w:r>
      <w:r>
        <w:rPr>
          <w:spacing w:val="-2"/>
          <w:w w:val="105"/>
          <w:sz w:val="17"/>
        </w:rPr>
        <w:t> </w:t>
      </w:r>
      <w:r>
        <w:rPr>
          <w:w w:val="105"/>
          <w:sz w:val="17"/>
        </w:rPr>
        <w:t>o</w:t>
      </w:r>
      <w:r>
        <w:rPr>
          <w:spacing w:val="-2"/>
          <w:w w:val="105"/>
          <w:sz w:val="17"/>
        </w:rPr>
        <w:t> </w:t>
      </w:r>
      <w:r>
        <w:rPr>
          <w:w w:val="105"/>
          <w:sz w:val="17"/>
        </w:rPr>
        <w:t>percentual</w:t>
      </w:r>
      <w:r>
        <w:rPr>
          <w:spacing w:val="-2"/>
          <w:w w:val="105"/>
          <w:sz w:val="17"/>
        </w:rPr>
        <w:t> </w:t>
      </w:r>
      <w:r>
        <w:rPr>
          <w:w w:val="105"/>
          <w:sz w:val="17"/>
        </w:rPr>
        <w:t>de</w:t>
      </w:r>
      <w:r>
        <w:rPr>
          <w:spacing w:val="-2"/>
          <w:w w:val="105"/>
          <w:sz w:val="17"/>
        </w:rPr>
        <w:t> </w:t>
      </w:r>
      <w:r>
        <w:rPr>
          <w:w w:val="105"/>
          <w:sz w:val="17"/>
        </w:rPr>
        <w:t>desconto</w:t>
      </w:r>
      <w:r>
        <w:rPr>
          <w:spacing w:val="-2"/>
          <w:w w:val="105"/>
          <w:sz w:val="17"/>
        </w:rPr>
        <w:t> </w:t>
      </w:r>
      <w:r>
        <w:rPr>
          <w:w w:val="105"/>
          <w:sz w:val="17"/>
        </w:rPr>
        <w:t>final</w:t>
      </w:r>
      <w:r>
        <w:rPr>
          <w:spacing w:val="-2"/>
          <w:w w:val="105"/>
          <w:sz w:val="17"/>
        </w:rPr>
        <w:t> </w:t>
      </w:r>
      <w:r>
        <w:rPr>
          <w:w w:val="105"/>
          <w:sz w:val="17"/>
        </w:rPr>
        <w:t>máximo</w:t>
      </w:r>
      <w:r>
        <w:rPr>
          <w:spacing w:val="-2"/>
          <w:w w:val="105"/>
          <w:sz w:val="17"/>
        </w:rPr>
        <w:t> </w:t>
      </w:r>
      <w:r>
        <w:rPr>
          <w:w w:val="105"/>
          <w:sz w:val="17"/>
        </w:rPr>
        <w:t>parametrizado</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alterado</w:t>
      </w:r>
      <w:r>
        <w:rPr>
          <w:spacing w:val="-2"/>
          <w:w w:val="105"/>
          <w:sz w:val="17"/>
        </w:rPr>
        <w:t> </w:t>
      </w:r>
      <w:r>
        <w:rPr>
          <w:w w:val="105"/>
          <w:sz w:val="17"/>
        </w:rPr>
        <w:t>pelo</w:t>
      </w:r>
      <w:r>
        <w:rPr>
          <w:spacing w:val="-2"/>
          <w:w w:val="105"/>
          <w:sz w:val="17"/>
        </w:rPr>
        <w:t> </w:t>
      </w:r>
      <w:r>
        <w:rPr>
          <w:w w:val="105"/>
          <w:sz w:val="17"/>
        </w:rPr>
        <w:t>fornecedor</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fase</w:t>
      </w:r>
      <w:r>
        <w:rPr>
          <w:spacing w:val="-2"/>
          <w:w w:val="105"/>
          <w:sz w:val="17"/>
        </w:rPr>
        <w:t> </w:t>
      </w:r>
      <w:r>
        <w:rPr>
          <w:w w:val="105"/>
          <w:sz w:val="17"/>
        </w:rPr>
        <w:t>de disputa, sendo vedado:</w:t>
      </w:r>
    </w:p>
    <w:p>
      <w:pPr>
        <w:pStyle w:val="ListParagraph"/>
        <w:spacing w:after="0" w:line="256" w:lineRule="auto"/>
        <w:jc w:val="both"/>
        <w:rPr>
          <w:sz w:val="17"/>
        </w:rPr>
        <w:sectPr>
          <w:pgSz w:w="11900" w:h="16840"/>
          <w:pgMar w:top="480" w:bottom="280" w:left="566" w:right="425"/>
        </w:sectPr>
      </w:pPr>
    </w:p>
    <w:p>
      <w:pPr>
        <w:pStyle w:val="ListParagraph"/>
        <w:numPr>
          <w:ilvl w:val="2"/>
          <w:numId w:val="3"/>
        </w:numPr>
        <w:tabs>
          <w:tab w:pos="574" w:val="left" w:leader="none"/>
        </w:tabs>
        <w:spacing w:line="240" w:lineRule="auto" w:before="77" w:after="0"/>
        <w:ind w:left="574" w:right="0" w:hanging="483"/>
        <w:jc w:val="left"/>
        <w:rPr>
          <w:sz w:val="17"/>
        </w:rPr>
      </w:pPr>
      <w:r>
        <w:rPr>
          <w:w w:val="105"/>
          <w:sz w:val="17"/>
        </w:rPr>
        <w:t>valor</w:t>
      </w:r>
      <w:r>
        <w:rPr>
          <w:spacing w:val="-10"/>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menor</w:t>
      </w:r>
      <w:r>
        <w:rPr>
          <w:spacing w:val="-9"/>
          <w:w w:val="105"/>
          <w:sz w:val="17"/>
        </w:rPr>
        <w:t> </w:t>
      </w:r>
      <w:r>
        <w:rPr>
          <w:w w:val="105"/>
          <w:sz w:val="17"/>
        </w:rPr>
        <w:t>preço;</w:t>
      </w:r>
      <w:r>
        <w:rPr>
          <w:spacing w:val="-9"/>
          <w:w w:val="105"/>
          <w:sz w:val="17"/>
        </w:rPr>
        <w:t> </w:t>
      </w:r>
      <w:r>
        <w:rPr>
          <w:spacing w:val="-10"/>
          <w:w w:val="105"/>
          <w:sz w:val="17"/>
        </w:rPr>
        <w:t>e</w:t>
      </w:r>
    </w:p>
    <w:p>
      <w:pPr>
        <w:pStyle w:val="ListParagraph"/>
        <w:numPr>
          <w:ilvl w:val="2"/>
          <w:numId w:val="3"/>
        </w:numPr>
        <w:tabs>
          <w:tab w:pos="574" w:val="left" w:leader="none"/>
        </w:tabs>
        <w:spacing w:line="240" w:lineRule="auto" w:before="190" w:after="0"/>
        <w:ind w:left="574" w:right="0" w:hanging="483"/>
        <w:jc w:val="left"/>
        <w:rPr>
          <w:sz w:val="17"/>
        </w:rPr>
      </w:pPr>
      <w:r>
        <w:rPr>
          <w:w w:val="105"/>
          <w:sz w:val="17"/>
        </w:rPr>
        <w:t>percentual</w:t>
      </w:r>
      <w:r>
        <w:rPr>
          <w:spacing w:val="-10"/>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inferior</w:t>
      </w:r>
      <w:r>
        <w:rPr>
          <w:spacing w:val="-10"/>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10"/>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10"/>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10"/>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maior</w:t>
      </w:r>
      <w:r>
        <w:rPr>
          <w:spacing w:val="-10"/>
          <w:w w:val="105"/>
          <w:sz w:val="17"/>
        </w:rPr>
        <w:t> </w:t>
      </w:r>
      <w:r>
        <w:rPr>
          <w:spacing w:val="-2"/>
          <w:w w:val="105"/>
          <w:sz w:val="17"/>
        </w:rPr>
        <w:t>desconto.</w:t>
      </w:r>
    </w:p>
    <w:p>
      <w:pPr>
        <w:pStyle w:val="ListParagraph"/>
        <w:numPr>
          <w:ilvl w:val="1"/>
          <w:numId w:val="3"/>
        </w:numPr>
        <w:tabs>
          <w:tab w:pos="449" w:val="left" w:leader="none"/>
        </w:tabs>
        <w:spacing w:line="264" w:lineRule="auto" w:before="189" w:after="0"/>
        <w:ind w:left="91" w:right="216" w:firstLine="0"/>
        <w:jc w:val="both"/>
        <w:rPr>
          <w:sz w:val="17"/>
        </w:rPr>
      </w:pPr>
      <w:r>
        <w:rPr>
          <w:w w:val="105"/>
          <w:sz w:val="17"/>
        </w:rPr>
        <w:t>O</w:t>
      </w:r>
      <w:r>
        <w:rPr>
          <w:spacing w:val="-2"/>
          <w:w w:val="105"/>
          <w:sz w:val="17"/>
        </w:rPr>
        <w:t> </w:t>
      </w:r>
      <w:r>
        <w:rPr>
          <w:w w:val="105"/>
          <w:sz w:val="17"/>
        </w:rPr>
        <w:t>valor</w:t>
      </w:r>
      <w:r>
        <w:rPr>
          <w:spacing w:val="-2"/>
          <w:w w:val="105"/>
          <w:sz w:val="17"/>
        </w:rPr>
        <w:t> </w:t>
      </w:r>
      <w:r>
        <w:rPr>
          <w:w w:val="105"/>
          <w:sz w:val="17"/>
        </w:rPr>
        <w:t>final</w:t>
      </w:r>
      <w:r>
        <w:rPr>
          <w:spacing w:val="-2"/>
          <w:w w:val="105"/>
          <w:sz w:val="17"/>
        </w:rPr>
        <w:t> </w:t>
      </w:r>
      <w:r>
        <w:rPr>
          <w:w w:val="105"/>
          <w:sz w:val="17"/>
        </w:rPr>
        <w:t>mínimo</w:t>
      </w:r>
      <w:r>
        <w:rPr>
          <w:spacing w:val="-2"/>
          <w:w w:val="105"/>
          <w:sz w:val="17"/>
        </w:rPr>
        <w:t> </w:t>
      </w:r>
      <w:r>
        <w:rPr>
          <w:w w:val="105"/>
          <w:sz w:val="17"/>
        </w:rPr>
        <w:t>ou</w:t>
      </w:r>
      <w:r>
        <w:rPr>
          <w:spacing w:val="-2"/>
          <w:w w:val="105"/>
          <w:sz w:val="17"/>
        </w:rPr>
        <w:t> </w:t>
      </w:r>
      <w:r>
        <w:rPr>
          <w:w w:val="105"/>
          <w:sz w:val="17"/>
        </w:rPr>
        <w:t>o</w:t>
      </w:r>
      <w:r>
        <w:rPr>
          <w:spacing w:val="-2"/>
          <w:w w:val="105"/>
          <w:sz w:val="17"/>
        </w:rPr>
        <w:t> </w:t>
      </w:r>
      <w:r>
        <w:rPr>
          <w:w w:val="105"/>
          <w:sz w:val="17"/>
        </w:rPr>
        <w:t>percentual</w:t>
      </w:r>
      <w:r>
        <w:rPr>
          <w:spacing w:val="-2"/>
          <w:w w:val="105"/>
          <w:sz w:val="17"/>
        </w:rPr>
        <w:t> </w:t>
      </w:r>
      <w:r>
        <w:rPr>
          <w:w w:val="105"/>
          <w:sz w:val="17"/>
        </w:rPr>
        <w:t>de</w:t>
      </w:r>
      <w:r>
        <w:rPr>
          <w:spacing w:val="-2"/>
          <w:w w:val="105"/>
          <w:sz w:val="17"/>
        </w:rPr>
        <w:t> </w:t>
      </w:r>
      <w:r>
        <w:rPr>
          <w:w w:val="105"/>
          <w:sz w:val="17"/>
        </w:rPr>
        <w:t>desconto</w:t>
      </w:r>
      <w:r>
        <w:rPr>
          <w:spacing w:val="-2"/>
          <w:w w:val="105"/>
          <w:sz w:val="17"/>
        </w:rPr>
        <w:t> </w:t>
      </w:r>
      <w:r>
        <w:rPr>
          <w:w w:val="105"/>
          <w:sz w:val="17"/>
        </w:rPr>
        <w:t>final</w:t>
      </w:r>
      <w:r>
        <w:rPr>
          <w:spacing w:val="-2"/>
          <w:w w:val="105"/>
          <w:sz w:val="17"/>
        </w:rPr>
        <w:t> </w:t>
      </w:r>
      <w:r>
        <w:rPr>
          <w:w w:val="105"/>
          <w:sz w:val="17"/>
        </w:rPr>
        <w:t>máximo</w:t>
      </w:r>
      <w:r>
        <w:rPr>
          <w:spacing w:val="-2"/>
          <w:w w:val="105"/>
          <w:sz w:val="17"/>
        </w:rPr>
        <w:t> </w:t>
      </w:r>
      <w:r>
        <w:rPr>
          <w:w w:val="105"/>
          <w:sz w:val="17"/>
        </w:rPr>
        <w:t>parametrizado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w:t>
      </w:r>
      <w:r>
        <w:rPr>
          <w:spacing w:val="-2"/>
          <w:w w:val="105"/>
          <w:sz w:val="17"/>
        </w:rPr>
        <w:t> </w:t>
      </w:r>
      <w:r>
        <w:rPr>
          <w:w w:val="105"/>
          <w:sz w:val="17"/>
        </w:rPr>
        <w:t>ITEM</w:t>
      </w:r>
      <w:r>
        <w:rPr>
          <w:spacing w:val="-2"/>
          <w:w w:val="105"/>
          <w:sz w:val="17"/>
        </w:rPr>
        <w:t> </w:t>
      </w:r>
      <w:r>
        <w:rPr>
          <w:w w:val="105"/>
          <w:sz w:val="17"/>
        </w:rPr>
        <w:t>3.12</w:t>
      </w:r>
      <w:r>
        <w:rPr>
          <w:spacing w:val="-2"/>
          <w:w w:val="105"/>
          <w:sz w:val="17"/>
        </w:rPr>
        <w:t> </w:t>
      </w:r>
      <w:r>
        <w:rPr>
          <w:w w:val="105"/>
          <w:sz w:val="17"/>
        </w:rPr>
        <w:t>possuirá</w:t>
      </w:r>
      <w:r>
        <w:rPr>
          <w:spacing w:val="-2"/>
          <w:w w:val="105"/>
          <w:sz w:val="17"/>
        </w:rPr>
        <w:t> </w:t>
      </w:r>
      <w:r>
        <w:rPr>
          <w:w w:val="105"/>
          <w:sz w:val="17"/>
        </w:rPr>
        <w:t>caráter</w:t>
      </w:r>
      <w:r>
        <w:rPr>
          <w:spacing w:val="-2"/>
          <w:w w:val="105"/>
          <w:sz w:val="17"/>
        </w:rPr>
        <w:t> </w:t>
      </w:r>
      <w:r>
        <w:rPr>
          <w:w w:val="105"/>
          <w:sz w:val="17"/>
        </w:rPr>
        <w:t>sigiloso</w:t>
      </w:r>
      <w:r>
        <w:rPr>
          <w:spacing w:val="-2"/>
          <w:w w:val="105"/>
          <w:sz w:val="17"/>
        </w:rPr>
        <w:t> </w:t>
      </w:r>
      <w:r>
        <w:rPr>
          <w:w w:val="105"/>
          <w:sz w:val="17"/>
        </w:rPr>
        <w:t>para</w:t>
      </w:r>
      <w:r>
        <w:rPr>
          <w:spacing w:val="-2"/>
          <w:w w:val="105"/>
          <w:sz w:val="17"/>
        </w:rPr>
        <w:t> </w:t>
      </w:r>
      <w:r>
        <w:rPr>
          <w:w w:val="105"/>
          <w:sz w:val="17"/>
        </w:rPr>
        <w:t>os</w:t>
      </w:r>
      <w:r>
        <w:rPr>
          <w:spacing w:val="-2"/>
          <w:w w:val="105"/>
          <w:sz w:val="17"/>
        </w:rPr>
        <w:t> </w:t>
      </w:r>
      <w:r>
        <w:rPr>
          <w:w w:val="105"/>
          <w:sz w:val="17"/>
        </w:rPr>
        <w:t>demais fornecedores</w:t>
      </w:r>
      <w:r>
        <w:rPr>
          <w:spacing w:val="-10"/>
          <w:w w:val="105"/>
          <w:sz w:val="17"/>
        </w:rPr>
        <w:t> </w:t>
      </w:r>
      <w:r>
        <w:rPr>
          <w:w w:val="105"/>
          <w:sz w:val="17"/>
        </w:rPr>
        <w:t>e</w:t>
      </w:r>
      <w:r>
        <w:rPr>
          <w:spacing w:val="-10"/>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promotora</w:t>
      </w:r>
      <w:r>
        <w:rPr>
          <w:spacing w:val="-10"/>
          <w:w w:val="105"/>
          <w:sz w:val="17"/>
        </w:rPr>
        <w:t> </w:t>
      </w:r>
      <w:r>
        <w:rPr>
          <w:w w:val="105"/>
          <w:sz w:val="17"/>
        </w:rPr>
        <w:t>da</w:t>
      </w:r>
      <w:r>
        <w:rPr>
          <w:spacing w:val="-10"/>
          <w:w w:val="105"/>
          <w:sz w:val="17"/>
        </w:rPr>
        <w:t> </w:t>
      </w:r>
      <w:r>
        <w:rPr>
          <w:w w:val="105"/>
          <w:sz w:val="17"/>
        </w:rPr>
        <w:t>licitação,</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disponibilizado</w:t>
      </w:r>
      <w:r>
        <w:rPr>
          <w:spacing w:val="-10"/>
          <w:w w:val="105"/>
          <w:sz w:val="17"/>
        </w:rPr>
        <w:t> </w:t>
      </w:r>
      <w:r>
        <w:rPr>
          <w:w w:val="105"/>
          <w:sz w:val="17"/>
        </w:rPr>
        <w:t>estrita</w:t>
      </w:r>
      <w:r>
        <w:rPr>
          <w:spacing w:val="-10"/>
          <w:w w:val="105"/>
          <w:sz w:val="17"/>
        </w:rPr>
        <w:t> </w:t>
      </w:r>
      <w:r>
        <w:rPr>
          <w:w w:val="105"/>
          <w:sz w:val="17"/>
        </w:rPr>
        <w:t>e</w:t>
      </w:r>
      <w:r>
        <w:rPr>
          <w:spacing w:val="-10"/>
          <w:w w:val="105"/>
          <w:sz w:val="17"/>
        </w:rPr>
        <w:t> </w:t>
      </w:r>
      <w:r>
        <w:rPr>
          <w:w w:val="105"/>
          <w:sz w:val="17"/>
        </w:rPr>
        <w:t>permanentemente</w:t>
      </w:r>
      <w:r>
        <w:rPr>
          <w:spacing w:val="-10"/>
          <w:w w:val="105"/>
          <w:sz w:val="17"/>
        </w:rPr>
        <w:t> </w:t>
      </w:r>
      <w:r>
        <w:rPr>
          <w:w w:val="105"/>
          <w:sz w:val="17"/>
        </w:rPr>
        <w:t>aos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w w:val="105"/>
          <w:sz w:val="17"/>
        </w:rPr>
        <w:t>controle</w:t>
      </w:r>
      <w:r>
        <w:rPr>
          <w:spacing w:val="-10"/>
          <w:w w:val="105"/>
          <w:sz w:val="17"/>
        </w:rPr>
        <w:t> </w:t>
      </w:r>
      <w:r>
        <w:rPr>
          <w:w w:val="105"/>
          <w:sz w:val="17"/>
        </w:rPr>
        <w:t>externo e interno.</w:t>
      </w:r>
    </w:p>
    <w:p>
      <w:pPr>
        <w:pStyle w:val="BodyText"/>
        <w:spacing w:before="182"/>
        <w:ind w:left="0"/>
      </w:pPr>
    </w:p>
    <w:p>
      <w:pPr>
        <w:pStyle w:val="Heading1"/>
        <w:numPr>
          <w:ilvl w:val="0"/>
          <w:numId w:val="1"/>
        </w:numPr>
        <w:tabs>
          <w:tab w:pos="266" w:val="left" w:leader="none"/>
        </w:tabs>
        <w:spacing w:line="240" w:lineRule="auto" w:before="0" w:after="0"/>
        <w:ind w:left="266" w:right="0" w:hanging="175"/>
        <w:jc w:val="left"/>
      </w:pPr>
      <w:r>
        <w:rPr/>
        <w:t>DO</w:t>
      </w:r>
      <w:r>
        <w:rPr>
          <w:spacing w:val="21"/>
        </w:rPr>
        <w:t> </w:t>
      </w:r>
      <w:r>
        <w:rPr/>
        <w:t>PREENCHIMENTO</w:t>
      </w:r>
      <w:r>
        <w:rPr>
          <w:spacing w:val="22"/>
        </w:rPr>
        <w:t> </w:t>
      </w:r>
      <w:r>
        <w:rPr/>
        <w:t>DA</w:t>
      </w:r>
      <w:r>
        <w:rPr>
          <w:spacing w:val="7"/>
        </w:rPr>
        <w:t> </w:t>
      </w:r>
      <w:r>
        <w:rPr>
          <w:spacing w:val="-2"/>
        </w:rPr>
        <w:t>PROPOSTA</w:t>
      </w:r>
    </w:p>
    <w:p>
      <w:pPr>
        <w:pStyle w:val="BodyText"/>
        <w:spacing w:before="5"/>
        <w:ind w:left="0"/>
        <w:rPr>
          <w:b/>
        </w:rPr>
      </w:pPr>
    </w:p>
    <w:p>
      <w:pPr>
        <w:pStyle w:val="ListParagraph"/>
        <w:numPr>
          <w:ilvl w:val="1"/>
          <w:numId w:val="1"/>
        </w:numPr>
        <w:tabs>
          <w:tab w:pos="354" w:val="left" w:leader="none"/>
        </w:tabs>
        <w:spacing w:line="240" w:lineRule="auto" w:before="0" w:after="0"/>
        <w:ind w:left="354" w:right="0" w:hanging="263"/>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1"/>
        </w:numPr>
        <w:tabs>
          <w:tab w:pos="483" w:val="left" w:leader="none"/>
        </w:tabs>
        <w:spacing w:line="240" w:lineRule="auto" w:before="189" w:after="0"/>
        <w:ind w:left="483" w:right="0" w:hanging="392"/>
        <w:jc w:val="left"/>
        <w:rPr>
          <w:sz w:val="17"/>
        </w:rPr>
      </w:pPr>
      <w:r>
        <w:rPr>
          <w:sz w:val="17"/>
        </w:rPr>
        <w:t>VALOR</w:t>
      </w:r>
      <w:r>
        <w:rPr>
          <w:spacing w:val="9"/>
          <w:sz w:val="17"/>
        </w:rPr>
        <w:t> </w:t>
      </w:r>
      <w:r>
        <w:rPr>
          <w:sz w:val="17"/>
        </w:rPr>
        <w:t>UNITÁRIO</w:t>
      </w:r>
      <w:r>
        <w:rPr>
          <w:spacing w:val="10"/>
          <w:sz w:val="17"/>
        </w:rPr>
        <w:t> </w:t>
      </w:r>
      <w:r>
        <w:rPr>
          <w:sz w:val="17"/>
        </w:rPr>
        <w:t>DO</w:t>
      </w:r>
      <w:r>
        <w:rPr>
          <w:spacing w:val="10"/>
          <w:sz w:val="17"/>
        </w:rPr>
        <w:t> </w:t>
      </w:r>
      <w:r>
        <w:rPr>
          <w:spacing w:val="-2"/>
          <w:sz w:val="17"/>
        </w:rPr>
        <w:t>ITEM;</w:t>
      </w:r>
    </w:p>
    <w:p>
      <w:pPr>
        <w:pStyle w:val="ListParagraph"/>
        <w:numPr>
          <w:ilvl w:val="2"/>
          <w:numId w:val="1"/>
        </w:numPr>
        <w:tabs>
          <w:tab w:pos="486" w:val="left" w:leader="none"/>
        </w:tabs>
        <w:spacing w:line="240" w:lineRule="auto" w:before="178" w:after="0"/>
        <w:ind w:left="486" w:right="0" w:hanging="395"/>
        <w:jc w:val="left"/>
        <w:rPr>
          <w:sz w:val="17"/>
        </w:rPr>
      </w:pPr>
      <w:r>
        <w:rPr>
          <w:spacing w:val="-2"/>
          <w:w w:val="105"/>
          <w:sz w:val="17"/>
        </w:rPr>
        <w:t>Marca;</w:t>
      </w:r>
    </w:p>
    <w:p>
      <w:pPr>
        <w:pStyle w:val="ListParagraph"/>
        <w:numPr>
          <w:ilvl w:val="2"/>
          <w:numId w:val="1"/>
        </w:numPr>
        <w:tabs>
          <w:tab w:pos="486" w:val="left" w:leader="none"/>
        </w:tabs>
        <w:spacing w:line="240" w:lineRule="auto" w:before="190" w:after="0"/>
        <w:ind w:left="486" w:right="0" w:hanging="395"/>
        <w:jc w:val="left"/>
        <w:rPr>
          <w:sz w:val="17"/>
        </w:rPr>
      </w:pPr>
      <w:r>
        <w:rPr>
          <w:spacing w:val="-2"/>
          <w:w w:val="105"/>
          <w:sz w:val="17"/>
        </w:rPr>
        <w:t>Fabricante</w:t>
      </w:r>
    </w:p>
    <w:p>
      <w:pPr>
        <w:pStyle w:val="Heading2"/>
        <w:numPr>
          <w:ilvl w:val="2"/>
          <w:numId w:val="1"/>
        </w:numPr>
        <w:tabs>
          <w:tab w:pos="486" w:val="left" w:leader="none"/>
        </w:tabs>
        <w:spacing w:line="240" w:lineRule="auto" w:before="178" w:after="0"/>
        <w:ind w:left="486" w:right="0" w:hanging="395"/>
        <w:jc w:val="left"/>
        <w:rPr>
          <w:b w:val="0"/>
        </w:rPr>
      </w:pPr>
      <w:r>
        <w:rPr/>
        <w:t>Nº</w:t>
      </w:r>
      <w:r>
        <w:rPr>
          <w:spacing w:val="12"/>
        </w:rPr>
        <w:t> </w:t>
      </w:r>
      <w:r>
        <w:rPr/>
        <w:t>Registro</w:t>
      </w:r>
      <w:r>
        <w:rPr>
          <w:spacing w:val="-1"/>
        </w:rPr>
        <w:t> </w:t>
      </w:r>
      <w:r>
        <w:rPr>
          <w:spacing w:val="-2"/>
        </w:rPr>
        <w:t>ANVISA</w:t>
      </w:r>
    </w:p>
    <w:p>
      <w:pPr>
        <w:pStyle w:val="ListParagraph"/>
        <w:numPr>
          <w:ilvl w:val="2"/>
          <w:numId w:val="1"/>
        </w:numPr>
        <w:tabs>
          <w:tab w:pos="486" w:val="left" w:leader="none"/>
        </w:tabs>
        <w:spacing w:line="240" w:lineRule="auto" w:before="178" w:after="0"/>
        <w:ind w:left="486" w:right="0" w:hanging="395"/>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1"/>
        </w:numPr>
        <w:tabs>
          <w:tab w:pos="351" w:val="left" w:leader="none"/>
        </w:tabs>
        <w:spacing w:line="240" w:lineRule="auto" w:before="190" w:after="0"/>
        <w:ind w:left="351" w:right="0" w:hanging="260"/>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1"/>
        </w:numPr>
        <w:tabs>
          <w:tab w:pos="374" w:val="left" w:leader="none"/>
        </w:tabs>
        <w:spacing w:line="256" w:lineRule="auto" w:before="178" w:after="0"/>
        <w:ind w:left="91" w:right="216" w:firstLine="0"/>
        <w:jc w:val="both"/>
        <w:rPr>
          <w:sz w:val="17"/>
        </w:rPr>
      </w:pPr>
      <w:r>
        <w:rPr>
          <w:w w:val="105"/>
          <w:sz w:val="17"/>
        </w:rPr>
        <w:t>Nos</w:t>
      </w:r>
      <w:r>
        <w:rPr>
          <w:w w:val="105"/>
          <w:sz w:val="17"/>
        </w:rPr>
        <w:t> valores</w:t>
      </w:r>
      <w:r>
        <w:rPr>
          <w:w w:val="105"/>
          <w:sz w:val="17"/>
        </w:rPr>
        <w:t> propostos</w:t>
      </w:r>
      <w:r>
        <w:rPr>
          <w:w w:val="105"/>
          <w:sz w:val="17"/>
        </w:rPr>
        <w:t> estarão</w:t>
      </w:r>
      <w:r>
        <w:rPr>
          <w:w w:val="105"/>
          <w:sz w:val="17"/>
        </w:rPr>
        <w:t> inclusos</w:t>
      </w:r>
      <w:r>
        <w:rPr>
          <w:w w:val="105"/>
          <w:sz w:val="17"/>
        </w:rPr>
        <w:t> todos</w:t>
      </w:r>
      <w:r>
        <w:rPr>
          <w:w w:val="105"/>
          <w:sz w:val="17"/>
        </w:rPr>
        <w:t> os</w:t>
      </w:r>
      <w:r>
        <w:rPr>
          <w:w w:val="105"/>
          <w:sz w:val="17"/>
        </w:rPr>
        <w:t> custos</w:t>
      </w:r>
      <w:r>
        <w:rPr>
          <w:w w:val="105"/>
          <w:sz w:val="17"/>
        </w:rPr>
        <w:t> operacionais,</w:t>
      </w:r>
      <w:r>
        <w:rPr>
          <w:w w:val="105"/>
          <w:sz w:val="17"/>
        </w:rPr>
        <w:t> encargos</w:t>
      </w:r>
      <w:r>
        <w:rPr>
          <w:w w:val="105"/>
          <w:sz w:val="17"/>
        </w:rPr>
        <w:t> previdenciários,</w:t>
      </w:r>
      <w:r>
        <w:rPr>
          <w:w w:val="105"/>
          <w:sz w:val="17"/>
        </w:rPr>
        <w:t> trabalhistas,</w:t>
      </w:r>
      <w:r>
        <w:rPr>
          <w:w w:val="105"/>
          <w:sz w:val="17"/>
        </w:rPr>
        <w:t> tributários,</w:t>
      </w:r>
      <w:r>
        <w:rPr>
          <w:w w:val="105"/>
          <w:sz w:val="17"/>
        </w:rPr>
        <w:t> comerciais</w:t>
      </w:r>
      <w:r>
        <w:rPr>
          <w:w w:val="105"/>
          <w:sz w:val="17"/>
        </w:rPr>
        <w:t> e</w:t>
      </w:r>
      <w:r>
        <w:rPr>
          <w:w w:val="105"/>
          <w:sz w:val="17"/>
        </w:rPr>
        <w:t> quaisquer outros que incidam direta ou indiretamente na execução do objeto.</w:t>
      </w:r>
    </w:p>
    <w:p>
      <w:pPr>
        <w:pStyle w:val="ListParagraph"/>
        <w:numPr>
          <w:ilvl w:val="1"/>
          <w:numId w:val="1"/>
        </w:numPr>
        <w:tabs>
          <w:tab w:pos="371" w:val="left" w:leader="none"/>
        </w:tabs>
        <w:spacing w:line="242" w:lineRule="auto" w:before="164" w:after="0"/>
        <w:ind w:left="91" w:right="216" w:firstLine="0"/>
        <w:jc w:val="both"/>
        <w:rPr>
          <w:sz w:val="17"/>
        </w:rPr>
      </w:pPr>
      <w:r>
        <w:rPr>
          <w:w w:val="105"/>
          <w:sz w:val="17"/>
        </w:rPr>
        <w:t>Os preços ofertados, tanto na proposta inicial, quanto na etapa de lances, serão de exclusiva responsabilidade do licitante, não lhe assistindo </w:t>
      </w:r>
      <w:r>
        <w:rPr>
          <w:w w:val="105"/>
          <w:sz w:val="17"/>
        </w:rPr>
        <w:t>o direito de pleitear qualquer alteração, sob alegação de erro, omissão ou qualquer outro pretexto.</w:t>
      </w:r>
    </w:p>
    <w:p>
      <w:pPr>
        <w:pStyle w:val="ListParagraph"/>
        <w:numPr>
          <w:ilvl w:val="1"/>
          <w:numId w:val="1"/>
        </w:numPr>
        <w:tabs>
          <w:tab w:pos="373" w:val="left" w:leader="none"/>
        </w:tabs>
        <w:spacing w:line="242" w:lineRule="auto" w:before="188" w:after="0"/>
        <w:ind w:left="91" w:right="216" w:firstLine="0"/>
        <w:jc w:val="both"/>
        <w:rPr>
          <w:sz w:val="17"/>
        </w:rPr>
      </w:pPr>
      <w:r>
        <w:rPr>
          <w:w w:val="105"/>
          <w:sz w:val="17"/>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364" w:val="left" w:leader="none"/>
        </w:tabs>
        <w:spacing w:line="242" w:lineRule="auto" w:before="188" w:after="0"/>
        <w:ind w:left="91" w:right="216" w:firstLine="0"/>
        <w:jc w:val="both"/>
        <w:rPr>
          <w:sz w:val="17"/>
        </w:rPr>
      </w:pPr>
      <w:r>
        <w:rPr>
          <w:w w:val="105"/>
          <w:sz w:val="17"/>
        </w:rPr>
        <w:t>Independentemente</w:t>
      </w:r>
      <w:r>
        <w:rPr>
          <w:spacing w:val="-1"/>
          <w:w w:val="105"/>
          <w:sz w:val="17"/>
        </w:rPr>
        <w:t> </w:t>
      </w:r>
      <w:r>
        <w:rPr>
          <w:w w:val="105"/>
          <w:sz w:val="17"/>
        </w:rPr>
        <w:t>do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tributo</w:t>
      </w:r>
      <w:r>
        <w:rPr>
          <w:spacing w:val="-1"/>
          <w:w w:val="105"/>
          <w:sz w:val="17"/>
        </w:rPr>
        <w:t> </w:t>
      </w:r>
      <w:r>
        <w:rPr>
          <w:w w:val="105"/>
          <w:sz w:val="17"/>
        </w:rPr>
        <w:t>inserido</w:t>
      </w:r>
      <w:r>
        <w:rPr>
          <w:spacing w:val="-1"/>
          <w:w w:val="105"/>
          <w:sz w:val="17"/>
        </w:rPr>
        <w:t> </w:t>
      </w:r>
      <w:r>
        <w:rPr>
          <w:w w:val="105"/>
          <w:sz w:val="17"/>
        </w:rPr>
        <w:t>na</w:t>
      </w:r>
      <w:r>
        <w:rPr>
          <w:spacing w:val="-1"/>
          <w:w w:val="105"/>
          <w:sz w:val="17"/>
        </w:rPr>
        <w:t> </w:t>
      </w:r>
      <w:r>
        <w:rPr>
          <w:w w:val="105"/>
          <w:sz w:val="17"/>
        </w:rPr>
        <w:t>planilha,</w:t>
      </w:r>
      <w:r>
        <w:rPr>
          <w:spacing w:val="-1"/>
          <w:w w:val="105"/>
          <w:sz w:val="17"/>
        </w:rPr>
        <w:t> </w:t>
      </w:r>
      <w:r>
        <w:rPr>
          <w:w w:val="105"/>
          <w:sz w:val="17"/>
        </w:rPr>
        <w:t>no</w:t>
      </w:r>
      <w:r>
        <w:rPr>
          <w:spacing w:val="-1"/>
          <w:w w:val="105"/>
          <w:sz w:val="17"/>
        </w:rPr>
        <w:t> </w:t>
      </w:r>
      <w:r>
        <w:rPr>
          <w:w w:val="105"/>
          <w:sz w:val="17"/>
        </w:rPr>
        <w:t>pagamento</w:t>
      </w:r>
      <w:r>
        <w:rPr>
          <w:spacing w:val="-1"/>
          <w:w w:val="105"/>
          <w:sz w:val="17"/>
        </w:rPr>
        <w:t> </w:t>
      </w:r>
      <w:r>
        <w:rPr>
          <w:w w:val="105"/>
          <w:sz w:val="17"/>
        </w:rPr>
        <w:t>serão</w:t>
      </w:r>
      <w:r>
        <w:rPr>
          <w:spacing w:val="-1"/>
          <w:w w:val="105"/>
          <w:sz w:val="17"/>
        </w:rPr>
        <w:t> </w:t>
      </w:r>
      <w:r>
        <w:rPr>
          <w:w w:val="105"/>
          <w:sz w:val="17"/>
        </w:rPr>
        <w:t>retidos</w:t>
      </w:r>
      <w:r>
        <w:rPr>
          <w:spacing w:val="-1"/>
          <w:w w:val="105"/>
          <w:sz w:val="17"/>
        </w:rPr>
        <w:t> </w:t>
      </w:r>
      <w:r>
        <w:rPr>
          <w:w w:val="105"/>
          <w:sz w:val="17"/>
        </w:rPr>
        <w:t>na</w:t>
      </w:r>
      <w:r>
        <w:rPr>
          <w:spacing w:val="-1"/>
          <w:w w:val="105"/>
          <w:sz w:val="17"/>
        </w:rPr>
        <w:t> </w:t>
      </w:r>
      <w:r>
        <w:rPr>
          <w:w w:val="105"/>
          <w:sz w:val="17"/>
        </w:rPr>
        <w:t>fonte</w:t>
      </w:r>
      <w:r>
        <w:rPr>
          <w:spacing w:val="-1"/>
          <w:w w:val="105"/>
          <w:sz w:val="17"/>
        </w:rPr>
        <w:t> </w:t>
      </w:r>
      <w:r>
        <w:rPr>
          <w:w w:val="105"/>
          <w:sz w:val="17"/>
        </w:rPr>
        <w:t>os</w:t>
      </w:r>
      <w:r>
        <w:rPr>
          <w:spacing w:val="-1"/>
          <w:w w:val="105"/>
          <w:sz w:val="17"/>
        </w:rPr>
        <w:t> </w:t>
      </w:r>
      <w:r>
        <w:rPr>
          <w:w w:val="105"/>
          <w:sz w:val="17"/>
        </w:rPr>
        <w:t>percentuais</w:t>
      </w:r>
      <w:r>
        <w:rPr>
          <w:spacing w:val="-1"/>
          <w:w w:val="105"/>
          <w:sz w:val="17"/>
        </w:rPr>
        <w:t> </w:t>
      </w:r>
      <w:r>
        <w:rPr>
          <w:w w:val="105"/>
          <w:sz w:val="17"/>
        </w:rPr>
        <w:t>estabelecidos</w:t>
      </w:r>
      <w:r>
        <w:rPr>
          <w:spacing w:val="-1"/>
          <w:w w:val="105"/>
          <w:sz w:val="17"/>
        </w:rPr>
        <w:t> </w:t>
      </w:r>
      <w:r>
        <w:rPr>
          <w:w w:val="105"/>
          <w:sz w:val="17"/>
        </w:rPr>
        <w:t>na</w:t>
      </w:r>
      <w:r>
        <w:rPr>
          <w:spacing w:val="-1"/>
          <w:w w:val="105"/>
          <w:sz w:val="17"/>
        </w:rPr>
        <w:t> </w:t>
      </w:r>
      <w:r>
        <w:rPr>
          <w:w w:val="105"/>
          <w:sz w:val="17"/>
        </w:rPr>
        <w:t>legislação </w:t>
      </w:r>
      <w:r>
        <w:rPr>
          <w:spacing w:val="-2"/>
          <w:w w:val="105"/>
          <w:sz w:val="17"/>
        </w:rPr>
        <w:t>vigente.</w:t>
      </w:r>
    </w:p>
    <w:p>
      <w:pPr>
        <w:pStyle w:val="ListParagraph"/>
        <w:numPr>
          <w:ilvl w:val="1"/>
          <w:numId w:val="1"/>
        </w:numPr>
        <w:tabs>
          <w:tab w:pos="354" w:val="left" w:leader="none"/>
        </w:tabs>
        <w:spacing w:line="240" w:lineRule="auto" w:before="188" w:after="0"/>
        <w:ind w:left="354" w:right="0" w:hanging="263"/>
        <w:jc w:val="left"/>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1"/>
        </w:numPr>
        <w:tabs>
          <w:tab w:pos="371" w:val="left" w:leader="none"/>
        </w:tabs>
        <w:spacing w:line="242" w:lineRule="auto" w:before="178" w:after="0"/>
        <w:ind w:left="91" w:right="216" w:firstLine="0"/>
        <w:jc w:val="both"/>
        <w:rPr>
          <w:sz w:val="17"/>
        </w:rPr>
      </w:pPr>
      <w:r>
        <w:rPr>
          <w:w w:val="105"/>
          <w:sz w:val="17"/>
        </w:rPr>
        <w:t>O licitante cujo estabelecimento esteja localizado no Estado do Rio de Janeiro deverá apresentar proposta isenta de ICMS, quando cabível, de acordo</w:t>
      </w:r>
      <w:r>
        <w:rPr>
          <w:spacing w:val="-11"/>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Convênio</w:t>
      </w:r>
      <w:r>
        <w:rPr>
          <w:spacing w:val="-11"/>
          <w:w w:val="105"/>
          <w:sz w:val="17"/>
        </w:rPr>
        <w:t> </w:t>
      </w:r>
      <w:r>
        <w:rPr>
          <w:w w:val="105"/>
          <w:sz w:val="17"/>
        </w:rPr>
        <w:t>CONFAZ</w:t>
      </w:r>
      <w:r>
        <w:rPr>
          <w:spacing w:val="-10"/>
          <w:w w:val="105"/>
          <w:sz w:val="17"/>
        </w:rPr>
        <w:t> </w:t>
      </w:r>
      <w:r>
        <w:rPr>
          <w:w w:val="105"/>
          <w:sz w:val="17"/>
        </w:rPr>
        <w:t>nº</w:t>
      </w:r>
      <w:r>
        <w:rPr>
          <w:spacing w:val="-10"/>
          <w:w w:val="105"/>
          <w:sz w:val="17"/>
        </w:rPr>
        <w:t> </w:t>
      </w:r>
      <w:r>
        <w:rPr>
          <w:w w:val="105"/>
          <w:sz w:val="17"/>
        </w:rPr>
        <w:t>26/2003</w:t>
      </w:r>
      <w:r>
        <w:rPr>
          <w:spacing w:val="-11"/>
          <w:w w:val="105"/>
          <w:sz w:val="17"/>
        </w:rPr>
        <w:t> </w:t>
      </w:r>
      <w:r>
        <w:rPr>
          <w:w w:val="105"/>
          <w:sz w:val="17"/>
        </w:rPr>
        <w:t>e</w:t>
      </w:r>
      <w:r>
        <w:rPr>
          <w:spacing w:val="-10"/>
          <w:w w:val="105"/>
          <w:sz w:val="17"/>
        </w:rPr>
        <w:t> </w:t>
      </w:r>
      <w:r>
        <w:rPr>
          <w:w w:val="105"/>
          <w:sz w:val="17"/>
        </w:rPr>
        <w:t>a</w:t>
      </w:r>
      <w:r>
        <w:rPr>
          <w:spacing w:val="-10"/>
          <w:w w:val="105"/>
          <w:sz w:val="17"/>
        </w:rPr>
        <w:t> </w:t>
      </w:r>
      <w:r>
        <w:rPr>
          <w:w w:val="105"/>
          <w:sz w:val="17"/>
        </w:rPr>
        <w:t>Resolução</w:t>
      </w:r>
      <w:r>
        <w:rPr>
          <w:spacing w:val="-10"/>
          <w:w w:val="105"/>
          <w:sz w:val="17"/>
        </w:rPr>
        <w:t> </w:t>
      </w:r>
      <w:r>
        <w:rPr>
          <w:w w:val="105"/>
          <w:sz w:val="17"/>
        </w:rPr>
        <w:t>SEFAZ</w:t>
      </w:r>
      <w:r>
        <w:rPr>
          <w:spacing w:val="-11"/>
          <w:w w:val="105"/>
          <w:sz w:val="17"/>
        </w:rPr>
        <w:t> </w:t>
      </w:r>
      <w:r>
        <w:rPr>
          <w:w w:val="105"/>
          <w:sz w:val="17"/>
        </w:rPr>
        <w:t>nº</w:t>
      </w:r>
      <w:r>
        <w:rPr>
          <w:spacing w:val="-10"/>
          <w:w w:val="105"/>
          <w:sz w:val="17"/>
        </w:rPr>
        <w:t> </w:t>
      </w:r>
      <w:r>
        <w:rPr>
          <w:w w:val="105"/>
          <w:sz w:val="17"/>
        </w:rPr>
        <w:t>971/2016,</w:t>
      </w:r>
      <w:r>
        <w:rPr>
          <w:spacing w:val="-10"/>
          <w:w w:val="105"/>
          <w:sz w:val="17"/>
        </w:rPr>
        <w:t> </w:t>
      </w:r>
      <w:r>
        <w:rPr>
          <w:w w:val="105"/>
          <w:sz w:val="17"/>
        </w:rPr>
        <w:t>sendo</w:t>
      </w:r>
      <w:r>
        <w:rPr>
          <w:spacing w:val="-11"/>
          <w:w w:val="105"/>
          <w:sz w:val="17"/>
        </w:rPr>
        <w:t> </w:t>
      </w:r>
      <w:r>
        <w:rPr>
          <w:w w:val="105"/>
          <w:sz w:val="17"/>
        </w:rPr>
        <w:t>este</w:t>
      </w:r>
      <w:r>
        <w:rPr>
          <w:spacing w:val="-10"/>
          <w:w w:val="105"/>
          <w:sz w:val="17"/>
        </w:rPr>
        <w:t> </w:t>
      </w:r>
      <w:r>
        <w:rPr>
          <w:w w:val="105"/>
          <w:sz w:val="17"/>
        </w:rPr>
        <w:t>valor</w:t>
      </w:r>
      <w:r>
        <w:rPr>
          <w:spacing w:val="-10"/>
          <w:w w:val="105"/>
          <w:sz w:val="17"/>
        </w:rPr>
        <w:t> </w:t>
      </w:r>
      <w:r>
        <w:rPr>
          <w:w w:val="105"/>
          <w:sz w:val="17"/>
        </w:rPr>
        <w:t>considerado</w:t>
      </w:r>
      <w:r>
        <w:rPr>
          <w:spacing w:val="-11"/>
          <w:w w:val="105"/>
          <w:sz w:val="17"/>
        </w:rPr>
        <w:t> </w:t>
      </w:r>
      <w:r>
        <w:rPr>
          <w:w w:val="105"/>
          <w:sz w:val="17"/>
        </w:rPr>
        <w:t>para</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competição</w:t>
      </w:r>
      <w:r>
        <w:rPr>
          <w:spacing w:val="-11"/>
          <w:w w:val="105"/>
          <w:sz w:val="17"/>
        </w:rPr>
        <w:t> </w:t>
      </w:r>
      <w:r>
        <w:rPr>
          <w:w w:val="105"/>
          <w:sz w:val="17"/>
        </w:rPr>
        <w:t>na</w:t>
      </w:r>
      <w:r>
        <w:rPr>
          <w:spacing w:val="-10"/>
          <w:w w:val="105"/>
          <w:sz w:val="17"/>
        </w:rPr>
        <w:t> </w:t>
      </w:r>
      <w:r>
        <w:rPr>
          <w:spacing w:val="-2"/>
          <w:w w:val="105"/>
          <w:sz w:val="17"/>
        </w:rPr>
        <w:t>licitação.</w:t>
      </w:r>
    </w:p>
    <w:p>
      <w:pPr>
        <w:pStyle w:val="ListParagraph"/>
        <w:numPr>
          <w:ilvl w:val="1"/>
          <w:numId w:val="1"/>
        </w:numPr>
        <w:tabs>
          <w:tab w:pos="368" w:val="left" w:leader="none"/>
        </w:tabs>
        <w:spacing w:line="247" w:lineRule="auto" w:before="188" w:after="0"/>
        <w:ind w:left="91" w:right="216" w:firstLine="0"/>
        <w:jc w:val="both"/>
        <w:rPr>
          <w:sz w:val="17"/>
        </w:rPr>
      </w:pPr>
      <w:r>
        <w:rPr>
          <w:w w:val="105"/>
          <w:sz w:val="17"/>
        </w:rPr>
        <w:t>A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 Termo de Referência, assumindo o proponente o compromisso de executar o objeto licitado nos seus termos, bem como de fornecer os materiais, equipamentos,</w:t>
      </w:r>
      <w:r>
        <w:rPr>
          <w:w w:val="105"/>
          <w:sz w:val="17"/>
        </w:rPr>
        <w:t> ferramentas</w:t>
      </w:r>
      <w:r>
        <w:rPr>
          <w:w w:val="105"/>
          <w:sz w:val="17"/>
        </w:rPr>
        <w:t> e</w:t>
      </w:r>
      <w:r>
        <w:rPr>
          <w:w w:val="105"/>
          <w:sz w:val="17"/>
        </w:rPr>
        <w:t> utensílios</w:t>
      </w:r>
      <w:r>
        <w:rPr>
          <w:w w:val="105"/>
          <w:sz w:val="17"/>
        </w:rPr>
        <w:t> necessários,</w:t>
      </w:r>
      <w:r>
        <w:rPr>
          <w:w w:val="105"/>
          <w:sz w:val="17"/>
        </w:rPr>
        <w:t> em</w:t>
      </w:r>
      <w:r>
        <w:rPr>
          <w:w w:val="105"/>
          <w:sz w:val="17"/>
        </w:rPr>
        <w:t> quantidades</w:t>
      </w:r>
      <w:r>
        <w:rPr>
          <w:w w:val="105"/>
          <w:sz w:val="17"/>
        </w:rPr>
        <w:t> e</w:t>
      </w:r>
      <w:r>
        <w:rPr>
          <w:w w:val="105"/>
          <w:sz w:val="17"/>
        </w:rPr>
        <w:t> qualidades</w:t>
      </w:r>
      <w:r>
        <w:rPr>
          <w:w w:val="105"/>
          <w:sz w:val="17"/>
        </w:rPr>
        <w:t> adequadas</w:t>
      </w:r>
      <w:r>
        <w:rPr>
          <w:w w:val="105"/>
          <w:sz w:val="17"/>
        </w:rPr>
        <w:t> à</w:t>
      </w:r>
      <w:r>
        <w:rPr>
          <w:w w:val="105"/>
          <w:sz w:val="17"/>
        </w:rPr>
        <w:t> perfeita</w:t>
      </w:r>
      <w:r>
        <w:rPr>
          <w:w w:val="105"/>
          <w:sz w:val="17"/>
        </w:rPr>
        <w:t> execução</w:t>
      </w:r>
      <w:r>
        <w:rPr>
          <w:w w:val="105"/>
          <w:sz w:val="17"/>
        </w:rPr>
        <w:t> contratual,</w:t>
      </w:r>
      <w:r>
        <w:rPr>
          <w:w w:val="105"/>
          <w:sz w:val="17"/>
        </w:rPr>
        <w:t> promovendo,</w:t>
      </w:r>
      <w:r>
        <w:rPr>
          <w:w w:val="105"/>
          <w:sz w:val="17"/>
        </w:rPr>
        <w:t> quando requerido, sua substituição.</w:t>
      </w:r>
    </w:p>
    <w:p>
      <w:pPr>
        <w:pStyle w:val="ListParagraph"/>
        <w:numPr>
          <w:ilvl w:val="1"/>
          <w:numId w:val="1"/>
        </w:numPr>
        <w:tabs>
          <w:tab w:pos="443" w:val="left" w:leader="none"/>
        </w:tabs>
        <w:spacing w:line="256" w:lineRule="auto" w:before="173" w:after="0"/>
        <w:ind w:left="91" w:right="216" w:firstLine="0"/>
        <w:jc w:val="both"/>
        <w:rPr>
          <w:sz w:val="17"/>
        </w:rPr>
      </w:pPr>
      <w:r>
        <w:rPr>
          <w:w w:val="105"/>
          <w:sz w:val="17"/>
        </w:rPr>
        <w:t>O</w:t>
      </w:r>
      <w:r>
        <w:rPr>
          <w:spacing w:val="-7"/>
          <w:w w:val="105"/>
          <w:sz w:val="17"/>
        </w:rPr>
        <w:t> </w:t>
      </w:r>
      <w:r>
        <w:rPr>
          <w:w w:val="105"/>
          <w:sz w:val="17"/>
        </w:rPr>
        <w:t>prazo</w:t>
      </w:r>
      <w:r>
        <w:rPr>
          <w:spacing w:val="-7"/>
          <w:w w:val="105"/>
          <w:sz w:val="17"/>
        </w:rPr>
        <w:t> </w:t>
      </w:r>
      <w:r>
        <w:rPr>
          <w:w w:val="105"/>
          <w:sz w:val="17"/>
        </w:rPr>
        <w:t>de</w:t>
      </w:r>
      <w:r>
        <w:rPr>
          <w:spacing w:val="-7"/>
          <w:w w:val="105"/>
          <w:sz w:val="17"/>
        </w:rPr>
        <w:t> </w:t>
      </w:r>
      <w:r>
        <w:rPr>
          <w:w w:val="105"/>
          <w:sz w:val="17"/>
        </w:rPr>
        <w:t>validade</w:t>
      </w:r>
      <w:r>
        <w:rPr>
          <w:spacing w:val="-7"/>
          <w:w w:val="105"/>
          <w:sz w:val="17"/>
        </w:rPr>
        <w:t> </w:t>
      </w:r>
      <w:r>
        <w:rPr>
          <w:w w:val="105"/>
          <w:sz w:val="17"/>
        </w:rPr>
        <w:t>da</w:t>
      </w:r>
      <w:r>
        <w:rPr>
          <w:spacing w:val="-7"/>
          <w:w w:val="105"/>
          <w:sz w:val="17"/>
        </w:rPr>
        <w:t> </w:t>
      </w:r>
      <w:r>
        <w:rPr>
          <w:w w:val="105"/>
          <w:sz w:val="17"/>
        </w:rPr>
        <w:t>proposta</w:t>
      </w:r>
      <w:r>
        <w:rPr>
          <w:spacing w:val="-7"/>
          <w:w w:val="105"/>
          <w:sz w:val="17"/>
        </w:rPr>
        <w:t> </w:t>
      </w:r>
      <w:r>
        <w:rPr>
          <w:w w:val="105"/>
          <w:sz w:val="17"/>
        </w:rPr>
        <w:t>não</w:t>
      </w:r>
      <w:r>
        <w:rPr>
          <w:spacing w:val="-7"/>
          <w:w w:val="105"/>
          <w:sz w:val="17"/>
        </w:rPr>
        <w:t> </w:t>
      </w:r>
      <w:r>
        <w:rPr>
          <w:w w:val="105"/>
          <w:sz w:val="17"/>
        </w:rPr>
        <w:t>será</w:t>
      </w:r>
      <w:r>
        <w:rPr>
          <w:spacing w:val="-7"/>
          <w:w w:val="105"/>
          <w:sz w:val="17"/>
        </w:rPr>
        <w:t> </w:t>
      </w:r>
      <w:r>
        <w:rPr>
          <w:w w:val="105"/>
          <w:sz w:val="17"/>
        </w:rPr>
        <w:t>inferior</w:t>
      </w:r>
      <w:r>
        <w:rPr>
          <w:spacing w:val="-7"/>
          <w:w w:val="105"/>
          <w:sz w:val="17"/>
        </w:rPr>
        <w:t> </w:t>
      </w:r>
      <w:r>
        <w:rPr>
          <w:w w:val="105"/>
          <w:sz w:val="17"/>
        </w:rPr>
        <w:t>a</w:t>
      </w:r>
      <w:r>
        <w:rPr>
          <w:spacing w:val="-7"/>
          <w:w w:val="105"/>
          <w:sz w:val="17"/>
        </w:rPr>
        <w:t> </w:t>
      </w:r>
      <w:r>
        <w:rPr>
          <w:w w:val="105"/>
          <w:sz w:val="17"/>
        </w:rPr>
        <w:t>60</w:t>
      </w:r>
      <w:r>
        <w:rPr>
          <w:spacing w:val="-7"/>
          <w:w w:val="105"/>
          <w:sz w:val="17"/>
        </w:rPr>
        <w:t> </w:t>
      </w:r>
      <w:r>
        <w:rPr>
          <w:w w:val="105"/>
          <w:sz w:val="17"/>
        </w:rPr>
        <w:t>(sessenta)</w:t>
      </w:r>
      <w:r>
        <w:rPr>
          <w:spacing w:val="-7"/>
          <w:w w:val="105"/>
          <w:sz w:val="17"/>
        </w:rPr>
        <w:t> </w:t>
      </w:r>
      <w:r>
        <w:rPr>
          <w:w w:val="105"/>
          <w:sz w:val="17"/>
        </w:rPr>
        <w:t>dias</w:t>
      </w:r>
      <w:r>
        <w:rPr>
          <w:spacing w:val="-7"/>
          <w:w w:val="105"/>
          <w:sz w:val="17"/>
        </w:rPr>
        <w:t> </w:t>
      </w:r>
      <w:r>
        <w:rPr>
          <w:w w:val="105"/>
          <w:sz w:val="17"/>
        </w:rPr>
        <w:t>corridos</w:t>
      </w:r>
      <w:r>
        <w:rPr>
          <w:b/>
          <w:w w:val="105"/>
          <w:sz w:val="17"/>
        </w:rPr>
        <w:t>,</w:t>
      </w:r>
      <w:r>
        <w:rPr>
          <w:b/>
          <w:spacing w:val="-7"/>
          <w:w w:val="105"/>
          <w:sz w:val="17"/>
        </w:rPr>
        <w:t> </w:t>
      </w:r>
      <w:r>
        <w:rPr>
          <w:w w:val="105"/>
          <w:sz w:val="17"/>
        </w:rPr>
        <w:t>a</w:t>
      </w:r>
      <w:r>
        <w:rPr>
          <w:spacing w:val="-7"/>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sua</w:t>
      </w:r>
      <w:r>
        <w:rPr>
          <w:spacing w:val="-7"/>
          <w:w w:val="105"/>
          <w:sz w:val="17"/>
        </w:rPr>
        <w:t> </w:t>
      </w:r>
      <w:r>
        <w:rPr>
          <w:w w:val="105"/>
          <w:sz w:val="17"/>
        </w:rPr>
        <w:t>apresentação,</w:t>
      </w:r>
      <w:r>
        <w:rPr>
          <w:spacing w:val="-7"/>
          <w:w w:val="105"/>
          <w:sz w:val="17"/>
        </w:rPr>
        <w:t> </w:t>
      </w:r>
      <w:r>
        <w:rPr>
          <w:w w:val="105"/>
          <w:sz w:val="17"/>
        </w:rPr>
        <w:t>podendo</w:t>
      </w:r>
      <w:r>
        <w:rPr>
          <w:spacing w:val="-7"/>
          <w:w w:val="105"/>
          <w:sz w:val="17"/>
        </w:rPr>
        <w:t> </w:t>
      </w:r>
      <w:r>
        <w:rPr>
          <w:w w:val="105"/>
          <w:sz w:val="17"/>
        </w:rPr>
        <w:t>ser</w:t>
      </w:r>
      <w:r>
        <w:rPr>
          <w:spacing w:val="-7"/>
          <w:w w:val="105"/>
          <w:sz w:val="17"/>
        </w:rPr>
        <w:t> </w:t>
      </w:r>
      <w:r>
        <w:rPr>
          <w:w w:val="105"/>
          <w:sz w:val="17"/>
        </w:rPr>
        <w:t>prorrogado,</w:t>
      </w:r>
      <w:r>
        <w:rPr>
          <w:spacing w:val="-7"/>
          <w:w w:val="105"/>
          <w:sz w:val="17"/>
        </w:rPr>
        <w:t> </w:t>
      </w:r>
      <w:r>
        <w:rPr>
          <w:w w:val="105"/>
          <w:sz w:val="17"/>
        </w:rPr>
        <w:t>por igual período, salvo se houver justificativa para prazo diverso aceita pela</w:t>
      </w:r>
      <w:r>
        <w:rPr>
          <w:spacing w:val="-6"/>
          <w:w w:val="105"/>
          <w:sz w:val="17"/>
        </w:rPr>
        <w:t> </w:t>
      </w:r>
      <w:r>
        <w:rPr>
          <w:w w:val="105"/>
          <w:sz w:val="17"/>
        </w:rPr>
        <w:t>Administração.</w:t>
      </w:r>
    </w:p>
    <w:p>
      <w:pPr>
        <w:pStyle w:val="ListParagraph"/>
        <w:numPr>
          <w:ilvl w:val="1"/>
          <w:numId w:val="1"/>
        </w:numPr>
        <w:tabs>
          <w:tab w:pos="452" w:val="left" w:leader="none"/>
        </w:tabs>
        <w:spacing w:line="256" w:lineRule="auto" w:before="164" w:after="0"/>
        <w:ind w:left="91" w:right="216" w:firstLine="0"/>
        <w:jc w:val="both"/>
        <w:rPr>
          <w:sz w:val="17"/>
        </w:rPr>
      </w:pPr>
      <w:r>
        <w:rPr>
          <w:w w:val="105"/>
          <w:sz w:val="17"/>
        </w:rPr>
        <w:t>Os licitantes devem respeitar os preços máximos estabelecidos no</w:t>
      </w:r>
      <w:r>
        <w:rPr>
          <w:spacing w:val="-1"/>
          <w:w w:val="105"/>
          <w:sz w:val="17"/>
        </w:rPr>
        <w:t> </w:t>
      </w:r>
      <w:r>
        <w:rPr>
          <w:w w:val="105"/>
          <w:sz w:val="17"/>
        </w:rPr>
        <w:t>Anexo deste Edital referente ao orçamento estimado (art. 59, III, da Lei nº </w:t>
      </w:r>
      <w:r>
        <w:rPr>
          <w:spacing w:val="-2"/>
          <w:w w:val="105"/>
          <w:sz w:val="17"/>
        </w:rPr>
        <w:t>14.133/2021).</w:t>
      </w:r>
    </w:p>
    <w:p>
      <w:pPr>
        <w:pStyle w:val="ListParagraph"/>
        <w:numPr>
          <w:ilvl w:val="2"/>
          <w:numId w:val="1"/>
        </w:numPr>
        <w:tabs>
          <w:tab w:pos="567" w:val="left" w:leader="none"/>
        </w:tabs>
        <w:spacing w:line="240" w:lineRule="auto" w:before="165" w:after="0"/>
        <w:ind w:left="567" w:right="0" w:hanging="476"/>
        <w:jc w:val="left"/>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9"/>
          <w:w w:val="105"/>
          <w:sz w:val="17"/>
        </w:rPr>
        <w:t> </w:t>
      </w:r>
      <w:r>
        <w:rPr>
          <w:w w:val="105"/>
          <w:sz w:val="17"/>
        </w:rPr>
        <w:t>respeitar</w:t>
      </w:r>
      <w:r>
        <w:rPr>
          <w:spacing w:val="-8"/>
          <w:w w:val="105"/>
          <w:sz w:val="17"/>
        </w:rPr>
        <w:t> </w:t>
      </w:r>
      <w:r>
        <w:rPr>
          <w:w w:val="105"/>
          <w:sz w:val="17"/>
        </w:rPr>
        <w:t>os</w:t>
      </w:r>
      <w:r>
        <w:rPr>
          <w:spacing w:val="-9"/>
          <w:w w:val="105"/>
          <w:sz w:val="17"/>
        </w:rPr>
        <w:t> </w:t>
      </w:r>
      <w:r>
        <w:rPr>
          <w:w w:val="105"/>
          <w:sz w:val="17"/>
        </w:rPr>
        <w:t>preços</w:t>
      </w:r>
      <w:r>
        <w:rPr>
          <w:spacing w:val="-8"/>
          <w:w w:val="105"/>
          <w:sz w:val="17"/>
        </w:rPr>
        <w:t> </w:t>
      </w:r>
      <w:r>
        <w:rPr>
          <w:w w:val="105"/>
          <w:sz w:val="17"/>
        </w:rPr>
        <w:t>unitários</w:t>
      </w:r>
      <w:r>
        <w:rPr>
          <w:spacing w:val="-9"/>
          <w:w w:val="105"/>
          <w:sz w:val="17"/>
        </w:rPr>
        <w:t> </w:t>
      </w:r>
      <w:r>
        <w:rPr>
          <w:w w:val="105"/>
          <w:sz w:val="17"/>
        </w:rPr>
        <w:t>máximos</w:t>
      </w:r>
      <w:r>
        <w:rPr>
          <w:spacing w:val="-8"/>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9"/>
          <w:w w:val="105"/>
          <w:sz w:val="17"/>
        </w:rPr>
        <w:t> </w:t>
      </w:r>
      <w:r>
        <w:rPr>
          <w:w w:val="105"/>
          <w:sz w:val="17"/>
        </w:rPr>
        <w:t>deste</w:t>
      </w:r>
      <w:r>
        <w:rPr>
          <w:spacing w:val="-8"/>
          <w:w w:val="105"/>
          <w:sz w:val="17"/>
        </w:rPr>
        <w:t> </w:t>
      </w:r>
      <w:r>
        <w:rPr>
          <w:w w:val="105"/>
          <w:sz w:val="17"/>
        </w:rPr>
        <w:t>Edital</w:t>
      </w:r>
      <w:r>
        <w:rPr>
          <w:spacing w:val="-9"/>
          <w:w w:val="105"/>
          <w:sz w:val="17"/>
        </w:rPr>
        <w:t> </w:t>
      </w:r>
      <w:r>
        <w:rPr>
          <w:w w:val="105"/>
          <w:sz w:val="17"/>
        </w:rPr>
        <w:t>para</w:t>
      </w:r>
      <w:r>
        <w:rPr>
          <w:spacing w:val="-8"/>
          <w:w w:val="105"/>
          <w:sz w:val="17"/>
        </w:rPr>
        <w:t> </w:t>
      </w:r>
      <w:r>
        <w:rPr>
          <w:w w:val="105"/>
          <w:sz w:val="17"/>
        </w:rPr>
        <w:t>os</w:t>
      </w:r>
      <w:r>
        <w:rPr>
          <w:spacing w:val="-9"/>
          <w:w w:val="105"/>
          <w:sz w:val="17"/>
        </w:rPr>
        <w:t> </w:t>
      </w:r>
      <w:r>
        <w:rPr>
          <w:w w:val="105"/>
          <w:sz w:val="17"/>
        </w:rPr>
        <w:t>itens</w:t>
      </w:r>
      <w:r>
        <w:rPr>
          <w:spacing w:val="-8"/>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lote,</w:t>
      </w:r>
      <w:r>
        <w:rPr>
          <w:spacing w:val="-8"/>
          <w:w w:val="105"/>
          <w:sz w:val="17"/>
        </w:rPr>
        <w:t> </w:t>
      </w:r>
      <w:r>
        <w:rPr>
          <w:w w:val="105"/>
          <w:sz w:val="17"/>
        </w:rPr>
        <w:t>se</w:t>
      </w:r>
      <w:r>
        <w:rPr>
          <w:spacing w:val="-9"/>
          <w:w w:val="105"/>
          <w:sz w:val="17"/>
        </w:rPr>
        <w:t> </w:t>
      </w:r>
      <w:r>
        <w:rPr>
          <w:w w:val="105"/>
          <w:sz w:val="17"/>
        </w:rPr>
        <w:t>for</w:t>
      </w:r>
      <w:r>
        <w:rPr>
          <w:spacing w:val="-8"/>
          <w:w w:val="105"/>
          <w:sz w:val="17"/>
        </w:rPr>
        <w:t> </w:t>
      </w:r>
      <w:r>
        <w:rPr>
          <w:w w:val="105"/>
          <w:sz w:val="17"/>
        </w:rPr>
        <w:t>o</w:t>
      </w:r>
      <w:r>
        <w:rPr>
          <w:spacing w:val="-9"/>
          <w:w w:val="105"/>
          <w:sz w:val="17"/>
        </w:rPr>
        <w:t> </w:t>
      </w:r>
      <w:r>
        <w:rPr>
          <w:spacing w:val="-2"/>
          <w:w w:val="105"/>
          <w:sz w:val="17"/>
        </w:rPr>
        <w:t>caso.</w:t>
      </w:r>
    </w:p>
    <w:p>
      <w:pPr>
        <w:pStyle w:val="ListParagraph"/>
        <w:numPr>
          <w:ilvl w:val="1"/>
          <w:numId w:val="1"/>
        </w:numPr>
        <w:tabs>
          <w:tab w:pos="444" w:val="left" w:leader="none"/>
        </w:tabs>
        <w:spacing w:line="252" w:lineRule="auto" w:before="178" w:after="0"/>
        <w:ind w:left="91" w:right="216" w:firstLine="0"/>
        <w:jc w:val="both"/>
        <w:rPr>
          <w:sz w:val="17"/>
        </w:rPr>
      </w:pPr>
      <w:r>
        <w:rPr>
          <w:w w:val="105"/>
          <w:sz w:val="17"/>
        </w:rPr>
        <w:t>O</w:t>
      </w:r>
      <w:r>
        <w:rPr>
          <w:spacing w:val="-12"/>
          <w:w w:val="105"/>
          <w:sz w:val="17"/>
        </w:rPr>
        <w:t> </w:t>
      </w:r>
      <w:r>
        <w:rPr>
          <w:w w:val="105"/>
          <w:sz w:val="17"/>
        </w:rPr>
        <w:t>descumprimento</w:t>
      </w:r>
      <w:r>
        <w:rPr>
          <w:spacing w:val="-11"/>
          <w:w w:val="105"/>
          <w:sz w:val="17"/>
        </w:rPr>
        <w:t> </w:t>
      </w:r>
      <w:r>
        <w:rPr>
          <w:w w:val="105"/>
          <w:sz w:val="17"/>
        </w:rPr>
        <w:t>das</w:t>
      </w:r>
      <w:r>
        <w:rPr>
          <w:spacing w:val="-10"/>
          <w:w w:val="105"/>
          <w:sz w:val="17"/>
        </w:rPr>
        <w:t> </w:t>
      </w:r>
      <w:r>
        <w:rPr>
          <w:w w:val="105"/>
          <w:sz w:val="17"/>
        </w:rPr>
        <w:t>regras</w:t>
      </w:r>
      <w:r>
        <w:rPr>
          <w:spacing w:val="-10"/>
          <w:w w:val="105"/>
          <w:sz w:val="17"/>
        </w:rPr>
        <w:t> </w:t>
      </w:r>
      <w:r>
        <w:rPr>
          <w:w w:val="105"/>
          <w:sz w:val="17"/>
        </w:rPr>
        <w:t>supramencionadas</w:t>
      </w:r>
      <w:r>
        <w:rPr>
          <w:spacing w:val="-10"/>
          <w:w w:val="105"/>
          <w:sz w:val="17"/>
        </w:rPr>
        <w:t> </w:t>
      </w:r>
      <w:r>
        <w:rPr>
          <w:w w:val="105"/>
          <w:sz w:val="17"/>
        </w:rPr>
        <w:t>pela</w:t>
      </w:r>
      <w:r>
        <w:rPr>
          <w:spacing w:val="-12"/>
          <w:w w:val="105"/>
          <w:sz w:val="17"/>
        </w:rPr>
        <w:t> </w:t>
      </w:r>
      <w:r>
        <w:rPr>
          <w:w w:val="105"/>
          <w:sz w:val="17"/>
        </w:rPr>
        <w:t>Administração</w:t>
      </w:r>
      <w:r>
        <w:rPr>
          <w:spacing w:val="-9"/>
          <w:w w:val="105"/>
          <w:sz w:val="17"/>
        </w:rPr>
        <w:t> </w:t>
      </w:r>
      <w:r>
        <w:rPr>
          <w:w w:val="105"/>
          <w:sz w:val="17"/>
        </w:rPr>
        <w:t>por</w:t>
      </w:r>
      <w:r>
        <w:rPr>
          <w:spacing w:val="-10"/>
          <w:w w:val="105"/>
          <w:sz w:val="17"/>
        </w:rPr>
        <w:t> </w:t>
      </w:r>
      <w:r>
        <w:rPr>
          <w:w w:val="105"/>
          <w:sz w:val="17"/>
        </w:rPr>
        <w:t>parte</w:t>
      </w:r>
      <w:r>
        <w:rPr>
          <w:spacing w:val="-10"/>
          <w:w w:val="105"/>
          <w:sz w:val="17"/>
        </w:rPr>
        <w:t> </w:t>
      </w:r>
      <w:r>
        <w:rPr>
          <w:w w:val="105"/>
          <w:sz w:val="17"/>
        </w:rPr>
        <w:t>dos</w:t>
      </w:r>
      <w:r>
        <w:rPr>
          <w:spacing w:val="-10"/>
          <w:w w:val="105"/>
          <w:sz w:val="17"/>
        </w:rPr>
        <w:t> </w:t>
      </w:r>
      <w:r>
        <w:rPr>
          <w:w w:val="105"/>
          <w:sz w:val="17"/>
        </w:rPr>
        <w:t>contratados</w:t>
      </w:r>
      <w:r>
        <w:rPr>
          <w:spacing w:val="-10"/>
          <w:w w:val="105"/>
          <w:sz w:val="17"/>
        </w:rPr>
        <w:t> </w:t>
      </w:r>
      <w:r>
        <w:rPr>
          <w:w w:val="105"/>
          <w:sz w:val="17"/>
        </w:rPr>
        <w:t>pode</w:t>
      </w:r>
      <w:r>
        <w:rPr>
          <w:spacing w:val="-10"/>
          <w:w w:val="105"/>
          <w:sz w:val="17"/>
        </w:rPr>
        <w:t> </w:t>
      </w:r>
      <w:r>
        <w:rPr>
          <w:w w:val="105"/>
          <w:sz w:val="17"/>
        </w:rPr>
        <w:t>ensejar</w:t>
      </w:r>
      <w:r>
        <w:rPr>
          <w:spacing w:val="-10"/>
          <w:w w:val="105"/>
          <w:sz w:val="17"/>
        </w:rPr>
        <w:t> </w:t>
      </w:r>
      <w:r>
        <w:rPr>
          <w:w w:val="105"/>
          <w:sz w:val="17"/>
        </w:rPr>
        <w:t>a</w:t>
      </w:r>
      <w:r>
        <w:rPr>
          <w:spacing w:val="-10"/>
          <w:w w:val="105"/>
          <w:sz w:val="17"/>
        </w:rPr>
        <w:t> </w:t>
      </w:r>
      <w:r>
        <w:rPr>
          <w:w w:val="105"/>
          <w:sz w:val="17"/>
        </w:rPr>
        <w:t>responsabilização</w:t>
      </w:r>
      <w:r>
        <w:rPr>
          <w:spacing w:val="-10"/>
          <w:w w:val="105"/>
          <w:sz w:val="17"/>
        </w:rPr>
        <w:t> </w:t>
      </w:r>
      <w:r>
        <w:rPr>
          <w:w w:val="105"/>
          <w:sz w:val="17"/>
        </w:rPr>
        <w:t>pelo</w:t>
      </w:r>
      <w:r>
        <w:rPr>
          <w:spacing w:val="-12"/>
          <w:w w:val="105"/>
          <w:sz w:val="17"/>
        </w:rPr>
        <w:t> </w:t>
      </w:r>
      <w:r>
        <w:rPr>
          <w:w w:val="105"/>
          <w:sz w:val="17"/>
        </w:rPr>
        <w:t>Tribunal</w:t>
      </w:r>
      <w:r>
        <w:rPr>
          <w:spacing w:val="-9"/>
          <w:w w:val="105"/>
          <w:sz w:val="17"/>
        </w:rPr>
        <w:t> </w:t>
      </w:r>
      <w:r>
        <w:rPr>
          <w:w w:val="105"/>
          <w:sz w:val="17"/>
        </w:rPr>
        <w:t>de Contas do Estado e, após o devido processo legal, gerar as seguintes consequências: assinatura de prazo para a adoção das medidas necessárias ao exato</w:t>
      </w:r>
      <w:r>
        <w:rPr>
          <w:w w:val="105"/>
          <w:sz w:val="17"/>
        </w:rPr>
        <w:t> cumprimento</w:t>
      </w:r>
      <w:r>
        <w:rPr>
          <w:w w:val="105"/>
          <w:sz w:val="17"/>
        </w:rPr>
        <w:t> da</w:t>
      </w:r>
      <w:r>
        <w:rPr>
          <w:w w:val="105"/>
          <w:sz w:val="17"/>
        </w:rPr>
        <w:t> lei,</w:t>
      </w:r>
      <w:r>
        <w:rPr>
          <w:w w:val="105"/>
          <w:sz w:val="17"/>
        </w:rPr>
        <w:t> nos</w:t>
      </w:r>
      <w:r>
        <w:rPr>
          <w:w w:val="105"/>
          <w:sz w:val="17"/>
        </w:rPr>
        <w:t> termos</w:t>
      </w:r>
      <w:r>
        <w:rPr>
          <w:w w:val="105"/>
          <w:sz w:val="17"/>
        </w:rPr>
        <w:t> do</w:t>
      </w:r>
      <w:r>
        <w:rPr>
          <w:w w:val="105"/>
          <w:sz w:val="17"/>
        </w:rPr>
        <w:t> </w:t>
      </w:r>
      <w:hyperlink r:id="rId11">
        <w:r>
          <w:rPr>
            <w:color w:val="0000FF"/>
            <w:w w:val="105"/>
            <w:sz w:val="17"/>
            <w:u w:val="single" w:color="0000FF"/>
          </w:rPr>
          <w:t>art.</w:t>
        </w:r>
        <w:r>
          <w:rPr>
            <w:color w:val="0000FF"/>
            <w:w w:val="105"/>
            <w:sz w:val="17"/>
            <w:u w:val="single" w:color="0000FF"/>
          </w:rPr>
          <w:t> 71,</w:t>
        </w:r>
        <w:r>
          <w:rPr>
            <w:color w:val="0000FF"/>
            <w:w w:val="105"/>
            <w:sz w:val="17"/>
            <w:u w:val="single" w:color="0000FF"/>
          </w:rPr>
          <w:t> inciso</w:t>
        </w:r>
        <w:r>
          <w:rPr>
            <w:color w:val="0000FF"/>
            <w:w w:val="105"/>
            <w:sz w:val="17"/>
            <w:u w:val="single" w:color="0000FF"/>
          </w:rPr>
          <w:t> IX,</w:t>
        </w:r>
        <w:r>
          <w:rPr>
            <w:color w:val="0000FF"/>
            <w:w w:val="105"/>
            <w:sz w:val="17"/>
            <w:u w:val="single" w:color="0000FF"/>
          </w:rPr>
          <w:t> da</w:t>
        </w:r>
        <w:r>
          <w:rPr>
            <w:color w:val="0000FF"/>
            <w:w w:val="105"/>
            <w:sz w:val="17"/>
            <w:u w:val="single" w:color="0000FF"/>
          </w:rPr>
          <w:t> Constituição</w:t>
        </w:r>
      </w:hyperlink>
      <w:r>
        <w:rPr>
          <w:w w:val="105"/>
          <w:sz w:val="17"/>
        </w:rPr>
        <w:t>;</w:t>
      </w:r>
      <w:r>
        <w:rPr>
          <w:w w:val="105"/>
          <w:sz w:val="17"/>
        </w:rPr>
        <w:t> ou</w:t>
      </w:r>
      <w:r>
        <w:rPr>
          <w:w w:val="105"/>
          <w:sz w:val="17"/>
        </w:rPr>
        <w:t> condenação</w:t>
      </w:r>
      <w:r>
        <w:rPr>
          <w:w w:val="105"/>
          <w:sz w:val="17"/>
        </w:rPr>
        <w:t> dos</w:t>
      </w:r>
      <w:r>
        <w:rPr>
          <w:w w:val="105"/>
          <w:sz w:val="17"/>
        </w:rPr>
        <w:t> agentes</w:t>
      </w:r>
      <w:r>
        <w:rPr>
          <w:w w:val="105"/>
          <w:sz w:val="17"/>
        </w:rPr>
        <w:t> públicos</w:t>
      </w:r>
      <w:r>
        <w:rPr>
          <w:w w:val="105"/>
          <w:sz w:val="17"/>
        </w:rPr>
        <w:t> responsáveis</w:t>
      </w:r>
      <w:r>
        <w:rPr>
          <w:w w:val="105"/>
          <w:sz w:val="17"/>
        </w:rPr>
        <w:t> e</w:t>
      </w:r>
      <w:r>
        <w:rPr>
          <w:w w:val="105"/>
          <w:sz w:val="17"/>
        </w:rPr>
        <w:t> da</w:t>
      </w:r>
      <w:r>
        <w:rPr>
          <w:w w:val="105"/>
          <w:sz w:val="17"/>
        </w:rPr>
        <w:t> empresa contratada ao pagamento dos prejuízos ao erário, caso verificada a ocorrência de superfaturamento por sobrepreço na execução do Contrato.</w:t>
      </w:r>
    </w:p>
    <w:p>
      <w:pPr>
        <w:pStyle w:val="BodyText"/>
        <w:spacing w:before="192"/>
        <w:ind w:left="0"/>
      </w:pPr>
    </w:p>
    <w:p>
      <w:pPr>
        <w:pStyle w:val="Heading1"/>
        <w:numPr>
          <w:ilvl w:val="0"/>
          <w:numId w:val="1"/>
        </w:numPr>
        <w:tabs>
          <w:tab w:pos="266" w:val="left" w:leader="none"/>
        </w:tabs>
        <w:spacing w:line="240" w:lineRule="auto" w:before="1" w:after="0"/>
        <w:ind w:left="266" w:right="0" w:hanging="175"/>
        <w:jc w:val="left"/>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BodyText"/>
        <w:spacing w:before="4"/>
        <w:ind w:left="0"/>
        <w:rPr>
          <w:b/>
        </w:rPr>
      </w:pPr>
    </w:p>
    <w:p>
      <w:pPr>
        <w:pStyle w:val="ListParagraph"/>
        <w:numPr>
          <w:ilvl w:val="1"/>
          <w:numId w:val="1"/>
        </w:numPr>
        <w:tabs>
          <w:tab w:pos="344" w:val="left" w:leader="none"/>
        </w:tabs>
        <w:spacing w:line="240" w:lineRule="auto" w:before="0" w:after="0"/>
        <w:ind w:left="344" w:right="0" w:hanging="253"/>
        <w:jc w:val="left"/>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1"/>
        </w:numPr>
        <w:tabs>
          <w:tab w:pos="356" w:val="left" w:leader="none"/>
        </w:tabs>
        <w:spacing w:line="242" w:lineRule="auto" w:before="190" w:after="0"/>
        <w:ind w:left="91" w:right="216" w:firstLine="0"/>
        <w:jc w:val="both"/>
        <w:rPr>
          <w:sz w:val="17"/>
        </w:rPr>
      </w:pPr>
      <w:r>
        <w:rPr>
          <w:w w:val="105"/>
          <w:sz w:val="17"/>
        </w:rPr>
        <w:t>Os</w:t>
      </w:r>
      <w:r>
        <w:rPr>
          <w:spacing w:val="-7"/>
          <w:w w:val="105"/>
          <w:sz w:val="17"/>
        </w:rPr>
        <w:t> </w:t>
      </w:r>
      <w:r>
        <w:rPr>
          <w:w w:val="105"/>
          <w:sz w:val="17"/>
        </w:rPr>
        <w:t>licitantes</w:t>
      </w:r>
      <w:r>
        <w:rPr>
          <w:spacing w:val="-7"/>
          <w:w w:val="105"/>
          <w:sz w:val="17"/>
        </w:rPr>
        <w:t> </w:t>
      </w:r>
      <w:r>
        <w:rPr>
          <w:w w:val="105"/>
          <w:sz w:val="17"/>
        </w:rPr>
        <w:t>poderão</w:t>
      </w:r>
      <w:r>
        <w:rPr>
          <w:spacing w:val="-7"/>
          <w:w w:val="105"/>
          <w:sz w:val="17"/>
        </w:rPr>
        <w:t> </w:t>
      </w:r>
      <w:r>
        <w:rPr>
          <w:w w:val="105"/>
          <w:sz w:val="17"/>
        </w:rPr>
        <w:t>retirar</w:t>
      </w:r>
      <w:r>
        <w:rPr>
          <w:spacing w:val="-7"/>
          <w:w w:val="105"/>
          <w:sz w:val="17"/>
        </w:rPr>
        <w:t> </w:t>
      </w:r>
      <w:r>
        <w:rPr>
          <w:w w:val="105"/>
          <w:sz w:val="17"/>
        </w:rPr>
        <w:t>ou</w:t>
      </w:r>
      <w:r>
        <w:rPr>
          <w:spacing w:val="-7"/>
          <w:w w:val="105"/>
          <w:sz w:val="17"/>
        </w:rPr>
        <w:t> </w:t>
      </w:r>
      <w:r>
        <w:rPr>
          <w:w w:val="105"/>
          <w:sz w:val="17"/>
        </w:rPr>
        <w:t>substituir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ou</w:t>
      </w:r>
      <w:r>
        <w:rPr>
          <w:spacing w:val="-7"/>
          <w:w w:val="105"/>
          <w:sz w:val="17"/>
        </w:rPr>
        <w:t> </w:t>
      </w:r>
      <w:r>
        <w:rPr>
          <w:w w:val="105"/>
          <w:sz w:val="17"/>
        </w:rPr>
        <w:t>os</w:t>
      </w:r>
      <w:r>
        <w:rPr>
          <w:spacing w:val="-7"/>
          <w:w w:val="105"/>
          <w:sz w:val="17"/>
        </w:rPr>
        <w:t> </w:t>
      </w:r>
      <w:r>
        <w:rPr>
          <w:w w:val="105"/>
          <w:sz w:val="17"/>
        </w:rPr>
        <w:t>documentos</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quando</w:t>
      </w:r>
      <w:r>
        <w:rPr>
          <w:spacing w:val="-7"/>
          <w:w w:val="105"/>
          <w:sz w:val="17"/>
        </w:rPr>
        <w:t> </w:t>
      </w:r>
      <w:r>
        <w:rPr>
          <w:w w:val="105"/>
          <w:sz w:val="17"/>
        </w:rPr>
        <w:t>for</w:t>
      </w:r>
      <w:r>
        <w:rPr>
          <w:spacing w:val="-7"/>
          <w:w w:val="105"/>
          <w:sz w:val="17"/>
        </w:rPr>
        <w:t> </w:t>
      </w:r>
      <w:r>
        <w:rPr>
          <w:w w:val="105"/>
          <w:sz w:val="17"/>
        </w:rPr>
        <w:t>o</w:t>
      </w:r>
      <w:r>
        <w:rPr>
          <w:spacing w:val="-7"/>
          <w:w w:val="105"/>
          <w:sz w:val="17"/>
        </w:rPr>
        <w:t> </w:t>
      </w:r>
      <w:r>
        <w:rPr>
          <w:w w:val="105"/>
          <w:sz w:val="17"/>
        </w:rPr>
        <w:t>caso,</w:t>
      </w:r>
      <w:r>
        <w:rPr>
          <w:spacing w:val="-7"/>
          <w:w w:val="105"/>
          <w:sz w:val="17"/>
        </w:rPr>
        <w:t> </w:t>
      </w:r>
      <w:r>
        <w:rPr>
          <w:w w:val="105"/>
          <w:sz w:val="17"/>
        </w:rPr>
        <w:t>anteriormente</w:t>
      </w:r>
      <w:r>
        <w:rPr>
          <w:spacing w:val="-7"/>
          <w:w w:val="105"/>
          <w:sz w:val="17"/>
        </w:rPr>
        <w:t> </w:t>
      </w:r>
      <w:r>
        <w:rPr>
          <w:w w:val="105"/>
          <w:sz w:val="17"/>
        </w:rPr>
        <w:t>inseridos</w:t>
      </w:r>
      <w:r>
        <w:rPr>
          <w:spacing w:val="-7"/>
          <w:w w:val="105"/>
          <w:sz w:val="17"/>
        </w:rPr>
        <w:t> </w:t>
      </w:r>
      <w:r>
        <w:rPr>
          <w:w w:val="105"/>
          <w:sz w:val="17"/>
        </w:rPr>
        <w:t>no</w:t>
      </w:r>
      <w:r>
        <w:rPr>
          <w:spacing w:val="-7"/>
          <w:w w:val="105"/>
          <w:sz w:val="17"/>
        </w:rPr>
        <w:t> </w:t>
      </w:r>
      <w:r>
        <w:rPr>
          <w:w w:val="105"/>
          <w:sz w:val="17"/>
        </w:rPr>
        <w:t>sistema,</w:t>
      </w:r>
      <w:r>
        <w:rPr>
          <w:spacing w:val="-7"/>
          <w:w w:val="105"/>
          <w:sz w:val="17"/>
        </w:rPr>
        <w:t> </w:t>
      </w:r>
      <w:r>
        <w:rPr>
          <w:w w:val="105"/>
          <w:sz w:val="17"/>
        </w:rPr>
        <w:t>até</w:t>
      </w:r>
      <w:r>
        <w:rPr>
          <w:spacing w:val="-7"/>
          <w:w w:val="105"/>
          <w:sz w:val="17"/>
        </w:rPr>
        <w:t> </w:t>
      </w:r>
      <w:r>
        <w:rPr>
          <w:w w:val="105"/>
          <w:sz w:val="17"/>
        </w:rPr>
        <w:t>a abertura da sessão pública.</w:t>
      </w:r>
    </w:p>
    <w:p>
      <w:pPr>
        <w:pStyle w:val="ListParagraph"/>
        <w:numPr>
          <w:ilvl w:val="1"/>
          <w:numId w:val="1"/>
        </w:numPr>
        <w:tabs>
          <w:tab w:pos="354" w:val="left" w:leader="none"/>
        </w:tabs>
        <w:spacing w:line="240" w:lineRule="auto" w:before="188" w:after="0"/>
        <w:ind w:left="354" w:right="0" w:hanging="263"/>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pStyle w:val="ListParagraph"/>
        <w:numPr>
          <w:ilvl w:val="1"/>
          <w:numId w:val="1"/>
        </w:numPr>
        <w:tabs>
          <w:tab w:pos="387" w:val="left" w:leader="none"/>
        </w:tabs>
        <w:spacing w:line="242" w:lineRule="auto" w:before="178" w:after="0"/>
        <w:ind w:left="91" w:right="216" w:firstLine="0"/>
        <w:jc w:val="both"/>
        <w:rPr>
          <w:sz w:val="17"/>
        </w:rPr>
      </w:pPr>
      <w:r>
        <w:rPr>
          <w:w w:val="105"/>
          <w:sz w:val="17"/>
        </w:rPr>
        <w:t>Iniciada</w:t>
      </w:r>
      <w:r>
        <w:rPr>
          <w:w w:val="105"/>
          <w:sz w:val="17"/>
        </w:rPr>
        <w:t> a</w:t>
      </w:r>
      <w:r>
        <w:rPr>
          <w:w w:val="105"/>
          <w:sz w:val="17"/>
        </w:rPr>
        <w:t> etapa</w:t>
      </w:r>
      <w:r>
        <w:rPr>
          <w:w w:val="105"/>
          <w:sz w:val="17"/>
        </w:rPr>
        <w:t> competitiva,</w:t>
      </w:r>
      <w:r>
        <w:rPr>
          <w:w w:val="105"/>
          <w:sz w:val="17"/>
        </w:rPr>
        <w:t> os</w:t>
      </w:r>
      <w:r>
        <w:rPr>
          <w:w w:val="105"/>
          <w:sz w:val="17"/>
        </w:rPr>
        <w:t> licitantes</w:t>
      </w:r>
      <w:r>
        <w:rPr>
          <w:w w:val="105"/>
          <w:sz w:val="17"/>
        </w:rPr>
        <w:t> deverão</w:t>
      </w:r>
      <w:r>
        <w:rPr>
          <w:w w:val="105"/>
          <w:sz w:val="17"/>
        </w:rPr>
        <w:t> encaminhar</w:t>
      </w:r>
      <w:r>
        <w:rPr>
          <w:w w:val="105"/>
          <w:sz w:val="17"/>
        </w:rPr>
        <w:t> lances</w:t>
      </w:r>
      <w:r>
        <w:rPr>
          <w:w w:val="105"/>
          <w:sz w:val="17"/>
        </w:rPr>
        <w:t> exclusivamente</w:t>
      </w:r>
      <w:r>
        <w:rPr>
          <w:w w:val="105"/>
          <w:sz w:val="17"/>
        </w:rPr>
        <w:t> por</w:t>
      </w:r>
      <w:r>
        <w:rPr>
          <w:w w:val="105"/>
          <w:sz w:val="17"/>
        </w:rPr>
        <w:t> meio</w:t>
      </w:r>
      <w:r>
        <w:rPr>
          <w:w w:val="105"/>
          <w:sz w:val="17"/>
        </w:rPr>
        <w:t> de</w:t>
      </w:r>
      <w:r>
        <w:rPr>
          <w:w w:val="105"/>
          <w:sz w:val="17"/>
        </w:rPr>
        <w:t> sistema</w:t>
      </w:r>
      <w:r>
        <w:rPr>
          <w:w w:val="105"/>
          <w:sz w:val="17"/>
        </w:rPr>
        <w:t> eletrônico,</w:t>
      </w:r>
      <w:r>
        <w:rPr>
          <w:w w:val="105"/>
          <w:sz w:val="17"/>
        </w:rPr>
        <w:t> sendo</w:t>
      </w:r>
      <w:r>
        <w:rPr>
          <w:w w:val="105"/>
          <w:sz w:val="17"/>
        </w:rPr>
        <w:t> </w:t>
      </w:r>
      <w:r>
        <w:rPr>
          <w:w w:val="105"/>
          <w:sz w:val="17"/>
        </w:rPr>
        <w:t>imediatamente informados do seu recebimento e do valor consignado no registro.</w:t>
      </w:r>
    </w:p>
    <w:p>
      <w:pPr>
        <w:pStyle w:val="ListParagraph"/>
        <w:numPr>
          <w:ilvl w:val="1"/>
          <w:numId w:val="1"/>
        </w:numPr>
        <w:tabs>
          <w:tab w:pos="354" w:val="left" w:leader="none"/>
        </w:tabs>
        <w:spacing w:line="240" w:lineRule="auto" w:before="188" w:after="0"/>
        <w:ind w:left="354" w:right="0" w:hanging="263"/>
        <w:jc w:val="left"/>
        <w:rPr>
          <w:sz w:val="17"/>
        </w:rPr>
      </w:pPr>
      <w:r>
        <w:rPr>
          <w:spacing w:val="-2"/>
          <w:w w:val="105"/>
          <w:sz w:val="17"/>
        </w:rPr>
        <w:t>O</w:t>
      </w:r>
      <w:r>
        <w:rPr>
          <w:spacing w:val="-7"/>
          <w:w w:val="105"/>
          <w:sz w:val="17"/>
        </w:rPr>
        <w:t> </w:t>
      </w:r>
      <w:r>
        <w:rPr>
          <w:spacing w:val="-2"/>
          <w:w w:val="105"/>
          <w:sz w:val="17"/>
        </w:rPr>
        <w:t>lance</w:t>
      </w:r>
      <w:r>
        <w:rPr>
          <w:spacing w:val="-5"/>
          <w:w w:val="105"/>
          <w:sz w:val="17"/>
        </w:rPr>
        <w:t> </w:t>
      </w:r>
      <w:r>
        <w:rPr>
          <w:spacing w:val="-2"/>
          <w:w w:val="105"/>
          <w:sz w:val="17"/>
        </w:rPr>
        <w:t>deverá</w:t>
      </w:r>
      <w:r>
        <w:rPr>
          <w:spacing w:val="-5"/>
          <w:w w:val="105"/>
          <w:sz w:val="17"/>
        </w:rPr>
        <w:t> </w:t>
      </w:r>
      <w:r>
        <w:rPr>
          <w:spacing w:val="-2"/>
          <w:w w:val="105"/>
          <w:sz w:val="17"/>
        </w:rPr>
        <w:t>ser</w:t>
      </w:r>
      <w:r>
        <w:rPr>
          <w:spacing w:val="-5"/>
          <w:w w:val="105"/>
          <w:sz w:val="17"/>
        </w:rPr>
        <w:t> </w:t>
      </w:r>
      <w:r>
        <w:rPr>
          <w:spacing w:val="-2"/>
          <w:w w:val="105"/>
          <w:sz w:val="17"/>
        </w:rPr>
        <w:t>ofertado</w:t>
      </w:r>
      <w:r>
        <w:rPr>
          <w:spacing w:val="-4"/>
          <w:w w:val="105"/>
          <w:sz w:val="17"/>
        </w:rPr>
        <w:t> </w:t>
      </w:r>
      <w:r>
        <w:rPr>
          <w:spacing w:val="-2"/>
          <w:w w:val="105"/>
          <w:sz w:val="17"/>
        </w:rPr>
        <w:t>pelo</w:t>
      </w:r>
      <w:r>
        <w:rPr>
          <w:spacing w:val="-8"/>
          <w:w w:val="105"/>
          <w:sz w:val="17"/>
        </w:rPr>
        <w:t> </w:t>
      </w:r>
      <w:r>
        <w:rPr>
          <w:spacing w:val="-2"/>
          <w:w w:val="105"/>
          <w:sz w:val="17"/>
        </w:rPr>
        <w:t>VALOR</w:t>
      </w:r>
      <w:r>
        <w:rPr>
          <w:spacing w:val="-7"/>
          <w:w w:val="105"/>
          <w:sz w:val="17"/>
        </w:rPr>
        <w:t> </w:t>
      </w:r>
      <w:r>
        <w:rPr>
          <w:spacing w:val="-2"/>
          <w:w w:val="105"/>
          <w:sz w:val="17"/>
        </w:rPr>
        <w:t>TOTAL</w:t>
      </w:r>
      <w:r>
        <w:rPr>
          <w:spacing w:val="-9"/>
          <w:w w:val="105"/>
          <w:sz w:val="17"/>
        </w:rPr>
        <w:t> </w:t>
      </w:r>
      <w:r>
        <w:rPr>
          <w:spacing w:val="-2"/>
          <w:w w:val="105"/>
          <w:sz w:val="17"/>
        </w:rPr>
        <w:t>DO</w:t>
      </w:r>
      <w:r>
        <w:rPr>
          <w:spacing w:val="-5"/>
          <w:w w:val="105"/>
          <w:sz w:val="17"/>
        </w:rPr>
        <w:t> </w:t>
      </w:r>
      <w:r>
        <w:rPr>
          <w:spacing w:val="-2"/>
          <w:w w:val="105"/>
          <w:sz w:val="17"/>
        </w:rPr>
        <w:t>ITEM.</w:t>
      </w:r>
    </w:p>
    <w:p>
      <w:pPr>
        <w:pStyle w:val="ListParagraph"/>
        <w:numPr>
          <w:ilvl w:val="1"/>
          <w:numId w:val="1"/>
        </w:numPr>
        <w:tabs>
          <w:tab w:pos="354" w:val="left" w:leader="none"/>
        </w:tabs>
        <w:spacing w:line="240" w:lineRule="auto" w:before="178" w:after="0"/>
        <w:ind w:left="354" w:right="0" w:hanging="263"/>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1"/>
        </w:numPr>
        <w:tabs>
          <w:tab w:pos="354" w:val="left" w:leader="none"/>
        </w:tabs>
        <w:spacing w:line="240" w:lineRule="auto" w:before="189" w:after="0"/>
        <w:ind w:left="354" w:right="0" w:hanging="263"/>
        <w:jc w:val="left"/>
        <w:rPr>
          <w:sz w:val="17"/>
        </w:rPr>
      </w:pPr>
      <w:r>
        <w:rPr>
          <w:w w:val="105"/>
          <w:sz w:val="17"/>
        </w:rPr>
        <w:t>O</w:t>
      </w:r>
      <w:r>
        <w:rPr>
          <w:spacing w:val="-10"/>
          <w:w w:val="105"/>
          <w:sz w:val="17"/>
        </w:rPr>
        <w:t> </w:t>
      </w:r>
      <w:r>
        <w:rPr>
          <w:w w:val="105"/>
          <w:sz w:val="17"/>
        </w:rPr>
        <w:t>licitante</w:t>
      </w:r>
      <w:r>
        <w:rPr>
          <w:spacing w:val="-8"/>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9"/>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8"/>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superior</w:t>
      </w:r>
      <w:r>
        <w:rPr>
          <w:spacing w:val="-11"/>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ListParagraph"/>
        <w:spacing w:after="0" w:line="240" w:lineRule="auto"/>
        <w:jc w:val="left"/>
        <w:rPr>
          <w:sz w:val="17"/>
        </w:rPr>
        <w:sectPr>
          <w:pgSz w:w="11900" w:h="16840"/>
          <w:pgMar w:top="480" w:bottom="280" w:left="566" w:right="425"/>
        </w:sectPr>
      </w:pPr>
    </w:p>
    <w:p>
      <w:pPr>
        <w:pStyle w:val="ListParagraph"/>
        <w:numPr>
          <w:ilvl w:val="1"/>
          <w:numId w:val="1"/>
        </w:numPr>
        <w:tabs>
          <w:tab w:pos="372" w:val="left" w:leader="none"/>
        </w:tabs>
        <w:spacing w:line="242" w:lineRule="auto" w:before="87" w:after="0"/>
        <w:ind w:left="91" w:right="216" w:firstLine="0"/>
        <w:jc w:val="both"/>
        <w:rPr>
          <w:sz w:val="17"/>
        </w:rPr>
      </w:pPr>
      <w:r>
        <w:rPr>
          <w:w w:val="105"/>
          <w:sz w:val="17"/>
        </w:rPr>
        <w:t>O intervalo mínimo de diferença de valores ou percentuais entre os lances, que incidirá tanto em relação aos lances intermediários quanto em relação à proposta que cobrir a melhor oferta, deverá ser de </w:t>
      </w:r>
      <w:r>
        <w:rPr>
          <w:b/>
          <w:w w:val="105"/>
          <w:sz w:val="17"/>
        </w:rPr>
        <w:t>R$ 0,01 </w:t>
      </w:r>
      <w:r>
        <w:rPr>
          <w:w w:val="105"/>
          <w:sz w:val="17"/>
        </w:rPr>
        <w:t>(</w:t>
      </w:r>
      <w:r>
        <w:rPr>
          <w:b/>
          <w:w w:val="105"/>
          <w:sz w:val="17"/>
        </w:rPr>
        <w:t>um centavo de Real</w:t>
      </w:r>
      <w:r>
        <w:rPr>
          <w:w w:val="105"/>
          <w:sz w:val="17"/>
        </w:rPr>
        <w:t>)</w:t>
      </w:r>
      <w:r>
        <w:rPr>
          <w:i/>
          <w:w w:val="105"/>
          <w:sz w:val="17"/>
        </w:rPr>
        <w:t>.</w:t>
      </w:r>
    </w:p>
    <w:p>
      <w:pPr>
        <w:pStyle w:val="ListParagraph"/>
        <w:numPr>
          <w:ilvl w:val="1"/>
          <w:numId w:val="1"/>
        </w:numPr>
        <w:tabs>
          <w:tab w:pos="365" w:val="left" w:leader="none"/>
        </w:tabs>
        <w:spacing w:line="242" w:lineRule="auto" w:before="187" w:after="0"/>
        <w:ind w:left="91" w:right="216" w:firstLine="0"/>
        <w:jc w:val="both"/>
        <w:rPr>
          <w:sz w:val="17"/>
        </w:rPr>
      </w:pPr>
      <w:r>
        <w:rPr>
          <w:w w:val="105"/>
          <w:sz w:val="17"/>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2"/>
          <w:numId w:val="1"/>
        </w:numPr>
        <w:tabs>
          <w:tab w:pos="491" w:val="left" w:leader="none"/>
        </w:tabs>
        <w:spacing w:line="242" w:lineRule="auto" w:before="188" w:after="0"/>
        <w:ind w:left="91" w:right="216" w:firstLine="0"/>
        <w:jc w:val="both"/>
        <w:rPr>
          <w:sz w:val="17"/>
        </w:rPr>
      </w:pPr>
      <w:r>
        <w:rPr>
          <w:w w:val="105"/>
          <w:sz w:val="17"/>
        </w:rPr>
        <w:t>O</w:t>
      </w:r>
      <w:r>
        <w:rPr>
          <w:spacing w:val="-4"/>
          <w:w w:val="105"/>
          <w:sz w:val="17"/>
        </w:rPr>
        <w:t> </w:t>
      </w:r>
      <w:r>
        <w:rPr>
          <w:w w:val="105"/>
          <w:sz w:val="17"/>
        </w:rPr>
        <w:t>licitante</w:t>
      </w:r>
      <w:r>
        <w:rPr>
          <w:spacing w:val="-4"/>
          <w:w w:val="105"/>
          <w:sz w:val="17"/>
        </w:rPr>
        <w:t> </w:t>
      </w:r>
      <w:r>
        <w:rPr>
          <w:w w:val="105"/>
          <w:sz w:val="17"/>
        </w:rPr>
        <w:t>poderá,</w:t>
      </w:r>
      <w:r>
        <w:rPr>
          <w:spacing w:val="-4"/>
          <w:w w:val="105"/>
          <w:sz w:val="17"/>
        </w:rPr>
        <w:t> </w:t>
      </w:r>
      <w:r>
        <w:rPr>
          <w:w w:val="105"/>
          <w:sz w:val="17"/>
        </w:rPr>
        <w:t>uma</w:t>
      </w:r>
      <w:r>
        <w:rPr>
          <w:spacing w:val="-4"/>
          <w:w w:val="105"/>
          <w:sz w:val="17"/>
        </w:rPr>
        <w:t> </w:t>
      </w:r>
      <w:r>
        <w:rPr>
          <w:w w:val="105"/>
          <w:sz w:val="17"/>
        </w:rPr>
        <w:t>única</w:t>
      </w:r>
      <w:r>
        <w:rPr>
          <w:spacing w:val="-4"/>
          <w:w w:val="105"/>
          <w:sz w:val="17"/>
        </w:rPr>
        <w:t> </w:t>
      </w:r>
      <w:r>
        <w:rPr>
          <w:w w:val="105"/>
          <w:sz w:val="17"/>
        </w:rPr>
        <w:t>vez,</w:t>
      </w:r>
      <w:r>
        <w:rPr>
          <w:spacing w:val="-4"/>
          <w:w w:val="105"/>
          <w:sz w:val="17"/>
        </w:rPr>
        <w:t> </w:t>
      </w:r>
      <w:r>
        <w:rPr>
          <w:w w:val="105"/>
          <w:sz w:val="17"/>
        </w:rPr>
        <w:t>excluir</w:t>
      </w:r>
      <w:r>
        <w:rPr>
          <w:spacing w:val="-4"/>
          <w:w w:val="105"/>
          <w:sz w:val="17"/>
        </w:rPr>
        <w:t> </w:t>
      </w:r>
      <w:r>
        <w:rPr>
          <w:w w:val="105"/>
          <w:sz w:val="17"/>
        </w:rPr>
        <w:t>seu</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w:t>
      </w:r>
      <w:r>
        <w:rPr>
          <w:spacing w:val="-4"/>
          <w:w w:val="105"/>
          <w:sz w:val="17"/>
        </w:rPr>
        <w:t> </w:t>
      </w:r>
      <w:r>
        <w:rPr>
          <w:w w:val="105"/>
          <w:sz w:val="17"/>
        </w:rPr>
        <w:t>no</w:t>
      </w:r>
      <w:r>
        <w:rPr>
          <w:spacing w:val="-4"/>
          <w:w w:val="105"/>
          <w:sz w:val="17"/>
        </w:rPr>
        <w:t> </w:t>
      </w:r>
      <w:r>
        <w:rPr>
          <w:w w:val="105"/>
          <w:sz w:val="17"/>
        </w:rPr>
        <w:t>intervalo</w:t>
      </w:r>
      <w:r>
        <w:rPr>
          <w:spacing w:val="-4"/>
          <w:w w:val="105"/>
          <w:sz w:val="17"/>
        </w:rPr>
        <w:t> </w:t>
      </w:r>
      <w:r>
        <w:rPr>
          <w:w w:val="105"/>
          <w:sz w:val="17"/>
        </w:rPr>
        <w:t>de</w:t>
      </w:r>
      <w:r>
        <w:rPr>
          <w:spacing w:val="-4"/>
          <w:w w:val="105"/>
          <w:sz w:val="17"/>
        </w:rPr>
        <w:t> </w:t>
      </w:r>
      <w:r>
        <w:rPr>
          <w:w w:val="105"/>
          <w:sz w:val="17"/>
        </w:rPr>
        <w:t>quinze</w:t>
      </w:r>
      <w:r>
        <w:rPr>
          <w:spacing w:val="-4"/>
          <w:w w:val="105"/>
          <w:sz w:val="17"/>
        </w:rPr>
        <w:t> </w:t>
      </w:r>
      <w:r>
        <w:rPr>
          <w:w w:val="105"/>
          <w:sz w:val="17"/>
        </w:rPr>
        <w:t>segundos</w:t>
      </w:r>
      <w:r>
        <w:rPr>
          <w:spacing w:val="-4"/>
          <w:w w:val="105"/>
          <w:sz w:val="17"/>
        </w:rPr>
        <w:t> </w:t>
      </w:r>
      <w:r>
        <w:rPr>
          <w:w w:val="105"/>
          <w:sz w:val="17"/>
        </w:rPr>
        <w:t>após</w:t>
      </w:r>
      <w:r>
        <w:rPr>
          <w:spacing w:val="-4"/>
          <w:w w:val="105"/>
          <w:sz w:val="17"/>
        </w:rPr>
        <w:t> </w:t>
      </w:r>
      <w:r>
        <w:rPr>
          <w:w w:val="105"/>
          <w:sz w:val="17"/>
        </w:rPr>
        <w:t>o</w:t>
      </w:r>
      <w:r>
        <w:rPr>
          <w:spacing w:val="-4"/>
          <w:w w:val="105"/>
          <w:sz w:val="17"/>
        </w:rPr>
        <w:t> </w:t>
      </w:r>
      <w:r>
        <w:rPr>
          <w:w w:val="105"/>
          <w:sz w:val="17"/>
        </w:rPr>
        <w:t>registro</w:t>
      </w:r>
      <w:r>
        <w:rPr>
          <w:spacing w:val="-4"/>
          <w:w w:val="105"/>
          <w:sz w:val="17"/>
        </w:rPr>
        <w:t> </w:t>
      </w:r>
      <w:r>
        <w:rPr>
          <w:w w:val="105"/>
          <w:sz w:val="17"/>
        </w:rPr>
        <w:t>no</w:t>
      </w:r>
      <w:r>
        <w:rPr>
          <w:spacing w:val="-4"/>
          <w:w w:val="105"/>
          <w:sz w:val="17"/>
        </w:rPr>
        <w:t> </w:t>
      </w:r>
      <w:r>
        <w:rPr>
          <w:w w:val="105"/>
          <w:sz w:val="17"/>
        </w:rPr>
        <w:t>sistema,</w:t>
      </w:r>
      <w:r>
        <w:rPr>
          <w:spacing w:val="-4"/>
          <w:w w:val="105"/>
          <w:sz w:val="17"/>
        </w:rPr>
        <w:t> </w:t>
      </w:r>
      <w:r>
        <w:rPr>
          <w:w w:val="105"/>
          <w:sz w:val="17"/>
        </w:rPr>
        <w:t>na</w:t>
      </w:r>
      <w:r>
        <w:rPr>
          <w:spacing w:val="-4"/>
          <w:w w:val="105"/>
          <w:sz w:val="17"/>
        </w:rPr>
        <w:t> </w:t>
      </w:r>
      <w:r>
        <w:rPr>
          <w:w w:val="105"/>
          <w:sz w:val="17"/>
        </w:rPr>
        <w:t>hipótese</w:t>
      </w:r>
      <w:r>
        <w:rPr>
          <w:spacing w:val="-4"/>
          <w:w w:val="105"/>
          <w:sz w:val="17"/>
        </w:rPr>
        <w:t> </w:t>
      </w:r>
      <w:r>
        <w:rPr>
          <w:w w:val="105"/>
          <w:sz w:val="17"/>
        </w:rPr>
        <w:t>de lance inconsistente ou inexequível.</w:t>
      </w:r>
    </w:p>
    <w:p>
      <w:pPr>
        <w:pStyle w:val="ListParagraph"/>
        <w:numPr>
          <w:ilvl w:val="1"/>
          <w:numId w:val="1"/>
        </w:numPr>
        <w:tabs>
          <w:tab w:pos="442" w:val="left" w:leader="none"/>
        </w:tabs>
        <w:spacing w:line="240" w:lineRule="auto" w:before="177" w:after="0"/>
        <w:ind w:left="442" w:right="0" w:hanging="351"/>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1"/>
        </w:numPr>
        <w:tabs>
          <w:tab w:pos="436" w:val="left" w:leader="none"/>
        </w:tabs>
        <w:spacing w:line="242" w:lineRule="auto" w:before="189" w:after="0"/>
        <w:ind w:left="91" w:right="216" w:firstLine="0"/>
        <w:jc w:val="both"/>
        <w:rPr>
          <w:sz w:val="17"/>
        </w:rPr>
      </w:pPr>
      <w:r>
        <w:rPr>
          <w:w w:val="105"/>
          <w:sz w:val="17"/>
        </w:rPr>
        <w:t>O</w:t>
      </w:r>
      <w:r>
        <w:rPr>
          <w:spacing w:val="-8"/>
          <w:w w:val="105"/>
          <w:sz w:val="17"/>
        </w:rPr>
        <w:t> </w:t>
      </w:r>
      <w:r>
        <w:rPr>
          <w:w w:val="105"/>
          <w:sz w:val="17"/>
        </w:rPr>
        <w:t>envio</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no</w:t>
      </w:r>
      <w:r>
        <w:rPr>
          <w:spacing w:val="-8"/>
          <w:w w:val="105"/>
          <w:sz w:val="17"/>
        </w:rPr>
        <w:t> </w:t>
      </w:r>
      <w:r>
        <w:rPr>
          <w:w w:val="105"/>
          <w:sz w:val="17"/>
        </w:rPr>
        <w:t>pregão</w:t>
      </w:r>
      <w:r>
        <w:rPr>
          <w:spacing w:val="-8"/>
          <w:w w:val="105"/>
          <w:sz w:val="17"/>
        </w:rPr>
        <w:t> </w:t>
      </w:r>
      <w:r>
        <w:rPr>
          <w:w w:val="105"/>
          <w:sz w:val="17"/>
        </w:rPr>
        <w:t>eletrônico</w:t>
      </w:r>
      <w:r>
        <w:rPr>
          <w:spacing w:val="-8"/>
          <w:w w:val="105"/>
          <w:sz w:val="17"/>
        </w:rPr>
        <w:t> </w:t>
      </w:r>
      <w:r>
        <w:rPr>
          <w:w w:val="105"/>
          <w:sz w:val="17"/>
        </w:rPr>
        <w:t>se</w:t>
      </w:r>
      <w:r>
        <w:rPr>
          <w:spacing w:val="-8"/>
          <w:w w:val="105"/>
          <w:sz w:val="17"/>
        </w:rPr>
        <w:t> </w:t>
      </w:r>
      <w:r>
        <w:rPr>
          <w:w w:val="105"/>
          <w:sz w:val="17"/>
        </w:rPr>
        <w:t>dará</w:t>
      </w:r>
      <w:r>
        <w:rPr>
          <w:spacing w:val="-8"/>
          <w:w w:val="105"/>
          <w:sz w:val="17"/>
        </w:rPr>
        <w:t> </w:t>
      </w:r>
      <w:r>
        <w:rPr>
          <w:w w:val="105"/>
          <w:sz w:val="17"/>
        </w:rPr>
        <w:t>pelo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w w:val="105"/>
          <w:sz w:val="17"/>
        </w:rPr>
        <w:t>“aberto”,</w:t>
      </w:r>
      <w:r>
        <w:rPr>
          <w:spacing w:val="-8"/>
          <w:w w:val="105"/>
          <w:sz w:val="17"/>
        </w:rPr>
        <w:t> </w:t>
      </w:r>
      <w:r>
        <w:rPr>
          <w:w w:val="105"/>
          <w:sz w:val="17"/>
        </w:rPr>
        <w:t>devendo</w:t>
      </w:r>
      <w:r>
        <w:rPr>
          <w:spacing w:val="-8"/>
          <w:w w:val="105"/>
          <w:sz w:val="17"/>
        </w:rPr>
        <w:t> </w:t>
      </w:r>
      <w:r>
        <w:rPr>
          <w:w w:val="105"/>
          <w:sz w:val="17"/>
        </w:rPr>
        <w:t>os</w:t>
      </w:r>
      <w:r>
        <w:rPr>
          <w:spacing w:val="-8"/>
          <w:w w:val="105"/>
          <w:sz w:val="17"/>
        </w:rPr>
        <w:t> </w:t>
      </w:r>
      <w:r>
        <w:rPr>
          <w:w w:val="105"/>
          <w:sz w:val="17"/>
        </w:rPr>
        <w:t>licitantes</w:t>
      </w:r>
      <w:r>
        <w:rPr>
          <w:spacing w:val="-8"/>
          <w:w w:val="105"/>
          <w:sz w:val="17"/>
        </w:rPr>
        <w:t> </w:t>
      </w:r>
      <w:r>
        <w:rPr>
          <w:w w:val="105"/>
          <w:sz w:val="17"/>
        </w:rPr>
        <w:t>apresentar</w:t>
      </w:r>
      <w:r>
        <w:rPr>
          <w:spacing w:val="-8"/>
          <w:w w:val="105"/>
          <w:sz w:val="17"/>
        </w:rPr>
        <w:t> </w:t>
      </w:r>
      <w:r>
        <w:rPr>
          <w:w w:val="105"/>
          <w:sz w:val="17"/>
        </w:rPr>
        <w:t>lances</w:t>
      </w:r>
      <w:r>
        <w:rPr>
          <w:spacing w:val="-8"/>
          <w:w w:val="105"/>
          <w:sz w:val="17"/>
        </w:rPr>
        <w:t> </w:t>
      </w:r>
      <w:r>
        <w:rPr>
          <w:w w:val="105"/>
          <w:sz w:val="17"/>
        </w:rPr>
        <w:t>públicos</w:t>
      </w:r>
      <w:r>
        <w:rPr>
          <w:spacing w:val="-8"/>
          <w:w w:val="105"/>
          <w:sz w:val="17"/>
        </w:rPr>
        <w:t> </w:t>
      </w:r>
      <w:r>
        <w:rPr>
          <w:w w:val="105"/>
          <w:sz w:val="17"/>
        </w:rPr>
        <w:t>e</w:t>
      </w:r>
      <w:r>
        <w:rPr>
          <w:spacing w:val="-8"/>
          <w:w w:val="105"/>
          <w:sz w:val="17"/>
        </w:rPr>
        <w:t> </w:t>
      </w:r>
      <w:r>
        <w:rPr>
          <w:w w:val="105"/>
          <w:sz w:val="17"/>
        </w:rPr>
        <w:t>sucessivos,</w:t>
      </w:r>
      <w:r>
        <w:rPr>
          <w:spacing w:val="-8"/>
          <w:w w:val="105"/>
          <w:sz w:val="17"/>
        </w:rPr>
        <w:t> </w:t>
      </w:r>
      <w:r>
        <w:rPr>
          <w:w w:val="105"/>
          <w:sz w:val="17"/>
        </w:rPr>
        <w:t>com </w:t>
      </w:r>
      <w:r>
        <w:rPr>
          <w:spacing w:val="-2"/>
          <w:w w:val="105"/>
          <w:sz w:val="17"/>
        </w:rPr>
        <w:t>prorrogações.</w:t>
      </w:r>
    </w:p>
    <w:p>
      <w:pPr>
        <w:pStyle w:val="ListParagraph"/>
        <w:numPr>
          <w:ilvl w:val="2"/>
          <w:numId w:val="1"/>
        </w:numPr>
        <w:tabs>
          <w:tab w:pos="572" w:val="left" w:leader="none"/>
        </w:tabs>
        <w:spacing w:line="242" w:lineRule="auto" w:before="188" w:after="0"/>
        <w:ind w:left="91" w:right="216" w:firstLine="0"/>
        <w:jc w:val="both"/>
        <w:rPr>
          <w:sz w:val="17"/>
        </w:rPr>
      </w:pPr>
      <w:r>
        <w:rPr>
          <w:w w:val="105"/>
          <w:sz w:val="17"/>
        </w:rPr>
        <w:t>A</w:t>
      </w:r>
      <w:r>
        <w:rPr>
          <w:spacing w:val="-3"/>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580" w:val="left" w:leader="none"/>
        </w:tabs>
        <w:spacing w:line="256" w:lineRule="auto" w:before="177" w:after="0"/>
        <w:ind w:left="91" w:right="216" w:firstLine="0"/>
        <w:jc w:val="both"/>
        <w:rPr>
          <w:sz w:val="17"/>
        </w:rPr>
      </w:pPr>
      <w:r>
        <w:rPr>
          <w:w w:val="105"/>
          <w:sz w:val="17"/>
        </w:rPr>
        <w:t>A prorrogação</w:t>
      </w:r>
      <w:r>
        <w:rPr>
          <w:w w:val="105"/>
          <w:sz w:val="17"/>
        </w:rPr>
        <w:t> automática</w:t>
      </w:r>
      <w:r>
        <w:rPr>
          <w:w w:val="105"/>
          <w:sz w:val="17"/>
        </w:rPr>
        <w:t> da</w:t>
      </w:r>
      <w:r>
        <w:rPr>
          <w:w w:val="105"/>
          <w:sz w:val="17"/>
        </w:rPr>
        <w:t> etapa</w:t>
      </w:r>
      <w:r>
        <w:rPr>
          <w:w w:val="105"/>
          <w:sz w:val="17"/>
        </w:rPr>
        <w:t> de</w:t>
      </w:r>
      <w:r>
        <w:rPr>
          <w:w w:val="105"/>
          <w:sz w:val="17"/>
        </w:rPr>
        <w:t> lances,</w:t>
      </w:r>
      <w:r>
        <w:rPr>
          <w:w w:val="105"/>
          <w:sz w:val="17"/>
        </w:rPr>
        <w:t> de</w:t>
      </w:r>
      <w:r>
        <w:rPr>
          <w:w w:val="105"/>
          <w:sz w:val="17"/>
        </w:rPr>
        <w:t> que</w:t>
      </w:r>
      <w:r>
        <w:rPr>
          <w:w w:val="105"/>
          <w:sz w:val="17"/>
        </w:rPr>
        <w:t> trata</w:t>
      </w:r>
      <w:r>
        <w:rPr>
          <w:w w:val="105"/>
          <w:sz w:val="17"/>
        </w:rPr>
        <w:t> o</w:t>
      </w:r>
      <w:r>
        <w:rPr>
          <w:w w:val="105"/>
          <w:sz w:val="17"/>
        </w:rPr>
        <w:t> subitem</w:t>
      </w:r>
      <w:r>
        <w:rPr>
          <w:w w:val="105"/>
          <w:sz w:val="17"/>
        </w:rPr>
        <w:t> anterior,</w:t>
      </w:r>
      <w:r>
        <w:rPr>
          <w:w w:val="105"/>
          <w:sz w:val="17"/>
        </w:rPr>
        <w:t> será</w:t>
      </w:r>
      <w:r>
        <w:rPr>
          <w:w w:val="105"/>
          <w:sz w:val="17"/>
        </w:rPr>
        <w:t> de</w:t>
      </w:r>
      <w:r>
        <w:rPr>
          <w:w w:val="105"/>
          <w:sz w:val="17"/>
        </w:rPr>
        <w:t> dois</w:t>
      </w:r>
      <w:r>
        <w:rPr>
          <w:w w:val="105"/>
          <w:sz w:val="17"/>
        </w:rPr>
        <w:t> minutos</w:t>
      </w:r>
      <w:r>
        <w:rPr>
          <w:w w:val="105"/>
          <w:sz w:val="17"/>
        </w:rPr>
        <w:t> e</w:t>
      </w:r>
      <w:r>
        <w:rPr>
          <w:w w:val="105"/>
          <w:sz w:val="17"/>
        </w:rPr>
        <w:t> ocorrerá</w:t>
      </w:r>
      <w:r>
        <w:rPr>
          <w:w w:val="105"/>
          <w:sz w:val="17"/>
        </w:rPr>
        <w:t> sucessivamente</w:t>
      </w:r>
      <w:r>
        <w:rPr>
          <w:w w:val="105"/>
          <w:sz w:val="17"/>
        </w:rPr>
        <w:t> sempre</w:t>
      </w:r>
      <w:r>
        <w:rPr>
          <w:w w:val="105"/>
          <w:sz w:val="17"/>
        </w:rPr>
        <w:t> que houver lances enviados nesse período de prorrogação, inclusive no caso de lances intermediários.</w:t>
      </w:r>
    </w:p>
    <w:p>
      <w:pPr>
        <w:pStyle w:val="ListParagraph"/>
        <w:numPr>
          <w:ilvl w:val="2"/>
          <w:numId w:val="1"/>
        </w:numPr>
        <w:tabs>
          <w:tab w:pos="576" w:val="left" w:leader="none"/>
        </w:tabs>
        <w:spacing w:line="256" w:lineRule="auto" w:before="164" w:after="0"/>
        <w:ind w:left="91" w:right="216" w:firstLine="0"/>
        <w:jc w:val="both"/>
        <w:rPr>
          <w:sz w:val="17"/>
        </w:rPr>
      </w:pPr>
      <w:r>
        <w:rPr>
          <w:w w:val="105"/>
          <w:sz w:val="17"/>
        </w:rPr>
        <w:t>Não</w:t>
      </w:r>
      <w:r>
        <w:rPr>
          <w:spacing w:val="-1"/>
          <w:w w:val="105"/>
          <w:sz w:val="17"/>
        </w:rPr>
        <w:t> </w:t>
      </w:r>
      <w:r>
        <w:rPr>
          <w:w w:val="105"/>
          <w:sz w:val="17"/>
        </w:rPr>
        <w:t>havendo</w:t>
      </w:r>
      <w:r>
        <w:rPr>
          <w:spacing w:val="-1"/>
          <w:w w:val="105"/>
          <w:sz w:val="17"/>
        </w:rPr>
        <w:t> </w:t>
      </w:r>
      <w:r>
        <w:rPr>
          <w:w w:val="105"/>
          <w:sz w:val="17"/>
        </w:rPr>
        <w:t>novos</w:t>
      </w:r>
      <w:r>
        <w:rPr>
          <w:spacing w:val="-1"/>
          <w:w w:val="105"/>
          <w:sz w:val="17"/>
        </w:rPr>
        <w:t> </w:t>
      </w:r>
      <w:r>
        <w:rPr>
          <w:w w:val="105"/>
          <w:sz w:val="17"/>
        </w:rPr>
        <w:t>lances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estabelecida</w:t>
      </w:r>
      <w:r>
        <w:rPr>
          <w:spacing w:val="-1"/>
          <w:w w:val="105"/>
          <w:sz w:val="17"/>
        </w:rPr>
        <w:t> </w:t>
      </w:r>
      <w:r>
        <w:rPr>
          <w:w w:val="105"/>
          <w:sz w:val="17"/>
        </w:rPr>
        <w:t>nos</w:t>
      </w:r>
      <w:r>
        <w:rPr>
          <w:spacing w:val="-1"/>
          <w:w w:val="105"/>
          <w:sz w:val="17"/>
        </w:rPr>
        <w:t> </w:t>
      </w:r>
      <w:r>
        <w:rPr>
          <w:w w:val="105"/>
          <w:sz w:val="17"/>
        </w:rPr>
        <w:t>itens</w:t>
      </w:r>
      <w:r>
        <w:rPr>
          <w:spacing w:val="-1"/>
          <w:w w:val="105"/>
          <w:sz w:val="17"/>
        </w:rPr>
        <w:t> </w:t>
      </w:r>
      <w:r>
        <w:rPr>
          <w:w w:val="105"/>
          <w:sz w:val="17"/>
        </w:rPr>
        <w:t>anteriores,</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encerrar-se-á</w:t>
      </w:r>
      <w:r>
        <w:rPr>
          <w:spacing w:val="-1"/>
          <w:w w:val="105"/>
          <w:sz w:val="17"/>
        </w:rPr>
        <w:t> </w:t>
      </w:r>
      <w:r>
        <w:rPr>
          <w:w w:val="105"/>
          <w:sz w:val="17"/>
        </w:rPr>
        <w:t>automaticamente,</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sistema</w:t>
      </w:r>
      <w:r>
        <w:rPr>
          <w:spacing w:val="-1"/>
          <w:w w:val="105"/>
          <w:sz w:val="17"/>
        </w:rPr>
        <w:t> </w:t>
      </w:r>
      <w:r>
        <w:rPr>
          <w:w w:val="105"/>
          <w:sz w:val="17"/>
        </w:rPr>
        <w:t>ordenará</w:t>
      </w:r>
      <w:r>
        <w:rPr>
          <w:spacing w:val="-1"/>
          <w:w w:val="105"/>
          <w:sz w:val="17"/>
        </w:rPr>
        <w:t> </w:t>
      </w:r>
      <w:r>
        <w:rPr>
          <w:w w:val="105"/>
          <w:sz w:val="17"/>
        </w:rPr>
        <w:t>e divulgará os lances conforme a ordem final de classificação.</w:t>
      </w:r>
    </w:p>
    <w:p>
      <w:pPr>
        <w:pStyle w:val="ListParagraph"/>
        <w:numPr>
          <w:ilvl w:val="2"/>
          <w:numId w:val="1"/>
        </w:numPr>
        <w:tabs>
          <w:tab w:pos="583" w:val="left" w:leader="none"/>
        </w:tabs>
        <w:spacing w:line="249" w:lineRule="auto" w:before="165" w:after="0"/>
        <w:ind w:left="91" w:right="216" w:firstLine="0"/>
        <w:jc w:val="both"/>
        <w:rPr>
          <w:sz w:val="17"/>
        </w:rPr>
      </w:pPr>
      <w:r>
        <w:rPr>
          <w:w w:val="105"/>
          <w:sz w:val="17"/>
        </w:rPr>
        <w:t>Definida a melhor proposta, se a diferença em relação à proposta classificada em segundo lugar for de pelo menos 5% (cinco por cento), o Pregoeiro,</w:t>
      </w:r>
      <w:r>
        <w:rPr>
          <w:spacing w:val="-3"/>
          <w:w w:val="105"/>
          <w:sz w:val="17"/>
        </w:rPr>
        <w:t> </w:t>
      </w:r>
      <w:r>
        <w:rPr>
          <w:w w:val="105"/>
          <w:sz w:val="17"/>
        </w:rPr>
        <w:t>auxiliado</w:t>
      </w:r>
      <w:r>
        <w:rPr>
          <w:spacing w:val="-4"/>
          <w:w w:val="105"/>
          <w:sz w:val="17"/>
        </w:rPr>
        <w:t> </w:t>
      </w:r>
      <w:r>
        <w:rPr>
          <w:w w:val="105"/>
          <w:sz w:val="17"/>
        </w:rPr>
        <w:t>pela</w:t>
      </w:r>
      <w:r>
        <w:rPr>
          <w:spacing w:val="-3"/>
          <w:w w:val="105"/>
          <w:sz w:val="17"/>
        </w:rPr>
        <w:t> </w:t>
      </w:r>
      <w:r>
        <w:rPr>
          <w:w w:val="105"/>
          <w:sz w:val="17"/>
        </w:rPr>
        <w:t>equipe</w:t>
      </w:r>
      <w:r>
        <w:rPr>
          <w:spacing w:val="-4"/>
          <w:w w:val="105"/>
          <w:sz w:val="17"/>
        </w:rPr>
        <w:t> </w:t>
      </w:r>
      <w:r>
        <w:rPr>
          <w:w w:val="105"/>
          <w:sz w:val="17"/>
        </w:rPr>
        <w:t>de</w:t>
      </w:r>
      <w:r>
        <w:rPr>
          <w:spacing w:val="-3"/>
          <w:w w:val="105"/>
          <w:sz w:val="17"/>
        </w:rPr>
        <w:t> </w:t>
      </w:r>
      <w:r>
        <w:rPr>
          <w:w w:val="105"/>
          <w:sz w:val="17"/>
        </w:rPr>
        <w:t>apoio,</w:t>
      </w:r>
      <w:r>
        <w:rPr>
          <w:spacing w:val="-4"/>
          <w:w w:val="105"/>
          <w:sz w:val="17"/>
        </w:rPr>
        <w:t> </w:t>
      </w:r>
      <w:r>
        <w:rPr>
          <w:w w:val="105"/>
          <w:sz w:val="17"/>
        </w:rPr>
        <w:t>e</w:t>
      </w:r>
      <w:r>
        <w:rPr>
          <w:spacing w:val="-3"/>
          <w:w w:val="105"/>
          <w:sz w:val="17"/>
        </w:rPr>
        <w:t> </w:t>
      </w:r>
      <w:r>
        <w:rPr>
          <w:w w:val="105"/>
          <w:sz w:val="17"/>
        </w:rPr>
        <w:t>caso</w:t>
      </w:r>
      <w:r>
        <w:rPr>
          <w:spacing w:val="-4"/>
          <w:w w:val="105"/>
          <w:sz w:val="17"/>
        </w:rPr>
        <w:t> </w:t>
      </w:r>
      <w:r>
        <w:rPr>
          <w:w w:val="105"/>
          <w:sz w:val="17"/>
        </w:rPr>
        <w:t>o</w:t>
      </w:r>
      <w:r>
        <w:rPr>
          <w:spacing w:val="-3"/>
          <w:w w:val="105"/>
          <w:sz w:val="17"/>
        </w:rPr>
        <w:t> </w:t>
      </w:r>
      <w:r>
        <w:rPr>
          <w:w w:val="105"/>
          <w:sz w:val="17"/>
        </w:rPr>
        <w:t>sistema</w:t>
      </w:r>
      <w:r>
        <w:rPr>
          <w:spacing w:val="-4"/>
          <w:w w:val="105"/>
          <w:sz w:val="17"/>
        </w:rPr>
        <w:t> </w:t>
      </w:r>
      <w:r>
        <w:rPr>
          <w:w w:val="105"/>
          <w:sz w:val="17"/>
        </w:rPr>
        <w:t>eletrônico</w:t>
      </w:r>
      <w:r>
        <w:rPr>
          <w:spacing w:val="-3"/>
          <w:w w:val="105"/>
          <w:sz w:val="17"/>
        </w:rPr>
        <w:t> </w:t>
      </w:r>
      <w:r>
        <w:rPr>
          <w:w w:val="105"/>
          <w:sz w:val="17"/>
        </w:rPr>
        <w:t>de</w:t>
      </w:r>
      <w:r>
        <w:rPr>
          <w:spacing w:val="-4"/>
          <w:w w:val="105"/>
          <w:sz w:val="17"/>
        </w:rPr>
        <w:t> </w:t>
      </w:r>
      <w:r>
        <w:rPr>
          <w:w w:val="105"/>
          <w:sz w:val="17"/>
        </w:rPr>
        <w:t>contratações</w:t>
      </w:r>
      <w:r>
        <w:rPr>
          <w:spacing w:val="-3"/>
          <w:w w:val="105"/>
          <w:sz w:val="17"/>
        </w:rPr>
        <w:t> </w:t>
      </w:r>
      <w:r>
        <w:rPr>
          <w:w w:val="105"/>
          <w:sz w:val="17"/>
        </w:rPr>
        <w:t>utilizado</w:t>
      </w:r>
      <w:r>
        <w:rPr>
          <w:spacing w:val="-4"/>
          <w:w w:val="105"/>
          <w:sz w:val="17"/>
        </w:rPr>
        <w:t> </w:t>
      </w:r>
      <w:r>
        <w:rPr>
          <w:w w:val="105"/>
          <w:sz w:val="17"/>
        </w:rPr>
        <w:t>possua</w:t>
      </w:r>
      <w:r>
        <w:rPr>
          <w:spacing w:val="-3"/>
          <w:w w:val="105"/>
          <w:sz w:val="17"/>
        </w:rPr>
        <w:t> </w:t>
      </w:r>
      <w:r>
        <w:rPr>
          <w:w w:val="105"/>
          <w:sz w:val="17"/>
        </w:rPr>
        <w:t>essa</w:t>
      </w:r>
      <w:r>
        <w:rPr>
          <w:spacing w:val="-4"/>
          <w:w w:val="105"/>
          <w:sz w:val="17"/>
        </w:rPr>
        <w:t> </w:t>
      </w:r>
      <w:r>
        <w:rPr>
          <w:w w:val="105"/>
          <w:sz w:val="17"/>
        </w:rPr>
        <w:t>funcionalidade,</w:t>
      </w:r>
      <w:r>
        <w:rPr>
          <w:spacing w:val="-3"/>
          <w:w w:val="105"/>
          <w:sz w:val="17"/>
        </w:rPr>
        <w:t> </w:t>
      </w:r>
      <w:r>
        <w:rPr>
          <w:w w:val="105"/>
          <w:sz w:val="17"/>
        </w:rPr>
        <w:t>poderá</w:t>
      </w:r>
      <w:r>
        <w:rPr>
          <w:spacing w:val="-4"/>
          <w:w w:val="105"/>
          <w:sz w:val="17"/>
        </w:rPr>
        <w:t> </w:t>
      </w:r>
      <w:r>
        <w:rPr>
          <w:w w:val="105"/>
          <w:sz w:val="17"/>
        </w:rPr>
        <w:t>admitir</w:t>
      </w:r>
      <w:r>
        <w:rPr>
          <w:spacing w:val="-3"/>
          <w:w w:val="105"/>
          <w:sz w:val="17"/>
        </w:rPr>
        <w:t> </w:t>
      </w:r>
      <w:r>
        <w:rPr>
          <w:w w:val="105"/>
          <w:sz w:val="17"/>
        </w:rPr>
        <w:t>o</w:t>
      </w:r>
      <w:r>
        <w:rPr>
          <w:spacing w:val="-4"/>
          <w:w w:val="105"/>
          <w:sz w:val="17"/>
        </w:rPr>
        <w:t> </w:t>
      </w:r>
      <w:r>
        <w:rPr>
          <w:w w:val="105"/>
          <w:sz w:val="17"/>
        </w:rPr>
        <w:t>reinício da disputa aberta, para a definição das demais colocações.</w:t>
      </w:r>
    </w:p>
    <w:p>
      <w:pPr>
        <w:pStyle w:val="ListParagraph"/>
        <w:numPr>
          <w:ilvl w:val="3"/>
          <w:numId w:val="1"/>
        </w:numPr>
        <w:tabs>
          <w:tab w:pos="689" w:val="left" w:leader="none"/>
        </w:tabs>
        <w:spacing w:line="240" w:lineRule="auto" w:before="170" w:after="0"/>
        <w:ind w:left="689" w:right="0" w:hanging="598"/>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1"/>
        </w:numPr>
        <w:tabs>
          <w:tab w:pos="432" w:val="left" w:leader="none"/>
        </w:tabs>
        <w:spacing w:line="240" w:lineRule="auto" w:before="189" w:after="0"/>
        <w:ind w:left="432" w:right="0" w:hanging="341"/>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r>
        <w:rPr>
          <w:i/>
          <w:spacing w:val="-2"/>
          <w:w w:val="105"/>
          <w:sz w:val="17"/>
        </w:rPr>
        <w:t>.</w:t>
      </w:r>
    </w:p>
    <w:p>
      <w:pPr>
        <w:pStyle w:val="ListParagraph"/>
        <w:numPr>
          <w:ilvl w:val="1"/>
          <w:numId w:val="1"/>
        </w:numPr>
        <w:tabs>
          <w:tab w:pos="442" w:val="left" w:leader="none"/>
        </w:tabs>
        <w:spacing w:line="240" w:lineRule="auto" w:before="179" w:after="0"/>
        <w:ind w:left="442" w:right="0" w:hanging="351"/>
        <w:jc w:val="left"/>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1"/>
        </w:numPr>
        <w:tabs>
          <w:tab w:pos="443" w:val="left" w:leader="none"/>
        </w:tabs>
        <w:spacing w:line="242" w:lineRule="auto" w:before="189" w:after="0"/>
        <w:ind w:left="91" w:right="216" w:firstLine="0"/>
        <w:jc w:val="both"/>
        <w:rPr>
          <w:sz w:val="17"/>
        </w:rPr>
      </w:pPr>
      <w:r>
        <w:rPr>
          <w:w w:val="105"/>
          <w:sz w:val="17"/>
        </w:rPr>
        <w:t>Durante</w:t>
      </w:r>
      <w:r>
        <w:rPr>
          <w:spacing w:val="-8"/>
          <w:w w:val="105"/>
          <w:sz w:val="17"/>
        </w:rPr>
        <w:t> </w:t>
      </w:r>
      <w:r>
        <w:rPr>
          <w:w w:val="105"/>
          <w:sz w:val="17"/>
        </w:rPr>
        <w:t>o</w:t>
      </w:r>
      <w:r>
        <w:rPr>
          <w:spacing w:val="-8"/>
          <w:w w:val="105"/>
          <w:sz w:val="17"/>
        </w:rPr>
        <w:t> </w:t>
      </w:r>
      <w:r>
        <w:rPr>
          <w:w w:val="105"/>
          <w:sz w:val="17"/>
        </w:rPr>
        <w:t>transcurso</w:t>
      </w:r>
      <w:r>
        <w:rPr>
          <w:spacing w:val="-8"/>
          <w:w w:val="105"/>
          <w:sz w:val="17"/>
        </w:rPr>
        <w:t> </w:t>
      </w:r>
      <w:r>
        <w:rPr>
          <w:w w:val="105"/>
          <w:sz w:val="17"/>
        </w:rPr>
        <w:t>da</w:t>
      </w:r>
      <w:r>
        <w:rPr>
          <w:spacing w:val="-8"/>
          <w:w w:val="105"/>
          <w:sz w:val="17"/>
        </w:rPr>
        <w:t> </w:t>
      </w:r>
      <w:r>
        <w:rPr>
          <w:w w:val="105"/>
          <w:sz w:val="17"/>
        </w:rPr>
        <w:t>sessão</w:t>
      </w:r>
      <w:r>
        <w:rPr>
          <w:spacing w:val="-8"/>
          <w:w w:val="105"/>
          <w:sz w:val="17"/>
        </w:rPr>
        <w:t> </w:t>
      </w:r>
      <w:r>
        <w:rPr>
          <w:w w:val="105"/>
          <w:sz w:val="17"/>
        </w:rPr>
        <w:t>pública,</w:t>
      </w:r>
      <w:r>
        <w:rPr>
          <w:spacing w:val="-8"/>
          <w:w w:val="105"/>
          <w:sz w:val="17"/>
        </w:rPr>
        <w:t> </w:t>
      </w:r>
      <w:r>
        <w:rPr>
          <w:w w:val="105"/>
          <w:sz w:val="17"/>
        </w:rPr>
        <w:t>os</w:t>
      </w:r>
      <w:r>
        <w:rPr>
          <w:spacing w:val="-8"/>
          <w:w w:val="105"/>
          <w:sz w:val="17"/>
        </w:rPr>
        <w:t> </w:t>
      </w:r>
      <w:r>
        <w:rPr>
          <w:w w:val="105"/>
          <w:sz w:val="17"/>
        </w:rPr>
        <w:t>licitantes</w:t>
      </w:r>
      <w:r>
        <w:rPr>
          <w:spacing w:val="-8"/>
          <w:w w:val="105"/>
          <w:sz w:val="17"/>
        </w:rPr>
        <w:t> </w:t>
      </w:r>
      <w:r>
        <w:rPr>
          <w:w w:val="105"/>
          <w:sz w:val="17"/>
        </w:rPr>
        <w:t>serão</w:t>
      </w:r>
      <w:r>
        <w:rPr>
          <w:spacing w:val="-8"/>
          <w:w w:val="105"/>
          <w:sz w:val="17"/>
        </w:rPr>
        <w:t> </w:t>
      </w:r>
      <w:r>
        <w:rPr>
          <w:w w:val="105"/>
          <w:sz w:val="17"/>
        </w:rPr>
        <w:t>informados,</w:t>
      </w:r>
      <w:r>
        <w:rPr>
          <w:spacing w:val="-8"/>
          <w:w w:val="105"/>
          <w:sz w:val="17"/>
        </w:rPr>
        <w:t> </w:t>
      </w:r>
      <w:r>
        <w:rPr>
          <w:w w:val="105"/>
          <w:sz w:val="17"/>
        </w:rPr>
        <w:t>em</w:t>
      </w:r>
      <w:r>
        <w:rPr>
          <w:spacing w:val="-8"/>
          <w:w w:val="105"/>
          <w:sz w:val="17"/>
        </w:rPr>
        <w:t> </w:t>
      </w:r>
      <w:r>
        <w:rPr>
          <w:w w:val="105"/>
          <w:sz w:val="17"/>
        </w:rPr>
        <w:t>tempo</w:t>
      </w:r>
      <w:r>
        <w:rPr>
          <w:spacing w:val="-8"/>
          <w:w w:val="105"/>
          <w:sz w:val="17"/>
        </w:rPr>
        <w:t> </w:t>
      </w:r>
      <w:r>
        <w:rPr>
          <w:w w:val="105"/>
          <w:sz w:val="17"/>
        </w:rPr>
        <w:t>real,</w:t>
      </w:r>
      <w:r>
        <w:rPr>
          <w:spacing w:val="-8"/>
          <w:w w:val="105"/>
          <w:sz w:val="17"/>
        </w:rPr>
        <w:t> </w:t>
      </w:r>
      <w:r>
        <w:rPr>
          <w:w w:val="105"/>
          <w:sz w:val="17"/>
        </w:rPr>
        <w:t>do</w:t>
      </w:r>
      <w:r>
        <w:rPr>
          <w:spacing w:val="-8"/>
          <w:w w:val="105"/>
          <w:sz w:val="17"/>
        </w:rPr>
        <w:t> </w:t>
      </w:r>
      <w:r>
        <w:rPr>
          <w:w w:val="105"/>
          <w:sz w:val="17"/>
        </w:rPr>
        <w:t>valor</w:t>
      </w:r>
      <w:r>
        <w:rPr>
          <w:spacing w:val="-8"/>
          <w:w w:val="105"/>
          <w:sz w:val="17"/>
        </w:rPr>
        <w:t> </w:t>
      </w:r>
      <w:r>
        <w:rPr>
          <w:w w:val="105"/>
          <w:sz w:val="17"/>
        </w:rPr>
        <w:t>do</w:t>
      </w:r>
      <w:r>
        <w:rPr>
          <w:spacing w:val="-8"/>
          <w:w w:val="105"/>
          <w:sz w:val="17"/>
        </w:rPr>
        <w:t> </w:t>
      </w:r>
      <w:r>
        <w:rPr>
          <w:w w:val="105"/>
          <w:sz w:val="17"/>
        </w:rPr>
        <w:t>menor</w:t>
      </w:r>
      <w:r>
        <w:rPr>
          <w:spacing w:val="-8"/>
          <w:w w:val="105"/>
          <w:sz w:val="17"/>
        </w:rPr>
        <w:t> </w:t>
      </w:r>
      <w:r>
        <w:rPr>
          <w:w w:val="105"/>
          <w:sz w:val="17"/>
        </w:rPr>
        <w:t>lance</w:t>
      </w:r>
      <w:r>
        <w:rPr>
          <w:spacing w:val="-8"/>
          <w:w w:val="105"/>
          <w:sz w:val="17"/>
        </w:rPr>
        <w:t> </w:t>
      </w:r>
      <w:r>
        <w:rPr>
          <w:w w:val="105"/>
          <w:sz w:val="17"/>
        </w:rPr>
        <w:t>registrado,</w:t>
      </w:r>
      <w:r>
        <w:rPr>
          <w:spacing w:val="-8"/>
          <w:w w:val="105"/>
          <w:sz w:val="17"/>
        </w:rPr>
        <w:t> </w:t>
      </w:r>
      <w:r>
        <w:rPr>
          <w:w w:val="105"/>
          <w:sz w:val="17"/>
        </w:rPr>
        <w:t>vedada</w:t>
      </w:r>
      <w:r>
        <w:rPr>
          <w:spacing w:val="-8"/>
          <w:w w:val="105"/>
          <w:sz w:val="17"/>
        </w:rPr>
        <w:t> </w:t>
      </w:r>
      <w:r>
        <w:rPr>
          <w:w w:val="105"/>
          <w:sz w:val="17"/>
        </w:rPr>
        <w:t>a</w:t>
      </w:r>
      <w:r>
        <w:rPr>
          <w:spacing w:val="-8"/>
          <w:w w:val="105"/>
          <w:sz w:val="17"/>
        </w:rPr>
        <w:t> </w:t>
      </w:r>
      <w:r>
        <w:rPr>
          <w:w w:val="105"/>
          <w:sz w:val="17"/>
        </w:rPr>
        <w:t>identificação do licitante.</w:t>
      </w:r>
    </w:p>
    <w:p>
      <w:pPr>
        <w:pStyle w:val="ListParagraph"/>
        <w:numPr>
          <w:ilvl w:val="1"/>
          <w:numId w:val="1"/>
        </w:numPr>
        <w:tabs>
          <w:tab w:pos="461" w:val="left" w:leader="none"/>
        </w:tabs>
        <w:spacing w:line="256" w:lineRule="auto" w:before="177" w:after="0"/>
        <w:ind w:left="91" w:right="216" w:firstLine="0"/>
        <w:jc w:val="both"/>
        <w:rPr>
          <w:sz w:val="17"/>
        </w:rPr>
      </w:pPr>
      <w:r>
        <w:rPr>
          <w:w w:val="105"/>
          <w:sz w:val="17"/>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469" w:val="left" w:leader="none"/>
        </w:tabs>
        <w:spacing w:line="249" w:lineRule="auto" w:before="164" w:after="0"/>
        <w:ind w:left="91" w:right="216" w:firstLine="0"/>
        <w:jc w:val="both"/>
        <w:rPr>
          <w:sz w:val="17"/>
        </w:rPr>
      </w:pPr>
      <w:r>
        <w:rPr>
          <w:w w:val="105"/>
          <w:sz w:val="17"/>
        </w:rPr>
        <w:t>Quando</w:t>
      </w:r>
      <w:r>
        <w:rPr>
          <w:w w:val="105"/>
          <w:sz w:val="17"/>
        </w:rPr>
        <w:t> a</w:t>
      </w:r>
      <w:r>
        <w:rPr>
          <w:w w:val="105"/>
          <w:sz w:val="17"/>
        </w:rPr>
        <w:t> desconexão</w:t>
      </w:r>
      <w:r>
        <w:rPr>
          <w:w w:val="105"/>
          <w:sz w:val="17"/>
        </w:rPr>
        <w:t> do</w:t>
      </w:r>
      <w:r>
        <w:rPr>
          <w:w w:val="105"/>
          <w:sz w:val="17"/>
        </w:rPr>
        <w:t> sistema</w:t>
      </w:r>
      <w:r>
        <w:rPr>
          <w:w w:val="105"/>
          <w:sz w:val="17"/>
        </w:rPr>
        <w:t> eletrônico</w:t>
      </w:r>
      <w:r>
        <w:rPr>
          <w:w w:val="105"/>
          <w:sz w:val="17"/>
        </w:rPr>
        <w:t> para</w:t>
      </w:r>
      <w:r>
        <w:rPr>
          <w:w w:val="105"/>
          <w:sz w:val="17"/>
        </w:rPr>
        <w:t> o</w:t>
      </w:r>
      <w:r>
        <w:rPr>
          <w:w w:val="105"/>
          <w:sz w:val="17"/>
        </w:rPr>
        <w:t> Pregoeiro</w:t>
      </w:r>
      <w:r>
        <w:rPr>
          <w:w w:val="105"/>
          <w:sz w:val="17"/>
        </w:rPr>
        <w:t> persistir</w:t>
      </w:r>
      <w:r>
        <w:rPr>
          <w:w w:val="105"/>
          <w:sz w:val="17"/>
        </w:rPr>
        <w:t> por</w:t>
      </w:r>
      <w:r>
        <w:rPr>
          <w:w w:val="105"/>
          <w:sz w:val="17"/>
        </w:rPr>
        <w:t> tempo</w:t>
      </w:r>
      <w:r>
        <w:rPr>
          <w:w w:val="105"/>
          <w:sz w:val="17"/>
        </w:rPr>
        <w:t> superior</w:t>
      </w:r>
      <w:r>
        <w:rPr>
          <w:w w:val="105"/>
          <w:sz w:val="17"/>
        </w:rPr>
        <w:t> a</w:t>
      </w:r>
      <w:r>
        <w:rPr>
          <w:w w:val="105"/>
          <w:sz w:val="17"/>
        </w:rPr>
        <w:t> dez</w:t>
      </w:r>
      <w:r>
        <w:rPr>
          <w:w w:val="105"/>
          <w:sz w:val="17"/>
        </w:rPr>
        <w:t> minutos,</w:t>
      </w:r>
      <w:r>
        <w:rPr>
          <w:w w:val="105"/>
          <w:sz w:val="17"/>
        </w:rPr>
        <w:t> a</w:t>
      </w:r>
      <w:r>
        <w:rPr>
          <w:w w:val="105"/>
          <w:sz w:val="17"/>
        </w:rPr>
        <w:t> sessão</w:t>
      </w:r>
      <w:r>
        <w:rPr>
          <w:w w:val="105"/>
          <w:sz w:val="17"/>
        </w:rPr>
        <w:t> pública</w:t>
      </w:r>
      <w:r>
        <w:rPr>
          <w:w w:val="105"/>
          <w:sz w:val="17"/>
        </w:rPr>
        <w:t> será</w:t>
      </w:r>
      <w:r>
        <w:rPr>
          <w:w w:val="105"/>
          <w:sz w:val="17"/>
        </w:rPr>
        <w:t> suspensa</w:t>
      </w:r>
      <w:r>
        <w:rPr>
          <w:w w:val="105"/>
          <w:sz w:val="17"/>
        </w:rPr>
        <w:t> e reiniciada</w:t>
      </w:r>
      <w:r>
        <w:rPr>
          <w:spacing w:val="-1"/>
          <w:w w:val="105"/>
          <w:sz w:val="17"/>
        </w:rPr>
        <w:t> </w:t>
      </w:r>
      <w:r>
        <w:rPr>
          <w:w w:val="105"/>
          <w:sz w:val="17"/>
        </w:rPr>
        <w:t>somente</w:t>
      </w:r>
      <w:r>
        <w:rPr>
          <w:spacing w:val="-1"/>
          <w:w w:val="105"/>
          <w:sz w:val="17"/>
        </w:rPr>
        <w:t> </w:t>
      </w:r>
      <w:r>
        <w:rPr>
          <w:w w:val="105"/>
          <w:sz w:val="17"/>
        </w:rPr>
        <w:t>após</w:t>
      </w:r>
      <w:r>
        <w:rPr>
          <w:spacing w:val="-1"/>
          <w:w w:val="105"/>
          <w:sz w:val="17"/>
        </w:rPr>
        <w:t> </w:t>
      </w:r>
      <w:r>
        <w:rPr>
          <w:w w:val="105"/>
          <w:sz w:val="17"/>
        </w:rPr>
        <w:t>decorridas</w:t>
      </w:r>
      <w:r>
        <w:rPr>
          <w:spacing w:val="-1"/>
          <w:w w:val="105"/>
          <w:sz w:val="17"/>
        </w:rPr>
        <w:t> </w:t>
      </w:r>
      <w:r>
        <w:rPr>
          <w:w w:val="105"/>
          <w:sz w:val="17"/>
        </w:rPr>
        <w:t>vinte</w:t>
      </w:r>
      <w:r>
        <w:rPr>
          <w:spacing w:val="-1"/>
          <w:w w:val="105"/>
          <w:sz w:val="17"/>
        </w:rPr>
        <w:t> </w:t>
      </w:r>
      <w:r>
        <w:rPr>
          <w:w w:val="105"/>
          <w:sz w:val="17"/>
        </w:rPr>
        <w:t>e</w:t>
      </w:r>
      <w:r>
        <w:rPr>
          <w:spacing w:val="-1"/>
          <w:w w:val="105"/>
          <w:sz w:val="17"/>
        </w:rPr>
        <w:t> </w:t>
      </w:r>
      <w:r>
        <w:rPr>
          <w:w w:val="105"/>
          <w:sz w:val="17"/>
        </w:rPr>
        <w:t>quatro</w:t>
      </w:r>
      <w:r>
        <w:rPr>
          <w:spacing w:val="-1"/>
          <w:w w:val="105"/>
          <w:sz w:val="17"/>
        </w:rPr>
        <w:t> </w:t>
      </w:r>
      <w:r>
        <w:rPr>
          <w:w w:val="105"/>
          <w:sz w:val="17"/>
        </w:rPr>
        <w:t>horas</w:t>
      </w:r>
      <w:r>
        <w:rPr>
          <w:spacing w:val="-1"/>
          <w:w w:val="105"/>
          <w:sz w:val="17"/>
        </w:rPr>
        <w:t> </w:t>
      </w:r>
      <w:r>
        <w:rPr>
          <w:w w:val="105"/>
          <w:sz w:val="17"/>
        </w:rPr>
        <w:t>da</w:t>
      </w:r>
      <w:r>
        <w:rPr>
          <w:spacing w:val="-1"/>
          <w:w w:val="105"/>
          <w:sz w:val="17"/>
        </w:rPr>
        <w:t> </w:t>
      </w:r>
      <w:r>
        <w:rPr>
          <w:w w:val="105"/>
          <w:sz w:val="17"/>
        </w:rPr>
        <w:t>comunicação</w:t>
      </w:r>
      <w:r>
        <w:rPr>
          <w:spacing w:val="-1"/>
          <w:w w:val="105"/>
          <w:sz w:val="17"/>
        </w:rPr>
        <w:t> </w:t>
      </w:r>
      <w:r>
        <w:rPr>
          <w:w w:val="105"/>
          <w:sz w:val="17"/>
        </w:rPr>
        <w:t>do</w:t>
      </w:r>
      <w:r>
        <w:rPr>
          <w:spacing w:val="-1"/>
          <w:w w:val="105"/>
          <w:sz w:val="17"/>
        </w:rPr>
        <w:t> </w:t>
      </w:r>
      <w:r>
        <w:rPr>
          <w:w w:val="105"/>
          <w:sz w:val="17"/>
        </w:rPr>
        <w:t>fato</w:t>
      </w:r>
      <w:r>
        <w:rPr>
          <w:spacing w:val="-1"/>
          <w:w w:val="105"/>
          <w:sz w:val="17"/>
        </w:rPr>
        <w:t> </w:t>
      </w:r>
      <w:r>
        <w:rPr>
          <w:w w:val="105"/>
          <w:sz w:val="17"/>
        </w:rPr>
        <w:t>pelo</w:t>
      </w:r>
      <w:r>
        <w:rPr>
          <w:spacing w:val="-1"/>
          <w:w w:val="105"/>
          <w:sz w:val="17"/>
        </w:rPr>
        <w:t> </w:t>
      </w:r>
      <w:r>
        <w:rPr>
          <w:w w:val="105"/>
          <w:sz w:val="17"/>
        </w:rPr>
        <w:t>Pregoeiro</w:t>
      </w:r>
      <w:r>
        <w:rPr>
          <w:spacing w:val="-1"/>
          <w:w w:val="105"/>
          <w:sz w:val="17"/>
        </w:rPr>
        <w:t> </w:t>
      </w:r>
      <w:r>
        <w:rPr>
          <w:w w:val="105"/>
          <w:sz w:val="17"/>
        </w:rPr>
        <w:t>aos</w:t>
      </w:r>
      <w:r>
        <w:rPr>
          <w:spacing w:val="-1"/>
          <w:w w:val="105"/>
          <w:sz w:val="17"/>
        </w:rPr>
        <w:t> </w:t>
      </w:r>
      <w:r>
        <w:rPr>
          <w:w w:val="105"/>
          <w:sz w:val="17"/>
        </w:rPr>
        <w:t>participantes,</w:t>
      </w:r>
      <w:r>
        <w:rPr>
          <w:spacing w:val="-1"/>
          <w:w w:val="105"/>
          <w:sz w:val="17"/>
        </w:rPr>
        <w:t> </w:t>
      </w:r>
      <w:r>
        <w:rPr>
          <w:w w:val="105"/>
          <w:sz w:val="17"/>
        </w:rPr>
        <w:t>quando</w:t>
      </w:r>
      <w:r>
        <w:rPr>
          <w:spacing w:val="-1"/>
          <w:w w:val="105"/>
          <w:sz w:val="17"/>
        </w:rPr>
        <w:t> </w:t>
      </w:r>
      <w:r>
        <w:rPr>
          <w:w w:val="105"/>
          <w:sz w:val="17"/>
        </w:rPr>
        <w:t>houver,</w:t>
      </w:r>
      <w:r>
        <w:rPr>
          <w:spacing w:val="-1"/>
          <w:w w:val="105"/>
          <w:sz w:val="17"/>
        </w:rPr>
        <w:t> </w:t>
      </w:r>
      <w:r>
        <w:rPr>
          <w:w w:val="105"/>
          <w:sz w:val="17"/>
        </w:rPr>
        <w:t>no</w:t>
      </w:r>
      <w:r>
        <w:rPr>
          <w:spacing w:val="-1"/>
          <w:w w:val="105"/>
          <w:sz w:val="17"/>
        </w:rPr>
        <w:t> </w:t>
      </w:r>
      <w:r>
        <w:rPr>
          <w:w w:val="105"/>
          <w:sz w:val="17"/>
        </w:rPr>
        <w:t>sítio</w:t>
      </w:r>
      <w:r>
        <w:rPr>
          <w:spacing w:val="-1"/>
          <w:w w:val="105"/>
          <w:sz w:val="17"/>
        </w:rPr>
        <w:t> </w:t>
      </w:r>
      <w:r>
        <w:rPr>
          <w:w w:val="105"/>
          <w:sz w:val="17"/>
        </w:rPr>
        <w:t>eletrônico utilizado para divulgação.</w:t>
      </w:r>
    </w:p>
    <w:p>
      <w:pPr>
        <w:pStyle w:val="ListParagraph"/>
        <w:numPr>
          <w:ilvl w:val="1"/>
          <w:numId w:val="1"/>
        </w:numPr>
        <w:tabs>
          <w:tab w:pos="442" w:val="left" w:leader="none"/>
        </w:tabs>
        <w:spacing w:line="240" w:lineRule="auto" w:before="171" w:after="0"/>
        <w:ind w:left="442" w:right="0" w:hanging="351"/>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1"/>
        </w:numPr>
        <w:tabs>
          <w:tab w:pos="451" w:val="left" w:leader="none"/>
        </w:tabs>
        <w:spacing w:line="247" w:lineRule="auto" w:before="189" w:after="0"/>
        <w:ind w:left="91" w:right="216" w:firstLine="0"/>
        <w:jc w:val="both"/>
        <w:rPr>
          <w:sz w:val="17"/>
        </w:rPr>
      </w:pPr>
      <w:r>
        <w:rPr>
          <w:w w:val="105"/>
          <w:sz w:val="17"/>
        </w:rPr>
        <w:t>Em relação a itens não exclusivos para participação de microempresas e empresas de pequeno porte, uma vez encerrada a etapa de lances, será efetivada</w:t>
      </w:r>
      <w:r>
        <w:rPr>
          <w:w w:val="105"/>
          <w:sz w:val="17"/>
        </w:rPr>
        <w:t> a</w:t>
      </w:r>
      <w:r>
        <w:rPr>
          <w:w w:val="105"/>
          <w:sz w:val="17"/>
        </w:rPr>
        <w:t> verificação</w:t>
      </w:r>
      <w:r>
        <w:rPr>
          <w:w w:val="105"/>
          <w:sz w:val="17"/>
        </w:rPr>
        <w:t> automática,</w:t>
      </w:r>
      <w:r>
        <w:rPr>
          <w:w w:val="105"/>
          <w:sz w:val="17"/>
        </w:rPr>
        <w:t> junto</w:t>
      </w:r>
      <w:r>
        <w:rPr>
          <w:w w:val="105"/>
          <w:sz w:val="17"/>
        </w:rPr>
        <w:t> à</w:t>
      </w:r>
      <w:r>
        <w:rPr>
          <w:w w:val="105"/>
          <w:sz w:val="17"/>
        </w:rPr>
        <w:t> Receita</w:t>
      </w:r>
      <w:r>
        <w:rPr>
          <w:w w:val="105"/>
          <w:sz w:val="17"/>
        </w:rPr>
        <w:t> Federal,</w:t>
      </w:r>
      <w:r>
        <w:rPr>
          <w:w w:val="105"/>
          <w:sz w:val="17"/>
        </w:rPr>
        <w:t> do</w:t>
      </w:r>
      <w:r>
        <w:rPr>
          <w:w w:val="105"/>
          <w:sz w:val="17"/>
        </w:rPr>
        <w:t> porte</w:t>
      </w:r>
      <w:r>
        <w:rPr>
          <w:w w:val="105"/>
          <w:sz w:val="17"/>
        </w:rPr>
        <w:t> da</w:t>
      </w:r>
      <w:r>
        <w:rPr>
          <w:w w:val="105"/>
          <w:sz w:val="17"/>
        </w:rPr>
        <w:t> entidade</w:t>
      </w:r>
      <w:r>
        <w:rPr>
          <w:w w:val="105"/>
          <w:sz w:val="17"/>
        </w:rPr>
        <w:t> empresarial.</w:t>
      </w:r>
      <w:r>
        <w:rPr>
          <w:w w:val="105"/>
          <w:sz w:val="17"/>
        </w:rPr>
        <w:t> O</w:t>
      </w:r>
      <w:r>
        <w:rPr>
          <w:w w:val="105"/>
          <w:sz w:val="17"/>
        </w:rPr>
        <w:t> sistema</w:t>
      </w:r>
      <w:r>
        <w:rPr>
          <w:w w:val="105"/>
          <w:sz w:val="17"/>
        </w:rPr>
        <w:t> identificará</w:t>
      </w:r>
      <w:r>
        <w:rPr>
          <w:w w:val="105"/>
          <w:sz w:val="17"/>
        </w:rPr>
        <w:t> em</w:t>
      </w:r>
      <w:r>
        <w:rPr>
          <w:w w:val="105"/>
          <w:sz w:val="17"/>
        </w:rPr>
        <w:t> coluna</w:t>
      </w:r>
      <w:r>
        <w:rPr>
          <w:w w:val="105"/>
          <w:sz w:val="17"/>
        </w:rPr>
        <w:t> própria</w:t>
      </w:r>
      <w:r>
        <w:rPr>
          <w:w w:val="105"/>
          <w:sz w:val="17"/>
        </w:rPr>
        <w:t> as microempresas e empresas de pequeno porte participantes, procedendo à comparação com os valores da primeira colocada, se esta for empresa </w:t>
      </w:r>
      <w:r>
        <w:rPr>
          <w:w w:val="105"/>
          <w:sz w:val="17"/>
        </w:rPr>
        <w:t>de maior</w:t>
      </w:r>
      <w:r>
        <w:rPr>
          <w:w w:val="105"/>
          <w:sz w:val="17"/>
        </w:rPr>
        <w:t> porte,</w:t>
      </w:r>
      <w:r>
        <w:rPr>
          <w:w w:val="105"/>
          <w:sz w:val="17"/>
        </w:rPr>
        <w:t> assim</w:t>
      </w:r>
      <w:r>
        <w:rPr>
          <w:w w:val="105"/>
          <w:sz w:val="17"/>
        </w:rPr>
        <w:t> como</w:t>
      </w:r>
      <w:r>
        <w:rPr>
          <w:w w:val="105"/>
          <w:sz w:val="17"/>
        </w:rPr>
        <w:t> das</w:t>
      </w:r>
      <w:r>
        <w:rPr>
          <w:w w:val="105"/>
          <w:sz w:val="17"/>
        </w:rPr>
        <w:t> demais</w:t>
      </w:r>
      <w:r>
        <w:rPr>
          <w:w w:val="105"/>
          <w:sz w:val="17"/>
        </w:rPr>
        <w:t> classificadas,</w:t>
      </w:r>
      <w:r>
        <w:rPr>
          <w:w w:val="105"/>
          <w:sz w:val="17"/>
        </w:rPr>
        <w:t> para</w:t>
      </w:r>
      <w:r>
        <w:rPr>
          <w:w w:val="105"/>
          <w:sz w:val="17"/>
        </w:rPr>
        <w:t> o</w:t>
      </w:r>
      <w:r>
        <w:rPr>
          <w:w w:val="105"/>
          <w:sz w:val="17"/>
        </w:rPr>
        <w:t> fim</w:t>
      </w:r>
      <w:r>
        <w:rPr>
          <w:w w:val="105"/>
          <w:sz w:val="17"/>
        </w:rPr>
        <w:t> de</w:t>
      </w:r>
      <w:r>
        <w:rPr>
          <w:w w:val="105"/>
          <w:sz w:val="17"/>
        </w:rPr>
        <w:t> aplicar-se</w:t>
      </w:r>
      <w:r>
        <w:rPr>
          <w:w w:val="105"/>
          <w:sz w:val="17"/>
        </w:rPr>
        <w:t> o</w:t>
      </w:r>
      <w:r>
        <w:rPr>
          <w:w w:val="105"/>
          <w:sz w:val="17"/>
        </w:rPr>
        <w:t> disposto</w:t>
      </w:r>
      <w:r>
        <w:rPr>
          <w:w w:val="105"/>
          <w:sz w:val="17"/>
        </w:rPr>
        <w:t> nos</w:t>
      </w:r>
      <w:r>
        <w:rPr>
          <w:w w:val="105"/>
          <w:sz w:val="17"/>
        </w:rPr>
        <w:t> </w:t>
      </w:r>
      <w:hyperlink r:id="rId16">
        <w:r>
          <w:rPr>
            <w:color w:val="6F2FA0"/>
            <w:w w:val="105"/>
            <w:sz w:val="17"/>
            <w:u w:val="single" w:color="0000FF"/>
          </w:rPr>
          <w:t>arts.</w:t>
        </w:r>
        <w:r>
          <w:rPr>
            <w:color w:val="6F2FA0"/>
            <w:w w:val="105"/>
            <w:sz w:val="17"/>
            <w:u w:val="single" w:color="0000FF"/>
          </w:rPr>
          <w:t> 44</w:t>
        </w:r>
        <w:r>
          <w:rPr>
            <w:color w:val="6F2FA0"/>
            <w:w w:val="105"/>
            <w:sz w:val="17"/>
            <w:u w:val="single" w:color="0000FF"/>
          </w:rPr>
          <w:t> e</w:t>
        </w:r>
        <w:r>
          <w:rPr>
            <w:color w:val="6F2FA0"/>
            <w:w w:val="105"/>
            <w:sz w:val="17"/>
            <w:u w:val="single" w:color="0000FF"/>
          </w:rPr>
          <w:t> 45</w:t>
        </w:r>
        <w:r>
          <w:rPr>
            <w:color w:val="6F2FA0"/>
            <w:w w:val="105"/>
            <w:sz w:val="17"/>
            <w:u w:val="single" w:color="0000FF"/>
          </w:rPr>
          <w:t> da</w:t>
        </w:r>
        <w:r>
          <w:rPr>
            <w:color w:val="6F2FA0"/>
            <w:w w:val="105"/>
            <w:sz w:val="17"/>
            <w:u w:val="single" w:color="0000FF"/>
          </w:rPr>
          <w:t> Lei</w:t>
        </w:r>
        <w:r>
          <w:rPr>
            <w:color w:val="6F2FA0"/>
            <w:w w:val="105"/>
            <w:sz w:val="17"/>
            <w:u w:val="single" w:color="0000FF"/>
          </w:rPr>
          <w:t> Complementar</w:t>
        </w:r>
        <w:r>
          <w:rPr>
            <w:color w:val="6F2FA0"/>
            <w:w w:val="105"/>
            <w:sz w:val="17"/>
            <w:u w:val="single" w:color="0000FF"/>
          </w:rPr>
          <w:t> nº</w:t>
        </w:r>
        <w:r>
          <w:rPr>
            <w:color w:val="6F2FA0"/>
            <w:w w:val="105"/>
            <w:sz w:val="17"/>
            <w:u w:val="single" w:color="0000FF"/>
          </w:rPr>
          <w:t> 123/2006</w:t>
        </w:r>
      </w:hyperlink>
      <w:r>
        <w:rPr>
          <w:w w:val="105"/>
          <w:sz w:val="17"/>
        </w:rPr>
        <w:t>, regulamentada pelo </w:t>
      </w:r>
      <w:hyperlink r:id="rId17">
        <w:r>
          <w:rPr>
            <w:color w:val="6F2FA0"/>
            <w:w w:val="105"/>
            <w:sz w:val="17"/>
            <w:u w:val="single" w:color="0000FF"/>
          </w:rPr>
          <w:t>Decreto nº 42.063</w:t>
        </w:r>
      </w:hyperlink>
      <w:r>
        <w:rPr>
          <w:color w:val="6F2FA0"/>
          <w:w w:val="105"/>
          <w:sz w:val="17"/>
        </w:rPr>
        <w:t>/2009</w:t>
      </w:r>
      <w:r>
        <w:rPr>
          <w:w w:val="105"/>
          <w:sz w:val="17"/>
        </w:rPr>
        <w:t>.</w:t>
      </w:r>
    </w:p>
    <w:p>
      <w:pPr>
        <w:pStyle w:val="ListParagraph"/>
        <w:numPr>
          <w:ilvl w:val="2"/>
          <w:numId w:val="1"/>
        </w:numPr>
        <w:tabs>
          <w:tab w:pos="577" w:val="left" w:leader="none"/>
        </w:tabs>
        <w:spacing w:line="242" w:lineRule="auto" w:before="181" w:after="0"/>
        <w:ind w:left="91" w:right="216" w:firstLine="0"/>
        <w:jc w:val="both"/>
        <w:rPr>
          <w:sz w:val="17"/>
        </w:rPr>
      </w:pPr>
      <w:r>
        <w:rPr>
          <w:w w:val="105"/>
          <w:sz w:val="17"/>
        </w:rPr>
        <w:t>Nessas</w:t>
      </w:r>
      <w:r>
        <w:rPr>
          <w:spacing w:val="-6"/>
          <w:w w:val="105"/>
          <w:sz w:val="17"/>
        </w:rPr>
        <w:t> </w:t>
      </w:r>
      <w:r>
        <w:rPr>
          <w:w w:val="105"/>
          <w:sz w:val="17"/>
        </w:rPr>
        <w:t>condições,</w:t>
      </w:r>
      <w:r>
        <w:rPr>
          <w:spacing w:val="-6"/>
          <w:w w:val="105"/>
          <w:sz w:val="17"/>
        </w:rPr>
        <w:t> </w:t>
      </w:r>
      <w:r>
        <w:rPr>
          <w:w w:val="105"/>
          <w:sz w:val="17"/>
        </w:rPr>
        <w:t>as</w:t>
      </w:r>
      <w:r>
        <w:rPr>
          <w:spacing w:val="-6"/>
          <w:w w:val="105"/>
          <w:sz w:val="17"/>
        </w:rPr>
        <w:t> </w:t>
      </w:r>
      <w:r>
        <w:rPr>
          <w:w w:val="105"/>
          <w:sz w:val="17"/>
        </w:rPr>
        <w:t>propostas</w:t>
      </w:r>
      <w:r>
        <w:rPr>
          <w:spacing w:val="-6"/>
          <w:w w:val="105"/>
          <w:sz w:val="17"/>
        </w:rPr>
        <w:t> </w:t>
      </w:r>
      <w:r>
        <w:rPr>
          <w:w w:val="105"/>
          <w:sz w:val="17"/>
        </w:rPr>
        <w:t>de</w:t>
      </w:r>
      <w:r>
        <w:rPr>
          <w:spacing w:val="-6"/>
          <w:w w:val="105"/>
          <w:sz w:val="17"/>
        </w:rPr>
        <w:t> </w:t>
      </w:r>
      <w:r>
        <w:rPr>
          <w:w w:val="105"/>
          <w:sz w:val="17"/>
        </w:rPr>
        <w:t>microempresas</w:t>
      </w:r>
      <w:r>
        <w:rPr>
          <w:spacing w:val="-6"/>
          <w:w w:val="105"/>
          <w:sz w:val="17"/>
        </w:rPr>
        <w:t> </w:t>
      </w:r>
      <w:r>
        <w:rPr>
          <w:w w:val="105"/>
          <w:sz w:val="17"/>
        </w:rPr>
        <w:t>e</w:t>
      </w:r>
      <w:r>
        <w:rPr>
          <w:spacing w:val="-6"/>
          <w:w w:val="105"/>
          <w:sz w:val="17"/>
        </w:rPr>
        <w:t> </w:t>
      </w:r>
      <w:r>
        <w:rPr>
          <w:w w:val="105"/>
          <w:sz w:val="17"/>
        </w:rPr>
        <w:t>empresas</w:t>
      </w:r>
      <w:r>
        <w:rPr>
          <w:spacing w:val="-6"/>
          <w:w w:val="105"/>
          <w:sz w:val="17"/>
        </w:rPr>
        <w:t> </w:t>
      </w:r>
      <w:r>
        <w:rPr>
          <w:w w:val="105"/>
          <w:sz w:val="17"/>
        </w:rPr>
        <w:t>de</w:t>
      </w:r>
      <w:r>
        <w:rPr>
          <w:spacing w:val="-6"/>
          <w:w w:val="105"/>
          <w:sz w:val="17"/>
        </w:rPr>
        <w:t> </w:t>
      </w:r>
      <w:r>
        <w:rPr>
          <w:w w:val="105"/>
          <w:sz w:val="17"/>
        </w:rPr>
        <w:t>pequeno</w:t>
      </w:r>
      <w:r>
        <w:rPr>
          <w:spacing w:val="-6"/>
          <w:w w:val="105"/>
          <w:sz w:val="17"/>
        </w:rPr>
        <w:t> </w:t>
      </w:r>
      <w:r>
        <w:rPr>
          <w:w w:val="105"/>
          <w:sz w:val="17"/>
        </w:rPr>
        <w:t>porte</w:t>
      </w:r>
      <w:r>
        <w:rPr>
          <w:spacing w:val="-6"/>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encontrarem</w:t>
      </w:r>
      <w:r>
        <w:rPr>
          <w:spacing w:val="-6"/>
          <w:w w:val="105"/>
          <w:sz w:val="17"/>
        </w:rPr>
        <w:t> </w:t>
      </w:r>
      <w:r>
        <w:rPr>
          <w:w w:val="105"/>
          <w:sz w:val="17"/>
        </w:rPr>
        <w:t>na</w:t>
      </w:r>
      <w:r>
        <w:rPr>
          <w:spacing w:val="-6"/>
          <w:w w:val="105"/>
          <w:sz w:val="17"/>
        </w:rPr>
        <w:t> </w:t>
      </w:r>
      <w:r>
        <w:rPr>
          <w:w w:val="105"/>
          <w:sz w:val="17"/>
        </w:rPr>
        <w:t>faixa</w:t>
      </w:r>
      <w:r>
        <w:rPr>
          <w:spacing w:val="-6"/>
          <w:w w:val="105"/>
          <w:sz w:val="17"/>
        </w:rPr>
        <w:t> </w:t>
      </w:r>
      <w:r>
        <w:rPr>
          <w:w w:val="105"/>
          <w:sz w:val="17"/>
        </w:rPr>
        <w:t>de</w:t>
      </w:r>
      <w:r>
        <w:rPr>
          <w:spacing w:val="-6"/>
          <w:w w:val="105"/>
          <w:sz w:val="17"/>
        </w:rPr>
        <w:t> </w:t>
      </w:r>
      <w:r>
        <w:rPr>
          <w:w w:val="105"/>
          <w:sz w:val="17"/>
        </w:rPr>
        <w:t>até</w:t>
      </w:r>
      <w:r>
        <w:rPr>
          <w:spacing w:val="-6"/>
          <w:w w:val="105"/>
          <w:sz w:val="17"/>
        </w:rPr>
        <w:t> </w:t>
      </w:r>
      <w:r>
        <w:rPr>
          <w:w w:val="105"/>
          <w:sz w:val="17"/>
        </w:rPr>
        <w:t>5%</w:t>
      </w:r>
      <w:r>
        <w:rPr>
          <w:spacing w:val="-6"/>
          <w:w w:val="105"/>
          <w:sz w:val="17"/>
        </w:rPr>
        <w:t> </w:t>
      </w:r>
      <w:r>
        <w:rPr>
          <w:w w:val="105"/>
          <w:sz w:val="17"/>
        </w:rPr>
        <w:t>(cinco</w:t>
      </w:r>
      <w:r>
        <w:rPr>
          <w:spacing w:val="-6"/>
          <w:w w:val="105"/>
          <w:sz w:val="17"/>
        </w:rPr>
        <w:t> </w:t>
      </w:r>
      <w:r>
        <w:rPr>
          <w:w w:val="105"/>
          <w:sz w:val="17"/>
        </w:rPr>
        <w:t>por</w:t>
      </w:r>
      <w:r>
        <w:rPr>
          <w:spacing w:val="-6"/>
          <w:w w:val="105"/>
          <w:sz w:val="17"/>
        </w:rPr>
        <w:t> </w:t>
      </w:r>
      <w:r>
        <w:rPr>
          <w:w w:val="105"/>
          <w:sz w:val="17"/>
        </w:rPr>
        <w:t>cento)</w:t>
      </w:r>
      <w:r>
        <w:rPr>
          <w:spacing w:val="-6"/>
          <w:w w:val="105"/>
          <w:sz w:val="17"/>
        </w:rPr>
        <w:t> </w:t>
      </w:r>
      <w:r>
        <w:rPr>
          <w:w w:val="105"/>
          <w:sz w:val="17"/>
        </w:rPr>
        <w:t>acima da melhor proposta ou melhor lance serão consideradas empatadas com a primeira colocada.</w:t>
      </w:r>
    </w:p>
    <w:p>
      <w:pPr>
        <w:pStyle w:val="ListParagraph"/>
        <w:numPr>
          <w:ilvl w:val="2"/>
          <w:numId w:val="1"/>
        </w:numPr>
        <w:tabs>
          <w:tab w:pos="584" w:val="left" w:leader="none"/>
        </w:tabs>
        <w:spacing w:line="242" w:lineRule="auto" w:before="188" w:after="0"/>
        <w:ind w:left="91" w:right="216" w:firstLine="0"/>
        <w:jc w:val="both"/>
        <w:rPr>
          <w:sz w:val="17"/>
        </w:rPr>
      </w:pPr>
      <w:r>
        <w:rPr>
          <w:w w:val="105"/>
          <w:sz w:val="17"/>
        </w:rPr>
        <w:t>A melhor classificada nos termos do subitem anterior terá o direito de encaminhar uma última oferta para desempate, obrigatoriamente em valor</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da</w:t>
      </w:r>
      <w:r>
        <w:rPr>
          <w:spacing w:val="-1"/>
          <w:w w:val="105"/>
          <w:sz w:val="17"/>
        </w:rPr>
        <w:t> </w:t>
      </w:r>
      <w:r>
        <w:rPr>
          <w:w w:val="105"/>
          <w:sz w:val="17"/>
        </w:rPr>
        <w:t>primeira</w:t>
      </w:r>
      <w:r>
        <w:rPr>
          <w:spacing w:val="-1"/>
          <w:w w:val="105"/>
          <w:sz w:val="17"/>
        </w:rPr>
        <w:t> </w:t>
      </w:r>
      <w:r>
        <w:rPr>
          <w:w w:val="105"/>
          <w:sz w:val="17"/>
        </w:rPr>
        <w:t>colocada,</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minutos</w:t>
      </w:r>
      <w:r>
        <w:rPr>
          <w:spacing w:val="-1"/>
          <w:w w:val="105"/>
          <w:sz w:val="17"/>
        </w:rPr>
        <w:t> </w:t>
      </w:r>
      <w:r>
        <w:rPr>
          <w:w w:val="105"/>
          <w:sz w:val="17"/>
        </w:rPr>
        <w:t>controlados</w:t>
      </w:r>
      <w:r>
        <w:rPr>
          <w:spacing w:val="-1"/>
          <w:w w:val="105"/>
          <w:sz w:val="17"/>
        </w:rPr>
        <w:t> </w:t>
      </w:r>
      <w:r>
        <w:rPr>
          <w:w w:val="105"/>
          <w:sz w:val="17"/>
        </w:rPr>
        <w:t>pelo</w:t>
      </w:r>
      <w:r>
        <w:rPr>
          <w:spacing w:val="-1"/>
          <w:w w:val="105"/>
          <w:sz w:val="17"/>
        </w:rPr>
        <w:t> </w:t>
      </w:r>
      <w:r>
        <w:rPr>
          <w:w w:val="105"/>
          <w:sz w:val="17"/>
        </w:rPr>
        <w:t>sistema,</w:t>
      </w:r>
      <w:r>
        <w:rPr>
          <w:spacing w:val="-1"/>
          <w:w w:val="105"/>
          <w:sz w:val="17"/>
        </w:rPr>
        <w:t> </w:t>
      </w:r>
      <w:r>
        <w:rPr>
          <w:w w:val="105"/>
          <w:sz w:val="17"/>
        </w:rPr>
        <w:t>contados</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comunicação</w:t>
      </w:r>
      <w:r>
        <w:rPr>
          <w:spacing w:val="-1"/>
          <w:w w:val="105"/>
          <w:sz w:val="17"/>
        </w:rPr>
        <w:t> </w:t>
      </w:r>
      <w:r>
        <w:rPr>
          <w:w w:val="105"/>
          <w:sz w:val="17"/>
        </w:rPr>
        <w:t>automática</w:t>
      </w:r>
      <w:r>
        <w:rPr>
          <w:spacing w:val="-1"/>
          <w:w w:val="105"/>
          <w:sz w:val="17"/>
        </w:rPr>
        <w:t> </w:t>
      </w:r>
      <w:r>
        <w:rPr>
          <w:w w:val="105"/>
          <w:sz w:val="17"/>
        </w:rPr>
        <w:t>para</w:t>
      </w:r>
      <w:r>
        <w:rPr>
          <w:spacing w:val="-1"/>
          <w:w w:val="105"/>
          <w:sz w:val="17"/>
        </w:rPr>
        <w:t> </w:t>
      </w:r>
      <w:r>
        <w:rPr>
          <w:w w:val="105"/>
          <w:sz w:val="17"/>
        </w:rPr>
        <w:t>tanto.</w:t>
      </w:r>
    </w:p>
    <w:p>
      <w:pPr>
        <w:pStyle w:val="ListParagraph"/>
        <w:numPr>
          <w:ilvl w:val="2"/>
          <w:numId w:val="1"/>
        </w:numPr>
        <w:tabs>
          <w:tab w:pos="580" w:val="left" w:leader="none"/>
        </w:tabs>
        <w:spacing w:line="249" w:lineRule="auto" w:before="176" w:after="0"/>
        <w:ind w:left="91" w:right="216" w:firstLine="0"/>
        <w:jc w:val="both"/>
        <w:rPr>
          <w:sz w:val="17"/>
        </w:rPr>
      </w:pPr>
      <w:r>
        <w:rPr>
          <w:w w:val="105"/>
          <w:sz w:val="17"/>
        </w:rPr>
        <w:t>Caso</w:t>
      </w:r>
      <w:r>
        <w:rPr>
          <w:spacing w:val="-4"/>
          <w:w w:val="105"/>
          <w:sz w:val="17"/>
        </w:rPr>
        <w:t> </w:t>
      </w:r>
      <w:r>
        <w:rPr>
          <w:w w:val="105"/>
          <w:sz w:val="17"/>
        </w:rPr>
        <w:t>a</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a</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melhor</w:t>
      </w:r>
      <w:r>
        <w:rPr>
          <w:spacing w:val="-4"/>
          <w:w w:val="105"/>
          <w:sz w:val="17"/>
        </w:rPr>
        <w:t> </w:t>
      </w:r>
      <w:r>
        <w:rPr>
          <w:w w:val="105"/>
          <w:sz w:val="17"/>
        </w:rPr>
        <w:t>classificada</w:t>
      </w:r>
      <w:r>
        <w:rPr>
          <w:spacing w:val="-4"/>
          <w:w w:val="105"/>
          <w:sz w:val="17"/>
        </w:rPr>
        <w:t> </w:t>
      </w:r>
      <w:r>
        <w:rPr>
          <w:w w:val="105"/>
          <w:sz w:val="17"/>
        </w:rPr>
        <w:t>desista</w:t>
      </w:r>
      <w:r>
        <w:rPr>
          <w:spacing w:val="-4"/>
          <w:w w:val="105"/>
          <w:sz w:val="17"/>
        </w:rPr>
        <w:t> </w:t>
      </w:r>
      <w:r>
        <w:rPr>
          <w:w w:val="105"/>
          <w:sz w:val="17"/>
        </w:rPr>
        <w:t>ou</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manifeste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w:t>
      </w:r>
      <w:r>
        <w:rPr>
          <w:spacing w:val="-4"/>
          <w:w w:val="105"/>
          <w:sz w:val="17"/>
        </w:rPr>
        <w:t> </w:t>
      </w:r>
      <w:r>
        <w:rPr>
          <w:w w:val="105"/>
          <w:sz w:val="17"/>
        </w:rPr>
        <w:t>serão</w:t>
      </w:r>
      <w:r>
        <w:rPr>
          <w:spacing w:val="-4"/>
          <w:w w:val="105"/>
          <w:sz w:val="17"/>
        </w:rPr>
        <w:t> </w:t>
      </w:r>
      <w:r>
        <w:rPr>
          <w:w w:val="105"/>
          <w:sz w:val="17"/>
        </w:rPr>
        <w:t>convocadas as</w:t>
      </w:r>
      <w:r>
        <w:rPr>
          <w:w w:val="105"/>
          <w:sz w:val="17"/>
        </w:rPr>
        <w:t> demais</w:t>
      </w:r>
      <w:r>
        <w:rPr>
          <w:w w:val="105"/>
          <w:sz w:val="17"/>
        </w:rPr>
        <w:t> licitantes</w:t>
      </w:r>
      <w:r>
        <w:rPr>
          <w:w w:val="105"/>
          <w:sz w:val="17"/>
        </w:rPr>
        <w:t> microempresa</w:t>
      </w:r>
      <w:r>
        <w:rPr>
          <w:w w:val="105"/>
          <w:sz w:val="17"/>
        </w:rPr>
        <w:t> e</w:t>
      </w:r>
      <w:r>
        <w:rPr>
          <w:w w:val="105"/>
          <w:sz w:val="17"/>
        </w:rPr>
        <w:t> empresa</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encontrem</w:t>
      </w:r>
      <w:r>
        <w:rPr>
          <w:w w:val="105"/>
          <w:sz w:val="17"/>
        </w:rPr>
        <w:t> naquele</w:t>
      </w:r>
      <w:r>
        <w:rPr>
          <w:w w:val="105"/>
          <w:sz w:val="17"/>
        </w:rPr>
        <w:t> intervalo</w:t>
      </w:r>
      <w:r>
        <w:rPr>
          <w:w w:val="105"/>
          <w:sz w:val="17"/>
        </w:rPr>
        <w:t> de</w:t>
      </w:r>
      <w:r>
        <w:rPr>
          <w:w w:val="105"/>
          <w:sz w:val="17"/>
        </w:rPr>
        <w:t> 5%</w:t>
      </w:r>
      <w:r>
        <w:rPr>
          <w:w w:val="105"/>
          <w:sz w:val="17"/>
        </w:rPr>
        <w:t> (cinco</w:t>
      </w:r>
      <w:r>
        <w:rPr>
          <w:w w:val="105"/>
          <w:sz w:val="17"/>
        </w:rPr>
        <w:t> por</w:t>
      </w:r>
      <w:r>
        <w:rPr>
          <w:w w:val="105"/>
          <w:sz w:val="17"/>
        </w:rPr>
        <w:t> cento),</w:t>
      </w:r>
      <w:r>
        <w:rPr>
          <w:w w:val="105"/>
          <w:sz w:val="17"/>
        </w:rPr>
        <w:t> na</w:t>
      </w:r>
      <w:r>
        <w:rPr>
          <w:w w:val="105"/>
          <w:sz w:val="17"/>
        </w:rPr>
        <w:t> ordem</w:t>
      </w:r>
      <w:r>
        <w:rPr>
          <w:w w:val="105"/>
          <w:sz w:val="17"/>
        </w:rPr>
        <w:t> de classificação, para o exercício do mesmo direito, no prazo estabelecido no subitem anterior.</w:t>
      </w:r>
    </w:p>
    <w:p>
      <w:pPr>
        <w:pStyle w:val="ListParagraph"/>
        <w:numPr>
          <w:ilvl w:val="2"/>
          <w:numId w:val="1"/>
        </w:numPr>
        <w:tabs>
          <w:tab w:pos="611" w:val="left" w:leader="none"/>
        </w:tabs>
        <w:spacing w:line="242" w:lineRule="auto" w:before="182" w:after="0"/>
        <w:ind w:left="91" w:right="216" w:firstLine="0"/>
        <w:jc w:val="both"/>
        <w:rPr>
          <w:sz w:val="17"/>
        </w:rPr>
      </w:pPr>
      <w:r>
        <w:rPr>
          <w:w w:val="105"/>
          <w:sz w:val="17"/>
        </w:rPr>
        <w:t>No</w:t>
      </w:r>
      <w:r>
        <w:rPr>
          <w:w w:val="105"/>
          <w:sz w:val="17"/>
        </w:rPr>
        <w:t> caso</w:t>
      </w:r>
      <w:r>
        <w:rPr>
          <w:w w:val="105"/>
          <w:sz w:val="17"/>
        </w:rPr>
        <w:t> de</w:t>
      </w:r>
      <w:r>
        <w:rPr>
          <w:w w:val="105"/>
          <w:sz w:val="17"/>
        </w:rPr>
        <w:t> equivalência</w:t>
      </w:r>
      <w:r>
        <w:rPr>
          <w:w w:val="105"/>
          <w:sz w:val="17"/>
        </w:rPr>
        <w:t> dos</w:t>
      </w:r>
      <w:r>
        <w:rPr>
          <w:w w:val="105"/>
          <w:sz w:val="17"/>
        </w:rPr>
        <w:t> valores</w:t>
      </w:r>
      <w:r>
        <w:rPr>
          <w:w w:val="105"/>
          <w:sz w:val="17"/>
        </w:rPr>
        <w:t> apresentados</w:t>
      </w:r>
      <w:r>
        <w:rPr>
          <w:w w:val="105"/>
          <w:sz w:val="17"/>
        </w:rPr>
        <w:t> pelas</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encontrem</w:t>
      </w:r>
      <w:r>
        <w:rPr>
          <w:w w:val="105"/>
          <w:sz w:val="17"/>
        </w:rPr>
        <w:t> nos</w:t>
      </w:r>
      <w:r>
        <w:rPr>
          <w:w w:val="105"/>
          <w:sz w:val="17"/>
        </w:rPr>
        <w:t> intervalos estabelecidos</w:t>
      </w:r>
      <w:r>
        <w:rPr>
          <w:spacing w:val="-1"/>
          <w:w w:val="105"/>
          <w:sz w:val="17"/>
        </w:rPr>
        <w:t> </w:t>
      </w:r>
      <w:r>
        <w:rPr>
          <w:w w:val="105"/>
          <w:sz w:val="17"/>
        </w:rPr>
        <w:t>nos</w:t>
      </w:r>
      <w:r>
        <w:rPr>
          <w:spacing w:val="-1"/>
          <w:w w:val="105"/>
          <w:sz w:val="17"/>
        </w:rPr>
        <w:t> </w:t>
      </w:r>
      <w:r>
        <w:rPr>
          <w:w w:val="105"/>
          <w:sz w:val="17"/>
        </w:rPr>
        <w:t>subitens</w:t>
      </w:r>
      <w:r>
        <w:rPr>
          <w:spacing w:val="-1"/>
          <w:w w:val="105"/>
          <w:sz w:val="17"/>
        </w:rPr>
        <w:t> </w:t>
      </w:r>
      <w:r>
        <w:rPr>
          <w:w w:val="105"/>
          <w:sz w:val="17"/>
        </w:rPr>
        <w:t>anteriores,</w:t>
      </w:r>
      <w:r>
        <w:rPr>
          <w:spacing w:val="-1"/>
          <w:w w:val="105"/>
          <w:sz w:val="17"/>
        </w:rPr>
        <w:t> </w:t>
      </w:r>
      <w:r>
        <w:rPr>
          <w:w w:val="105"/>
          <w:sz w:val="17"/>
        </w:rPr>
        <w:t>será</w:t>
      </w:r>
      <w:r>
        <w:rPr>
          <w:spacing w:val="-1"/>
          <w:w w:val="105"/>
          <w:sz w:val="17"/>
        </w:rPr>
        <w:t> </w:t>
      </w:r>
      <w:r>
        <w:rPr>
          <w:w w:val="105"/>
          <w:sz w:val="17"/>
        </w:rPr>
        <w:t>realizado</w:t>
      </w:r>
      <w:r>
        <w:rPr>
          <w:spacing w:val="-1"/>
          <w:w w:val="105"/>
          <w:sz w:val="17"/>
        </w:rPr>
        <w:t> </w:t>
      </w:r>
      <w:r>
        <w:rPr>
          <w:w w:val="105"/>
          <w:sz w:val="17"/>
        </w:rPr>
        <w:t>sorteio</w:t>
      </w:r>
      <w:r>
        <w:rPr>
          <w:spacing w:val="-1"/>
          <w:w w:val="105"/>
          <w:sz w:val="17"/>
        </w:rPr>
        <w:t> </w:t>
      </w:r>
      <w:r>
        <w:rPr>
          <w:w w:val="105"/>
          <w:sz w:val="17"/>
        </w:rPr>
        <w:t>entre</w:t>
      </w:r>
      <w:r>
        <w:rPr>
          <w:spacing w:val="-1"/>
          <w:w w:val="105"/>
          <w:sz w:val="17"/>
        </w:rPr>
        <w:t> </w:t>
      </w:r>
      <w:r>
        <w:rPr>
          <w:w w:val="105"/>
          <w:sz w:val="17"/>
        </w:rPr>
        <w:t>elas</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identifique</w:t>
      </w:r>
      <w:r>
        <w:rPr>
          <w:spacing w:val="-1"/>
          <w:w w:val="105"/>
          <w:sz w:val="17"/>
        </w:rPr>
        <w:t> </w:t>
      </w:r>
      <w:r>
        <w:rPr>
          <w:w w:val="105"/>
          <w:sz w:val="17"/>
        </w:rPr>
        <w:t>aquela</w:t>
      </w:r>
      <w:r>
        <w:rPr>
          <w:spacing w:val="-1"/>
          <w:w w:val="105"/>
          <w:sz w:val="17"/>
        </w:rPr>
        <w:t> </w:t>
      </w:r>
      <w:r>
        <w:rPr>
          <w:w w:val="105"/>
          <w:sz w:val="17"/>
        </w:rPr>
        <w:t>que</w:t>
      </w:r>
      <w:r>
        <w:rPr>
          <w:spacing w:val="-1"/>
          <w:w w:val="105"/>
          <w:sz w:val="17"/>
        </w:rPr>
        <w:t> </w:t>
      </w:r>
      <w:r>
        <w:rPr>
          <w:w w:val="105"/>
          <w:sz w:val="17"/>
        </w:rPr>
        <w:t>primeiro</w:t>
      </w:r>
      <w:r>
        <w:rPr>
          <w:spacing w:val="-1"/>
          <w:w w:val="105"/>
          <w:sz w:val="17"/>
        </w:rPr>
        <w:t> </w:t>
      </w:r>
      <w:r>
        <w:rPr>
          <w:w w:val="105"/>
          <w:sz w:val="17"/>
        </w:rPr>
        <w:t>poderá</w:t>
      </w:r>
      <w:r>
        <w:rPr>
          <w:spacing w:val="-1"/>
          <w:w w:val="105"/>
          <w:sz w:val="17"/>
        </w:rPr>
        <w:t> </w:t>
      </w:r>
      <w:r>
        <w:rPr>
          <w:w w:val="105"/>
          <w:sz w:val="17"/>
        </w:rPr>
        <w:t>apresentar</w:t>
      </w:r>
      <w:r>
        <w:rPr>
          <w:spacing w:val="-1"/>
          <w:w w:val="105"/>
          <w:sz w:val="17"/>
        </w:rPr>
        <w:t> </w:t>
      </w:r>
      <w:r>
        <w:rPr>
          <w:w w:val="105"/>
          <w:sz w:val="17"/>
        </w:rPr>
        <w:t>melhor</w:t>
      </w:r>
      <w:r>
        <w:rPr>
          <w:spacing w:val="-1"/>
          <w:w w:val="105"/>
          <w:sz w:val="17"/>
        </w:rPr>
        <w:t> </w:t>
      </w:r>
      <w:r>
        <w:rPr>
          <w:w w:val="105"/>
          <w:sz w:val="17"/>
        </w:rPr>
        <w:t>oferta.</w:t>
      </w:r>
    </w:p>
    <w:p>
      <w:pPr>
        <w:pStyle w:val="ListParagraph"/>
        <w:numPr>
          <w:ilvl w:val="1"/>
          <w:numId w:val="1"/>
        </w:numPr>
        <w:tabs>
          <w:tab w:pos="463" w:val="left" w:leader="none"/>
        </w:tabs>
        <w:spacing w:line="256" w:lineRule="auto" w:before="177" w:after="0"/>
        <w:ind w:left="91" w:right="216" w:firstLine="0"/>
        <w:jc w:val="both"/>
        <w:rPr>
          <w:sz w:val="17"/>
        </w:rPr>
      </w:pPr>
      <w:r>
        <w:rPr>
          <w:w w:val="105"/>
          <w:sz w:val="17"/>
        </w:rPr>
        <w:t>Só</w:t>
      </w:r>
      <w:r>
        <w:rPr>
          <w:w w:val="105"/>
          <w:sz w:val="17"/>
        </w:rPr>
        <w:t> poderá</w:t>
      </w:r>
      <w:r>
        <w:rPr>
          <w:w w:val="105"/>
          <w:sz w:val="17"/>
        </w:rPr>
        <w:t> haver</w:t>
      </w:r>
      <w:r>
        <w:rPr>
          <w:w w:val="105"/>
          <w:sz w:val="17"/>
        </w:rPr>
        <w:t> empate</w:t>
      </w:r>
      <w:r>
        <w:rPr>
          <w:w w:val="105"/>
          <w:sz w:val="17"/>
        </w:rPr>
        <w:t> entre</w:t>
      </w:r>
      <w:r>
        <w:rPr>
          <w:w w:val="105"/>
          <w:sz w:val="17"/>
        </w:rPr>
        <w:t> propostas</w:t>
      </w:r>
      <w:r>
        <w:rPr>
          <w:w w:val="105"/>
          <w:sz w:val="17"/>
        </w:rPr>
        <w:t> iguais</w:t>
      </w:r>
      <w:r>
        <w:rPr>
          <w:w w:val="105"/>
          <w:sz w:val="17"/>
        </w:rPr>
        <w:t> (não</w:t>
      </w:r>
      <w:r>
        <w:rPr>
          <w:w w:val="105"/>
          <w:sz w:val="17"/>
        </w:rPr>
        <w:t> seguidas</w:t>
      </w:r>
      <w:r>
        <w:rPr>
          <w:w w:val="105"/>
          <w:sz w:val="17"/>
        </w:rPr>
        <w:t> de</w:t>
      </w:r>
      <w:r>
        <w:rPr>
          <w:w w:val="105"/>
          <w:sz w:val="17"/>
        </w:rPr>
        <w:t> lances)</w:t>
      </w:r>
      <w:r>
        <w:rPr>
          <w:w w:val="105"/>
          <w:sz w:val="17"/>
        </w:rPr>
        <w:t> ou</w:t>
      </w:r>
      <w:r>
        <w:rPr>
          <w:w w:val="105"/>
          <w:sz w:val="17"/>
        </w:rPr>
        <w:t> entre</w:t>
      </w:r>
      <w:r>
        <w:rPr>
          <w:w w:val="105"/>
          <w:sz w:val="17"/>
        </w:rPr>
        <w:t> lances</w:t>
      </w:r>
      <w:r>
        <w:rPr>
          <w:w w:val="105"/>
          <w:sz w:val="17"/>
        </w:rPr>
        <w:t> finais</w:t>
      </w:r>
      <w:r>
        <w:rPr>
          <w:w w:val="105"/>
          <w:sz w:val="17"/>
        </w:rPr>
        <w:t> da</w:t>
      </w:r>
      <w:r>
        <w:rPr>
          <w:w w:val="105"/>
          <w:sz w:val="17"/>
        </w:rPr>
        <w:t> fase</w:t>
      </w:r>
      <w:r>
        <w:rPr>
          <w:w w:val="105"/>
          <w:sz w:val="17"/>
        </w:rPr>
        <w:t> fechada</w:t>
      </w:r>
      <w:r>
        <w:rPr>
          <w:w w:val="105"/>
          <w:sz w:val="17"/>
        </w:rPr>
        <w:t> do</w:t>
      </w:r>
      <w:r>
        <w:rPr>
          <w:w w:val="105"/>
          <w:sz w:val="17"/>
        </w:rPr>
        <w:t> modo</w:t>
      </w:r>
      <w:r>
        <w:rPr>
          <w:w w:val="105"/>
          <w:sz w:val="17"/>
        </w:rPr>
        <w:t> de</w:t>
      </w:r>
      <w:r>
        <w:rPr>
          <w:w w:val="105"/>
          <w:sz w:val="17"/>
        </w:rPr>
        <w:t> disputa</w:t>
      </w:r>
      <w:r>
        <w:rPr>
          <w:w w:val="105"/>
          <w:sz w:val="17"/>
        </w:rPr>
        <w:t> aberto</w:t>
      </w:r>
      <w:r>
        <w:rPr>
          <w:w w:val="105"/>
          <w:sz w:val="17"/>
        </w:rPr>
        <w:t> e </w:t>
      </w:r>
      <w:r>
        <w:rPr>
          <w:spacing w:val="-2"/>
          <w:w w:val="105"/>
          <w:sz w:val="17"/>
        </w:rPr>
        <w:t>fechado.</w:t>
      </w:r>
    </w:p>
    <w:p>
      <w:pPr>
        <w:pStyle w:val="ListParagraph"/>
        <w:numPr>
          <w:ilvl w:val="2"/>
          <w:numId w:val="1"/>
        </w:numPr>
        <w:tabs>
          <w:tab w:pos="583" w:val="left" w:leader="none"/>
        </w:tabs>
        <w:spacing w:line="256" w:lineRule="auto" w:before="164" w:after="0"/>
        <w:ind w:left="91" w:right="216" w:firstLine="0"/>
        <w:jc w:val="both"/>
        <w:rPr>
          <w:sz w:val="17"/>
        </w:rPr>
      </w:pPr>
      <w:r>
        <w:rPr>
          <w:w w:val="105"/>
          <w:sz w:val="17"/>
        </w:rPr>
        <w:t>Havendo eventual empate entre propostas ou lances, o critério de desempate será aquele previsto no </w:t>
      </w:r>
      <w:hyperlink r:id="rId18">
        <w:r>
          <w:rPr>
            <w:color w:val="0000FF"/>
            <w:w w:val="105"/>
            <w:sz w:val="17"/>
            <w:u w:val="single" w:color="0000FF"/>
          </w:rPr>
          <w:t>art. 30 d</w:t>
        </w:r>
      </w:hyperlink>
      <w:r>
        <w:rPr>
          <w:color w:val="0000FF"/>
          <w:w w:val="105"/>
          <w:sz w:val="17"/>
          <w:u w:val="single" w:color="0000FF"/>
        </w:rPr>
        <w:t>o Decreto nº 48.778/2023</w:t>
      </w:r>
      <w:r>
        <w:rPr>
          <w:w w:val="105"/>
          <w:sz w:val="17"/>
        </w:rPr>
        <w:t>, nesta </w:t>
      </w:r>
      <w:r>
        <w:rPr>
          <w:spacing w:val="-2"/>
          <w:w w:val="105"/>
          <w:sz w:val="17"/>
        </w:rPr>
        <w:t>ordem:</w:t>
      </w:r>
    </w:p>
    <w:p>
      <w:pPr>
        <w:pStyle w:val="ListParagraph"/>
        <w:numPr>
          <w:ilvl w:val="3"/>
          <w:numId w:val="1"/>
        </w:numPr>
        <w:tabs>
          <w:tab w:pos="720" w:val="left" w:leader="none"/>
        </w:tabs>
        <w:spacing w:line="256" w:lineRule="auto" w:before="165" w:after="0"/>
        <w:ind w:left="91" w:right="216" w:firstLine="0"/>
        <w:jc w:val="both"/>
        <w:rPr>
          <w:sz w:val="17"/>
        </w:rPr>
      </w:pPr>
      <w:r>
        <w:rPr>
          <w:w w:val="105"/>
          <w:sz w:val="17"/>
        </w:rPr>
        <w:t>contratação de microempresas e empresas de pequeno porte, nos termos dos arts. 44 e 45 da Lei Complementar nº 123/2006, observado o disposto no art. 4º da Lei nº 14.133/2021;</w:t>
      </w:r>
    </w:p>
    <w:p>
      <w:pPr>
        <w:pStyle w:val="ListParagraph"/>
        <w:numPr>
          <w:ilvl w:val="3"/>
          <w:numId w:val="1"/>
        </w:numPr>
        <w:tabs>
          <w:tab w:pos="706" w:val="left" w:leader="none"/>
        </w:tabs>
        <w:spacing w:line="240" w:lineRule="auto" w:before="164" w:after="0"/>
        <w:ind w:left="706" w:right="0" w:hanging="615"/>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3"/>
          <w:numId w:val="1"/>
        </w:numPr>
        <w:tabs>
          <w:tab w:pos="708" w:val="left" w:leader="none"/>
        </w:tabs>
        <w:spacing w:line="256" w:lineRule="auto" w:before="178" w:after="0"/>
        <w:ind w:left="91" w:right="216" w:firstLine="0"/>
        <w:jc w:val="both"/>
        <w:rPr>
          <w:sz w:val="17"/>
        </w:rPr>
      </w:pPr>
      <w:r>
        <w:rPr>
          <w:w w:val="105"/>
          <w:sz w:val="17"/>
        </w:rPr>
        <w:t>avaliação</w:t>
      </w:r>
      <w:r>
        <w:rPr>
          <w:spacing w:val="-9"/>
          <w:w w:val="105"/>
          <w:sz w:val="17"/>
        </w:rPr>
        <w:t> </w:t>
      </w:r>
      <w:r>
        <w:rPr>
          <w:w w:val="105"/>
          <w:sz w:val="17"/>
        </w:rPr>
        <w:t>do</w:t>
      </w:r>
      <w:r>
        <w:rPr>
          <w:spacing w:val="-9"/>
          <w:w w:val="105"/>
          <w:sz w:val="17"/>
        </w:rPr>
        <w:t> </w:t>
      </w:r>
      <w:r>
        <w:rPr>
          <w:w w:val="105"/>
          <w:sz w:val="17"/>
        </w:rPr>
        <w:t>desempenho</w:t>
      </w:r>
      <w:r>
        <w:rPr>
          <w:spacing w:val="-9"/>
          <w:w w:val="105"/>
          <w:sz w:val="17"/>
        </w:rPr>
        <w:t> </w:t>
      </w:r>
      <w:r>
        <w:rPr>
          <w:w w:val="105"/>
          <w:sz w:val="17"/>
        </w:rPr>
        <w:t>contratual</w:t>
      </w:r>
      <w:r>
        <w:rPr>
          <w:spacing w:val="-9"/>
          <w:w w:val="105"/>
          <w:sz w:val="17"/>
        </w:rPr>
        <w:t> </w:t>
      </w:r>
      <w:r>
        <w:rPr>
          <w:w w:val="105"/>
          <w:sz w:val="17"/>
        </w:rPr>
        <w:t>prévio</w:t>
      </w:r>
      <w:r>
        <w:rPr>
          <w:spacing w:val="-9"/>
          <w:w w:val="105"/>
          <w:sz w:val="17"/>
        </w:rPr>
        <w:t> </w:t>
      </w:r>
      <w:r>
        <w:rPr>
          <w:w w:val="105"/>
          <w:sz w:val="17"/>
        </w:rPr>
        <w:t>dos</w:t>
      </w:r>
      <w:r>
        <w:rPr>
          <w:spacing w:val="-9"/>
          <w:w w:val="105"/>
          <w:sz w:val="17"/>
        </w:rPr>
        <w:t> </w:t>
      </w:r>
      <w:r>
        <w:rPr>
          <w:w w:val="105"/>
          <w:sz w:val="17"/>
        </w:rPr>
        <w:t>licitantes,</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qual</w:t>
      </w:r>
      <w:r>
        <w:rPr>
          <w:spacing w:val="-9"/>
          <w:w w:val="105"/>
          <w:sz w:val="17"/>
        </w:rPr>
        <w:t> </w:t>
      </w:r>
      <w:r>
        <w:rPr>
          <w:w w:val="105"/>
          <w:sz w:val="17"/>
        </w:rPr>
        <w:t>deverão</w:t>
      </w:r>
      <w:r>
        <w:rPr>
          <w:spacing w:val="-9"/>
          <w:w w:val="105"/>
          <w:sz w:val="17"/>
        </w:rPr>
        <w:t> </w:t>
      </w:r>
      <w:r>
        <w:rPr>
          <w:w w:val="105"/>
          <w:sz w:val="17"/>
        </w:rPr>
        <w:t>preferencialmente</w:t>
      </w:r>
      <w:r>
        <w:rPr>
          <w:spacing w:val="-9"/>
          <w:w w:val="105"/>
          <w:sz w:val="17"/>
        </w:rPr>
        <w:t> </w:t>
      </w:r>
      <w:r>
        <w:rPr>
          <w:w w:val="105"/>
          <w:sz w:val="17"/>
        </w:rPr>
        <w:t>ser</w:t>
      </w:r>
      <w:r>
        <w:rPr>
          <w:spacing w:val="-9"/>
          <w:w w:val="105"/>
          <w:sz w:val="17"/>
        </w:rPr>
        <w:t> </w:t>
      </w:r>
      <w:r>
        <w:rPr>
          <w:w w:val="105"/>
          <w:sz w:val="17"/>
        </w:rPr>
        <w:t>utilizados</w:t>
      </w:r>
      <w:r>
        <w:rPr>
          <w:spacing w:val="-9"/>
          <w:w w:val="105"/>
          <w:sz w:val="17"/>
        </w:rPr>
        <w:t> </w:t>
      </w:r>
      <w:r>
        <w:rPr>
          <w:w w:val="105"/>
          <w:sz w:val="17"/>
        </w:rPr>
        <w:t>registros</w:t>
      </w:r>
      <w:r>
        <w:rPr>
          <w:spacing w:val="-9"/>
          <w:w w:val="105"/>
          <w:sz w:val="17"/>
        </w:rPr>
        <w:t> </w:t>
      </w:r>
      <w:r>
        <w:rPr>
          <w:w w:val="105"/>
          <w:sz w:val="17"/>
        </w:rPr>
        <w:t>cadastrais</w:t>
      </w:r>
      <w:r>
        <w:rPr>
          <w:spacing w:val="-9"/>
          <w:w w:val="105"/>
          <w:sz w:val="17"/>
        </w:rPr>
        <w:t> </w:t>
      </w:r>
      <w:r>
        <w:rPr>
          <w:w w:val="105"/>
          <w:sz w:val="17"/>
        </w:rPr>
        <w:t>para</w:t>
      </w:r>
      <w:r>
        <w:rPr>
          <w:spacing w:val="-9"/>
          <w:w w:val="105"/>
          <w:sz w:val="17"/>
        </w:rPr>
        <w:t> </w:t>
      </w:r>
      <w:r>
        <w:rPr>
          <w:w w:val="105"/>
          <w:sz w:val="17"/>
        </w:rPr>
        <w:t>efeito de atesto de cumprimento de obrigações previstos na Lei;</w:t>
      </w:r>
    </w:p>
    <w:p>
      <w:pPr>
        <w:pStyle w:val="ListParagraph"/>
        <w:numPr>
          <w:ilvl w:val="3"/>
          <w:numId w:val="1"/>
        </w:numPr>
        <w:tabs>
          <w:tab w:pos="706" w:val="left" w:leader="none"/>
        </w:tabs>
        <w:spacing w:line="240" w:lineRule="auto" w:before="165" w:after="0"/>
        <w:ind w:left="706" w:right="0" w:hanging="615"/>
        <w:jc w:val="left"/>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9"/>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9"/>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9"/>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9"/>
          <w:w w:val="105"/>
          <w:sz w:val="17"/>
        </w:rPr>
        <w:t> </w:t>
      </w:r>
      <w:r>
        <w:rPr>
          <w:w w:val="105"/>
          <w:sz w:val="17"/>
        </w:rPr>
        <w:t>Decreto</w:t>
      </w:r>
      <w:r>
        <w:rPr>
          <w:spacing w:val="-10"/>
          <w:w w:val="105"/>
          <w:sz w:val="17"/>
        </w:rPr>
        <w:t> </w:t>
      </w:r>
      <w:r>
        <w:rPr>
          <w:w w:val="105"/>
          <w:sz w:val="17"/>
        </w:rPr>
        <w:t>nº</w:t>
      </w:r>
      <w:r>
        <w:rPr>
          <w:spacing w:val="-10"/>
          <w:w w:val="105"/>
          <w:sz w:val="17"/>
        </w:rPr>
        <w:t> </w:t>
      </w:r>
      <w:r>
        <w:rPr>
          <w:spacing w:val="-2"/>
          <w:w w:val="105"/>
          <w:sz w:val="17"/>
        </w:rPr>
        <w:t>49.233/2024;</w:t>
      </w:r>
    </w:p>
    <w:p>
      <w:pPr>
        <w:pStyle w:val="ListParagraph"/>
        <w:numPr>
          <w:ilvl w:val="3"/>
          <w:numId w:val="1"/>
        </w:numPr>
        <w:tabs>
          <w:tab w:pos="706" w:val="left" w:leader="none"/>
        </w:tabs>
        <w:spacing w:line="240" w:lineRule="auto" w:before="189" w:after="0"/>
        <w:ind w:left="706" w:right="0" w:hanging="615"/>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spacing w:after="0" w:line="240" w:lineRule="auto"/>
        <w:jc w:val="left"/>
        <w:rPr>
          <w:sz w:val="17"/>
        </w:rPr>
        <w:sectPr>
          <w:pgSz w:w="11900" w:h="16840"/>
          <w:pgMar w:top="460" w:bottom="280" w:left="566" w:right="425"/>
        </w:sectPr>
      </w:pPr>
    </w:p>
    <w:p>
      <w:pPr>
        <w:pStyle w:val="ListParagraph"/>
        <w:numPr>
          <w:ilvl w:val="2"/>
          <w:numId w:val="1"/>
        </w:numPr>
        <w:tabs>
          <w:tab w:pos="574" w:val="left" w:leader="none"/>
        </w:tabs>
        <w:spacing w:line="240" w:lineRule="auto" w:before="87" w:after="0"/>
        <w:ind w:left="574" w:right="0" w:hanging="483"/>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1"/>
        </w:numPr>
        <w:tabs>
          <w:tab w:pos="723" w:val="left" w:leader="none"/>
        </w:tabs>
        <w:spacing w:line="256" w:lineRule="auto" w:before="178" w:after="0"/>
        <w:ind w:left="91" w:right="216" w:firstLine="0"/>
        <w:jc w:val="both"/>
        <w:rPr>
          <w:sz w:val="17"/>
        </w:rPr>
      </w:pPr>
      <w:r>
        <w:rPr>
          <w:w w:val="105"/>
          <w:sz w:val="17"/>
        </w:rPr>
        <w:t>empresas estabelecidas no território do Estado ou do Distrito Federal do órgão ou entidade da</w:t>
      </w:r>
      <w:r>
        <w:rPr>
          <w:spacing w:val="-2"/>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706" w:val="left" w:leader="none"/>
        </w:tabs>
        <w:spacing w:line="240" w:lineRule="auto" w:before="164" w:after="0"/>
        <w:ind w:left="706" w:right="0" w:hanging="615"/>
        <w:jc w:val="left"/>
        <w:rPr>
          <w:sz w:val="17"/>
        </w:rPr>
      </w:pPr>
      <w:r>
        <w:rPr>
          <w:sz w:val="17"/>
        </w:rPr>
        <w:t>empresas</w:t>
      </w:r>
      <w:r>
        <w:rPr>
          <w:spacing w:val="19"/>
          <w:sz w:val="17"/>
        </w:rPr>
        <w:t> </w:t>
      </w:r>
      <w:r>
        <w:rPr>
          <w:spacing w:val="-2"/>
          <w:sz w:val="17"/>
        </w:rPr>
        <w:t>brasileiras;</w:t>
      </w:r>
    </w:p>
    <w:p>
      <w:pPr>
        <w:pStyle w:val="ListParagraph"/>
        <w:numPr>
          <w:ilvl w:val="3"/>
          <w:numId w:val="1"/>
        </w:numPr>
        <w:tabs>
          <w:tab w:pos="706" w:val="left" w:leader="none"/>
        </w:tabs>
        <w:spacing w:line="240" w:lineRule="auto" w:before="189" w:after="0"/>
        <w:ind w:left="706" w:right="0" w:hanging="615"/>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1"/>
        </w:numPr>
        <w:tabs>
          <w:tab w:pos="706" w:val="left" w:leader="none"/>
        </w:tabs>
        <w:spacing w:line="240" w:lineRule="auto" w:before="179" w:after="0"/>
        <w:ind w:left="706" w:right="0" w:hanging="615"/>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hyperlink r:id="rId19">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w w:val="105"/>
            <w:sz w:val="17"/>
            <w:u w:val="single" w:color="0000FF"/>
          </w:rPr>
          <w:t>12.187,</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29</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dezembro</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spacing w:val="-2"/>
            <w:w w:val="105"/>
            <w:sz w:val="17"/>
            <w:u w:val="single" w:color="0000FF"/>
          </w:rPr>
          <w:t>2009</w:t>
        </w:r>
      </w:hyperlink>
      <w:r>
        <w:rPr>
          <w:spacing w:val="-2"/>
          <w:w w:val="105"/>
          <w:sz w:val="17"/>
        </w:rPr>
        <w:t>.</w:t>
      </w:r>
    </w:p>
    <w:p>
      <w:pPr>
        <w:pStyle w:val="BodyText"/>
        <w:ind w:left="0"/>
      </w:pPr>
    </w:p>
    <w:p>
      <w:pPr>
        <w:pStyle w:val="BodyText"/>
        <w:spacing w:before="7"/>
        <w:ind w:left="0"/>
      </w:pPr>
    </w:p>
    <w:p>
      <w:pPr>
        <w:pStyle w:val="Heading1"/>
        <w:numPr>
          <w:ilvl w:val="0"/>
          <w:numId w:val="1"/>
        </w:numPr>
        <w:tabs>
          <w:tab w:pos="266" w:val="left" w:leader="none"/>
        </w:tabs>
        <w:spacing w:line="240" w:lineRule="auto" w:before="0" w:after="0"/>
        <w:ind w:left="266" w:right="0" w:hanging="175"/>
        <w:jc w:val="both"/>
      </w:pPr>
      <w:r>
        <w:rPr/>
        <w:t>DA</w:t>
      </w:r>
      <w:r>
        <w:rPr>
          <w:spacing w:val="-6"/>
        </w:rPr>
        <w:t> </w:t>
      </w:r>
      <w:r>
        <w:rPr/>
        <w:t>FASE</w:t>
      </w:r>
      <w:r>
        <w:rPr>
          <w:spacing w:val="6"/>
        </w:rPr>
        <w:t> </w:t>
      </w:r>
      <w:r>
        <w:rPr/>
        <w:t>DE</w:t>
      </w:r>
      <w:r>
        <w:rPr>
          <w:spacing w:val="6"/>
        </w:rPr>
        <w:t> </w:t>
      </w:r>
      <w:r>
        <w:rPr>
          <w:spacing w:val="-2"/>
        </w:rPr>
        <w:t>JULGAMENTO</w:t>
      </w:r>
    </w:p>
    <w:p>
      <w:pPr>
        <w:pStyle w:val="BodyText"/>
        <w:spacing w:before="27"/>
        <w:ind w:left="0"/>
        <w:rPr>
          <w:b/>
        </w:rPr>
      </w:pPr>
    </w:p>
    <w:p>
      <w:pPr>
        <w:pStyle w:val="ListParagraph"/>
        <w:numPr>
          <w:ilvl w:val="1"/>
          <w:numId w:val="1"/>
        </w:numPr>
        <w:tabs>
          <w:tab w:pos="364" w:val="left" w:leader="none"/>
        </w:tabs>
        <w:spacing w:line="256" w:lineRule="auto" w:before="0" w:after="0"/>
        <w:ind w:left="91" w:right="216" w:firstLine="0"/>
        <w:jc w:val="both"/>
        <w:rPr>
          <w:sz w:val="17"/>
        </w:rPr>
      </w:pPr>
      <w:r>
        <w:rPr>
          <w:w w:val="105"/>
          <w:sz w:val="17"/>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499" w:val="left" w:leader="none"/>
        </w:tabs>
        <w:spacing w:line="264" w:lineRule="auto" w:before="175" w:after="0"/>
        <w:ind w:left="91" w:right="216" w:firstLine="0"/>
        <w:jc w:val="both"/>
        <w:rPr>
          <w:sz w:val="17"/>
        </w:rPr>
      </w:pPr>
      <w:r>
        <w:rPr>
          <w:w w:val="105"/>
          <w:sz w:val="17"/>
        </w:rPr>
        <w:t>A negociação</w:t>
      </w:r>
      <w:r>
        <w:rPr>
          <w:w w:val="105"/>
          <w:sz w:val="17"/>
        </w:rPr>
        <w:t> ocorrerá</w:t>
      </w:r>
      <w:r>
        <w:rPr>
          <w:w w:val="105"/>
          <w:sz w:val="17"/>
        </w:rPr>
        <w:t> sempre</w:t>
      </w:r>
      <w:r>
        <w:rPr>
          <w:w w:val="105"/>
          <w:sz w:val="17"/>
        </w:rPr>
        <w:t> que</w:t>
      </w:r>
      <w:r>
        <w:rPr>
          <w:w w:val="105"/>
          <w:sz w:val="17"/>
        </w:rPr>
        <w:t> a</w:t>
      </w:r>
      <w:r>
        <w:rPr>
          <w:w w:val="105"/>
          <w:sz w:val="17"/>
        </w:rPr>
        <w:t> proposta</w:t>
      </w:r>
      <w:r>
        <w:rPr>
          <w:w w:val="105"/>
          <w:sz w:val="17"/>
        </w:rPr>
        <w:t> do</w:t>
      </w:r>
      <w:r>
        <w:rPr>
          <w:w w:val="105"/>
          <w:sz w:val="17"/>
        </w:rPr>
        <w:t> primeiro</w:t>
      </w:r>
      <w:r>
        <w:rPr>
          <w:w w:val="105"/>
          <w:sz w:val="17"/>
        </w:rPr>
        <w:t> colocado</w:t>
      </w:r>
      <w:r>
        <w:rPr>
          <w:w w:val="105"/>
          <w:sz w:val="17"/>
        </w:rPr>
        <w:t> permanecer</w:t>
      </w:r>
      <w:r>
        <w:rPr>
          <w:w w:val="105"/>
          <w:sz w:val="17"/>
        </w:rPr>
        <w:t> acima</w:t>
      </w:r>
      <w:r>
        <w:rPr>
          <w:w w:val="105"/>
          <w:sz w:val="17"/>
        </w:rPr>
        <w:t> do</w:t>
      </w:r>
      <w:r>
        <w:rPr>
          <w:w w:val="105"/>
          <w:sz w:val="17"/>
        </w:rPr>
        <w:t> preço</w:t>
      </w:r>
      <w:r>
        <w:rPr>
          <w:w w:val="105"/>
          <w:sz w:val="17"/>
        </w:rPr>
        <w:t> máximo</w:t>
      </w:r>
      <w:r>
        <w:rPr>
          <w:w w:val="105"/>
          <w:sz w:val="17"/>
        </w:rPr>
        <w:t> ou</w:t>
      </w:r>
      <w:r>
        <w:rPr>
          <w:w w:val="105"/>
          <w:sz w:val="17"/>
        </w:rPr>
        <w:t> do</w:t>
      </w:r>
      <w:r>
        <w:rPr>
          <w:w w:val="105"/>
          <w:sz w:val="17"/>
        </w:rPr>
        <w:t> orçamento</w:t>
      </w:r>
      <w:r>
        <w:rPr>
          <w:w w:val="105"/>
          <w:sz w:val="17"/>
        </w:rPr>
        <w:t> estimado</w:t>
      </w:r>
      <w:r>
        <w:rPr>
          <w:w w:val="105"/>
          <w:sz w:val="17"/>
        </w:rPr>
        <w:t> para</w:t>
      </w:r>
      <w:r>
        <w:rPr>
          <w:w w:val="105"/>
          <w:sz w:val="17"/>
        </w:rPr>
        <w:t> a contratação,</w:t>
      </w:r>
      <w:r>
        <w:rPr>
          <w:w w:val="105"/>
          <w:sz w:val="17"/>
        </w:rPr>
        <w:t> ou</w:t>
      </w:r>
      <w:r>
        <w:rPr>
          <w:w w:val="105"/>
          <w:sz w:val="17"/>
        </w:rPr>
        <w:t> inferior</w:t>
      </w:r>
      <w:r>
        <w:rPr>
          <w:w w:val="105"/>
          <w:sz w:val="17"/>
        </w:rPr>
        <w:t> ao</w:t>
      </w:r>
      <w:r>
        <w:rPr>
          <w:w w:val="105"/>
          <w:sz w:val="17"/>
        </w:rPr>
        <w:t> desconto</w:t>
      </w:r>
      <w:r>
        <w:rPr>
          <w:w w:val="105"/>
          <w:sz w:val="17"/>
        </w:rPr>
        <w:t> definido</w:t>
      </w:r>
      <w:r>
        <w:rPr>
          <w:w w:val="105"/>
          <w:sz w:val="17"/>
        </w:rPr>
        <w:t> para</w:t>
      </w:r>
      <w:r>
        <w:rPr>
          <w:w w:val="105"/>
          <w:sz w:val="17"/>
        </w:rPr>
        <w:t> a</w:t>
      </w:r>
      <w:r>
        <w:rPr>
          <w:w w:val="105"/>
          <w:sz w:val="17"/>
        </w:rPr>
        <w:t> contratação,</w:t>
      </w:r>
      <w:r>
        <w:rPr>
          <w:w w:val="105"/>
          <w:sz w:val="17"/>
        </w:rPr>
        <w:t> e</w:t>
      </w:r>
      <w:r>
        <w:rPr>
          <w:w w:val="105"/>
          <w:sz w:val="17"/>
        </w:rPr>
        <w:t> poderá</w:t>
      </w:r>
      <w:r>
        <w:rPr>
          <w:w w:val="105"/>
          <w:sz w:val="17"/>
        </w:rPr>
        <w:t> ser</w:t>
      </w:r>
      <w:r>
        <w:rPr>
          <w:w w:val="105"/>
          <w:sz w:val="17"/>
        </w:rPr>
        <w:t> dispensada,</w:t>
      </w:r>
      <w:r>
        <w:rPr>
          <w:w w:val="105"/>
          <w:sz w:val="17"/>
        </w:rPr>
        <w:t> nos</w:t>
      </w:r>
      <w:r>
        <w:rPr>
          <w:w w:val="105"/>
          <w:sz w:val="17"/>
        </w:rPr>
        <w:t> demais</w:t>
      </w:r>
      <w:r>
        <w:rPr>
          <w:w w:val="105"/>
          <w:sz w:val="17"/>
        </w:rPr>
        <w:t> casos,</w:t>
      </w:r>
      <w:r>
        <w:rPr>
          <w:w w:val="105"/>
          <w:sz w:val="17"/>
        </w:rPr>
        <w:t> mediante</w:t>
      </w:r>
      <w:r>
        <w:rPr>
          <w:w w:val="105"/>
          <w:sz w:val="17"/>
        </w:rPr>
        <w:t> justificativa</w:t>
      </w:r>
      <w:r>
        <w:rPr>
          <w:w w:val="105"/>
          <w:sz w:val="17"/>
        </w:rPr>
        <w:t> da</w:t>
      </w:r>
      <w:r>
        <w:rPr>
          <w:w w:val="105"/>
          <w:sz w:val="17"/>
        </w:rPr>
        <w:t> </w:t>
      </w:r>
      <w:r>
        <w:rPr>
          <w:w w:val="105"/>
          <w:sz w:val="17"/>
        </w:rPr>
        <w:t>provável inefetividade da negociação.</w:t>
      </w:r>
    </w:p>
    <w:p>
      <w:pPr>
        <w:pStyle w:val="ListParagraph"/>
        <w:numPr>
          <w:ilvl w:val="2"/>
          <w:numId w:val="1"/>
        </w:numPr>
        <w:tabs>
          <w:tab w:pos="476" w:val="left" w:leader="none"/>
        </w:tabs>
        <w:spacing w:line="240" w:lineRule="auto" w:before="169" w:after="0"/>
        <w:ind w:left="476" w:right="0" w:hanging="385"/>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1"/>
        </w:numPr>
        <w:tabs>
          <w:tab w:pos="486" w:val="left" w:leader="none"/>
        </w:tabs>
        <w:spacing w:line="240" w:lineRule="auto" w:before="189" w:after="0"/>
        <w:ind w:left="486" w:right="0" w:hanging="395"/>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1"/>
        </w:numPr>
        <w:tabs>
          <w:tab w:pos="495" w:val="left" w:leader="none"/>
        </w:tabs>
        <w:spacing w:line="264" w:lineRule="auto" w:before="189" w:after="0"/>
        <w:ind w:left="91" w:right="216" w:firstLine="0"/>
        <w:jc w:val="both"/>
        <w:rPr>
          <w:sz w:val="17"/>
        </w:rPr>
      </w:pPr>
      <w:r>
        <w:rPr>
          <w:w w:val="105"/>
          <w:sz w:val="17"/>
        </w:rPr>
        <w:t>O Pregoeiro designará prazo ao licitante mais bem classificado de, no mínimo 2 (duas) horas, compatível com a complexidade do objeto, para que</w:t>
      </w:r>
      <w:r>
        <w:rPr>
          <w:spacing w:val="-1"/>
          <w:w w:val="105"/>
          <w:sz w:val="17"/>
        </w:rPr>
        <w:t> </w:t>
      </w:r>
      <w:r>
        <w:rPr>
          <w:w w:val="105"/>
          <w:sz w:val="17"/>
        </w:rPr>
        <w:t>envie</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adequada</w:t>
      </w:r>
      <w:r>
        <w:rPr>
          <w:spacing w:val="-1"/>
          <w:w w:val="105"/>
          <w:sz w:val="17"/>
        </w:rPr>
        <w:t> </w:t>
      </w:r>
      <w:r>
        <w:rPr>
          <w:w w:val="105"/>
          <w:sz w:val="17"/>
        </w:rPr>
        <w:t>ao</w:t>
      </w:r>
      <w:r>
        <w:rPr>
          <w:spacing w:val="-1"/>
          <w:w w:val="105"/>
          <w:sz w:val="17"/>
        </w:rPr>
        <w:t> </w:t>
      </w:r>
      <w:r>
        <w:rPr>
          <w:w w:val="105"/>
          <w:sz w:val="17"/>
        </w:rPr>
        <w:t>último</w:t>
      </w:r>
      <w:r>
        <w:rPr>
          <w:spacing w:val="-1"/>
          <w:w w:val="105"/>
          <w:sz w:val="17"/>
        </w:rPr>
        <w:t> </w:t>
      </w:r>
      <w:r>
        <w:rPr>
          <w:w w:val="105"/>
          <w:sz w:val="17"/>
        </w:rPr>
        <w:t>lance</w:t>
      </w:r>
      <w:r>
        <w:rPr>
          <w:spacing w:val="-1"/>
          <w:w w:val="105"/>
          <w:sz w:val="17"/>
        </w:rPr>
        <w:t> </w:t>
      </w:r>
      <w:r>
        <w:rPr>
          <w:w w:val="105"/>
          <w:sz w:val="17"/>
        </w:rPr>
        <w:t>ofertado</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negociação</w:t>
      </w:r>
      <w:r>
        <w:rPr>
          <w:spacing w:val="-1"/>
          <w:w w:val="105"/>
          <w:sz w:val="17"/>
        </w:rPr>
        <w:t> </w:t>
      </w:r>
      <w:r>
        <w:rPr>
          <w:w w:val="105"/>
          <w:sz w:val="17"/>
        </w:rPr>
        <w:t>realizada,</w:t>
      </w:r>
      <w:r>
        <w:rPr>
          <w:spacing w:val="-1"/>
          <w:w w:val="105"/>
          <w:sz w:val="17"/>
        </w:rPr>
        <w:t> </w:t>
      </w:r>
      <w:r>
        <w:rPr>
          <w:w w:val="105"/>
          <w:sz w:val="17"/>
        </w:rPr>
        <w:t>acompanhada,</w:t>
      </w:r>
      <w:r>
        <w:rPr>
          <w:spacing w:val="-1"/>
          <w:w w:val="105"/>
          <w:sz w:val="17"/>
        </w:rPr>
        <w:t> </w:t>
      </w:r>
      <w:r>
        <w:rPr>
          <w:w w:val="105"/>
          <w:sz w:val="17"/>
        </w:rPr>
        <w:t>se</w:t>
      </w:r>
      <w:r>
        <w:rPr>
          <w:spacing w:val="-1"/>
          <w:w w:val="105"/>
          <w:sz w:val="17"/>
        </w:rPr>
        <w:t> </w:t>
      </w:r>
      <w:r>
        <w:rPr>
          <w:w w:val="105"/>
          <w:sz w:val="17"/>
        </w:rPr>
        <w:t>for</w:t>
      </w:r>
      <w:r>
        <w:rPr>
          <w:spacing w:val="-1"/>
          <w:w w:val="105"/>
          <w:sz w:val="17"/>
        </w:rPr>
        <w:t> </w:t>
      </w:r>
      <w:r>
        <w:rPr>
          <w:w w:val="105"/>
          <w:sz w:val="17"/>
        </w:rPr>
        <w:t>o</w:t>
      </w:r>
      <w:r>
        <w:rPr>
          <w:spacing w:val="-1"/>
          <w:w w:val="105"/>
          <w:sz w:val="17"/>
        </w:rPr>
        <w:t> </w:t>
      </w:r>
      <w:r>
        <w:rPr>
          <w:w w:val="105"/>
          <w:sz w:val="17"/>
        </w:rPr>
        <w:t>caso,</w:t>
      </w:r>
      <w:r>
        <w:rPr>
          <w:spacing w:val="-1"/>
          <w:w w:val="105"/>
          <w:sz w:val="17"/>
        </w:rPr>
        <w:t> </w:t>
      </w:r>
      <w:r>
        <w:rPr>
          <w:w w:val="105"/>
          <w:sz w:val="17"/>
        </w:rPr>
        <w:t>dos</w:t>
      </w:r>
      <w:r>
        <w:rPr>
          <w:spacing w:val="-1"/>
          <w:w w:val="105"/>
          <w:sz w:val="17"/>
        </w:rPr>
        <w:t> </w:t>
      </w:r>
      <w:r>
        <w:rPr>
          <w:w w:val="105"/>
          <w:sz w:val="17"/>
        </w:rPr>
        <w:t>documentos</w:t>
      </w:r>
      <w:r>
        <w:rPr>
          <w:spacing w:val="-1"/>
          <w:w w:val="105"/>
          <w:sz w:val="17"/>
        </w:rPr>
        <w:t> </w:t>
      </w:r>
      <w:r>
        <w:rPr>
          <w:w w:val="105"/>
          <w:sz w:val="17"/>
        </w:rPr>
        <w:t>complementares, quando necessários à confirmação daqueles exigidos neste Edital e já apresentados.</w:t>
      </w:r>
    </w:p>
    <w:p>
      <w:pPr>
        <w:pStyle w:val="ListParagraph"/>
        <w:numPr>
          <w:ilvl w:val="2"/>
          <w:numId w:val="1"/>
        </w:numPr>
        <w:tabs>
          <w:tab w:pos="494" w:val="left" w:leader="none"/>
        </w:tabs>
        <w:spacing w:line="256" w:lineRule="auto" w:before="169" w:after="0"/>
        <w:ind w:left="91" w:right="216" w:firstLine="0"/>
        <w:jc w:val="both"/>
        <w:rPr>
          <w:sz w:val="17"/>
        </w:rPr>
      </w:pPr>
      <w:r>
        <w:rPr>
          <w:w w:val="105"/>
          <w:sz w:val="17"/>
        </w:rPr>
        <w:t>É</w:t>
      </w:r>
      <w:r>
        <w:rPr>
          <w:spacing w:val="-1"/>
          <w:w w:val="105"/>
          <w:sz w:val="17"/>
        </w:rPr>
        <w:t> </w:t>
      </w:r>
      <w:r>
        <w:rPr>
          <w:w w:val="105"/>
          <w:sz w:val="17"/>
        </w:rPr>
        <w:t>facultado</w:t>
      </w:r>
      <w:r>
        <w:rPr>
          <w:spacing w:val="-1"/>
          <w:w w:val="105"/>
          <w:sz w:val="17"/>
        </w:rPr>
        <w:t> </w:t>
      </w:r>
      <w:r>
        <w:rPr>
          <w:w w:val="105"/>
          <w:sz w:val="17"/>
        </w:rPr>
        <w:t>ao</w:t>
      </w:r>
      <w:r>
        <w:rPr>
          <w:spacing w:val="-1"/>
          <w:w w:val="105"/>
          <w:sz w:val="17"/>
        </w:rPr>
        <w:t> </w:t>
      </w:r>
      <w:r>
        <w:rPr>
          <w:w w:val="105"/>
          <w:sz w:val="17"/>
        </w:rPr>
        <w:t>Pregoeiro</w:t>
      </w:r>
      <w:r>
        <w:rPr>
          <w:spacing w:val="-1"/>
          <w:w w:val="105"/>
          <w:sz w:val="17"/>
        </w:rPr>
        <w:t> </w:t>
      </w:r>
      <w:r>
        <w:rPr>
          <w:w w:val="105"/>
          <w:sz w:val="17"/>
        </w:rPr>
        <w:t>prorrogar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de</w:t>
      </w:r>
      <w:r>
        <w:rPr>
          <w:spacing w:val="-1"/>
          <w:w w:val="105"/>
          <w:sz w:val="17"/>
        </w:rPr>
        <w:t> </w:t>
      </w:r>
      <w:r>
        <w:rPr>
          <w:w w:val="105"/>
          <w:sz w:val="17"/>
        </w:rPr>
        <w:t>ofício</w:t>
      </w:r>
      <w:r>
        <w:rPr>
          <w:spacing w:val="-1"/>
          <w:w w:val="105"/>
          <w:sz w:val="17"/>
        </w:rPr>
        <w:t> </w:t>
      </w:r>
      <w:r>
        <w:rPr>
          <w:w w:val="105"/>
          <w:sz w:val="17"/>
        </w:rPr>
        <w:t>ou</w:t>
      </w:r>
      <w:r>
        <w:rPr>
          <w:spacing w:val="-1"/>
          <w:w w:val="105"/>
          <w:sz w:val="17"/>
        </w:rPr>
        <w:t> </w:t>
      </w:r>
      <w:r>
        <w:rPr>
          <w:w w:val="105"/>
          <w:sz w:val="17"/>
        </w:rPr>
        <w:t>a</w:t>
      </w:r>
      <w:r>
        <w:rPr>
          <w:spacing w:val="-1"/>
          <w:w w:val="105"/>
          <w:sz w:val="17"/>
        </w:rPr>
        <w:t> </w:t>
      </w:r>
      <w:r>
        <w:rPr>
          <w:w w:val="105"/>
          <w:sz w:val="17"/>
        </w:rPr>
        <w:t>partir</w:t>
      </w:r>
      <w:r>
        <w:rPr>
          <w:spacing w:val="-1"/>
          <w:w w:val="105"/>
          <w:sz w:val="17"/>
        </w:rPr>
        <w:t> </w:t>
      </w:r>
      <w:r>
        <w:rPr>
          <w:w w:val="105"/>
          <w:sz w:val="17"/>
        </w:rPr>
        <w:t>de</w:t>
      </w:r>
      <w:r>
        <w:rPr>
          <w:spacing w:val="-1"/>
          <w:w w:val="105"/>
          <w:sz w:val="17"/>
        </w:rPr>
        <w:t> </w:t>
      </w:r>
      <w:r>
        <w:rPr>
          <w:w w:val="105"/>
          <w:sz w:val="17"/>
        </w:rPr>
        <w:t>solicitação</w:t>
      </w:r>
      <w:r>
        <w:rPr>
          <w:spacing w:val="-1"/>
          <w:w w:val="105"/>
          <w:sz w:val="17"/>
        </w:rPr>
        <w:t> </w:t>
      </w:r>
      <w:r>
        <w:rPr>
          <w:w w:val="105"/>
          <w:sz w:val="17"/>
        </w:rPr>
        <w:t>fundamentada</w:t>
      </w:r>
      <w:r>
        <w:rPr>
          <w:spacing w:val="-1"/>
          <w:w w:val="105"/>
          <w:sz w:val="17"/>
        </w:rPr>
        <w:t> </w:t>
      </w:r>
      <w:r>
        <w:rPr>
          <w:w w:val="105"/>
          <w:sz w:val="17"/>
        </w:rPr>
        <w:t>feita</w:t>
      </w:r>
      <w:r>
        <w:rPr>
          <w:spacing w:val="-1"/>
          <w:w w:val="105"/>
          <w:sz w:val="17"/>
        </w:rPr>
        <w:t> </w:t>
      </w:r>
      <w:r>
        <w:rPr>
          <w:w w:val="105"/>
          <w:sz w:val="17"/>
        </w:rPr>
        <w:t>no</w:t>
      </w:r>
      <w:r>
        <w:rPr>
          <w:spacing w:val="-1"/>
          <w:w w:val="105"/>
          <w:sz w:val="17"/>
        </w:rPr>
        <w:t> </w:t>
      </w:r>
      <w:r>
        <w:rPr>
          <w:w w:val="105"/>
          <w:sz w:val="17"/>
        </w:rPr>
        <w:t>chat</w:t>
      </w:r>
      <w:r>
        <w:rPr>
          <w:spacing w:val="-1"/>
          <w:w w:val="105"/>
          <w:sz w:val="17"/>
        </w:rPr>
        <w:t> </w:t>
      </w:r>
      <w:r>
        <w:rPr>
          <w:w w:val="105"/>
          <w:sz w:val="17"/>
        </w:rPr>
        <w:t>pelo licitante, antes de findo o prazo.</w:t>
      </w:r>
    </w:p>
    <w:p>
      <w:pPr>
        <w:pStyle w:val="ListParagraph"/>
        <w:numPr>
          <w:ilvl w:val="1"/>
          <w:numId w:val="1"/>
        </w:numPr>
        <w:tabs>
          <w:tab w:pos="367" w:val="left" w:leader="none"/>
        </w:tabs>
        <w:spacing w:line="264" w:lineRule="auto" w:before="175" w:after="0"/>
        <w:ind w:left="91" w:right="216" w:firstLine="0"/>
        <w:jc w:val="both"/>
        <w:rPr>
          <w:sz w:val="17"/>
        </w:rPr>
      </w:pPr>
      <w:r>
        <w:rPr>
          <w:w w:val="105"/>
          <w:sz w:val="17"/>
        </w:rPr>
        <w:t>Encerrada a negociação, o Pregoeiro examinará a proposta classificada em primeiro lugar quanto à adequação ao objeto e à compatibilidade </w:t>
      </w:r>
      <w:r>
        <w:rPr>
          <w:w w:val="105"/>
          <w:sz w:val="17"/>
        </w:rPr>
        <w:t>do preço</w:t>
      </w:r>
      <w:r>
        <w:rPr>
          <w:w w:val="105"/>
          <w:sz w:val="17"/>
        </w:rPr>
        <w:t> em</w:t>
      </w:r>
      <w:r>
        <w:rPr>
          <w:w w:val="105"/>
          <w:sz w:val="17"/>
        </w:rPr>
        <w:t> relação</w:t>
      </w:r>
      <w:r>
        <w:rPr>
          <w:w w:val="105"/>
          <w:sz w:val="17"/>
        </w:rPr>
        <w:t> ao</w:t>
      </w:r>
      <w:r>
        <w:rPr>
          <w:w w:val="105"/>
          <w:sz w:val="17"/>
        </w:rPr>
        <w:t> máximo</w:t>
      </w:r>
      <w:r>
        <w:rPr>
          <w:w w:val="105"/>
          <w:sz w:val="17"/>
        </w:rPr>
        <w:t> estipulado</w:t>
      </w:r>
      <w:r>
        <w:rPr>
          <w:w w:val="105"/>
          <w:sz w:val="17"/>
        </w:rPr>
        <w:t> para</w:t>
      </w:r>
      <w:r>
        <w:rPr>
          <w:w w:val="105"/>
          <w:sz w:val="17"/>
        </w:rPr>
        <w:t> contratação</w:t>
      </w:r>
      <w:r>
        <w:rPr>
          <w:w w:val="105"/>
          <w:sz w:val="17"/>
        </w:rPr>
        <w:t> neste</w:t>
      </w:r>
      <w:r>
        <w:rPr>
          <w:w w:val="105"/>
          <w:sz w:val="17"/>
        </w:rPr>
        <w:t> Edital</w:t>
      </w:r>
      <w:r>
        <w:rPr>
          <w:w w:val="105"/>
          <w:sz w:val="17"/>
        </w:rPr>
        <w:t> e</w:t>
      </w:r>
      <w:r>
        <w:rPr>
          <w:w w:val="105"/>
          <w:sz w:val="17"/>
        </w:rPr>
        <w:t> em</w:t>
      </w:r>
      <w:r>
        <w:rPr>
          <w:w w:val="105"/>
          <w:sz w:val="17"/>
        </w:rPr>
        <w:t> seus</w:t>
      </w:r>
      <w:r>
        <w:rPr>
          <w:w w:val="105"/>
          <w:sz w:val="17"/>
        </w:rPr>
        <w:t> anexos,</w:t>
      </w:r>
      <w:r>
        <w:rPr>
          <w:w w:val="105"/>
          <w:sz w:val="17"/>
        </w:rPr>
        <w:t> observado</w:t>
      </w:r>
      <w:r>
        <w:rPr>
          <w:w w:val="105"/>
          <w:sz w:val="17"/>
        </w:rPr>
        <w:t> o</w:t>
      </w:r>
      <w:r>
        <w:rPr>
          <w:w w:val="105"/>
          <w:sz w:val="17"/>
        </w:rPr>
        <w:t> disposto</w:t>
      </w:r>
      <w:r>
        <w:rPr>
          <w:w w:val="105"/>
          <w:sz w:val="17"/>
        </w:rPr>
        <w:t> nos</w:t>
      </w:r>
      <w:r>
        <w:rPr>
          <w:w w:val="105"/>
          <w:sz w:val="17"/>
        </w:rPr>
        <w:t> </w:t>
      </w:r>
      <w:hyperlink r:id="rId20">
        <w:r>
          <w:rPr>
            <w:color w:val="0000FF"/>
            <w:w w:val="105"/>
            <w:sz w:val="17"/>
            <w:u w:val="single" w:color="0000FF"/>
          </w:rPr>
          <w:t>arts.</w:t>
        </w:r>
        <w:r>
          <w:rPr>
            <w:color w:val="0000FF"/>
            <w:w w:val="105"/>
            <w:sz w:val="17"/>
            <w:u w:val="single" w:color="0000FF"/>
          </w:rPr>
          <w:t> 32</w:t>
        </w:r>
        <w:r>
          <w:rPr>
            <w:color w:val="0000FF"/>
            <w:w w:val="105"/>
            <w:sz w:val="17"/>
            <w:u w:val="single" w:color="0000FF"/>
          </w:rPr>
          <w:t> a</w:t>
        </w:r>
        <w:r>
          <w:rPr>
            <w:color w:val="0000FF"/>
            <w:w w:val="105"/>
            <w:sz w:val="17"/>
            <w:u w:val="single" w:color="0000FF"/>
          </w:rPr>
          <w:t> 38</w:t>
        </w:r>
        <w:r>
          <w:rPr>
            <w:color w:val="0000FF"/>
            <w:w w:val="105"/>
            <w:sz w:val="17"/>
            <w:u w:val="single" w:color="0000FF"/>
          </w:rPr>
          <w:t> d</w:t>
        </w:r>
      </w:hyperlink>
      <w:r>
        <w:rPr>
          <w:color w:val="0000FF"/>
          <w:w w:val="105"/>
          <w:sz w:val="17"/>
          <w:u w:val="single" w:color="0000FF"/>
        </w:rPr>
        <w:t>o</w:t>
      </w:r>
      <w:r>
        <w:rPr>
          <w:color w:val="0000FF"/>
          <w:w w:val="105"/>
          <w:sz w:val="17"/>
          <w:u w:val="single" w:color="0000FF"/>
        </w:rPr>
        <w:t> Decreto</w:t>
      </w:r>
      <w:r>
        <w:rPr>
          <w:color w:val="0000FF"/>
          <w:w w:val="105"/>
          <w:sz w:val="17"/>
          <w:u w:val="single" w:color="0000FF"/>
        </w:rPr>
        <w:t> nº</w:t>
      </w:r>
      <w:r>
        <w:rPr>
          <w:color w:val="0000FF"/>
          <w:w w:val="105"/>
          <w:sz w:val="17"/>
        </w:rPr>
        <w:t> </w:t>
      </w:r>
      <w:r>
        <w:rPr>
          <w:color w:val="0000FF"/>
          <w:spacing w:val="-2"/>
          <w:w w:val="105"/>
          <w:sz w:val="17"/>
          <w:u w:val="single" w:color="0000FF"/>
        </w:rPr>
        <w:t>48.778/2023</w:t>
      </w:r>
      <w:r>
        <w:rPr>
          <w:spacing w:val="-2"/>
          <w:w w:val="105"/>
          <w:sz w:val="17"/>
        </w:rPr>
        <w:t>.</w:t>
      </w:r>
    </w:p>
    <w:p>
      <w:pPr>
        <w:pStyle w:val="ListParagraph"/>
        <w:numPr>
          <w:ilvl w:val="1"/>
          <w:numId w:val="1"/>
        </w:numPr>
        <w:tabs>
          <w:tab w:pos="354" w:val="left" w:leader="none"/>
        </w:tabs>
        <w:spacing w:line="240" w:lineRule="auto" w:before="168" w:after="0"/>
        <w:ind w:left="354" w:right="0" w:hanging="263"/>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1"/>
        </w:numPr>
        <w:tabs>
          <w:tab w:pos="486" w:val="left" w:leader="none"/>
        </w:tabs>
        <w:spacing w:line="240" w:lineRule="auto" w:before="190" w:after="0"/>
        <w:ind w:left="486" w:right="0" w:hanging="395"/>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1"/>
        </w:numPr>
        <w:tabs>
          <w:tab w:pos="486" w:val="left" w:leader="none"/>
        </w:tabs>
        <w:spacing w:line="240" w:lineRule="auto" w:before="189" w:after="0"/>
        <w:ind w:left="486" w:right="0" w:hanging="395"/>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BodyText"/>
        <w:spacing w:before="5"/>
        <w:ind w:left="0"/>
      </w:pPr>
    </w:p>
    <w:p>
      <w:pPr>
        <w:pStyle w:val="ListParagraph"/>
        <w:numPr>
          <w:ilvl w:val="2"/>
          <w:numId w:val="1"/>
        </w:numPr>
        <w:tabs>
          <w:tab w:pos="486" w:val="left" w:leader="none"/>
        </w:tabs>
        <w:spacing w:line="240" w:lineRule="auto" w:before="0" w:after="0"/>
        <w:ind w:left="486" w:right="0" w:hanging="395"/>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1"/>
        </w:numPr>
        <w:tabs>
          <w:tab w:pos="486" w:val="left" w:leader="none"/>
        </w:tabs>
        <w:spacing w:line="240" w:lineRule="auto" w:before="189" w:after="0"/>
        <w:ind w:left="486" w:right="0" w:hanging="395"/>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1"/>
        </w:numPr>
        <w:tabs>
          <w:tab w:pos="486" w:val="left" w:leader="none"/>
        </w:tabs>
        <w:spacing w:line="240" w:lineRule="auto" w:before="189" w:after="0"/>
        <w:ind w:left="486" w:right="0" w:hanging="395"/>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1"/>
        </w:numPr>
        <w:tabs>
          <w:tab w:pos="344" w:val="left" w:leader="none"/>
        </w:tabs>
        <w:spacing w:line="240" w:lineRule="auto" w:before="190" w:after="0"/>
        <w:ind w:left="344" w:right="0" w:hanging="253"/>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1"/>
        </w:numPr>
        <w:tabs>
          <w:tab w:pos="361" w:val="left" w:leader="none"/>
        </w:tabs>
        <w:spacing w:line="268" w:lineRule="auto" w:before="189" w:after="0"/>
        <w:ind w:left="91" w:right="216" w:firstLine="0"/>
        <w:jc w:val="both"/>
        <w:rPr>
          <w:sz w:val="17"/>
        </w:rPr>
      </w:pPr>
      <w:r>
        <w:rPr>
          <w:w w:val="105"/>
          <w:sz w:val="17"/>
        </w:rPr>
        <w:t>É</w:t>
      </w:r>
      <w:r>
        <w:rPr>
          <w:spacing w:val="-2"/>
          <w:w w:val="105"/>
          <w:sz w:val="17"/>
        </w:rPr>
        <w:t> </w:t>
      </w:r>
      <w:r>
        <w:rPr>
          <w:w w:val="105"/>
          <w:sz w:val="17"/>
        </w:rPr>
        <w:t>indício</w:t>
      </w:r>
      <w:r>
        <w:rPr>
          <w:spacing w:val="-3"/>
          <w:w w:val="105"/>
          <w:sz w:val="17"/>
        </w:rPr>
        <w:t> </w:t>
      </w:r>
      <w:r>
        <w:rPr>
          <w:w w:val="105"/>
          <w:sz w:val="17"/>
        </w:rPr>
        <w:t>de</w:t>
      </w:r>
      <w:r>
        <w:rPr>
          <w:spacing w:val="-2"/>
          <w:w w:val="105"/>
          <w:sz w:val="17"/>
        </w:rPr>
        <w:t> </w:t>
      </w:r>
      <w:r>
        <w:rPr>
          <w:w w:val="105"/>
          <w:sz w:val="17"/>
        </w:rPr>
        <w:t>inexequibilidade</w:t>
      </w:r>
      <w:r>
        <w:rPr>
          <w:spacing w:val="-3"/>
          <w:w w:val="105"/>
          <w:sz w:val="17"/>
        </w:rPr>
        <w:t> </w:t>
      </w:r>
      <w:r>
        <w:rPr>
          <w:w w:val="105"/>
          <w:sz w:val="17"/>
        </w:rPr>
        <w:t>das</w:t>
      </w:r>
      <w:r>
        <w:rPr>
          <w:spacing w:val="-2"/>
          <w:w w:val="105"/>
          <w:sz w:val="17"/>
        </w:rPr>
        <w:t> </w:t>
      </w:r>
      <w:r>
        <w:rPr>
          <w:w w:val="105"/>
          <w:sz w:val="17"/>
        </w:rPr>
        <w:t>propostas</w:t>
      </w:r>
      <w:r>
        <w:rPr>
          <w:spacing w:val="-3"/>
          <w:w w:val="105"/>
          <w:sz w:val="17"/>
        </w:rPr>
        <w:t> </w:t>
      </w:r>
      <w:r>
        <w:rPr>
          <w:w w:val="105"/>
          <w:sz w:val="17"/>
        </w:rPr>
        <w:t>valores</w:t>
      </w:r>
      <w:r>
        <w:rPr>
          <w:spacing w:val="-2"/>
          <w:w w:val="105"/>
          <w:sz w:val="17"/>
        </w:rPr>
        <w:t> </w:t>
      </w:r>
      <w:r>
        <w:rPr>
          <w:w w:val="105"/>
          <w:sz w:val="17"/>
        </w:rPr>
        <w:t>inferiores</w:t>
      </w:r>
      <w:r>
        <w:rPr>
          <w:spacing w:val="-3"/>
          <w:w w:val="105"/>
          <w:sz w:val="17"/>
        </w:rPr>
        <w:t> </w:t>
      </w:r>
      <w:r>
        <w:rPr>
          <w:w w:val="105"/>
          <w:sz w:val="17"/>
        </w:rPr>
        <w:t>a</w:t>
      </w:r>
      <w:r>
        <w:rPr>
          <w:spacing w:val="-2"/>
          <w:w w:val="105"/>
          <w:sz w:val="17"/>
        </w:rPr>
        <w:t> </w:t>
      </w:r>
      <w:r>
        <w:rPr>
          <w:w w:val="105"/>
          <w:sz w:val="17"/>
        </w:rPr>
        <w:t>50%</w:t>
      </w:r>
      <w:r>
        <w:rPr>
          <w:spacing w:val="-3"/>
          <w:w w:val="105"/>
          <w:sz w:val="17"/>
        </w:rPr>
        <w:t> </w:t>
      </w:r>
      <w:r>
        <w:rPr>
          <w:w w:val="105"/>
          <w:sz w:val="17"/>
        </w:rPr>
        <w:t>(cinquenta</w:t>
      </w:r>
      <w:r>
        <w:rPr>
          <w:spacing w:val="-2"/>
          <w:w w:val="105"/>
          <w:sz w:val="17"/>
        </w:rPr>
        <w:t> </w:t>
      </w:r>
      <w:r>
        <w:rPr>
          <w:w w:val="105"/>
          <w:sz w:val="17"/>
        </w:rPr>
        <w:t>por</w:t>
      </w:r>
      <w:r>
        <w:rPr>
          <w:spacing w:val="-3"/>
          <w:w w:val="105"/>
          <w:sz w:val="17"/>
        </w:rPr>
        <w:t> </w:t>
      </w:r>
      <w:r>
        <w:rPr>
          <w:w w:val="105"/>
          <w:sz w:val="17"/>
        </w:rPr>
        <w:t>cento)</w:t>
      </w:r>
      <w:r>
        <w:rPr>
          <w:spacing w:val="-2"/>
          <w:w w:val="105"/>
          <w:sz w:val="17"/>
        </w:rPr>
        <w:t> </w:t>
      </w:r>
      <w:r>
        <w:rPr>
          <w:w w:val="105"/>
          <w:sz w:val="17"/>
        </w:rPr>
        <w:t>do</w:t>
      </w:r>
      <w:r>
        <w:rPr>
          <w:spacing w:val="-3"/>
          <w:w w:val="105"/>
          <w:sz w:val="17"/>
        </w:rPr>
        <w:t> </w:t>
      </w:r>
      <w:r>
        <w:rPr>
          <w:w w:val="105"/>
          <w:sz w:val="17"/>
        </w:rPr>
        <w:t>valor</w:t>
      </w:r>
      <w:r>
        <w:rPr>
          <w:spacing w:val="-2"/>
          <w:w w:val="105"/>
          <w:sz w:val="17"/>
        </w:rPr>
        <w:t> </w:t>
      </w:r>
      <w:r>
        <w:rPr>
          <w:w w:val="105"/>
          <w:sz w:val="17"/>
        </w:rPr>
        <w:t>orçado</w:t>
      </w:r>
      <w:r>
        <w:rPr>
          <w:spacing w:val="-3"/>
          <w:w w:val="105"/>
          <w:sz w:val="17"/>
        </w:rPr>
        <w:t> </w:t>
      </w:r>
      <w:r>
        <w:rPr>
          <w:w w:val="105"/>
          <w:sz w:val="17"/>
        </w:rPr>
        <w:t>pela</w:t>
      </w:r>
      <w:r>
        <w:rPr>
          <w:spacing w:val="-10"/>
          <w:w w:val="105"/>
          <w:sz w:val="17"/>
        </w:rPr>
        <w:t> </w:t>
      </w:r>
      <w:r>
        <w:rPr>
          <w:w w:val="105"/>
          <w:sz w:val="17"/>
        </w:rPr>
        <w:t>Administração,</w:t>
      </w:r>
      <w:r>
        <w:rPr>
          <w:spacing w:val="-2"/>
          <w:w w:val="105"/>
          <w:sz w:val="17"/>
        </w:rPr>
        <w:t> </w:t>
      </w:r>
      <w:r>
        <w:rPr>
          <w:w w:val="105"/>
          <w:sz w:val="17"/>
        </w:rPr>
        <w:t>conforme</w:t>
      </w:r>
      <w:r>
        <w:rPr>
          <w:spacing w:val="-3"/>
          <w:w w:val="105"/>
          <w:sz w:val="17"/>
        </w:rPr>
        <w:t> </w:t>
      </w:r>
      <w:r>
        <w:rPr>
          <w:w w:val="105"/>
          <w:sz w:val="17"/>
        </w:rPr>
        <w:t>art.</w:t>
      </w:r>
      <w:r>
        <w:rPr>
          <w:spacing w:val="-2"/>
          <w:w w:val="105"/>
          <w:sz w:val="17"/>
        </w:rPr>
        <w:t> </w:t>
      </w:r>
      <w:r>
        <w:rPr>
          <w:w w:val="105"/>
          <w:sz w:val="17"/>
        </w:rPr>
        <w:t>37 do </w:t>
      </w:r>
      <w:r>
        <w:rPr>
          <w:color w:val="0000FF"/>
          <w:w w:val="105"/>
          <w:sz w:val="17"/>
          <w:u w:val="single" w:color="0000FF"/>
        </w:rPr>
        <w:t>Decreto nº 48.778/2023</w:t>
      </w:r>
      <w:r>
        <w:rPr>
          <w:w w:val="105"/>
          <w:sz w:val="17"/>
        </w:rPr>
        <w:t>.</w:t>
      </w:r>
    </w:p>
    <w:p>
      <w:pPr>
        <w:pStyle w:val="ListParagraph"/>
        <w:numPr>
          <w:ilvl w:val="2"/>
          <w:numId w:val="1"/>
        </w:numPr>
        <w:tabs>
          <w:tab w:pos="476" w:val="left" w:leader="none"/>
        </w:tabs>
        <w:spacing w:line="240" w:lineRule="auto" w:before="167" w:after="0"/>
        <w:ind w:left="476" w:right="0" w:hanging="385"/>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trata</w:t>
      </w:r>
      <w:r>
        <w:rPr>
          <w:spacing w:val="-9"/>
          <w:w w:val="105"/>
          <w:sz w:val="17"/>
        </w:rPr>
        <w:t> </w:t>
      </w:r>
      <w:r>
        <w:rPr>
          <w:w w:val="105"/>
          <w:sz w:val="17"/>
        </w:rPr>
        <w:t>o</w:t>
      </w:r>
      <w:r>
        <w:rPr>
          <w:spacing w:val="-9"/>
          <w:w w:val="105"/>
          <w:sz w:val="17"/>
        </w:rPr>
        <w:t> </w:t>
      </w:r>
      <w:r>
        <w:rPr>
          <w:i/>
          <w:w w:val="105"/>
          <w:sz w:val="17"/>
        </w:rPr>
        <w:t>caput</w:t>
      </w:r>
      <w:r>
        <w:rPr>
          <w:w w:val="105"/>
          <w:sz w:val="17"/>
        </w:rPr>
        <w: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1"/>
        </w:numPr>
        <w:tabs>
          <w:tab w:pos="618" w:val="left" w:leader="none"/>
        </w:tabs>
        <w:spacing w:line="240" w:lineRule="auto" w:before="189" w:after="0"/>
        <w:ind w:left="618" w:right="0" w:hanging="527"/>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1"/>
        </w:numPr>
        <w:tabs>
          <w:tab w:pos="618" w:val="left" w:leader="none"/>
        </w:tabs>
        <w:spacing w:line="240" w:lineRule="auto" w:before="189" w:after="0"/>
        <w:ind w:left="618" w:right="0" w:hanging="527"/>
        <w:jc w:val="left"/>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1"/>
        </w:numPr>
        <w:tabs>
          <w:tab w:pos="387" w:val="left" w:leader="none"/>
        </w:tabs>
        <w:spacing w:line="268" w:lineRule="auto" w:before="190" w:after="0"/>
        <w:ind w:left="91" w:right="216"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 efetuadas diligências, para que a empresa comprove a exequibilidade da proposta.</w:t>
      </w:r>
    </w:p>
    <w:p>
      <w:pPr>
        <w:pStyle w:val="ListParagraph"/>
        <w:numPr>
          <w:ilvl w:val="1"/>
          <w:numId w:val="1"/>
        </w:numPr>
        <w:tabs>
          <w:tab w:pos="371" w:val="left" w:leader="none"/>
        </w:tabs>
        <w:spacing w:line="256" w:lineRule="auto" w:before="167" w:after="0"/>
        <w:ind w:left="91" w:right="216" w:firstLine="0"/>
        <w:jc w:val="both"/>
        <w:rPr>
          <w:sz w:val="17"/>
        </w:rPr>
      </w:pPr>
      <w:r>
        <w:rPr>
          <w:w w:val="105"/>
          <w:sz w:val="17"/>
        </w:rPr>
        <w:t>Caso o custo global estimado do objeto licitado tenha sido decomposto em seus respectivos custos unitários por meio de Planilha de Custos e Formação</w:t>
      </w:r>
      <w:r>
        <w:rPr>
          <w:w w:val="105"/>
          <w:sz w:val="17"/>
        </w:rPr>
        <w:t> de</w:t>
      </w:r>
      <w:r>
        <w:rPr>
          <w:w w:val="105"/>
          <w:sz w:val="17"/>
        </w:rPr>
        <w:t> Preços</w:t>
      </w:r>
      <w:r>
        <w:rPr>
          <w:w w:val="105"/>
          <w:sz w:val="17"/>
        </w:rPr>
        <w:t> elaborada</w:t>
      </w:r>
      <w:r>
        <w:rPr>
          <w:w w:val="105"/>
          <w:sz w:val="17"/>
        </w:rPr>
        <w:t> pela</w:t>
      </w:r>
      <w:r>
        <w:rPr>
          <w:w w:val="105"/>
          <w:sz w:val="17"/>
        </w:rPr>
        <w:t> Administração,</w:t>
      </w:r>
      <w:r>
        <w:rPr>
          <w:w w:val="105"/>
          <w:sz w:val="17"/>
        </w:rPr>
        <w:t> o</w:t>
      </w:r>
      <w:r>
        <w:rPr>
          <w:w w:val="105"/>
          <w:sz w:val="17"/>
        </w:rPr>
        <w:t> licitante</w:t>
      </w:r>
      <w:r>
        <w:rPr>
          <w:w w:val="105"/>
          <w:sz w:val="17"/>
        </w:rPr>
        <w:t> classificado</w:t>
      </w:r>
      <w:r>
        <w:rPr>
          <w:w w:val="105"/>
          <w:sz w:val="17"/>
        </w:rPr>
        <w:t> em</w:t>
      </w:r>
      <w:r>
        <w:rPr>
          <w:w w:val="105"/>
          <w:sz w:val="17"/>
        </w:rPr>
        <w:t> primeiro</w:t>
      </w:r>
      <w:r>
        <w:rPr>
          <w:w w:val="105"/>
          <w:sz w:val="17"/>
        </w:rPr>
        <w:t> lugar</w:t>
      </w:r>
      <w:r>
        <w:rPr>
          <w:w w:val="105"/>
          <w:sz w:val="17"/>
        </w:rPr>
        <w:t> será</w:t>
      </w:r>
      <w:r>
        <w:rPr>
          <w:w w:val="105"/>
          <w:sz w:val="17"/>
        </w:rPr>
        <w:t> convocado</w:t>
      </w:r>
      <w:r>
        <w:rPr>
          <w:w w:val="105"/>
          <w:sz w:val="17"/>
        </w:rPr>
        <w:t> para</w:t>
      </w:r>
      <w:r>
        <w:rPr>
          <w:w w:val="105"/>
          <w:sz w:val="17"/>
        </w:rPr>
        <w:t> apresentar</w:t>
      </w:r>
      <w:r>
        <w:rPr>
          <w:w w:val="105"/>
          <w:sz w:val="17"/>
        </w:rPr>
        <w:t> Planilha</w:t>
      </w:r>
      <w:r>
        <w:rPr>
          <w:w w:val="105"/>
          <w:sz w:val="17"/>
        </w:rPr>
        <w:t> por</w:t>
      </w:r>
      <w:r>
        <w:rPr>
          <w:w w:val="105"/>
          <w:sz w:val="17"/>
        </w:rPr>
        <w:t> </w:t>
      </w:r>
      <w:r>
        <w:rPr>
          <w:w w:val="105"/>
          <w:sz w:val="17"/>
        </w:rPr>
        <w:t>ele elaborada, com os respectivos valores adequados ao valor final da sua proposta, sob pena de não aceitação da proposta.</w:t>
      </w:r>
    </w:p>
    <w:p>
      <w:pPr>
        <w:pStyle w:val="ListParagraph"/>
        <w:numPr>
          <w:ilvl w:val="1"/>
          <w:numId w:val="1"/>
        </w:numPr>
        <w:tabs>
          <w:tab w:pos="357" w:val="left" w:leader="none"/>
        </w:tabs>
        <w:spacing w:line="264" w:lineRule="auto" w:before="175" w:after="0"/>
        <w:ind w:left="91" w:right="216" w:firstLine="0"/>
        <w:jc w:val="both"/>
        <w:rPr>
          <w:sz w:val="17"/>
        </w:rPr>
      </w:pPr>
      <w:r>
        <w:rPr>
          <w:w w:val="105"/>
          <w:sz w:val="17"/>
        </w:rPr>
        <w:t>Erros</w:t>
      </w:r>
      <w:r>
        <w:rPr>
          <w:spacing w:val="-12"/>
          <w:w w:val="105"/>
          <w:sz w:val="17"/>
        </w:rPr>
        <w:t> </w:t>
      </w:r>
      <w:r>
        <w:rPr>
          <w:w w:val="105"/>
          <w:sz w:val="17"/>
        </w:rPr>
        <w:t>no</w:t>
      </w:r>
      <w:r>
        <w:rPr>
          <w:spacing w:val="-11"/>
          <w:w w:val="105"/>
          <w:sz w:val="17"/>
        </w:rPr>
        <w:t> </w:t>
      </w:r>
      <w:r>
        <w:rPr>
          <w:w w:val="105"/>
          <w:sz w:val="17"/>
        </w:rPr>
        <w:t>preenchimento</w:t>
      </w:r>
      <w:r>
        <w:rPr>
          <w:spacing w:val="-8"/>
          <w:w w:val="105"/>
          <w:sz w:val="17"/>
        </w:rPr>
        <w:t> </w:t>
      </w:r>
      <w:r>
        <w:rPr>
          <w:w w:val="105"/>
          <w:sz w:val="17"/>
        </w:rPr>
        <w:t>da</w:t>
      </w:r>
      <w:r>
        <w:rPr>
          <w:spacing w:val="-8"/>
          <w:w w:val="105"/>
          <w:sz w:val="17"/>
        </w:rPr>
        <w:t> </w:t>
      </w:r>
      <w:r>
        <w:rPr>
          <w:w w:val="105"/>
          <w:sz w:val="17"/>
        </w:rPr>
        <w:t>planilha</w:t>
      </w:r>
      <w:r>
        <w:rPr>
          <w:spacing w:val="-8"/>
          <w:w w:val="105"/>
          <w:sz w:val="17"/>
        </w:rPr>
        <w:t> </w:t>
      </w:r>
      <w:r>
        <w:rPr>
          <w:w w:val="105"/>
          <w:sz w:val="17"/>
        </w:rPr>
        <w:t>não</w:t>
      </w:r>
      <w:r>
        <w:rPr>
          <w:spacing w:val="-8"/>
          <w:w w:val="105"/>
          <w:sz w:val="17"/>
        </w:rPr>
        <w:t> </w:t>
      </w:r>
      <w:r>
        <w:rPr>
          <w:w w:val="105"/>
          <w:sz w:val="17"/>
        </w:rPr>
        <w:t>constituem</w:t>
      </w:r>
      <w:r>
        <w:rPr>
          <w:spacing w:val="-8"/>
          <w:w w:val="105"/>
          <w:sz w:val="17"/>
        </w:rPr>
        <w:t> </w:t>
      </w:r>
      <w:r>
        <w:rPr>
          <w:w w:val="105"/>
          <w:sz w:val="17"/>
        </w:rPr>
        <w:t>motivo</w:t>
      </w:r>
      <w:r>
        <w:rPr>
          <w:spacing w:val="-8"/>
          <w:w w:val="105"/>
          <w:sz w:val="17"/>
        </w:rPr>
        <w:t> </w:t>
      </w:r>
      <w:r>
        <w:rPr>
          <w:w w:val="105"/>
          <w:sz w:val="17"/>
        </w:rPr>
        <w:t>para</w:t>
      </w:r>
      <w:r>
        <w:rPr>
          <w:spacing w:val="-8"/>
          <w:w w:val="105"/>
          <w:sz w:val="17"/>
        </w:rPr>
        <w:t> </w:t>
      </w:r>
      <w:r>
        <w:rPr>
          <w:w w:val="105"/>
          <w:sz w:val="17"/>
        </w:rPr>
        <w:t>a</w:t>
      </w:r>
      <w:r>
        <w:rPr>
          <w:spacing w:val="-8"/>
          <w:w w:val="105"/>
          <w:sz w:val="17"/>
        </w:rPr>
        <w:t> </w:t>
      </w:r>
      <w:r>
        <w:rPr>
          <w:w w:val="105"/>
          <w:sz w:val="17"/>
        </w:rPr>
        <w:t>desclassificação</w:t>
      </w:r>
      <w:r>
        <w:rPr>
          <w:spacing w:val="-8"/>
          <w:w w:val="105"/>
          <w:sz w:val="17"/>
        </w:rPr>
        <w:t> </w:t>
      </w:r>
      <w:r>
        <w:rPr>
          <w:w w:val="105"/>
          <w:sz w:val="17"/>
        </w:rPr>
        <w:t>da</w:t>
      </w:r>
      <w:r>
        <w:rPr>
          <w:spacing w:val="-8"/>
          <w:w w:val="105"/>
          <w:sz w:val="17"/>
        </w:rPr>
        <w:t> </w:t>
      </w:r>
      <w:r>
        <w:rPr>
          <w:w w:val="105"/>
          <w:sz w:val="17"/>
        </w:rPr>
        <w:t>proposta.</w:t>
      </w:r>
      <w:r>
        <w:rPr>
          <w:spacing w:val="-12"/>
          <w:w w:val="105"/>
          <w:sz w:val="17"/>
        </w:rPr>
        <w:t> </w:t>
      </w:r>
      <w:r>
        <w:rPr>
          <w:w w:val="105"/>
          <w:sz w:val="17"/>
        </w:rPr>
        <w:t>A</w:t>
      </w:r>
      <w:r>
        <w:rPr>
          <w:spacing w:val="-11"/>
          <w:w w:val="105"/>
          <w:sz w:val="17"/>
        </w:rPr>
        <w:t> </w:t>
      </w:r>
      <w:r>
        <w:rPr>
          <w:w w:val="105"/>
          <w:sz w:val="17"/>
        </w:rPr>
        <w:t>planilha</w:t>
      </w:r>
      <w:r>
        <w:rPr>
          <w:spacing w:val="-7"/>
          <w:w w:val="105"/>
          <w:sz w:val="17"/>
        </w:rPr>
        <w:t> </w:t>
      </w:r>
      <w:r>
        <w:rPr>
          <w:w w:val="105"/>
          <w:sz w:val="17"/>
        </w:rPr>
        <w:t>poderá</w:t>
      </w:r>
      <w:r>
        <w:rPr>
          <w:spacing w:val="-8"/>
          <w:w w:val="105"/>
          <w:sz w:val="17"/>
        </w:rPr>
        <w:t> </w:t>
      </w:r>
      <w:r>
        <w:rPr>
          <w:w w:val="105"/>
          <w:sz w:val="17"/>
        </w:rPr>
        <w:t>ser</w:t>
      </w:r>
      <w:r>
        <w:rPr>
          <w:spacing w:val="-8"/>
          <w:w w:val="105"/>
          <w:sz w:val="17"/>
        </w:rPr>
        <w:t> </w:t>
      </w:r>
      <w:r>
        <w:rPr>
          <w:w w:val="105"/>
          <w:sz w:val="17"/>
        </w:rPr>
        <w:t>ajustada</w:t>
      </w:r>
      <w:r>
        <w:rPr>
          <w:spacing w:val="-8"/>
          <w:w w:val="105"/>
          <w:sz w:val="17"/>
        </w:rPr>
        <w:t> </w:t>
      </w:r>
      <w:r>
        <w:rPr>
          <w:w w:val="105"/>
          <w:sz w:val="17"/>
        </w:rPr>
        <w:t>pelo</w:t>
      </w:r>
      <w:r>
        <w:rPr>
          <w:spacing w:val="-8"/>
          <w:w w:val="105"/>
          <w:sz w:val="17"/>
        </w:rPr>
        <w:t> </w:t>
      </w:r>
      <w:r>
        <w:rPr>
          <w:w w:val="105"/>
          <w:sz w:val="17"/>
        </w:rPr>
        <w:t>fornecedor,</w:t>
      </w:r>
      <w:r>
        <w:rPr>
          <w:spacing w:val="-8"/>
          <w:w w:val="105"/>
          <w:sz w:val="17"/>
        </w:rPr>
        <w:t> </w:t>
      </w:r>
      <w:r>
        <w:rPr>
          <w:w w:val="105"/>
          <w:sz w:val="17"/>
        </w:rPr>
        <w:t>no prazo</w:t>
      </w:r>
      <w:r>
        <w:rPr>
          <w:w w:val="105"/>
          <w:sz w:val="17"/>
        </w:rPr>
        <w:t> indicado</w:t>
      </w:r>
      <w:r>
        <w:rPr>
          <w:w w:val="105"/>
          <w:sz w:val="17"/>
        </w:rPr>
        <w:t> pelo</w:t>
      </w:r>
      <w:r>
        <w:rPr>
          <w:w w:val="105"/>
          <w:sz w:val="17"/>
        </w:rPr>
        <w:t> sistema,</w:t>
      </w:r>
      <w:r>
        <w:rPr>
          <w:w w:val="105"/>
          <w:sz w:val="17"/>
        </w:rPr>
        <w:t> desde</w:t>
      </w:r>
      <w:r>
        <w:rPr>
          <w:w w:val="105"/>
          <w:sz w:val="17"/>
        </w:rPr>
        <w:t> que</w:t>
      </w:r>
      <w:r>
        <w:rPr>
          <w:w w:val="105"/>
          <w:sz w:val="17"/>
        </w:rPr>
        <w:t> não</w:t>
      </w:r>
      <w:r>
        <w:rPr>
          <w:w w:val="105"/>
          <w:sz w:val="17"/>
        </w:rPr>
        <w:t> haja</w:t>
      </w:r>
      <w:r>
        <w:rPr>
          <w:w w:val="105"/>
          <w:sz w:val="17"/>
        </w:rPr>
        <w:t> majoração</w:t>
      </w:r>
      <w:r>
        <w:rPr>
          <w:w w:val="105"/>
          <w:sz w:val="17"/>
        </w:rPr>
        <w:t> do</w:t>
      </w:r>
      <w:r>
        <w:rPr>
          <w:w w:val="105"/>
          <w:sz w:val="17"/>
        </w:rPr>
        <w:t> preço</w:t>
      </w:r>
      <w:r>
        <w:rPr>
          <w:w w:val="105"/>
          <w:sz w:val="17"/>
        </w:rPr>
        <w:t> e</w:t>
      </w:r>
      <w:r>
        <w:rPr>
          <w:w w:val="105"/>
          <w:sz w:val="17"/>
        </w:rPr>
        <w:t> que</w:t>
      </w:r>
      <w:r>
        <w:rPr>
          <w:w w:val="105"/>
          <w:sz w:val="17"/>
        </w:rPr>
        <w:t> se</w:t>
      </w:r>
      <w:r>
        <w:rPr>
          <w:w w:val="105"/>
          <w:sz w:val="17"/>
        </w:rPr>
        <w:t> comprove</w:t>
      </w:r>
      <w:r>
        <w:rPr>
          <w:w w:val="105"/>
          <w:sz w:val="17"/>
        </w:rPr>
        <w:t> que</w:t>
      </w:r>
      <w:r>
        <w:rPr>
          <w:w w:val="105"/>
          <w:sz w:val="17"/>
        </w:rPr>
        <w:t> este</w:t>
      </w:r>
      <w:r>
        <w:rPr>
          <w:w w:val="105"/>
          <w:sz w:val="17"/>
        </w:rPr>
        <w:t> é</w:t>
      </w:r>
      <w:r>
        <w:rPr>
          <w:w w:val="105"/>
          <w:sz w:val="17"/>
        </w:rPr>
        <w:t> o</w:t>
      </w:r>
      <w:r>
        <w:rPr>
          <w:w w:val="105"/>
          <w:sz w:val="17"/>
        </w:rPr>
        <w:t> bastante</w:t>
      </w:r>
      <w:r>
        <w:rPr>
          <w:w w:val="105"/>
          <w:sz w:val="17"/>
        </w:rPr>
        <w:t> para</w:t>
      </w:r>
      <w:r>
        <w:rPr>
          <w:w w:val="105"/>
          <w:sz w:val="17"/>
        </w:rPr>
        <w:t> arcar</w:t>
      </w:r>
      <w:r>
        <w:rPr>
          <w:w w:val="105"/>
          <w:sz w:val="17"/>
        </w:rPr>
        <w:t> com</w:t>
      </w:r>
      <w:r>
        <w:rPr>
          <w:w w:val="105"/>
          <w:sz w:val="17"/>
        </w:rPr>
        <w:t> todos</w:t>
      </w:r>
      <w:r>
        <w:rPr>
          <w:w w:val="105"/>
          <w:sz w:val="17"/>
        </w:rPr>
        <w:t> os</w:t>
      </w:r>
      <w:r>
        <w:rPr>
          <w:w w:val="105"/>
          <w:sz w:val="17"/>
        </w:rPr>
        <w:t> custos</w:t>
      </w:r>
      <w:r>
        <w:rPr>
          <w:w w:val="105"/>
          <w:sz w:val="17"/>
        </w:rPr>
        <w:t> da </w:t>
      </w:r>
      <w:r>
        <w:rPr>
          <w:spacing w:val="-2"/>
          <w:w w:val="105"/>
          <w:sz w:val="17"/>
        </w:rPr>
        <w:t>contratação.</w:t>
      </w:r>
    </w:p>
    <w:p>
      <w:pPr>
        <w:pStyle w:val="ListParagraph"/>
        <w:numPr>
          <w:ilvl w:val="2"/>
          <w:numId w:val="1"/>
        </w:numPr>
        <w:tabs>
          <w:tab w:pos="486" w:val="left" w:leader="none"/>
        </w:tabs>
        <w:spacing w:line="240" w:lineRule="auto" w:before="168" w:after="0"/>
        <w:ind w:left="486" w:right="0" w:hanging="395"/>
        <w:jc w:val="left"/>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1"/>
        </w:numPr>
        <w:tabs>
          <w:tab w:pos="507" w:val="left" w:leader="none"/>
        </w:tabs>
        <w:spacing w:line="256" w:lineRule="auto" w:before="189" w:after="0"/>
        <w:ind w:left="91" w:right="216" w:firstLine="0"/>
        <w:jc w:val="both"/>
        <w:rPr>
          <w:sz w:val="17"/>
        </w:rPr>
      </w:pPr>
      <w:r>
        <w:rPr>
          <w:w w:val="105"/>
          <w:sz w:val="17"/>
        </w:rPr>
        <w:t>Considera-se</w:t>
      </w:r>
      <w:r>
        <w:rPr>
          <w:w w:val="105"/>
          <w:sz w:val="17"/>
        </w:rPr>
        <w:t> erro</w:t>
      </w:r>
      <w:r>
        <w:rPr>
          <w:w w:val="105"/>
          <w:sz w:val="17"/>
        </w:rPr>
        <w:t> no</w:t>
      </w:r>
      <w:r>
        <w:rPr>
          <w:w w:val="105"/>
          <w:sz w:val="17"/>
        </w:rPr>
        <w:t> preenchimento</w:t>
      </w:r>
      <w:r>
        <w:rPr>
          <w:w w:val="105"/>
          <w:sz w:val="17"/>
        </w:rPr>
        <w:t> da</w:t>
      </w:r>
      <w:r>
        <w:rPr>
          <w:w w:val="105"/>
          <w:sz w:val="17"/>
        </w:rPr>
        <w:t> planilha</w:t>
      </w:r>
      <w:r>
        <w:rPr>
          <w:w w:val="105"/>
          <w:sz w:val="17"/>
        </w:rPr>
        <w:t> passível</w:t>
      </w:r>
      <w:r>
        <w:rPr>
          <w:w w:val="105"/>
          <w:sz w:val="17"/>
        </w:rPr>
        <w:t> de</w:t>
      </w:r>
      <w:r>
        <w:rPr>
          <w:w w:val="105"/>
          <w:sz w:val="17"/>
        </w:rPr>
        <w:t> correção</w:t>
      </w:r>
      <w:r>
        <w:rPr>
          <w:w w:val="105"/>
          <w:sz w:val="17"/>
        </w:rPr>
        <w:t> a</w:t>
      </w:r>
      <w:r>
        <w:rPr>
          <w:w w:val="105"/>
          <w:sz w:val="17"/>
        </w:rPr>
        <w:t> indicação</w:t>
      </w:r>
      <w:r>
        <w:rPr>
          <w:w w:val="105"/>
          <w:sz w:val="17"/>
        </w:rPr>
        <w:t> de</w:t>
      </w:r>
      <w:r>
        <w:rPr>
          <w:w w:val="105"/>
          <w:sz w:val="17"/>
        </w:rPr>
        <w:t> recolhimento</w:t>
      </w:r>
      <w:r>
        <w:rPr>
          <w:w w:val="105"/>
          <w:sz w:val="17"/>
        </w:rPr>
        <w:t> de</w:t>
      </w:r>
      <w:r>
        <w:rPr>
          <w:w w:val="105"/>
          <w:sz w:val="17"/>
        </w:rPr>
        <w:t> impostos</w:t>
      </w:r>
      <w:r>
        <w:rPr>
          <w:w w:val="105"/>
          <w:sz w:val="17"/>
        </w:rPr>
        <w:t> e</w:t>
      </w:r>
      <w:r>
        <w:rPr>
          <w:w w:val="105"/>
          <w:sz w:val="17"/>
        </w:rPr>
        <w:t> contribuições</w:t>
      </w:r>
      <w:r>
        <w:rPr>
          <w:w w:val="105"/>
          <w:sz w:val="17"/>
        </w:rPr>
        <w:t> na</w:t>
      </w:r>
      <w:r>
        <w:rPr>
          <w:w w:val="105"/>
          <w:sz w:val="17"/>
        </w:rPr>
        <w:t> forma</w:t>
      </w:r>
      <w:r>
        <w:rPr>
          <w:w w:val="105"/>
          <w:sz w:val="17"/>
        </w:rPr>
        <w:t> do Simples Nacional, quando não cabível esse regime.</w:t>
      </w:r>
    </w:p>
    <w:p>
      <w:pPr>
        <w:pStyle w:val="ListParagraph"/>
        <w:numPr>
          <w:ilvl w:val="1"/>
          <w:numId w:val="1"/>
        </w:numPr>
        <w:tabs>
          <w:tab w:pos="390" w:val="left" w:leader="none"/>
        </w:tabs>
        <w:spacing w:line="256" w:lineRule="auto" w:before="187" w:after="0"/>
        <w:ind w:left="91" w:right="216" w:firstLine="0"/>
        <w:jc w:val="both"/>
        <w:rPr>
          <w:sz w:val="17"/>
        </w:rPr>
      </w:pPr>
      <w:r>
        <w:rPr>
          <w:w w:val="105"/>
          <w:sz w:val="17"/>
        </w:rPr>
        <w:t>Para</w:t>
      </w:r>
      <w:r>
        <w:rPr>
          <w:w w:val="105"/>
          <w:sz w:val="17"/>
        </w:rPr>
        <w:t> fins</w:t>
      </w:r>
      <w:r>
        <w:rPr>
          <w:w w:val="105"/>
          <w:sz w:val="17"/>
        </w:rPr>
        <w:t> de</w:t>
      </w:r>
      <w:r>
        <w:rPr>
          <w:w w:val="105"/>
          <w:sz w:val="17"/>
        </w:rPr>
        <w:t> análise</w:t>
      </w:r>
      <w:r>
        <w:rPr>
          <w:w w:val="105"/>
          <w:sz w:val="17"/>
        </w:rPr>
        <w:t> da</w:t>
      </w:r>
      <w:r>
        <w:rPr>
          <w:w w:val="105"/>
          <w:sz w:val="17"/>
        </w:rPr>
        <w:t> proposta</w:t>
      </w:r>
      <w:r>
        <w:rPr>
          <w:w w:val="105"/>
          <w:sz w:val="17"/>
        </w:rPr>
        <w:t> quanto</w:t>
      </w:r>
      <w:r>
        <w:rPr>
          <w:w w:val="105"/>
          <w:sz w:val="17"/>
        </w:rPr>
        <w:t> ao</w:t>
      </w:r>
      <w:r>
        <w:rPr>
          <w:w w:val="105"/>
          <w:sz w:val="17"/>
        </w:rPr>
        <w:t> cumprimento</w:t>
      </w:r>
      <w:r>
        <w:rPr>
          <w:w w:val="105"/>
          <w:sz w:val="17"/>
        </w:rPr>
        <w:t> das</w:t>
      </w:r>
      <w:r>
        <w:rPr>
          <w:w w:val="105"/>
          <w:sz w:val="17"/>
        </w:rPr>
        <w:t> especificações</w:t>
      </w:r>
      <w:r>
        <w:rPr>
          <w:w w:val="105"/>
          <w:sz w:val="17"/>
        </w:rPr>
        <w:t> do</w:t>
      </w:r>
      <w:r>
        <w:rPr>
          <w:w w:val="105"/>
          <w:sz w:val="17"/>
        </w:rPr>
        <w:t> objeto,</w:t>
      </w:r>
      <w:r>
        <w:rPr>
          <w:w w:val="105"/>
          <w:sz w:val="17"/>
        </w:rPr>
        <w:t> poderá</w:t>
      </w:r>
      <w:r>
        <w:rPr>
          <w:w w:val="105"/>
          <w:sz w:val="17"/>
        </w:rPr>
        <w:t> ser</w:t>
      </w:r>
      <w:r>
        <w:rPr>
          <w:w w:val="105"/>
          <w:sz w:val="17"/>
        </w:rPr>
        <w:t> colhida</w:t>
      </w:r>
      <w:r>
        <w:rPr>
          <w:w w:val="105"/>
          <w:sz w:val="17"/>
        </w:rPr>
        <w:t> a</w:t>
      </w:r>
      <w:r>
        <w:rPr>
          <w:w w:val="105"/>
          <w:sz w:val="17"/>
        </w:rPr>
        <w:t> manifestação</w:t>
      </w:r>
      <w:r>
        <w:rPr>
          <w:w w:val="105"/>
          <w:sz w:val="17"/>
        </w:rPr>
        <w:t> escrita</w:t>
      </w:r>
      <w:r>
        <w:rPr>
          <w:w w:val="105"/>
          <w:sz w:val="17"/>
        </w:rPr>
        <w:t> do</w:t>
      </w:r>
      <w:r>
        <w:rPr>
          <w:w w:val="105"/>
          <w:sz w:val="17"/>
        </w:rPr>
        <w:t> setor requisitante da área especializada no objeto.</w:t>
      </w:r>
    </w:p>
    <w:p>
      <w:pPr>
        <w:pStyle w:val="ListParagraph"/>
        <w:spacing w:after="0" w:line="256" w:lineRule="auto"/>
        <w:jc w:val="both"/>
        <w:rPr>
          <w:sz w:val="17"/>
        </w:rPr>
        <w:sectPr>
          <w:pgSz w:w="11900" w:h="16840"/>
          <w:pgMar w:top="460" w:bottom="280" w:left="566" w:right="425"/>
        </w:sectPr>
      </w:pPr>
    </w:p>
    <w:p>
      <w:pPr>
        <w:pStyle w:val="ListParagraph"/>
        <w:numPr>
          <w:ilvl w:val="1"/>
          <w:numId w:val="1"/>
        </w:numPr>
        <w:tabs>
          <w:tab w:pos="484" w:val="left" w:leader="none"/>
        </w:tabs>
        <w:spacing w:line="256" w:lineRule="auto" w:before="77" w:after="0"/>
        <w:ind w:left="91" w:right="216" w:firstLine="0"/>
        <w:jc w:val="both"/>
        <w:rPr>
          <w:sz w:val="17"/>
        </w:rPr>
      </w:pPr>
      <w:r>
        <w:rPr>
          <w:w w:val="105"/>
          <w:sz w:val="17"/>
        </w:rPr>
        <w:t>O</w:t>
      </w:r>
      <w:r>
        <w:rPr>
          <w:w w:val="105"/>
          <w:sz w:val="17"/>
        </w:rPr>
        <w:t> licitante</w:t>
      </w:r>
      <w:r>
        <w:rPr>
          <w:w w:val="105"/>
          <w:sz w:val="17"/>
        </w:rPr>
        <w:t> classificado</w:t>
      </w:r>
      <w:r>
        <w:rPr>
          <w:w w:val="105"/>
          <w:sz w:val="17"/>
        </w:rPr>
        <w:t> em</w:t>
      </w:r>
      <w:r>
        <w:rPr>
          <w:w w:val="105"/>
          <w:sz w:val="17"/>
        </w:rPr>
        <w:t> primeiro</w:t>
      </w:r>
      <w:r>
        <w:rPr>
          <w:w w:val="105"/>
          <w:sz w:val="17"/>
        </w:rPr>
        <w:t> lugar</w:t>
      </w:r>
      <w:r>
        <w:rPr>
          <w:w w:val="105"/>
          <w:sz w:val="17"/>
        </w:rPr>
        <w:t> deverá</w:t>
      </w:r>
      <w:r>
        <w:rPr>
          <w:w w:val="105"/>
          <w:sz w:val="17"/>
        </w:rPr>
        <w:t> proceder</w:t>
      </w:r>
      <w:r>
        <w:rPr>
          <w:w w:val="105"/>
          <w:sz w:val="17"/>
        </w:rPr>
        <w:t> conforme</w:t>
      </w:r>
      <w:r>
        <w:rPr>
          <w:w w:val="105"/>
          <w:sz w:val="17"/>
        </w:rPr>
        <w:t> disciplinado</w:t>
      </w:r>
      <w:r>
        <w:rPr>
          <w:w w:val="105"/>
          <w:sz w:val="17"/>
        </w:rPr>
        <w:t> no</w:t>
      </w:r>
      <w:r>
        <w:rPr>
          <w:w w:val="105"/>
          <w:sz w:val="17"/>
        </w:rPr>
        <w:t> Termo</w:t>
      </w:r>
      <w:r>
        <w:rPr>
          <w:w w:val="105"/>
          <w:sz w:val="17"/>
        </w:rPr>
        <w:t> de</w:t>
      </w:r>
      <w:r>
        <w:rPr>
          <w:w w:val="105"/>
          <w:sz w:val="17"/>
        </w:rPr>
        <w:t> Referência</w:t>
      </w:r>
      <w:r>
        <w:rPr>
          <w:w w:val="105"/>
          <w:sz w:val="17"/>
        </w:rPr>
        <w:t> no</w:t>
      </w:r>
      <w:r>
        <w:rPr>
          <w:w w:val="105"/>
          <w:sz w:val="17"/>
        </w:rPr>
        <w:t> que</w:t>
      </w:r>
      <w:r>
        <w:rPr>
          <w:w w:val="105"/>
          <w:sz w:val="17"/>
        </w:rPr>
        <w:t> se</w:t>
      </w:r>
      <w:r>
        <w:rPr>
          <w:w w:val="105"/>
          <w:sz w:val="17"/>
        </w:rPr>
        <w:t> refere</w:t>
      </w:r>
      <w:r>
        <w:rPr>
          <w:w w:val="105"/>
          <w:sz w:val="17"/>
        </w:rPr>
        <w:t> a</w:t>
      </w:r>
      <w:r>
        <w:rPr>
          <w:w w:val="105"/>
          <w:sz w:val="17"/>
        </w:rPr>
        <w:t> </w:t>
      </w:r>
      <w:r>
        <w:rPr>
          <w:b/>
          <w:w w:val="105"/>
          <w:sz w:val="17"/>
        </w:rPr>
        <w:t>amostra (CATÁLOGO)</w:t>
      </w:r>
      <w:r>
        <w:rPr>
          <w:w w:val="105"/>
          <w:sz w:val="17"/>
        </w:rPr>
        <w:t>, exame de conformidade ou prova de conceito, sob pena de não aceitação da proposta. (ANEXO </w:t>
      </w:r>
      <w:r>
        <w:rPr>
          <w:b/>
          <w:w w:val="105"/>
          <w:sz w:val="17"/>
        </w:rPr>
        <w:t>I </w:t>
      </w:r>
      <w:r>
        <w:rPr>
          <w:w w:val="105"/>
          <w:sz w:val="17"/>
        </w:rPr>
        <w:t>– ITEM </w:t>
      </w:r>
      <w:r>
        <w:rPr>
          <w:b/>
          <w:w w:val="105"/>
          <w:sz w:val="17"/>
        </w:rPr>
        <w:t>4.5.</w:t>
      </w:r>
      <w:r>
        <w:rPr>
          <w:w w:val="105"/>
          <w:sz w:val="17"/>
        </w:rPr>
        <w:t>)</w:t>
      </w:r>
    </w:p>
    <w:p>
      <w:pPr>
        <w:pStyle w:val="ListParagraph"/>
        <w:numPr>
          <w:ilvl w:val="2"/>
          <w:numId w:val="1"/>
        </w:numPr>
        <w:tabs>
          <w:tab w:pos="577" w:val="left" w:leader="none"/>
        </w:tabs>
        <w:spacing w:line="268" w:lineRule="auto" w:before="176" w:after="0"/>
        <w:ind w:left="91" w:right="216" w:firstLine="0"/>
        <w:jc w:val="both"/>
        <w:rPr>
          <w:sz w:val="17"/>
        </w:rPr>
      </w:pPr>
      <w:r>
        <w:rPr>
          <w:w w:val="105"/>
          <w:sz w:val="17"/>
        </w:rPr>
        <w:t>Por</w:t>
      </w:r>
      <w:r>
        <w:rPr>
          <w:spacing w:val="-6"/>
          <w:w w:val="105"/>
          <w:sz w:val="17"/>
        </w:rPr>
        <w:t> </w:t>
      </w:r>
      <w:r>
        <w:rPr>
          <w:w w:val="105"/>
          <w:sz w:val="17"/>
        </w:rPr>
        <w:t>meio</w:t>
      </w:r>
      <w:r>
        <w:rPr>
          <w:spacing w:val="-6"/>
          <w:w w:val="105"/>
          <w:sz w:val="17"/>
        </w:rPr>
        <w:t> </w:t>
      </w:r>
      <w:r>
        <w:rPr>
          <w:w w:val="105"/>
          <w:sz w:val="17"/>
        </w:rPr>
        <w:t>de</w:t>
      </w:r>
      <w:r>
        <w:rPr>
          <w:spacing w:val="-6"/>
          <w:w w:val="105"/>
          <w:sz w:val="17"/>
        </w:rPr>
        <w:t> </w:t>
      </w:r>
      <w:r>
        <w:rPr>
          <w:w w:val="105"/>
          <w:sz w:val="17"/>
        </w:rPr>
        <w:t>mensagem</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será</w:t>
      </w:r>
      <w:r>
        <w:rPr>
          <w:spacing w:val="-6"/>
          <w:w w:val="105"/>
          <w:sz w:val="17"/>
        </w:rPr>
        <w:t> </w:t>
      </w:r>
      <w:r>
        <w:rPr>
          <w:w w:val="105"/>
          <w:sz w:val="17"/>
        </w:rPr>
        <w:t>divulgado</w:t>
      </w:r>
      <w:r>
        <w:rPr>
          <w:spacing w:val="-6"/>
          <w:w w:val="105"/>
          <w:sz w:val="17"/>
        </w:rPr>
        <w:t> </w:t>
      </w:r>
      <w:r>
        <w:rPr>
          <w:w w:val="105"/>
          <w:sz w:val="17"/>
        </w:rPr>
        <w:t>o</w:t>
      </w:r>
      <w:r>
        <w:rPr>
          <w:spacing w:val="-6"/>
          <w:w w:val="105"/>
          <w:sz w:val="17"/>
        </w:rPr>
        <w:t> </w:t>
      </w:r>
      <w:r>
        <w:rPr>
          <w:w w:val="105"/>
          <w:sz w:val="17"/>
        </w:rPr>
        <w:t>local</w:t>
      </w:r>
      <w:r>
        <w:rPr>
          <w:spacing w:val="-6"/>
          <w:w w:val="105"/>
          <w:sz w:val="17"/>
        </w:rPr>
        <w:t> </w:t>
      </w:r>
      <w:r>
        <w:rPr>
          <w:w w:val="105"/>
          <w:sz w:val="17"/>
        </w:rPr>
        <w:t>e</w:t>
      </w:r>
      <w:r>
        <w:rPr>
          <w:spacing w:val="-6"/>
          <w:w w:val="105"/>
          <w:sz w:val="17"/>
        </w:rPr>
        <w:t> </w:t>
      </w:r>
      <w:r>
        <w:rPr>
          <w:w w:val="105"/>
          <w:sz w:val="17"/>
        </w:rPr>
        <w:t>horário</w:t>
      </w:r>
      <w:r>
        <w:rPr>
          <w:spacing w:val="-6"/>
          <w:w w:val="105"/>
          <w:sz w:val="17"/>
        </w:rPr>
        <w:t> </w:t>
      </w:r>
      <w:r>
        <w:rPr>
          <w:w w:val="105"/>
          <w:sz w:val="17"/>
        </w:rPr>
        <w:t>de</w:t>
      </w:r>
      <w:r>
        <w:rPr>
          <w:spacing w:val="-6"/>
          <w:w w:val="105"/>
          <w:sz w:val="17"/>
        </w:rPr>
        <w:t> </w:t>
      </w:r>
      <w:r>
        <w:rPr>
          <w:w w:val="105"/>
          <w:sz w:val="17"/>
        </w:rPr>
        <w:t>realização</w:t>
      </w:r>
      <w:r>
        <w:rPr>
          <w:spacing w:val="-6"/>
          <w:w w:val="105"/>
          <w:sz w:val="17"/>
        </w:rPr>
        <w:t> </w:t>
      </w:r>
      <w:r>
        <w:rPr>
          <w:w w:val="105"/>
          <w:sz w:val="17"/>
        </w:rPr>
        <w:t>do</w:t>
      </w:r>
      <w:r>
        <w:rPr>
          <w:spacing w:val="-6"/>
          <w:w w:val="105"/>
          <w:sz w:val="17"/>
        </w:rPr>
        <w:t> </w:t>
      </w:r>
      <w:r>
        <w:rPr>
          <w:w w:val="105"/>
          <w:sz w:val="17"/>
        </w:rPr>
        <w:t>procedimento</w:t>
      </w:r>
      <w:r>
        <w:rPr>
          <w:spacing w:val="-6"/>
          <w:w w:val="105"/>
          <w:sz w:val="17"/>
        </w:rPr>
        <w:t> </w:t>
      </w:r>
      <w:r>
        <w:rPr>
          <w:w w:val="105"/>
          <w:sz w:val="17"/>
        </w:rPr>
        <w:t>de</w:t>
      </w:r>
      <w:r>
        <w:rPr>
          <w:spacing w:val="-6"/>
          <w:w w:val="105"/>
          <w:sz w:val="17"/>
        </w:rPr>
        <w:t> </w:t>
      </w:r>
      <w:r>
        <w:rPr>
          <w:w w:val="105"/>
          <w:sz w:val="17"/>
        </w:rPr>
        <w:t>avaliação,</w:t>
      </w:r>
      <w:r>
        <w:rPr>
          <w:spacing w:val="-6"/>
          <w:w w:val="105"/>
          <w:sz w:val="17"/>
        </w:rPr>
        <w:t> </w:t>
      </w:r>
      <w:r>
        <w:rPr>
          <w:w w:val="105"/>
          <w:sz w:val="17"/>
        </w:rPr>
        <w:t>cuja</w:t>
      </w:r>
      <w:r>
        <w:rPr>
          <w:spacing w:val="-6"/>
          <w:w w:val="105"/>
          <w:sz w:val="17"/>
        </w:rPr>
        <w:t> </w:t>
      </w:r>
      <w:r>
        <w:rPr>
          <w:w w:val="105"/>
          <w:sz w:val="17"/>
        </w:rPr>
        <w:t>presença</w:t>
      </w:r>
      <w:r>
        <w:rPr>
          <w:spacing w:val="-6"/>
          <w:w w:val="105"/>
          <w:sz w:val="17"/>
        </w:rPr>
        <w:t> </w:t>
      </w:r>
      <w:r>
        <w:rPr>
          <w:w w:val="105"/>
          <w:sz w:val="17"/>
        </w:rPr>
        <w:t>será</w:t>
      </w:r>
      <w:r>
        <w:rPr>
          <w:spacing w:val="-6"/>
          <w:w w:val="105"/>
          <w:sz w:val="17"/>
        </w:rPr>
        <w:t> </w:t>
      </w:r>
      <w:r>
        <w:rPr>
          <w:w w:val="105"/>
          <w:sz w:val="17"/>
        </w:rPr>
        <w:t>facultada</w:t>
      </w:r>
      <w:r>
        <w:rPr>
          <w:spacing w:val="-6"/>
          <w:w w:val="105"/>
          <w:sz w:val="17"/>
        </w:rPr>
        <w:t> </w:t>
      </w:r>
      <w:r>
        <w:rPr>
          <w:w w:val="105"/>
          <w:sz w:val="17"/>
        </w:rPr>
        <w:t>a todos os interessados, incluindo os demais licitantes.</w:t>
      </w:r>
    </w:p>
    <w:p>
      <w:pPr>
        <w:pStyle w:val="ListParagraph"/>
        <w:numPr>
          <w:ilvl w:val="2"/>
          <w:numId w:val="1"/>
        </w:numPr>
        <w:tabs>
          <w:tab w:pos="574" w:val="left" w:leader="none"/>
        </w:tabs>
        <w:spacing w:line="240" w:lineRule="auto" w:before="167" w:after="0"/>
        <w:ind w:left="574" w:right="0" w:hanging="483"/>
        <w:jc w:val="left"/>
        <w:rPr>
          <w:sz w:val="17"/>
        </w:rPr>
      </w:pPr>
      <w:r>
        <w:rPr>
          <w:w w:val="105"/>
          <w:sz w:val="17"/>
        </w:rPr>
        <w:t>Os</w:t>
      </w:r>
      <w:r>
        <w:rPr>
          <w:spacing w:val="-10"/>
          <w:w w:val="105"/>
          <w:sz w:val="17"/>
        </w:rPr>
        <w:t> </w:t>
      </w:r>
      <w:r>
        <w:rPr>
          <w:w w:val="105"/>
          <w:sz w:val="17"/>
        </w:rPr>
        <w:t>resultados</w:t>
      </w:r>
      <w:r>
        <w:rPr>
          <w:spacing w:val="-9"/>
          <w:w w:val="105"/>
          <w:sz w:val="17"/>
        </w:rPr>
        <w:t> </w:t>
      </w:r>
      <w:r>
        <w:rPr>
          <w:w w:val="105"/>
          <w:sz w:val="17"/>
        </w:rPr>
        <w:t>das</w:t>
      </w:r>
      <w:r>
        <w:rPr>
          <w:spacing w:val="-10"/>
          <w:w w:val="105"/>
          <w:sz w:val="17"/>
        </w:rPr>
        <w:t> </w:t>
      </w:r>
      <w:r>
        <w:rPr>
          <w:w w:val="105"/>
          <w:sz w:val="17"/>
        </w:rPr>
        <w:t>avaliações</w:t>
      </w:r>
      <w:r>
        <w:rPr>
          <w:spacing w:val="-9"/>
          <w:w w:val="105"/>
          <w:sz w:val="17"/>
        </w:rPr>
        <w:t> </w:t>
      </w:r>
      <w:r>
        <w:rPr>
          <w:w w:val="105"/>
          <w:sz w:val="17"/>
        </w:rPr>
        <w:t>serão</w:t>
      </w:r>
      <w:r>
        <w:rPr>
          <w:spacing w:val="-9"/>
          <w:w w:val="105"/>
          <w:sz w:val="17"/>
        </w:rPr>
        <w:t> </w:t>
      </w:r>
      <w:r>
        <w:rPr>
          <w:w w:val="105"/>
          <w:sz w:val="17"/>
        </w:rPr>
        <w:t>divulgados</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10"/>
          <w:w w:val="105"/>
          <w:sz w:val="17"/>
        </w:rPr>
        <w:t> </w:t>
      </w:r>
      <w:r>
        <w:rPr>
          <w:spacing w:val="-2"/>
          <w:w w:val="105"/>
          <w:sz w:val="17"/>
        </w:rPr>
        <w:t>sistema.</w:t>
      </w:r>
    </w:p>
    <w:p>
      <w:pPr>
        <w:pStyle w:val="ListParagraph"/>
        <w:numPr>
          <w:ilvl w:val="2"/>
          <w:numId w:val="1"/>
        </w:numPr>
        <w:tabs>
          <w:tab w:pos="589" w:val="left" w:leader="none"/>
        </w:tabs>
        <w:spacing w:line="256" w:lineRule="auto" w:before="189" w:after="0"/>
        <w:ind w:left="91" w:right="216" w:firstLine="0"/>
        <w:jc w:val="both"/>
        <w:rPr>
          <w:sz w:val="17"/>
        </w:rPr>
      </w:pPr>
      <w:r>
        <w:rPr>
          <w:w w:val="105"/>
          <w:sz w:val="17"/>
        </w:rPr>
        <w:t>No caso de não observância ao procedimento definido no Termo de Referência quanto à amostra, ao exame de conformidade ou à prova </w:t>
      </w:r>
      <w:r>
        <w:rPr>
          <w:w w:val="105"/>
          <w:sz w:val="17"/>
        </w:rPr>
        <w:t>de conceito,</w:t>
      </w:r>
      <w:r>
        <w:rPr>
          <w:w w:val="105"/>
          <w:sz w:val="17"/>
        </w:rPr>
        <w:t> sem</w:t>
      </w:r>
      <w:r>
        <w:rPr>
          <w:w w:val="105"/>
          <w:sz w:val="17"/>
        </w:rPr>
        <w:t> justificativa</w:t>
      </w:r>
      <w:r>
        <w:rPr>
          <w:w w:val="105"/>
          <w:sz w:val="17"/>
        </w:rPr>
        <w:t> aceita</w:t>
      </w:r>
      <w:r>
        <w:rPr>
          <w:w w:val="105"/>
          <w:sz w:val="17"/>
        </w:rPr>
        <w:t> pelo</w:t>
      </w:r>
      <w:r>
        <w:rPr>
          <w:w w:val="105"/>
          <w:sz w:val="17"/>
        </w:rPr>
        <w:t> Pregoeiro,</w:t>
      </w:r>
      <w:r>
        <w:rPr>
          <w:w w:val="105"/>
          <w:sz w:val="17"/>
        </w:rPr>
        <w:t> ou</w:t>
      </w:r>
      <w:r>
        <w:rPr>
          <w:w w:val="105"/>
          <w:sz w:val="17"/>
        </w:rPr>
        <w:t> constatando-se</w:t>
      </w:r>
      <w:r>
        <w:rPr>
          <w:w w:val="105"/>
          <w:sz w:val="17"/>
        </w:rPr>
        <w:t> o</w:t>
      </w:r>
      <w:r>
        <w:rPr>
          <w:w w:val="105"/>
          <w:sz w:val="17"/>
        </w:rPr>
        <w:t> não</w:t>
      </w:r>
      <w:r>
        <w:rPr>
          <w:w w:val="105"/>
          <w:sz w:val="17"/>
        </w:rPr>
        <w:t> atendimento</w:t>
      </w:r>
      <w:r>
        <w:rPr>
          <w:w w:val="105"/>
          <w:sz w:val="17"/>
        </w:rPr>
        <w:t> das</w:t>
      </w:r>
      <w:r>
        <w:rPr>
          <w:w w:val="105"/>
          <w:sz w:val="17"/>
        </w:rPr>
        <w:t> especificações</w:t>
      </w:r>
      <w:r>
        <w:rPr>
          <w:w w:val="105"/>
          <w:sz w:val="17"/>
        </w:rPr>
        <w:t> previstas</w:t>
      </w:r>
      <w:r>
        <w:rPr>
          <w:w w:val="105"/>
          <w:sz w:val="17"/>
        </w:rPr>
        <w:t> neste</w:t>
      </w:r>
      <w:r>
        <w:rPr>
          <w:w w:val="105"/>
          <w:sz w:val="17"/>
        </w:rPr>
        <w:t> Edital</w:t>
      </w:r>
      <w:r>
        <w:rPr>
          <w:w w:val="105"/>
          <w:sz w:val="17"/>
        </w:rPr>
        <w:t> e</w:t>
      </w:r>
      <w:r>
        <w:rPr>
          <w:w w:val="105"/>
          <w:sz w:val="17"/>
        </w:rPr>
        <w:t> no</w:t>
      </w:r>
      <w:r>
        <w:rPr>
          <w:w w:val="105"/>
          <w:sz w:val="17"/>
        </w:rPr>
        <w:t> Termo</w:t>
      </w:r>
      <w:r>
        <w:rPr>
          <w:w w:val="105"/>
          <w:sz w:val="17"/>
        </w:rPr>
        <w:t> de Referência, a proposta do licitante será recusada.</w:t>
      </w:r>
    </w:p>
    <w:p>
      <w:pPr>
        <w:pStyle w:val="ListParagraph"/>
        <w:numPr>
          <w:ilvl w:val="2"/>
          <w:numId w:val="1"/>
        </w:numPr>
        <w:tabs>
          <w:tab w:pos="575" w:val="left" w:leader="none"/>
        </w:tabs>
        <w:spacing w:line="256" w:lineRule="auto" w:before="186" w:after="0"/>
        <w:ind w:left="91" w:right="216" w:firstLine="0"/>
        <w:jc w:val="both"/>
        <w:rPr>
          <w:sz w:val="17"/>
        </w:rPr>
      </w:pPr>
      <w:r>
        <w:rPr>
          <w:sz w:val="17"/>
        </w:rPr>
        <mc:AlternateContent>
          <mc:Choice Requires="wps">
            <w:drawing>
              <wp:anchor distT="0" distB="0" distL="0" distR="0" allowOverlap="1" layoutInCell="1" locked="0" behindDoc="1" simplePos="0" relativeHeight="484181504">
                <wp:simplePos x="0" y="0"/>
                <wp:positionH relativeFrom="page">
                  <wp:posOffset>6334076</wp:posOffset>
                </wp:positionH>
                <wp:positionV relativeFrom="paragraph">
                  <wp:posOffset>316791</wp:posOffset>
                </wp:positionV>
                <wp:extent cx="50165"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165" cy="6985"/>
                        </a:xfrm>
                        <a:custGeom>
                          <a:avLst/>
                          <a:gdLst/>
                          <a:ahLst/>
                          <a:cxnLst/>
                          <a:rect l="l" t="t" r="r" b="b"/>
                          <a:pathLst>
                            <a:path w="50165" h="6985">
                              <a:moveTo>
                                <a:pt x="49631" y="6981"/>
                              </a:moveTo>
                              <a:lnTo>
                                <a:pt x="0" y="6981"/>
                              </a:lnTo>
                              <a:lnTo>
                                <a:pt x="0" y="0"/>
                              </a:lnTo>
                              <a:lnTo>
                                <a:pt x="49631" y="0"/>
                              </a:lnTo>
                              <a:lnTo>
                                <a:pt x="49631" y="69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98.746185pt;margin-top:24.944176pt;width:3.907982pt;height:.549694pt;mso-position-horizontal-relative:page;mso-position-vertical-relative:paragraph;z-index:-19134976" id="docshape1" filled="true" fillcolor="#000000" stroked="false">
                <v:fill type="solid"/>
                <w10:wrap type="none"/>
              </v:rect>
            </w:pict>
          </mc:Fallback>
        </mc:AlternateContent>
      </w:r>
      <w:r>
        <w:rPr>
          <w:w w:val="105"/>
          <w:sz w:val="17"/>
        </w:rPr>
        <w:t>Se</w:t>
      </w:r>
      <w:r>
        <w:rPr>
          <w:spacing w:val="-8"/>
          <w:w w:val="105"/>
          <w:sz w:val="17"/>
        </w:rPr>
        <w:t> </w:t>
      </w:r>
      <w:r>
        <w:rPr>
          <w:w w:val="105"/>
          <w:sz w:val="17"/>
        </w:rPr>
        <w:t>o</w:t>
      </w:r>
      <w:r>
        <w:rPr>
          <w:spacing w:val="-8"/>
          <w:w w:val="105"/>
          <w:sz w:val="17"/>
        </w:rPr>
        <w:t> </w:t>
      </w:r>
      <w:r>
        <w:rPr>
          <w:w w:val="105"/>
          <w:sz w:val="17"/>
        </w:rPr>
        <w:t>resultado</w:t>
      </w:r>
      <w:r>
        <w:rPr>
          <w:spacing w:val="-8"/>
          <w:w w:val="105"/>
          <w:sz w:val="17"/>
        </w:rPr>
        <w:t> </w:t>
      </w:r>
      <w:r>
        <w:rPr>
          <w:w w:val="105"/>
          <w:sz w:val="17"/>
        </w:rPr>
        <w:t>da</w:t>
      </w:r>
      <w:r>
        <w:rPr>
          <w:spacing w:val="-8"/>
          <w:w w:val="105"/>
          <w:sz w:val="17"/>
        </w:rPr>
        <w:t> </w:t>
      </w:r>
      <w:r>
        <w:rPr>
          <w:w w:val="105"/>
          <w:sz w:val="17"/>
        </w:rPr>
        <w:t>avaliação</w:t>
      </w:r>
      <w:r>
        <w:rPr>
          <w:spacing w:val="-8"/>
          <w:w w:val="105"/>
          <w:sz w:val="17"/>
        </w:rPr>
        <w:t> </w:t>
      </w:r>
      <w:r>
        <w:rPr>
          <w:w w:val="105"/>
          <w:sz w:val="17"/>
        </w:rPr>
        <w:t>da(s)</w:t>
      </w:r>
      <w:r>
        <w:rPr>
          <w:spacing w:val="-8"/>
          <w:w w:val="105"/>
          <w:sz w:val="17"/>
        </w:rPr>
        <w:t> </w:t>
      </w:r>
      <w:r>
        <w:rPr>
          <w:w w:val="105"/>
          <w:sz w:val="17"/>
        </w:rPr>
        <w:t>amostras,</w:t>
      </w:r>
      <w:r>
        <w:rPr>
          <w:spacing w:val="-8"/>
          <w:w w:val="105"/>
          <w:sz w:val="17"/>
        </w:rPr>
        <w:t> </w:t>
      </w:r>
      <w:r>
        <w:rPr>
          <w:w w:val="105"/>
          <w:sz w:val="17"/>
        </w:rPr>
        <w:t>do</w:t>
      </w:r>
      <w:r>
        <w:rPr>
          <w:spacing w:val="-8"/>
          <w:w w:val="105"/>
          <w:sz w:val="17"/>
        </w:rPr>
        <w:t> </w:t>
      </w:r>
      <w:r>
        <w:rPr>
          <w:w w:val="105"/>
          <w:sz w:val="17"/>
        </w:rPr>
        <w:t>exame</w:t>
      </w:r>
      <w:r>
        <w:rPr>
          <w:spacing w:val="-8"/>
          <w:w w:val="105"/>
          <w:sz w:val="17"/>
        </w:rPr>
        <w:t> </w:t>
      </w:r>
      <w:r>
        <w:rPr>
          <w:w w:val="105"/>
          <w:sz w:val="17"/>
        </w:rPr>
        <w:t>de</w:t>
      </w:r>
      <w:r>
        <w:rPr>
          <w:spacing w:val="-8"/>
          <w:w w:val="105"/>
          <w:sz w:val="17"/>
        </w:rPr>
        <w:t> </w:t>
      </w:r>
      <w:r>
        <w:rPr>
          <w:w w:val="105"/>
          <w:sz w:val="17"/>
        </w:rPr>
        <w:t>conformidade</w:t>
      </w:r>
      <w:r>
        <w:rPr>
          <w:spacing w:val="-8"/>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prova</w:t>
      </w:r>
      <w:r>
        <w:rPr>
          <w:spacing w:val="-8"/>
          <w:w w:val="105"/>
          <w:sz w:val="17"/>
        </w:rPr>
        <w:t> </w:t>
      </w:r>
      <w:r>
        <w:rPr>
          <w:w w:val="105"/>
          <w:sz w:val="17"/>
        </w:rPr>
        <w:t>de</w:t>
      </w:r>
      <w:r>
        <w:rPr>
          <w:spacing w:val="-8"/>
          <w:w w:val="105"/>
          <w:sz w:val="17"/>
        </w:rPr>
        <w:t> </w:t>
      </w:r>
      <w:r>
        <w:rPr>
          <w:w w:val="105"/>
          <w:sz w:val="17"/>
        </w:rPr>
        <w:t>conceito</w:t>
      </w:r>
      <w:r>
        <w:rPr>
          <w:spacing w:val="-8"/>
          <w:w w:val="105"/>
          <w:sz w:val="17"/>
        </w:rPr>
        <w:t> </w:t>
      </w:r>
      <w:r>
        <w:rPr>
          <w:w w:val="105"/>
          <w:sz w:val="17"/>
        </w:rPr>
        <w:t>apresentada(s)</w:t>
      </w:r>
      <w:r>
        <w:rPr>
          <w:spacing w:val="-8"/>
          <w:w w:val="105"/>
          <w:sz w:val="17"/>
        </w:rPr>
        <w:t> </w:t>
      </w:r>
      <w:r>
        <w:rPr>
          <w:w w:val="105"/>
          <w:sz w:val="17"/>
        </w:rPr>
        <w:t>pelo</w:t>
      </w:r>
      <w:r>
        <w:rPr>
          <w:spacing w:val="-8"/>
          <w:w w:val="105"/>
          <w:sz w:val="17"/>
        </w:rPr>
        <w:t> </w:t>
      </w:r>
      <w:r>
        <w:rPr>
          <w:w w:val="105"/>
          <w:sz w:val="17"/>
        </w:rPr>
        <w:t>primeiro</w:t>
      </w:r>
      <w:r>
        <w:rPr>
          <w:spacing w:val="-8"/>
          <w:w w:val="105"/>
          <w:sz w:val="17"/>
        </w:rPr>
        <w:t> </w:t>
      </w:r>
      <w:r>
        <w:rPr>
          <w:w w:val="105"/>
          <w:sz w:val="17"/>
        </w:rPr>
        <w:t>classificado</w:t>
      </w:r>
      <w:r>
        <w:rPr>
          <w:spacing w:val="-8"/>
          <w:w w:val="105"/>
          <w:sz w:val="17"/>
        </w:rPr>
        <w:t> </w:t>
      </w:r>
      <w:r>
        <w:rPr>
          <w:w w:val="105"/>
          <w:sz w:val="17"/>
        </w:rPr>
        <w:t>for</w:t>
      </w:r>
      <w:r>
        <w:rPr>
          <w:spacing w:val="-8"/>
          <w:w w:val="105"/>
          <w:sz w:val="17"/>
        </w:rPr>
        <w:t> </w:t>
      </w:r>
      <w:r>
        <w:rPr>
          <w:w w:val="105"/>
          <w:sz w:val="17"/>
        </w:rPr>
        <w:t>de desconformidade,</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analisará</w:t>
      </w:r>
      <w:r>
        <w:rPr>
          <w:spacing w:val="-2"/>
          <w:w w:val="105"/>
          <w:sz w:val="17"/>
        </w:rPr>
        <w:t> </w:t>
      </w:r>
      <w:r>
        <w:rPr>
          <w:w w:val="105"/>
          <w:sz w:val="17"/>
        </w:rPr>
        <w:t>a</w:t>
      </w:r>
      <w:r>
        <w:rPr>
          <w:spacing w:val="-2"/>
          <w:w w:val="105"/>
          <w:sz w:val="17"/>
        </w:rPr>
        <w:t> </w:t>
      </w:r>
      <w:r>
        <w:rPr>
          <w:w w:val="105"/>
          <w:sz w:val="17"/>
        </w:rPr>
        <w:t>aceitabilidade</w:t>
      </w:r>
      <w:r>
        <w:rPr>
          <w:spacing w:val="-2"/>
          <w:w w:val="105"/>
          <w:sz w:val="17"/>
        </w:rPr>
        <w:t> </w:t>
      </w:r>
      <w:r>
        <w:rPr>
          <w:w w:val="105"/>
          <w:sz w:val="17"/>
        </w:rPr>
        <w:t>da</w:t>
      </w:r>
      <w:r>
        <w:rPr>
          <w:spacing w:val="-2"/>
          <w:w w:val="105"/>
          <w:sz w:val="17"/>
        </w:rPr>
        <w:t> </w:t>
      </w:r>
      <w:r>
        <w:rPr>
          <w:w w:val="105"/>
          <w:sz w:val="17"/>
        </w:rPr>
        <w:t>proposta</w:t>
      </w:r>
      <w:r>
        <w:rPr>
          <w:spacing w:val="-2"/>
          <w:w w:val="105"/>
          <w:sz w:val="17"/>
        </w:rPr>
        <w:t> </w:t>
      </w:r>
      <w:r>
        <w:rPr>
          <w:w w:val="105"/>
          <w:sz w:val="17"/>
        </w:rPr>
        <w:t>ou</w:t>
      </w:r>
      <w:r>
        <w:rPr>
          <w:spacing w:val="-2"/>
          <w:w w:val="105"/>
          <w:sz w:val="17"/>
        </w:rPr>
        <w:t> </w:t>
      </w:r>
      <w:r>
        <w:rPr>
          <w:w w:val="105"/>
          <w:sz w:val="17"/>
        </w:rPr>
        <w:t>lance</w:t>
      </w:r>
      <w:r>
        <w:rPr>
          <w:spacing w:val="-2"/>
          <w:w w:val="105"/>
          <w:sz w:val="17"/>
        </w:rPr>
        <w:t> </w:t>
      </w:r>
      <w:r>
        <w:rPr>
          <w:w w:val="105"/>
          <w:sz w:val="17"/>
        </w:rPr>
        <w:t>ofertado</w:t>
      </w:r>
      <w:r>
        <w:rPr>
          <w:spacing w:val="-2"/>
          <w:w w:val="105"/>
          <w:sz w:val="17"/>
        </w:rPr>
        <w:t> </w:t>
      </w:r>
      <w:r>
        <w:rPr>
          <w:w w:val="105"/>
          <w:sz w:val="17"/>
        </w:rPr>
        <w:t>pelo</w:t>
      </w:r>
      <w:r>
        <w:rPr>
          <w:spacing w:val="-2"/>
          <w:w w:val="105"/>
          <w:sz w:val="17"/>
        </w:rPr>
        <w:t> </w:t>
      </w:r>
      <w:r>
        <w:rPr>
          <w:w w:val="105"/>
          <w:sz w:val="17"/>
        </w:rPr>
        <w:t>segundo</w:t>
      </w:r>
      <w:r>
        <w:rPr>
          <w:spacing w:val="-2"/>
          <w:w w:val="105"/>
          <w:sz w:val="17"/>
        </w:rPr>
        <w:t> </w:t>
      </w:r>
      <w:r>
        <w:rPr>
          <w:w w:val="105"/>
          <w:sz w:val="17"/>
        </w:rPr>
        <w:t>classificado.</w:t>
      </w:r>
      <w:r>
        <w:rPr>
          <w:spacing w:val="-2"/>
          <w:w w:val="105"/>
          <w:sz w:val="17"/>
        </w:rPr>
        <w:t> </w:t>
      </w:r>
      <w:r>
        <w:rPr>
          <w:w w:val="105"/>
          <w:sz w:val="17"/>
        </w:rPr>
        <w:t>Seguir-se-á</w:t>
      </w:r>
      <w:r>
        <w:rPr>
          <w:spacing w:val="-2"/>
          <w:w w:val="105"/>
          <w:sz w:val="17"/>
        </w:rPr>
        <w:t> </w:t>
      </w:r>
      <w:r>
        <w:rPr>
          <w:w w:val="105"/>
          <w:sz w:val="17"/>
        </w:rPr>
        <w:t>com</w:t>
      </w:r>
      <w:r>
        <w:rPr>
          <w:spacing w:val="-2"/>
          <w:w w:val="105"/>
          <w:sz w:val="17"/>
        </w:rPr>
        <w:t> </w:t>
      </w:r>
      <w:r>
        <w:rPr>
          <w:w w:val="105"/>
          <w:sz w:val="17"/>
        </w:rPr>
        <w:t>a</w:t>
      </w:r>
      <w:r>
        <w:rPr>
          <w:spacing w:val="-2"/>
          <w:w w:val="105"/>
          <w:sz w:val="17"/>
        </w:rPr>
        <w:t> </w:t>
      </w:r>
      <w:r>
        <w:rPr>
          <w:w w:val="105"/>
          <w:sz w:val="17"/>
        </w:rPr>
        <w:t>as</w:t>
      </w:r>
      <w:r>
        <w:rPr>
          <w:spacing w:val="-2"/>
          <w:w w:val="105"/>
          <w:sz w:val="17"/>
        </w:rPr>
        <w:t> </w:t>
      </w:r>
      <w:r>
        <w:rPr>
          <w:w w:val="105"/>
          <w:sz w:val="17"/>
        </w:rPr>
        <w:t>avaliações</w:t>
      </w:r>
      <w:r>
        <w:rPr>
          <w:spacing w:val="-2"/>
          <w:w w:val="105"/>
          <w:sz w:val="17"/>
        </w:rPr>
        <w:t> </w:t>
      </w:r>
      <w:r>
        <w:rPr>
          <w:w w:val="105"/>
          <w:sz w:val="17"/>
        </w:rPr>
        <w:t>na forma</w:t>
      </w:r>
      <w:r>
        <w:rPr>
          <w:spacing w:val="-1"/>
          <w:w w:val="105"/>
          <w:sz w:val="17"/>
        </w:rPr>
        <w:t> </w:t>
      </w:r>
      <w:r>
        <w:rPr>
          <w:w w:val="105"/>
          <w:sz w:val="17"/>
        </w:rPr>
        <w:t>deste</w:t>
      </w:r>
      <w:r>
        <w:rPr>
          <w:spacing w:val="-1"/>
          <w:w w:val="105"/>
          <w:sz w:val="17"/>
        </w:rPr>
        <w:t> </w:t>
      </w:r>
      <w:r>
        <w:rPr>
          <w:w w:val="105"/>
          <w:sz w:val="17"/>
        </w:rPr>
        <w:t>ITEM</w:t>
      </w:r>
      <w:r>
        <w:rPr>
          <w:spacing w:val="-1"/>
          <w:w w:val="105"/>
          <w:sz w:val="17"/>
        </w:rPr>
        <w:t> </w:t>
      </w:r>
      <w:r>
        <w:rPr>
          <w:w w:val="105"/>
          <w:sz w:val="17"/>
        </w:rPr>
        <w:t>6.10</w:t>
      </w:r>
      <w:r>
        <w:rPr>
          <w:spacing w:val="-1"/>
          <w:w w:val="105"/>
          <w:sz w:val="17"/>
        </w:rPr>
        <w:t> </w:t>
      </w:r>
      <w:r>
        <w:rPr>
          <w:w w:val="105"/>
          <w:sz w:val="17"/>
        </w:rPr>
        <w:t>e,</w:t>
      </w:r>
      <w:r>
        <w:rPr>
          <w:spacing w:val="-1"/>
          <w:w w:val="105"/>
          <w:sz w:val="17"/>
        </w:rPr>
        <w:t> </w:t>
      </w:r>
      <w:r>
        <w:rPr>
          <w:w w:val="105"/>
          <w:sz w:val="17"/>
        </w:rPr>
        <w:t>assim,</w:t>
      </w:r>
      <w:r>
        <w:rPr>
          <w:spacing w:val="-1"/>
          <w:w w:val="105"/>
          <w:sz w:val="17"/>
        </w:rPr>
        <w:t> </w:t>
      </w:r>
      <w:r>
        <w:rPr>
          <w:w w:val="105"/>
          <w:sz w:val="17"/>
        </w:rPr>
        <w:t>sucessivamente,</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verificação</w:t>
      </w:r>
      <w:r>
        <w:rPr>
          <w:spacing w:val="-1"/>
          <w:w w:val="105"/>
          <w:sz w:val="17"/>
        </w:rPr>
        <w:t> </w:t>
      </w:r>
      <w:r>
        <w:rPr>
          <w:w w:val="105"/>
          <w:sz w:val="17"/>
        </w:rPr>
        <w:t>de</w:t>
      </w:r>
      <w:r>
        <w:rPr>
          <w:spacing w:val="-1"/>
          <w:w w:val="105"/>
          <w:sz w:val="17"/>
        </w:rPr>
        <w:t> </w:t>
      </w:r>
      <w:r>
        <w:rPr>
          <w:w w:val="105"/>
          <w:sz w:val="17"/>
        </w:rPr>
        <w:t>uma</w:t>
      </w:r>
      <w:r>
        <w:rPr>
          <w:spacing w:val="-1"/>
          <w:w w:val="105"/>
          <w:sz w:val="17"/>
        </w:rPr>
        <w:t> </w:t>
      </w:r>
      <w:r>
        <w:rPr>
          <w:w w:val="105"/>
          <w:sz w:val="17"/>
        </w:rPr>
        <w:t>que</w:t>
      </w:r>
      <w:r>
        <w:rPr>
          <w:spacing w:val="-1"/>
          <w:w w:val="105"/>
          <w:sz w:val="17"/>
        </w:rPr>
        <w:t> </w:t>
      </w:r>
      <w:r>
        <w:rPr>
          <w:w w:val="105"/>
          <w:sz w:val="17"/>
        </w:rPr>
        <w:t>atenda</w:t>
      </w:r>
      <w:r>
        <w:rPr>
          <w:spacing w:val="-1"/>
          <w:w w:val="105"/>
          <w:sz w:val="17"/>
        </w:rPr>
        <w:t> </w:t>
      </w:r>
      <w:r>
        <w:rPr>
          <w:w w:val="105"/>
          <w:sz w:val="17"/>
        </w:rPr>
        <w:t>às</w:t>
      </w:r>
      <w:r>
        <w:rPr>
          <w:spacing w:val="-1"/>
          <w:w w:val="105"/>
          <w:sz w:val="17"/>
        </w:rPr>
        <w:t> </w:t>
      </w:r>
      <w:r>
        <w:rPr>
          <w:w w:val="105"/>
          <w:sz w:val="17"/>
        </w:rPr>
        <w:t>especificações</w:t>
      </w:r>
      <w:r>
        <w:rPr>
          <w:spacing w:val="-1"/>
          <w:w w:val="105"/>
          <w:sz w:val="17"/>
        </w:rPr>
        <w:t> </w:t>
      </w:r>
      <w:r>
        <w:rPr>
          <w:w w:val="105"/>
          <w:sz w:val="17"/>
        </w:rPr>
        <w:t>constantes</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p>
    <w:p>
      <w:pPr>
        <w:pStyle w:val="ListParagraph"/>
        <w:numPr>
          <w:ilvl w:val="2"/>
          <w:numId w:val="1"/>
        </w:numPr>
        <w:tabs>
          <w:tab w:pos="596" w:val="left" w:leader="none"/>
        </w:tabs>
        <w:spacing w:line="256" w:lineRule="auto" w:before="175" w:after="0"/>
        <w:ind w:left="91" w:right="216" w:firstLine="0"/>
        <w:jc w:val="both"/>
        <w:rPr>
          <w:sz w:val="17"/>
        </w:rPr>
      </w:pPr>
      <w:r>
        <w:rPr>
          <w:w w:val="105"/>
          <w:sz w:val="17"/>
        </w:rPr>
        <w:t>Caso</w:t>
      </w:r>
      <w:r>
        <w:rPr>
          <w:w w:val="105"/>
          <w:sz w:val="17"/>
        </w:rPr>
        <w:t> a</w:t>
      </w:r>
      <w:r>
        <w:rPr>
          <w:w w:val="105"/>
          <w:sz w:val="17"/>
        </w:rPr>
        <w:t> amostra</w:t>
      </w:r>
      <w:r>
        <w:rPr>
          <w:w w:val="105"/>
          <w:sz w:val="17"/>
        </w:rPr>
        <w:t> não</w:t>
      </w:r>
      <w:r>
        <w:rPr>
          <w:w w:val="105"/>
          <w:sz w:val="17"/>
        </w:rPr>
        <w:t> seja</w:t>
      </w:r>
      <w:r>
        <w:rPr>
          <w:w w:val="105"/>
          <w:sz w:val="17"/>
        </w:rPr>
        <w:t> retirada</w:t>
      </w:r>
      <w:r>
        <w:rPr>
          <w:w w:val="105"/>
          <w:sz w:val="17"/>
        </w:rPr>
        <w:t> pelo</w:t>
      </w:r>
      <w:r>
        <w:rPr>
          <w:w w:val="105"/>
          <w:sz w:val="17"/>
        </w:rPr>
        <w:t> fornecedor</w:t>
      </w:r>
      <w:r>
        <w:rPr>
          <w:w w:val="105"/>
          <w:sz w:val="17"/>
        </w:rPr>
        <w:t> no</w:t>
      </w:r>
      <w:r>
        <w:rPr>
          <w:w w:val="105"/>
          <w:sz w:val="17"/>
        </w:rPr>
        <w:t> prazo</w:t>
      </w:r>
      <w:r>
        <w:rPr>
          <w:w w:val="105"/>
          <w:sz w:val="17"/>
        </w:rPr>
        <w:t> de</w:t>
      </w:r>
      <w:r>
        <w:rPr>
          <w:w w:val="105"/>
          <w:sz w:val="17"/>
        </w:rPr>
        <w:t> 10</w:t>
      </w:r>
      <w:r>
        <w:rPr>
          <w:w w:val="105"/>
          <w:sz w:val="17"/>
        </w:rPr>
        <w:t> (dez)</w:t>
      </w:r>
      <w:r>
        <w:rPr>
          <w:w w:val="105"/>
          <w:sz w:val="17"/>
        </w:rPr>
        <w:t> dias,</w:t>
      </w:r>
      <w:r>
        <w:rPr>
          <w:w w:val="105"/>
          <w:sz w:val="17"/>
        </w:rPr>
        <w:t> presumir-se-á</w:t>
      </w:r>
      <w:r>
        <w:rPr>
          <w:w w:val="105"/>
          <w:sz w:val="17"/>
        </w:rPr>
        <w:t> seu</w:t>
      </w:r>
      <w:r>
        <w:rPr>
          <w:w w:val="105"/>
          <w:sz w:val="17"/>
        </w:rPr>
        <w:t> desinteresse</w:t>
      </w:r>
      <w:r>
        <w:rPr>
          <w:w w:val="105"/>
          <w:sz w:val="17"/>
        </w:rPr>
        <w:t> em</w:t>
      </w:r>
      <w:r>
        <w:rPr>
          <w:w w:val="105"/>
          <w:sz w:val="17"/>
        </w:rPr>
        <w:t> relação</w:t>
      </w:r>
      <w:r>
        <w:rPr>
          <w:w w:val="105"/>
          <w:sz w:val="17"/>
        </w:rPr>
        <w:t> à</w:t>
      </w:r>
      <w:r>
        <w:rPr>
          <w:w w:val="105"/>
          <w:sz w:val="17"/>
        </w:rPr>
        <w:t> sua</w:t>
      </w:r>
      <w:r>
        <w:rPr>
          <w:w w:val="105"/>
          <w:sz w:val="17"/>
        </w:rPr>
        <w:t> retirada,</w:t>
      </w:r>
      <w:r>
        <w:rPr>
          <w:w w:val="105"/>
          <w:sz w:val="17"/>
        </w:rPr>
        <w:t> que poderá ser descartada ou incorporada ao patrimônio do contratante.</w:t>
      </w:r>
    </w:p>
    <w:p>
      <w:pPr>
        <w:pStyle w:val="ListParagraph"/>
        <w:numPr>
          <w:ilvl w:val="2"/>
          <w:numId w:val="1"/>
        </w:numPr>
        <w:tabs>
          <w:tab w:pos="564" w:val="left" w:leader="none"/>
        </w:tabs>
        <w:spacing w:line="240" w:lineRule="auto" w:before="186" w:after="0"/>
        <w:ind w:left="564" w:right="0" w:hanging="473"/>
        <w:jc w:val="left"/>
        <w:rPr>
          <w:sz w:val="17"/>
        </w:rPr>
      </w:pPr>
      <w:r>
        <w:rPr>
          <w:w w:val="105"/>
          <w:sz w:val="17"/>
        </w:rPr>
        <w:t>As</w:t>
      </w:r>
      <w:r>
        <w:rPr>
          <w:spacing w:val="-12"/>
          <w:w w:val="105"/>
          <w:sz w:val="17"/>
        </w:rPr>
        <w:t> </w:t>
      </w:r>
      <w:r>
        <w:rPr>
          <w:w w:val="105"/>
          <w:sz w:val="17"/>
        </w:rPr>
        <w:t>amostras</w:t>
      </w:r>
      <w:r>
        <w:rPr>
          <w:spacing w:val="-11"/>
          <w:w w:val="105"/>
          <w:sz w:val="17"/>
        </w:rPr>
        <w:t> </w:t>
      </w:r>
      <w:r>
        <w:rPr>
          <w:w w:val="105"/>
          <w:sz w:val="17"/>
        </w:rPr>
        <w:t>aprovadas</w:t>
      </w:r>
      <w:r>
        <w:rPr>
          <w:spacing w:val="-11"/>
          <w:w w:val="105"/>
          <w:sz w:val="17"/>
        </w:rPr>
        <w:t> </w:t>
      </w:r>
      <w:r>
        <w:rPr>
          <w:w w:val="105"/>
          <w:sz w:val="17"/>
        </w:rPr>
        <w:t>permanecerão</w:t>
      </w:r>
      <w:r>
        <w:rPr>
          <w:spacing w:val="-11"/>
          <w:w w:val="105"/>
          <w:sz w:val="17"/>
        </w:rPr>
        <w:t> </w:t>
      </w:r>
      <w:r>
        <w:rPr>
          <w:w w:val="105"/>
          <w:sz w:val="17"/>
        </w:rPr>
        <w:t>em</w:t>
      </w:r>
      <w:r>
        <w:rPr>
          <w:spacing w:val="-10"/>
          <w:w w:val="105"/>
          <w:sz w:val="17"/>
        </w:rPr>
        <w:t> </w:t>
      </w:r>
      <w:r>
        <w:rPr>
          <w:w w:val="105"/>
          <w:sz w:val="17"/>
        </w:rPr>
        <w:t>poder</w:t>
      </w:r>
      <w:r>
        <w:rPr>
          <w:spacing w:val="-9"/>
          <w:w w:val="105"/>
          <w:sz w:val="17"/>
        </w:rPr>
        <w:t> </w:t>
      </w:r>
      <w:r>
        <w:rPr>
          <w:w w:val="105"/>
          <w:sz w:val="17"/>
        </w:rPr>
        <w:t>da</w:t>
      </w:r>
      <w:r>
        <w:rPr>
          <w:spacing w:val="-11"/>
          <w:w w:val="105"/>
          <w:sz w:val="17"/>
        </w:rPr>
        <w:t> </w:t>
      </w:r>
      <w:r>
        <w:rPr>
          <w:w w:val="105"/>
          <w:sz w:val="17"/>
        </w:rPr>
        <w:t>Administração</w:t>
      </w:r>
      <w:r>
        <w:rPr>
          <w:spacing w:val="-10"/>
          <w:w w:val="105"/>
          <w:sz w:val="17"/>
        </w:rPr>
        <w:t> </w:t>
      </w:r>
      <w:r>
        <w:rPr>
          <w:w w:val="105"/>
          <w:sz w:val="17"/>
        </w:rPr>
        <w:t>até</w:t>
      </w:r>
      <w:r>
        <w:rPr>
          <w:spacing w:val="-10"/>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de</w:t>
      </w:r>
      <w:r>
        <w:rPr>
          <w:spacing w:val="-9"/>
          <w:w w:val="105"/>
          <w:sz w:val="17"/>
        </w:rPr>
        <w:t> </w:t>
      </w:r>
      <w:r>
        <w:rPr>
          <w:w w:val="105"/>
          <w:sz w:val="17"/>
        </w:rPr>
        <w:t>todo</w:t>
      </w:r>
      <w:r>
        <w:rPr>
          <w:spacing w:val="-10"/>
          <w:w w:val="105"/>
          <w:sz w:val="17"/>
        </w:rPr>
        <w:t> </w:t>
      </w:r>
      <w:r>
        <w:rPr>
          <w:w w:val="105"/>
          <w:sz w:val="17"/>
        </w:rPr>
        <w:t>o</w:t>
      </w:r>
      <w:r>
        <w:rPr>
          <w:spacing w:val="-9"/>
          <w:w w:val="105"/>
          <w:sz w:val="17"/>
        </w:rPr>
        <w:t> </w:t>
      </w:r>
      <w:r>
        <w:rPr>
          <w:w w:val="105"/>
          <w:sz w:val="17"/>
        </w:rPr>
        <w:t>quantitativo</w:t>
      </w:r>
      <w:r>
        <w:rPr>
          <w:spacing w:val="-10"/>
          <w:w w:val="105"/>
          <w:sz w:val="17"/>
        </w:rPr>
        <w:t> </w:t>
      </w:r>
      <w:r>
        <w:rPr>
          <w:w w:val="105"/>
          <w:sz w:val="17"/>
        </w:rPr>
        <w:t>cotado</w:t>
      </w:r>
      <w:r>
        <w:rPr>
          <w:spacing w:val="-9"/>
          <w:w w:val="105"/>
          <w:sz w:val="17"/>
        </w:rPr>
        <w:t> </w:t>
      </w:r>
      <w:r>
        <w:rPr>
          <w:w w:val="105"/>
          <w:sz w:val="17"/>
        </w:rPr>
        <w:t>pelo</w:t>
      </w:r>
      <w:r>
        <w:rPr>
          <w:spacing w:val="-10"/>
          <w:w w:val="105"/>
          <w:sz w:val="17"/>
        </w:rPr>
        <w:t> </w:t>
      </w:r>
      <w:r>
        <w:rPr>
          <w:spacing w:val="-2"/>
          <w:w w:val="105"/>
          <w:sz w:val="17"/>
        </w:rPr>
        <w:t>fornecedor.</w:t>
      </w:r>
    </w:p>
    <w:p>
      <w:pPr>
        <w:pStyle w:val="BodyText"/>
        <w:ind w:left="0"/>
      </w:pPr>
    </w:p>
    <w:p>
      <w:pPr>
        <w:pStyle w:val="BodyText"/>
        <w:spacing w:before="7"/>
        <w:ind w:left="0"/>
      </w:pPr>
    </w:p>
    <w:p>
      <w:pPr>
        <w:pStyle w:val="Heading1"/>
        <w:numPr>
          <w:ilvl w:val="0"/>
          <w:numId w:val="1"/>
        </w:numPr>
        <w:tabs>
          <w:tab w:pos="266" w:val="left" w:leader="none"/>
        </w:tabs>
        <w:spacing w:line="240" w:lineRule="auto" w:before="1" w:after="0"/>
        <w:ind w:left="266" w:right="0" w:hanging="175"/>
        <w:jc w:val="left"/>
      </w:pPr>
      <w:r>
        <w:rPr/>
        <w:t>DA</w:t>
      </w:r>
      <w:r>
        <w:rPr>
          <w:spacing w:val="-6"/>
        </w:rPr>
        <w:t> </w:t>
      </w:r>
      <w:r>
        <w:rPr/>
        <w:t>FASE</w:t>
      </w:r>
      <w:r>
        <w:rPr>
          <w:spacing w:val="6"/>
        </w:rPr>
        <w:t> </w:t>
      </w:r>
      <w:r>
        <w:rPr/>
        <w:t>DE</w:t>
      </w:r>
      <w:r>
        <w:rPr>
          <w:spacing w:val="6"/>
        </w:rPr>
        <w:t> </w:t>
      </w:r>
      <w:r>
        <w:rPr>
          <w:spacing w:val="-2"/>
        </w:rPr>
        <w:t>HABILITAÇÃO</w:t>
      </w:r>
    </w:p>
    <w:p>
      <w:pPr>
        <w:pStyle w:val="BodyText"/>
        <w:spacing w:before="4"/>
        <w:ind w:left="0"/>
        <w:rPr>
          <w:b/>
        </w:rPr>
      </w:pPr>
    </w:p>
    <w:p>
      <w:pPr>
        <w:pStyle w:val="ListParagraph"/>
        <w:numPr>
          <w:ilvl w:val="1"/>
          <w:numId w:val="1"/>
        </w:numPr>
        <w:tabs>
          <w:tab w:pos="361" w:val="left" w:leader="none"/>
        </w:tabs>
        <w:spacing w:line="256" w:lineRule="auto" w:before="0" w:after="0"/>
        <w:ind w:left="91" w:right="216" w:firstLine="0"/>
        <w:jc w:val="both"/>
        <w:rPr>
          <w:sz w:val="17"/>
        </w:rPr>
      </w:pPr>
      <w:r>
        <w:rPr>
          <w:w w:val="105"/>
          <w:sz w:val="17"/>
        </w:rPr>
        <w:t>Será</w:t>
      </w:r>
      <w:r>
        <w:rPr>
          <w:spacing w:val="-3"/>
          <w:w w:val="105"/>
          <w:sz w:val="17"/>
        </w:rPr>
        <w:t> </w:t>
      </w:r>
      <w:r>
        <w:rPr>
          <w:w w:val="105"/>
          <w:sz w:val="17"/>
        </w:rPr>
        <w:t>exigida</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que</w:t>
      </w:r>
      <w:r>
        <w:rPr>
          <w:spacing w:val="-3"/>
          <w:w w:val="105"/>
          <w:sz w:val="17"/>
        </w:rPr>
        <w:t> </w:t>
      </w:r>
      <w:r>
        <w:rPr>
          <w:w w:val="105"/>
          <w:sz w:val="17"/>
        </w:rPr>
        <w:t>trata</w:t>
      </w:r>
      <w:r>
        <w:rPr>
          <w:spacing w:val="-3"/>
          <w:w w:val="105"/>
          <w:sz w:val="17"/>
        </w:rPr>
        <w:t> </w:t>
      </w:r>
      <w:r>
        <w:rPr>
          <w:w w:val="105"/>
          <w:sz w:val="17"/>
        </w:rPr>
        <w:t>o</w:t>
      </w:r>
      <w:r>
        <w:rPr>
          <w:spacing w:val="-11"/>
          <w:w w:val="105"/>
          <w:sz w:val="17"/>
        </w:rPr>
        <w:t> </w:t>
      </w:r>
      <w:r>
        <w:rPr>
          <w:w w:val="105"/>
          <w:sz w:val="17"/>
        </w:rPr>
        <w:t>ANEXO</w:t>
      </w:r>
      <w:r>
        <w:rPr>
          <w:spacing w:val="-3"/>
          <w:w w:val="105"/>
          <w:sz w:val="17"/>
        </w:rPr>
        <w:t> </w:t>
      </w:r>
      <w:r>
        <w:rPr>
          <w:b/>
          <w:w w:val="105"/>
          <w:sz w:val="17"/>
        </w:rPr>
        <w:t>III</w:t>
      </w:r>
      <w:r>
        <w:rPr>
          <w:w w:val="105"/>
          <w:sz w:val="17"/>
        </w:rPr>
        <w:t>,</w:t>
      </w:r>
      <w:r>
        <w:rPr>
          <w:spacing w:val="-3"/>
          <w:w w:val="105"/>
          <w:sz w:val="17"/>
        </w:rPr>
        <w:t> </w:t>
      </w:r>
      <w:r>
        <w:rPr>
          <w:w w:val="105"/>
          <w:sz w:val="17"/>
        </w:rPr>
        <w:t>referente</w:t>
      </w:r>
      <w:r>
        <w:rPr>
          <w:spacing w:val="-3"/>
          <w:w w:val="105"/>
          <w:sz w:val="17"/>
        </w:rPr>
        <w:t> </w:t>
      </w:r>
      <w:r>
        <w:rPr>
          <w:w w:val="105"/>
          <w:sz w:val="17"/>
        </w:rPr>
        <w:t>aos</w:t>
      </w:r>
      <w:r>
        <w:rPr>
          <w:spacing w:val="-3"/>
          <w:w w:val="105"/>
          <w:sz w:val="17"/>
        </w:rPr>
        <w:t> </w:t>
      </w:r>
      <w:r>
        <w:rPr>
          <w:w w:val="105"/>
          <w:sz w:val="17"/>
        </w:rPr>
        <w:t>requisitos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deste</w:t>
      </w:r>
      <w:r>
        <w:rPr>
          <w:spacing w:val="-3"/>
          <w:w w:val="105"/>
          <w:sz w:val="17"/>
        </w:rPr>
        <w:t> </w:t>
      </w:r>
      <w:r>
        <w:rPr>
          <w:w w:val="105"/>
          <w:sz w:val="17"/>
        </w:rPr>
        <w:t>Edital</w:t>
      </w:r>
      <w:r>
        <w:rPr>
          <w:spacing w:val="-3"/>
          <w:w w:val="105"/>
          <w:sz w:val="17"/>
        </w:rPr>
        <w:t> </w:t>
      </w:r>
      <w:r>
        <w:rPr>
          <w:w w:val="105"/>
          <w:sz w:val="17"/>
        </w:rPr>
        <w:t>apenas</w:t>
      </w:r>
      <w:r>
        <w:rPr>
          <w:spacing w:val="-3"/>
          <w:w w:val="105"/>
          <w:sz w:val="17"/>
        </w:rPr>
        <w:t> </w:t>
      </w:r>
      <w:r>
        <w:rPr>
          <w:w w:val="105"/>
          <w:sz w:val="17"/>
        </w:rPr>
        <w:t>ao licitante vencedor.</w:t>
      </w:r>
    </w:p>
    <w:p>
      <w:pPr>
        <w:pStyle w:val="ListParagraph"/>
        <w:numPr>
          <w:ilvl w:val="1"/>
          <w:numId w:val="1"/>
        </w:numPr>
        <w:tabs>
          <w:tab w:pos="388" w:val="left" w:leader="none"/>
        </w:tabs>
        <w:spacing w:line="242" w:lineRule="auto" w:before="165" w:after="0"/>
        <w:ind w:left="91" w:right="216" w:firstLine="0"/>
        <w:jc w:val="both"/>
        <w:rPr>
          <w:sz w:val="17"/>
        </w:rPr>
      </w:pPr>
      <w:r>
        <w:rPr>
          <w:w w:val="105"/>
          <w:sz w:val="17"/>
        </w:rPr>
        <w:t>Caso</w:t>
      </w:r>
      <w:r>
        <w:rPr>
          <w:w w:val="105"/>
          <w:sz w:val="17"/>
        </w:rPr>
        <w:t> atendidas</w:t>
      </w:r>
      <w:r>
        <w:rPr>
          <w:w w:val="105"/>
          <w:sz w:val="17"/>
        </w:rPr>
        <w:t> as</w:t>
      </w:r>
      <w:r>
        <w:rPr>
          <w:w w:val="105"/>
          <w:sz w:val="17"/>
        </w:rPr>
        <w:t> condições</w:t>
      </w:r>
      <w:r>
        <w:rPr>
          <w:w w:val="105"/>
          <w:sz w:val="17"/>
        </w:rPr>
        <w:t> de</w:t>
      </w:r>
      <w:r>
        <w:rPr>
          <w:w w:val="105"/>
          <w:sz w:val="17"/>
        </w:rPr>
        <w:t> participação,</w:t>
      </w:r>
      <w:r>
        <w:rPr>
          <w:w w:val="105"/>
          <w:sz w:val="17"/>
        </w:rPr>
        <w:t> a</w:t>
      </w:r>
      <w:r>
        <w:rPr>
          <w:w w:val="105"/>
          <w:sz w:val="17"/>
        </w:rPr>
        <w:t> habilitação</w:t>
      </w:r>
      <w:r>
        <w:rPr>
          <w:w w:val="105"/>
          <w:sz w:val="17"/>
        </w:rPr>
        <w:t> do</w:t>
      </w:r>
      <w:r>
        <w:rPr>
          <w:w w:val="105"/>
          <w:sz w:val="17"/>
        </w:rPr>
        <w:t> licitante</w:t>
      </w:r>
      <w:r>
        <w:rPr>
          <w:w w:val="105"/>
          <w:sz w:val="17"/>
        </w:rPr>
        <w:t> provisoriamente</w:t>
      </w:r>
      <w:r>
        <w:rPr>
          <w:w w:val="105"/>
          <w:sz w:val="17"/>
        </w:rPr>
        <w:t> classificado</w:t>
      </w:r>
      <w:r>
        <w:rPr>
          <w:w w:val="105"/>
          <w:sz w:val="17"/>
        </w:rPr>
        <w:t> em</w:t>
      </w:r>
      <w:r>
        <w:rPr>
          <w:w w:val="105"/>
          <w:sz w:val="17"/>
        </w:rPr>
        <w:t> primeiro</w:t>
      </w:r>
      <w:r>
        <w:rPr>
          <w:w w:val="105"/>
          <w:sz w:val="17"/>
        </w:rPr>
        <w:t> lugar</w:t>
      </w:r>
      <w:r>
        <w:rPr>
          <w:w w:val="105"/>
          <w:sz w:val="17"/>
        </w:rPr>
        <w:t> será</w:t>
      </w:r>
      <w:r>
        <w:rPr>
          <w:w w:val="105"/>
          <w:sz w:val="17"/>
        </w:rPr>
        <w:t> verificada</w:t>
      </w:r>
      <w:r>
        <w:rPr>
          <w:w w:val="105"/>
          <w:sz w:val="17"/>
        </w:rPr>
        <w:t> </w:t>
      </w:r>
      <w:r>
        <w:rPr>
          <w:w w:val="105"/>
          <w:sz w:val="17"/>
        </w:rPr>
        <w:t>pelo Pregoeiro por meio do registro cadastral no SICAF, quanto aos documentos por este abrangidos.</w:t>
      </w:r>
    </w:p>
    <w:p>
      <w:pPr>
        <w:pStyle w:val="ListParagraph"/>
        <w:numPr>
          <w:ilvl w:val="2"/>
          <w:numId w:val="1"/>
        </w:numPr>
        <w:tabs>
          <w:tab w:pos="488" w:val="left" w:leader="none"/>
        </w:tabs>
        <w:spacing w:line="249" w:lineRule="auto" w:before="188" w:after="0"/>
        <w:ind w:left="91" w:right="215" w:firstLine="0"/>
        <w:jc w:val="both"/>
        <w:rPr>
          <w:sz w:val="17"/>
        </w:rPr>
      </w:pPr>
      <w:r>
        <w:rPr>
          <w:w w:val="105"/>
          <w:sz w:val="17"/>
        </w:rPr>
        <w:t>É</w:t>
      </w:r>
      <w:r>
        <w:rPr>
          <w:spacing w:val="-8"/>
          <w:w w:val="105"/>
          <w:sz w:val="17"/>
        </w:rPr>
        <w:t> </w:t>
      </w:r>
      <w:r>
        <w:rPr>
          <w:w w:val="105"/>
          <w:sz w:val="17"/>
        </w:rPr>
        <w:t>de</w:t>
      </w:r>
      <w:r>
        <w:rPr>
          <w:spacing w:val="-8"/>
          <w:w w:val="105"/>
          <w:sz w:val="17"/>
        </w:rPr>
        <w:t> </w:t>
      </w:r>
      <w:r>
        <w:rPr>
          <w:w w:val="105"/>
          <w:sz w:val="17"/>
        </w:rPr>
        <w:t>responsabilidade</w:t>
      </w:r>
      <w:r>
        <w:rPr>
          <w:spacing w:val="-8"/>
          <w:w w:val="105"/>
          <w:sz w:val="17"/>
        </w:rPr>
        <w:t> </w:t>
      </w:r>
      <w:r>
        <w:rPr>
          <w:w w:val="105"/>
          <w:sz w:val="17"/>
        </w:rPr>
        <w:t>do</w:t>
      </w:r>
      <w:r>
        <w:rPr>
          <w:spacing w:val="-8"/>
          <w:w w:val="105"/>
          <w:sz w:val="17"/>
        </w:rPr>
        <w:t> </w:t>
      </w:r>
      <w:r>
        <w:rPr>
          <w:w w:val="105"/>
          <w:sz w:val="17"/>
        </w:rPr>
        <w:t>licitante</w:t>
      </w:r>
      <w:r>
        <w:rPr>
          <w:spacing w:val="-8"/>
          <w:w w:val="105"/>
          <w:sz w:val="17"/>
        </w:rPr>
        <w:t> </w:t>
      </w:r>
      <w:r>
        <w:rPr>
          <w:w w:val="105"/>
          <w:sz w:val="17"/>
        </w:rPr>
        <w:t>conferir</w:t>
      </w:r>
      <w:r>
        <w:rPr>
          <w:spacing w:val="-8"/>
          <w:w w:val="105"/>
          <w:sz w:val="17"/>
        </w:rPr>
        <w:t> </w:t>
      </w:r>
      <w:r>
        <w:rPr>
          <w:w w:val="105"/>
          <w:sz w:val="17"/>
        </w:rPr>
        <w:t>a</w:t>
      </w:r>
      <w:r>
        <w:rPr>
          <w:spacing w:val="-8"/>
          <w:w w:val="105"/>
          <w:sz w:val="17"/>
        </w:rPr>
        <w:t> </w:t>
      </w:r>
      <w:r>
        <w:rPr>
          <w:w w:val="105"/>
          <w:sz w:val="17"/>
        </w:rPr>
        <w:t>exatidão</w:t>
      </w:r>
      <w:r>
        <w:rPr>
          <w:spacing w:val="-8"/>
          <w:w w:val="105"/>
          <w:sz w:val="17"/>
        </w:rPr>
        <w:t> </w:t>
      </w:r>
      <w:r>
        <w:rPr>
          <w:w w:val="105"/>
          <w:sz w:val="17"/>
        </w:rPr>
        <w:t>dos</w:t>
      </w:r>
      <w:r>
        <w:rPr>
          <w:spacing w:val="-8"/>
          <w:w w:val="105"/>
          <w:sz w:val="17"/>
        </w:rPr>
        <w:t> </w:t>
      </w:r>
      <w:r>
        <w:rPr>
          <w:w w:val="105"/>
          <w:sz w:val="17"/>
        </w:rPr>
        <w:t>seus</w:t>
      </w:r>
      <w:r>
        <w:rPr>
          <w:spacing w:val="-8"/>
          <w:w w:val="105"/>
          <w:sz w:val="17"/>
        </w:rPr>
        <w:t> </w:t>
      </w:r>
      <w:r>
        <w:rPr>
          <w:w w:val="105"/>
          <w:sz w:val="17"/>
        </w:rPr>
        <w:t>dados</w:t>
      </w:r>
      <w:r>
        <w:rPr>
          <w:spacing w:val="-8"/>
          <w:w w:val="105"/>
          <w:sz w:val="17"/>
        </w:rPr>
        <w:t> </w:t>
      </w:r>
      <w:r>
        <w:rPr>
          <w:w w:val="105"/>
          <w:sz w:val="17"/>
        </w:rPr>
        <w:t>cadastrais</w:t>
      </w:r>
      <w:r>
        <w:rPr>
          <w:spacing w:val="-8"/>
          <w:w w:val="105"/>
          <w:sz w:val="17"/>
        </w:rPr>
        <w:t> </w:t>
      </w:r>
      <w:r>
        <w:rPr>
          <w:w w:val="105"/>
          <w:sz w:val="17"/>
        </w:rPr>
        <w:t>no</w:t>
      </w:r>
      <w:r>
        <w:rPr>
          <w:spacing w:val="-8"/>
          <w:w w:val="105"/>
          <w:sz w:val="17"/>
        </w:rPr>
        <w:t> </w:t>
      </w:r>
      <w:r>
        <w:rPr>
          <w:w w:val="105"/>
          <w:sz w:val="17"/>
        </w:rPr>
        <w:t>SICAF</w:t>
      </w:r>
      <w:r>
        <w:rPr>
          <w:spacing w:val="-8"/>
          <w:w w:val="105"/>
          <w:sz w:val="17"/>
        </w:rPr>
        <w:t> </w:t>
      </w:r>
      <w:r>
        <w:rPr>
          <w:w w:val="105"/>
          <w:sz w:val="17"/>
        </w:rPr>
        <w:t>e</w:t>
      </w:r>
      <w:r>
        <w:rPr>
          <w:spacing w:val="-8"/>
          <w:w w:val="105"/>
          <w:sz w:val="17"/>
        </w:rPr>
        <w:t> </w:t>
      </w:r>
      <w:r>
        <w:rPr>
          <w:w w:val="105"/>
          <w:sz w:val="17"/>
        </w:rPr>
        <w:t>mantê-los</w:t>
      </w:r>
      <w:r>
        <w:rPr>
          <w:spacing w:val="-8"/>
          <w:w w:val="105"/>
          <w:sz w:val="17"/>
        </w:rPr>
        <w:t> </w:t>
      </w:r>
      <w:r>
        <w:rPr>
          <w:w w:val="105"/>
          <w:sz w:val="17"/>
        </w:rPr>
        <w:t>atualizados</w:t>
      </w:r>
      <w:r>
        <w:rPr>
          <w:spacing w:val="-8"/>
          <w:w w:val="105"/>
          <w:sz w:val="17"/>
        </w:rPr>
        <w:t> </w:t>
      </w:r>
      <w:r>
        <w:rPr>
          <w:w w:val="105"/>
          <w:sz w:val="17"/>
        </w:rPr>
        <w:t>junto</w:t>
      </w:r>
      <w:r>
        <w:rPr>
          <w:spacing w:val="-8"/>
          <w:w w:val="105"/>
          <w:sz w:val="17"/>
        </w:rPr>
        <w:t> </w:t>
      </w:r>
      <w:r>
        <w:rPr>
          <w:w w:val="105"/>
          <w:sz w:val="17"/>
        </w:rPr>
        <w:t>aos</w:t>
      </w:r>
      <w:r>
        <w:rPr>
          <w:spacing w:val="-8"/>
          <w:w w:val="105"/>
          <w:sz w:val="17"/>
        </w:rPr>
        <w:t> </w:t>
      </w:r>
      <w:r>
        <w:rPr>
          <w:w w:val="105"/>
          <w:sz w:val="17"/>
        </w:rPr>
        <w:t>órgãos</w:t>
      </w:r>
      <w:r>
        <w:rPr>
          <w:spacing w:val="-8"/>
          <w:w w:val="105"/>
          <w:sz w:val="17"/>
        </w:rPr>
        <w:t> </w:t>
      </w:r>
      <w:r>
        <w:rPr>
          <w:w w:val="105"/>
          <w:sz w:val="17"/>
        </w:rPr>
        <w:t>responsáveis pela</w:t>
      </w:r>
      <w:r>
        <w:rPr>
          <w:w w:val="105"/>
          <w:sz w:val="17"/>
        </w:rPr>
        <w:t> informação,</w:t>
      </w:r>
      <w:r>
        <w:rPr>
          <w:w w:val="105"/>
          <w:sz w:val="17"/>
        </w:rPr>
        <w:t> devendo</w:t>
      </w:r>
      <w:r>
        <w:rPr>
          <w:w w:val="105"/>
          <w:sz w:val="17"/>
        </w:rPr>
        <w:t> proceder,</w:t>
      </w:r>
      <w:r>
        <w:rPr>
          <w:w w:val="105"/>
          <w:sz w:val="17"/>
        </w:rPr>
        <w:t> imediatamente,</w:t>
      </w:r>
      <w:r>
        <w:rPr>
          <w:w w:val="105"/>
          <w:sz w:val="17"/>
        </w:rPr>
        <w:t> à</w:t>
      </w:r>
      <w:r>
        <w:rPr>
          <w:w w:val="105"/>
          <w:sz w:val="17"/>
        </w:rPr>
        <w:t> correção</w:t>
      </w:r>
      <w:r>
        <w:rPr>
          <w:w w:val="105"/>
          <w:sz w:val="17"/>
        </w:rPr>
        <w:t> ou</w:t>
      </w:r>
      <w:r>
        <w:rPr>
          <w:w w:val="105"/>
          <w:sz w:val="17"/>
        </w:rPr>
        <w:t> à</w:t>
      </w:r>
      <w:r>
        <w:rPr>
          <w:w w:val="105"/>
          <w:sz w:val="17"/>
        </w:rPr>
        <w:t> alteração</w:t>
      </w:r>
      <w:r>
        <w:rPr>
          <w:w w:val="105"/>
          <w:sz w:val="17"/>
        </w:rPr>
        <w:t> dos</w:t>
      </w:r>
      <w:r>
        <w:rPr>
          <w:w w:val="105"/>
          <w:sz w:val="17"/>
        </w:rPr>
        <w:t> registros</w:t>
      </w:r>
      <w:r>
        <w:rPr>
          <w:w w:val="105"/>
          <w:sz w:val="17"/>
        </w:rPr>
        <w:t> tão</w:t>
      </w:r>
      <w:r>
        <w:rPr>
          <w:w w:val="105"/>
          <w:sz w:val="17"/>
        </w:rPr>
        <w:t> logo</w:t>
      </w:r>
      <w:r>
        <w:rPr>
          <w:w w:val="105"/>
          <w:sz w:val="17"/>
        </w:rPr>
        <w:t> identifique</w:t>
      </w:r>
      <w:r>
        <w:rPr>
          <w:w w:val="105"/>
          <w:sz w:val="17"/>
        </w:rPr>
        <w:t> incorreção</w:t>
      </w:r>
      <w:r>
        <w:rPr>
          <w:w w:val="105"/>
          <w:sz w:val="17"/>
        </w:rPr>
        <w:t> ou</w:t>
      </w:r>
      <w:r>
        <w:rPr>
          <w:w w:val="105"/>
          <w:sz w:val="17"/>
        </w:rPr>
        <w:t> aqueles</w:t>
      </w:r>
      <w:r>
        <w:rPr>
          <w:w w:val="105"/>
          <w:sz w:val="17"/>
        </w:rPr>
        <w:t> se</w:t>
      </w:r>
      <w:r>
        <w:rPr>
          <w:w w:val="105"/>
          <w:sz w:val="17"/>
        </w:rPr>
        <w:t> </w:t>
      </w:r>
      <w:r>
        <w:rPr>
          <w:w w:val="105"/>
          <w:sz w:val="17"/>
        </w:rPr>
        <w:t>tornem </w:t>
      </w:r>
      <w:r>
        <w:rPr>
          <w:spacing w:val="-2"/>
          <w:w w:val="105"/>
          <w:sz w:val="17"/>
        </w:rPr>
        <w:t>desatualizados.</w:t>
      </w:r>
    </w:p>
    <w:p>
      <w:pPr>
        <w:pStyle w:val="ListParagraph"/>
        <w:numPr>
          <w:ilvl w:val="2"/>
          <w:numId w:val="1"/>
        </w:numPr>
        <w:tabs>
          <w:tab w:pos="484" w:val="left" w:leader="none"/>
        </w:tabs>
        <w:spacing w:line="256" w:lineRule="auto" w:before="170" w:after="0"/>
        <w:ind w:left="91" w:right="216" w:firstLine="0"/>
        <w:jc w:val="both"/>
        <w:rPr>
          <w:sz w:val="17"/>
        </w:rPr>
      </w:pPr>
      <w:r>
        <w:rPr>
          <w:w w:val="105"/>
          <w:sz w:val="17"/>
        </w:rPr>
        <w:t>A</w:t>
      </w:r>
      <w:r>
        <w:rPr>
          <w:spacing w:val="-10"/>
          <w:w w:val="105"/>
          <w:sz w:val="17"/>
        </w:rPr>
        <w:t> </w:t>
      </w:r>
      <w:r>
        <w:rPr>
          <w:w w:val="105"/>
          <w:sz w:val="17"/>
        </w:rPr>
        <w:t>não</w:t>
      </w:r>
      <w:r>
        <w:rPr>
          <w:spacing w:val="-2"/>
          <w:w w:val="105"/>
          <w:sz w:val="17"/>
        </w:rPr>
        <w:t> </w:t>
      </w:r>
      <w:r>
        <w:rPr>
          <w:w w:val="105"/>
          <w:sz w:val="17"/>
        </w:rPr>
        <w:t>observância</w:t>
      </w:r>
      <w:r>
        <w:rPr>
          <w:spacing w:val="-2"/>
          <w:w w:val="105"/>
          <w:sz w:val="17"/>
        </w:rPr>
        <w:t> </w:t>
      </w:r>
      <w:r>
        <w:rPr>
          <w:w w:val="105"/>
          <w:sz w:val="17"/>
        </w:rPr>
        <w:t>do</w:t>
      </w:r>
      <w:r>
        <w:rPr>
          <w:spacing w:val="-2"/>
          <w:w w:val="105"/>
          <w:sz w:val="17"/>
        </w:rPr>
        <w:t> </w:t>
      </w:r>
      <w:r>
        <w:rPr>
          <w:w w:val="105"/>
          <w:sz w:val="17"/>
        </w:rPr>
        <w:t>disposto</w:t>
      </w:r>
      <w:r>
        <w:rPr>
          <w:spacing w:val="-2"/>
          <w:w w:val="105"/>
          <w:sz w:val="17"/>
        </w:rPr>
        <w:t> </w:t>
      </w:r>
      <w:r>
        <w:rPr>
          <w:w w:val="105"/>
          <w:sz w:val="17"/>
        </w:rPr>
        <w:t>no</w:t>
      </w:r>
      <w:r>
        <w:rPr>
          <w:spacing w:val="-2"/>
          <w:w w:val="105"/>
          <w:sz w:val="17"/>
        </w:rPr>
        <w:t> </w:t>
      </w:r>
      <w:r>
        <w:rPr>
          <w:w w:val="105"/>
          <w:sz w:val="17"/>
        </w:rPr>
        <w:t>item</w:t>
      </w:r>
      <w:r>
        <w:rPr>
          <w:spacing w:val="-2"/>
          <w:w w:val="105"/>
          <w:sz w:val="17"/>
        </w:rPr>
        <w:t> </w:t>
      </w:r>
      <w:r>
        <w:rPr>
          <w:w w:val="105"/>
          <w:sz w:val="17"/>
        </w:rPr>
        <w:t>anterior</w:t>
      </w:r>
      <w:r>
        <w:rPr>
          <w:spacing w:val="-2"/>
          <w:w w:val="105"/>
          <w:sz w:val="17"/>
        </w:rPr>
        <w:t> </w:t>
      </w:r>
      <w:r>
        <w:rPr>
          <w:w w:val="105"/>
          <w:sz w:val="17"/>
        </w:rPr>
        <w:t>poderá</w:t>
      </w:r>
      <w:r>
        <w:rPr>
          <w:spacing w:val="-2"/>
          <w:w w:val="105"/>
          <w:sz w:val="17"/>
        </w:rPr>
        <w:t> </w:t>
      </w:r>
      <w:r>
        <w:rPr>
          <w:w w:val="105"/>
          <w:sz w:val="17"/>
        </w:rPr>
        <w:t>ensejar</w:t>
      </w:r>
      <w:r>
        <w:rPr>
          <w:spacing w:val="-2"/>
          <w:w w:val="105"/>
          <w:sz w:val="17"/>
        </w:rPr>
        <w:t> </w:t>
      </w:r>
      <w:r>
        <w:rPr>
          <w:w w:val="105"/>
          <w:sz w:val="17"/>
        </w:rPr>
        <w:t>desclassificação</w:t>
      </w:r>
      <w:r>
        <w:rPr>
          <w:spacing w:val="-2"/>
          <w:w w:val="105"/>
          <w:sz w:val="17"/>
        </w:rPr>
        <w:t> </w:t>
      </w: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habilitação,</w:t>
      </w:r>
      <w:r>
        <w:rPr>
          <w:spacing w:val="-2"/>
          <w:w w:val="105"/>
          <w:sz w:val="17"/>
        </w:rPr>
        <w:t> </w:t>
      </w:r>
      <w:r>
        <w:rPr>
          <w:w w:val="105"/>
          <w:sz w:val="17"/>
        </w:rPr>
        <w:t>exceto</w:t>
      </w:r>
      <w:r>
        <w:rPr>
          <w:spacing w:val="-2"/>
          <w:w w:val="105"/>
          <w:sz w:val="17"/>
        </w:rPr>
        <w:t> </w:t>
      </w:r>
      <w:r>
        <w:rPr>
          <w:w w:val="105"/>
          <w:sz w:val="17"/>
        </w:rPr>
        <w:t>se</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em</w:t>
      </w:r>
      <w:r>
        <w:rPr>
          <w:spacing w:val="-2"/>
          <w:w w:val="105"/>
          <w:sz w:val="17"/>
        </w:rPr>
        <w:t> </w:t>
      </w:r>
      <w:r>
        <w:rPr>
          <w:w w:val="105"/>
          <w:sz w:val="17"/>
        </w:rPr>
        <w:t>consulta aos sítios eletrônicos oficiais de órgãos e entidades emissores de certidões, lograr êxito em encontrar a(s) certidão(ões) válida(s).</w:t>
      </w:r>
    </w:p>
    <w:p>
      <w:pPr>
        <w:pStyle w:val="ListParagraph"/>
        <w:numPr>
          <w:ilvl w:val="2"/>
          <w:numId w:val="1"/>
        </w:numPr>
        <w:tabs>
          <w:tab w:pos="529" w:val="left" w:leader="none"/>
        </w:tabs>
        <w:spacing w:line="249" w:lineRule="auto" w:before="165" w:after="0"/>
        <w:ind w:left="91" w:right="216" w:firstLine="0"/>
        <w:jc w:val="both"/>
        <w:rPr>
          <w:sz w:val="17"/>
        </w:rPr>
      </w:pPr>
      <w:r>
        <w:rPr>
          <w:w w:val="105"/>
          <w:sz w:val="17"/>
        </w:rPr>
        <w:t>Havendo</w:t>
      </w:r>
      <w:r>
        <w:rPr>
          <w:w w:val="105"/>
          <w:sz w:val="17"/>
        </w:rPr>
        <w:t> a</w:t>
      </w:r>
      <w:r>
        <w:rPr>
          <w:w w:val="105"/>
          <w:sz w:val="17"/>
        </w:rPr>
        <w:t> necessidade</w:t>
      </w:r>
      <w:r>
        <w:rPr>
          <w:w w:val="105"/>
          <w:sz w:val="17"/>
        </w:rPr>
        <w:t> de</w:t>
      </w:r>
      <w:r>
        <w:rPr>
          <w:w w:val="105"/>
          <w:sz w:val="17"/>
        </w:rPr>
        <w:t> envio</w:t>
      </w:r>
      <w:r>
        <w:rPr>
          <w:w w:val="105"/>
          <w:sz w:val="17"/>
        </w:rPr>
        <w:t> de</w:t>
      </w:r>
      <w:r>
        <w:rPr>
          <w:w w:val="105"/>
          <w:sz w:val="17"/>
        </w:rPr>
        <w:t> documentos</w:t>
      </w:r>
      <w:r>
        <w:rPr>
          <w:w w:val="105"/>
          <w:sz w:val="17"/>
        </w:rPr>
        <w:t> de</w:t>
      </w:r>
      <w:r>
        <w:rPr>
          <w:w w:val="105"/>
          <w:sz w:val="17"/>
        </w:rPr>
        <w:t> habilitação</w:t>
      </w:r>
      <w:r>
        <w:rPr>
          <w:w w:val="105"/>
          <w:sz w:val="17"/>
        </w:rPr>
        <w:t> complementares,</w:t>
      </w:r>
      <w:r>
        <w:rPr>
          <w:w w:val="105"/>
          <w:sz w:val="17"/>
        </w:rPr>
        <w:t> necessários</w:t>
      </w:r>
      <w:r>
        <w:rPr>
          <w:w w:val="105"/>
          <w:sz w:val="17"/>
        </w:rPr>
        <w:t> à</w:t>
      </w:r>
      <w:r>
        <w:rPr>
          <w:w w:val="105"/>
          <w:sz w:val="17"/>
        </w:rPr>
        <w:t> confirmação</w:t>
      </w:r>
      <w:r>
        <w:rPr>
          <w:w w:val="105"/>
          <w:sz w:val="17"/>
        </w:rPr>
        <w:t> dos</w:t>
      </w:r>
      <w:r>
        <w:rPr>
          <w:w w:val="105"/>
          <w:sz w:val="17"/>
        </w:rPr>
        <w:t> já</w:t>
      </w:r>
      <w:r>
        <w:rPr>
          <w:w w:val="105"/>
          <w:sz w:val="17"/>
        </w:rPr>
        <w:t> apresentados</w:t>
      </w:r>
      <w:r>
        <w:rPr>
          <w:w w:val="105"/>
          <w:sz w:val="17"/>
        </w:rPr>
        <w:t> para</w:t>
      </w:r>
      <w:r>
        <w:rPr>
          <w:w w:val="105"/>
          <w:sz w:val="17"/>
        </w:rPr>
        <w:t> </w:t>
      </w:r>
      <w:r>
        <w:rPr>
          <w:w w:val="105"/>
          <w:sz w:val="17"/>
        </w:rPr>
        <w:t>a habilitação,</w:t>
      </w:r>
      <w:r>
        <w:rPr>
          <w:spacing w:val="-6"/>
          <w:w w:val="105"/>
          <w:sz w:val="17"/>
        </w:rPr>
        <w:t> </w:t>
      </w:r>
      <w:r>
        <w:rPr>
          <w:w w:val="105"/>
          <w:sz w:val="17"/>
        </w:rPr>
        <w:t>ou</w:t>
      </w:r>
      <w:r>
        <w:rPr>
          <w:spacing w:val="-6"/>
          <w:w w:val="105"/>
          <w:sz w:val="17"/>
        </w:rPr>
        <w:t> </w:t>
      </w:r>
      <w:r>
        <w:rPr>
          <w:w w:val="105"/>
          <w:sz w:val="17"/>
        </w:rPr>
        <w:t>de</w:t>
      </w:r>
      <w:r>
        <w:rPr>
          <w:spacing w:val="-6"/>
          <w:w w:val="105"/>
          <w:sz w:val="17"/>
        </w:rPr>
        <w:t> </w:t>
      </w:r>
      <w:r>
        <w:rPr>
          <w:w w:val="105"/>
          <w:sz w:val="17"/>
        </w:rPr>
        <w:t>documentos</w:t>
      </w:r>
      <w:r>
        <w:rPr>
          <w:spacing w:val="-6"/>
          <w:w w:val="105"/>
          <w:sz w:val="17"/>
        </w:rPr>
        <w:t> </w:t>
      </w:r>
      <w:r>
        <w:rPr>
          <w:w w:val="105"/>
          <w:sz w:val="17"/>
        </w:rPr>
        <w:t>não</w:t>
      </w:r>
      <w:r>
        <w:rPr>
          <w:spacing w:val="-6"/>
          <w:w w:val="105"/>
          <w:sz w:val="17"/>
        </w:rPr>
        <w:t> </w:t>
      </w:r>
      <w:r>
        <w:rPr>
          <w:w w:val="105"/>
          <w:sz w:val="17"/>
        </w:rPr>
        <w:t>constantes</w:t>
      </w:r>
      <w:r>
        <w:rPr>
          <w:spacing w:val="-6"/>
          <w:w w:val="105"/>
          <w:sz w:val="17"/>
        </w:rPr>
        <w:t> </w:t>
      </w:r>
      <w:r>
        <w:rPr>
          <w:w w:val="105"/>
          <w:sz w:val="17"/>
        </w:rPr>
        <w:t>do</w:t>
      </w:r>
      <w:r>
        <w:rPr>
          <w:spacing w:val="-6"/>
          <w:w w:val="105"/>
          <w:sz w:val="17"/>
        </w:rPr>
        <w:t> </w:t>
      </w:r>
      <w:r>
        <w:rPr>
          <w:w w:val="105"/>
          <w:sz w:val="17"/>
        </w:rPr>
        <w:t>SICAF,</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provisoriamente</w:t>
      </w:r>
      <w:r>
        <w:rPr>
          <w:spacing w:val="-6"/>
          <w:w w:val="105"/>
          <w:sz w:val="17"/>
        </w:rPr>
        <w:t> </w:t>
      </w:r>
      <w:r>
        <w:rPr>
          <w:w w:val="105"/>
          <w:sz w:val="17"/>
        </w:rPr>
        <w:t>classificado</w:t>
      </w:r>
      <w:r>
        <w:rPr>
          <w:spacing w:val="-6"/>
          <w:w w:val="105"/>
          <w:sz w:val="17"/>
        </w:rPr>
        <w:t> </w:t>
      </w:r>
      <w:r>
        <w:rPr>
          <w:w w:val="105"/>
          <w:sz w:val="17"/>
        </w:rPr>
        <w:t>em</w:t>
      </w:r>
      <w:r>
        <w:rPr>
          <w:spacing w:val="-6"/>
          <w:w w:val="105"/>
          <w:sz w:val="17"/>
        </w:rPr>
        <w:t> </w:t>
      </w:r>
      <w:r>
        <w:rPr>
          <w:w w:val="105"/>
          <w:sz w:val="17"/>
        </w:rPr>
        <w:t>primeiro</w:t>
      </w:r>
      <w:r>
        <w:rPr>
          <w:spacing w:val="-6"/>
          <w:w w:val="105"/>
          <w:sz w:val="17"/>
        </w:rPr>
        <w:t> </w:t>
      </w:r>
      <w:r>
        <w:rPr>
          <w:w w:val="105"/>
          <w:sz w:val="17"/>
        </w:rPr>
        <w:t>lugar</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a</w:t>
      </w:r>
      <w:r>
        <w:rPr>
          <w:spacing w:val="-6"/>
          <w:w w:val="105"/>
          <w:sz w:val="17"/>
        </w:rPr>
        <w:t> </w:t>
      </w:r>
      <w:r>
        <w:rPr>
          <w:w w:val="105"/>
          <w:sz w:val="17"/>
        </w:rPr>
        <w:t>encaminhá-los, em formato digital, por meio do sistema, no prazo de até 5 (cinco) dias úteis, sob pena de inabilitação.</w:t>
      </w:r>
    </w:p>
    <w:p>
      <w:pPr>
        <w:pStyle w:val="ListParagraph"/>
        <w:numPr>
          <w:ilvl w:val="2"/>
          <w:numId w:val="1"/>
        </w:numPr>
        <w:tabs>
          <w:tab w:pos="502" w:val="left" w:leader="none"/>
        </w:tabs>
        <w:spacing w:line="256" w:lineRule="auto" w:before="170" w:after="0"/>
        <w:ind w:left="91" w:right="216" w:firstLine="0"/>
        <w:jc w:val="both"/>
        <w:rPr>
          <w:sz w:val="17"/>
        </w:rPr>
      </w:pPr>
      <w:r>
        <w:rPr>
          <w:w w:val="105"/>
          <w:sz w:val="17"/>
        </w:rPr>
        <w:t>Somente haverá a necessidade de comprovação do preenchimento de requisitos mediante apresentação dos documentos originais não digitais quando houver dúvida em relação à integridade do documento digital ou quando a lei expressamente o exigir.</w:t>
      </w:r>
    </w:p>
    <w:p>
      <w:pPr>
        <w:pStyle w:val="ListParagraph"/>
        <w:numPr>
          <w:ilvl w:val="1"/>
          <w:numId w:val="1"/>
        </w:numPr>
        <w:tabs>
          <w:tab w:pos="374" w:val="left" w:leader="none"/>
        </w:tabs>
        <w:spacing w:line="242" w:lineRule="auto" w:before="165" w:after="0"/>
        <w:ind w:left="91" w:right="216" w:firstLine="0"/>
        <w:jc w:val="both"/>
        <w:rPr>
          <w:sz w:val="17"/>
        </w:rPr>
      </w:pPr>
      <w:r>
        <w:rPr>
          <w:w w:val="105"/>
          <w:sz w:val="17"/>
        </w:rPr>
        <w:t>Após</w:t>
      </w:r>
      <w:r>
        <w:rPr>
          <w:w w:val="105"/>
          <w:sz w:val="17"/>
        </w:rPr>
        <w:t> a</w:t>
      </w:r>
      <w:r>
        <w:rPr>
          <w:w w:val="105"/>
          <w:sz w:val="17"/>
        </w:rPr>
        <w:t> apresentação</w:t>
      </w:r>
      <w:r>
        <w:rPr>
          <w:w w:val="105"/>
          <w:sz w:val="17"/>
        </w:rPr>
        <w:t> dos</w:t>
      </w:r>
      <w:r>
        <w:rPr>
          <w:w w:val="105"/>
          <w:sz w:val="17"/>
        </w:rPr>
        <w:t> documentos</w:t>
      </w:r>
      <w:r>
        <w:rPr>
          <w:w w:val="105"/>
          <w:sz w:val="17"/>
        </w:rPr>
        <w:t> de</w:t>
      </w:r>
      <w:r>
        <w:rPr>
          <w:w w:val="105"/>
          <w:sz w:val="17"/>
        </w:rPr>
        <w:t> habilitação,</w:t>
      </w:r>
      <w:r>
        <w:rPr>
          <w:w w:val="105"/>
          <w:sz w:val="17"/>
        </w:rPr>
        <w:t> fica</w:t>
      </w:r>
      <w:r>
        <w:rPr>
          <w:w w:val="105"/>
          <w:sz w:val="17"/>
        </w:rPr>
        <w:t> vedada</w:t>
      </w:r>
      <w:r>
        <w:rPr>
          <w:w w:val="105"/>
          <w:sz w:val="17"/>
        </w:rPr>
        <w:t> a</w:t>
      </w:r>
      <w:r>
        <w:rPr>
          <w:w w:val="105"/>
          <w:sz w:val="17"/>
        </w:rPr>
        <w:t> substituição</w:t>
      </w:r>
      <w:r>
        <w:rPr>
          <w:w w:val="105"/>
          <w:sz w:val="17"/>
        </w:rPr>
        <w:t> ou</w:t>
      </w:r>
      <w:r>
        <w:rPr>
          <w:w w:val="105"/>
          <w:sz w:val="17"/>
        </w:rPr>
        <w:t> a</w:t>
      </w:r>
      <w:r>
        <w:rPr>
          <w:w w:val="105"/>
          <w:sz w:val="17"/>
        </w:rPr>
        <w:t> apresentação</w:t>
      </w:r>
      <w:r>
        <w:rPr>
          <w:w w:val="105"/>
          <w:sz w:val="17"/>
        </w:rPr>
        <w:t> de</w:t>
      </w:r>
      <w:r>
        <w:rPr>
          <w:w w:val="105"/>
          <w:sz w:val="17"/>
        </w:rPr>
        <w:t> novos</w:t>
      </w:r>
      <w:r>
        <w:rPr>
          <w:w w:val="105"/>
          <w:sz w:val="17"/>
        </w:rPr>
        <w:t> documentos,</w:t>
      </w:r>
      <w:r>
        <w:rPr>
          <w:w w:val="105"/>
          <w:sz w:val="17"/>
        </w:rPr>
        <w:t> salvo</w:t>
      </w:r>
      <w:r>
        <w:rPr>
          <w:w w:val="105"/>
          <w:sz w:val="17"/>
        </w:rPr>
        <w:t> em</w:t>
      </w:r>
      <w:r>
        <w:rPr>
          <w:w w:val="105"/>
          <w:sz w:val="17"/>
        </w:rPr>
        <w:t> sede</w:t>
      </w:r>
      <w:r>
        <w:rPr>
          <w:w w:val="105"/>
          <w:sz w:val="17"/>
        </w:rPr>
        <w:t> de diligência, para:</w:t>
      </w:r>
    </w:p>
    <w:p>
      <w:pPr>
        <w:pStyle w:val="BodyText"/>
        <w:spacing w:before="14"/>
        <w:ind w:left="0"/>
      </w:pPr>
    </w:p>
    <w:p>
      <w:pPr>
        <w:pStyle w:val="ListParagraph"/>
        <w:numPr>
          <w:ilvl w:val="0"/>
          <w:numId w:val="4"/>
        </w:numPr>
        <w:tabs>
          <w:tab w:pos="269" w:val="left" w:leader="none"/>
          <w:tab w:pos="399" w:val="left" w:leader="none"/>
        </w:tabs>
        <w:spacing w:line="242" w:lineRule="auto" w:before="0" w:after="0"/>
        <w:ind w:left="399" w:right="216" w:hanging="312"/>
        <w:jc w:val="left"/>
        <w:rPr>
          <w:sz w:val="17"/>
        </w:rPr>
      </w:pPr>
      <w:r>
        <w:rPr>
          <w:w w:val="105"/>
          <w:sz w:val="17"/>
        </w:rPr>
        <w:t>complementação</w:t>
      </w:r>
      <w:r>
        <w:rPr>
          <w:spacing w:val="-8"/>
          <w:w w:val="105"/>
          <w:sz w:val="17"/>
        </w:rPr>
        <w:t> </w:t>
      </w:r>
      <w:r>
        <w:rPr>
          <w:w w:val="105"/>
          <w:sz w:val="17"/>
        </w:rPr>
        <w:t>de</w:t>
      </w:r>
      <w:r>
        <w:rPr>
          <w:spacing w:val="-8"/>
          <w:w w:val="105"/>
          <w:sz w:val="17"/>
        </w:rPr>
        <w:t> </w:t>
      </w:r>
      <w:r>
        <w:rPr>
          <w:w w:val="105"/>
          <w:sz w:val="17"/>
        </w:rPr>
        <w:t>informações</w:t>
      </w:r>
      <w:r>
        <w:rPr>
          <w:spacing w:val="-8"/>
          <w:w w:val="105"/>
          <w:sz w:val="17"/>
        </w:rPr>
        <w:t> </w:t>
      </w:r>
      <w:r>
        <w:rPr>
          <w:w w:val="105"/>
          <w:sz w:val="17"/>
        </w:rPr>
        <w:t>acerca</w:t>
      </w:r>
      <w:r>
        <w:rPr>
          <w:spacing w:val="-8"/>
          <w:w w:val="105"/>
          <w:sz w:val="17"/>
        </w:rPr>
        <w:t> </w:t>
      </w:r>
      <w:r>
        <w:rPr>
          <w:w w:val="105"/>
          <w:sz w:val="17"/>
        </w:rPr>
        <w:t>dos</w:t>
      </w:r>
      <w:r>
        <w:rPr>
          <w:spacing w:val="-8"/>
          <w:w w:val="105"/>
          <w:sz w:val="17"/>
        </w:rPr>
        <w:t> </w:t>
      </w:r>
      <w:r>
        <w:rPr>
          <w:w w:val="105"/>
          <w:sz w:val="17"/>
        </w:rPr>
        <w:t>documentos</w:t>
      </w:r>
      <w:r>
        <w:rPr>
          <w:spacing w:val="-8"/>
          <w:w w:val="105"/>
          <w:sz w:val="17"/>
        </w:rPr>
        <w:t> </w:t>
      </w:r>
      <w:r>
        <w:rPr>
          <w:w w:val="105"/>
          <w:sz w:val="17"/>
        </w:rPr>
        <w:t>já</w:t>
      </w:r>
      <w:r>
        <w:rPr>
          <w:spacing w:val="-8"/>
          <w:w w:val="105"/>
          <w:sz w:val="17"/>
        </w:rPr>
        <w:t> </w:t>
      </w:r>
      <w:r>
        <w:rPr>
          <w:w w:val="105"/>
          <w:sz w:val="17"/>
        </w:rPr>
        <w:t>apresentados</w:t>
      </w:r>
      <w:r>
        <w:rPr>
          <w:spacing w:val="-8"/>
          <w:w w:val="105"/>
          <w:sz w:val="17"/>
        </w:rPr>
        <w:t> </w:t>
      </w:r>
      <w:r>
        <w:rPr>
          <w:w w:val="105"/>
          <w:sz w:val="17"/>
        </w:rPr>
        <w:t>pelos</w:t>
      </w:r>
      <w:r>
        <w:rPr>
          <w:spacing w:val="-8"/>
          <w:w w:val="105"/>
          <w:sz w:val="17"/>
        </w:rPr>
        <w:t> </w:t>
      </w:r>
      <w:r>
        <w:rPr>
          <w:w w:val="105"/>
          <w:sz w:val="17"/>
        </w:rPr>
        <w:t>licitantes</w:t>
      </w:r>
      <w:r>
        <w:rPr>
          <w:spacing w:val="-8"/>
          <w:w w:val="105"/>
          <w:sz w:val="17"/>
        </w:rPr>
        <w:t> </w:t>
      </w:r>
      <w:r>
        <w:rPr>
          <w:w w:val="105"/>
          <w:sz w:val="17"/>
        </w:rPr>
        <w:t>e</w:t>
      </w:r>
      <w:r>
        <w:rPr>
          <w:spacing w:val="-8"/>
          <w:w w:val="105"/>
          <w:sz w:val="17"/>
        </w:rPr>
        <w:t> </w:t>
      </w:r>
      <w:r>
        <w:rPr>
          <w:w w:val="105"/>
          <w:sz w:val="17"/>
        </w:rPr>
        <w:t>desde</w:t>
      </w:r>
      <w:r>
        <w:rPr>
          <w:spacing w:val="-8"/>
          <w:w w:val="105"/>
          <w:sz w:val="17"/>
        </w:rPr>
        <w:t> </w:t>
      </w:r>
      <w:r>
        <w:rPr>
          <w:w w:val="105"/>
          <w:sz w:val="17"/>
        </w:rPr>
        <w:t>que</w:t>
      </w:r>
      <w:r>
        <w:rPr>
          <w:spacing w:val="-8"/>
          <w:w w:val="105"/>
          <w:sz w:val="17"/>
        </w:rPr>
        <w:t> </w:t>
      </w:r>
      <w:r>
        <w:rPr>
          <w:w w:val="105"/>
          <w:sz w:val="17"/>
        </w:rPr>
        <w:t>necessária</w:t>
      </w:r>
      <w:r>
        <w:rPr>
          <w:spacing w:val="-8"/>
          <w:w w:val="105"/>
          <w:sz w:val="17"/>
        </w:rPr>
        <w:t> </w:t>
      </w:r>
      <w:r>
        <w:rPr>
          <w:w w:val="105"/>
          <w:sz w:val="17"/>
        </w:rPr>
        <w:t>para</w:t>
      </w:r>
      <w:r>
        <w:rPr>
          <w:spacing w:val="-8"/>
          <w:w w:val="105"/>
          <w:sz w:val="17"/>
        </w:rPr>
        <w:t> </w:t>
      </w:r>
      <w:r>
        <w:rPr>
          <w:w w:val="105"/>
          <w:sz w:val="17"/>
        </w:rPr>
        <w:t>apurar</w:t>
      </w:r>
      <w:r>
        <w:rPr>
          <w:spacing w:val="-8"/>
          <w:w w:val="105"/>
          <w:sz w:val="17"/>
        </w:rPr>
        <w:t> </w:t>
      </w:r>
      <w:r>
        <w:rPr>
          <w:w w:val="105"/>
          <w:sz w:val="17"/>
        </w:rPr>
        <w:t>fatos</w:t>
      </w:r>
      <w:r>
        <w:rPr>
          <w:spacing w:val="-8"/>
          <w:w w:val="105"/>
          <w:sz w:val="17"/>
        </w:rPr>
        <w:t> </w:t>
      </w:r>
      <w:r>
        <w:rPr>
          <w:w w:val="105"/>
          <w:sz w:val="17"/>
        </w:rPr>
        <w:t>existentes</w:t>
      </w:r>
      <w:r>
        <w:rPr>
          <w:spacing w:val="-8"/>
          <w:w w:val="105"/>
          <w:sz w:val="17"/>
        </w:rPr>
        <w:t> </w:t>
      </w:r>
      <w:r>
        <w:rPr>
          <w:w w:val="105"/>
          <w:sz w:val="17"/>
        </w:rPr>
        <w:t>à</w:t>
      </w:r>
      <w:r>
        <w:rPr>
          <w:spacing w:val="-8"/>
          <w:w w:val="105"/>
          <w:sz w:val="17"/>
        </w:rPr>
        <w:t> </w:t>
      </w:r>
      <w:r>
        <w:rPr>
          <w:w w:val="105"/>
          <w:sz w:val="17"/>
        </w:rPr>
        <w:t>época da abertura do certame; e</w:t>
      </w:r>
    </w:p>
    <w:p>
      <w:pPr>
        <w:pStyle w:val="ListParagraph"/>
        <w:numPr>
          <w:ilvl w:val="0"/>
          <w:numId w:val="4"/>
        </w:numPr>
        <w:tabs>
          <w:tab w:pos="277" w:val="left" w:leader="none"/>
        </w:tabs>
        <w:spacing w:line="240" w:lineRule="auto" w:before="188" w:after="0"/>
        <w:ind w:left="277" w:right="0" w:hanging="190"/>
        <w:jc w:val="left"/>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BodyText"/>
        <w:spacing w:before="4"/>
        <w:ind w:left="0"/>
      </w:pPr>
    </w:p>
    <w:p>
      <w:pPr>
        <w:pStyle w:val="ListParagraph"/>
        <w:numPr>
          <w:ilvl w:val="1"/>
          <w:numId w:val="1"/>
        </w:numPr>
        <w:tabs>
          <w:tab w:pos="360" w:val="left" w:leader="none"/>
        </w:tabs>
        <w:spacing w:line="242" w:lineRule="auto" w:before="0" w:after="0"/>
        <w:ind w:left="91" w:right="216" w:firstLine="0"/>
        <w:jc w:val="both"/>
        <w:rPr>
          <w:sz w:val="17"/>
        </w:rPr>
      </w:pPr>
      <w:r>
        <w:rPr>
          <w:w w:val="105"/>
          <w:sz w:val="17"/>
        </w:rPr>
        <w:t>O</w:t>
      </w:r>
      <w:r>
        <w:rPr>
          <w:spacing w:val="-3"/>
          <w:w w:val="105"/>
          <w:sz w:val="17"/>
        </w:rPr>
        <w:t> </w:t>
      </w:r>
      <w:r>
        <w:rPr>
          <w:w w:val="105"/>
          <w:sz w:val="17"/>
        </w:rPr>
        <w:t>Pregoeiro</w:t>
      </w:r>
      <w:r>
        <w:rPr>
          <w:spacing w:val="-3"/>
          <w:w w:val="105"/>
          <w:sz w:val="17"/>
        </w:rPr>
        <w:t> </w:t>
      </w:r>
      <w:r>
        <w:rPr>
          <w:w w:val="105"/>
          <w:sz w:val="17"/>
        </w:rPr>
        <w:t>poderá,</w:t>
      </w:r>
      <w:r>
        <w:rPr>
          <w:spacing w:val="-3"/>
          <w:w w:val="105"/>
          <w:sz w:val="17"/>
        </w:rPr>
        <w:t> </w:t>
      </w:r>
      <w:r>
        <w:rPr>
          <w:w w:val="105"/>
          <w:sz w:val="17"/>
        </w:rPr>
        <w:t>na</w:t>
      </w:r>
      <w:r>
        <w:rPr>
          <w:spacing w:val="-3"/>
          <w:w w:val="105"/>
          <w:sz w:val="17"/>
        </w:rPr>
        <w:t> </w:t>
      </w:r>
      <w:r>
        <w:rPr>
          <w:w w:val="105"/>
          <w:sz w:val="17"/>
        </w:rPr>
        <w:t>análise</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sanar</w:t>
      </w:r>
      <w:r>
        <w:rPr>
          <w:spacing w:val="-3"/>
          <w:w w:val="105"/>
          <w:sz w:val="17"/>
        </w:rPr>
        <w:t> </w:t>
      </w:r>
      <w:r>
        <w:rPr>
          <w:w w:val="105"/>
          <w:sz w:val="17"/>
        </w:rPr>
        <w:t>erros</w:t>
      </w:r>
      <w:r>
        <w:rPr>
          <w:spacing w:val="-3"/>
          <w:w w:val="105"/>
          <w:sz w:val="17"/>
        </w:rPr>
        <w:t> </w:t>
      </w:r>
      <w:r>
        <w:rPr>
          <w:w w:val="105"/>
          <w:sz w:val="17"/>
        </w:rPr>
        <w:t>ou</w:t>
      </w:r>
      <w:r>
        <w:rPr>
          <w:spacing w:val="-3"/>
          <w:w w:val="105"/>
          <w:sz w:val="17"/>
        </w:rPr>
        <w:t> </w:t>
      </w:r>
      <w:r>
        <w:rPr>
          <w:w w:val="105"/>
          <w:sz w:val="17"/>
        </w:rPr>
        <w:t>falhas</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alterem</w:t>
      </w:r>
      <w:r>
        <w:rPr>
          <w:spacing w:val="-3"/>
          <w:w w:val="105"/>
          <w:sz w:val="17"/>
        </w:rPr>
        <w:t> </w:t>
      </w:r>
      <w:r>
        <w:rPr>
          <w:w w:val="105"/>
          <w:sz w:val="17"/>
        </w:rPr>
        <w:t>a</w:t>
      </w:r>
      <w:r>
        <w:rPr>
          <w:spacing w:val="-3"/>
          <w:w w:val="105"/>
          <w:sz w:val="17"/>
        </w:rPr>
        <w:t> </w:t>
      </w:r>
      <w:r>
        <w:rPr>
          <w:w w:val="105"/>
          <w:sz w:val="17"/>
        </w:rPr>
        <w:t>substância</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e</w:t>
      </w:r>
      <w:r>
        <w:rPr>
          <w:spacing w:val="-3"/>
          <w:w w:val="105"/>
          <w:sz w:val="17"/>
        </w:rPr>
        <w:t> </w:t>
      </w:r>
      <w:r>
        <w:rPr>
          <w:w w:val="105"/>
          <w:sz w:val="17"/>
        </w:rPr>
        <w:t>sua</w:t>
      </w:r>
      <w:r>
        <w:rPr>
          <w:spacing w:val="-3"/>
          <w:w w:val="105"/>
          <w:sz w:val="17"/>
        </w:rPr>
        <w:t> </w:t>
      </w:r>
      <w:r>
        <w:rPr>
          <w:w w:val="105"/>
          <w:sz w:val="17"/>
        </w:rPr>
        <w:t>validade jurídica, mediante decisão fundamentada, registrada em ata e acessível a todos, atribuindo-lhes eficácia para fins de habilitação.</w:t>
      </w:r>
    </w:p>
    <w:p>
      <w:pPr>
        <w:pStyle w:val="ListParagraph"/>
        <w:numPr>
          <w:ilvl w:val="2"/>
          <w:numId w:val="1"/>
        </w:numPr>
        <w:tabs>
          <w:tab w:pos="498" w:val="left" w:leader="none"/>
        </w:tabs>
        <w:spacing w:line="249" w:lineRule="auto" w:before="188" w:after="0"/>
        <w:ind w:left="91" w:right="216" w:firstLine="0"/>
        <w:jc w:val="both"/>
        <w:rPr>
          <w:sz w:val="17"/>
        </w:rPr>
      </w:pPr>
      <w:r>
        <w:rPr>
          <w:w w:val="105"/>
          <w:sz w:val="17"/>
        </w:rPr>
        <w:t>Na hipótese de necessidade de suspensão da sessão pública para a realização de diligências, com vistas ao saneamento de que trata o subitem 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w:t>
      </w:r>
      <w:r>
        <w:rPr>
          <w:spacing w:val="-1"/>
          <w:w w:val="105"/>
          <w:sz w:val="17"/>
        </w:rPr>
        <w:t> </w:t>
      </w:r>
      <w:r>
        <w:rPr>
          <w:w w:val="105"/>
          <w:sz w:val="17"/>
        </w:rPr>
        <w:t>mediante</w:t>
      </w:r>
      <w:r>
        <w:rPr>
          <w:spacing w:val="-1"/>
          <w:w w:val="105"/>
          <w:sz w:val="17"/>
        </w:rPr>
        <w:t> </w:t>
      </w:r>
      <w:r>
        <w:rPr>
          <w:w w:val="105"/>
          <w:sz w:val="17"/>
        </w:rPr>
        <w:t>aviso</w:t>
      </w:r>
      <w:r>
        <w:rPr>
          <w:spacing w:val="-1"/>
          <w:w w:val="105"/>
          <w:sz w:val="17"/>
        </w:rPr>
        <w:t> </w:t>
      </w:r>
      <w:r>
        <w:rPr>
          <w:w w:val="105"/>
          <w:sz w:val="17"/>
        </w:rPr>
        <w:t>prévio</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com,</w:t>
      </w:r>
      <w:r>
        <w:rPr>
          <w:spacing w:val="-1"/>
          <w:w w:val="105"/>
          <w:sz w:val="17"/>
        </w:rPr>
        <w:t> </w:t>
      </w:r>
      <w:r>
        <w:rPr>
          <w:w w:val="105"/>
          <w:sz w:val="17"/>
        </w:rPr>
        <w:t>no</w:t>
      </w:r>
      <w:r>
        <w:rPr>
          <w:spacing w:val="-1"/>
          <w:w w:val="105"/>
          <w:sz w:val="17"/>
        </w:rPr>
        <w:t> </w:t>
      </w:r>
      <w:r>
        <w:rPr>
          <w:w w:val="105"/>
          <w:sz w:val="17"/>
        </w:rPr>
        <w:t>mínimo,</w:t>
      </w:r>
      <w:r>
        <w:rPr>
          <w:spacing w:val="-1"/>
          <w:w w:val="105"/>
          <w:sz w:val="17"/>
        </w:rPr>
        <w:t> </w:t>
      </w:r>
      <w:r>
        <w:rPr>
          <w:w w:val="105"/>
          <w:sz w:val="17"/>
        </w:rPr>
        <w:t>vinte</w:t>
      </w:r>
      <w:r>
        <w:rPr>
          <w:spacing w:val="-1"/>
          <w:w w:val="105"/>
          <w:sz w:val="17"/>
        </w:rPr>
        <w:t> </w:t>
      </w:r>
      <w:r>
        <w:rPr>
          <w:w w:val="105"/>
          <w:sz w:val="17"/>
        </w:rPr>
        <w:t>e</w:t>
      </w:r>
      <w:r>
        <w:rPr>
          <w:spacing w:val="-1"/>
          <w:w w:val="105"/>
          <w:sz w:val="17"/>
        </w:rPr>
        <w:t> </w:t>
      </w:r>
      <w:r>
        <w:rPr>
          <w:w w:val="105"/>
          <w:sz w:val="17"/>
        </w:rPr>
        <w:t>quatro</w:t>
      </w:r>
      <w:r>
        <w:rPr>
          <w:spacing w:val="-1"/>
          <w:w w:val="105"/>
          <w:sz w:val="17"/>
        </w:rPr>
        <w:t> </w:t>
      </w:r>
      <w:r>
        <w:rPr>
          <w:w w:val="105"/>
          <w:sz w:val="17"/>
        </w:rPr>
        <w:t>horas</w:t>
      </w:r>
      <w:r>
        <w:rPr>
          <w:spacing w:val="-1"/>
          <w:w w:val="105"/>
          <w:sz w:val="17"/>
        </w:rPr>
        <w:t> </w:t>
      </w:r>
      <w:r>
        <w:rPr>
          <w:w w:val="105"/>
          <w:sz w:val="17"/>
        </w:rPr>
        <w:t>de</w:t>
      </w:r>
      <w:r>
        <w:rPr>
          <w:spacing w:val="-1"/>
          <w:w w:val="105"/>
          <w:sz w:val="17"/>
        </w:rPr>
        <w:t> </w:t>
      </w:r>
      <w:r>
        <w:rPr>
          <w:w w:val="105"/>
          <w:sz w:val="17"/>
        </w:rPr>
        <w:t>antecedência,</w:t>
      </w:r>
      <w:r>
        <w:rPr>
          <w:spacing w:val="-1"/>
          <w:w w:val="105"/>
          <w:sz w:val="17"/>
        </w:rPr>
        <w:t> </w:t>
      </w:r>
      <w:r>
        <w:rPr>
          <w:w w:val="105"/>
          <w:sz w:val="17"/>
        </w:rPr>
        <w:t>e</w:t>
      </w:r>
      <w:r>
        <w:rPr>
          <w:spacing w:val="-1"/>
          <w:w w:val="105"/>
          <w:sz w:val="17"/>
        </w:rPr>
        <w:t> </w:t>
      </w:r>
      <w:r>
        <w:rPr>
          <w:w w:val="105"/>
          <w:sz w:val="17"/>
        </w:rPr>
        <w:t>a ocorrência será registrada em ata.</w:t>
      </w:r>
    </w:p>
    <w:p>
      <w:pPr>
        <w:pStyle w:val="ListParagraph"/>
        <w:numPr>
          <w:ilvl w:val="1"/>
          <w:numId w:val="1"/>
        </w:numPr>
        <w:tabs>
          <w:tab w:pos="381" w:val="left" w:leader="none"/>
        </w:tabs>
        <w:spacing w:line="249" w:lineRule="auto" w:before="171" w:after="0"/>
        <w:ind w:left="91" w:right="216" w:firstLine="0"/>
        <w:jc w:val="both"/>
        <w:rPr>
          <w:sz w:val="17"/>
        </w:rPr>
      </w:pPr>
      <w:r>
        <w:rPr>
          <w:w w:val="105"/>
          <w:sz w:val="17"/>
        </w:rPr>
        <w:t>Na</w:t>
      </w:r>
      <w:r>
        <w:rPr>
          <w:w w:val="105"/>
          <w:sz w:val="17"/>
        </w:rPr>
        <w:t> hipótese</w:t>
      </w:r>
      <w:r>
        <w:rPr>
          <w:w w:val="105"/>
          <w:sz w:val="17"/>
        </w:rPr>
        <w:t> de</w:t>
      </w:r>
      <w:r>
        <w:rPr>
          <w:w w:val="105"/>
          <w:sz w:val="17"/>
        </w:rPr>
        <w:t> o</w:t>
      </w:r>
      <w:r>
        <w:rPr>
          <w:w w:val="105"/>
          <w:sz w:val="17"/>
        </w:rPr>
        <w:t> licitante</w:t>
      </w:r>
      <w:r>
        <w:rPr>
          <w:w w:val="105"/>
          <w:sz w:val="17"/>
        </w:rPr>
        <w:t> provisoriamente</w:t>
      </w:r>
      <w:r>
        <w:rPr>
          <w:w w:val="105"/>
          <w:sz w:val="17"/>
        </w:rPr>
        <w:t> classificado</w:t>
      </w:r>
      <w:r>
        <w:rPr>
          <w:w w:val="105"/>
          <w:sz w:val="17"/>
        </w:rPr>
        <w:t> em</w:t>
      </w:r>
      <w:r>
        <w:rPr>
          <w:w w:val="105"/>
          <w:sz w:val="17"/>
        </w:rPr>
        <w:t> primeiro</w:t>
      </w:r>
      <w:r>
        <w:rPr>
          <w:w w:val="105"/>
          <w:sz w:val="17"/>
        </w:rPr>
        <w:t> lugar</w:t>
      </w:r>
      <w:r>
        <w:rPr>
          <w:w w:val="105"/>
          <w:sz w:val="17"/>
        </w:rPr>
        <w:t> não</w:t>
      </w:r>
      <w:r>
        <w:rPr>
          <w:w w:val="105"/>
          <w:sz w:val="17"/>
        </w:rPr>
        <w:t> atender</w:t>
      </w:r>
      <w:r>
        <w:rPr>
          <w:w w:val="105"/>
          <w:sz w:val="17"/>
        </w:rPr>
        <w:t> às</w:t>
      </w:r>
      <w:r>
        <w:rPr>
          <w:w w:val="105"/>
          <w:sz w:val="17"/>
        </w:rPr>
        <w:t> exigências</w:t>
      </w:r>
      <w:r>
        <w:rPr>
          <w:w w:val="105"/>
          <w:sz w:val="17"/>
        </w:rPr>
        <w:t> para</w:t>
      </w:r>
      <w:r>
        <w:rPr>
          <w:w w:val="105"/>
          <w:sz w:val="17"/>
        </w:rPr>
        <w:t> a</w:t>
      </w:r>
      <w:r>
        <w:rPr>
          <w:w w:val="105"/>
          <w:sz w:val="17"/>
        </w:rPr>
        <w:t> habilitação,</w:t>
      </w:r>
      <w:r>
        <w:rPr>
          <w:w w:val="105"/>
          <w:sz w:val="17"/>
        </w:rPr>
        <w:t> o</w:t>
      </w:r>
      <w:r>
        <w:rPr>
          <w:w w:val="105"/>
          <w:sz w:val="17"/>
        </w:rPr>
        <w:t> órgão</w:t>
      </w:r>
      <w:r>
        <w:rPr>
          <w:w w:val="105"/>
          <w:sz w:val="17"/>
        </w:rPr>
        <w:t> ou</w:t>
      </w:r>
      <w:r>
        <w:rPr>
          <w:w w:val="105"/>
          <w:sz w:val="17"/>
        </w:rPr>
        <w:t> entidade examinará</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subsequente</w:t>
      </w:r>
      <w:r>
        <w:rPr>
          <w:spacing w:val="-9"/>
          <w:w w:val="105"/>
          <w:sz w:val="17"/>
        </w:rPr>
        <w:t> </w:t>
      </w:r>
      <w:r>
        <w:rPr>
          <w:w w:val="105"/>
          <w:sz w:val="17"/>
        </w:rPr>
        <w:t>e</w:t>
      </w:r>
      <w:r>
        <w:rPr>
          <w:spacing w:val="-9"/>
          <w:w w:val="105"/>
          <w:sz w:val="17"/>
        </w:rPr>
        <w:t> </w:t>
      </w:r>
      <w:r>
        <w:rPr>
          <w:w w:val="105"/>
          <w:sz w:val="17"/>
        </w:rPr>
        <w:t>assim</w:t>
      </w:r>
      <w:r>
        <w:rPr>
          <w:spacing w:val="-9"/>
          <w:w w:val="105"/>
          <w:sz w:val="17"/>
        </w:rPr>
        <w:t> </w:t>
      </w:r>
      <w:r>
        <w:rPr>
          <w:w w:val="105"/>
          <w:sz w:val="17"/>
        </w:rPr>
        <w:t>sucessivamente,</w:t>
      </w:r>
      <w:r>
        <w:rPr>
          <w:spacing w:val="-9"/>
          <w:w w:val="105"/>
          <w:sz w:val="17"/>
        </w:rPr>
        <w:t> </w:t>
      </w:r>
      <w:r>
        <w:rPr>
          <w:w w:val="105"/>
          <w:sz w:val="17"/>
        </w:rPr>
        <w:t>na</w:t>
      </w:r>
      <w:r>
        <w:rPr>
          <w:spacing w:val="-9"/>
          <w:w w:val="105"/>
          <w:sz w:val="17"/>
        </w:rPr>
        <w:t> </w:t>
      </w:r>
      <w:r>
        <w:rPr>
          <w:w w:val="105"/>
          <w:sz w:val="17"/>
        </w:rPr>
        <w:t>ordem</w:t>
      </w:r>
      <w:r>
        <w:rPr>
          <w:spacing w:val="-9"/>
          <w:w w:val="105"/>
          <w:sz w:val="17"/>
        </w:rPr>
        <w:t> </w:t>
      </w:r>
      <w:r>
        <w:rPr>
          <w:w w:val="105"/>
          <w:sz w:val="17"/>
        </w:rPr>
        <w:t>de</w:t>
      </w:r>
      <w:r>
        <w:rPr>
          <w:spacing w:val="-9"/>
          <w:w w:val="105"/>
          <w:sz w:val="17"/>
        </w:rPr>
        <w:t> </w:t>
      </w:r>
      <w:r>
        <w:rPr>
          <w:w w:val="105"/>
          <w:sz w:val="17"/>
        </w:rPr>
        <w:t>classificação,</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apuração</w:t>
      </w:r>
      <w:r>
        <w:rPr>
          <w:spacing w:val="-9"/>
          <w:w w:val="105"/>
          <w:sz w:val="17"/>
        </w:rPr>
        <w:t> </w:t>
      </w:r>
      <w:r>
        <w:rPr>
          <w:w w:val="105"/>
          <w:sz w:val="17"/>
        </w:rPr>
        <w:t>de</w:t>
      </w:r>
      <w:r>
        <w:rPr>
          <w:spacing w:val="-9"/>
          <w:w w:val="105"/>
          <w:sz w:val="17"/>
        </w:rPr>
        <w:t> </w:t>
      </w:r>
      <w:r>
        <w:rPr>
          <w:w w:val="105"/>
          <w:sz w:val="17"/>
        </w:rPr>
        <w:t>uma</w:t>
      </w:r>
      <w:r>
        <w:rPr>
          <w:spacing w:val="-9"/>
          <w:w w:val="105"/>
          <w:sz w:val="17"/>
        </w:rPr>
        <w:t> </w:t>
      </w:r>
      <w:r>
        <w:rPr>
          <w:w w:val="105"/>
          <w:sz w:val="17"/>
        </w:rPr>
        <w:t>proposta</w:t>
      </w:r>
      <w:r>
        <w:rPr>
          <w:spacing w:val="-9"/>
          <w:w w:val="105"/>
          <w:sz w:val="17"/>
        </w:rPr>
        <w:t> </w:t>
      </w:r>
      <w:r>
        <w:rPr>
          <w:w w:val="105"/>
          <w:sz w:val="17"/>
        </w:rPr>
        <w:t>que</w:t>
      </w:r>
      <w:r>
        <w:rPr>
          <w:spacing w:val="-9"/>
          <w:w w:val="105"/>
          <w:sz w:val="17"/>
        </w:rPr>
        <w:t> </w:t>
      </w:r>
      <w:r>
        <w:rPr>
          <w:w w:val="105"/>
          <w:sz w:val="17"/>
        </w:rPr>
        <w:t>atenda</w:t>
      </w:r>
      <w:r>
        <w:rPr>
          <w:spacing w:val="-9"/>
          <w:w w:val="105"/>
          <w:sz w:val="17"/>
        </w:rPr>
        <w:t> </w:t>
      </w:r>
      <w:r>
        <w:rPr>
          <w:w w:val="105"/>
          <w:sz w:val="17"/>
        </w:rPr>
        <w:t>às</w:t>
      </w:r>
      <w:r>
        <w:rPr>
          <w:spacing w:val="-9"/>
          <w:w w:val="105"/>
          <w:sz w:val="17"/>
        </w:rPr>
        <w:t> </w:t>
      </w:r>
      <w:r>
        <w:rPr>
          <w:w w:val="105"/>
          <w:sz w:val="17"/>
        </w:rPr>
        <w:t>especificações</w:t>
      </w:r>
      <w:r>
        <w:rPr>
          <w:spacing w:val="-9"/>
          <w:w w:val="105"/>
          <w:sz w:val="17"/>
        </w:rPr>
        <w:t> </w:t>
      </w:r>
      <w:r>
        <w:rPr>
          <w:w w:val="105"/>
          <w:sz w:val="17"/>
        </w:rPr>
        <w:t>do objeto e as condições de habilitação.</w:t>
      </w:r>
    </w:p>
    <w:p>
      <w:pPr>
        <w:pStyle w:val="ListParagraph"/>
        <w:numPr>
          <w:ilvl w:val="1"/>
          <w:numId w:val="1"/>
        </w:numPr>
        <w:tabs>
          <w:tab w:pos="354" w:val="left" w:leader="none"/>
        </w:tabs>
        <w:spacing w:line="240" w:lineRule="auto" w:before="171" w:after="0"/>
        <w:ind w:left="354" w:right="0" w:hanging="263"/>
        <w:jc w:val="left"/>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1"/>
        </w:numPr>
        <w:tabs>
          <w:tab w:pos="370" w:val="left" w:leader="none"/>
        </w:tabs>
        <w:spacing w:line="242" w:lineRule="auto" w:before="189" w:after="0"/>
        <w:ind w:left="91" w:right="216" w:firstLine="0"/>
        <w:jc w:val="both"/>
        <w:rPr>
          <w:sz w:val="17"/>
        </w:rPr>
      </w:pPr>
      <w:r>
        <w:rPr>
          <w:w w:val="105"/>
          <w:sz w:val="17"/>
        </w:rPr>
        <w:t>Somente serão disponibilizados para acesso público os documentos de habilitação do licitante cuja proposta atenda ao Edital de licitação, </w:t>
      </w:r>
      <w:r>
        <w:rPr>
          <w:w w:val="105"/>
          <w:sz w:val="17"/>
        </w:rPr>
        <w:t>após declarada sua habilitação.</w:t>
      </w:r>
    </w:p>
    <w:p>
      <w:pPr>
        <w:pStyle w:val="ListParagraph"/>
        <w:numPr>
          <w:ilvl w:val="1"/>
          <w:numId w:val="1"/>
        </w:numPr>
        <w:tabs>
          <w:tab w:pos="354" w:val="left" w:leader="none"/>
        </w:tabs>
        <w:spacing w:line="240" w:lineRule="auto" w:before="177" w:after="0"/>
        <w:ind w:left="354" w:right="0" w:hanging="263"/>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1"/>
        </w:numPr>
        <w:tabs>
          <w:tab w:pos="497" w:val="left" w:leader="none"/>
        </w:tabs>
        <w:spacing w:line="249" w:lineRule="auto" w:before="189" w:after="0"/>
        <w:ind w:left="91" w:right="216" w:firstLine="0"/>
        <w:jc w:val="both"/>
        <w:rPr>
          <w:sz w:val="17"/>
        </w:rPr>
      </w:pPr>
      <w:r>
        <w:rPr>
          <w:w w:val="105"/>
          <w:sz w:val="17"/>
        </w:rPr>
        <w:t>Se o fornecedor for a matriz, todos os documentos deverão estar em nome da matriz, e se o licitante for a filial, todos os documentos </w:t>
      </w:r>
      <w:r>
        <w:rPr>
          <w:w w:val="105"/>
          <w:sz w:val="17"/>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504" w:val="left" w:leader="none"/>
        </w:tabs>
        <w:spacing w:line="242" w:lineRule="auto" w:before="171" w:after="0"/>
        <w:ind w:left="91" w:right="216" w:firstLine="0"/>
        <w:jc w:val="both"/>
        <w:rPr>
          <w:sz w:val="17"/>
        </w:rPr>
      </w:pPr>
      <w:r>
        <w:rPr>
          <w:w w:val="105"/>
          <w:sz w:val="17"/>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356" w:val="left" w:leader="none"/>
        </w:tabs>
        <w:spacing w:line="242" w:lineRule="auto" w:before="187" w:after="0"/>
        <w:ind w:left="91" w:right="216" w:firstLine="0"/>
        <w:jc w:val="both"/>
        <w:rPr>
          <w:sz w:val="17"/>
        </w:rPr>
      </w:pPr>
      <w:r>
        <w:rPr>
          <w:w w:val="105"/>
          <w:sz w:val="17"/>
        </w:rPr>
        <w:t>A</w:t>
      </w:r>
      <w:r>
        <w:rPr>
          <w:spacing w:val="-6"/>
          <w:w w:val="105"/>
          <w:sz w:val="17"/>
        </w:rPr>
        <w:t> </w:t>
      </w:r>
      <w:r>
        <w:rPr>
          <w:w w:val="105"/>
          <w:sz w:val="17"/>
        </w:rPr>
        <w:t>comprovação de regularidade fiscal e trabalhista das microempresas e das empresas de pequeno porte será exigida nos termos do disposto no art. 4º do Decreto nº 42.063/2009.</w:t>
      </w:r>
    </w:p>
    <w:p>
      <w:pPr>
        <w:pStyle w:val="ListParagraph"/>
        <w:spacing w:after="0" w:line="242" w:lineRule="auto"/>
        <w:jc w:val="both"/>
        <w:rPr>
          <w:sz w:val="17"/>
        </w:rPr>
        <w:sectPr>
          <w:pgSz w:w="11900" w:h="16840"/>
          <w:pgMar w:top="480" w:bottom="280" w:left="566" w:right="425"/>
        </w:sectPr>
      </w:pPr>
    </w:p>
    <w:p>
      <w:pPr>
        <w:pStyle w:val="ListParagraph"/>
        <w:numPr>
          <w:ilvl w:val="1"/>
          <w:numId w:val="1"/>
        </w:numPr>
        <w:tabs>
          <w:tab w:pos="450" w:val="left" w:leader="none"/>
        </w:tabs>
        <w:spacing w:line="247" w:lineRule="auto" w:before="86" w:after="0"/>
        <w:ind w:left="91" w:right="216" w:firstLine="0"/>
        <w:jc w:val="both"/>
        <w:rPr>
          <w:sz w:val="17"/>
        </w:rPr>
      </w:pPr>
      <w:r>
        <w:rPr>
          <w:w w:val="105"/>
          <w:sz w:val="17"/>
        </w:rPr>
        <w:t>No</w:t>
      </w:r>
      <w:r>
        <w:rPr>
          <w:spacing w:val="-1"/>
          <w:w w:val="105"/>
          <w:sz w:val="17"/>
        </w:rPr>
        <w:t> </w:t>
      </w:r>
      <w:r>
        <w:rPr>
          <w:w w:val="105"/>
          <w:sz w:val="17"/>
        </w:rPr>
        <w:t>caso</w:t>
      </w:r>
      <w:r>
        <w:rPr>
          <w:spacing w:val="-1"/>
          <w:w w:val="105"/>
          <w:sz w:val="17"/>
        </w:rPr>
        <w:t> </w:t>
      </w:r>
      <w:r>
        <w:rPr>
          <w:w w:val="105"/>
          <w:sz w:val="17"/>
        </w:rPr>
        <w:t>de</w:t>
      </w:r>
      <w:r>
        <w:rPr>
          <w:spacing w:val="-1"/>
          <w:w w:val="105"/>
          <w:sz w:val="17"/>
        </w:rPr>
        <w:t> </w:t>
      </w:r>
      <w:r>
        <w:rPr>
          <w:w w:val="105"/>
          <w:sz w:val="17"/>
        </w:rPr>
        <w:t>contratações</w:t>
      </w:r>
      <w:r>
        <w:rPr>
          <w:spacing w:val="-1"/>
          <w:w w:val="105"/>
          <w:sz w:val="17"/>
        </w:rPr>
        <w:t> </w:t>
      </w:r>
      <w:r>
        <w:rPr>
          <w:w w:val="105"/>
          <w:sz w:val="17"/>
        </w:rPr>
        <w:t>para</w:t>
      </w:r>
      <w:r>
        <w:rPr>
          <w:spacing w:val="-1"/>
          <w:w w:val="105"/>
          <w:sz w:val="17"/>
        </w:rPr>
        <w:t> </w:t>
      </w:r>
      <w:r>
        <w:rPr>
          <w:w w:val="105"/>
          <w:sz w:val="17"/>
        </w:rPr>
        <w:t>entrega</w:t>
      </w:r>
      <w:r>
        <w:rPr>
          <w:spacing w:val="-1"/>
          <w:w w:val="105"/>
          <w:sz w:val="17"/>
        </w:rPr>
        <w:t> </w:t>
      </w:r>
      <w:r>
        <w:rPr>
          <w:w w:val="105"/>
          <w:sz w:val="17"/>
        </w:rPr>
        <w:t>imediata,</w:t>
      </w:r>
      <w:r>
        <w:rPr>
          <w:spacing w:val="-1"/>
          <w:w w:val="105"/>
          <w:sz w:val="17"/>
        </w:rPr>
        <w:t> </w:t>
      </w:r>
      <w:r>
        <w:rPr>
          <w:w w:val="105"/>
          <w:sz w:val="17"/>
        </w:rPr>
        <w:t>considerada</w:t>
      </w:r>
      <w:r>
        <w:rPr>
          <w:spacing w:val="-1"/>
          <w:w w:val="105"/>
          <w:sz w:val="17"/>
        </w:rPr>
        <w:t> </w:t>
      </w:r>
      <w:r>
        <w:rPr>
          <w:w w:val="105"/>
          <w:sz w:val="17"/>
        </w:rPr>
        <w:t>aquela</w:t>
      </w:r>
      <w:r>
        <w:rPr>
          <w:spacing w:val="-1"/>
          <w:w w:val="105"/>
          <w:sz w:val="17"/>
        </w:rPr>
        <w:t> </w:t>
      </w:r>
      <w:r>
        <w:rPr>
          <w:w w:val="105"/>
          <w:sz w:val="17"/>
        </w:rPr>
        <w:t>com</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entrega</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30</w:t>
      </w:r>
      <w:r>
        <w:rPr>
          <w:spacing w:val="-1"/>
          <w:w w:val="105"/>
          <w:sz w:val="17"/>
        </w:rPr>
        <w:t> </w:t>
      </w:r>
      <w:r>
        <w:rPr>
          <w:w w:val="105"/>
          <w:sz w:val="17"/>
        </w:rPr>
        <w:t>(trinta)</w:t>
      </w:r>
      <w:r>
        <w:rPr>
          <w:spacing w:val="-1"/>
          <w:w w:val="105"/>
          <w:sz w:val="17"/>
        </w:rPr>
        <w:t> </w:t>
      </w:r>
      <w:r>
        <w:rPr>
          <w:w w:val="105"/>
          <w:sz w:val="17"/>
        </w:rPr>
        <w:t>dias</w:t>
      </w:r>
      <w:r>
        <w:rPr>
          <w:spacing w:val="-1"/>
          <w:w w:val="105"/>
          <w:sz w:val="17"/>
        </w:rPr>
        <w:t> </w:t>
      </w:r>
      <w:r>
        <w:rPr>
          <w:w w:val="105"/>
          <w:sz w:val="17"/>
        </w:rPr>
        <w:t>da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fornecimento,</w:t>
      </w:r>
      <w:r>
        <w:rPr>
          <w:spacing w:val="-1"/>
          <w:w w:val="105"/>
          <w:sz w:val="17"/>
        </w:rPr>
        <w:t> </w:t>
      </w:r>
      <w:r>
        <w:rPr>
          <w:w w:val="105"/>
          <w:sz w:val="17"/>
        </w:rPr>
        <w:t>cujo valor</w:t>
      </w:r>
      <w:r>
        <w:rPr>
          <w:spacing w:val="-4"/>
          <w:w w:val="105"/>
          <w:sz w:val="17"/>
        </w:rPr>
        <w:t> </w:t>
      </w:r>
      <w:r>
        <w:rPr>
          <w:w w:val="105"/>
          <w:sz w:val="17"/>
        </w:rPr>
        <w:t>estimado</w:t>
      </w:r>
      <w:r>
        <w:rPr>
          <w:spacing w:val="-4"/>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não</w:t>
      </w:r>
      <w:r>
        <w:rPr>
          <w:spacing w:val="-4"/>
          <w:w w:val="105"/>
          <w:sz w:val="17"/>
        </w:rPr>
        <w:t> </w:t>
      </w:r>
      <w:r>
        <w:rPr>
          <w:w w:val="105"/>
          <w:sz w:val="17"/>
        </w:rPr>
        <w:t>supere</w:t>
      </w:r>
      <w:r>
        <w:rPr>
          <w:spacing w:val="-4"/>
          <w:w w:val="105"/>
          <w:sz w:val="17"/>
        </w:rPr>
        <w:t> </w:t>
      </w:r>
      <w:r>
        <w:rPr>
          <w:w w:val="105"/>
          <w:sz w:val="17"/>
        </w:rPr>
        <w:t>o</w:t>
      </w:r>
      <w:r>
        <w:rPr>
          <w:spacing w:val="-4"/>
          <w:w w:val="105"/>
          <w:sz w:val="17"/>
        </w:rPr>
        <w:t> </w:t>
      </w:r>
      <w:r>
        <w:rPr>
          <w:w w:val="105"/>
          <w:sz w:val="17"/>
        </w:rPr>
        <w:t>limite</w:t>
      </w:r>
      <w:r>
        <w:rPr>
          <w:spacing w:val="-4"/>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na</w:t>
      </w:r>
      <w:r>
        <w:rPr>
          <w:spacing w:val="-4"/>
          <w:w w:val="105"/>
          <w:sz w:val="17"/>
        </w:rPr>
        <w:t> </w:t>
      </w:r>
      <w:r>
        <w:rPr>
          <w:w w:val="105"/>
          <w:sz w:val="17"/>
        </w:rPr>
        <w:t>alínea</w:t>
      </w:r>
      <w:r>
        <w:rPr>
          <w:spacing w:val="-4"/>
          <w:w w:val="105"/>
          <w:sz w:val="17"/>
        </w:rPr>
        <w:t> </w:t>
      </w:r>
      <w:r>
        <w:rPr>
          <w:w w:val="105"/>
          <w:sz w:val="17"/>
        </w:rPr>
        <w:t>c</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7"/>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75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nas</w:t>
      </w:r>
      <w:r>
        <w:rPr>
          <w:spacing w:val="-4"/>
          <w:w w:val="105"/>
          <w:sz w:val="17"/>
        </w:rPr>
        <w:t> </w:t>
      </w:r>
      <w:r>
        <w:rPr>
          <w:w w:val="105"/>
          <w:sz w:val="17"/>
        </w:rPr>
        <w:t>contratações</w:t>
      </w:r>
      <w:r>
        <w:rPr>
          <w:spacing w:val="-4"/>
          <w:w w:val="105"/>
          <w:sz w:val="17"/>
        </w:rPr>
        <w:t> </w:t>
      </w:r>
      <w:r>
        <w:rPr>
          <w:w w:val="105"/>
          <w:sz w:val="17"/>
        </w:rPr>
        <w:t>com</w:t>
      </w:r>
      <w:r>
        <w:rPr>
          <w:spacing w:val="-4"/>
          <w:w w:val="105"/>
          <w:sz w:val="17"/>
        </w:rPr>
        <w:t> </w:t>
      </w:r>
      <w:r>
        <w:rPr>
          <w:w w:val="105"/>
          <w:sz w:val="17"/>
        </w:rPr>
        <w:t>valores inferiores</w:t>
      </w:r>
      <w:r>
        <w:rPr>
          <w:spacing w:val="-9"/>
          <w:w w:val="105"/>
          <w:sz w:val="17"/>
        </w:rPr>
        <w:t> </w:t>
      </w:r>
      <w:r>
        <w:rPr>
          <w:w w:val="105"/>
          <w:sz w:val="17"/>
        </w:rPr>
        <w:t>a</w:t>
      </w:r>
      <w:r>
        <w:rPr>
          <w:spacing w:val="-9"/>
          <w:w w:val="105"/>
          <w:sz w:val="17"/>
        </w:rPr>
        <w:t> </w:t>
      </w:r>
      <w:r>
        <w:rPr>
          <w:w w:val="105"/>
          <w:sz w:val="17"/>
        </w:rPr>
        <w:t>1/4</w:t>
      </w:r>
      <w:r>
        <w:rPr>
          <w:spacing w:val="-9"/>
          <w:w w:val="105"/>
          <w:sz w:val="17"/>
        </w:rPr>
        <w:t> </w:t>
      </w:r>
      <w:r>
        <w:rPr>
          <w:w w:val="105"/>
          <w:sz w:val="17"/>
        </w:rPr>
        <w:t>(um</w:t>
      </w:r>
      <w:r>
        <w:rPr>
          <w:spacing w:val="-9"/>
          <w:w w:val="105"/>
          <w:sz w:val="17"/>
        </w:rPr>
        <w:t> </w:t>
      </w:r>
      <w:r>
        <w:rPr>
          <w:w w:val="105"/>
          <w:sz w:val="17"/>
        </w:rPr>
        <w:t>quarto)</w:t>
      </w:r>
      <w:r>
        <w:rPr>
          <w:spacing w:val="-9"/>
          <w:w w:val="105"/>
          <w:sz w:val="17"/>
        </w:rPr>
        <w:t> </w:t>
      </w:r>
      <w:r>
        <w:rPr>
          <w:w w:val="105"/>
          <w:sz w:val="17"/>
        </w:rPr>
        <w:t>do</w:t>
      </w:r>
      <w:r>
        <w:rPr>
          <w:spacing w:val="-9"/>
          <w:w w:val="105"/>
          <w:sz w:val="17"/>
        </w:rPr>
        <w:t> </w:t>
      </w:r>
      <w:r>
        <w:rPr>
          <w:w w:val="105"/>
          <w:sz w:val="17"/>
        </w:rPr>
        <w:t>limite</w:t>
      </w:r>
      <w:r>
        <w:rPr>
          <w:spacing w:val="-9"/>
          <w:w w:val="105"/>
          <w:sz w:val="17"/>
        </w:rPr>
        <w:t> </w:t>
      </w:r>
      <w:r>
        <w:rPr>
          <w:w w:val="105"/>
          <w:sz w:val="17"/>
        </w:rPr>
        <w:t>para</w:t>
      </w:r>
      <w:r>
        <w:rPr>
          <w:spacing w:val="-9"/>
          <w:w w:val="105"/>
          <w:sz w:val="17"/>
        </w:rPr>
        <w:t> </w:t>
      </w:r>
      <w:r>
        <w:rPr>
          <w:w w:val="105"/>
          <w:sz w:val="17"/>
        </w:rPr>
        <w:t>dispensa</w:t>
      </w:r>
      <w:r>
        <w:rPr>
          <w:spacing w:val="-9"/>
          <w:w w:val="105"/>
          <w:sz w:val="17"/>
        </w:rPr>
        <w:t> </w:t>
      </w:r>
      <w:r>
        <w:rPr>
          <w:w w:val="105"/>
          <w:sz w:val="17"/>
        </w:rPr>
        <w:t>de</w:t>
      </w:r>
      <w:r>
        <w:rPr>
          <w:spacing w:val="-9"/>
          <w:w w:val="105"/>
          <w:sz w:val="17"/>
        </w:rPr>
        <w:t> </w:t>
      </w:r>
      <w:r>
        <w:rPr>
          <w:w w:val="105"/>
          <w:sz w:val="17"/>
        </w:rPr>
        <w:t>licitação</w:t>
      </w:r>
      <w:r>
        <w:rPr>
          <w:spacing w:val="-9"/>
          <w:w w:val="105"/>
          <w:sz w:val="17"/>
        </w:rPr>
        <w:t> </w:t>
      </w:r>
      <w:r>
        <w:rPr>
          <w:w w:val="105"/>
          <w:sz w:val="17"/>
        </w:rPr>
        <w:t>para</w:t>
      </w:r>
      <w:r>
        <w:rPr>
          <w:spacing w:val="-9"/>
          <w:w w:val="105"/>
          <w:sz w:val="17"/>
        </w:rPr>
        <w:t> </w:t>
      </w:r>
      <w:r>
        <w:rPr>
          <w:w w:val="105"/>
          <w:sz w:val="17"/>
        </w:rPr>
        <w:t>compras</w:t>
      </w:r>
      <w:r>
        <w:rPr>
          <w:spacing w:val="-9"/>
          <w:w w:val="105"/>
          <w:sz w:val="17"/>
        </w:rPr>
        <w:t> </w:t>
      </w:r>
      <w:r>
        <w:rPr>
          <w:w w:val="105"/>
          <w:sz w:val="17"/>
        </w:rPr>
        <w:t>em</w:t>
      </w:r>
      <w:r>
        <w:rPr>
          <w:spacing w:val="-9"/>
          <w:w w:val="105"/>
          <w:sz w:val="17"/>
        </w:rPr>
        <w:t> </w:t>
      </w:r>
      <w:r>
        <w:rPr>
          <w:w w:val="105"/>
          <w:sz w:val="17"/>
        </w:rPr>
        <w:t>geral</w:t>
      </w:r>
      <w:r>
        <w:rPr>
          <w:spacing w:val="-9"/>
          <w:w w:val="105"/>
          <w:sz w:val="17"/>
        </w:rPr>
        <w:t> </w:t>
      </w:r>
      <w:r>
        <w:rPr>
          <w:w w:val="105"/>
          <w:sz w:val="17"/>
        </w:rPr>
        <w:t>e</w:t>
      </w:r>
      <w:r>
        <w:rPr>
          <w:spacing w:val="-9"/>
          <w:w w:val="105"/>
          <w:sz w:val="17"/>
        </w:rPr>
        <w:t> </w:t>
      </w:r>
      <w:r>
        <w:rPr>
          <w:w w:val="105"/>
          <w:sz w:val="17"/>
        </w:rPr>
        <w:t>nas</w:t>
      </w:r>
      <w:r>
        <w:rPr>
          <w:spacing w:val="-9"/>
          <w:w w:val="105"/>
          <w:sz w:val="17"/>
        </w:rPr>
        <w:t> </w:t>
      </w:r>
      <w:r>
        <w:rPr>
          <w:w w:val="105"/>
          <w:sz w:val="17"/>
        </w:rPr>
        <w:t>contratações</w:t>
      </w:r>
      <w:r>
        <w:rPr>
          <w:spacing w:val="-9"/>
          <w:w w:val="105"/>
          <w:sz w:val="17"/>
        </w:rPr>
        <w:t> </w:t>
      </w:r>
      <w:r>
        <w:rPr>
          <w:w w:val="105"/>
          <w:sz w:val="17"/>
        </w:rPr>
        <w:t>de</w:t>
      </w:r>
      <w:r>
        <w:rPr>
          <w:spacing w:val="-9"/>
          <w:w w:val="105"/>
          <w:sz w:val="17"/>
        </w:rPr>
        <w:t> </w:t>
      </w:r>
      <w:r>
        <w:rPr>
          <w:w w:val="105"/>
          <w:sz w:val="17"/>
        </w:rPr>
        <w:t>produto</w:t>
      </w:r>
      <w:r>
        <w:rPr>
          <w:spacing w:val="-9"/>
          <w:w w:val="105"/>
          <w:sz w:val="17"/>
        </w:rPr>
        <w:t> </w:t>
      </w:r>
      <w:r>
        <w:rPr>
          <w:w w:val="105"/>
          <w:sz w:val="17"/>
        </w:rPr>
        <w:t>para</w:t>
      </w:r>
      <w:r>
        <w:rPr>
          <w:spacing w:val="-9"/>
          <w:w w:val="105"/>
          <w:sz w:val="17"/>
        </w:rPr>
        <w:t> </w:t>
      </w:r>
      <w:r>
        <w:rPr>
          <w:w w:val="105"/>
          <w:sz w:val="17"/>
        </w:rPr>
        <w:t>pesquisa</w:t>
      </w:r>
      <w:r>
        <w:rPr>
          <w:spacing w:val="-9"/>
          <w:w w:val="105"/>
          <w:sz w:val="17"/>
        </w:rPr>
        <w:t> </w:t>
      </w:r>
      <w:r>
        <w:rPr>
          <w:w w:val="105"/>
          <w:sz w:val="17"/>
        </w:rPr>
        <w:t>e</w:t>
      </w:r>
      <w:r>
        <w:rPr>
          <w:spacing w:val="-9"/>
          <w:w w:val="105"/>
          <w:sz w:val="17"/>
        </w:rPr>
        <w:t> </w:t>
      </w:r>
      <w:r>
        <w:rPr>
          <w:w w:val="105"/>
          <w:sz w:val="17"/>
        </w:rPr>
        <w:t>desenvolvimento de que trata a alínea c do inciso IV</w:t>
      </w:r>
      <w:r>
        <w:rPr>
          <w:spacing w:val="-1"/>
          <w:w w:val="105"/>
          <w:sz w:val="17"/>
        </w:rPr>
        <w:t> </w:t>
      </w:r>
      <w:r>
        <w:rPr>
          <w:w w:val="105"/>
          <w:sz w:val="17"/>
        </w:rPr>
        <w:t>do art. 75 da Lei nº 14.133/2021, somente será exigida:</w:t>
      </w:r>
    </w:p>
    <w:p>
      <w:pPr>
        <w:pStyle w:val="BodyText"/>
        <w:spacing w:before="11"/>
        <w:ind w:left="0"/>
      </w:pPr>
    </w:p>
    <w:p>
      <w:pPr>
        <w:pStyle w:val="ListParagraph"/>
        <w:numPr>
          <w:ilvl w:val="0"/>
          <w:numId w:val="5"/>
        </w:numPr>
        <w:tabs>
          <w:tab w:pos="277" w:val="left" w:leader="none"/>
          <w:tab w:pos="399" w:val="left" w:leader="none"/>
        </w:tabs>
        <w:spacing w:line="242" w:lineRule="auto" w:before="0" w:after="0"/>
        <w:ind w:left="399" w:right="216" w:hanging="313"/>
        <w:jc w:val="left"/>
        <w:rPr>
          <w:sz w:val="17"/>
        </w:rPr>
      </w:pPr>
      <w:r>
        <w:rPr>
          <w:w w:val="105"/>
          <w:sz w:val="17"/>
        </w:rPr>
        <w:t>das pessoas jurídicas, a comprovação relativa à habilitação jurídica, regularidade fiscal estadual, à Seguridade Social e ao FGTS e a regularidade perante a Justiça do Trabalho; e</w:t>
      </w:r>
    </w:p>
    <w:p>
      <w:pPr>
        <w:pStyle w:val="ListParagraph"/>
        <w:numPr>
          <w:ilvl w:val="0"/>
          <w:numId w:val="5"/>
        </w:numPr>
        <w:tabs>
          <w:tab w:pos="277" w:val="left" w:leader="none"/>
        </w:tabs>
        <w:spacing w:line="240" w:lineRule="auto" w:before="177" w:after="0"/>
        <w:ind w:left="277" w:right="0" w:hanging="190"/>
        <w:jc w:val="left"/>
        <w:rPr>
          <w:sz w:val="17"/>
        </w:rPr>
      </w:pPr>
      <w:r>
        <w:rPr>
          <w:w w:val="105"/>
          <w:sz w:val="17"/>
        </w:rPr>
        <w:t>das</w:t>
      </w:r>
      <w:r>
        <w:rPr>
          <w:spacing w:val="-10"/>
          <w:w w:val="105"/>
          <w:sz w:val="17"/>
        </w:rPr>
        <w:t> </w:t>
      </w:r>
      <w:r>
        <w:rPr>
          <w:w w:val="105"/>
          <w:sz w:val="17"/>
        </w:rPr>
        <w:t>pessoas</w:t>
      </w:r>
      <w:r>
        <w:rPr>
          <w:spacing w:val="-9"/>
          <w:w w:val="105"/>
          <w:sz w:val="17"/>
        </w:rPr>
        <w:t> </w:t>
      </w:r>
      <w:r>
        <w:rPr>
          <w:w w:val="105"/>
          <w:sz w:val="17"/>
        </w:rPr>
        <w:t>físicas,</w:t>
      </w:r>
      <w:r>
        <w:rPr>
          <w:spacing w:val="-10"/>
          <w:w w:val="105"/>
          <w:sz w:val="17"/>
        </w:rPr>
        <w:t> </w:t>
      </w:r>
      <w:r>
        <w:rPr>
          <w:w w:val="105"/>
          <w:sz w:val="17"/>
        </w:rPr>
        <w:t>a</w:t>
      </w:r>
      <w:r>
        <w:rPr>
          <w:spacing w:val="-9"/>
          <w:w w:val="105"/>
          <w:sz w:val="17"/>
        </w:rPr>
        <w:t> </w:t>
      </w:r>
      <w:r>
        <w:rPr>
          <w:w w:val="105"/>
          <w:sz w:val="17"/>
        </w:rPr>
        <w:t>comprovação</w:t>
      </w:r>
      <w:r>
        <w:rPr>
          <w:spacing w:val="-9"/>
          <w:w w:val="105"/>
          <w:sz w:val="17"/>
        </w:rPr>
        <w:t> </w:t>
      </w:r>
      <w:r>
        <w:rPr>
          <w:w w:val="105"/>
          <w:sz w:val="17"/>
        </w:rPr>
        <w:t>da</w:t>
      </w:r>
      <w:r>
        <w:rPr>
          <w:spacing w:val="-10"/>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spacing w:val="-2"/>
          <w:w w:val="105"/>
          <w:sz w:val="17"/>
        </w:rPr>
        <w:t>Estadual.</w:t>
      </w:r>
    </w:p>
    <w:p>
      <w:pPr>
        <w:pStyle w:val="BodyText"/>
        <w:spacing w:before="15"/>
        <w:ind w:left="0"/>
      </w:pPr>
    </w:p>
    <w:p>
      <w:pPr>
        <w:pStyle w:val="ListParagraph"/>
        <w:numPr>
          <w:ilvl w:val="1"/>
          <w:numId w:val="1"/>
        </w:numPr>
        <w:tabs>
          <w:tab w:pos="454" w:val="left" w:leader="none"/>
        </w:tabs>
        <w:spacing w:line="242" w:lineRule="auto" w:before="1" w:after="0"/>
        <w:ind w:left="91" w:right="216" w:firstLine="0"/>
        <w:jc w:val="both"/>
        <w:rPr>
          <w:sz w:val="17"/>
        </w:rPr>
      </w:pPr>
      <w:r>
        <w:rPr>
          <w:w w:val="105"/>
          <w:sz w:val="17"/>
        </w:rPr>
        <w:t>Quando permitida a participação de empresas estrangeiras que não funcionem no País, as exigências de habilitação serão atendidas </w:t>
      </w:r>
      <w:r>
        <w:rPr>
          <w:w w:val="105"/>
          <w:sz w:val="17"/>
        </w:rPr>
        <w:t>mediante documentos equivalentes, inicialmente apresentados em tradução livre.</w:t>
      </w:r>
    </w:p>
    <w:p>
      <w:pPr>
        <w:pStyle w:val="ListParagraph"/>
        <w:numPr>
          <w:ilvl w:val="2"/>
          <w:numId w:val="1"/>
        </w:numPr>
        <w:tabs>
          <w:tab w:pos="578" w:val="left" w:leader="none"/>
        </w:tabs>
        <w:spacing w:line="242" w:lineRule="auto" w:before="187" w:after="0"/>
        <w:ind w:left="91" w:right="216" w:firstLine="0"/>
        <w:jc w:val="both"/>
        <w:rPr>
          <w:sz w:val="17"/>
        </w:rPr>
      </w:pPr>
      <w:r>
        <w:rPr>
          <w:w w:val="105"/>
          <w:sz w:val="17"/>
        </w:rPr>
        <w:t>O licitante deverá ter procurador residente e domiciliado no Brasil, com poderes para receber citação, intimação e responder administrativa </w:t>
      </w:r>
      <w:r>
        <w:rPr>
          <w:w w:val="105"/>
          <w:sz w:val="17"/>
        </w:rPr>
        <w:t>e judicialmente por seus atos, juntando o instrumento de mandato com os documentos de habilitação.</w:t>
      </w:r>
    </w:p>
    <w:p>
      <w:pPr>
        <w:pStyle w:val="ListParagraph"/>
        <w:numPr>
          <w:ilvl w:val="2"/>
          <w:numId w:val="1"/>
        </w:numPr>
        <w:tabs>
          <w:tab w:pos="588" w:val="left" w:leader="none"/>
        </w:tabs>
        <w:spacing w:line="249" w:lineRule="auto" w:before="177" w:after="0"/>
        <w:ind w:left="91" w:right="216" w:firstLine="0"/>
        <w:jc w:val="both"/>
        <w:rPr>
          <w:sz w:val="17"/>
        </w:rPr>
      </w:pPr>
      <w:r>
        <w:rPr>
          <w:w w:val="105"/>
          <w:sz w:val="17"/>
        </w:rPr>
        <w:t>Na</w:t>
      </w:r>
      <w:r>
        <w:rPr>
          <w:w w:val="105"/>
          <w:sz w:val="17"/>
        </w:rPr>
        <w:t> hipótese</w:t>
      </w:r>
      <w:r>
        <w:rPr>
          <w:w w:val="105"/>
          <w:sz w:val="17"/>
        </w:rPr>
        <w:t> de</w:t>
      </w:r>
      <w:r>
        <w:rPr>
          <w:w w:val="105"/>
          <w:sz w:val="17"/>
        </w:rPr>
        <w:t> o</w:t>
      </w:r>
      <w:r>
        <w:rPr>
          <w:w w:val="105"/>
          <w:sz w:val="17"/>
        </w:rPr>
        <w:t> licitante</w:t>
      </w:r>
      <w:r>
        <w:rPr>
          <w:w w:val="105"/>
          <w:sz w:val="17"/>
        </w:rPr>
        <w:t> vencedor</w:t>
      </w:r>
      <w:r>
        <w:rPr>
          <w:w w:val="105"/>
          <w:sz w:val="17"/>
        </w:rPr>
        <w:t> ser</w:t>
      </w:r>
      <w:r>
        <w:rPr>
          <w:w w:val="105"/>
          <w:sz w:val="17"/>
        </w:rPr>
        <w:t> empresa</w:t>
      </w:r>
      <w:r>
        <w:rPr>
          <w:w w:val="105"/>
          <w:sz w:val="17"/>
        </w:rPr>
        <w:t> estrangeira</w:t>
      </w:r>
      <w:r>
        <w:rPr>
          <w:w w:val="105"/>
          <w:sz w:val="17"/>
        </w:rPr>
        <w:t> que</w:t>
      </w:r>
      <w:r>
        <w:rPr>
          <w:w w:val="105"/>
          <w:sz w:val="17"/>
        </w:rPr>
        <w:t> não</w:t>
      </w:r>
      <w:r>
        <w:rPr>
          <w:w w:val="105"/>
          <w:sz w:val="17"/>
        </w:rPr>
        <w:t> funcione</w:t>
      </w:r>
      <w:r>
        <w:rPr>
          <w:w w:val="105"/>
          <w:sz w:val="17"/>
        </w:rPr>
        <w:t> no</w:t>
      </w:r>
      <w:r>
        <w:rPr>
          <w:w w:val="105"/>
          <w:sz w:val="17"/>
        </w:rPr>
        <w:t> País,</w:t>
      </w:r>
      <w:r>
        <w:rPr>
          <w:w w:val="105"/>
          <w:sz w:val="17"/>
        </w:rPr>
        <w:t> para</w:t>
      </w:r>
      <w:r>
        <w:rPr>
          <w:w w:val="105"/>
          <w:sz w:val="17"/>
        </w:rPr>
        <w:t> fins</w:t>
      </w:r>
      <w:r>
        <w:rPr>
          <w:w w:val="105"/>
          <w:sz w:val="17"/>
        </w:rPr>
        <w:t> de</w:t>
      </w:r>
      <w:r>
        <w:rPr>
          <w:w w:val="105"/>
          <w:sz w:val="17"/>
        </w:rPr>
        <w:t> assinatura</w:t>
      </w:r>
      <w:r>
        <w:rPr>
          <w:w w:val="105"/>
          <w:sz w:val="17"/>
        </w:rPr>
        <w:t> do</w:t>
      </w:r>
      <w:r>
        <w:rPr>
          <w:w w:val="105"/>
          <w:sz w:val="17"/>
        </w:rPr>
        <w:t> Contrato,</w:t>
      </w:r>
      <w:r>
        <w:rPr>
          <w:w w:val="105"/>
          <w:sz w:val="17"/>
        </w:rPr>
        <w:t> os</w:t>
      </w:r>
      <w:r>
        <w:rPr>
          <w:w w:val="105"/>
          <w:sz w:val="17"/>
        </w:rPr>
        <w:t> </w:t>
      </w:r>
      <w:r>
        <w:rPr>
          <w:w w:val="105"/>
          <w:sz w:val="17"/>
        </w:rPr>
        <w:t>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479" w:val="left" w:leader="none"/>
        </w:tabs>
        <w:spacing w:line="249" w:lineRule="auto" w:before="182" w:after="0"/>
        <w:ind w:left="91" w:right="216" w:firstLine="0"/>
        <w:jc w:val="both"/>
        <w:rPr>
          <w:sz w:val="17"/>
        </w:rPr>
      </w:pPr>
      <w:r>
        <w:rPr>
          <w:w w:val="105"/>
          <w:sz w:val="17"/>
        </w:rPr>
        <w:t>Quando</w:t>
      </w:r>
      <w:r>
        <w:rPr>
          <w:w w:val="105"/>
          <w:sz w:val="17"/>
        </w:rPr>
        <w:t> permitida</w:t>
      </w:r>
      <w:r>
        <w:rPr>
          <w:w w:val="105"/>
          <w:sz w:val="17"/>
        </w:rPr>
        <w:t> a</w:t>
      </w:r>
      <w:r>
        <w:rPr>
          <w:w w:val="105"/>
          <w:sz w:val="17"/>
        </w:rPr>
        <w:t> participação</w:t>
      </w:r>
      <w:r>
        <w:rPr>
          <w:w w:val="105"/>
          <w:sz w:val="17"/>
        </w:rPr>
        <w:t> de</w:t>
      </w:r>
      <w:r>
        <w:rPr>
          <w:w w:val="105"/>
          <w:sz w:val="17"/>
        </w:rPr>
        <w:t> consórcio</w:t>
      </w:r>
      <w:r>
        <w:rPr>
          <w:w w:val="105"/>
          <w:sz w:val="17"/>
        </w:rPr>
        <w:t> de</w:t>
      </w:r>
      <w:r>
        <w:rPr>
          <w:w w:val="105"/>
          <w:sz w:val="17"/>
        </w:rPr>
        <w:t> empresas,</w:t>
      </w:r>
      <w:r>
        <w:rPr>
          <w:w w:val="105"/>
          <w:sz w:val="17"/>
        </w:rPr>
        <w:t> a</w:t>
      </w:r>
      <w:r>
        <w:rPr>
          <w:w w:val="105"/>
          <w:sz w:val="17"/>
        </w:rPr>
        <w:t> habilitação</w:t>
      </w:r>
      <w:r>
        <w:rPr>
          <w:w w:val="105"/>
          <w:sz w:val="17"/>
        </w:rPr>
        <w:t> técnica,</w:t>
      </w:r>
      <w:r>
        <w:rPr>
          <w:w w:val="105"/>
          <w:sz w:val="17"/>
        </w:rPr>
        <w:t> quando</w:t>
      </w:r>
      <w:r>
        <w:rPr>
          <w:w w:val="105"/>
          <w:sz w:val="17"/>
        </w:rPr>
        <w:t> exigida,</w:t>
      </w:r>
      <w:r>
        <w:rPr>
          <w:w w:val="105"/>
          <w:sz w:val="17"/>
        </w:rPr>
        <w:t> será</w:t>
      </w:r>
      <w:r>
        <w:rPr>
          <w:w w:val="105"/>
          <w:sz w:val="17"/>
        </w:rPr>
        <w:t> feita</w:t>
      </w:r>
      <w:r>
        <w:rPr>
          <w:w w:val="105"/>
          <w:sz w:val="17"/>
        </w:rPr>
        <w:t> por</w:t>
      </w:r>
      <w:r>
        <w:rPr>
          <w:w w:val="105"/>
          <w:sz w:val="17"/>
        </w:rPr>
        <w:t> meio</w:t>
      </w:r>
      <w:r>
        <w:rPr>
          <w:w w:val="105"/>
          <w:sz w:val="17"/>
        </w:rPr>
        <w:t> do</w:t>
      </w:r>
      <w:r>
        <w:rPr>
          <w:w w:val="105"/>
          <w:sz w:val="17"/>
        </w:rPr>
        <w:t> somatório</w:t>
      </w:r>
      <w:r>
        <w:rPr>
          <w:w w:val="105"/>
          <w:sz w:val="17"/>
        </w:rPr>
        <w:t> dos quantitativos</w:t>
      </w:r>
      <w:r>
        <w:rPr>
          <w:spacing w:val="-8"/>
          <w:w w:val="105"/>
          <w:sz w:val="17"/>
        </w:rPr>
        <w:t> </w:t>
      </w:r>
      <w:r>
        <w:rPr>
          <w:w w:val="105"/>
          <w:sz w:val="17"/>
        </w:rPr>
        <w:t>de</w:t>
      </w:r>
      <w:r>
        <w:rPr>
          <w:spacing w:val="-8"/>
          <w:w w:val="105"/>
          <w:sz w:val="17"/>
        </w:rPr>
        <w:t> </w:t>
      </w:r>
      <w:r>
        <w:rPr>
          <w:w w:val="105"/>
          <w:sz w:val="17"/>
        </w:rPr>
        <w:t>cada</w:t>
      </w:r>
      <w:r>
        <w:rPr>
          <w:spacing w:val="-8"/>
          <w:w w:val="105"/>
          <w:sz w:val="17"/>
        </w:rPr>
        <w:t> </w:t>
      </w:r>
      <w:r>
        <w:rPr>
          <w:w w:val="105"/>
          <w:sz w:val="17"/>
        </w:rPr>
        <w:t>consorciado</w:t>
      </w:r>
      <w:r>
        <w:rPr>
          <w:spacing w:val="-8"/>
          <w:w w:val="105"/>
          <w:sz w:val="17"/>
        </w:rPr>
        <w:t> </w:t>
      </w:r>
      <w:r>
        <w:rPr>
          <w:w w:val="105"/>
          <w:sz w:val="17"/>
        </w:rPr>
        <w:t>e,</w:t>
      </w:r>
      <w:r>
        <w:rPr>
          <w:spacing w:val="-8"/>
          <w:w w:val="105"/>
          <w:sz w:val="17"/>
        </w:rPr>
        <w:t> </w:t>
      </w:r>
      <w:r>
        <w:rPr>
          <w:w w:val="105"/>
          <w:sz w:val="17"/>
        </w:rPr>
        <w:t>para</w:t>
      </w:r>
      <w:r>
        <w:rPr>
          <w:spacing w:val="-8"/>
          <w:w w:val="105"/>
          <w:sz w:val="17"/>
        </w:rPr>
        <w:t> </w:t>
      </w:r>
      <w:r>
        <w:rPr>
          <w:w w:val="105"/>
          <w:sz w:val="17"/>
        </w:rPr>
        <w:t>efeito</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econômico-financeira,</w:t>
      </w:r>
      <w:r>
        <w:rPr>
          <w:spacing w:val="-8"/>
          <w:w w:val="105"/>
          <w:sz w:val="17"/>
        </w:rPr>
        <w:t> </w:t>
      </w:r>
      <w:r>
        <w:rPr>
          <w:w w:val="105"/>
          <w:sz w:val="17"/>
        </w:rPr>
        <w:t>quando</w:t>
      </w:r>
      <w:r>
        <w:rPr>
          <w:spacing w:val="-8"/>
          <w:w w:val="105"/>
          <w:sz w:val="17"/>
        </w:rPr>
        <w:t> </w:t>
      </w:r>
      <w:r>
        <w:rPr>
          <w:w w:val="105"/>
          <w:sz w:val="17"/>
        </w:rPr>
        <w:t>exigida,</w:t>
      </w:r>
      <w:r>
        <w:rPr>
          <w:spacing w:val="-8"/>
          <w:w w:val="105"/>
          <w:sz w:val="17"/>
        </w:rPr>
        <w:t> </w:t>
      </w:r>
      <w:r>
        <w:rPr>
          <w:w w:val="105"/>
          <w:sz w:val="17"/>
        </w:rPr>
        <w:t>será</w:t>
      </w:r>
      <w:r>
        <w:rPr>
          <w:spacing w:val="-8"/>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somatório</w:t>
      </w:r>
      <w:r>
        <w:rPr>
          <w:spacing w:val="-8"/>
          <w:w w:val="105"/>
          <w:sz w:val="17"/>
        </w:rPr>
        <w:t> </w:t>
      </w:r>
      <w:r>
        <w:rPr>
          <w:w w:val="105"/>
          <w:sz w:val="17"/>
        </w:rPr>
        <w:t>dos</w:t>
      </w:r>
      <w:r>
        <w:rPr>
          <w:spacing w:val="-8"/>
          <w:w w:val="105"/>
          <w:sz w:val="17"/>
        </w:rPr>
        <w:t> </w:t>
      </w:r>
      <w:r>
        <w:rPr>
          <w:w w:val="105"/>
          <w:sz w:val="17"/>
        </w:rPr>
        <w:t>valores</w:t>
      </w:r>
      <w:r>
        <w:rPr>
          <w:spacing w:val="-8"/>
          <w:w w:val="105"/>
          <w:sz w:val="17"/>
        </w:rPr>
        <w:t> </w:t>
      </w:r>
      <w:r>
        <w:rPr>
          <w:w w:val="105"/>
          <w:sz w:val="17"/>
        </w:rPr>
        <w:t>de</w:t>
      </w:r>
      <w:r>
        <w:rPr>
          <w:spacing w:val="-8"/>
          <w:w w:val="105"/>
          <w:sz w:val="17"/>
        </w:rPr>
        <w:t> </w:t>
      </w:r>
      <w:r>
        <w:rPr>
          <w:w w:val="105"/>
          <w:sz w:val="17"/>
        </w:rPr>
        <w:t>cada </w:t>
      </w:r>
      <w:r>
        <w:rPr>
          <w:spacing w:val="-2"/>
          <w:w w:val="105"/>
          <w:sz w:val="17"/>
        </w:rPr>
        <w:t>consorciado.</w:t>
      </w:r>
    </w:p>
    <w:p>
      <w:pPr>
        <w:pStyle w:val="ListParagraph"/>
        <w:numPr>
          <w:ilvl w:val="2"/>
          <w:numId w:val="1"/>
        </w:numPr>
        <w:tabs>
          <w:tab w:pos="588" w:val="left" w:leader="none"/>
        </w:tabs>
        <w:spacing w:line="249" w:lineRule="auto" w:before="171" w:after="0"/>
        <w:ind w:left="91" w:right="216" w:firstLine="0"/>
        <w:jc w:val="both"/>
        <w:rPr>
          <w:sz w:val="17"/>
        </w:rPr>
      </w:pPr>
      <w:r>
        <w:rPr>
          <w:w w:val="105"/>
          <w:sz w:val="17"/>
        </w:rPr>
        <w:t>Se o consórcio não for formado integralmente por microempresas ou empresas de pequeno porte e forem exigidos neste Edital requisitos </w:t>
      </w:r>
      <w:r>
        <w:rPr>
          <w:w w:val="105"/>
          <w:sz w:val="17"/>
        </w:rPr>
        <w:t>de habilitação</w:t>
      </w:r>
      <w:r>
        <w:rPr>
          <w:w w:val="105"/>
          <w:sz w:val="17"/>
        </w:rPr>
        <w:t> econômico-financeira,</w:t>
      </w:r>
      <w:r>
        <w:rPr>
          <w:w w:val="105"/>
          <w:sz w:val="17"/>
        </w:rPr>
        <w:t> haverá</w:t>
      </w:r>
      <w:r>
        <w:rPr>
          <w:w w:val="105"/>
          <w:sz w:val="17"/>
        </w:rPr>
        <w:t> um</w:t>
      </w:r>
      <w:r>
        <w:rPr>
          <w:w w:val="105"/>
          <w:sz w:val="17"/>
        </w:rPr>
        <w:t> acréscimo</w:t>
      </w:r>
      <w:r>
        <w:rPr>
          <w:w w:val="105"/>
          <w:sz w:val="17"/>
        </w:rPr>
        <w:t> de</w:t>
      </w:r>
      <w:r>
        <w:rPr>
          <w:w w:val="105"/>
          <w:sz w:val="17"/>
        </w:rPr>
        <w:t> </w:t>
      </w:r>
      <w:r>
        <w:rPr>
          <w:b/>
          <w:w w:val="105"/>
          <w:sz w:val="17"/>
        </w:rPr>
        <w:t>10%</w:t>
      </w:r>
      <w:r>
        <w:rPr>
          <w:b/>
          <w:w w:val="105"/>
          <w:sz w:val="17"/>
        </w:rPr>
        <w:t> </w:t>
      </w:r>
      <w:r>
        <w:rPr>
          <w:w w:val="105"/>
          <w:sz w:val="17"/>
        </w:rPr>
        <w:t>(</w:t>
      </w:r>
      <w:r>
        <w:rPr>
          <w:b/>
          <w:w w:val="105"/>
          <w:sz w:val="17"/>
        </w:rPr>
        <w:t>dez</w:t>
      </w:r>
      <w:r>
        <w:rPr>
          <w:b/>
          <w:w w:val="105"/>
          <w:sz w:val="17"/>
        </w:rPr>
        <w:t> por</w:t>
      </w:r>
      <w:r>
        <w:rPr>
          <w:b/>
          <w:w w:val="105"/>
          <w:sz w:val="17"/>
        </w:rPr>
        <w:t> cento</w:t>
      </w:r>
      <w:r>
        <w:rPr>
          <w:w w:val="105"/>
          <w:sz w:val="17"/>
        </w:rPr>
        <w:t>)</w:t>
      </w:r>
      <w:r>
        <w:rPr>
          <w:w w:val="105"/>
          <w:sz w:val="17"/>
        </w:rPr>
        <w:t> para</w:t>
      </w:r>
      <w:r>
        <w:rPr>
          <w:w w:val="105"/>
          <w:sz w:val="17"/>
        </w:rPr>
        <w:t> o</w:t>
      </w:r>
      <w:r>
        <w:rPr>
          <w:w w:val="105"/>
          <w:sz w:val="17"/>
        </w:rPr>
        <w:t> consórcio</w:t>
      </w:r>
      <w:r>
        <w:rPr>
          <w:w w:val="105"/>
          <w:sz w:val="17"/>
        </w:rPr>
        <w:t> em</w:t>
      </w:r>
      <w:r>
        <w:rPr>
          <w:w w:val="105"/>
          <w:sz w:val="17"/>
        </w:rPr>
        <w:t> relação</w:t>
      </w:r>
      <w:r>
        <w:rPr>
          <w:w w:val="105"/>
          <w:sz w:val="17"/>
        </w:rPr>
        <w:t> ao</w:t>
      </w:r>
      <w:r>
        <w:rPr>
          <w:w w:val="105"/>
          <w:sz w:val="17"/>
        </w:rPr>
        <w:t> valor</w:t>
      </w:r>
      <w:r>
        <w:rPr>
          <w:w w:val="105"/>
          <w:sz w:val="17"/>
        </w:rPr>
        <w:t> exigido</w:t>
      </w:r>
      <w:r>
        <w:rPr>
          <w:w w:val="105"/>
          <w:sz w:val="17"/>
        </w:rPr>
        <w:t> para</w:t>
      </w:r>
      <w:r>
        <w:rPr>
          <w:w w:val="105"/>
          <w:sz w:val="17"/>
        </w:rPr>
        <w:t> os</w:t>
      </w:r>
      <w:r>
        <w:rPr>
          <w:w w:val="105"/>
          <w:sz w:val="17"/>
        </w:rPr>
        <w:t> licitantes </w:t>
      </w:r>
      <w:r>
        <w:rPr>
          <w:spacing w:val="-2"/>
          <w:w w:val="105"/>
          <w:sz w:val="17"/>
        </w:rPr>
        <w:t>individuais.</w:t>
      </w:r>
    </w:p>
    <w:p>
      <w:pPr>
        <w:pStyle w:val="ListParagraph"/>
        <w:numPr>
          <w:ilvl w:val="1"/>
          <w:numId w:val="1"/>
        </w:numPr>
        <w:tabs>
          <w:tab w:pos="458" w:val="left" w:leader="none"/>
        </w:tabs>
        <w:spacing w:line="256" w:lineRule="auto" w:before="170" w:after="0"/>
        <w:ind w:left="91" w:right="216" w:firstLine="0"/>
        <w:jc w:val="both"/>
        <w:rPr>
          <w:sz w:val="17"/>
        </w:rPr>
      </w:pPr>
      <w:r>
        <w:rPr>
          <w:w w:val="105"/>
          <w:sz w:val="17"/>
        </w:rPr>
        <w:t>As</w:t>
      </w:r>
      <w:r>
        <w:rPr>
          <w:w w:val="105"/>
          <w:sz w:val="17"/>
        </w:rPr>
        <w:t> certidões</w:t>
      </w:r>
      <w:r>
        <w:rPr>
          <w:w w:val="105"/>
          <w:sz w:val="17"/>
        </w:rPr>
        <w:t> valerão</w:t>
      </w:r>
      <w:r>
        <w:rPr>
          <w:w w:val="105"/>
          <w:sz w:val="17"/>
        </w:rPr>
        <w:t> nos</w:t>
      </w:r>
      <w:r>
        <w:rPr>
          <w:w w:val="105"/>
          <w:sz w:val="17"/>
        </w:rPr>
        <w:t> prazos</w:t>
      </w:r>
      <w:r>
        <w:rPr>
          <w:w w:val="105"/>
          <w:sz w:val="17"/>
        </w:rPr>
        <w:t> que</w:t>
      </w:r>
      <w:r>
        <w:rPr>
          <w:w w:val="105"/>
          <w:sz w:val="17"/>
        </w:rPr>
        <w:t> lhes</w:t>
      </w:r>
      <w:r>
        <w:rPr>
          <w:w w:val="105"/>
          <w:sz w:val="17"/>
        </w:rPr>
        <w:t> são</w:t>
      </w:r>
      <w:r>
        <w:rPr>
          <w:w w:val="105"/>
          <w:sz w:val="17"/>
        </w:rPr>
        <w:t> próprios.</w:t>
      </w:r>
      <w:r>
        <w:rPr>
          <w:w w:val="105"/>
          <w:sz w:val="17"/>
        </w:rPr>
        <w:t> Inexistindo</w:t>
      </w:r>
      <w:r>
        <w:rPr>
          <w:w w:val="105"/>
          <w:sz w:val="17"/>
        </w:rPr>
        <w:t> esse</w:t>
      </w:r>
      <w:r>
        <w:rPr>
          <w:w w:val="105"/>
          <w:sz w:val="17"/>
        </w:rPr>
        <w:t> prazo,</w:t>
      </w:r>
      <w:r>
        <w:rPr>
          <w:w w:val="105"/>
          <w:sz w:val="17"/>
        </w:rPr>
        <w:t> reputar-se-ão</w:t>
      </w:r>
      <w:r>
        <w:rPr>
          <w:w w:val="105"/>
          <w:sz w:val="17"/>
        </w:rPr>
        <w:t> válidas</w:t>
      </w:r>
      <w:r>
        <w:rPr>
          <w:w w:val="105"/>
          <w:sz w:val="17"/>
        </w:rPr>
        <w:t> por</w:t>
      </w:r>
      <w:r>
        <w:rPr>
          <w:w w:val="105"/>
          <w:sz w:val="17"/>
        </w:rPr>
        <w:t> 90</w:t>
      </w:r>
      <w:r>
        <w:rPr>
          <w:w w:val="105"/>
          <w:sz w:val="17"/>
        </w:rPr>
        <w:t> (noventa)</w:t>
      </w:r>
      <w:r>
        <w:rPr>
          <w:w w:val="105"/>
          <w:sz w:val="17"/>
        </w:rPr>
        <w:t> dias,</w:t>
      </w:r>
      <w:r>
        <w:rPr>
          <w:w w:val="105"/>
          <w:sz w:val="17"/>
        </w:rPr>
        <w:t> contados</w:t>
      </w:r>
      <w:r>
        <w:rPr>
          <w:w w:val="105"/>
          <w:sz w:val="17"/>
        </w:rPr>
        <w:t> de</w:t>
      </w:r>
      <w:r>
        <w:rPr>
          <w:w w:val="105"/>
          <w:sz w:val="17"/>
        </w:rPr>
        <w:t> sua </w:t>
      </w:r>
      <w:r>
        <w:rPr>
          <w:spacing w:val="-2"/>
          <w:w w:val="105"/>
          <w:sz w:val="17"/>
        </w:rPr>
        <w:t>expedição.</w:t>
      </w:r>
    </w:p>
    <w:p>
      <w:pPr>
        <w:pStyle w:val="ListParagraph"/>
        <w:numPr>
          <w:ilvl w:val="2"/>
          <w:numId w:val="1"/>
        </w:numPr>
        <w:tabs>
          <w:tab w:pos="577" w:val="left" w:leader="none"/>
        </w:tabs>
        <w:spacing w:line="242" w:lineRule="auto" w:before="165" w:after="0"/>
        <w:ind w:left="91" w:right="216" w:firstLine="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b/>
          <w:w w:val="105"/>
          <w:sz w:val="17"/>
        </w:rPr>
        <w:t>7.2.2</w:t>
      </w:r>
      <w:r>
        <w:rPr>
          <w:w w:val="105"/>
          <w:sz w:val="17"/>
        </w:rPr>
        <w:t>,</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 em âmbito federal constante do SICAF.</w:t>
      </w:r>
    </w:p>
    <w:p>
      <w:pPr>
        <w:pStyle w:val="BodyText"/>
        <w:ind w:left="0"/>
      </w:pPr>
    </w:p>
    <w:p>
      <w:pPr>
        <w:pStyle w:val="BodyText"/>
        <w:spacing w:before="16"/>
        <w:ind w:left="0"/>
      </w:pPr>
    </w:p>
    <w:p>
      <w:pPr>
        <w:pStyle w:val="Heading1"/>
        <w:numPr>
          <w:ilvl w:val="0"/>
          <w:numId w:val="1"/>
        </w:numPr>
        <w:tabs>
          <w:tab w:pos="266" w:val="left" w:leader="none"/>
        </w:tabs>
        <w:spacing w:line="240" w:lineRule="auto" w:before="0" w:after="0"/>
        <w:ind w:left="266" w:right="0" w:hanging="175"/>
        <w:jc w:val="left"/>
      </w:pPr>
      <w:r>
        <w:rPr/>
        <w:t>DA</w:t>
      </w:r>
      <w:r>
        <w:rPr>
          <w:spacing w:val="3"/>
        </w:rPr>
        <w:t> </w:t>
      </w:r>
      <w:r>
        <w:rPr/>
        <w:t>IMPUGNAÇÃO</w:t>
      </w:r>
      <w:r>
        <w:rPr>
          <w:spacing w:val="3"/>
        </w:rPr>
        <w:t> </w:t>
      </w:r>
      <w:r>
        <w:rPr/>
        <w:t>AO</w:t>
      </w:r>
      <w:r>
        <w:rPr>
          <w:spacing w:val="17"/>
        </w:rPr>
        <w:t> </w:t>
      </w:r>
      <w:r>
        <w:rPr/>
        <w:t>EDITAL,</w:t>
      </w:r>
      <w:r>
        <w:rPr>
          <w:spacing w:val="17"/>
        </w:rPr>
        <w:t> </w:t>
      </w:r>
      <w:r>
        <w:rPr/>
        <w:t>DO</w:t>
      </w:r>
      <w:r>
        <w:rPr>
          <w:spacing w:val="17"/>
        </w:rPr>
        <w:t> </w:t>
      </w:r>
      <w:r>
        <w:rPr/>
        <w:t>PEDIDO</w:t>
      </w:r>
      <w:r>
        <w:rPr>
          <w:spacing w:val="17"/>
        </w:rPr>
        <w:t> </w:t>
      </w:r>
      <w:r>
        <w:rPr/>
        <w:t>DE</w:t>
      </w:r>
      <w:r>
        <w:rPr>
          <w:spacing w:val="16"/>
        </w:rPr>
        <w:t> </w:t>
      </w:r>
      <w:r>
        <w:rPr/>
        <w:t>ESCLARECIMENTO</w:t>
      </w:r>
      <w:r>
        <w:rPr>
          <w:spacing w:val="17"/>
        </w:rPr>
        <w:t> </w:t>
      </w:r>
      <w:r>
        <w:rPr/>
        <w:t>E</w:t>
      </w:r>
      <w:r>
        <w:rPr>
          <w:spacing w:val="17"/>
        </w:rPr>
        <w:t> </w:t>
      </w:r>
      <w:r>
        <w:rPr/>
        <w:t>DOS</w:t>
      </w:r>
      <w:r>
        <w:rPr>
          <w:spacing w:val="17"/>
        </w:rPr>
        <w:t> </w:t>
      </w:r>
      <w:r>
        <w:rPr>
          <w:spacing w:val="-2"/>
        </w:rPr>
        <w:t>RECURSOS</w:t>
      </w:r>
    </w:p>
    <w:p>
      <w:pPr>
        <w:pStyle w:val="BodyText"/>
        <w:spacing w:before="5"/>
        <w:ind w:left="0"/>
        <w:rPr>
          <w:b/>
        </w:rPr>
      </w:pPr>
    </w:p>
    <w:p>
      <w:pPr>
        <w:pStyle w:val="ListParagraph"/>
        <w:numPr>
          <w:ilvl w:val="1"/>
          <w:numId w:val="1"/>
        </w:numPr>
        <w:tabs>
          <w:tab w:pos="366" w:val="left" w:leader="none"/>
        </w:tabs>
        <w:spacing w:line="256" w:lineRule="auto" w:before="0" w:after="0"/>
        <w:ind w:left="91" w:right="216" w:firstLine="0"/>
        <w:jc w:val="both"/>
        <w:rPr>
          <w:sz w:val="17"/>
        </w:rPr>
      </w:pPr>
      <w:r>
        <w:rPr>
          <w:w w:val="105"/>
          <w:sz w:val="17"/>
        </w:rPr>
        <w:t>Qualquer pessoa é parte legítima para impugnar este Edital por irregularidade na aplicação da </w:t>
      </w:r>
      <w:hyperlink r:id="rId6">
        <w:r>
          <w:rPr>
            <w:color w:val="0000FF"/>
            <w:w w:val="105"/>
            <w:sz w:val="17"/>
            <w:u w:val="single" w:color="0000FF"/>
          </w:rPr>
          <w:t>Lei nº 14.133/2021</w:t>
        </w:r>
      </w:hyperlink>
      <w:r>
        <w:rPr>
          <w:w w:val="105"/>
          <w:sz w:val="17"/>
        </w:rPr>
        <w:t>, devendo protocolar o </w:t>
      </w:r>
      <w:r>
        <w:rPr>
          <w:w w:val="105"/>
          <w:sz w:val="17"/>
        </w:rPr>
        <w:t>pedido até 3 (três) dias úteis antes da data da abertura do certame.</w:t>
      </w:r>
    </w:p>
    <w:p>
      <w:pPr>
        <w:pStyle w:val="ListParagraph"/>
        <w:numPr>
          <w:ilvl w:val="2"/>
          <w:numId w:val="1"/>
        </w:numPr>
        <w:tabs>
          <w:tab w:pos="500" w:val="left" w:leader="none"/>
        </w:tabs>
        <w:spacing w:line="242" w:lineRule="auto" w:before="164" w:after="0"/>
        <w:ind w:left="91" w:right="215" w:firstLine="0"/>
        <w:jc w:val="both"/>
        <w:rPr>
          <w:sz w:val="17"/>
        </w:rPr>
      </w:pPr>
      <w:r>
        <w:rPr>
          <w:w w:val="105"/>
          <w:sz w:val="17"/>
        </w:rPr>
        <w:t>A impugnação</w:t>
      </w:r>
      <w:r>
        <w:rPr>
          <w:w w:val="105"/>
          <w:sz w:val="17"/>
        </w:rPr>
        <w:t> e</w:t>
      </w:r>
      <w:r>
        <w:rPr>
          <w:w w:val="105"/>
          <w:sz w:val="17"/>
        </w:rPr>
        <w:t> o</w:t>
      </w:r>
      <w:r>
        <w:rPr>
          <w:w w:val="105"/>
          <w:sz w:val="17"/>
        </w:rPr>
        <w:t> pedido</w:t>
      </w:r>
      <w:r>
        <w:rPr>
          <w:w w:val="105"/>
          <w:sz w:val="17"/>
        </w:rPr>
        <w:t> de</w:t>
      </w:r>
      <w:r>
        <w:rPr>
          <w:w w:val="105"/>
          <w:sz w:val="17"/>
        </w:rPr>
        <w:t> esclarecimento</w:t>
      </w:r>
      <w:r>
        <w:rPr>
          <w:w w:val="105"/>
          <w:sz w:val="17"/>
        </w:rPr>
        <w:t> poderão</w:t>
      </w:r>
      <w:r>
        <w:rPr>
          <w:w w:val="105"/>
          <w:sz w:val="17"/>
        </w:rPr>
        <w:t> ser</w:t>
      </w:r>
      <w:r>
        <w:rPr>
          <w:w w:val="105"/>
          <w:sz w:val="17"/>
        </w:rPr>
        <w:t> realizados</w:t>
      </w:r>
      <w:r>
        <w:rPr>
          <w:w w:val="105"/>
          <w:sz w:val="17"/>
        </w:rPr>
        <w:t> por</w:t>
      </w:r>
      <w:r>
        <w:rPr>
          <w:w w:val="105"/>
          <w:sz w:val="17"/>
        </w:rPr>
        <w:t> forma</w:t>
      </w:r>
      <w:r>
        <w:rPr>
          <w:w w:val="105"/>
          <w:sz w:val="17"/>
        </w:rPr>
        <w:t> eletrônica,</w:t>
      </w:r>
      <w:r>
        <w:rPr>
          <w:w w:val="105"/>
          <w:sz w:val="17"/>
        </w:rPr>
        <w:t> através</w:t>
      </w:r>
      <w:r>
        <w:rPr>
          <w:w w:val="105"/>
          <w:sz w:val="17"/>
        </w:rPr>
        <w:t> do</w:t>
      </w:r>
      <w:r>
        <w:rPr>
          <w:w w:val="105"/>
          <w:sz w:val="17"/>
        </w:rPr>
        <w:t> e-mail</w:t>
      </w:r>
      <w:r>
        <w:rPr>
          <w:w w:val="105"/>
          <w:sz w:val="17"/>
        </w:rPr>
        <w:t> funcional</w:t>
      </w:r>
      <w:r>
        <w:rPr>
          <w:w w:val="105"/>
          <w:sz w:val="17"/>
        </w:rPr>
        <w:t> </w:t>
      </w:r>
      <w:hyperlink r:id="rId21">
        <w:r>
          <w:rPr>
            <w:color w:val="0000FF"/>
            <w:w w:val="105"/>
            <w:sz w:val="17"/>
            <w:u w:val="single" w:color="0000FF"/>
          </w:rPr>
          <w:t>licitacao@daf.uerj.br</w:t>
        </w:r>
      </w:hyperlink>
      <w:r>
        <w:rPr>
          <w:w w:val="105"/>
          <w:sz w:val="17"/>
        </w:rPr>
        <w:t>, mediante confirmação de recebimento.</w:t>
      </w:r>
    </w:p>
    <w:p>
      <w:pPr>
        <w:pStyle w:val="ListParagraph"/>
        <w:numPr>
          <w:ilvl w:val="2"/>
          <w:numId w:val="1"/>
        </w:numPr>
        <w:tabs>
          <w:tab w:pos="477" w:val="left" w:leader="none"/>
        </w:tabs>
        <w:spacing w:line="242" w:lineRule="auto" w:before="188" w:after="0"/>
        <w:ind w:left="91" w:right="216" w:firstLine="0"/>
        <w:jc w:val="both"/>
        <w:rPr>
          <w:sz w:val="17"/>
        </w:rPr>
      </w:pPr>
      <w:r>
        <w:rPr>
          <w:w w:val="105"/>
          <w:sz w:val="17"/>
        </w:rPr>
        <w:t>A</w:t>
      </w:r>
      <w:r>
        <w:rPr>
          <w:spacing w:val="-12"/>
          <w:w w:val="105"/>
          <w:sz w:val="17"/>
        </w:rPr>
        <w:t> </w:t>
      </w:r>
      <w:r>
        <w:rPr>
          <w:w w:val="105"/>
          <w:sz w:val="17"/>
        </w:rPr>
        <w:t>resposta</w:t>
      </w:r>
      <w:r>
        <w:rPr>
          <w:spacing w:val="-11"/>
          <w:w w:val="105"/>
          <w:sz w:val="17"/>
        </w:rPr>
        <w:t> </w:t>
      </w:r>
      <w:r>
        <w:rPr>
          <w:w w:val="105"/>
          <w:sz w:val="17"/>
        </w:rPr>
        <w:t>à</w:t>
      </w:r>
      <w:r>
        <w:rPr>
          <w:spacing w:val="-7"/>
          <w:w w:val="105"/>
          <w:sz w:val="17"/>
        </w:rPr>
        <w:t> </w:t>
      </w:r>
      <w:r>
        <w:rPr>
          <w:w w:val="105"/>
          <w:sz w:val="17"/>
        </w:rPr>
        <w:t>impugnação</w:t>
      </w:r>
      <w:r>
        <w:rPr>
          <w:spacing w:val="-8"/>
          <w:w w:val="105"/>
          <w:sz w:val="17"/>
        </w:rPr>
        <w:t> </w:t>
      </w:r>
      <w:r>
        <w:rPr>
          <w:w w:val="105"/>
          <w:sz w:val="17"/>
        </w:rPr>
        <w:t>ou</w:t>
      </w:r>
      <w:r>
        <w:rPr>
          <w:spacing w:val="-8"/>
          <w:w w:val="105"/>
          <w:sz w:val="17"/>
        </w:rPr>
        <w:t> </w:t>
      </w:r>
      <w:r>
        <w:rPr>
          <w:w w:val="105"/>
          <w:sz w:val="17"/>
        </w:rPr>
        <w:t>ao</w:t>
      </w:r>
      <w:r>
        <w:rPr>
          <w:spacing w:val="-8"/>
          <w:w w:val="105"/>
          <w:sz w:val="17"/>
        </w:rPr>
        <w:t> </w:t>
      </w:r>
      <w:r>
        <w:rPr>
          <w:w w:val="105"/>
          <w:sz w:val="17"/>
        </w:rPr>
        <w:t>pedido</w:t>
      </w:r>
      <w:r>
        <w:rPr>
          <w:spacing w:val="-8"/>
          <w:w w:val="105"/>
          <w:sz w:val="17"/>
        </w:rPr>
        <w:t> </w:t>
      </w:r>
      <w:r>
        <w:rPr>
          <w:w w:val="105"/>
          <w:sz w:val="17"/>
        </w:rPr>
        <w:t>de</w:t>
      </w:r>
      <w:r>
        <w:rPr>
          <w:spacing w:val="-8"/>
          <w:w w:val="105"/>
          <w:sz w:val="17"/>
        </w:rPr>
        <w:t> </w:t>
      </w:r>
      <w:r>
        <w:rPr>
          <w:w w:val="105"/>
          <w:sz w:val="17"/>
        </w:rPr>
        <w:t>esclarecimento</w:t>
      </w:r>
      <w:r>
        <w:rPr>
          <w:spacing w:val="-8"/>
          <w:w w:val="105"/>
          <w:sz w:val="17"/>
        </w:rPr>
        <w:t> </w:t>
      </w:r>
      <w:r>
        <w:rPr>
          <w:w w:val="105"/>
          <w:sz w:val="17"/>
        </w:rPr>
        <w:t>será</w:t>
      </w:r>
      <w:r>
        <w:rPr>
          <w:spacing w:val="-8"/>
          <w:w w:val="105"/>
          <w:sz w:val="17"/>
        </w:rPr>
        <w:t> </w:t>
      </w:r>
      <w:r>
        <w:rPr>
          <w:w w:val="105"/>
          <w:sz w:val="17"/>
        </w:rPr>
        <w:t>divulgado</w:t>
      </w:r>
      <w:r>
        <w:rPr>
          <w:spacing w:val="-8"/>
          <w:w w:val="105"/>
          <w:sz w:val="17"/>
        </w:rPr>
        <w:t> </w:t>
      </w:r>
      <w:r>
        <w:rPr>
          <w:w w:val="105"/>
          <w:sz w:val="17"/>
        </w:rPr>
        <w:t>em</w:t>
      </w:r>
      <w:r>
        <w:rPr>
          <w:spacing w:val="-8"/>
          <w:w w:val="105"/>
          <w:sz w:val="17"/>
        </w:rPr>
        <w:t> </w:t>
      </w:r>
      <w:r>
        <w:rPr>
          <w:w w:val="105"/>
          <w:sz w:val="17"/>
        </w:rPr>
        <w:t>sítio</w:t>
      </w:r>
      <w:r>
        <w:rPr>
          <w:spacing w:val="-8"/>
          <w:w w:val="105"/>
          <w:sz w:val="17"/>
        </w:rPr>
        <w:t> </w:t>
      </w:r>
      <w:r>
        <w:rPr>
          <w:w w:val="105"/>
          <w:sz w:val="17"/>
        </w:rPr>
        <w:t>eletrônico</w:t>
      </w:r>
      <w:r>
        <w:rPr>
          <w:spacing w:val="-8"/>
          <w:w w:val="105"/>
          <w:sz w:val="17"/>
        </w:rPr>
        <w:t> </w:t>
      </w:r>
      <w:r>
        <w:rPr>
          <w:w w:val="105"/>
          <w:sz w:val="17"/>
        </w:rPr>
        <w:t>oficial</w:t>
      </w:r>
      <w:r>
        <w:rPr>
          <w:spacing w:val="-8"/>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w:t>
      </w:r>
      <w:r>
        <w:rPr>
          <w:spacing w:val="-8"/>
          <w:w w:val="105"/>
          <w:sz w:val="17"/>
        </w:rPr>
        <w:t> </w:t>
      </w:r>
      <w:r>
        <w:rPr>
          <w:w w:val="105"/>
          <w:sz w:val="17"/>
        </w:rPr>
        <w:t>(três)</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limitado</w:t>
      </w:r>
      <w:r>
        <w:rPr>
          <w:spacing w:val="-8"/>
          <w:w w:val="105"/>
          <w:sz w:val="17"/>
        </w:rPr>
        <w:t> </w:t>
      </w:r>
      <w:r>
        <w:rPr>
          <w:w w:val="105"/>
          <w:sz w:val="17"/>
        </w:rPr>
        <w:t>ao último dia útil anterior à data da abertura do certame.</w:t>
      </w:r>
    </w:p>
    <w:p>
      <w:pPr>
        <w:pStyle w:val="ListParagraph"/>
        <w:numPr>
          <w:ilvl w:val="2"/>
          <w:numId w:val="1"/>
        </w:numPr>
        <w:tabs>
          <w:tab w:pos="476" w:val="left" w:leader="none"/>
        </w:tabs>
        <w:spacing w:line="240" w:lineRule="auto" w:before="188" w:after="0"/>
        <w:ind w:left="476" w:right="0" w:hanging="385"/>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ListParagraph"/>
        <w:numPr>
          <w:ilvl w:val="2"/>
          <w:numId w:val="1"/>
        </w:numPr>
        <w:tabs>
          <w:tab w:pos="499" w:val="left" w:leader="none"/>
        </w:tabs>
        <w:spacing w:line="242" w:lineRule="auto" w:before="178" w:after="0"/>
        <w:ind w:left="91" w:right="216" w:firstLine="0"/>
        <w:jc w:val="both"/>
        <w:rPr>
          <w:sz w:val="17"/>
        </w:rPr>
      </w:pPr>
      <w:r>
        <w:rPr>
          <w:w w:val="105"/>
          <w:sz w:val="17"/>
        </w:rPr>
        <w:t>A concessão</w:t>
      </w:r>
      <w:r>
        <w:rPr>
          <w:w w:val="105"/>
          <w:sz w:val="17"/>
        </w:rPr>
        <w:t> de</w:t>
      </w:r>
      <w:r>
        <w:rPr>
          <w:w w:val="105"/>
          <w:sz w:val="17"/>
        </w:rPr>
        <w:t> efeito</w:t>
      </w:r>
      <w:r>
        <w:rPr>
          <w:w w:val="105"/>
          <w:sz w:val="17"/>
        </w:rPr>
        <w:t> suspensivo</w:t>
      </w:r>
      <w:r>
        <w:rPr>
          <w:w w:val="105"/>
          <w:sz w:val="17"/>
        </w:rPr>
        <w:t> à</w:t>
      </w:r>
      <w:r>
        <w:rPr>
          <w:w w:val="105"/>
          <w:sz w:val="17"/>
        </w:rPr>
        <w:t> impugnação</w:t>
      </w:r>
      <w:r>
        <w:rPr>
          <w:w w:val="105"/>
          <w:sz w:val="17"/>
        </w:rPr>
        <w:t> é</w:t>
      </w:r>
      <w:r>
        <w:rPr>
          <w:w w:val="105"/>
          <w:sz w:val="17"/>
        </w:rPr>
        <w:t> medida</w:t>
      </w:r>
      <w:r>
        <w:rPr>
          <w:w w:val="105"/>
          <w:sz w:val="17"/>
        </w:rPr>
        <w:t> excepcional</w:t>
      </w:r>
      <w:r>
        <w:rPr>
          <w:w w:val="105"/>
          <w:sz w:val="17"/>
        </w:rPr>
        <w:t> e</w:t>
      </w:r>
      <w:r>
        <w:rPr>
          <w:w w:val="105"/>
          <w:sz w:val="17"/>
        </w:rPr>
        <w:t> deverá</w:t>
      </w:r>
      <w:r>
        <w:rPr>
          <w:w w:val="105"/>
          <w:sz w:val="17"/>
        </w:rPr>
        <w:t> ser</w:t>
      </w:r>
      <w:r>
        <w:rPr>
          <w:w w:val="105"/>
          <w:sz w:val="17"/>
        </w:rPr>
        <w:t> motivada</w:t>
      </w:r>
      <w:r>
        <w:rPr>
          <w:w w:val="105"/>
          <w:sz w:val="17"/>
        </w:rPr>
        <w:t> pela</w:t>
      </w:r>
      <w:r>
        <w:rPr>
          <w:w w:val="105"/>
          <w:sz w:val="17"/>
        </w:rPr>
        <w:t> autoridade</w:t>
      </w:r>
      <w:r>
        <w:rPr>
          <w:w w:val="105"/>
          <w:sz w:val="17"/>
        </w:rPr>
        <w:t> competente</w:t>
      </w:r>
      <w:r>
        <w:rPr>
          <w:w w:val="105"/>
          <w:sz w:val="17"/>
        </w:rPr>
        <w:t> conforme</w:t>
      </w:r>
      <w:r>
        <w:rPr>
          <w:w w:val="105"/>
          <w:sz w:val="17"/>
        </w:rPr>
        <w:t> art.</w:t>
      </w:r>
      <w:r>
        <w:rPr>
          <w:w w:val="105"/>
          <w:sz w:val="17"/>
        </w:rPr>
        <w:t> 17, parágrafo único, do Decreto nº 48.778/2023, nos autos do processo de licitação.</w:t>
      </w:r>
    </w:p>
    <w:p>
      <w:pPr>
        <w:pStyle w:val="ListParagraph"/>
        <w:numPr>
          <w:ilvl w:val="2"/>
          <w:numId w:val="1"/>
        </w:numPr>
        <w:tabs>
          <w:tab w:pos="489" w:val="left" w:leader="none"/>
        </w:tabs>
        <w:spacing w:line="242" w:lineRule="auto" w:before="188" w:after="0"/>
        <w:ind w:left="91" w:right="216" w:firstLine="0"/>
        <w:jc w:val="both"/>
        <w:rPr>
          <w:sz w:val="17"/>
        </w:rPr>
      </w:pPr>
      <w:r>
        <w:rPr>
          <w:w w:val="105"/>
          <w:sz w:val="17"/>
        </w:rPr>
        <w:t>Modificado</w:t>
      </w:r>
      <w:r>
        <w:rPr>
          <w:spacing w:val="-7"/>
          <w:w w:val="105"/>
          <w:sz w:val="17"/>
        </w:rPr>
        <w:t> </w:t>
      </w:r>
      <w:r>
        <w:rPr>
          <w:w w:val="105"/>
          <w:sz w:val="17"/>
        </w:rPr>
        <w:t>substancialmente</w:t>
      </w:r>
      <w:r>
        <w:rPr>
          <w:spacing w:val="-7"/>
          <w:w w:val="105"/>
          <w:sz w:val="17"/>
        </w:rPr>
        <w:t> </w:t>
      </w:r>
      <w:r>
        <w:rPr>
          <w:w w:val="105"/>
          <w:sz w:val="17"/>
        </w:rPr>
        <w:t>o</w:t>
      </w:r>
      <w:r>
        <w:rPr>
          <w:spacing w:val="-7"/>
          <w:w w:val="105"/>
          <w:sz w:val="17"/>
        </w:rPr>
        <w:t> </w:t>
      </w:r>
      <w:r>
        <w:rPr>
          <w:w w:val="105"/>
          <w:sz w:val="17"/>
        </w:rPr>
        <w:t>Edital</w:t>
      </w:r>
      <w:r>
        <w:rPr>
          <w:spacing w:val="-7"/>
          <w:w w:val="105"/>
          <w:sz w:val="17"/>
        </w:rPr>
        <w:t> </w:t>
      </w:r>
      <w:r>
        <w:rPr>
          <w:w w:val="105"/>
          <w:sz w:val="17"/>
        </w:rPr>
        <w:t>como</w:t>
      </w:r>
      <w:r>
        <w:rPr>
          <w:spacing w:val="-7"/>
          <w:w w:val="105"/>
          <w:sz w:val="17"/>
        </w:rPr>
        <w:t> </w:t>
      </w:r>
      <w:r>
        <w:rPr>
          <w:w w:val="105"/>
          <w:sz w:val="17"/>
        </w:rPr>
        <w:t>resultado</w:t>
      </w:r>
      <w:r>
        <w:rPr>
          <w:spacing w:val="-7"/>
          <w:w w:val="105"/>
          <w:sz w:val="17"/>
        </w:rPr>
        <w:t> </w:t>
      </w:r>
      <w:r>
        <w:rPr>
          <w:w w:val="105"/>
          <w:sz w:val="17"/>
        </w:rPr>
        <w:t>da</w:t>
      </w:r>
      <w:r>
        <w:rPr>
          <w:spacing w:val="-7"/>
          <w:w w:val="105"/>
          <w:sz w:val="17"/>
        </w:rPr>
        <w:t> </w:t>
      </w:r>
      <w:r>
        <w:rPr>
          <w:w w:val="105"/>
          <w:sz w:val="17"/>
        </w:rPr>
        <w:t>resposta</w:t>
      </w:r>
      <w:r>
        <w:rPr>
          <w:spacing w:val="-7"/>
          <w:w w:val="105"/>
          <w:sz w:val="17"/>
        </w:rPr>
        <w:t> </w:t>
      </w:r>
      <w:r>
        <w:rPr>
          <w:w w:val="105"/>
          <w:sz w:val="17"/>
        </w:rPr>
        <w:t>à</w:t>
      </w:r>
      <w:r>
        <w:rPr>
          <w:spacing w:val="-7"/>
          <w:w w:val="105"/>
          <w:sz w:val="17"/>
        </w:rPr>
        <w:t> </w:t>
      </w:r>
      <w:r>
        <w:rPr>
          <w:w w:val="105"/>
          <w:sz w:val="17"/>
        </w:rPr>
        <w:t>impugnação</w:t>
      </w:r>
      <w:r>
        <w:rPr>
          <w:spacing w:val="-7"/>
          <w:w w:val="105"/>
          <w:sz w:val="17"/>
        </w:rPr>
        <w:t> </w:t>
      </w:r>
      <w:r>
        <w:rPr>
          <w:w w:val="105"/>
          <w:sz w:val="17"/>
        </w:rPr>
        <w:t>ou</w:t>
      </w:r>
      <w:r>
        <w:rPr>
          <w:spacing w:val="-7"/>
          <w:w w:val="105"/>
          <w:sz w:val="17"/>
        </w:rPr>
        <w:t> </w:t>
      </w:r>
      <w:r>
        <w:rPr>
          <w:w w:val="105"/>
          <w:sz w:val="17"/>
        </w:rPr>
        <w:t>ao</w:t>
      </w:r>
      <w:r>
        <w:rPr>
          <w:spacing w:val="-7"/>
          <w:w w:val="105"/>
          <w:sz w:val="17"/>
        </w:rPr>
        <w:t> </w:t>
      </w:r>
      <w:r>
        <w:rPr>
          <w:w w:val="105"/>
          <w:sz w:val="17"/>
        </w:rPr>
        <w:t>pedido</w:t>
      </w:r>
      <w:r>
        <w:rPr>
          <w:spacing w:val="-7"/>
          <w:w w:val="105"/>
          <w:sz w:val="17"/>
        </w:rPr>
        <w:t> </w:t>
      </w:r>
      <w:r>
        <w:rPr>
          <w:w w:val="105"/>
          <w:sz w:val="17"/>
        </w:rPr>
        <w:t>de</w:t>
      </w:r>
      <w:r>
        <w:rPr>
          <w:spacing w:val="-7"/>
          <w:w w:val="105"/>
          <w:sz w:val="17"/>
        </w:rPr>
        <w:t> </w:t>
      </w:r>
      <w:r>
        <w:rPr>
          <w:w w:val="105"/>
          <w:sz w:val="17"/>
        </w:rPr>
        <w:t>esclarecimento,</w:t>
      </w:r>
      <w:r>
        <w:rPr>
          <w:spacing w:val="-7"/>
          <w:w w:val="105"/>
          <w:sz w:val="17"/>
        </w:rPr>
        <w:t> </w:t>
      </w:r>
      <w:r>
        <w:rPr>
          <w:w w:val="105"/>
          <w:sz w:val="17"/>
        </w:rPr>
        <w:t>será</w:t>
      </w:r>
      <w:r>
        <w:rPr>
          <w:spacing w:val="-7"/>
          <w:w w:val="105"/>
          <w:sz w:val="17"/>
        </w:rPr>
        <w:t> </w:t>
      </w:r>
      <w:r>
        <w:rPr>
          <w:w w:val="105"/>
          <w:sz w:val="17"/>
        </w:rPr>
        <w:t>definida</w:t>
      </w:r>
      <w:r>
        <w:rPr>
          <w:spacing w:val="-7"/>
          <w:w w:val="105"/>
          <w:sz w:val="17"/>
        </w:rPr>
        <w:t> </w:t>
      </w:r>
      <w:r>
        <w:rPr>
          <w:w w:val="105"/>
          <w:sz w:val="17"/>
        </w:rPr>
        <w:t>e</w:t>
      </w:r>
      <w:r>
        <w:rPr>
          <w:spacing w:val="-7"/>
          <w:w w:val="105"/>
          <w:sz w:val="17"/>
        </w:rPr>
        <w:t> </w:t>
      </w:r>
      <w:r>
        <w:rPr>
          <w:w w:val="105"/>
          <w:sz w:val="17"/>
        </w:rPr>
        <w:t>publicada</w:t>
      </w:r>
      <w:r>
        <w:rPr>
          <w:spacing w:val="-7"/>
          <w:w w:val="105"/>
          <w:sz w:val="17"/>
        </w:rPr>
        <w:t> </w:t>
      </w:r>
      <w:r>
        <w:rPr>
          <w:w w:val="105"/>
          <w:sz w:val="17"/>
        </w:rPr>
        <w:t>nova data para a realização do certame.</w:t>
      </w:r>
    </w:p>
    <w:p>
      <w:pPr>
        <w:pStyle w:val="ListParagraph"/>
        <w:numPr>
          <w:ilvl w:val="1"/>
          <w:numId w:val="1"/>
        </w:numPr>
        <w:tabs>
          <w:tab w:pos="361" w:val="left" w:leader="none"/>
        </w:tabs>
        <w:spacing w:line="242" w:lineRule="auto" w:before="188" w:after="0"/>
        <w:ind w:left="91" w:right="216" w:firstLine="0"/>
        <w:jc w:val="both"/>
        <w:rPr>
          <w:sz w:val="17"/>
        </w:rPr>
      </w:pPr>
      <w:r>
        <w:rPr>
          <w:w w:val="105"/>
          <w:sz w:val="17"/>
        </w:rPr>
        <w:t>Qualquer</w:t>
      </w:r>
      <w:r>
        <w:rPr>
          <w:spacing w:val="-2"/>
          <w:w w:val="105"/>
          <w:sz w:val="17"/>
        </w:rPr>
        <w:t> </w:t>
      </w:r>
      <w:r>
        <w:rPr>
          <w:w w:val="105"/>
          <w:sz w:val="17"/>
        </w:rPr>
        <w:t>licitante</w:t>
      </w:r>
      <w:r>
        <w:rPr>
          <w:spacing w:val="-2"/>
          <w:w w:val="105"/>
          <w:sz w:val="17"/>
        </w:rPr>
        <w:t> </w:t>
      </w:r>
      <w:r>
        <w:rPr>
          <w:w w:val="105"/>
          <w:sz w:val="17"/>
        </w:rPr>
        <w:t>poderá,</w:t>
      </w:r>
      <w:r>
        <w:rPr>
          <w:spacing w:val="-2"/>
          <w:w w:val="105"/>
          <w:sz w:val="17"/>
        </w:rPr>
        <w:t> </w:t>
      </w:r>
      <w:r>
        <w:rPr>
          <w:w w:val="105"/>
          <w:sz w:val="17"/>
        </w:rPr>
        <w:t>durante</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minutos</w:t>
      </w:r>
      <w:r>
        <w:rPr>
          <w:spacing w:val="-2"/>
          <w:w w:val="105"/>
          <w:sz w:val="17"/>
        </w:rPr>
        <w:t> </w:t>
      </w:r>
      <w:r>
        <w:rPr>
          <w:w w:val="105"/>
          <w:sz w:val="17"/>
        </w:rPr>
        <w:t>após</w:t>
      </w:r>
      <w:r>
        <w:rPr>
          <w:spacing w:val="-2"/>
          <w:w w:val="105"/>
          <w:sz w:val="17"/>
        </w:rPr>
        <w:t> </w:t>
      </w:r>
      <w:r>
        <w:rPr>
          <w:w w:val="105"/>
          <w:sz w:val="17"/>
        </w:rPr>
        <w:t>o</w:t>
      </w:r>
      <w:r>
        <w:rPr>
          <w:spacing w:val="-2"/>
          <w:w w:val="105"/>
          <w:sz w:val="17"/>
        </w:rPr>
        <w:t> </w:t>
      </w:r>
      <w:r>
        <w:rPr>
          <w:w w:val="105"/>
          <w:sz w:val="17"/>
        </w:rPr>
        <w:t>término</w:t>
      </w:r>
      <w:r>
        <w:rPr>
          <w:spacing w:val="-2"/>
          <w:w w:val="105"/>
          <w:sz w:val="17"/>
        </w:rPr>
        <w:t> </w:t>
      </w:r>
      <w:r>
        <w:rPr>
          <w:w w:val="105"/>
          <w:sz w:val="17"/>
        </w:rPr>
        <w:t>do</w:t>
      </w:r>
      <w:r>
        <w:rPr>
          <w:spacing w:val="-2"/>
          <w:w w:val="105"/>
          <w:sz w:val="17"/>
        </w:rPr>
        <w:t> </w:t>
      </w:r>
      <w:r>
        <w:rPr>
          <w:w w:val="105"/>
          <w:sz w:val="17"/>
        </w:rPr>
        <w:t>julgamento</w:t>
      </w:r>
      <w:r>
        <w:rPr>
          <w:spacing w:val="-2"/>
          <w:w w:val="105"/>
          <w:sz w:val="17"/>
        </w:rPr>
        <w:t> </w:t>
      </w:r>
      <w:r>
        <w:rPr>
          <w:w w:val="105"/>
          <w:sz w:val="17"/>
        </w:rPr>
        <w:t>das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do</w:t>
      </w:r>
      <w:r>
        <w:rPr>
          <w:spacing w:val="-2"/>
          <w:w w:val="105"/>
          <w:sz w:val="17"/>
        </w:rPr>
        <w:t> </w:t>
      </w:r>
      <w:r>
        <w:rPr>
          <w:w w:val="105"/>
          <w:sz w:val="17"/>
        </w:rPr>
        <w:t>ato</w:t>
      </w:r>
      <w:r>
        <w:rPr>
          <w:spacing w:val="-2"/>
          <w:w w:val="105"/>
          <w:sz w:val="17"/>
        </w:rPr>
        <w:t> </w:t>
      </w:r>
      <w:r>
        <w:rPr>
          <w:w w:val="105"/>
          <w:sz w:val="17"/>
        </w:rPr>
        <w:t>de</w:t>
      </w:r>
      <w:r>
        <w:rPr>
          <w:spacing w:val="-2"/>
          <w:w w:val="105"/>
          <w:sz w:val="17"/>
        </w:rPr>
        <w:t> </w:t>
      </w:r>
      <w:r>
        <w:rPr>
          <w:w w:val="105"/>
          <w:sz w:val="17"/>
        </w:rPr>
        <w:t>habilitação</w:t>
      </w:r>
      <w:r>
        <w:rPr>
          <w:spacing w:val="-2"/>
          <w:w w:val="105"/>
          <w:sz w:val="17"/>
        </w:rPr>
        <w:t> </w:t>
      </w:r>
      <w:r>
        <w:rPr>
          <w:w w:val="105"/>
          <w:sz w:val="17"/>
        </w:rPr>
        <w:t>ou</w:t>
      </w:r>
      <w:r>
        <w:rPr>
          <w:spacing w:val="-2"/>
          <w:w w:val="105"/>
          <w:sz w:val="17"/>
        </w:rPr>
        <w:t> </w:t>
      </w:r>
      <w:r>
        <w:rPr>
          <w:w w:val="105"/>
          <w:sz w:val="17"/>
        </w:rPr>
        <w:t>inabilitação,</w:t>
      </w:r>
      <w:r>
        <w:rPr>
          <w:spacing w:val="-2"/>
          <w:w w:val="105"/>
          <w:sz w:val="17"/>
        </w:rPr>
        <w:t> </w:t>
      </w:r>
      <w:r>
        <w:rPr>
          <w:w w:val="105"/>
          <w:sz w:val="17"/>
        </w:rPr>
        <w:t>em campo</w:t>
      </w:r>
      <w:r>
        <w:rPr>
          <w:spacing w:val="-9"/>
          <w:w w:val="105"/>
          <w:sz w:val="17"/>
        </w:rPr>
        <w:t> </w:t>
      </w:r>
      <w:r>
        <w:rPr>
          <w:w w:val="105"/>
          <w:sz w:val="17"/>
        </w:rPr>
        <w:t>próprio</w:t>
      </w:r>
      <w:r>
        <w:rPr>
          <w:spacing w:val="-9"/>
          <w:w w:val="105"/>
          <w:sz w:val="17"/>
        </w:rPr>
        <w:t> </w:t>
      </w:r>
      <w:r>
        <w:rPr>
          <w:w w:val="105"/>
          <w:sz w:val="17"/>
        </w:rPr>
        <w:t>do</w:t>
      </w:r>
      <w:r>
        <w:rPr>
          <w:spacing w:val="-9"/>
          <w:w w:val="105"/>
          <w:sz w:val="17"/>
        </w:rPr>
        <w:t> </w:t>
      </w:r>
      <w:r>
        <w:rPr>
          <w:w w:val="105"/>
          <w:sz w:val="17"/>
        </w:rPr>
        <w:t>sistema,</w:t>
      </w:r>
      <w:r>
        <w:rPr>
          <w:spacing w:val="-9"/>
          <w:w w:val="105"/>
          <w:sz w:val="17"/>
        </w:rPr>
        <w:t> </w:t>
      </w:r>
      <w:r>
        <w:rPr>
          <w:w w:val="105"/>
          <w:sz w:val="17"/>
        </w:rPr>
        <w:t>manifestar</w:t>
      </w:r>
      <w:r>
        <w:rPr>
          <w:spacing w:val="-9"/>
          <w:w w:val="105"/>
          <w:sz w:val="17"/>
        </w:rPr>
        <w:t> </w:t>
      </w:r>
      <w:r>
        <w:rPr>
          <w:w w:val="105"/>
          <w:sz w:val="17"/>
        </w:rPr>
        <w:t>sua</w:t>
      </w:r>
      <w:r>
        <w:rPr>
          <w:spacing w:val="-9"/>
          <w:w w:val="105"/>
          <w:sz w:val="17"/>
        </w:rPr>
        <w:t> </w:t>
      </w:r>
      <w:r>
        <w:rPr>
          <w:w w:val="105"/>
          <w:sz w:val="17"/>
        </w:rPr>
        <w:t>intenção</w:t>
      </w:r>
      <w:r>
        <w:rPr>
          <w:spacing w:val="-9"/>
          <w:w w:val="105"/>
          <w:sz w:val="17"/>
        </w:rPr>
        <w:t> </w:t>
      </w:r>
      <w:r>
        <w:rPr>
          <w:w w:val="105"/>
          <w:sz w:val="17"/>
        </w:rPr>
        <w:t>de</w:t>
      </w:r>
      <w:r>
        <w:rPr>
          <w:spacing w:val="-9"/>
          <w:w w:val="105"/>
          <w:sz w:val="17"/>
        </w:rPr>
        <w:t> </w:t>
      </w:r>
      <w:r>
        <w:rPr>
          <w:w w:val="105"/>
          <w:sz w:val="17"/>
        </w:rPr>
        <w:t>recorrer,</w:t>
      </w:r>
      <w:r>
        <w:rPr>
          <w:spacing w:val="-9"/>
          <w:w w:val="105"/>
          <w:sz w:val="17"/>
        </w:rPr>
        <w:t> </w:t>
      </w:r>
      <w:r>
        <w:rPr>
          <w:w w:val="105"/>
          <w:sz w:val="17"/>
        </w:rPr>
        <w:t>sob</w:t>
      </w:r>
      <w:r>
        <w:rPr>
          <w:spacing w:val="-9"/>
          <w:w w:val="105"/>
          <w:sz w:val="17"/>
        </w:rPr>
        <w:t> </w:t>
      </w:r>
      <w:r>
        <w:rPr>
          <w:w w:val="105"/>
          <w:sz w:val="17"/>
        </w:rPr>
        <w:t>pena</w:t>
      </w:r>
      <w:r>
        <w:rPr>
          <w:spacing w:val="-9"/>
          <w:w w:val="105"/>
          <w:sz w:val="17"/>
        </w:rPr>
        <w:t> </w:t>
      </w:r>
      <w:r>
        <w:rPr>
          <w:w w:val="105"/>
          <w:sz w:val="17"/>
        </w:rPr>
        <w:t>de</w:t>
      </w:r>
      <w:r>
        <w:rPr>
          <w:spacing w:val="-9"/>
          <w:w w:val="105"/>
          <w:sz w:val="17"/>
        </w:rPr>
        <w:t> </w:t>
      </w:r>
      <w:r>
        <w:rPr>
          <w:w w:val="105"/>
          <w:sz w:val="17"/>
        </w:rPr>
        <w:t>preclusão,</w:t>
      </w:r>
      <w:r>
        <w:rPr>
          <w:spacing w:val="-9"/>
          <w:w w:val="105"/>
          <w:sz w:val="17"/>
        </w:rPr>
        <w:t> </w:t>
      </w:r>
      <w:r>
        <w:rPr>
          <w:w w:val="105"/>
          <w:sz w:val="17"/>
        </w:rPr>
        <w:t>ficando</w:t>
      </w:r>
      <w:r>
        <w:rPr>
          <w:spacing w:val="-9"/>
          <w:w w:val="105"/>
          <w:sz w:val="17"/>
        </w:rPr>
        <w:t> </w:t>
      </w:r>
      <w:r>
        <w:rPr>
          <w:w w:val="105"/>
          <w:sz w:val="17"/>
        </w:rPr>
        <w:t>a</w:t>
      </w:r>
      <w:r>
        <w:rPr>
          <w:spacing w:val="-9"/>
          <w:w w:val="105"/>
          <w:sz w:val="17"/>
        </w:rPr>
        <w:t> </w:t>
      </w:r>
      <w:r>
        <w:rPr>
          <w:w w:val="105"/>
          <w:sz w:val="17"/>
        </w:rPr>
        <w:t>autoridade</w:t>
      </w:r>
      <w:r>
        <w:rPr>
          <w:spacing w:val="-9"/>
          <w:w w:val="105"/>
          <w:sz w:val="17"/>
        </w:rPr>
        <w:t> </w:t>
      </w:r>
      <w:r>
        <w:rPr>
          <w:w w:val="105"/>
          <w:sz w:val="17"/>
        </w:rPr>
        <w:t>superior</w:t>
      </w:r>
      <w:r>
        <w:rPr>
          <w:spacing w:val="-9"/>
          <w:w w:val="105"/>
          <w:sz w:val="17"/>
        </w:rPr>
        <w:t> </w:t>
      </w:r>
      <w:r>
        <w:rPr>
          <w:w w:val="105"/>
          <w:sz w:val="17"/>
        </w:rPr>
        <w:t>autorizada</w:t>
      </w:r>
      <w:r>
        <w:rPr>
          <w:spacing w:val="-9"/>
          <w:w w:val="105"/>
          <w:sz w:val="17"/>
        </w:rPr>
        <w:t> </w:t>
      </w:r>
      <w:r>
        <w:rPr>
          <w:w w:val="105"/>
          <w:sz w:val="17"/>
        </w:rPr>
        <w:t>a</w:t>
      </w:r>
      <w:r>
        <w:rPr>
          <w:spacing w:val="-9"/>
          <w:w w:val="105"/>
          <w:sz w:val="17"/>
        </w:rPr>
        <w:t> </w:t>
      </w:r>
      <w:r>
        <w:rPr>
          <w:w w:val="105"/>
          <w:sz w:val="17"/>
        </w:rPr>
        <w:t>adjudicar</w:t>
      </w:r>
      <w:r>
        <w:rPr>
          <w:spacing w:val="-9"/>
          <w:w w:val="105"/>
          <w:sz w:val="17"/>
        </w:rPr>
        <w:t> </w:t>
      </w:r>
      <w:r>
        <w:rPr>
          <w:w w:val="105"/>
          <w:sz w:val="17"/>
        </w:rPr>
        <w:t>o</w:t>
      </w:r>
      <w:r>
        <w:rPr>
          <w:spacing w:val="-9"/>
          <w:w w:val="105"/>
          <w:sz w:val="17"/>
        </w:rPr>
        <w:t> </w:t>
      </w:r>
      <w:r>
        <w:rPr>
          <w:w w:val="105"/>
          <w:sz w:val="17"/>
        </w:rPr>
        <w:t>objeto</w:t>
      </w:r>
      <w:r>
        <w:rPr>
          <w:spacing w:val="-9"/>
          <w:w w:val="105"/>
          <w:sz w:val="17"/>
        </w:rPr>
        <w:t> </w:t>
      </w:r>
      <w:r>
        <w:rPr>
          <w:w w:val="105"/>
          <w:sz w:val="17"/>
        </w:rPr>
        <w:t>ao licitante declarado vencedor.</w:t>
      </w:r>
    </w:p>
    <w:p>
      <w:pPr>
        <w:pStyle w:val="ListParagraph"/>
        <w:numPr>
          <w:ilvl w:val="2"/>
          <w:numId w:val="1"/>
        </w:numPr>
        <w:tabs>
          <w:tab w:pos="499" w:val="left" w:leader="none"/>
        </w:tabs>
        <w:spacing w:line="242" w:lineRule="auto" w:before="188" w:after="0"/>
        <w:ind w:left="91" w:right="216" w:firstLine="0"/>
        <w:jc w:val="both"/>
        <w:rPr>
          <w:sz w:val="17"/>
        </w:rPr>
      </w:pPr>
      <w:r>
        <w:rPr>
          <w:w w:val="105"/>
          <w:sz w:val="17"/>
        </w:rPr>
        <w:t>As</w:t>
      </w:r>
      <w:r>
        <w:rPr>
          <w:w w:val="105"/>
          <w:sz w:val="17"/>
        </w:rPr>
        <w:t> razões</w:t>
      </w:r>
      <w:r>
        <w:rPr>
          <w:w w:val="105"/>
          <w:sz w:val="17"/>
        </w:rPr>
        <w:t> do</w:t>
      </w:r>
      <w:r>
        <w:rPr>
          <w:w w:val="105"/>
          <w:sz w:val="17"/>
        </w:rPr>
        <w:t> recurso</w:t>
      </w:r>
      <w:r>
        <w:rPr>
          <w:w w:val="105"/>
          <w:sz w:val="17"/>
        </w:rPr>
        <w:t> deverão</w:t>
      </w:r>
      <w:r>
        <w:rPr>
          <w:w w:val="105"/>
          <w:sz w:val="17"/>
        </w:rPr>
        <w:t> ser</w:t>
      </w:r>
      <w:r>
        <w:rPr>
          <w:w w:val="105"/>
          <w:sz w:val="17"/>
        </w:rPr>
        <w:t> apresentadas</w:t>
      </w:r>
      <w:r>
        <w:rPr>
          <w:w w:val="105"/>
          <w:sz w:val="17"/>
        </w:rPr>
        <w:t> em</w:t>
      </w:r>
      <w:r>
        <w:rPr>
          <w:w w:val="105"/>
          <w:sz w:val="17"/>
        </w:rPr>
        <w:t> momento</w:t>
      </w:r>
      <w:r>
        <w:rPr>
          <w:w w:val="105"/>
          <w:sz w:val="17"/>
        </w:rPr>
        <w:t> único,</w:t>
      </w:r>
      <w:r>
        <w:rPr>
          <w:w w:val="105"/>
          <w:sz w:val="17"/>
        </w:rPr>
        <w:t> no</w:t>
      </w:r>
      <w:r>
        <w:rPr>
          <w:w w:val="105"/>
          <w:sz w:val="17"/>
        </w:rPr>
        <w:t> prazo</w:t>
      </w:r>
      <w:r>
        <w:rPr>
          <w:w w:val="105"/>
          <w:sz w:val="17"/>
        </w:rPr>
        <w:t> de</w:t>
      </w:r>
      <w:r>
        <w:rPr>
          <w:w w:val="105"/>
          <w:sz w:val="17"/>
        </w:rPr>
        <w:t> três</w:t>
      </w:r>
      <w:r>
        <w:rPr>
          <w:w w:val="105"/>
          <w:sz w:val="17"/>
        </w:rPr>
        <w:t> dias</w:t>
      </w:r>
      <w:r>
        <w:rPr>
          <w:w w:val="105"/>
          <w:sz w:val="17"/>
        </w:rPr>
        <w:t> úteis,</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w:t>
      </w:r>
      <w:r>
        <w:rPr>
          <w:w w:val="105"/>
          <w:sz w:val="17"/>
        </w:rPr>
        <w:t>de contratações</w:t>
      </w:r>
      <w:r>
        <w:rPr>
          <w:spacing w:val="-1"/>
          <w:w w:val="105"/>
          <w:sz w:val="17"/>
        </w:rPr>
        <w:t> </w:t>
      </w:r>
      <w:r>
        <w:rPr>
          <w:w w:val="105"/>
          <w:sz w:val="17"/>
        </w:rPr>
        <w:t>ou,</w:t>
      </w:r>
      <w:r>
        <w:rPr>
          <w:spacing w:val="-1"/>
          <w:w w:val="105"/>
          <w:sz w:val="17"/>
        </w:rPr>
        <w:t> </w:t>
      </w:r>
      <w:r>
        <w:rPr>
          <w:w w:val="105"/>
          <w:sz w:val="17"/>
        </w:rPr>
        <w:t>em</w:t>
      </w:r>
      <w:r>
        <w:rPr>
          <w:spacing w:val="-1"/>
          <w:w w:val="105"/>
          <w:sz w:val="17"/>
        </w:rPr>
        <w:t> </w:t>
      </w:r>
      <w:r>
        <w:rPr>
          <w:w w:val="105"/>
          <w:sz w:val="17"/>
        </w:rPr>
        <w:t>sua</w:t>
      </w:r>
      <w:r>
        <w:rPr>
          <w:spacing w:val="-1"/>
          <w:w w:val="105"/>
          <w:sz w:val="17"/>
        </w:rPr>
        <w:t> </w:t>
      </w:r>
      <w:r>
        <w:rPr>
          <w:w w:val="105"/>
          <w:sz w:val="17"/>
        </w:rPr>
        <w:t>indisponibilidade,</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e-mail</w:t>
      </w:r>
      <w:r>
        <w:rPr>
          <w:spacing w:val="-1"/>
          <w:w w:val="105"/>
          <w:sz w:val="17"/>
        </w:rPr>
        <w:t> </w:t>
      </w:r>
      <w:r>
        <w:rPr>
          <w:w w:val="105"/>
          <w:sz w:val="17"/>
        </w:rPr>
        <w:t>funcional</w:t>
      </w:r>
      <w:r>
        <w:rPr>
          <w:spacing w:val="-1"/>
          <w:w w:val="105"/>
          <w:sz w:val="17"/>
        </w:rPr>
        <w:t> </w:t>
      </w:r>
      <w:hyperlink r:id="rId21">
        <w:r>
          <w:rPr>
            <w:color w:val="0000FF"/>
            <w:w w:val="105"/>
            <w:sz w:val="17"/>
            <w:u w:val="single" w:color="0000FF"/>
          </w:rPr>
          <w:t>licitacao@daf.uer</w:t>
        </w:r>
        <w:r>
          <w:rPr>
            <w:color w:val="0000FF"/>
            <w:w w:val="105"/>
            <w:sz w:val="17"/>
          </w:rPr>
          <w:t>j</w:t>
        </w:r>
        <w:r>
          <w:rPr>
            <w:color w:val="0000FF"/>
            <w:w w:val="105"/>
            <w:sz w:val="17"/>
            <w:u w:val="single" w:color="0000FF"/>
          </w:rPr>
          <w:t>.br</w:t>
        </w:r>
      </w:hyperlink>
      <w:r>
        <w:rPr>
          <w:w w:val="105"/>
          <w:sz w:val="17"/>
        </w:rPr>
        <w:t>,</w:t>
      </w:r>
      <w:r>
        <w:rPr>
          <w:spacing w:val="-1"/>
          <w:w w:val="105"/>
          <w:sz w:val="17"/>
        </w:rPr>
        <w:t> </w:t>
      </w:r>
      <w:r>
        <w:rPr>
          <w:w w:val="105"/>
          <w:sz w:val="17"/>
        </w:rPr>
        <w:t>mediante</w:t>
      </w:r>
      <w:r>
        <w:rPr>
          <w:spacing w:val="-1"/>
          <w:w w:val="105"/>
          <w:sz w:val="17"/>
        </w:rPr>
        <w:t> </w:t>
      </w:r>
      <w:r>
        <w:rPr>
          <w:w w:val="105"/>
          <w:sz w:val="17"/>
        </w:rPr>
        <w:t>confirmação</w:t>
      </w:r>
      <w:r>
        <w:rPr>
          <w:spacing w:val="-1"/>
          <w:w w:val="105"/>
          <w:sz w:val="17"/>
        </w:rPr>
        <w:t> </w:t>
      </w:r>
      <w:r>
        <w:rPr>
          <w:w w:val="105"/>
          <w:sz w:val="17"/>
        </w:rPr>
        <w:t>de</w:t>
      </w:r>
      <w:r>
        <w:rPr>
          <w:spacing w:val="-1"/>
          <w:w w:val="105"/>
          <w:sz w:val="17"/>
        </w:rPr>
        <w:t> </w:t>
      </w:r>
      <w:r>
        <w:rPr>
          <w:w w:val="105"/>
          <w:sz w:val="17"/>
        </w:rPr>
        <w:t>recebimento,</w:t>
      </w:r>
      <w:r>
        <w:rPr>
          <w:spacing w:val="-1"/>
          <w:w w:val="105"/>
          <w:sz w:val="17"/>
        </w:rPr>
        <w:t> </w:t>
      </w:r>
      <w:r>
        <w:rPr>
          <w:w w:val="105"/>
          <w:sz w:val="17"/>
        </w:rPr>
        <w:t>contados:</w:t>
      </w:r>
    </w:p>
    <w:p>
      <w:pPr>
        <w:pStyle w:val="BodyText"/>
        <w:spacing w:before="14"/>
        <w:ind w:left="0"/>
      </w:pPr>
    </w:p>
    <w:p>
      <w:pPr>
        <w:pStyle w:val="ListParagraph"/>
        <w:numPr>
          <w:ilvl w:val="0"/>
          <w:numId w:val="6"/>
        </w:numPr>
        <w:tabs>
          <w:tab w:pos="267" w:val="left" w:leader="none"/>
        </w:tabs>
        <w:spacing w:line="240" w:lineRule="auto" w:before="1" w:after="0"/>
        <w:ind w:left="267"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6"/>
        </w:numPr>
        <w:tabs>
          <w:tab w:pos="277" w:val="left" w:leader="none"/>
        </w:tabs>
        <w:spacing w:line="240" w:lineRule="auto" w:before="178" w:after="0"/>
        <w:ind w:left="277"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BodyText"/>
        <w:spacing w:before="4"/>
        <w:ind w:left="0"/>
      </w:pPr>
    </w:p>
    <w:p>
      <w:pPr>
        <w:pStyle w:val="ListParagraph"/>
        <w:numPr>
          <w:ilvl w:val="2"/>
          <w:numId w:val="1"/>
        </w:numPr>
        <w:tabs>
          <w:tab w:pos="519" w:val="left" w:leader="none"/>
        </w:tabs>
        <w:spacing w:line="256" w:lineRule="auto" w:before="1" w:after="0"/>
        <w:ind w:left="91" w:right="216" w:firstLine="0"/>
        <w:jc w:val="both"/>
        <w:rPr>
          <w:sz w:val="17"/>
        </w:rPr>
      </w:pPr>
      <w:r>
        <w:rPr>
          <w:w w:val="105"/>
          <w:sz w:val="17"/>
        </w:rPr>
        <w:t>Os</w:t>
      </w:r>
      <w:r>
        <w:rPr>
          <w:w w:val="105"/>
          <w:sz w:val="17"/>
        </w:rPr>
        <w:t> demais</w:t>
      </w:r>
      <w:r>
        <w:rPr>
          <w:w w:val="105"/>
          <w:sz w:val="17"/>
        </w:rPr>
        <w:t> licitantes</w:t>
      </w:r>
      <w:r>
        <w:rPr>
          <w:w w:val="105"/>
          <w:sz w:val="17"/>
        </w:rPr>
        <w:t> ficarão</w:t>
      </w:r>
      <w:r>
        <w:rPr>
          <w:w w:val="105"/>
          <w:sz w:val="17"/>
        </w:rPr>
        <w:t> intimados</w:t>
      </w:r>
      <w:r>
        <w:rPr>
          <w:w w:val="105"/>
          <w:sz w:val="17"/>
        </w:rPr>
        <w:t> para;</w:t>
      </w:r>
      <w:r>
        <w:rPr>
          <w:w w:val="105"/>
          <w:sz w:val="17"/>
        </w:rPr>
        <w:t> se</w:t>
      </w:r>
      <w:r>
        <w:rPr>
          <w:w w:val="105"/>
          <w:sz w:val="17"/>
        </w:rPr>
        <w:t> desejarem,</w:t>
      </w:r>
      <w:r>
        <w:rPr>
          <w:w w:val="105"/>
          <w:sz w:val="17"/>
        </w:rPr>
        <w:t> apresentar</w:t>
      </w:r>
      <w:r>
        <w:rPr>
          <w:w w:val="105"/>
          <w:sz w:val="17"/>
        </w:rPr>
        <w:t> suas</w:t>
      </w:r>
      <w:r>
        <w:rPr>
          <w:w w:val="105"/>
          <w:sz w:val="17"/>
        </w:rPr>
        <w:t> contrarrazões,</w:t>
      </w:r>
      <w:r>
        <w:rPr>
          <w:w w:val="105"/>
          <w:sz w:val="17"/>
        </w:rPr>
        <w:t> no</w:t>
      </w:r>
      <w:r>
        <w:rPr>
          <w:w w:val="105"/>
          <w:sz w:val="17"/>
        </w:rPr>
        <w:t> prazo</w:t>
      </w:r>
      <w:r>
        <w:rPr>
          <w:w w:val="105"/>
          <w:sz w:val="17"/>
        </w:rPr>
        <w:t> de</w:t>
      </w:r>
      <w:r>
        <w:rPr>
          <w:w w:val="105"/>
          <w:sz w:val="17"/>
        </w:rPr>
        <w:t> três</w:t>
      </w:r>
      <w:r>
        <w:rPr>
          <w:w w:val="105"/>
          <w:sz w:val="17"/>
        </w:rPr>
        <w:t> dias</w:t>
      </w:r>
      <w:r>
        <w:rPr>
          <w:w w:val="105"/>
          <w:sz w:val="17"/>
        </w:rPr>
        <w:t> úteis,</w:t>
      </w:r>
      <w:r>
        <w:rPr>
          <w:w w:val="105"/>
          <w:sz w:val="17"/>
        </w:rPr>
        <w:t> contado</w:t>
      </w:r>
      <w:r>
        <w:rPr>
          <w:w w:val="105"/>
          <w:sz w:val="17"/>
        </w:rPr>
        <w:t> da</w:t>
      </w:r>
      <w:r>
        <w:rPr>
          <w:w w:val="105"/>
          <w:sz w:val="17"/>
        </w:rPr>
        <w:t> data</w:t>
      </w:r>
      <w:r>
        <w:rPr>
          <w:w w:val="105"/>
          <w:sz w:val="17"/>
        </w:rPr>
        <w:t> de intimação pessoal ou de divulgação da interposição do recurso.</w:t>
      </w:r>
    </w:p>
    <w:p>
      <w:pPr>
        <w:pStyle w:val="ListParagraph"/>
        <w:numPr>
          <w:ilvl w:val="2"/>
          <w:numId w:val="1"/>
        </w:numPr>
        <w:tabs>
          <w:tab w:pos="486" w:val="left" w:leader="none"/>
        </w:tabs>
        <w:spacing w:line="240" w:lineRule="auto" w:before="164" w:after="0"/>
        <w:ind w:left="486" w:right="0" w:hanging="395"/>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2"/>
          <w:numId w:val="1"/>
        </w:numPr>
        <w:tabs>
          <w:tab w:pos="508" w:val="left" w:leader="none"/>
        </w:tabs>
        <w:spacing w:line="242" w:lineRule="auto" w:before="189" w:after="0"/>
        <w:ind w:left="91" w:right="216" w:firstLine="0"/>
        <w:jc w:val="both"/>
        <w:rPr>
          <w:sz w:val="17"/>
        </w:rPr>
      </w:pPr>
      <w:r>
        <w:rPr>
          <w:w w:val="105"/>
          <w:sz w:val="17"/>
        </w:rPr>
        <w:t>Caberá</w:t>
      </w:r>
      <w:r>
        <w:rPr>
          <w:w w:val="105"/>
          <w:sz w:val="17"/>
        </w:rPr>
        <w:t> ao</w:t>
      </w:r>
      <w:r>
        <w:rPr>
          <w:w w:val="105"/>
          <w:sz w:val="17"/>
        </w:rPr>
        <w:t> Pregoeiro,</w:t>
      </w:r>
      <w:r>
        <w:rPr>
          <w:w w:val="105"/>
          <w:sz w:val="17"/>
        </w:rPr>
        <w:t> no</w:t>
      </w:r>
      <w:r>
        <w:rPr>
          <w:w w:val="105"/>
          <w:sz w:val="17"/>
        </w:rPr>
        <w:t> prazo</w:t>
      </w:r>
      <w:r>
        <w:rPr>
          <w:w w:val="105"/>
          <w:sz w:val="17"/>
        </w:rPr>
        <w:t> de</w:t>
      </w:r>
      <w:r>
        <w:rPr>
          <w:w w:val="105"/>
          <w:sz w:val="17"/>
        </w:rPr>
        <w:t> 3</w:t>
      </w:r>
      <w:r>
        <w:rPr>
          <w:w w:val="105"/>
          <w:sz w:val="17"/>
        </w:rPr>
        <w:t> (três)</w:t>
      </w:r>
      <w:r>
        <w:rPr>
          <w:w w:val="105"/>
          <w:sz w:val="17"/>
        </w:rPr>
        <w:t> dias</w:t>
      </w:r>
      <w:r>
        <w:rPr>
          <w:w w:val="105"/>
          <w:sz w:val="17"/>
        </w:rPr>
        <w:t> úteis,</w:t>
      </w:r>
      <w:r>
        <w:rPr>
          <w:w w:val="105"/>
          <w:sz w:val="17"/>
        </w:rPr>
        <w:t> receber,</w:t>
      </w:r>
      <w:r>
        <w:rPr>
          <w:w w:val="105"/>
          <w:sz w:val="17"/>
        </w:rPr>
        <w:t> examinar</w:t>
      </w:r>
      <w:r>
        <w:rPr>
          <w:w w:val="105"/>
          <w:sz w:val="17"/>
        </w:rPr>
        <w:t> e</w:t>
      </w:r>
      <w:r>
        <w:rPr>
          <w:w w:val="105"/>
          <w:sz w:val="17"/>
        </w:rPr>
        <w:t> decidir</w:t>
      </w:r>
      <w:r>
        <w:rPr>
          <w:w w:val="105"/>
          <w:sz w:val="17"/>
        </w:rPr>
        <w:t> os</w:t>
      </w:r>
      <w:r>
        <w:rPr>
          <w:w w:val="105"/>
          <w:sz w:val="17"/>
        </w:rPr>
        <w:t> recursos</w:t>
      </w:r>
      <w:r>
        <w:rPr>
          <w:w w:val="105"/>
          <w:sz w:val="17"/>
        </w:rPr>
        <w:t> e</w:t>
      </w:r>
      <w:r>
        <w:rPr>
          <w:w w:val="105"/>
          <w:sz w:val="17"/>
        </w:rPr>
        <w:t> encaminhá-los</w:t>
      </w:r>
      <w:r>
        <w:rPr>
          <w:w w:val="105"/>
          <w:sz w:val="17"/>
        </w:rPr>
        <w:t> à</w:t>
      </w:r>
      <w:r>
        <w:rPr>
          <w:w w:val="105"/>
          <w:sz w:val="17"/>
        </w:rPr>
        <w:t> autoridade</w:t>
      </w:r>
      <w:r>
        <w:rPr>
          <w:w w:val="105"/>
          <w:sz w:val="17"/>
        </w:rPr>
        <w:t> superior</w:t>
      </w:r>
      <w:r>
        <w:rPr>
          <w:w w:val="105"/>
          <w:sz w:val="17"/>
        </w:rPr>
        <w:t> quando mantiver sua decisão, a qual deverá proferir sua decisão no prazo de 10 (dez) dias úteis, contado do recebimento dos autos.</w:t>
      </w:r>
    </w:p>
    <w:p>
      <w:pPr>
        <w:pStyle w:val="ListParagraph"/>
        <w:numPr>
          <w:ilvl w:val="2"/>
          <w:numId w:val="1"/>
        </w:numPr>
        <w:tabs>
          <w:tab w:pos="486" w:val="left" w:leader="none"/>
        </w:tabs>
        <w:spacing w:line="240" w:lineRule="auto" w:before="188" w:after="0"/>
        <w:ind w:left="486" w:right="0" w:hanging="395"/>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2"/>
          <w:numId w:val="1"/>
        </w:numPr>
        <w:tabs>
          <w:tab w:pos="498" w:val="left" w:leader="none"/>
        </w:tabs>
        <w:spacing w:line="242" w:lineRule="auto" w:before="178" w:after="0"/>
        <w:ind w:left="91" w:right="216" w:firstLine="0"/>
        <w:jc w:val="both"/>
        <w:rPr>
          <w:sz w:val="17"/>
        </w:rPr>
      </w:pPr>
      <w:r>
        <w:rPr>
          <w:w w:val="105"/>
          <w:sz w:val="17"/>
        </w:rPr>
        <w:t>O recurso e o pedido de reconsideração terão efeito suspensivo do ato ou da decisão recorrida até que sobrevenha decisão final da autoridade </w:t>
      </w:r>
      <w:r>
        <w:rPr>
          <w:spacing w:val="-2"/>
          <w:w w:val="105"/>
          <w:sz w:val="17"/>
        </w:rPr>
        <w:t>competente.</w:t>
      </w:r>
    </w:p>
    <w:p>
      <w:pPr>
        <w:pStyle w:val="ListParagraph"/>
        <w:numPr>
          <w:ilvl w:val="2"/>
          <w:numId w:val="1"/>
        </w:numPr>
        <w:tabs>
          <w:tab w:pos="486" w:val="left" w:leader="none"/>
        </w:tabs>
        <w:spacing w:line="240" w:lineRule="auto" w:before="188" w:after="0"/>
        <w:ind w:left="486" w:right="0" w:hanging="395"/>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ListParagraph"/>
        <w:spacing w:after="0" w:line="240" w:lineRule="auto"/>
        <w:jc w:val="left"/>
        <w:rPr>
          <w:sz w:val="17"/>
        </w:rPr>
        <w:sectPr>
          <w:pgSz w:w="11900" w:h="16840"/>
          <w:pgMar w:top="460" w:bottom="280" w:left="566" w:right="425"/>
        </w:sectPr>
      </w:pPr>
    </w:p>
    <w:p>
      <w:pPr>
        <w:pStyle w:val="Heading1"/>
        <w:numPr>
          <w:ilvl w:val="0"/>
          <w:numId w:val="1"/>
        </w:numPr>
        <w:tabs>
          <w:tab w:pos="266" w:val="left" w:leader="none"/>
        </w:tabs>
        <w:spacing w:line="240" w:lineRule="auto" w:before="84" w:after="0"/>
        <w:ind w:left="266" w:right="0" w:hanging="175"/>
        <w:jc w:val="left"/>
      </w:pPr>
      <w:r>
        <w:rPr/>
        <w:t>DO</w:t>
      </w:r>
      <w:r>
        <w:rPr>
          <w:spacing w:val="21"/>
        </w:rPr>
        <w:t> </w:t>
      </w:r>
      <w:r>
        <w:rPr/>
        <w:t>ENCERRAMENTO</w:t>
      </w:r>
      <w:r>
        <w:rPr>
          <w:spacing w:val="21"/>
        </w:rPr>
        <w:t> </w:t>
      </w:r>
      <w:r>
        <w:rPr/>
        <w:t>DA</w:t>
      </w:r>
      <w:r>
        <w:rPr>
          <w:spacing w:val="6"/>
        </w:rPr>
        <w:t> </w:t>
      </w:r>
      <w:r>
        <w:rPr>
          <w:spacing w:val="-2"/>
        </w:rPr>
        <w:t>LICITAÇÃO</w:t>
      </w:r>
    </w:p>
    <w:p>
      <w:pPr>
        <w:pStyle w:val="BodyText"/>
        <w:spacing w:before="5"/>
        <w:ind w:left="0"/>
        <w:rPr>
          <w:b/>
        </w:rPr>
      </w:pPr>
    </w:p>
    <w:p>
      <w:pPr>
        <w:pStyle w:val="ListParagraph"/>
        <w:numPr>
          <w:ilvl w:val="1"/>
          <w:numId w:val="1"/>
        </w:numPr>
        <w:tabs>
          <w:tab w:pos="372" w:val="left" w:leader="none"/>
        </w:tabs>
        <w:spacing w:line="249" w:lineRule="auto" w:before="0" w:after="0"/>
        <w:ind w:left="91" w:right="216" w:firstLine="0"/>
        <w:jc w:val="both"/>
        <w:rPr>
          <w:sz w:val="17"/>
        </w:rPr>
      </w:pPr>
      <w:r>
        <w:rPr>
          <w:w w:val="105"/>
          <w:sz w:val="17"/>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spacing w:before="11"/>
        <w:ind w:left="0"/>
      </w:pPr>
    </w:p>
    <w:p>
      <w:pPr>
        <w:pStyle w:val="Heading1"/>
        <w:numPr>
          <w:ilvl w:val="0"/>
          <w:numId w:val="1"/>
        </w:numPr>
        <w:tabs>
          <w:tab w:pos="354" w:val="left" w:leader="none"/>
        </w:tabs>
        <w:spacing w:line="240" w:lineRule="auto" w:before="0" w:after="0"/>
        <w:ind w:left="354" w:right="0" w:hanging="263"/>
        <w:jc w:val="left"/>
      </w:pPr>
      <w:r>
        <w:rPr/>
        <w:t>DA</w:t>
      </w:r>
      <w:r>
        <w:rPr>
          <w:spacing w:val="5"/>
        </w:rPr>
        <w:t> </w:t>
      </w:r>
      <w:r>
        <w:rPr/>
        <w:t>CONVOCAÇÃO</w:t>
      </w:r>
      <w:r>
        <w:rPr>
          <w:spacing w:val="20"/>
        </w:rPr>
        <w:t> </w:t>
      </w:r>
      <w:r>
        <w:rPr/>
        <w:t>E</w:t>
      </w:r>
      <w:r>
        <w:rPr>
          <w:spacing w:val="20"/>
        </w:rPr>
        <w:t> </w:t>
      </w:r>
      <w:r>
        <w:rPr/>
        <w:t>DA</w:t>
      </w:r>
      <w:r>
        <w:rPr>
          <w:spacing w:val="6"/>
        </w:rPr>
        <w:t> </w:t>
      </w:r>
      <w:r>
        <w:rPr/>
        <w:t>FORMALIZAÇÃO</w:t>
      </w:r>
      <w:r>
        <w:rPr>
          <w:spacing w:val="20"/>
        </w:rPr>
        <w:t> </w:t>
      </w:r>
      <w:r>
        <w:rPr/>
        <w:t>DOS</w:t>
      </w:r>
      <w:r>
        <w:rPr>
          <w:spacing w:val="20"/>
        </w:rPr>
        <w:t> </w:t>
      </w:r>
      <w:r>
        <w:rPr>
          <w:spacing w:val="-2"/>
        </w:rPr>
        <w:t>CONTRATOS</w:t>
      </w:r>
    </w:p>
    <w:p>
      <w:pPr>
        <w:pStyle w:val="BodyText"/>
        <w:spacing w:before="4"/>
        <w:ind w:left="0"/>
        <w:rPr>
          <w:b/>
        </w:rPr>
      </w:pPr>
    </w:p>
    <w:p>
      <w:pPr>
        <w:pStyle w:val="ListParagraph"/>
        <w:numPr>
          <w:ilvl w:val="1"/>
          <w:numId w:val="1"/>
        </w:numPr>
        <w:tabs>
          <w:tab w:pos="450" w:val="left" w:leader="none"/>
        </w:tabs>
        <w:spacing w:line="247" w:lineRule="auto" w:before="1" w:after="0"/>
        <w:ind w:left="91" w:right="216" w:firstLine="0"/>
        <w:jc w:val="both"/>
        <w:rPr>
          <w:sz w:val="17"/>
        </w:rPr>
      </w:pPr>
      <w:r>
        <w:rPr>
          <w:w w:val="105"/>
          <w:sz w:val="17"/>
        </w:rPr>
        <w:t>Uma</w:t>
      </w:r>
      <w:r>
        <w:rPr>
          <w:spacing w:val="-1"/>
          <w:w w:val="105"/>
          <w:sz w:val="17"/>
        </w:rPr>
        <w:t> </w:t>
      </w:r>
      <w:r>
        <w:rPr>
          <w:w w:val="105"/>
          <w:sz w:val="17"/>
        </w:rPr>
        <w:t>vez</w:t>
      </w:r>
      <w:r>
        <w:rPr>
          <w:spacing w:val="-1"/>
          <w:w w:val="105"/>
          <w:sz w:val="17"/>
        </w:rPr>
        <w:t> </w:t>
      </w:r>
      <w:r>
        <w:rPr>
          <w:w w:val="105"/>
          <w:sz w:val="17"/>
        </w:rPr>
        <w:t>homologado</w:t>
      </w:r>
      <w:r>
        <w:rPr>
          <w:spacing w:val="-1"/>
          <w:w w:val="105"/>
          <w:sz w:val="17"/>
        </w:rPr>
        <w:t> </w:t>
      </w:r>
      <w:r>
        <w:rPr>
          <w:w w:val="105"/>
          <w:sz w:val="17"/>
        </w:rPr>
        <w:t>o</w:t>
      </w:r>
      <w:r>
        <w:rPr>
          <w:spacing w:val="-1"/>
          <w:w w:val="105"/>
          <w:sz w:val="17"/>
        </w:rPr>
        <w:t> </w:t>
      </w:r>
      <w:r>
        <w:rPr>
          <w:w w:val="105"/>
          <w:sz w:val="17"/>
        </w:rPr>
        <w:t>resultado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w:t>
      </w:r>
      <w:r>
        <w:rPr>
          <w:spacing w:val="-10"/>
          <w:w w:val="105"/>
          <w:sz w:val="17"/>
        </w:rPr>
        <w:t> </w:t>
      </w:r>
      <w:r>
        <w:rPr>
          <w:w w:val="105"/>
          <w:sz w:val="17"/>
        </w:rPr>
        <w:t>Administração</w:t>
      </w:r>
      <w:r>
        <w:rPr>
          <w:spacing w:val="-1"/>
          <w:w w:val="105"/>
          <w:sz w:val="17"/>
        </w:rPr>
        <w:t> </w:t>
      </w:r>
      <w:r>
        <w:rPr>
          <w:w w:val="105"/>
          <w:sz w:val="17"/>
        </w:rPr>
        <w:t>convocará</w:t>
      </w:r>
      <w:r>
        <w:rPr>
          <w:spacing w:val="-1"/>
          <w:w w:val="105"/>
          <w:sz w:val="17"/>
        </w:rPr>
        <w:t> </w:t>
      </w:r>
      <w:r>
        <w:rPr>
          <w:w w:val="105"/>
          <w:sz w:val="17"/>
        </w:rPr>
        <w:t>o</w:t>
      </w:r>
      <w:r>
        <w:rPr>
          <w:spacing w:val="-1"/>
          <w:w w:val="105"/>
          <w:sz w:val="17"/>
        </w:rPr>
        <w:t> </w:t>
      </w:r>
      <w:r>
        <w:rPr>
          <w:w w:val="105"/>
          <w:sz w:val="17"/>
        </w:rPr>
        <w:t>licitante</w:t>
      </w:r>
      <w:r>
        <w:rPr>
          <w:spacing w:val="-1"/>
          <w:w w:val="105"/>
          <w:sz w:val="17"/>
        </w:rPr>
        <w:t> </w:t>
      </w:r>
      <w:r>
        <w:rPr>
          <w:w w:val="105"/>
          <w:sz w:val="17"/>
        </w:rPr>
        <w:t>vencedor</w:t>
      </w:r>
      <w:r>
        <w:rPr>
          <w:spacing w:val="-1"/>
          <w:w w:val="105"/>
          <w:sz w:val="17"/>
        </w:rPr>
        <w:t> </w:t>
      </w:r>
      <w:r>
        <w:rPr>
          <w:w w:val="105"/>
          <w:sz w:val="17"/>
        </w:rPr>
        <w:t>para</w:t>
      </w:r>
      <w:r>
        <w:rPr>
          <w:spacing w:val="-1"/>
          <w:w w:val="105"/>
          <w:sz w:val="17"/>
        </w:rPr>
        <w:t> </w:t>
      </w:r>
      <w:r>
        <w:rPr>
          <w:w w:val="105"/>
          <w:sz w:val="17"/>
        </w:rPr>
        <w:t>assinar</w:t>
      </w:r>
      <w:r>
        <w:rPr>
          <w:spacing w:val="-1"/>
          <w:w w:val="105"/>
          <w:sz w:val="17"/>
        </w:rPr>
        <w:t> </w:t>
      </w:r>
      <w:r>
        <w:rPr>
          <w:w w:val="105"/>
          <w:sz w:val="17"/>
        </w:rPr>
        <w:t>o</w:t>
      </w:r>
      <w:r>
        <w:rPr>
          <w:spacing w:val="-1"/>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para</w:t>
      </w:r>
      <w:r>
        <w:rPr>
          <w:spacing w:val="-1"/>
          <w:w w:val="105"/>
          <w:sz w:val="17"/>
        </w:rPr>
        <w:t> </w:t>
      </w:r>
      <w:r>
        <w:rPr>
          <w:w w:val="105"/>
          <w:sz w:val="17"/>
        </w:rPr>
        <w:t>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w:t>
      </w:r>
      <w:r>
        <w:rPr>
          <w:w w:val="105"/>
          <w:sz w:val="17"/>
        </w:rPr>
        <w:t>das sanções previstas na Lei nº 14.133/2021 e no Edital.</w:t>
      </w:r>
    </w:p>
    <w:p>
      <w:pPr>
        <w:pStyle w:val="ListParagraph"/>
        <w:numPr>
          <w:ilvl w:val="1"/>
          <w:numId w:val="1"/>
        </w:numPr>
        <w:tabs>
          <w:tab w:pos="449" w:val="left" w:leader="none"/>
        </w:tabs>
        <w:spacing w:line="242" w:lineRule="auto" w:before="184" w:after="0"/>
        <w:ind w:left="91" w:right="216" w:firstLine="0"/>
        <w:jc w:val="both"/>
        <w:rPr>
          <w:sz w:val="17"/>
        </w:rPr>
      </w:pP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convocação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prorrogado,</w:t>
      </w:r>
      <w:r>
        <w:rPr>
          <w:spacing w:val="-2"/>
          <w:w w:val="105"/>
          <w:sz w:val="17"/>
        </w:rPr>
        <w:t> </w:t>
      </w:r>
      <w:r>
        <w:rPr>
          <w:w w:val="105"/>
          <w:sz w:val="17"/>
        </w:rPr>
        <w:t>1</w:t>
      </w:r>
      <w:r>
        <w:rPr>
          <w:spacing w:val="-2"/>
          <w:w w:val="105"/>
          <w:sz w:val="17"/>
        </w:rPr>
        <w:t> </w:t>
      </w:r>
      <w:r>
        <w:rPr>
          <w:w w:val="105"/>
          <w:sz w:val="17"/>
        </w:rPr>
        <w:t>(uma)</w:t>
      </w:r>
      <w:r>
        <w:rPr>
          <w:spacing w:val="-2"/>
          <w:w w:val="105"/>
          <w:sz w:val="17"/>
        </w:rPr>
        <w:t> </w:t>
      </w:r>
      <w:r>
        <w:rPr>
          <w:w w:val="105"/>
          <w:sz w:val="17"/>
        </w:rPr>
        <w:t>vez,</w:t>
      </w:r>
      <w:r>
        <w:rPr>
          <w:spacing w:val="-2"/>
          <w:w w:val="105"/>
          <w:sz w:val="17"/>
        </w:rPr>
        <w:t> </w:t>
      </w:r>
      <w:r>
        <w:rPr>
          <w:w w:val="105"/>
          <w:sz w:val="17"/>
        </w:rPr>
        <w:t>por</w:t>
      </w:r>
      <w:r>
        <w:rPr>
          <w:spacing w:val="-2"/>
          <w:w w:val="105"/>
          <w:sz w:val="17"/>
        </w:rPr>
        <w:t> </w:t>
      </w:r>
      <w:r>
        <w:rPr>
          <w:w w:val="105"/>
          <w:sz w:val="17"/>
        </w:rPr>
        <w:t>igual</w:t>
      </w:r>
      <w:r>
        <w:rPr>
          <w:spacing w:val="-2"/>
          <w:w w:val="105"/>
          <w:sz w:val="17"/>
        </w:rPr>
        <w:t> </w:t>
      </w:r>
      <w:r>
        <w:rPr>
          <w:w w:val="105"/>
          <w:sz w:val="17"/>
        </w:rPr>
        <w:t>período,</w:t>
      </w:r>
      <w:r>
        <w:rPr>
          <w:spacing w:val="-2"/>
          <w:w w:val="105"/>
          <w:sz w:val="17"/>
        </w:rPr>
        <w:t> </w:t>
      </w:r>
      <w:r>
        <w:rPr>
          <w:w w:val="105"/>
          <w:sz w:val="17"/>
        </w:rPr>
        <w:t>mediante</w:t>
      </w:r>
      <w:r>
        <w:rPr>
          <w:spacing w:val="-2"/>
          <w:w w:val="105"/>
          <w:sz w:val="17"/>
        </w:rPr>
        <w:t> </w:t>
      </w:r>
      <w:r>
        <w:rPr>
          <w:w w:val="105"/>
          <w:sz w:val="17"/>
        </w:rPr>
        <w:t>solicitação</w:t>
      </w:r>
      <w:r>
        <w:rPr>
          <w:spacing w:val="-2"/>
          <w:w w:val="105"/>
          <w:sz w:val="17"/>
        </w:rPr>
        <w:t> </w:t>
      </w:r>
      <w:r>
        <w:rPr>
          <w:w w:val="105"/>
          <w:sz w:val="17"/>
        </w:rPr>
        <w:t>da</w:t>
      </w:r>
      <w:r>
        <w:rPr>
          <w:spacing w:val="-2"/>
          <w:w w:val="105"/>
          <w:sz w:val="17"/>
        </w:rPr>
        <w:t> </w:t>
      </w:r>
      <w:r>
        <w:rPr>
          <w:w w:val="105"/>
          <w:sz w:val="17"/>
        </w:rPr>
        <w:t>parte</w:t>
      </w:r>
      <w:r>
        <w:rPr>
          <w:spacing w:val="-2"/>
          <w:w w:val="105"/>
          <w:sz w:val="17"/>
        </w:rPr>
        <w:t> </w:t>
      </w:r>
      <w:r>
        <w:rPr>
          <w:w w:val="105"/>
          <w:sz w:val="17"/>
        </w:rPr>
        <w:t>interessada</w:t>
      </w:r>
      <w:r>
        <w:rPr>
          <w:spacing w:val="-2"/>
          <w:w w:val="105"/>
          <w:sz w:val="17"/>
        </w:rPr>
        <w:t> </w:t>
      </w:r>
      <w:r>
        <w:rPr>
          <w:w w:val="105"/>
          <w:sz w:val="17"/>
        </w:rPr>
        <w:t>durante</w:t>
      </w:r>
      <w:r>
        <w:rPr>
          <w:spacing w:val="-2"/>
          <w:w w:val="105"/>
          <w:sz w:val="17"/>
        </w:rPr>
        <w:t> </w:t>
      </w:r>
      <w:r>
        <w:rPr>
          <w:w w:val="105"/>
          <w:sz w:val="17"/>
        </w:rPr>
        <w:t>seu</w:t>
      </w:r>
      <w:r>
        <w:rPr>
          <w:spacing w:val="-2"/>
          <w:w w:val="105"/>
          <w:sz w:val="17"/>
        </w:rPr>
        <w:t> </w:t>
      </w:r>
      <w:r>
        <w:rPr>
          <w:w w:val="105"/>
          <w:sz w:val="17"/>
        </w:rPr>
        <w:t>transcurso, devidamente justificada, e desde que o motivo apresentado seja aceito pela</w:t>
      </w:r>
      <w:r>
        <w:rPr>
          <w:spacing w:val="-7"/>
          <w:w w:val="105"/>
          <w:sz w:val="17"/>
        </w:rPr>
        <w:t> </w:t>
      </w:r>
      <w:r>
        <w:rPr>
          <w:w w:val="105"/>
          <w:sz w:val="17"/>
        </w:rPr>
        <w:t>Administração.</w:t>
      </w:r>
    </w:p>
    <w:p>
      <w:pPr>
        <w:pStyle w:val="ListParagraph"/>
        <w:numPr>
          <w:ilvl w:val="1"/>
          <w:numId w:val="1"/>
        </w:numPr>
        <w:tabs>
          <w:tab w:pos="449" w:val="left" w:leader="none"/>
        </w:tabs>
        <w:spacing w:line="249" w:lineRule="auto" w:before="176" w:after="0"/>
        <w:ind w:left="91" w:right="216"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o</w:t>
      </w:r>
      <w:r>
        <w:rPr>
          <w:spacing w:val="-1"/>
          <w:w w:val="105"/>
          <w:sz w:val="17"/>
        </w:rPr>
        <w:t> </w:t>
      </w:r>
      <w:r>
        <w:rPr>
          <w:w w:val="105"/>
          <w:sz w:val="17"/>
        </w:rPr>
        <w:t>vencedor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não</w:t>
      </w:r>
      <w:r>
        <w:rPr>
          <w:spacing w:val="-1"/>
          <w:w w:val="105"/>
          <w:sz w:val="17"/>
        </w:rPr>
        <w:t> </w:t>
      </w:r>
      <w:r>
        <w:rPr>
          <w:w w:val="105"/>
          <w:sz w:val="17"/>
        </w:rPr>
        <w:t>assinar</w:t>
      </w:r>
      <w:r>
        <w:rPr>
          <w:spacing w:val="-1"/>
          <w:w w:val="105"/>
          <w:sz w:val="17"/>
        </w:rPr>
        <w:t> </w:t>
      </w:r>
      <w:r>
        <w:rPr>
          <w:w w:val="105"/>
          <w:sz w:val="17"/>
        </w:rPr>
        <w:t>o</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não</w:t>
      </w:r>
      <w:r>
        <w:rPr>
          <w:spacing w:val="-1"/>
          <w:w w:val="105"/>
          <w:sz w:val="17"/>
        </w:rPr>
        <w:t> </w:t>
      </w:r>
      <w:r>
        <w:rPr>
          <w:w w:val="105"/>
          <w:sz w:val="17"/>
        </w:rPr>
        <w:t>aceitar</w:t>
      </w:r>
      <w:r>
        <w:rPr>
          <w:spacing w:val="-1"/>
          <w:w w:val="105"/>
          <w:sz w:val="17"/>
        </w:rPr>
        <w:t> </w:t>
      </w:r>
      <w:r>
        <w:rPr>
          <w:w w:val="105"/>
          <w:sz w:val="17"/>
        </w:rPr>
        <w:t>ou</w:t>
      </w:r>
      <w:r>
        <w:rPr>
          <w:spacing w:val="-1"/>
          <w:w w:val="105"/>
          <w:sz w:val="17"/>
        </w:rPr>
        <w:t> </w:t>
      </w:r>
      <w:r>
        <w:rPr>
          <w:w w:val="105"/>
          <w:sz w:val="17"/>
        </w:rPr>
        <w:t>não</w:t>
      </w:r>
      <w:r>
        <w:rPr>
          <w:spacing w:val="-1"/>
          <w:w w:val="105"/>
          <w:sz w:val="17"/>
        </w:rPr>
        <w:t> </w:t>
      </w:r>
      <w:r>
        <w:rPr>
          <w:w w:val="105"/>
          <w:sz w:val="17"/>
        </w:rPr>
        <w:t>retirar</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equivalente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w:t>
      </w:r>
      <w:r>
        <w:rPr>
          <w:spacing w:val="-1"/>
          <w:w w:val="105"/>
          <w:sz w:val="17"/>
        </w:rPr>
        <w:t> </w:t>
      </w:r>
      <w:r>
        <w:rPr>
          <w:w w:val="105"/>
          <w:sz w:val="17"/>
        </w:rPr>
        <w:t>nas</w:t>
      </w:r>
      <w:r>
        <w:rPr>
          <w:spacing w:val="-1"/>
          <w:w w:val="105"/>
          <w:sz w:val="17"/>
        </w:rPr>
        <w:t> </w:t>
      </w:r>
      <w:r>
        <w:rPr>
          <w:w w:val="105"/>
          <w:sz w:val="17"/>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467" w:val="left" w:leader="none"/>
        </w:tabs>
        <w:spacing w:line="247" w:lineRule="auto" w:before="182" w:after="0"/>
        <w:ind w:left="91" w:right="216" w:firstLine="0"/>
        <w:jc w:val="both"/>
        <w:rPr>
          <w:sz w:val="17"/>
        </w:rPr>
      </w:pPr>
      <w:r>
        <w:rPr>
          <w:w w:val="105"/>
          <w:sz w:val="17"/>
        </w:rPr>
        <w:t>Caso</w:t>
      </w:r>
      <w:r>
        <w:rPr>
          <w:w w:val="105"/>
          <w:sz w:val="17"/>
        </w:rPr>
        <w:t> nenhum</w:t>
      </w:r>
      <w:r>
        <w:rPr>
          <w:w w:val="105"/>
          <w:sz w:val="17"/>
        </w:rPr>
        <w:t> dos</w:t>
      </w:r>
      <w:r>
        <w:rPr>
          <w:w w:val="105"/>
          <w:sz w:val="17"/>
        </w:rPr>
        <w:t> licitantes</w:t>
      </w:r>
      <w:r>
        <w:rPr>
          <w:w w:val="105"/>
          <w:sz w:val="17"/>
        </w:rPr>
        <w:t> aceite</w:t>
      </w:r>
      <w:r>
        <w:rPr>
          <w:w w:val="105"/>
          <w:sz w:val="17"/>
        </w:rPr>
        <w:t> a</w:t>
      </w:r>
      <w:r>
        <w:rPr>
          <w:w w:val="105"/>
          <w:sz w:val="17"/>
        </w:rPr>
        <w:t> contratação</w:t>
      </w:r>
      <w:r>
        <w:rPr>
          <w:w w:val="105"/>
          <w:sz w:val="17"/>
        </w:rPr>
        <w:t> nos</w:t>
      </w:r>
      <w:r>
        <w:rPr>
          <w:w w:val="105"/>
          <w:sz w:val="17"/>
        </w:rPr>
        <w:t> termos</w:t>
      </w:r>
      <w:r>
        <w:rPr>
          <w:w w:val="105"/>
          <w:sz w:val="17"/>
        </w:rPr>
        <w:t> do</w:t>
      </w:r>
      <w:r>
        <w:rPr>
          <w:w w:val="105"/>
          <w:sz w:val="17"/>
        </w:rPr>
        <w:t> item</w:t>
      </w:r>
      <w:r>
        <w:rPr>
          <w:w w:val="105"/>
          <w:sz w:val="17"/>
        </w:rPr>
        <w:t> anterior,</w:t>
      </w:r>
      <w:r>
        <w:rPr>
          <w:w w:val="105"/>
          <w:sz w:val="17"/>
        </w:rPr>
        <w:t> a Administração,</w:t>
      </w:r>
      <w:r>
        <w:rPr>
          <w:w w:val="105"/>
          <w:sz w:val="17"/>
        </w:rPr>
        <w:t> observados</w:t>
      </w:r>
      <w:r>
        <w:rPr>
          <w:w w:val="105"/>
          <w:sz w:val="17"/>
        </w:rPr>
        <w:t> o</w:t>
      </w:r>
      <w:r>
        <w:rPr>
          <w:w w:val="105"/>
          <w:sz w:val="17"/>
        </w:rPr>
        <w:t> valor</w:t>
      </w:r>
      <w:r>
        <w:rPr>
          <w:w w:val="105"/>
          <w:sz w:val="17"/>
        </w:rPr>
        <w:t> estimado</w:t>
      </w:r>
      <w:r>
        <w:rPr>
          <w:w w:val="105"/>
          <w:sz w:val="17"/>
        </w:rPr>
        <w:t> e</w:t>
      </w:r>
      <w:r>
        <w:rPr>
          <w:w w:val="105"/>
          <w:sz w:val="17"/>
        </w:rPr>
        <w:t> sua</w:t>
      </w:r>
      <w:r>
        <w:rPr>
          <w:w w:val="105"/>
          <w:sz w:val="17"/>
        </w:rPr>
        <w:t> eventual atualização,</w:t>
      </w:r>
      <w:r>
        <w:rPr>
          <w:spacing w:val="-5"/>
          <w:w w:val="105"/>
          <w:sz w:val="17"/>
        </w:rPr>
        <w:t> </w:t>
      </w:r>
      <w:r>
        <w:rPr>
          <w:w w:val="105"/>
          <w:sz w:val="17"/>
        </w:rPr>
        <w:t>poderá</w:t>
      </w:r>
      <w:r>
        <w:rPr>
          <w:spacing w:val="-5"/>
          <w:w w:val="105"/>
          <w:sz w:val="17"/>
        </w:rPr>
        <w:t> </w:t>
      </w:r>
      <w:r>
        <w:rPr>
          <w:w w:val="105"/>
          <w:sz w:val="17"/>
        </w:rPr>
        <w:t>convocar</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para</w:t>
      </w:r>
      <w:r>
        <w:rPr>
          <w:spacing w:val="-5"/>
          <w:w w:val="105"/>
          <w:sz w:val="17"/>
        </w:rPr>
        <w:t> </w:t>
      </w:r>
      <w:r>
        <w:rPr>
          <w:w w:val="105"/>
          <w:sz w:val="17"/>
        </w:rPr>
        <w:t>negociação,</w:t>
      </w:r>
      <w:r>
        <w:rPr>
          <w:spacing w:val="-5"/>
          <w:w w:val="105"/>
          <w:sz w:val="17"/>
        </w:rPr>
        <w:t> </w:t>
      </w:r>
      <w:r>
        <w:rPr>
          <w:w w:val="105"/>
          <w:sz w:val="17"/>
        </w:rPr>
        <w:t>na</w:t>
      </w:r>
      <w:r>
        <w:rPr>
          <w:spacing w:val="-5"/>
          <w:w w:val="105"/>
          <w:sz w:val="17"/>
        </w:rPr>
        <w:t> </w:t>
      </w:r>
      <w:r>
        <w:rPr>
          <w:w w:val="105"/>
          <w:sz w:val="17"/>
        </w:rPr>
        <w:t>ordem</w:t>
      </w:r>
      <w:r>
        <w:rPr>
          <w:spacing w:val="-5"/>
          <w:w w:val="105"/>
          <w:sz w:val="17"/>
        </w:rPr>
        <w:t> </w:t>
      </w:r>
      <w:r>
        <w:rPr>
          <w:w w:val="105"/>
          <w:sz w:val="17"/>
        </w:rPr>
        <w:t>de</w:t>
      </w:r>
      <w:r>
        <w:rPr>
          <w:spacing w:val="-5"/>
          <w:w w:val="105"/>
          <w:sz w:val="17"/>
        </w:rPr>
        <w:t> </w:t>
      </w:r>
      <w:r>
        <w:rPr>
          <w:w w:val="105"/>
          <w:sz w:val="17"/>
        </w:rPr>
        <w:t>classificação,</w:t>
      </w:r>
      <w:r>
        <w:rPr>
          <w:spacing w:val="-5"/>
          <w:w w:val="105"/>
          <w:sz w:val="17"/>
        </w:rPr>
        <w:t> </w:t>
      </w:r>
      <w:r>
        <w:rPr>
          <w:w w:val="105"/>
          <w:sz w:val="17"/>
        </w:rPr>
        <w:t>com</w:t>
      </w:r>
      <w:r>
        <w:rPr>
          <w:spacing w:val="-5"/>
          <w:w w:val="105"/>
          <w:sz w:val="17"/>
        </w:rPr>
        <w:t> </w:t>
      </w:r>
      <w:r>
        <w:rPr>
          <w:w w:val="105"/>
          <w:sz w:val="17"/>
        </w:rPr>
        <w:t>vistas</w:t>
      </w:r>
      <w:r>
        <w:rPr>
          <w:spacing w:val="-5"/>
          <w:w w:val="105"/>
          <w:sz w:val="17"/>
        </w:rPr>
        <w:t> </w:t>
      </w:r>
      <w:r>
        <w:rPr>
          <w:w w:val="105"/>
          <w:sz w:val="17"/>
        </w:rPr>
        <w:t>à</w:t>
      </w:r>
      <w:r>
        <w:rPr>
          <w:spacing w:val="-5"/>
          <w:w w:val="105"/>
          <w:sz w:val="17"/>
        </w:rPr>
        <w:t> </w:t>
      </w:r>
      <w:r>
        <w:rPr>
          <w:w w:val="105"/>
          <w:sz w:val="17"/>
        </w:rPr>
        <w:t>obtenção</w:t>
      </w:r>
      <w:r>
        <w:rPr>
          <w:spacing w:val="-5"/>
          <w:w w:val="105"/>
          <w:sz w:val="17"/>
        </w:rPr>
        <w:t> </w:t>
      </w:r>
      <w:r>
        <w:rPr>
          <w:w w:val="105"/>
          <w:sz w:val="17"/>
        </w:rPr>
        <w:t>de</w:t>
      </w:r>
      <w:r>
        <w:rPr>
          <w:spacing w:val="-5"/>
          <w:w w:val="105"/>
          <w:sz w:val="17"/>
        </w:rPr>
        <w:t> </w:t>
      </w:r>
      <w:r>
        <w:rPr>
          <w:w w:val="105"/>
          <w:sz w:val="17"/>
        </w:rPr>
        <w:t>melhor</w:t>
      </w:r>
      <w:r>
        <w:rPr>
          <w:spacing w:val="-5"/>
          <w:w w:val="105"/>
          <w:sz w:val="17"/>
        </w:rPr>
        <w:t> </w:t>
      </w:r>
      <w:r>
        <w:rPr>
          <w:w w:val="105"/>
          <w:sz w:val="17"/>
        </w:rPr>
        <w:t>preço,</w:t>
      </w:r>
      <w:r>
        <w:rPr>
          <w:spacing w:val="-5"/>
          <w:w w:val="105"/>
          <w:sz w:val="17"/>
        </w:rPr>
        <w:t> </w:t>
      </w:r>
      <w:r>
        <w:rPr>
          <w:w w:val="105"/>
          <w:sz w:val="17"/>
        </w:rPr>
        <w:t>mesmo que</w:t>
      </w:r>
      <w:r>
        <w:rPr>
          <w:w w:val="105"/>
          <w:sz w:val="17"/>
        </w:rPr>
        <w:t> acima</w:t>
      </w:r>
      <w:r>
        <w:rPr>
          <w:w w:val="105"/>
          <w:sz w:val="17"/>
        </w:rPr>
        <w:t> do</w:t>
      </w:r>
      <w:r>
        <w:rPr>
          <w:w w:val="105"/>
          <w:sz w:val="17"/>
        </w:rPr>
        <w:t> preço</w:t>
      </w:r>
      <w:r>
        <w:rPr>
          <w:w w:val="105"/>
          <w:sz w:val="17"/>
        </w:rPr>
        <w:t> ou</w:t>
      </w:r>
      <w:r>
        <w:rPr>
          <w:w w:val="105"/>
          <w:sz w:val="17"/>
        </w:rPr>
        <w:t> inferior</w:t>
      </w:r>
      <w:r>
        <w:rPr>
          <w:w w:val="105"/>
          <w:sz w:val="17"/>
        </w:rPr>
        <w:t> ao</w:t>
      </w:r>
      <w:r>
        <w:rPr>
          <w:w w:val="105"/>
          <w:sz w:val="17"/>
        </w:rPr>
        <w:t> desconto</w:t>
      </w:r>
      <w:r>
        <w:rPr>
          <w:w w:val="105"/>
          <w:sz w:val="17"/>
        </w:rPr>
        <w:t> do</w:t>
      </w:r>
      <w:r>
        <w:rPr>
          <w:w w:val="105"/>
          <w:sz w:val="17"/>
        </w:rPr>
        <w:t> adjudicatário;</w:t>
      </w:r>
      <w:r>
        <w:rPr>
          <w:w w:val="105"/>
          <w:sz w:val="17"/>
        </w:rPr>
        <w:t> ou</w:t>
      </w:r>
      <w:r>
        <w:rPr>
          <w:w w:val="105"/>
          <w:sz w:val="17"/>
        </w:rPr>
        <w:t> adjudicar</w:t>
      </w:r>
      <w:r>
        <w:rPr>
          <w:w w:val="105"/>
          <w:sz w:val="17"/>
        </w:rPr>
        <w:t> e</w:t>
      </w:r>
      <w:r>
        <w:rPr>
          <w:w w:val="105"/>
          <w:sz w:val="17"/>
        </w:rPr>
        <w:t> celebrar</w:t>
      </w:r>
      <w:r>
        <w:rPr>
          <w:w w:val="105"/>
          <w:sz w:val="17"/>
        </w:rPr>
        <w:t> o</w:t>
      </w:r>
      <w:r>
        <w:rPr>
          <w:w w:val="105"/>
          <w:sz w:val="17"/>
        </w:rPr>
        <w:t> Contrato</w:t>
      </w:r>
      <w:r>
        <w:rPr>
          <w:w w:val="105"/>
          <w:sz w:val="17"/>
        </w:rPr>
        <w:t> nas</w:t>
      </w:r>
      <w:r>
        <w:rPr>
          <w:w w:val="105"/>
          <w:sz w:val="17"/>
        </w:rPr>
        <w:t> condições</w:t>
      </w:r>
      <w:r>
        <w:rPr>
          <w:w w:val="105"/>
          <w:sz w:val="17"/>
        </w:rPr>
        <w:t> ofertadas</w:t>
      </w:r>
      <w:r>
        <w:rPr>
          <w:w w:val="105"/>
          <w:sz w:val="17"/>
        </w:rPr>
        <w:t> pelos</w:t>
      </w:r>
      <w:r>
        <w:rPr>
          <w:w w:val="105"/>
          <w:sz w:val="17"/>
        </w:rPr>
        <w:t> licitantes remanescentes, atendida a ordem classificatória, quando frustrada a negociação de melhor condição.</w:t>
      </w:r>
    </w:p>
    <w:p>
      <w:pPr>
        <w:pStyle w:val="ListParagraph"/>
        <w:numPr>
          <w:ilvl w:val="1"/>
          <w:numId w:val="1"/>
        </w:numPr>
        <w:tabs>
          <w:tab w:pos="456" w:val="left" w:leader="none"/>
        </w:tabs>
        <w:spacing w:line="249" w:lineRule="auto" w:before="173" w:after="0"/>
        <w:ind w:left="91" w:right="216" w:firstLine="0"/>
        <w:jc w:val="both"/>
        <w:rPr>
          <w:sz w:val="17"/>
        </w:rPr>
      </w:pPr>
      <w:r>
        <w:rPr>
          <w:w w:val="105"/>
          <w:sz w:val="17"/>
        </w:rPr>
        <w:t>A recusa</w:t>
      </w:r>
      <w:r>
        <w:rPr>
          <w:w w:val="105"/>
          <w:sz w:val="17"/>
        </w:rPr>
        <w:t> injustificada</w:t>
      </w:r>
      <w:r>
        <w:rPr>
          <w:w w:val="105"/>
          <w:sz w:val="17"/>
        </w:rPr>
        <w:t> do</w:t>
      </w:r>
      <w:r>
        <w:rPr>
          <w:w w:val="105"/>
          <w:sz w:val="17"/>
        </w:rPr>
        <w:t> adjudicatário</w:t>
      </w:r>
      <w:r>
        <w:rPr>
          <w:w w:val="105"/>
          <w:sz w:val="17"/>
        </w:rPr>
        <w:t> em</w:t>
      </w:r>
      <w:r>
        <w:rPr>
          <w:w w:val="105"/>
          <w:sz w:val="17"/>
        </w:rPr>
        <w:t> assinar</w:t>
      </w:r>
      <w:r>
        <w:rPr>
          <w:w w:val="105"/>
          <w:sz w:val="17"/>
        </w:rPr>
        <w:t> o</w:t>
      </w:r>
      <w:r>
        <w:rPr>
          <w:w w:val="105"/>
          <w:sz w:val="17"/>
        </w:rPr>
        <w:t> Contrato</w:t>
      </w:r>
      <w:r>
        <w:rPr>
          <w:w w:val="105"/>
          <w:sz w:val="17"/>
        </w:rPr>
        <w:t> ou</w:t>
      </w:r>
      <w:r>
        <w:rPr>
          <w:w w:val="105"/>
          <w:sz w:val="17"/>
        </w:rPr>
        <w:t> em</w:t>
      </w:r>
      <w:r>
        <w:rPr>
          <w:w w:val="105"/>
          <w:sz w:val="17"/>
        </w:rPr>
        <w:t> aceitar</w:t>
      </w:r>
      <w:r>
        <w:rPr>
          <w:w w:val="105"/>
          <w:sz w:val="17"/>
        </w:rPr>
        <w:t> ou</w:t>
      </w:r>
      <w:r>
        <w:rPr>
          <w:w w:val="105"/>
          <w:sz w:val="17"/>
        </w:rPr>
        <w:t> retirar</w:t>
      </w:r>
      <w:r>
        <w:rPr>
          <w:w w:val="105"/>
          <w:sz w:val="17"/>
        </w:rPr>
        <w:t> o</w:t>
      </w:r>
      <w:r>
        <w:rPr>
          <w:w w:val="105"/>
          <w:sz w:val="17"/>
        </w:rPr>
        <w:t> instrumento</w:t>
      </w:r>
      <w:r>
        <w:rPr>
          <w:w w:val="105"/>
          <w:sz w:val="17"/>
        </w:rPr>
        <w:t> equivalente</w:t>
      </w:r>
      <w:r>
        <w:rPr>
          <w:w w:val="105"/>
          <w:sz w:val="17"/>
        </w:rPr>
        <w:t> no</w:t>
      </w:r>
      <w:r>
        <w:rPr>
          <w:w w:val="105"/>
          <w:sz w:val="17"/>
        </w:rPr>
        <w:t> prazo</w:t>
      </w:r>
      <w:r>
        <w:rPr>
          <w:w w:val="105"/>
          <w:sz w:val="17"/>
        </w:rPr>
        <w:t> estabelecido</w:t>
      </w:r>
      <w:r>
        <w:rPr>
          <w:w w:val="105"/>
          <w:sz w:val="17"/>
        </w:rPr>
        <w:t> </w:t>
      </w:r>
      <w:r>
        <w:rPr>
          <w:w w:val="105"/>
          <w:sz w:val="17"/>
        </w:rPr>
        <w:t>pela Administração</w:t>
      </w:r>
      <w:r>
        <w:rPr>
          <w:spacing w:val="-9"/>
          <w:w w:val="105"/>
          <w:sz w:val="17"/>
        </w:rPr>
        <w:t> </w:t>
      </w:r>
      <w:r>
        <w:rPr>
          <w:w w:val="105"/>
          <w:sz w:val="17"/>
        </w:rPr>
        <w:t>caracterizará</w:t>
      </w:r>
      <w:r>
        <w:rPr>
          <w:spacing w:val="-9"/>
          <w:w w:val="105"/>
          <w:sz w:val="17"/>
        </w:rPr>
        <w:t> </w:t>
      </w:r>
      <w:r>
        <w:rPr>
          <w:w w:val="105"/>
          <w:sz w:val="17"/>
        </w:rPr>
        <w:t>o</w:t>
      </w:r>
      <w:r>
        <w:rPr>
          <w:spacing w:val="-9"/>
          <w:w w:val="105"/>
          <w:sz w:val="17"/>
        </w:rPr>
        <w:t> </w:t>
      </w:r>
      <w:r>
        <w:rPr>
          <w:w w:val="105"/>
          <w:sz w:val="17"/>
        </w:rPr>
        <w:t>descumprimento</w:t>
      </w:r>
      <w:r>
        <w:rPr>
          <w:spacing w:val="-9"/>
          <w:w w:val="105"/>
          <w:sz w:val="17"/>
        </w:rPr>
        <w:t> </w:t>
      </w:r>
      <w:r>
        <w:rPr>
          <w:w w:val="105"/>
          <w:sz w:val="17"/>
        </w:rPr>
        <w:t>total</w:t>
      </w:r>
      <w:r>
        <w:rPr>
          <w:spacing w:val="-9"/>
          <w:w w:val="105"/>
          <w:sz w:val="17"/>
        </w:rPr>
        <w:t> </w:t>
      </w:r>
      <w:r>
        <w:rPr>
          <w:w w:val="105"/>
          <w:sz w:val="17"/>
        </w:rPr>
        <w:t>da</w:t>
      </w:r>
      <w:r>
        <w:rPr>
          <w:spacing w:val="-9"/>
          <w:w w:val="105"/>
          <w:sz w:val="17"/>
        </w:rPr>
        <w:t> </w:t>
      </w:r>
      <w:r>
        <w:rPr>
          <w:w w:val="105"/>
          <w:sz w:val="17"/>
        </w:rPr>
        <w:t>obrigação</w:t>
      </w:r>
      <w:r>
        <w:rPr>
          <w:spacing w:val="-9"/>
          <w:w w:val="105"/>
          <w:sz w:val="17"/>
        </w:rPr>
        <w:t> </w:t>
      </w:r>
      <w:r>
        <w:rPr>
          <w:w w:val="105"/>
          <w:sz w:val="17"/>
        </w:rPr>
        <w:t>assumida</w:t>
      </w:r>
      <w:r>
        <w:rPr>
          <w:spacing w:val="-9"/>
          <w:w w:val="105"/>
          <w:sz w:val="17"/>
        </w:rPr>
        <w:t> </w:t>
      </w:r>
      <w:r>
        <w:rPr>
          <w:w w:val="105"/>
          <w:sz w:val="17"/>
        </w:rPr>
        <w:t>e</w:t>
      </w:r>
      <w:r>
        <w:rPr>
          <w:spacing w:val="-9"/>
          <w:w w:val="105"/>
          <w:sz w:val="17"/>
        </w:rPr>
        <w:t> </w:t>
      </w:r>
      <w:r>
        <w:rPr>
          <w:w w:val="105"/>
          <w:sz w:val="17"/>
        </w:rPr>
        <w:t>o</w:t>
      </w:r>
      <w:r>
        <w:rPr>
          <w:spacing w:val="-9"/>
          <w:w w:val="105"/>
          <w:sz w:val="17"/>
        </w:rPr>
        <w:t> </w:t>
      </w:r>
      <w:r>
        <w:rPr>
          <w:w w:val="105"/>
          <w:sz w:val="17"/>
        </w:rPr>
        <w:t>sujeitará</w:t>
      </w:r>
      <w:r>
        <w:rPr>
          <w:spacing w:val="-9"/>
          <w:w w:val="105"/>
          <w:sz w:val="17"/>
        </w:rPr>
        <w:t> </w:t>
      </w:r>
      <w:r>
        <w:rPr>
          <w:w w:val="105"/>
          <w:sz w:val="17"/>
        </w:rPr>
        <w:t>às</w:t>
      </w:r>
      <w:r>
        <w:rPr>
          <w:spacing w:val="-9"/>
          <w:w w:val="105"/>
          <w:sz w:val="17"/>
        </w:rPr>
        <w:t> </w:t>
      </w:r>
      <w:r>
        <w:rPr>
          <w:w w:val="105"/>
          <w:sz w:val="17"/>
        </w:rPr>
        <w:t>penalidades</w:t>
      </w:r>
      <w:r>
        <w:rPr>
          <w:spacing w:val="-9"/>
          <w:w w:val="105"/>
          <w:sz w:val="17"/>
        </w:rPr>
        <w:t> </w:t>
      </w:r>
      <w:r>
        <w:rPr>
          <w:w w:val="105"/>
          <w:sz w:val="17"/>
        </w:rPr>
        <w:t>estabelecidas</w:t>
      </w:r>
      <w:r>
        <w:rPr>
          <w:spacing w:val="-9"/>
          <w:w w:val="105"/>
          <w:sz w:val="17"/>
        </w:rPr>
        <w:t> </w:t>
      </w:r>
      <w:r>
        <w:rPr>
          <w:w w:val="105"/>
          <w:sz w:val="17"/>
        </w:rPr>
        <w:t>na</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neste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imediata perda da garantia de proposta apresentada, quando existente, em favor do órgão ou entidade licitante.</w:t>
      </w:r>
    </w:p>
    <w:p>
      <w:pPr>
        <w:pStyle w:val="ListParagraph"/>
        <w:numPr>
          <w:ilvl w:val="2"/>
          <w:numId w:val="1"/>
        </w:numPr>
        <w:tabs>
          <w:tab w:pos="564" w:val="left" w:leader="none"/>
        </w:tabs>
        <w:spacing w:line="240" w:lineRule="auto" w:before="182" w:after="0"/>
        <w:ind w:left="564" w:right="0" w:hanging="473"/>
        <w:jc w:val="left"/>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1"/>
          <w:w w:val="105"/>
          <w:sz w:val="17"/>
        </w:rPr>
        <w:t> </w:t>
      </w:r>
      <w:r>
        <w:rPr>
          <w:w w:val="105"/>
          <w:sz w:val="17"/>
        </w:rPr>
        <w:t>anterior</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ITEM</w:t>
      </w:r>
      <w:r>
        <w:rPr>
          <w:spacing w:val="-9"/>
          <w:w w:val="105"/>
          <w:sz w:val="17"/>
        </w:rPr>
        <w:t> </w:t>
      </w:r>
      <w:r>
        <w:rPr>
          <w:spacing w:val="-2"/>
          <w:w w:val="105"/>
          <w:sz w:val="17"/>
        </w:rPr>
        <w:t>10.4.</w:t>
      </w:r>
    </w:p>
    <w:p>
      <w:pPr>
        <w:pStyle w:val="ListParagraph"/>
        <w:numPr>
          <w:ilvl w:val="1"/>
          <w:numId w:val="1"/>
        </w:numPr>
        <w:tabs>
          <w:tab w:pos="453" w:val="left" w:leader="none"/>
        </w:tabs>
        <w:spacing w:line="242" w:lineRule="auto" w:before="178" w:after="0"/>
        <w:ind w:left="91" w:right="216" w:firstLine="0"/>
        <w:jc w:val="both"/>
        <w:rPr>
          <w:sz w:val="17"/>
        </w:rPr>
      </w:pPr>
      <w:r>
        <w:rPr>
          <w:w w:val="105"/>
          <w:sz w:val="17"/>
        </w:rPr>
        <w:t>No momento da assinatura do Contrato, o adjudicatário apresentará certidão de cumprimento de cota de aprendiz, expedida pelo Ministério do Trabalho e Emprego, para fins de atendimento aos arts. 429 e seguintes da Consolidação das Leis do</w:t>
      </w:r>
      <w:r>
        <w:rPr>
          <w:spacing w:val="-3"/>
          <w:w w:val="105"/>
          <w:sz w:val="17"/>
        </w:rPr>
        <w:t> </w:t>
      </w:r>
      <w:r>
        <w:rPr>
          <w:w w:val="105"/>
          <w:sz w:val="17"/>
        </w:rPr>
        <w:t>Trabalho.</w:t>
      </w:r>
    </w:p>
    <w:p>
      <w:pPr>
        <w:pStyle w:val="ListParagraph"/>
        <w:numPr>
          <w:ilvl w:val="1"/>
          <w:numId w:val="1"/>
        </w:numPr>
        <w:tabs>
          <w:tab w:pos="449" w:val="left" w:leader="none"/>
        </w:tabs>
        <w:spacing w:line="247" w:lineRule="auto" w:before="188" w:after="0"/>
        <w:ind w:left="91" w:right="216" w:firstLine="0"/>
        <w:jc w:val="both"/>
        <w:rPr>
          <w:sz w:val="17"/>
        </w:rPr>
      </w:pPr>
      <w:r>
        <w:rPr>
          <w:w w:val="105"/>
          <w:sz w:val="17"/>
        </w:rPr>
        <w:t>Caso</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w:t>
      </w:r>
      <w:r>
        <w:rPr>
          <w:spacing w:val="-3"/>
          <w:w w:val="105"/>
          <w:sz w:val="17"/>
        </w:rPr>
        <w:t> </w:t>
      </w:r>
      <w:r>
        <w:rPr>
          <w:w w:val="105"/>
          <w:sz w:val="17"/>
        </w:rPr>
        <w:t>enquadre</w:t>
      </w:r>
      <w:r>
        <w:rPr>
          <w:spacing w:val="-3"/>
          <w:w w:val="105"/>
          <w:sz w:val="17"/>
        </w:rPr>
        <w:t> </w:t>
      </w:r>
      <w:r>
        <w:rPr>
          <w:w w:val="105"/>
          <w:sz w:val="17"/>
        </w:rPr>
        <w:t>no</w:t>
      </w:r>
      <w:r>
        <w:rPr>
          <w:spacing w:val="-3"/>
          <w:w w:val="105"/>
          <w:sz w:val="17"/>
        </w:rPr>
        <w:t> </w:t>
      </w:r>
      <w:r>
        <w:rPr>
          <w:w w:val="105"/>
          <w:sz w:val="17"/>
        </w:rPr>
        <w:t>limite</w:t>
      </w:r>
      <w:r>
        <w:rPr>
          <w:spacing w:val="-3"/>
          <w:w w:val="105"/>
          <w:sz w:val="17"/>
        </w:rPr>
        <w:t> </w:t>
      </w:r>
      <w:r>
        <w:rPr>
          <w:w w:val="105"/>
          <w:sz w:val="17"/>
        </w:rPr>
        <w:t>previsto</w:t>
      </w:r>
      <w:r>
        <w:rPr>
          <w:spacing w:val="-3"/>
          <w:w w:val="105"/>
          <w:sz w:val="17"/>
        </w:rPr>
        <w:t> </w:t>
      </w:r>
      <w:r>
        <w:rPr>
          <w:w w:val="105"/>
          <w:sz w:val="17"/>
        </w:rPr>
        <w:t>na</w:t>
      </w:r>
      <w:r>
        <w:rPr>
          <w:spacing w:val="-3"/>
          <w:w w:val="105"/>
          <w:sz w:val="17"/>
        </w:rPr>
        <w:t> </w:t>
      </w:r>
      <w:r>
        <w:rPr>
          <w:w w:val="105"/>
          <w:sz w:val="17"/>
        </w:rPr>
        <w:t>legislação</w:t>
      </w:r>
      <w:r>
        <w:rPr>
          <w:spacing w:val="-3"/>
          <w:w w:val="105"/>
          <w:sz w:val="17"/>
        </w:rPr>
        <w:t> </w:t>
      </w:r>
      <w:r>
        <w:rPr>
          <w:w w:val="105"/>
          <w:sz w:val="17"/>
        </w:rPr>
        <w:t>vigente,</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vencedor</w:t>
      </w:r>
      <w:r>
        <w:rPr>
          <w:spacing w:val="-3"/>
          <w:w w:val="105"/>
          <w:sz w:val="17"/>
        </w:rPr>
        <w:t> </w:t>
      </w:r>
      <w:r>
        <w:rPr>
          <w:w w:val="105"/>
          <w:sz w:val="17"/>
        </w:rPr>
        <w:t>deverá</w:t>
      </w:r>
      <w:r>
        <w:rPr>
          <w:spacing w:val="-3"/>
          <w:w w:val="105"/>
          <w:sz w:val="17"/>
        </w:rPr>
        <w:t> </w:t>
      </w:r>
      <w:r>
        <w:rPr>
          <w:w w:val="105"/>
          <w:sz w:val="17"/>
        </w:rPr>
        <w:t>demonstrar</w:t>
      </w:r>
      <w:r>
        <w:rPr>
          <w:spacing w:val="-3"/>
          <w:w w:val="105"/>
          <w:sz w:val="17"/>
        </w:rPr>
        <w:t> </w:t>
      </w:r>
      <w:r>
        <w:rPr>
          <w:w w:val="105"/>
          <w:sz w:val="17"/>
        </w:rPr>
        <w:t>que</w:t>
      </w:r>
      <w:r>
        <w:rPr>
          <w:spacing w:val="-3"/>
          <w:w w:val="105"/>
          <w:sz w:val="17"/>
        </w:rPr>
        <w:t> </w:t>
      </w:r>
      <w:r>
        <w:rPr>
          <w:w w:val="105"/>
          <w:sz w:val="17"/>
        </w:rPr>
        <w:t>mantém</w:t>
      </w:r>
      <w:r>
        <w:rPr>
          <w:spacing w:val="-3"/>
          <w:w w:val="105"/>
          <w:sz w:val="17"/>
        </w:rPr>
        <w:t> </w:t>
      </w:r>
      <w:r>
        <w:rPr>
          <w:w w:val="105"/>
          <w:sz w:val="17"/>
        </w:rPr>
        <w:t>Programa de Integridade, consistindo tal programa no conjunto de mecanismos e procedimentos internos de integridade, auditoria e incentivo à denúncia </w:t>
      </w:r>
      <w:r>
        <w:rPr>
          <w:w w:val="105"/>
          <w:sz w:val="17"/>
        </w:rPr>
        <w:t>de irregularidades</w:t>
      </w:r>
      <w:r>
        <w:rPr>
          <w:w w:val="105"/>
          <w:sz w:val="17"/>
        </w:rPr>
        <w:t> e</w:t>
      </w:r>
      <w:r>
        <w:rPr>
          <w:w w:val="105"/>
          <w:sz w:val="17"/>
        </w:rPr>
        <w:t> na</w:t>
      </w:r>
      <w:r>
        <w:rPr>
          <w:w w:val="105"/>
          <w:sz w:val="17"/>
        </w:rPr>
        <w:t> aplicação</w:t>
      </w:r>
      <w:r>
        <w:rPr>
          <w:w w:val="105"/>
          <w:sz w:val="17"/>
        </w:rPr>
        <w:t> efetiva</w:t>
      </w:r>
      <w:r>
        <w:rPr>
          <w:w w:val="105"/>
          <w:sz w:val="17"/>
        </w:rPr>
        <w:t> de</w:t>
      </w:r>
      <w:r>
        <w:rPr>
          <w:w w:val="105"/>
          <w:sz w:val="17"/>
        </w:rPr>
        <w:t> códigos</w:t>
      </w:r>
      <w:r>
        <w:rPr>
          <w:w w:val="105"/>
          <w:sz w:val="17"/>
        </w:rPr>
        <w:t> de</w:t>
      </w:r>
      <w:r>
        <w:rPr>
          <w:w w:val="105"/>
          <w:sz w:val="17"/>
        </w:rPr>
        <w:t> ética</w:t>
      </w:r>
      <w:r>
        <w:rPr>
          <w:w w:val="105"/>
          <w:sz w:val="17"/>
        </w:rPr>
        <w:t> e</w:t>
      </w:r>
      <w:r>
        <w:rPr>
          <w:w w:val="105"/>
          <w:sz w:val="17"/>
        </w:rPr>
        <w:t> de</w:t>
      </w:r>
      <w:r>
        <w:rPr>
          <w:w w:val="105"/>
          <w:sz w:val="17"/>
        </w:rPr>
        <w:t> conduta,</w:t>
      </w:r>
      <w:r>
        <w:rPr>
          <w:w w:val="105"/>
          <w:sz w:val="17"/>
        </w:rPr>
        <w:t> políticas</w:t>
      </w:r>
      <w:r>
        <w:rPr>
          <w:w w:val="105"/>
          <w:sz w:val="17"/>
        </w:rPr>
        <w:t> e</w:t>
      </w:r>
      <w:r>
        <w:rPr>
          <w:w w:val="105"/>
          <w:sz w:val="17"/>
        </w:rPr>
        <w:t> diretrizes</w:t>
      </w:r>
      <w:r>
        <w:rPr>
          <w:w w:val="105"/>
          <w:sz w:val="17"/>
        </w:rPr>
        <w:t> com</w:t>
      </w:r>
      <w:r>
        <w:rPr>
          <w:w w:val="105"/>
          <w:sz w:val="17"/>
        </w:rPr>
        <w:t> o</w:t>
      </w:r>
      <w:r>
        <w:rPr>
          <w:w w:val="105"/>
          <w:sz w:val="17"/>
        </w:rPr>
        <w:t> objetivo</w:t>
      </w:r>
      <w:r>
        <w:rPr>
          <w:w w:val="105"/>
          <w:sz w:val="17"/>
        </w:rPr>
        <w:t> de</w:t>
      </w:r>
      <w:r>
        <w:rPr>
          <w:w w:val="105"/>
          <w:sz w:val="17"/>
        </w:rPr>
        <w:t> detectar</w:t>
      </w:r>
      <w:r>
        <w:rPr>
          <w:w w:val="105"/>
          <w:sz w:val="17"/>
        </w:rPr>
        <w:t> e</w:t>
      </w:r>
      <w:r>
        <w:rPr>
          <w:w w:val="105"/>
          <w:sz w:val="17"/>
        </w:rPr>
        <w:t> sanar</w:t>
      </w:r>
      <w:r>
        <w:rPr>
          <w:w w:val="105"/>
          <w:sz w:val="17"/>
        </w:rPr>
        <w:t> desvios,</w:t>
      </w:r>
      <w:r>
        <w:rPr>
          <w:w w:val="105"/>
          <w:sz w:val="17"/>
        </w:rPr>
        <w:t> fraudes, irregularidades e atos ilícitos praticados contra a</w:t>
      </w:r>
      <w:r>
        <w:rPr>
          <w:spacing w:val="-3"/>
          <w:w w:val="105"/>
          <w:sz w:val="17"/>
        </w:rPr>
        <w:t> </w:t>
      </w:r>
      <w:r>
        <w:rPr>
          <w:w w:val="105"/>
          <w:sz w:val="17"/>
        </w:rPr>
        <w:t>Administração Pública.</w:t>
      </w:r>
    </w:p>
    <w:p>
      <w:pPr>
        <w:pStyle w:val="ListParagraph"/>
        <w:numPr>
          <w:ilvl w:val="2"/>
          <w:numId w:val="1"/>
        </w:numPr>
        <w:tabs>
          <w:tab w:pos="579" w:val="left" w:leader="none"/>
        </w:tabs>
        <w:spacing w:line="256" w:lineRule="auto" w:before="173" w:after="0"/>
        <w:ind w:left="91" w:right="216"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 (cento e oitenta) dias corridos, a partir da assinatura do Contrato, na forma da legislação vigente.</w:t>
      </w:r>
    </w:p>
    <w:p>
      <w:pPr>
        <w:pStyle w:val="BodyText"/>
        <w:spacing w:before="189"/>
        <w:ind w:left="0"/>
      </w:pPr>
    </w:p>
    <w:p>
      <w:pPr>
        <w:pStyle w:val="Heading1"/>
        <w:numPr>
          <w:ilvl w:val="0"/>
          <w:numId w:val="1"/>
        </w:numPr>
        <w:tabs>
          <w:tab w:pos="344" w:val="left" w:leader="none"/>
        </w:tabs>
        <w:spacing w:line="240" w:lineRule="auto" w:before="0" w:after="0"/>
        <w:ind w:left="344" w:right="0" w:hanging="253"/>
        <w:jc w:val="left"/>
      </w:pPr>
      <w:r>
        <w:rPr/>
        <w:t>DA</w:t>
      </w:r>
      <w:r>
        <w:rPr>
          <w:spacing w:val="-2"/>
        </w:rPr>
        <w:t> SUBCONTRATAÇÃO</w:t>
      </w:r>
    </w:p>
    <w:p>
      <w:pPr>
        <w:pStyle w:val="BodyText"/>
        <w:spacing w:before="15"/>
        <w:ind w:left="0"/>
        <w:rPr>
          <w:b/>
        </w:rPr>
      </w:pPr>
    </w:p>
    <w:p>
      <w:pPr>
        <w:pStyle w:val="ListParagraph"/>
        <w:numPr>
          <w:ilvl w:val="1"/>
          <w:numId w:val="1"/>
        </w:numPr>
        <w:tabs>
          <w:tab w:pos="435" w:val="left" w:leader="none"/>
        </w:tabs>
        <w:spacing w:line="240" w:lineRule="auto" w:before="1" w:after="0"/>
        <w:ind w:left="435" w:right="0" w:hanging="344"/>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contratual.</w:t>
      </w:r>
      <w:r>
        <w:rPr>
          <w:spacing w:val="-9"/>
          <w:w w:val="105"/>
          <w:sz w:val="17"/>
        </w:rPr>
        <w:t> </w:t>
      </w:r>
      <w:r>
        <w:rPr>
          <w:w w:val="105"/>
          <w:sz w:val="17"/>
        </w:rPr>
        <w:t>(ANEXO</w:t>
      </w:r>
      <w:r>
        <w:rPr>
          <w:spacing w:val="-9"/>
          <w:w w:val="105"/>
          <w:sz w:val="17"/>
        </w:rPr>
        <w:t> </w:t>
      </w:r>
      <w:r>
        <w:rPr>
          <w:b/>
          <w:w w:val="105"/>
          <w:sz w:val="17"/>
        </w:rPr>
        <w:t>I</w:t>
      </w:r>
      <w:r>
        <w:rPr>
          <w:b/>
          <w:spacing w:val="-9"/>
          <w:w w:val="105"/>
          <w:sz w:val="17"/>
        </w:rPr>
        <w:t> </w:t>
      </w:r>
      <w:r>
        <w:rPr>
          <w:w w:val="105"/>
          <w:sz w:val="17"/>
        </w:rPr>
        <w:t>–</w:t>
      </w:r>
      <w:r>
        <w:rPr>
          <w:spacing w:val="-10"/>
          <w:w w:val="105"/>
          <w:sz w:val="17"/>
        </w:rPr>
        <w:t> </w:t>
      </w:r>
      <w:r>
        <w:rPr>
          <w:w w:val="105"/>
          <w:sz w:val="17"/>
        </w:rPr>
        <w:t>ITEM</w:t>
      </w:r>
      <w:r>
        <w:rPr>
          <w:spacing w:val="-9"/>
          <w:w w:val="105"/>
          <w:sz w:val="17"/>
        </w:rPr>
        <w:t> </w:t>
      </w:r>
      <w:r>
        <w:rPr>
          <w:b/>
          <w:spacing w:val="-4"/>
          <w:w w:val="105"/>
          <w:sz w:val="17"/>
        </w:rPr>
        <w:t>3.7.</w:t>
      </w:r>
      <w:r>
        <w:rPr>
          <w:spacing w:val="-4"/>
          <w:w w:val="105"/>
          <w:sz w:val="17"/>
        </w:rPr>
        <w:t>)</w:t>
      </w:r>
    </w:p>
    <w:p>
      <w:pPr>
        <w:pStyle w:val="BodyText"/>
        <w:ind w:left="0"/>
      </w:pPr>
    </w:p>
    <w:p>
      <w:pPr>
        <w:pStyle w:val="BodyText"/>
        <w:spacing w:before="7"/>
        <w:ind w:left="0"/>
      </w:pPr>
    </w:p>
    <w:p>
      <w:pPr>
        <w:pStyle w:val="Heading1"/>
        <w:numPr>
          <w:ilvl w:val="0"/>
          <w:numId w:val="1"/>
        </w:numPr>
        <w:tabs>
          <w:tab w:pos="354" w:val="left" w:leader="none"/>
        </w:tabs>
        <w:spacing w:line="240" w:lineRule="auto" w:before="0" w:after="0"/>
        <w:ind w:left="354" w:right="0" w:hanging="263"/>
        <w:jc w:val="left"/>
      </w:pPr>
      <w:r>
        <w:rPr/>
        <w:t>DA</w:t>
      </w:r>
      <w:r>
        <w:rPr>
          <w:spacing w:val="-2"/>
        </w:rPr>
        <w:t> GARANTIA</w:t>
      </w:r>
    </w:p>
    <w:p>
      <w:pPr>
        <w:pStyle w:val="BodyText"/>
        <w:spacing w:before="4"/>
        <w:ind w:left="0"/>
        <w:rPr>
          <w:b/>
        </w:rPr>
      </w:pPr>
    </w:p>
    <w:p>
      <w:pPr>
        <w:pStyle w:val="ListParagraph"/>
        <w:numPr>
          <w:ilvl w:val="1"/>
          <w:numId w:val="1"/>
        </w:numPr>
        <w:tabs>
          <w:tab w:pos="443" w:val="left" w:leader="none"/>
        </w:tabs>
        <w:spacing w:line="256" w:lineRule="auto" w:before="1" w:after="0"/>
        <w:ind w:left="91" w:right="215" w:firstLine="0"/>
        <w:jc w:val="both"/>
        <w:rPr>
          <w:sz w:val="17"/>
        </w:rPr>
      </w:pPr>
      <w:r>
        <w:rPr>
          <w:w w:val="105"/>
          <w:sz w:val="17"/>
        </w:rPr>
        <w:t>O</w:t>
      </w:r>
      <w:r>
        <w:rPr>
          <w:spacing w:val="-7"/>
          <w:w w:val="105"/>
          <w:sz w:val="17"/>
        </w:rPr>
        <w:t> </w:t>
      </w:r>
      <w:r>
        <w:rPr>
          <w:w w:val="105"/>
          <w:sz w:val="17"/>
        </w:rPr>
        <w:t>Contrato</w:t>
      </w:r>
      <w:r>
        <w:rPr>
          <w:spacing w:val="-7"/>
          <w:w w:val="105"/>
          <w:sz w:val="17"/>
        </w:rPr>
        <w:t> </w:t>
      </w:r>
      <w:r>
        <w:rPr>
          <w:w w:val="105"/>
          <w:sz w:val="17"/>
        </w:rPr>
        <w:t>conta</w:t>
      </w:r>
      <w:r>
        <w:rPr>
          <w:spacing w:val="-7"/>
          <w:w w:val="105"/>
          <w:sz w:val="17"/>
        </w:rPr>
        <w:t> </w:t>
      </w:r>
      <w:r>
        <w:rPr>
          <w:w w:val="105"/>
          <w:sz w:val="17"/>
        </w:rPr>
        <w:t>com</w:t>
      </w:r>
      <w:r>
        <w:rPr>
          <w:spacing w:val="-7"/>
          <w:w w:val="105"/>
          <w:sz w:val="17"/>
        </w:rPr>
        <w:t> </w:t>
      </w:r>
      <w:r>
        <w:rPr>
          <w:w w:val="105"/>
          <w:sz w:val="17"/>
        </w:rPr>
        <w:t>garantia</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nos</w:t>
      </w:r>
      <w:r>
        <w:rPr>
          <w:spacing w:val="-7"/>
          <w:w w:val="105"/>
          <w:sz w:val="17"/>
        </w:rPr>
        <w:t> </w:t>
      </w:r>
      <w:r>
        <w:rPr>
          <w:w w:val="105"/>
          <w:sz w:val="17"/>
        </w:rPr>
        <w:t>moldes</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w w:val="105"/>
          <w:sz w:val="17"/>
        </w:rPr>
        <w:t>96</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correspondente</w:t>
      </w:r>
      <w:r>
        <w:rPr>
          <w:spacing w:val="-7"/>
          <w:w w:val="105"/>
          <w:sz w:val="17"/>
        </w:rPr>
        <w:t> </w:t>
      </w:r>
      <w:r>
        <w:rPr>
          <w:w w:val="105"/>
          <w:sz w:val="17"/>
        </w:rPr>
        <w:t>a</w:t>
      </w:r>
      <w:r>
        <w:rPr>
          <w:spacing w:val="-7"/>
          <w:w w:val="105"/>
          <w:sz w:val="17"/>
        </w:rPr>
        <w:t> </w:t>
      </w:r>
      <w:r>
        <w:rPr>
          <w:b/>
          <w:w w:val="105"/>
          <w:sz w:val="17"/>
        </w:rPr>
        <w:t>2,5%</w:t>
      </w:r>
      <w:r>
        <w:rPr>
          <w:b/>
          <w:spacing w:val="-7"/>
          <w:w w:val="105"/>
          <w:sz w:val="17"/>
        </w:rPr>
        <w:t> </w:t>
      </w:r>
      <w:r>
        <w:rPr>
          <w:w w:val="105"/>
          <w:sz w:val="17"/>
        </w:rPr>
        <w:t>(</w:t>
      </w:r>
      <w:r>
        <w:rPr>
          <w:b/>
          <w:w w:val="105"/>
          <w:sz w:val="17"/>
        </w:rPr>
        <w:t>dois</w:t>
      </w:r>
      <w:r>
        <w:rPr>
          <w:b/>
          <w:spacing w:val="-7"/>
          <w:w w:val="105"/>
          <w:sz w:val="17"/>
        </w:rPr>
        <w:t> </w:t>
      </w:r>
      <w:r>
        <w:rPr>
          <w:b/>
          <w:w w:val="105"/>
          <w:sz w:val="17"/>
        </w:rPr>
        <w:t>e</w:t>
      </w:r>
      <w:r>
        <w:rPr>
          <w:b/>
          <w:spacing w:val="-7"/>
          <w:w w:val="105"/>
          <w:sz w:val="17"/>
        </w:rPr>
        <w:t> </w:t>
      </w:r>
      <w:r>
        <w:rPr>
          <w:b/>
          <w:w w:val="105"/>
          <w:sz w:val="17"/>
        </w:rPr>
        <w:t>meio</w:t>
      </w:r>
      <w:r>
        <w:rPr>
          <w:b/>
          <w:spacing w:val="-7"/>
          <w:w w:val="105"/>
          <w:sz w:val="17"/>
        </w:rPr>
        <w:t> </w:t>
      </w:r>
      <w:r>
        <w:rPr>
          <w:b/>
          <w:w w:val="105"/>
          <w:sz w:val="17"/>
        </w:rPr>
        <w:t>por</w:t>
      </w:r>
      <w:r>
        <w:rPr>
          <w:b/>
          <w:spacing w:val="-11"/>
          <w:w w:val="105"/>
          <w:sz w:val="17"/>
        </w:rPr>
        <w:t> </w:t>
      </w:r>
      <w:r>
        <w:rPr>
          <w:b/>
          <w:w w:val="105"/>
          <w:sz w:val="17"/>
        </w:rPr>
        <w:t>cento</w:t>
      </w:r>
      <w:r>
        <w:rPr>
          <w:w w:val="105"/>
          <w:sz w:val="17"/>
        </w:rPr>
        <w:t>)</w:t>
      </w:r>
      <w:r>
        <w:rPr>
          <w:spacing w:val="-7"/>
          <w:w w:val="105"/>
          <w:sz w:val="17"/>
        </w:rPr>
        <w:t> </w:t>
      </w:r>
      <w:r>
        <w:rPr>
          <w:w w:val="105"/>
          <w:sz w:val="17"/>
        </w:rPr>
        <w:t>de</w:t>
      </w:r>
      <w:r>
        <w:rPr>
          <w:spacing w:val="-7"/>
          <w:w w:val="105"/>
          <w:sz w:val="17"/>
        </w:rPr>
        <w:t> </w:t>
      </w:r>
      <w:r>
        <w:rPr>
          <w:w w:val="105"/>
          <w:sz w:val="17"/>
        </w:rPr>
        <w:t>seu valor inicial. (ANEXO </w:t>
      </w:r>
      <w:r>
        <w:rPr>
          <w:b/>
          <w:w w:val="105"/>
          <w:sz w:val="17"/>
        </w:rPr>
        <w:t>I </w:t>
      </w:r>
      <w:r>
        <w:rPr>
          <w:w w:val="105"/>
          <w:sz w:val="17"/>
        </w:rPr>
        <w:t>- ITEM </w:t>
      </w:r>
      <w:r>
        <w:rPr>
          <w:b/>
          <w:w w:val="105"/>
          <w:sz w:val="17"/>
        </w:rPr>
        <w:t>3.6.2. </w:t>
      </w:r>
      <w:r>
        <w:rPr>
          <w:w w:val="105"/>
          <w:sz w:val="17"/>
        </w:rPr>
        <w:t>e SEI nº </w:t>
      </w:r>
      <w:r>
        <w:rPr>
          <w:b/>
          <w:w w:val="105"/>
          <w:sz w:val="17"/>
        </w:rPr>
        <w:t>110907106---</w:t>
      </w:r>
      <w:r>
        <w:rPr>
          <w:w w:val="105"/>
          <w:sz w:val="17"/>
        </w:rPr>
        <w:t>)</w:t>
      </w:r>
    </w:p>
    <w:p>
      <w:pPr>
        <w:pStyle w:val="ListParagraph"/>
        <w:numPr>
          <w:ilvl w:val="2"/>
          <w:numId w:val="1"/>
        </w:numPr>
        <w:tabs>
          <w:tab w:pos="574" w:val="left" w:leader="none"/>
        </w:tabs>
        <w:spacing w:line="240" w:lineRule="auto" w:before="164" w:after="0"/>
        <w:ind w:left="574" w:right="0" w:hanging="483"/>
        <w:jc w:val="left"/>
        <w:rPr>
          <w:sz w:val="17"/>
        </w:rPr>
      </w:pPr>
      <w:r>
        <w:rPr>
          <w:w w:val="105"/>
          <w:sz w:val="17"/>
        </w:rPr>
        <w:t>Caso</w:t>
      </w:r>
      <w:r>
        <w:rPr>
          <w:spacing w:val="-8"/>
          <w:w w:val="105"/>
          <w:sz w:val="17"/>
        </w:rPr>
        <w:t> </w:t>
      </w:r>
      <w:r>
        <w:rPr>
          <w:w w:val="105"/>
          <w:sz w:val="17"/>
        </w:rPr>
        <w:t>o</w:t>
      </w:r>
      <w:r>
        <w:rPr>
          <w:spacing w:val="-7"/>
          <w:w w:val="105"/>
          <w:sz w:val="17"/>
        </w:rPr>
        <w:t> </w:t>
      </w:r>
      <w:r>
        <w:rPr>
          <w:w w:val="105"/>
          <w:sz w:val="17"/>
        </w:rPr>
        <w:t>prazo</w:t>
      </w:r>
      <w:r>
        <w:rPr>
          <w:spacing w:val="-8"/>
          <w:w w:val="105"/>
          <w:sz w:val="17"/>
        </w:rPr>
        <w:t> </w:t>
      </w:r>
      <w:r>
        <w:rPr>
          <w:w w:val="105"/>
          <w:sz w:val="17"/>
        </w:rPr>
        <w:t>de</w:t>
      </w:r>
      <w:r>
        <w:rPr>
          <w:spacing w:val="-7"/>
          <w:w w:val="105"/>
          <w:sz w:val="17"/>
        </w:rPr>
        <w:t> </w:t>
      </w:r>
      <w:r>
        <w:rPr>
          <w:w w:val="105"/>
          <w:sz w:val="17"/>
        </w:rPr>
        <w:t>vigência</w:t>
      </w:r>
      <w:r>
        <w:rPr>
          <w:spacing w:val="-8"/>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seja</w:t>
      </w:r>
      <w:r>
        <w:rPr>
          <w:spacing w:val="-8"/>
          <w:w w:val="105"/>
          <w:sz w:val="17"/>
        </w:rPr>
        <w:t> </w:t>
      </w:r>
      <w:r>
        <w:rPr>
          <w:w w:val="105"/>
          <w:sz w:val="17"/>
        </w:rPr>
        <w:t>inferior</w:t>
      </w:r>
      <w:r>
        <w:rPr>
          <w:spacing w:val="-7"/>
          <w:w w:val="105"/>
          <w:sz w:val="17"/>
        </w:rPr>
        <w:t> </w:t>
      </w:r>
      <w:r>
        <w:rPr>
          <w:w w:val="105"/>
          <w:sz w:val="17"/>
        </w:rPr>
        <w:t>a</w:t>
      </w:r>
      <w:r>
        <w:rPr>
          <w:spacing w:val="-8"/>
          <w:w w:val="105"/>
          <w:sz w:val="17"/>
        </w:rPr>
        <w:t> </w:t>
      </w:r>
      <w:r>
        <w:rPr>
          <w:w w:val="105"/>
          <w:sz w:val="17"/>
        </w:rPr>
        <w:t>um</w:t>
      </w:r>
      <w:r>
        <w:rPr>
          <w:spacing w:val="-7"/>
          <w:w w:val="105"/>
          <w:sz w:val="17"/>
        </w:rPr>
        <w:t> </w:t>
      </w:r>
      <w:r>
        <w:rPr>
          <w:w w:val="105"/>
          <w:sz w:val="17"/>
        </w:rPr>
        <w:t>ano,</w:t>
      </w:r>
      <w:r>
        <w:rPr>
          <w:spacing w:val="-7"/>
          <w:w w:val="105"/>
          <w:sz w:val="17"/>
        </w:rPr>
        <w:t> </w:t>
      </w:r>
      <w:r>
        <w:rPr>
          <w:w w:val="105"/>
          <w:sz w:val="17"/>
        </w:rPr>
        <w:t>a</w:t>
      </w:r>
      <w:r>
        <w:rPr>
          <w:spacing w:val="-8"/>
          <w:w w:val="105"/>
          <w:sz w:val="17"/>
        </w:rPr>
        <w:t> </w:t>
      </w:r>
      <w:r>
        <w:rPr>
          <w:w w:val="105"/>
          <w:sz w:val="17"/>
        </w:rPr>
        <w:t>garantia</w:t>
      </w:r>
      <w:r>
        <w:rPr>
          <w:spacing w:val="-7"/>
          <w:w w:val="105"/>
          <w:sz w:val="17"/>
        </w:rPr>
        <w:t> </w:t>
      </w:r>
      <w:r>
        <w:rPr>
          <w:w w:val="105"/>
          <w:sz w:val="17"/>
        </w:rPr>
        <w:t>prevista</w:t>
      </w:r>
      <w:r>
        <w:rPr>
          <w:spacing w:val="-8"/>
          <w:w w:val="105"/>
          <w:sz w:val="17"/>
        </w:rPr>
        <w:t> </w:t>
      </w:r>
      <w:r>
        <w:rPr>
          <w:w w:val="105"/>
          <w:sz w:val="17"/>
        </w:rPr>
        <w:t>no</w:t>
      </w:r>
      <w:r>
        <w:rPr>
          <w:spacing w:val="-7"/>
          <w:w w:val="105"/>
          <w:sz w:val="17"/>
        </w:rPr>
        <w:t> </w:t>
      </w:r>
      <w:r>
        <w:rPr>
          <w:w w:val="105"/>
          <w:sz w:val="17"/>
        </w:rPr>
        <w:t>ITEM</w:t>
      </w:r>
      <w:r>
        <w:rPr>
          <w:spacing w:val="-7"/>
          <w:w w:val="105"/>
          <w:sz w:val="17"/>
        </w:rPr>
        <w:t> </w:t>
      </w:r>
      <w:r>
        <w:rPr>
          <w:w w:val="105"/>
          <w:sz w:val="17"/>
        </w:rPr>
        <w:t>12.1</w:t>
      </w:r>
      <w:r>
        <w:rPr>
          <w:spacing w:val="-8"/>
          <w:w w:val="105"/>
          <w:sz w:val="17"/>
        </w:rPr>
        <w:t> </w:t>
      </w:r>
      <w:r>
        <w:rPr>
          <w:w w:val="105"/>
          <w:sz w:val="17"/>
        </w:rPr>
        <w:t>será</w:t>
      </w:r>
      <w:r>
        <w:rPr>
          <w:spacing w:val="-7"/>
          <w:w w:val="105"/>
          <w:sz w:val="17"/>
        </w:rPr>
        <w:t> </w:t>
      </w:r>
      <w:r>
        <w:rPr>
          <w:w w:val="105"/>
          <w:sz w:val="17"/>
        </w:rPr>
        <w:t>calculada</w:t>
      </w:r>
      <w:r>
        <w:rPr>
          <w:spacing w:val="-8"/>
          <w:w w:val="105"/>
          <w:sz w:val="17"/>
        </w:rPr>
        <w:t> </w:t>
      </w:r>
      <w:r>
        <w:rPr>
          <w:w w:val="105"/>
          <w:sz w:val="17"/>
        </w:rPr>
        <w:t>sobre</w:t>
      </w:r>
      <w:r>
        <w:rPr>
          <w:spacing w:val="-7"/>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total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2"/>
          <w:numId w:val="1"/>
        </w:numPr>
        <w:tabs>
          <w:tab w:pos="604" w:val="left" w:leader="none"/>
        </w:tabs>
        <w:spacing w:line="242" w:lineRule="auto" w:before="189" w:after="0"/>
        <w:ind w:left="91" w:right="216" w:firstLine="0"/>
        <w:jc w:val="both"/>
        <w:rPr>
          <w:sz w:val="17"/>
        </w:rPr>
      </w:pPr>
      <w:r>
        <w:rPr>
          <w:w w:val="105"/>
          <w:sz w:val="17"/>
        </w:rPr>
        <w:t>Na</w:t>
      </w:r>
      <w:r>
        <w:rPr>
          <w:w w:val="105"/>
          <w:sz w:val="17"/>
        </w:rPr>
        <w:t> forma</w:t>
      </w:r>
      <w:r>
        <w:rPr>
          <w:w w:val="105"/>
          <w:sz w:val="17"/>
        </w:rPr>
        <w:t> do</w:t>
      </w:r>
      <w:r>
        <w:rPr>
          <w:w w:val="105"/>
          <w:sz w:val="17"/>
        </w:rPr>
        <w:t> art.</w:t>
      </w:r>
      <w:r>
        <w:rPr>
          <w:w w:val="105"/>
          <w:sz w:val="17"/>
        </w:rPr>
        <w:t> 101</w:t>
      </w:r>
      <w:r>
        <w:rPr>
          <w:w w:val="105"/>
          <w:sz w:val="17"/>
        </w:rPr>
        <w:t> da</w:t>
      </w:r>
      <w:r>
        <w:rPr>
          <w:w w:val="105"/>
          <w:sz w:val="17"/>
        </w:rPr>
        <w:t> Lei</w:t>
      </w:r>
      <w:r>
        <w:rPr>
          <w:w w:val="105"/>
          <w:sz w:val="17"/>
        </w:rPr>
        <w:t> nº</w:t>
      </w:r>
      <w:r>
        <w:rPr>
          <w:w w:val="105"/>
          <w:sz w:val="17"/>
        </w:rPr>
        <w:t> 14.133/2021,</w:t>
      </w:r>
      <w:r>
        <w:rPr>
          <w:w w:val="105"/>
          <w:sz w:val="17"/>
        </w:rPr>
        <w:t> nos</w:t>
      </w:r>
      <w:r>
        <w:rPr>
          <w:w w:val="105"/>
          <w:sz w:val="17"/>
        </w:rPr>
        <w:t> casos</w:t>
      </w:r>
      <w:r>
        <w:rPr>
          <w:w w:val="105"/>
          <w:sz w:val="17"/>
        </w:rPr>
        <w:t> de</w:t>
      </w:r>
      <w:r>
        <w:rPr>
          <w:w w:val="105"/>
          <w:sz w:val="17"/>
        </w:rPr>
        <w:t> contratos</w:t>
      </w:r>
      <w:r>
        <w:rPr>
          <w:w w:val="105"/>
          <w:sz w:val="17"/>
        </w:rPr>
        <w:t> que</w:t>
      </w:r>
      <w:r>
        <w:rPr>
          <w:w w:val="105"/>
          <w:sz w:val="17"/>
        </w:rPr>
        <w:t> impliquem</w:t>
      </w:r>
      <w:r>
        <w:rPr>
          <w:w w:val="105"/>
          <w:sz w:val="17"/>
        </w:rPr>
        <w:t> a</w:t>
      </w:r>
      <w:r>
        <w:rPr>
          <w:w w:val="105"/>
          <w:sz w:val="17"/>
        </w:rPr>
        <w:t> entrega</w:t>
      </w:r>
      <w:r>
        <w:rPr>
          <w:w w:val="105"/>
          <w:sz w:val="17"/>
        </w:rPr>
        <w:t> de</w:t>
      </w:r>
      <w:r>
        <w:rPr>
          <w:w w:val="105"/>
          <w:sz w:val="17"/>
        </w:rPr>
        <w:t> bens</w:t>
      </w:r>
      <w:r>
        <w:rPr>
          <w:w w:val="105"/>
          <w:sz w:val="17"/>
        </w:rPr>
        <w:t> pela</w:t>
      </w:r>
      <w:r>
        <w:rPr>
          <w:w w:val="105"/>
          <w:sz w:val="17"/>
        </w:rPr>
        <w:t> Administração,</w:t>
      </w:r>
      <w:r>
        <w:rPr>
          <w:w w:val="105"/>
          <w:sz w:val="17"/>
        </w:rPr>
        <w:t> dos</w:t>
      </w:r>
      <w:r>
        <w:rPr>
          <w:w w:val="105"/>
          <w:sz w:val="17"/>
        </w:rPr>
        <w:t> quais</w:t>
      </w:r>
      <w:r>
        <w:rPr>
          <w:w w:val="105"/>
          <w:sz w:val="17"/>
        </w:rPr>
        <w:t> o contratado ficará depositário, o valor desses bens deverá ser acrescido ao valor da garantia.</w:t>
      </w:r>
    </w:p>
    <w:p>
      <w:pPr>
        <w:pStyle w:val="ListParagraph"/>
        <w:numPr>
          <w:ilvl w:val="1"/>
          <w:numId w:val="1"/>
        </w:numPr>
        <w:tabs>
          <w:tab w:pos="442" w:val="left" w:leader="none"/>
        </w:tabs>
        <w:spacing w:line="240" w:lineRule="auto" w:before="177" w:after="0"/>
        <w:ind w:left="442" w:right="0" w:hanging="351"/>
        <w:jc w:val="left"/>
        <w:rPr>
          <w:sz w:val="17"/>
        </w:rPr>
      </w:pPr>
      <w:r>
        <w:rPr>
          <w:w w:val="105"/>
          <w:sz w:val="17"/>
        </w:rPr>
        <w:t>O</w:t>
      </w:r>
      <w:r>
        <w:rPr>
          <w:spacing w:val="-11"/>
          <w:w w:val="105"/>
          <w:sz w:val="17"/>
        </w:rPr>
        <w:t> </w:t>
      </w:r>
      <w:r>
        <w:rPr>
          <w:w w:val="105"/>
          <w:sz w:val="17"/>
        </w:rPr>
        <w:t>contratado</w:t>
      </w:r>
      <w:r>
        <w:rPr>
          <w:spacing w:val="-10"/>
          <w:w w:val="105"/>
          <w:sz w:val="17"/>
        </w:rPr>
        <w:t> </w:t>
      </w:r>
      <w:r>
        <w:rPr>
          <w:w w:val="105"/>
          <w:sz w:val="17"/>
        </w:rPr>
        <w:t>poderá</w:t>
      </w:r>
      <w:r>
        <w:rPr>
          <w:spacing w:val="-10"/>
          <w:w w:val="105"/>
          <w:sz w:val="17"/>
        </w:rPr>
        <w:t> </w:t>
      </w:r>
      <w:r>
        <w:rPr>
          <w:w w:val="105"/>
          <w:sz w:val="17"/>
        </w:rPr>
        <w:t>optar</w:t>
      </w:r>
      <w:r>
        <w:rPr>
          <w:spacing w:val="-11"/>
          <w:w w:val="105"/>
          <w:sz w:val="17"/>
        </w:rPr>
        <w:t> </w:t>
      </w:r>
      <w:r>
        <w:rPr>
          <w:w w:val="105"/>
          <w:sz w:val="17"/>
        </w:rPr>
        <w:t>pelas</w:t>
      </w:r>
      <w:r>
        <w:rPr>
          <w:spacing w:val="-10"/>
          <w:w w:val="105"/>
          <w:sz w:val="17"/>
        </w:rPr>
        <w:t> </w:t>
      </w:r>
      <w:r>
        <w:rPr>
          <w:w w:val="105"/>
          <w:sz w:val="17"/>
        </w:rPr>
        <w:t>seguintes</w:t>
      </w:r>
      <w:r>
        <w:rPr>
          <w:spacing w:val="-10"/>
          <w:w w:val="105"/>
          <w:sz w:val="17"/>
        </w:rPr>
        <w:t> </w:t>
      </w:r>
      <w:r>
        <w:rPr>
          <w:w w:val="105"/>
          <w:sz w:val="17"/>
        </w:rPr>
        <w:t>modalidades</w:t>
      </w:r>
      <w:r>
        <w:rPr>
          <w:spacing w:val="-10"/>
          <w:w w:val="105"/>
          <w:sz w:val="17"/>
        </w:rPr>
        <w:t> </w:t>
      </w:r>
      <w:r>
        <w:rPr>
          <w:w w:val="105"/>
          <w:sz w:val="17"/>
        </w:rPr>
        <w:t>de</w:t>
      </w:r>
      <w:r>
        <w:rPr>
          <w:spacing w:val="-11"/>
          <w:w w:val="105"/>
          <w:sz w:val="17"/>
        </w:rPr>
        <w:t> </w:t>
      </w:r>
      <w:r>
        <w:rPr>
          <w:spacing w:val="-2"/>
          <w:w w:val="105"/>
          <w:sz w:val="17"/>
        </w:rPr>
        <w:t>garantia:</w:t>
      </w:r>
    </w:p>
    <w:p>
      <w:pPr>
        <w:pStyle w:val="ListParagraph"/>
        <w:numPr>
          <w:ilvl w:val="2"/>
          <w:numId w:val="1"/>
        </w:numPr>
        <w:tabs>
          <w:tab w:pos="574" w:val="left" w:leader="none"/>
        </w:tabs>
        <w:spacing w:line="240" w:lineRule="auto" w:before="189" w:after="0"/>
        <w:ind w:left="574" w:right="0" w:hanging="483"/>
        <w:jc w:val="left"/>
        <w:rPr>
          <w:sz w:val="17"/>
        </w:rPr>
      </w:pPr>
      <w:r>
        <w:rPr>
          <w:w w:val="105"/>
          <w:sz w:val="17"/>
        </w:rPr>
        <w:t>caução</w:t>
      </w:r>
      <w:r>
        <w:rPr>
          <w:spacing w:val="-8"/>
          <w:w w:val="105"/>
          <w:sz w:val="17"/>
        </w:rPr>
        <w:t> </w:t>
      </w:r>
      <w:r>
        <w:rPr>
          <w:w w:val="105"/>
          <w:sz w:val="17"/>
        </w:rPr>
        <w:t>em</w:t>
      </w:r>
      <w:r>
        <w:rPr>
          <w:spacing w:val="-8"/>
          <w:w w:val="105"/>
          <w:sz w:val="17"/>
        </w:rPr>
        <w:t> </w:t>
      </w:r>
      <w:r>
        <w:rPr>
          <w:w w:val="105"/>
          <w:sz w:val="17"/>
        </w:rPr>
        <w:t>dinheiro</w:t>
      </w:r>
      <w:r>
        <w:rPr>
          <w:spacing w:val="-8"/>
          <w:w w:val="105"/>
          <w:sz w:val="17"/>
        </w:rPr>
        <w:t> </w:t>
      </w:r>
      <w:r>
        <w:rPr>
          <w:w w:val="105"/>
          <w:sz w:val="17"/>
        </w:rPr>
        <w:t>ou</w:t>
      </w:r>
      <w:r>
        <w:rPr>
          <w:spacing w:val="-7"/>
          <w:w w:val="105"/>
          <w:sz w:val="17"/>
        </w:rPr>
        <w:t> </w:t>
      </w:r>
      <w:r>
        <w:rPr>
          <w:w w:val="105"/>
          <w:sz w:val="17"/>
        </w:rPr>
        <w:t>em</w:t>
      </w:r>
      <w:r>
        <w:rPr>
          <w:spacing w:val="-8"/>
          <w:w w:val="105"/>
          <w:sz w:val="17"/>
        </w:rPr>
        <w:t> </w:t>
      </w:r>
      <w:r>
        <w:rPr>
          <w:w w:val="105"/>
          <w:sz w:val="17"/>
        </w:rPr>
        <w:t>títulos</w:t>
      </w:r>
      <w:r>
        <w:rPr>
          <w:spacing w:val="-8"/>
          <w:w w:val="105"/>
          <w:sz w:val="17"/>
        </w:rPr>
        <w:t> </w:t>
      </w:r>
      <w:r>
        <w:rPr>
          <w:w w:val="105"/>
          <w:sz w:val="17"/>
        </w:rPr>
        <w:t>da</w:t>
      </w:r>
      <w:r>
        <w:rPr>
          <w:spacing w:val="-7"/>
          <w:w w:val="105"/>
          <w:sz w:val="17"/>
        </w:rPr>
        <w:t> </w:t>
      </w:r>
      <w:r>
        <w:rPr>
          <w:w w:val="105"/>
          <w:sz w:val="17"/>
        </w:rPr>
        <w:t>dívida</w:t>
      </w:r>
      <w:r>
        <w:rPr>
          <w:spacing w:val="-8"/>
          <w:w w:val="105"/>
          <w:sz w:val="17"/>
        </w:rPr>
        <w:t> </w:t>
      </w:r>
      <w:r>
        <w:rPr>
          <w:spacing w:val="-2"/>
          <w:w w:val="105"/>
          <w:sz w:val="17"/>
        </w:rPr>
        <w:t>pública;</w:t>
      </w:r>
    </w:p>
    <w:p>
      <w:pPr>
        <w:pStyle w:val="ListParagraph"/>
        <w:numPr>
          <w:ilvl w:val="2"/>
          <w:numId w:val="1"/>
        </w:numPr>
        <w:tabs>
          <w:tab w:pos="574" w:val="left" w:leader="none"/>
        </w:tabs>
        <w:spacing w:line="240" w:lineRule="auto" w:before="179" w:after="0"/>
        <w:ind w:left="574" w:right="0" w:hanging="483"/>
        <w:jc w:val="left"/>
        <w:rPr>
          <w:sz w:val="17"/>
        </w:rPr>
      </w:pPr>
      <w:r>
        <w:rPr>
          <w:sz w:val="17"/>
        </w:rPr>
        <w:t>seguro-</w:t>
      </w:r>
      <w:r>
        <w:rPr>
          <w:spacing w:val="-2"/>
          <w:sz w:val="17"/>
        </w:rPr>
        <w:t>garantia;</w:t>
      </w:r>
    </w:p>
    <w:p>
      <w:pPr>
        <w:pStyle w:val="ListParagraph"/>
        <w:numPr>
          <w:ilvl w:val="2"/>
          <w:numId w:val="1"/>
        </w:numPr>
        <w:tabs>
          <w:tab w:pos="574" w:val="left" w:leader="none"/>
        </w:tabs>
        <w:spacing w:line="240" w:lineRule="auto" w:before="189" w:after="0"/>
        <w:ind w:left="574" w:right="0" w:hanging="483"/>
        <w:jc w:val="left"/>
        <w:rPr>
          <w:sz w:val="17"/>
        </w:rPr>
      </w:pPr>
      <w:r>
        <w:rPr>
          <w:sz w:val="17"/>
        </w:rPr>
        <w:t>fiança</w:t>
      </w:r>
      <w:r>
        <w:rPr>
          <w:spacing w:val="16"/>
          <w:sz w:val="17"/>
        </w:rPr>
        <w:t> </w:t>
      </w:r>
      <w:r>
        <w:rPr>
          <w:sz w:val="17"/>
        </w:rPr>
        <w:t>bancária;</w:t>
      </w:r>
      <w:r>
        <w:rPr>
          <w:spacing w:val="17"/>
          <w:sz w:val="17"/>
        </w:rPr>
        <w:t> </w:t>
      </w:r>
      <w:r>
        <w:rPr>
          <w:spacing w:val="-10"/>
          <w:sz w:val="17"/>
        </w:rPr>
        <w:t>e</w:t>
      </w:r>
    </w:p>
    <w:p>
      <w:pPr>
        <w:pStyle w:val="ListParagraph"/>
        <w:numPr>
          <w:ilvl w:val="2"/>
          <w:numId w:val="1"/>
        </w:numPr>
        <w:tabs>
          <w:tab w:pos="574" w:val="left" w:leader="none"/>
        </w:tabs>
        <w:spacing w:line="240" w:lineRule="auto" w:before="178" w:after="0"/>
        <w:ind w:left="574" w:right="0" w:hanging="483"/>
        <w:jc w:val="left"/>
        <w:rPr>
          <w:sz w:val="17"/>
        </w:rPr>
      </w:pPr>
      <w:r>
        <w:rPr>
          <w:w w:val="105"/>
          <w:sz w:val="17"/>
        </w:rPr>
        <w:t>título</w:t>
      </w:r>
      <w:r>
        <w:rPr>
          <w:spacing w:val="-10"/>
          <w:w w:val="105"/>
          <w:sz w:val="17"/>
        </w:rPr>
        <w:t> </w:t>
      </w:r>
      <w:r>
        <w:rPr>
          <w:w w:val="105"/>
          <w:sz w:val="17"/>
        </w:rPr>
        <w:t>de</w:t>
      </w:r>
      <w:r>
        <w:rPr>
          <w:spacing w:val="-10"/>
          <w:w w:val="105"/>
          <w:sz w:val="17"/>
        </w:rPr>
        <w:t> </w:t>
      </w:r>
      <w:r>
        <w:rPr>
          <w:w w:val="105"/>
          <w:sz w:val="17"/>
        </w:rPr>
        <w:t>capitalização</w:t>
      </w:r>
      <w:r>
        <w:rPr>
          <w:spacing w:val="-10"/>
          <w:w w:val="105"/>
          <w:sz w:val="17"/>
        </w:rPr>
        <w:t> </w:t>
      </w:r>
      <w:r>
        <w:rPr>
          <w:w w:val="105"/>
          <w:sz w:val="17"/>
        </w:rPr>
        <w:t>custeado</w:t>
      </w:r>
      <w:r>
        <w:rPr>
          <w:spacing w:val="-10"/>
          <w:w w:val="105"/>
          <w:sz w:val="17"/>
        </w:rPr>
        <w:t> </w:t>
      </w:r>
      <w:r>
        <w:rPr>
          <w:w w:val="105"/>
          <w:sz w:val="17"/>
        </w:rPr>
        <w:t>por</w:t>
      </w:r>
      <w:r>
        <w:rPr>
          <w:spacing w:val="-10"/>
          <w:w w:val="105"/>
          <w:sz w:val="17"/>
        </w:rPr>
        <w:t> </w:t>
      </w:r>
      <w:r>
        <w:rPr>
          <w:w w:val="105"/>
          <w:sz w:val="17"/>
        </w:rPr>
        <w:t>pagamento</w:t>
      </w:r>
      <w:r>
        <w:rPr>
          <w:spacing w:val="-10"/>
          <w:w w:val="105"/>
          <w:sz w:val="17"/>
        </w:rPr>
        <w:t> </w:t>
      </w:r>
      <w:r>
        <w:rPr>
          <w:w w:val="105"/>
          <w:sz w:val="17"/>
        </w:rPr>
        <w:t>único,</w:t>
      </w:r>
      <w:r>
        <w:rPr>
          <w:spacing w:val="-10"/>
          <w:w w:val="105"/>
          <w:sz w:val="17"/>
        </w:rPr>
        <w:t> </w:t>
      </w:r>
      <w:r>
        <w:rPr>
          <w:w w:val="105"/>
          <w:sz w:val="17"/>
        </w:rPr>
        <w:t>com</w:t>
      </w:r>
      <w:r>
        <w:rPr>
          <w:spacing w:val="-9"/>
          <w:w w:val="105"/>
          <w:sz w:val="17"/>
        </w:rPr>
        <w:t> </w:t>
      </w:r>
      <w:r>
        <w:rPr>
          <w:w w:val="105"/>
          <w:sz w:val="17"/>
        </w:rPr>
        <w:t>resgate</w:t>
      </w:r>
      <w:r>
        <w:rPr>
          <w:spacing w:val="-10"/>
          <w:w w:val="105"/>
          <w:sz w:val="17"/>
        </w:rPr>
        <w:t> </w:t>
      </w:r>
      <w:r>
        <w:rPr>
          <w:w w:val="105"/>
          <w:sz w:val="17"/>
        </w:rPr>
        <w:t>pelo</w:t>
      </w:r>
      <w:r>
        <w:rPr>
          <w:spacing w:val="-10"/>
          <w:w w:val="105"/>
          <w:sz w:val="17"/>
        </w:rPr>
        <w:t> </w:t>
      </w:r>
      <w:r>
        <w:rPr>
          <w:w w:val="105"/>
          <w:sz w:val="17"/>
        </w:rPr>
        <w:t>valor</w:t>
      </w:r>
      <w:r>
        <w:rPr>
          <w:spacing w:val="-10"/>
          <w:w w:val="105"/>
          <w:sz w:val="17"/>
        </w:rPr>
        <w:t> </w:t>
      </w:r>
      <w:r>
        <w:rPr>
          <w:spacing w:val="-2"/>
          <w:w w:val="105"/>
          <w:sz w:val="17"/>
        </w:rPr>
        <w:t>total.</w:t>
      </w:r>
    </w:p>
    <w:p>
      <w:pPr>
        <w:pStyle w:val="ListParagraph"/>
        <w:numPr>
          <w:ilvl w:val="1"/>
          <w:numId w:val="1"/>
        </w:numPr>
        <w:tabs>
          <w:tab w:pos="442" w:val="left" w:leader="none"/>
        </w:tabs>
        <w:spacing w:line="240" w:lineRule="auto" w:before="179" w:after="0"/>
        <w:ind w:left="442" w:right="0" w:hanging="351"/>
        <w:jc w:val="left"/>
        <w:rPr>
          <w:sz w:val="17"/>
        </w:rPr>
      </w:pPr>
      <w:r>
        <w:rPr>
          <w:w w:val="105"/>
          <w:sz w:val="17"/>
        </w:rPr>
        <w:t>Qualquer</w:t>
      </w:r>
      <w:r>
        <w:rPr>
          <w:spacing w:val="-11"/>
          <w:w w:val="105"/>
          <w:sz w:val="17"/>
        </w:rPr>
        <w:t> </w:t>
      </w:r>
      <w:r>
        <w:rPr>
          <w:w w:val="105"/>
          <w:sz w:val="17"/>
        </w:rPr>
        <w:t>que</w:t>
      </w:r>
      <w:r>
        <w:rPr>
          <w:spacing w:val="-10"/>
          <w:w w:val="105"/>
          <w:sz w:val="17"/>
        </w:rPr>
        <w:t> </w:t>
      </w:r>
      <w:r>
        <w:rPr>
          <w:w w:val="105"/>
          <w:sz w:val="17"/>
        </w:rPr>
        <w:t>seja</w:t>
      </w:r>
      <w:r>
        <w:rPr>
          <w:spacing w:val="-10"/>
          <w:w w:val="105"/>
          <w:sz w:val="17"/>
        </w:rPr>
        <w:t> </w:t>
      </w:r>
      <w:r>
        <w:rPr>
          <w:w w:val="105"/>
          <w:sz w:val="17"/>
        </w:rPr>
        <w:t>a</w:t>
      </w:r>
      <w:r>
        <w:rPr>
          <w:spacing w:val="-10"/>
          <w:w w:val="105"/>
          <w:sz w:val="17"/>
        </w:rPr>
        <w:t> </w:t>
      </w:r>
      <w:r>
        <w:rPr>
          <w:w w:val="105"/>
          <w:sz w:val="17"/>
        </w:rPr>
        <w:t>modalidade</w:t>
      </w:r>
      <w:r>
        <w:rPr>
          <w:spacing w:val="-10"/>
          <w:w w:val="105"/>
          <w:sz w:val="17"/>
        </w:rPr>
        <w:t> </w:t>
      </w:r>
      <w:r>
        <w:rPr>
          <w:w w:val="105"/>
          <w:sz w:val="17"/>
        </w:rPr>
        <w:t>escolhida</w:t>
      </w:r>
      <w:r>
        <w:rPr>
          <w:spacing w:val="-10"/>
          <w:w w:val="105"/>
          <w:sz w:val="17"/>
        </w:rPr>
        <w:t> </w:t>
      </w:r>
      <w:r>
        <w:rPr>
          <w:w w:val="105"/>
          <w:sz w:val="17"/>
        </w:rPr>
        <w:t>pelo</w:t>
      </w:r>
      <w:r>
        <w:rPr>
          <w:spacing w:val="-11"/>
          <w:w w:val="105"/>
          <w:sz w:val="17"/>
        </w:rPr>
        <w:t> </w:t>
      </w:r>
      <w:r>
        <w:rPr>
          <w:w w:val="105"/>
          <w:sz w:val="17"/>
        </w:rPr>
        <w:t>contratado,</w:t>
      </w:r>
      <w:r>
        <w:rPr>
          <w:spacing w:val="-10"/>
          <w:w w:val="105"/>
          <w:sz w:val="17"/>
        </w:rPr>
        <w:t> </w:t>
      </w:r>
      <w:r>
        <w:rPr>
          <w:w w:val="105"/>
          <w:sz w:val="17"/>
        </w:rPr>
        <w:t>a</w:t>
      </w:r>
      <w:r>
        <w:rPr>
          <w:spacing w:val="-10"/>
          <w:w w:val="105"/>
          <w:sz w:val="17"/>
        </w:rPr>
        <w:t> </w:t>
      </w:r>
      <w:r>
        <w:rPr>
          <w:w w:val="105"/>
          <w:sz w:val="17"/>
        </w:rPr>
        <w:t>garantia</w:t>
      </w:r>
      <w:r>
        <w:rPr>
          <w:spacing w:val="-10"/>
          <w:w w:val="105"/>
          <w:sz w:val="17"/>
        </w:rPr>
        <w:t> </w:t>
      </w:r>
      <w:r>
        <w:rPr>
          <w:w w:val="105"/>
          <w:sz w:val="17"/>
        </w:rPr>
        <w:t>assegurará</w:t>
      </w:r>
      <w:r>
        <w:rPr>
          <w:spacing w:val="-10"/>
          <w:w w:val="105"/>
          <w:sz w:val="17"/>
        </w:rPr>
        <w:t> </w:t>
      </w:r>
      <w:r>
        <w:rPr>
          <w:w w:val="105"/>
          <w:sz w:val="17"/>
        </w:rPr>
        <w:t>o</w:t>
      </w:r>
      <w:r>
        <w:rPr>
          <w:spacing w:val="-10"/>
          <w:w w:val="105"/>
          <w:sz w:val="17"/>
        </w:rPr>
        <w:t> </w:t>
      </w:r>
      <w:r>
        <w:rPr>
          <w:w w:val="105"/>
          <w:sz w:val="17"/>
        </w:rPr>
        <w:t>pagamento</w:t>
      </w:r>
      <w:r>
        <w:rPr>
          <w:spacing w:val="-11"/>
          <w:w w:val="105"/>
          <w:sz w:val="17"/>
        </w:rPr>
        <w:t> </w:t>
      </w:r>
      <w:r>
        <w:rPr>
          <w:spacing w:val="-5"/>
          <w:w w:val="105"/>
          <w:sz w:val="17"/>
        </w:rPr>
        <w:t>de:</w:t>
      </w:r>
    </w:p>
    <w:p>
      <w:pPr>
        <w:pStyle w:val="ListParagraph"/>
        <w:numPr>
          <w:ilvl w:val="2"/>
          <w:numId w:val="1"/>
        </w:numPr>
        <w:tabs>
          <w:tab w:pos="574" w:val="left" w:leader="none"/>
        </w:tabs>
        <w:spacing w:line="240" w:lineRule="auto" w:before="189" w:after="0"/>
        <w:ind w:left="574" w:right="0" w:hanging="483"/>
        <w:jc w:val="left"/>
        <w:rPr>
          <w:sz w:val="17"/>
        </w:rPr>
      </w:pPr>
      <w:r>
        <w:rPr>
          <w:w w:val="105"/>
          <w:sz w:val="17"/>
        </w:rPr>
        <w:t>prejuízos</w:t>
      </w:r>
      <w:r>
        <w:rPr>
          <w:spacing w:val="-10"/>
          <w:w w:val="105"/>
          <w:sz w:val="17"/>
        </w:rPr>
        <w:t> </w:t>
      </w:r>
      <w:r>
        <w:rPr>
          <w:w w:val="105"/>
          <w:sz w:val="17"/>
        </w:rPr>
        <w:t>advindos</w:t>
      </w:r>
      <w:r>
        <w:rPr>
          <w:spacing w:val="-10"/>
          <w:w w:val="105"/>
          <w:sz w:val="17"/>
        </w:rPr>
        <w:t> </w:t>
      </w:r>
      <w:r>
        <w:rPr>
          <w:w w:val="105"/>
          <w:sz w:val="17"/>
        </w:rPr>
        <w:t>do</w:t>
      </w:r>
      <w:r>
        <w:rPr>
          <w:spacing w:val="-9"/>
          <w:w w:val="105"/>
          <w:sz w:val="17"/>
        </w:rPr>
        <w:t> </w:t>
      </w:r>
      <w:r>
        <w:rPr>
          <w:w w:val="105"/>
          <w:sz w:val="17"/>
        </w:rPr>
        <w:t>não</w:t>
      </w:r>
      <w:r>
        <w:rPr>
          <w:spacing w:val="-10"/>
          <w:w w:val="105"/>
          <w:sz w:val="17"/>
        </w:rPr>
        <w:t> </w:t>
      </w:r>
      <w:r>
        <w:rPr>
          <w:w w:val="105"/>
          <w:sz w:val="17"/>
        </w:rPr>
        <w:t>cumprimento</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w:t>
      </w:r>
      <w:r>
        <w:rPr>
          <w:spacing w:val="-9"/>
          <w:w w:val="105"/>
          <w:sz w:val="17"/>
        </w:rPr>
        <w:t> </w:t>
      </w:r>
      <w:r>
        <w:rPr>
          <w:w w:val="105"/>
          <w:sz w:val="17"/>
        </w:rPr>
        <w:t>do</w:t>
      </w:r>
      <w:r>
        <w:rPr>
          <w:spacing w:val="-10"/>
          <w:w w:val="105"/>
          <w:sz w:val="17"/>
        </w:rPr>
        <w:t> </w:t>
      </w:r>
      <w:r>
        <w:rPr>
          <w:w w:val="105"/>
          <w:sz w:val="17"/>
        </w:rPr>
        <w:t>não</w:t>
      </w:r>
      <w:r>
        <w:rPr>
          <w:spacing w:val="-9"/>
          <w:w w:val="105"/>
          <w:sz w:val="17"/>
        </w:rPr>
        <w:t> </w:t>
      </w:r>
      <w:r>
        <w:rPr>
          <w:w w:val="105"/>
          <w:sz w:val="17"/>
        </w:rPr>
        <w:t>adimplemento</w:t>
      </w:r>
      <w:r>
        <w:rPr>
          <w:spacing w:val="-10"/>
          <w:w w:val="105"/>
          <w:sz w:val="17"/>
        </w:rPr>
        <w:t> </w:t>
      </w:r>
      <w:r>
        <w:rPr>
          <w:w w:val="105"/>
          <w:sz w:val="17"/>
        </w:rPr>
        <w:t>das</w:t>
      </w:r>
      <w:r>
        <w:rPr>
          <w:spacing w:val="-9"/>
          <w:w w:val="105"/>
          <w:sz w:val="17"/>
        </w:rPr>
        <w:t> </w:t>
      </w:r>
      <w:r>
        <w:rPr>
          <w:w w:val="105"/>
          <w:sz w:val="17"/>
        </w:rPr>
        <w:t>demais</w:t>
      </w:r>
      <w:r>
        <w:rPr>
          <w:spacing w:val="-10"/>
          <w:w w:val="105"/>
          <w:sz w:val="17"/>
        </w:rPr>
        <w:t> </w:t>
      </w:r>
      <w:r>
        <w:rPr>
          <w:w w:val="105"/>
          <w:sz w:val="17"/>
        </w:rPr>
        <w:t>obrigações</w:t>
      </w:r>
      <w:r>
        <w:rPr>
          <w:spacing w:val="-10"/>
          <w:w w:val="105"/>
          <w:sz w:val="17"/>
        </w:rPr>
        <w:t> </w:t>
      </w:r>
      <w:r>
        <w:rPr>
          <w:w w:val="105"/>
          <w:sz w:val="17"/>
        </w:rPr>
        <w:t>neste</w:t>
      </w:r>
      <w:r>
        <w:rPr>
          <w:spacing w:val="-9"/>
          <w:w w:val="105"/>
          <w:sz w:val="17"/>
        </w:rPr>
        <w:t> </w:t>
      </w:r>
      <w:r>
        <w:rPr>
          <w:spacing w:val="-2"/>
          <w:w w:val="105"/>
          <w:sz w:val="17"/>
        </w:rPr>
        <w:t>previstas;</w:t>
      </w:r>
    </w:p>
    <w:p>
      <w:pPr>
        <w:pStyle w:val="ListParagraph"/>
        <w:numPr>
          <w:ilvl w:val="2"/>
          <w:numId w:val="1"/>
        </w:numPr>
        <w:tabs>
          <w:tab w:pos="574" w:val="left" w:leader="none"/>
        </w:tabs>
        <w:spacing w:line="240" w:lineRule="auto" w:before="178" w:after="0"/>
        <w:ind w:left="574" w:right="0" w:hanging="483"/>
        <w:jc w:val="left"/>
        <w:rPr>
          <w:sz w:val="17"/>
        </w:rPr>
      </w:pPr>
      <w:r>
        <w:rPr>
          <w:sz w:val="17"/>
        </w:rPr>
        <w:t>multas</w:t>
      </w:r>
      <w:r>
        <w:rPr>
          <w:spacing w:val="20"/>
          <w:sz w:val="17"/>
        </w:rPr>
        <w:t> </w:t>
      </w:r>
      <w:r>
        <w:rPr>
          <w:sz w:val="17"/>
        </w:rPr>
        <w:t>moratórias,</w:t>
      </w:r>
      <w:r>
        <w:rPr>
          <w:spacing w:val="20"/>
          <w:sz w:val="17"/>
        </w:rPr>
        <w:t> </w:t>
      </w:r>
      <w:r>
        <w:rPr>
          <w:sz w:val="17"/>
        </w:rPr>
        <w:t>compensatórias</w:t>
      </w:r>
      <w:r>
        <w:rPr>
          <w:spacing w:val="20"/>
          <w:sz w:val="17"/>
        </w:rPr>
        <w:t> </w:t>
      </w:r>
      <w:r>
        <w:rPr>
          <w:sz w:val="17"/>
        </w:rPr>
        <w:t>e</w:t>
      </w:r>
      <w:r>
        <w:rPr>
          <w:spacing w:val="20"/>
          <w:sz w:val="17"/>
        </w:rPr>
        <w:t> </w:t>
      </w:r>
      <w:r>
        <w:rPr>
          <w:sz w:val="17"/>
        </w:rPr>
        <w:t>administrativas</w:t>
      </w:r>
      <w:r>
        <w:rPr>
          <w:spacing w:val="20"/>
          <w:sz w:val="17"/>
        </w:rPr>
        <w:t> </w:t>
      </w:r>
      <w:r>
        <w:rPr>
          <w:sz w:val="17"/>
        </w:rPr>
        <w:t>aplicadas</w:t>
      </w:r>
      <w:r>
        <w:rPr>
          <w:spacing w:val="20"/>
          <w:sz w:val="17"/>
        </w:rPr>
        <w:t> </w:t>
      </w:r>
      <w:r>
        <w:rPr>
          <w:sz w:val="17"/>
        </w:rPr>
        <w:t>pela</w:t>
      </w:r>
      <w:r>
        <w:rPr>
          <w:spacing w:val="6"/>
          <w:sz w:val="17"/>
        </w:rPr>
        <w:t> </w:t>
      </w:r>
      <w:r>
        <w:rPr>
          <w:sz w:val="17"/>
        </w:rPr>
        <w:t>Administração</w:t>
      </w:r>
      <w:r>
        <w:rPr>
          <w:spacing w:val="20"/>
          <w:sz w:val="17"/>
        </w:rPr>
        <w:t> </w:t>
      </w:r>
      <w:r>
        <w:rPr>
          <w:sz w:val="17"/>
        </w:rPr>
        <w:t>ao</w:t>
      </w:r>
      <w:r>
        <w:rPr>
          <w:spacing w:val="20"/>
          <w:sz w:val="17"/>
        </w:rPr>
        <w:t> </w:t>
      </w:r>
      <w:r>
        <w:rPr>
          <w:sz w:val="17"/>
        </w:rPr>
        <w:t>contratado;</w:t>
      </w:r>
      <w:r>
        <w:rPr>
          <w:spacing w:val="21"/>
          <w:sz w:val="17"/>
        </w:rPr>
        <w:t> </w:t>
      </w:r>
      <w:r>
        <w:rPr>
          <w:spacing w:val="-10"/>
          <w:sz w:val="17"/>
        </w:rPr>
        <w:t>e</w:t>
      </w:r>
    </w:p>
    <w:p>
      <w:pPr>
        <w:pStyle w:val="ListParagraph"/>
        <w:numPr>
          <w:ilvl w:val="2"/>
          <w:numId w:val="1"/>
        </w:numPr>
        <w:tabs>
          <w:tab w:pos="576" w:val="left" w:leader="none"/>
        </w:tabs>
        <w:spacing w:line="242" w:lineRule="auto" w:before="189" w:after="0"/>
        <w:ind w:left="91" w:right="216" w:firstLine="0"/>
        <w:jc w:val="both"/>
        <w:rPr>
          <w:sz w:val="17"/>
        </w:rPr>
      </w:pPr>
      <w:r>
        <w:rPr>
          <w:w w:val="105"/>
          <w:sz w:val="17"/>
        </w:rPr>
        <w:t>obrigações</w:t>
      </w:r>
      <w:r>
        <w:rPr>
          <w:spacing w:val="-9"/>
          <w:w w:val="105"/>
          <w:sz w:val="17"/>
        </w:rPr>
        <w:t> </w:t>
      </w:r>
      <w:r>
        <w:rPr>
          <w:w w:val="105"/>
          <w:sz w:val="17"/>
        </w:rPr>
        <w:t>trabalhistas</w:t>
      </w:r>
      <w:r>
        <w:rPr>
          <w:spacing w:val="-9"/>
          <w:w w:val="105"/>
          <w:sz w:val="17"/>
        </w:rPr>
        <w:t> </w:t>
      </w:r>
      <w:r>
        <w:rPr>
          <w:w w:val="105"/>
          <w:sz w:val="17"/>
        </w:rPr>
        <w:t>e</w:t>
      </w:r>
      <w:r>
        <w:rPr>
          <w:spacing w:val="-9"/>
          <w:w w:val="105"/>
          <w:sz w:val="17"/>
        </w:rPr>
        <w:t> </w:t>
      </w:r>
      <w:r>
        <w:rPr>
          <w:w w:val="105"/>
          <w:sz w:val="17"/>
        </w:rPr>
        <w:t>previdenciárias</w:t>
      </w:r>
      <w:r>
        <w:rPr>
          <w:spacing w:val="-9"/>
          <w:w w:val="105"/>
          <w:sz w:val="17"/>
        </w:rPr>
        <w:t> </w:t>
      </w:r>
      <w:r>
        <w:rPr>
          <w:w w:val="105"/>
          <w:sz w:val="17"/>
        </w:rPr>
        <w:t>de</w:t>
      </w:r>
      <w:r>
        <w:rPr>
          <w:spacing w:val="-9"/>
          <w:w w:val="105"/>
          <w:sz w:val="17"/>
        </w:rPr>
        <w:t> </w:t>
      </w:r>
      <w:r>
        <w:rPr>
          <w:w w:val="105"/>
          <w:sz w:val="17"/>
        </w:rPr>
        <w:t>qualquer</w:t>
      </w:r>
      <w:r>
        <w:rPr>
          <w:spacing w:val="-9"/>
          <w:w w:val="105"/>
          <w:sz w:val="17"/>
        </w:rPr>
        <w:t> </w:t>
      </w:r>
      <w:r>
        <w:rPr>
          <w:w w:val="105"/>
          <w:sz w:val="17"/>
        </w:rPr>
        <w:t>natureza,</w:t>
      </w:r>
      <w:r>
        <w:rPr>
          <w:spacing w:val="-9"/>
          <w:w w:val="105"/>
          <w:sz w:val="17"/>
        </w:rPr>
        <w:t> </w:t>
      </w:r>
      <w:r>
        <w:rPr>
          <w:w w:val="105"/>
          <w:sz w:val="17"/>
        </w:rPr>
        <w:t>assim</w:t>
      </w:r>
      <w:r>
        <w:rPr>
          <w:spacing w:val="-9"/>
          <w:w w:val="105"/>
          <w:sz w:val="17"/>
        </w:rPr>
        <w:t> </w:t>
      </w:r>
      <w:r>
        <w:rPr>
          <w:w w:val="105"/>
          <w:sz w:val="17"/>
        </w:rPr>
        <w:t>como</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perante</w:t>
      </w:r>
      <w:r>
        <w:rPr>
          <w:spacing w:val="-9"/>
          <w:w w:val="105"/>
          <w:sz w:val="17"/>
        </w:rPr>
        <w:t> </w:t>
      </w:r>
      <w:r>
        <w:rPr>
          <w:w w:val="105"/>
          <w:sz w:val="17"/>
        </w:rPr>
        <w:t>o</w:t>
      </w:r>
      <w:r>
        <w:rPr>
          <w:spacing w:val="-9"/>
          <w:w w:val="105"/>
          <w:sz w:val="17"/>
        </w:rPr>
        <w:t> </w:t>
      </w:r>
      <w:r>
        <w:rPr>
          <w:w w:val="105"/>
          <w:sz w:val="17"/>
        </w:rPr>
        <w:t>FGTS,</w:t>
      </w:r>
      <w:r>
        <w:rPr>
          <w:spacing w:val="-9"/>
          <w:w w:val="105"/>
          <w:sz w:val="17"/>
        </w:rPr>
        <w:t> </w:t>
      </w:r>
      <w:r>
        <w:rPr>
          <w:w w:val="105"/>
          <w:sz w:val="17"/>
        </w:rPr>
        <w:t>não</w:t>
      </w:r>
      <w:r>
        <w:rPr>
          <w:spacing w:val="-9"/>
          <w:w w:val="105"/>
          <w:sz w:val="17"/>
        </w:rPr>
        <w:t> </w:t>
      </w:r>
      <w:r>
        <w:rPr>
          <w:w w:val="105"/>
          <w:sz w:val="17"/>
        </w:rPr>
        <w:t>adimplidas</w:t>
      </w:r>
      <w:r>
        <w:rPr>
          <w:spacing w:val="-9"/>
          <w:w w:val="105"/>
          <w:sz w:val="17"/>
        </w:rPr>
        <w:t> </w:t>
      </w:r>
      <w:r>
        <w:rPr>
          <w:w w:val="105"/>
          <w:sz w:val="17"/>
        </w:rPr>
        <w:t>pelo contratado, quando couber.</w:t>
      </w:r>
    </w:p>
    <w:p>
      <w:pPr>
        <w:pStyle w:val="ListParagraph"/>
        <w:spacing w:after="0" w:line="242" w:lineRule="auto"/>
        <w:jc w:val="both"/>
        <w:rPr>
          <w:sz w:val="17"/>
        </w:rPr>
        <w:sectPr>
          <w:pgSz w:w="11900" w:h="16840"/>
          <w:pgMar w:top="660" w:bottom="280" w:left="566" w:right="425"/>
        </w:sectPr>
      </w:pPr>
    </w:p>
    <w:p>
      <w:pPr>
        <w:pStyle w:val="ListParagraph"/>
        <w:numPr>
          <w:ilvl w:val="1"/>
          <w:numId w:val="1"/>
        </w:numPr>
        <w:tabs>
          <w:tab w:pos="440" w:val="left" w:leader="none"/>
        </w:tabs>
        <w:spacing w:line="242" w:lineRule="auto" w:before="86" w:after="0"/>
        <w:ind w:left="91" w:right="216" w:firstLine="0"/>
        <w:jc w:val="both"/>
        <w:rPr>
          <w:sz w:val="17"/>
        </w:rPr>
      </w:pPr>
      <w:r>
        <w:rPr>
          <w:w w:val="105"/>
          <w:sz w:val="17"/>
        </w:rPr>
        <w:t>A</w:t>
      </w:r>
      <w:r>
        <w:rPr>
          <w:spacing w:val="-9"/>
          <w:w w:val="105"/>
          <w:sz w:val="17"/>
        </w:rPr>
        <w:t> </w:t>
      </w:r>
      <w:r>
        <w:rPr>
          <w:w w:val="105"/>
          <w:sz w:val="17"/>
        </w:rPr>
        <w:t>garantia,</w:t>
      </w:r>
      <w:r>
        <w:rPr>
          <w:spacing w:val="-1"/>
          <w:w w:val="105"/>
          <w:sz w:val="17"/>
        </w:rPr>
        <w:t> </w:t>
      </w:r>
      <w:r>
        <w:rPr>
          <w:w w:val="105"/>
          <w:sz w:val="17"/>
        </w:rPr>
        <w:t>qualquer</w:t>
      </w:r>
      <w:r>
        <w:rPr>
          <w:spacing w:val="-1"/>
          <w:w w:val="105"/>
          <w:sz w:val="17"/>
        </w:rPr>
        <w:t> </w:t>
      </w:r>
      <w:r>
        <w:rPr>
          <w:w w:val="105"/>
          <w:sz w:val="17"/>
        </w:rPr>
        <w:t>que</w:t>
      </w:r>
      <w:r>
        <w:rPr>
          <w:spacing w:val="-1"/>
          <w:w w:val="105"/>
          <w:sz w:val="17"/>
        </w:rPr>
        <w:t> </w:t>
      </w:r>
      <w:r>
        <w:rPr>
          <w:w w:val="105"/>
          <w:sz w:val="17"/>
        </w:rPr>
        <w:t>seja</w:t>
      </w:r>
      <w:r>
        <w:rPr>
          <w:spacing w:val="-1"/>
          <w:w w:val="105"/>
          <w:sz w:val="17"/>
        </w:rPr>
        <w:t> </w:t>
      </w:r>
      <w:r>
        <w:rPr>
          <w:w w:val="105"/>
          <w:sz w:val="17"/>
        </w:rPr>
        <w:t>a</w:t>
      </w:r>
      <w:r>
        <w:rPr>
          <w:spacing w:val="-1"/>
          <w:w w:val="105"/>
          <w:sz w:val="17"/>
        </w:rPr>
        <w:t> </w:t>
      </w:r>
      <w:r>
        <w:rPr>
          <w:w w:val="105"/>
          <w:sz w:val="17"/>
        </w:rPr>
        <w:t>modalidade</w:t>
      </w:r>
      <w:r>
        <w:rPr>
          <w:spacing w:val="-1"/>
          <w:w w:val="105"/>
          <w:sz w:val="17"/>
        </w:rPr>
        <w:t> </w:t>
      </w:r>
      <w:r>
        <w:rPr>
          <w:w w:val="105"/>
          <w:sz w:val="17"/>
        </w:rPr>
        <w:t>escolhida,</w:t>
      </w:r>
      <w:r>
        <w:rPr>
          <w:spacing w:val="-1"/>
          <w:w w:val="105"/>
          <w:sz w:val="17"/>
        </w:rPr>
        <w:t> </w:t>
      </w:r>
      <w:r>
        <w:rPr>
          <w:w w:val="105"/>
          <w:sz w:val="17"/>
        </w:rPr>
        <w:t>terá</w:t>
      </w:r>
      <w:r>
        <w:rPr>
          <w:spacing w:val="-1"/>
          <w:w w:val="105"/>
          <w:sz w:val="17"/>
        </w:rPr>
        <w:t> </w:t>
      </w:r>
      <w:r>
        <w:rPr>
          <w:w w:val="105"/>
          <w:sz w:val="17"/>
        </w:rPr>
        <w:t>validade</w:t>
      </w:r>
      <w:r>
        <w:rPr>
          <w:spacing w:val="-1"/>
          <w:w w:val="105"/>
          <w:sz w:val="17"/>
        </w:rPr>
        <w:t> </w:t>
      </w:r>
      <w:r>
        <w:rPr>
          <w:w w:val="105"/>
          <w:sz w:val="17"/>
        </w:rPr>
        <w:t>durante</w:t>
      </w:r>
      <w:r>
        <w:rPr>
          <w:spacing w:val="-1"/>
          <w:w w:val="105"/>
          <w:sz w:val="17"/>
        </w:rPr>
        <w:t> </w:t>
      </w:r>
      <w:r>
        <w:rPr>
          <w:w w:val="105"/>
          <w:sz w:val="17"/>
        </w:rPr>
        <w:t>a</w:t>
      </w:r>
      <w:r>
        <w:rPr>
          <w:spacing w:val="-1"/>
          <w:w w:val="105"/>
          <w:sz w:val="17"/>
        </w:rPr>
        <w:t> </w:t>
      </w:r>
      <w:r>
        <w:rPr>
          <w:w w:val="105"/>
          <w:sz w:val="17"/>
        </w:rPr>
        <w:t>vigência</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e</w:t>
      </w:r>
      <w:r>
        <w:rPr>
          <w:spacing w:val="-1"/>
          <w:w w:val="105"/>
          <w:sz w:val="17"/>
        </w:rPr>
        <w:t> </w:t>
      </w:r>
      <w:r>
        <w:rPr>
          <w:w w:val="105"/>
          <w:sz w:val="17"/>
        </w:rPr>
        <w:t>por</w:t>
      </w:r>
      <w:r>
        <w:rPr>
          <w:spacing w:val="-1"/>
          <w:w w:val="105"/>
          <w:sz w:val="17"/>
        </w:rPr>
        <w:t> </w:t>
      </w:r>
      <w:r>
        <w:rPr>
          <w:w w:val="105"/>
          <w:sz w:val="17"/>
        </w:rPr>
        <w:t>mais</w:t>
      </w:r>
      <w:r>
        <w:rPr>
          <w:spacing w:val="-1"/>
          <w:w w:val="105"/>
          <w:sz w:val="17"/>
        </w:rPr>
        <w:t> </w:t>
      </w:r>
      <w:r>
        <w:rPr>
          <w:w w:val="105"/>
          <w:sz w:val="17"/>
        </w:rPr>
        <w:t>90</w:t>
      </w:r>
      <w:r>
        <w:rPr>
          <w:spacing w:val="-1"/>
          <w:w w:val="105"/>
          <w:sz w:val="17"/>
        </w:rPr>
        <w:t> </w:t>
      </w:r>
      <w:r>
        <w:rPr>
          <w:w w:val="105"/>
          <w:sz w:val="17"/>
        </w:rPr>
        <w:t>(noventa)</w:t>
      </w:r>
      <w:r>
        <w:rPr>
          <w:spacing w:val="-1"/>
          <w:w w:val="105"/>
          <w:sz w:val="17"/>
        </w:rPr>
        <w:t> </w:t>
      </w:r>
      <w:r>
        <w:rPr>
          <w:w w:val="105"/>
          <w:sz w:val="17"/>
        </w:rPr>
        <w:t>dias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 deste prazo de vigência.</w:t>
      </w:r>
    </w:p>
    <w:p>
      <w:pPr>
        <w:pStyle w:val="ListParagraph"/>
        <w:numPr>
          <w:ilvl w:val="1"/>
          <w:numId w:val="1"/>
        </w:numPr>
        <w:tabs>
          <w:tab w:pos="444" w:val="left" w:leader="none"/>
        </w:tabs>
        <w:spacing w:line="242" w:lineRule="auto" w:before="188" w:after="0"/>
        <w:ind w:left="91" w:right="216" w:firstLine="0"/>
        <w:jc w:val="both"/>
        <w:rPr>
          <w:sz w:val="17"/>
        </w:rPr>
      </w:pPr>
      <w:r>
        <w:rPr>
          <w:w w:val="105"/>
          <w:sz w:val="17"/>
        </w:rPr>
        <w:t>Na</w:t>
      </w:r>
      <w:r>
        <w:rPr>
          <w:spacing w:val="-11"/>
          <w:w w:val="105"/>
          <w:sz w:val="17"/>
        </w:rPr>
        <w:t> </w:t>
      </w:r>
      <w:r>
        <w:rPr>
          <w:w w:val="105"/>
          <w:sz w:val="17"/>
        </w:rPr>
        <w:t>hipótese</w:t>
      </w:r>
      <w:r>
        <w:rPr>
          <w:spacing w:val="-7"/>
          <w:w w:val="105"/>
          <w:sz w:val="17"/>
        </w:rPr>
        <w:t> </w:t>
      </w:r>
      <w:r>
        <w:rPr>
          <w:w w:val="105"/>
          <w:sz w:val="17"/>
        </w:rPr>
        <w:t>de</w:t>
      </w:r>
      <w:r>
        <w:rPr>
          <w:spacing w:val="-7"/>
          <w:w w:val="105"/>
          <w:sz w:val="17"/>
        </w:rPr>
        <w:t> </w:t>
      </w:r>
      <w:r>
        <w:rPr>
          <w:w w:val="105"/>
          <w:sz w:val="17"/>
        </w:rPr>
        <w:t>suspensão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ordem</w:t>
      </w:r>
      <w:r>
        <w:rPr>
          <w:spacing w:val="-7"/>
          <w:w w:val="105"/>
          <w:sz w:val="17"/>
        </w:rPr>
        <w:t> </w:t>
      </w:r>
      <w:r>
        <w:rPr>
          <w:w w:val="105"/>
          <w:sz w:val="17"/>
        </w:rPr>
        <w:t>ou</w:t>
      </w:r>
      <w:r>
        <w:rPr>
          <w:spacing w:val="-7"/>
          <w:w w:val="105"/>
          <w:sz w:val="17"/>
        </w:rPr>
        <w:t> </w:t>
      </w:r>
      <w:r>
        <w:rPr>
          <w:w w:val="105"/>
          <w:sz w:val="17"/>
        </w:rPr>
        <w:t>inadimplemento</w:t>
      </w:r>
      <w:r>
        <w:rPr>
          <w:spacing w:val="-7"/>
          <w:w w:val="105"/>
          <w:sz w:val="17"/>
        </w:rPr>
        <w:t> </w:t>
      </w:r>
      <w:r>
        <w:rPr>
          <w:w w:val="105"/>
          <w:sz w:val="17"/>
        </w:rPr>
        <w:t>da</w:t>
      </w:r>
      <w:r>
        <w:rPr>
          <w:spacing w:val="-12"/>
          <w:w w:val="105"/>
          <w:sz w:val="17"/>
        </w:rPr>
        <w:t> </w:t>
      </w:r>
      <w:r>
        <w:rPr>
          <w:w w:val="105"/>
          <w:sz w:val="17"/>
        </w:rPr>
        <w:t>Administração,</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ficará</w:t>
      </w:r>
      <w:r>
        <w:rPr>
          <w:spacing w:val="-7"/>
          <w:w w:val="105"/>
          <w:sz w:val="17"/>
        </w:rPr>
        <w:t> </w:t>
      </w:r>
      <w:r>
        <w:rPr>
          <w:w w:val="105"/>
          <w:sz w:val="17"/>
        </w:rPr>
        <w:t>desobrigado</w:t>
      </w:r>
      <w:r>
        <w:rPr>
          <w:spacing w:val="-7"/>
          <w:w w:val="105"/>
          <w:sz w:val="17"/>
        </w:rPr>
        <w:t> </w:t>
      </w:r>
      <w:r>
        <w:rPr>
          <w:w w:val="105"/>
          <w:sz w:val="17"/>
        </w:rPr>
        <w:t>de</w:t>
      </w:r>
      <w:r>
        <w:rPr>
          <w:spacing w:val="-7"/>
          <w:w w:val="105"/>
          <w:sz w:val="17"/>
        </w:rPr>
        <w:t> </w:t>
      </w:r>
      <w:r>
        <w:rPr>
          <w:w w:val="105"/>
          <w:sz w:val="17"/>
        </w:rPr>
        <w:t>renovar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ou de endossar a apólice de seguro até a ordem de reinício da execução ou o adimplemento pela</w:t>
      </w:r>
      <w:r>
        <w:rPr>
          <w:spacing w:val="-9"/>
          <w:w w:val="105"/>
          <w:sz w:val="17"/>
        </w:rPr>
        <w:t> </w:t>
      </w:r>
      <w:r>
        <w:rPr>
          <w:w w:val="105"/>
          <w:sz w:val="17"/>
        </w:rPr>
        <w:t>Administração.</w:t>
      </w:r>
    </w:p>
    <w:p>
      <w:pPr>
        <w:pStyle w:val="ListParagraph"/>
        <w:numPr>
          <w:ilvl w:val="1"/>
          <w:numId w:val="1"/>
        </w:numPr>
        <w:tabs>
          <w:tab w:pos="444" w:val="left" w:leader="none"/>
        </w:tabs>
        <w:spacing w:line="242" w:lineRule="auto" w:before="188" w:after="0"/>
        <w:ind w:left="91" w:right="216" w:firstLine="0"/>
        <w:jc w:val="both"/>
        <w:rPr>
          <w:sz w:val="17"/>
        </w:rPr>
      </w:pPr>
      <w:r>
        <w:rPr>
          <w:w w:val="105"/>
          <w:sz w:val="17"/>
        </w:rPr>
        <w:t>Ressalvada</w:t>
      </w:r>
      <w:r>
        <w:rPr>
          <w:spacing w:val="-6"/>
          <w:w w:val="105"/>
          <w:sz w:val="17"/>
        </w:rPr>
        <w:t> </w:t>
      </w:r>
      <w:r>
        <w:rPr>
          <w:w w:val="105"/>
          <w:sz w:val="17"/>
        </w:rPr>
        <w:t>a</w:t>
      </w:r>
      <w:r>
        <w:rPr>
          <w:spacing w:val="-6"/>
          <w:w w:val="105"/>
          <w:sz w:val="17"/>
        </w:rPr>
        <w:t> </w:t>
      </w:r>
      <w:r>
        <w:rPr>
          <w:w w:val="105"/>
          <w:sz w:val="17"/>
        </w:rPr>
        <w:t>hipótese</w:t>
      </w:r>
      <w:r>
        <w:rPr>
          <w:spacing w:val="-6"/>
          <w:w w:val="105"/>
          <w:sz w:val="17"/>
        </w:rPr>
        <w:t> </w:t>
      </w:r>
      <w:r>
        <w:rPr>
          <w:w w:val="105"/>
          <w:sz w:val="17"/>
        </w:rPr>
        <w:t>de</w:t>
      </w:r>
      <w:r>
        <w:rPr>
          <w:spacing w:val="-6"/>
          <w:w w:val="105"/>
          <w:sz w:val="17"/>
        </w:rPr>
        <w:t> </w:t>
      </w:r>
      <w:r>
        <w:rPr>
          <w:w w:val="105"/>
          <w:sz w:val="17"/>
        </w:rPr>
        <w:t>seguro-garantia,</w:t>
      </w:r>
      <w:r>
        <w:rPr>
          <w:spacing w:val="-6"/>
          <w:w w:val="105"/>
          <w:sz w:val="17"/>
        </w:rPr>
        <w:t> </w:t>
      </w:r>
      <w:r>
        <w:rPr>
          <w:w w:val="105"/>
          <w:sz w:val="17"/>
        </w:rPr>
        <w:t>em</w:t>
      </w:r>
      <w:r>
        <w:rPr>
          <w:spacing w:val="-6"/>
          <w:w w:val="105"/>
          <w:sz w:val="17"/>
        </w:rPr>
        <w:t> </w:t>
      </w:r>
      <w:r>
        <w:rPr>
          <w:w w:val="105"/>
          <w:sz w:val="17"/>
        </w:rPr>
        <w:t>que</w:t>
      </w:r>
      <w:r>
        <w:rPr>
          <w:spacing w:val="-6"/>
          <w:w w:val="105"/>
          <w:sz w:val="17"/>
        </w:rPr>
        <w:t> </w:t>
      </w:r>
      <w:r>
        <w:rPr>
          <w:w w:val="105"/>
          <w:sz w:val="17"/>
        </w:rPr>
        <w:t>deverá</w:t>
      </w:r>
      <w:r>
        <w:rPr>
          <w:spacing w:val="-6"/>
          <w:w w:val="105"/>
          <w:sz w:val="17"/>
        </w:rPr>
        <w:t> </w:t>
      </w:r>
      <w:r>
        <w:rPr>
          <w:w w:val="105"/>
          <w:sz w:val="17"/>
        </w:rPr>
        <w:t>ser</w:t>
      </w:r>
      <w:r>
        <w:rPr>
          <w:spacing w:val="-6"/>
          <w:w w:val="105"/>
          <w:sz w:val="17"/>
        </w:rPr>
        <w:t> </w:t>
      </w:r>
      <w:r>
        <w:rPr>
          <w:w w:val="105"/>
          <w:sz w:val="17"/>
        </w:rPr>
        <w:t>observado</w:t>
      </w:r>
      <w:r>
        <w:rPr>
          <w:spacing w:val="-6"/>
          <w:w w:val="105"/>
          <w:sz w:val="17"/>
        </w:rPr>
        <w:t> </w:t>
      </w:r>
      <w:r>
        <w:rPr>
          <w:w w:val="105"/>
          <w:sz w:val="17"/>
        </w:rPr>
        <w:t>o</w:t>
      </w:r>
      <w:r>
        <w:rPr>
          <w:spacing w:val="-6"/>
          <w:w w:val="105"/>
          <w:sz w:val="17"/>
        </w:rPr>
        <w:t> </w:t>
      </w:r>
      <w:r>
        <w:rPr>
          <w:w w:val="105"/>
          <w:sz w:val="17"/>
        </w:rPr>
        <w:t>prazo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12.7,</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apresentará,</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máximo</w:t>
      </w:r>
      <w:r>
        <w:rPr>
          <w:spacing w:val="-6"/>
          <w:w w:val="105"/>
          <w:sz w:val="17"/>
        </w:rPr>
        <w:t> </w:t>
      </w:r>
      <w:r>
        <w:rPr>
          <w:w w:val="105"/>
          <w:sz w:val="17"/>
        </w:rPr>
        <w:t>de</w:t>
      </w:r>
      <w:r>
        <w:rPr>
          <w:spacing w:val="-6"/>
          <w:w w:val="105"/>
          <w:sz w:val="17"/>
        </w:rPr>
        <w:t> </w:t>
      </w:r>
      <w:r>
        <w:rPr>
          <w:w w:val="105"/>
          <w:sz w:val="17"/>
        </w:rPr>
        <w:t>10 (dez)</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prorrogáveis</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a</w:t>
      </w:r>
      <w:r>
        <w:rPr>
          <w:spacing w:val="-3"/>
          <w:w w:val="105"/>
          <w:sz w:val="17"/>
        </w:rPr>
        <w:t> </w:t>
      </w:r>
      <w:r>
        <w:rPr>
          <w:w w:val="105"/>
          <w:sz w:val="17"/>
        </w:rPr>
        <w:t>critério</w:t>
      </w:r>
      <w:r>
        <w:rPr>
          <w:spacing w:val="-3"/>
          <w:w w:val="105"/>
          <w:sz w:val="17"/>
        </w:rPr>
        <w:t> </w:t>
      </w:r>
      <w:r>
        <w:rPr>
          <w:w w:val="105"/>
          <w:sz w:val="17"/>
        </w:rPr>
        <w:t>do</w:t>
      </w:r>
      <w:r>
        <w:rPr>
          <w:spacing w:val="-3"/>
          <w:w w:val="105"/>
          <w:sz w:val="17"/>
        </w:rPr>
        <w:t> </w:t>
      </w:r>
      <w:r>
        <w:rPr>
          <w:w w:val="105"/>
          <w:sz w:val="17"/>
        </w:rPr>
        <w:t>contratante,</w:t>
      </w:r>
      <w:r>
        <w:rPr>
          <w:spacing w:val="-3"/>
          <w:w w:val="105"/>
          <w:sz w:val="17"/>
        </w:rPr>
        <w:t> </w:t>
      </w:r>
      <w:r>
        <w:rPr>
          <w:w w:val="105"/>
          <w:sz w:val="17"/>
        </w:rPr>
        <w:t>contado</w:t>
      </w:r>
      <w:r>
        <w:rPr>
          <w:spacing w:val="-3"/>
          <w:w w:val="105"/>
          <w:sz w:val="17"/>
        </w:rPr>
        <w:t> </w:t>
      </w:r>
      <w:r>
        <w:rPr>
          <w:w w:val="105"/>
          <w:sz w:val="17"/>
        </w:rPr>
        <w:t>da</w:t>
      </w:r>
      <w:r>
        <w:rPr>
          <w:spacing w:val="-3"/>
          <w:w w:val="105"/>
          <w:sz w:val="17"/>
        </w:rPr>
        <w:t> </w:t>
      </w:r>
      <w:r>
        <w:rPr>
          <w:w w:val="105"/>
          <w:sz w:val="17"/>
        </w:rPr>
        <w:t>assinatura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o</w:t>
      </w:r>
      <w:r>
        <w:rPr>
          <w:spacing w:val="-3"/>
          <w:w w:val="105"/>
          <w:sz w:val="17"/>
        </w:rPr>
        <w:t> </w:t>
      </w:r>
      <w:r>
        <w:rPr>
          <w:w w:val="105"/>
          <w:sz w:val="17"/>
        </w:rPr>
        <w:t>comprovante</w:t>
      </w:r>
      <w:r>
        <w:rPr>
          <w:spacing w:val="-3"/>
          <w:w w:val="105"/>
          <w:sz w:val="17"/>
        </w:rPr>
        <w:t> </w:t>
      </w:r>
      <w:r>
        <w:rPr>
          <w:w w:val="105"/>
          <w:sz w:val="17"/>
        </w:rPr>
        <w:t>de</w:t>
      </w:r>
      <w:r>
        <w:rPr>
          <w:spacing w:val="-3"/>
          <w:w w:val="105"/>
          <w:sz w:val="17"/>
        </w:rPr>
        <w:t> </w:t>
      </w:r>
      <w:r>
        <w:rPr>
          <w:w w:val="105"/>
          <w:sz w:val="17"/>
        </w:rPr>
        <w:t>prestação</w:t>
      </w:r>
      <w:r>
        <w:rPr>
          <w:spacing w:val="-3"/>
          <w:w w:val="105"/>
          <w:sz w:val="17"/>
        </w:rPr>
        <w:t> </w:t>
      </w:r>
      <w:r>
        <w:rPr>
          <w:w w:val="105"/>
          <w:sz w:val="17"/>
        </w:rPr>
        <w:t>de</w:t>
      </w:r>
      <w:r>
        <w:rPr>
          <w:spacing w:val="-3"/>
          <w:w w:val="105"/>
          <w:sz w:val="17"/>
        </w:rPr>
        <w:t> </w:t>
      </w:r>
      <w:r>
        <w:rPr>
          <w:w w:val="105"/>
          <w:sz w:val="17"/>
        </w:rPr>
        <w:t>garantia, na forma do ITEM 12.2.</w:t>
      </w:r>
    </w:p>
    <w:p>
      <w:pPr>
        <w:pStyle w:val="ListParagraph"/>
        <w:numPr>
          <w:ilvl w:val="1"/>
          <w:numId w:val="1"/>
        </w:numPr>
        <w:tabs>
          <w:tab w:pos="451" w:val="left" w:leader="none"/>
        </w:tabs>
        <w:spacing w:line="242" w:lineRule="auto" w:before="188" w:after="0"/>
        <w:ind w:left="91" w:right="216" w:firstLine="0"/>
        <w:jc w:val="both"/>
        <w:rPr>
          <w:sz w:val="17"/>
        </w:rPr>
      </w:pPr>
      <w:r>
        <w:rPr>
          <w:w w:val="105"/>
          <w:sz w:val="17"/>
        </w:rPr>
        <w:t>Caso</w:t>
      </w:r>
      <w:r>
        <w:rPr>
          <w:spacing w:val="-1"/>
          <w:w w:val="105"/>
          <w:sz w:val="17"/>
        </w:rPr>
        <w:t> </w:t>
      </w:r>
      <w:r>
        <w:rPr>
          <w:w w:val="105"/>
          <w:sz w:val="17"/>
        </w:rPr>
        <w:t>oferecida</w:t>
      </w:r>
      <w:r>
        <w:rPr>
          <w:spacing w:val="-1"/>
          <w:w w:val="105"/>
          <w:sz w:val="17"/>
        </w:rPr>
        <w:t> </w:t>
      </w:r>
      <w:r>
        <w:rPr>
          <w:w w:val="105"/>
          <w:sz w:val="17"/>
        </w:rPr>
        <w:t>a</w:t>
      </w:r>
      <w:r>
        <w:rPr>
          <w:spacing w:val="-1"/>
          <w:w w:val="105"/>
          <w:sz w:val="17"/>
        </w:rPr>
        <w:t> </w:t>
      </w:r>
      <w:r>
        <w:rPr>
          <w:w w:val="105"/>
          <w:sz w:val="17"/>
        </w:rPr>
        <w:t>modalidade</w:t>
      </w:r>
      <w:r>
        <w:rPr>
          <w:spacing w:val="-1"/>
          <w:w w:val="105"/>
          <w:sz w:val="17"/>
        </w:rPr>
        <w:t> </w:t>
      </w:r>
      <w:r>
        <w:rPr>
          <w:w w:val="105"/>
          <w:sz w:val="17"/>
        </w:rPr>
        <w:t>de</w:t>
      </w:r>
      <w:r>
        <w:rPr>
          <w:spacing w:val="-1"/>
          <w:w w:val="105"/>
          <w:sz w:val="17"/>
        </w:rPr>
        <w:t> </w:t>
      </w:r>
      <w:r>
        <w:rPr>
          <w:w w:val="105"/>
          <w:sz w:val="17"/>
        </w:rPr>
        <w:t>seguro-garantia,</w:t>
      </w:r>
      <w:r>
        <w:rPr>
          <w:spacing w:val="-1"/>
          <w:w w:val="105"/>
          <w:sz w:val="17"/>
        </w:rPr>
        <w:t> </w:t>
      </w:r>
      <w:r>
        <w:rPr>
          <w:w w:val="105"/>
          <w:sz w:val="17"/>
        </w:rPr>
        <w:t>sua</w:t>
      </w:r>
      <w:r>
        <w:rPr>
          <w:spacing w:val="-1"/>
          <w:w w:val="105"/>
          <w:sz w:val="17"/>
        </w:rPr>
        <w:t> </w:t>
      </w:r>
      <w:r>
        <w:rPr>
          <w:w w:val="105"/>
          <w:sz w:val="17"/>
        </w:rPr>
        <w:t>apresentação</w:t>
      </w:r>
      <w:r>
        <w:rPr>
          <w:spacing w:val="-1"/>
          <w:w w:val="105"/>
          <w:sz w:val="17"/>
        </w:rPr>
        <w:t> </w:t>
      </w:r>
      <w:r>
        <w:rPr>
          <w:w w:val="105"/>
          <w:sz w:val="17"/>
        </w:rPr>
        <w:t>deve</w:t>
      </w:r>
      <w:r>
        <w:rPr>
          <w:spacing w:val="-1"/>
          <w:w w:val="105"/>
          <w:sz w:val="17"/>
        </w:rPr>
        <w:t> </w:t>
      </w:r>
      <w:r>
        <w:rPr>
          <w:w w:val="105"/>
          <w:sz w:val="17"/>
        </w:rPr>
        <w:t>ocorrer</w:t>
      </w:r>
      <w:r>
        <w:rPr>
          <w:spacing w:val="-1"/>
          <w:w w:val="105"/>
          <w:sz w:val="17"/>
        </w:rPr>
        <w:t> </w:t>
      </w:r>
      <w:r>
        <w:rPr>
          <w:w w:val="105"/>
          <w:sz w:val="17"/>
        </w:rPr>
        <w:t>em</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mês,</w:t>
      </w:r>
      <w:r>
        <w:rPr>
          <w:spacing w:val="-1"/>
          <w:w w:val="105"/>
          <w:sz w:val="17"/>
        </w:rPr>
        <w:t> </w:t>
      </w:r>
      <w:r>
        <w:rPr>
          <w:w w:val="105"/>
          <w:sz w:val="17"/>
        </w:rPr>
        <w:t>contado</w:t>
      </w:r>
      <w:r>
        <w:rPr>
          <w:spacing w:val="-1"/>
          <w:w w:val="105"/>
          <w:sz w:val="17"/>
        </w:rPr>
        <w:t> </w:t>
      </w:r>
      <w:r>
        <w:rPr>
          <w:w w:val="105"/>
          <w:sz w:val="17"/>
        </w:rPr>
        <w:t>da</w:t>
      </w:r>
      <w:r>
        <w:rPr>
          <w:spacing w:val="-1"/>
          <w:w w:val="105"/>
          <w:sz w:val="17"/>
        </w:rPr>
        <w:t> </w:t>
      </w:r>
      <w:r>
        <w:rPr>
          <w:w w:val="105"/>
          <w:sz w:val="17"/>
        </w:rPr>
        <w:t>data</w:t>
      </w:r>
      <w:r>
        <w:rPr>
          <w:spacing w:val="-1"/>
          <w:w w:val="105"/>
          <w:sz w:val="17"/>
        </w:rPr>
        <w:t> </w:t>
      </w:r>
      <w:r>
        <w:rPr>
          <w:w w:val="105"/>
          <w:sz w:val="17"/>
        </w:rPr>
        <w:t>de</w:t>
      </w:r>
      <w:r>
        <w:rPr>
          <w:spacing w:val="-1"/>
          <w:w w:val="105"/>
          <w:sz w:val="17"/>
        </w:rPr>
        <w:t> </w:t>
      </w:r>
      <w:r>
        <w:rPr>
          <w:w w:val="105"/>
          <w:sz w:val="17"/>
        </w:rPr>
        <w:t>homologação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e anterior à assinatura do Contrato, e observar-se-ão as seguintes condições:</w:t>
      </w:r>
    </w:p>
    <w:p>
      <w:pPr>
        <w:pStyle w:val="ListParagraph"/>
        <w:numPr>
          <w:ilvl w:val="2"/>
          <w:numId w:val="1"/>
        </w:numPr>
        <w:tabs>
          <w:tab w:pos="574" w:val="left" w:leader="none"/>
        </w:tabs>
        <w:spacing w:line="240" w:lineRule="auto" w:before="188" w:after="0"/>
        <w:ind w:left="574" w:right="0" w:hanging="483"/>
        <w:jc w:val="left"/>
        <w:rPr>
          <w:sz w:val="17"/>
        </w:rPr>
      </w:pPr>
      <w:r>
        <w:rPr>
          <w:w w:val="105"/>
          <w:sz w:val="17"/>
        </w:rPr>
        <w:t>a</w:t>
      </w:r>
      <w:r>
        <w:rPr>
          <w:spacing w:val="-9"/>
          <w:w w:val="105"/>
          <w:sz w:val="17"/>
        </w:rPr>
        <w:t> </w:t>
      </w:r>
      <w:r>
        <w:rPr>
          <w:w w:val="105"/>
          <w:sz w:val="17"/>
        </w:rPr>
        <w:t>apólice</w:t>
      </w:r>
      <w:r>
        <w:rPr>
          <w:spacing w:val="-8"/>
          <w:w w:val="105"/>
          <w:sz w:val="17"/>
        </w:rPr>
        <w:t> </w:t>
      </w:r>
      <w:r>
        <w:rPr>
          <w:w w:val="105"/>
          <w:sz w:val="17"/>
        </w:rPr>
        <w:t>permanecerá</w:t>
      </w:r>
      <w:r>
        <w:rPr>
          <w:spacing w:val="-8"/>
          <w:w w:val="105"/>
          <w:sz w:val="17"/>
        </w:rPr>
        <w:t> </w:t>
      </w:r>
      <w:r>
        <w:rPr>
          <w:w w:val="105"/>
          <w:sz w:val="17"/>
        </w:rPr>
        <w:t>em</w:t>
      </w:r>
      <w:r>
        <w:rPr>
          <w:spacing w:val="-8"/>
          <w:w w:val="105"/>
          <w:sz w:val="17"/>
        </w:rPr>
        <w:t> </w:t>
      </w:r>
      <w:r>
        <w:rPr>
          <w:w w:val="105"/>
          <w:sz w:val="17"/>
        </w:rPr>
        <w:t>vigor</w:t>
      </w:r>
      <w:r>
        <w:rPr>
          <w:spacing w:val="-9"/>
          <w:w w:val="105"/>
          <w:sz w:val="17"/>
        </w:rPr>
        <w:t> </w:t>
      </w:r>
      <w:r>
        <w:rPr>
          <w:w w:val="105"/>
          <w:sz w:val="17"/>
        </w:rPr>
        <w:t>mesmo</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contratado</w:t>
      </w:r>
      <w:r>
        <w:rPr>
          <w:spacing w:val="-9"/>
          <w:w w:val="105"/>
          <w:sz w:val="17"/>
        </w:rPr>
        <w:t> </w:t>
      </w:r>
      <w:r>
        <w:rPr>
          <w:w w:val="105"/>
          <w:sz w:val="17"/>
        </w:rPr>
        <w:t>não</w:t>
      </w:r>
      <w:r>
        <w:rPr>
          <w:spacing w:val="-8"/>
          <w:w w:val="105"/>
          <w:sz w:val="17"/>
        </w:rPr>
        <w:t> </w:t>
      </w:r>
      <w:r>
        <w:rPr>
          <w:w w:val="105"/>
          <w:sz w:val="17"/>
        </w:rPr>
        <w:t>pague</w:t>
      </w:r>
      <w:r>
        <w:rPr>
          <w:spacing w:val="-8"/>
          <w:w w:val="105"/>
          <w:sz w:val="17"/>
        </w:rPr>
        <w:t> </w:t>
      </w:r>
      <w:r>
        <w:rPr>
          <w:w w:val="105"/>
          <w:sz w:val="17"/>
        </w:rPr>
        <w:t>o</w:t>
      </w:r>
      <w:r>
        <w:rPr>
          <w:spacing w:val="-8"/>
          <w:w w:val="105"/>
          <w:sz w:val="17"/>
        </w:rPr>
        <w:t> </w:t>
      </w:r>
      <w:r>
        <w:rPr>
          <w:w w:val="105"/>
          <w:sz w:val="17"/>
        </w:rPr>
        <w:t>prêmio</w:t>
      </w:r>
      <w:r>
        <w:rPr>
          <w:spacing w:val="-9"/>
          <w:w w:val="105"/>
          <w:sz w:val="17"/>
        </w:rPr>
        <w:t> </w:t>
      </w:r>
      <w:r>
        <w:rPr>
          <w:w w:val="105"/>
          <w:sz w:val="17"/>
        </w:rPr>
        <w:t>nas</w:t>
      </w:r>
      <w:r>
        <w:rPr>
          <w:spacing w:val="-8"/>
          <w:w w:val="105"/>
          <w:sz w:val="17"/>
        </w:rPr>
        <w:t> </w:t>
      </w:r>
      <w:r>
        <w:rPr>
          <w:w w:val="105"/>
          <w:sz w:val="17"/>
        </w:rPr>
        <w:t>datas</w:t>
      </w:r>
      <w:r>
        <w:rPr>
          <w:spacing w:val="-8"/>
          <w:w w:val="105"/>
          <w:sz w:val="17"/>
        </w:rPr>
        <w:t> </w:t>
      </w:r>
      <w:r>
        <w:rPr>
          <w:spacing w:val="-2"/>
          <w:w w:val="105"/>
          <w:sz w:val="17"/>
        </w:rPr>
        <w:t>convencionadas;</w:t>
      </w:r>
    </w:p>
    <w:p>
      <w:pPr>
        <w:pStyle w:val="ListParagraph"/>
        <w:numPr>
          <w:ilvl w:val="2"/>
          <w:numId w:val="1"/>
        </w:numPr>
        <w:tabs>
          <w:tab w:pos="597" w:val="left" w:leader="none"/>
        </w:tabs>
        <w:spacing w:line="242" w:lineRule="auto" w:before="178" w:after="0"/>
        <w:ind w:left="91" w:right="216" w:firstLine="0"/>
        <w:jc w:val="both"/>
        <w:rPr>
          <w:sz w:val="17"/>
        </w:rPr>
      </w:pPr>
      <w:r>
        <w:rPr>
          <w:w w:val="105"/>
          <w:sz w:val="17"/>
        </w:rPr>
        <w:t>a</w:t>
      </w:r>
      <w:r>
        <w:rPr>
          <w:w w:val="105"/>
          <w:sz w:val="17"/>
        </w:rPr>
        <w:t> apólice</w:t>
      </w:r>
      <w:r>
        <w:rPr>
          <w:w w:val="105"/>
          <w:sz w:val="17"/>
        </w:rPr>
        <w:t> deverá</w:t>
      </w:r>
      <w:r>
        <w:rPr>
          <w:w w:val="105"/>
          <w:sz w:val="17"/>
        </w:rPr>
        <w:t> acompanhar</w:t>
      </w:r>
      <w:r>
        <w:rPr>
          <w:w w:val="105"/>
          <w:sz w:val="17"/>
        </w:rPr>
        <w:t> as</w:t>
      </w:r>
      <w:r>
        <w:rPr>
          <w:w w:val="105"/>
          <w:sz w:val="17"/>
        </w:rPr>
        <w:t> modificações</w:t>
      </w:r>
      <w:r>
        <w:rPr>
          <w:w w:val="105"/>
          <w:sz w:val="17"/>
        </w:rPr>
        <w:t> referentes</w:t>
      </w:r>
      <w:r>
        <w:rPr>
          <w:w w:val="105"/>
          <w:sz w:val="17"/>
        </w:rPr>
        <w:t> à</w:t>
      </w:r>
      <w:r>
        <w:rPr>
          <w:w w:val="105"/>
          <w:sz w:val="17"/>
        </w:rPr>
        <w:t> vigência</w:t>
      </w:r>
      <w:r>
        <w:rPr>
          <w:w w:val="105"/>
          <w:sz w:val="17"/>
        </w:rPr>
        <w:t> do</w:t>
      </w:r>
      <w:r>
        <w:rPr>
          <w:w w:val="105"/>
          <w:sz w:val="17"/>
        </w:rPr>
        <w:t> Contrato</w:t>
      </w:r>
      <w:r>
        <w:rPr>
          <w:w w:val="105"/>
          <w:sz w:val="17"/>
        </w:rPr>
        <w:t> principal,</w:t>
      </w:r>
      <w:r>
        <w:rPr>
          <w:w w:val="105"/>
          <w:sz w:val="17"/>
        </w:rPr>
        <w:t> mediante</w:t>
      </w:r>
      <w:r>
        <w:rPr>
          <w:w w:val="105"/>
          <w:sz w:val="17"/>
        </w:rPr>
        <w:t> a</w:t>
      </w:r>
      <w:r>
        <w:rPr>
          <w:w w:val="105"/>
          <w:sz w:val="17"/>
        </w:rPr>
        <w:t> emissão</w:t>
      </w:r>
      <w:r>
        <w:rPr>
          <w:w w:val="105"/>
          <w:sz w:val="17"/>
        </w:rPr>
        <w:t> do</w:t>
      </w:r>
      <w:r>
        <w:rPr>
          <w:w w:val="105"/>
          <w:sz w:val="17"/>
        </w:rPr>
        <w:t> respectivo</w:t>
      </w:r>
      <w:r>
        <w:rPr>
          <w:w w:val="105"/>
          <w:sz w:val="17"/>
        </w:rPr>
        <w:t> endosso</w:t>
      </w:r>
      <w:r>
        <w:rPr>
          <w:w w:val="105"/>
          <w:sz w:val="17"/>
        </w:rPr>
        <w:t> pela </w:t>
      </w:r>
      <w:r>
        <w:rPr>
          <w:spacing w:val="-2"/>
          <w:w w:val="105"/>
          <w:sz w:val="17"/>
        </w:rPr>
        <w:t>seguradora;</w:t>
      </w:r>
    </w:p>
    <w:p>
      <w:pPr>
        <w:pStyle w:val="ListParagraph"/>
        <w:numPr>
          <w:ilvl w:val="2"/>
          <w:numId w:val="1"/>
        </w:numPr>
        <w:tabs>
          <w:tab w:pos="596" w:val="left" w:leader="none"/>
        </w:tabs>
        <w:spacing w:line="242" w:lineRule="auto" w:before="188" w:after="0"/>
        <w:ind w:left="91" w:right="216" w:firstLine="0"/>
        <w:jc w:val="both"/>
        <w:rPr>
          <w:sz w:val="17"/>
        </w:rPr>
      </w:pPr>
      <w:r>
        <w:rPr>
          <w:w w:val="105"/>
          <w:sz w:val="17"/>
        </w:rPr>
        <w:t>será</w:t>
      </w:r>
      <w:r>
        <w:rPr>
          <w:w w:val="105"/>
          <w:sz w:val="17"/>
        </w:rPr>
        <w:t> permitida</w:t>
      </w:r>
      <w:r>
        <w:rPr>
          <w:w w:val="105"/>
          <w:sz w:val="17"/>
        </w:rPr>
        <w:t> a</w:t>
      </w:r>
      <w:r>
        <w:rPr>
          <w:w w:val="105"/>
          <w:sz w:val="17"/>
        </w:rPr>
        <w:t> substituição</w:t>
      </w:r>
      <w:r>
        <w:rPr>
          <w:w w:val="105"/>
          <w:sz w:val="17"/>
        </w:rPr>
        <w:t> da</w:t>
      </w:r>
      <w:r>
        <w:rPr>
          <w:w w:val="105"/>
          <w:sz w:val="17"/>
        </w:rPr>
        <w:t> apólice</w:t>
      </w:r>
      <w:r>
        <w:rPr>
          <w:w w:val="105"/>
          <w:sz w:val="17"/>
        </w:rPr>
        <w:t> na</w:t>
      </w:r>
      <w:r>
        <w:rPr>
          <w:w w:val="105"/>
          <w:sz w:val="17"/>
        </w:rPr>
        <w:t> data</w:t>
      </w:r>
      <w:r>
        <w:rPr>
          <w:w w:val="105"/>
          <w:sz w:val="17"/>
        </w:rPr>
        <w:t> de</w:t>
      </w:r>
      <w:r>
        <w:rPr>
          <w:w w:val="105"/>
          <w:sz w:val="17"/>
        </w:rPr>
        <w:t> renovação</w:t>
      </w:r>
      <w:r>
        <w:rPr>
          <w:w w:val="105"/>
          <w:sz w:val="17"/>
        </w:rPr>
        <w:t> ou</w:t>
      </w:r>
      <w:r>
        <w:rPr>
          <w:w w:val="105"/>
          <w:sz w:val="17"/>
        </w:rPr>
        <w:t> de</w:t>
      </w:r>
      <w:r>
        <w:rPr>
          <w:w w:val="105"/>
          <w:sz w:val="17"/>
        </w:rPr>
        <w:t> aniversário,</w:t>
      </w:r>
      <w:r>
        <w:rPr>
          <w:w w:val="105"/>
          <w:sz w:val="17"/>
        </w:rPr>
        <w:t> desde</w:t>
      </w:r>
      <w:r>
        <w:rPr>
          <w:w w:val="105"/>
          <w:sz w:val="17"/>
        </w:rPr>
        <w:t> que</w:t>
      </w:r>
      <w:r>
        <w:rPr>
          <w:w w:val="105"/>
          <w:sz w:val="17"/>
        </w:rPr>
        <w:t> mantidas</w:t>
      </w:r>
      <w:r>
        <w:rPr>
          <w:w w:val="105"/>
          <w:sz w:val="17"/>
        </w:rPr>
        <w:t> as</w:t>
      </w:r>
      <w:r>
        <w:rPr>
          <w:w w:val="105"/>
          <w:sz w:val="17"/>
        </w:rPr>
        <w:t> condições</w:t>
      </w:r>
      <w:r>
        <w:rPr>
          <w:w w:val="105"/>
          <w:sz w:val="17"/>
        </w:rPr>
        <w:t> e</w:t>
      </w:r>
      <w:r>
        <w:rPr>
          <w:w w:val="105"/>
          <w:sz w:val="17"/>
        </w:rPr>
        <w:t> coberturas</w:t>
      </w:r>
      <w:r>
        <w:rPr>
          <w:w w:val="105"/>
          <w:sz w:val="17"/>
        </w:rPr>
        <w:t> da</w:t>
      </w:r>
      <w:r>
        <w:rPr>
          <w:w w:val="105"/>
          <w:sz w:val="17"/>
        </w:rPr>
        <w:t> apólice vigente e nenhum período fique descoberto, ressalvado o disposto no ITEM 12.5 deste Edital; e</w:t>
      </w:r>
    </w:p>
    <w:p>
      <w:pPr>
        <w:pStyle w:val="ListParagraph"/>
        <w:numPr>
          <w:ilvl w:val="2"/>
          <w:numId w:val="1"/>
        </w:numPr>
        <w:tabs>
          <w:tab w:pos="574" w:val="left" w:leader="none"/>
        </w:tabs>
        <w:spacing w:line="240" w:lineRule="auto" w:before="188" w:after="0"/>
        <w:ind w:left="574" w:right="0" w:hanging="483"/>
        <w:jc w:val="left"/>
        <w:rPr>
          <w:sz w:val="17"/>
        </w:rPr>
      </w:pPr>
      <w:r>
        <w:rPr>
          <w:w w:val="105"/>
          <w:sz w:val="17"/>
        </w:rPr>
        <w:t>a</w:t>
      </w:r>
      <w:r>
        <w:rPr>
          <w:spacing w:val="-9"/>
          <w:w w:val="105"/>
          <w:sz w:val="17"/>
        </w:rPr>
        <w:t> </w:t>
      </w:r>
      <w:r>
        <w:rPr>
          <w:w w:val="105"/>
          <w:sz w:val="17"/>
        </w:rPr>
        <w:t>apólice</w:t>
      </w:r>
      <w:r>
        <w:rPr>
          <w:spacing w:val="-9"/>
          <w:w w:val="105"/>
          <w:sz w:val="17"/>
        </w:rPr>
        <w:t> </w:t>
      </w:r>
      <w:r>
        <w:rPr>
          <w:w w:val="105"/>
          <w:sz w:val="17"/>
        </w:rPr>
        <w:t>somente</w:t>
      </w:r>
      <w:r>
        <w:rPr>
          <w:spacing w:val="-8"/>
          <w:w w:val="105"/>
          <w:sz w:val="17"/>
        </w:rPr>
        <w:t> </w:t>
      </w:r>
      <w:r>
        <w:rPr>
          <w:w w:val="105"/>
          <w:sz w:val="17"/>
        </w:rPr>
        <w:t>será</w:t>
      </w:r>
      <w:r>
        <w:rPr>
          <w:spacing w:val="-9"/>
          <w:w w:val="105"/>
          <w:sz w:val="17"/>
        </w:rPr>
        <w:t> </w:t>
      </w:r>
      <w:r>
        <w:rPr>
          <w:w w:val="105"/>
          <w:sz w:val="17"/>
        </w:rPr>
        <w:t>aceita</w:t>
      </w:r>
      <w:r>
        <w:rPr>
          <w:spacing w:val="-8"/>
          <w:w w:val="105"/>
          <w:sz w:val="17"/>
        </w:rPr>
        <w:t> </w:t>
      </w:r>
      <w:r>
        <w:rPr>
          <w:w w:val="105"/>
          <w:sz w:val="17"/>
        </w:rPr>
        <w:t>se</w:t>
      </w:r>
      <w:r>
        <w:rPr>
          <w:spacing w:val="-9"/>
          <w:w w:val="105"/>
          <w:sz w:val="17"/>
        </w:rPr>
        <w:t> </w:t>
      </w:r>
      <w:r>
        <w:rPr>
          <w:w w:val="105"/>
          <w:sz w:val="17"/>
        </w:rPr>
        <w:t>contemplar</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eventos</w:t>
      </w:r>
      <w:r>
        <w:rPr>
          <w:spacing w:val="-9"/>
          <w:w w:val="105"/>
          <w:sz w:val="17"/>
        </w:rPr>
        <w:t> </w:t>
      </w:r>
      <w:r>
        <w:rPr>
          <w:w w:val="105"/>
          <w:sz w:val="17"/>
        </w:rPr>
        <w:t>indicados</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12.3,</w:t>
      </w:r>
      <w:r>
        <w:rPr>
          <w:spacing w:val="-9"/>
          <w:w w:val="105"/>
          <w:sz w:val="17"/>
        </w:rPr>
        <w:t> </w:t>
      </w:r>
      <w:r>
        <w:rPr>
          <w:w w:val="105"/>
          <w:sz w:val="17"/>
        </w:rPr>
        <w:t>observada</w:t>
      </w:r>
      <w:r>
        <w:rPr>
          <w:spacing w:val="-8"/>
          <w:w w:val="105"/>
          <w:sz w:val="17"/>
        </w:rPr>
        <w:t> </w:t>
      </w:r>
      <w:r>
        <w:rPr>
          <w:w w:val="105"/>
          <w:sz w:val="17"/>
        </w:rPr>
        <w:t>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9"/>
          <w:w w:val="105"/>
          <w:sz w:val="17"/>
        </w:rPr>
        <w:t> </w:t>
      </w:r>
      <w:r>
        <w:rPr>
          <w:spacing w:val="-2"/>
          <w:w w:val="105"/>
          <w:sz w:val="17"/>
        </w:rPr>
        <w:t>matéria.</w:t>
      </w:r>
    </w:p>
    <w:p>
      <w:pPr>
        <w:pStyle w:val="ListParagraph"/>
        <w:numPr>
          <w:ilvl w:val="1"/>
          <w:numId w:val="1"/>
        </w:numPr>
        <w:tabs>
          <w:tab w:pos="444" w:val="left" w:leader="none"/>
        </w:tabs>
        <w:spacing w:line="249" w:lineRule="auto" w:before="178" w:after="0"/>
        <w:ind w:left="91" w:right="216" w:firstLine="0"/>
        <w:jc w:val="both"/>
        <w:rPr>
          <w:sz w:val="17"/>
        </w:rPr>
      </w:pPr>
      <w:r>
        <w:rPr>
          <w:w w:val="105"/>
          <w:sz w:val="17"/>
        </w:rPr>
        <w:t>Em</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oferecimento</w:t>
      </w:r>
      <w:r>
        <w:rPr>
          <w:spacing w:val="-7"/>
          <w:w w:val="105"/>
          <w:sz w:val="17"/>
        </w:rPr>
        <w:t> </w:t>
      </w:r>
      <w:r>
        <w:rPr>
          <w:w w:val="105"/>
          <w:sz w:val="17"/>
        </w:rPr>
        <w:t>de</w:t>
      </w:r>
      <w:r>
        <w:rPr>
          <w:spacing w:val="-7"/>
          <w:w w:val="105"/>
          <w:sz w:val="17"/>
        </w:rPr>
        <w:t> </w:t>
      </w:r>
      <w:r>
        <w:rPr>
          <w:w w:val="105"/>
          <w:sz w:val="17"/>
        </w:rPr>
        <w:t>títulos</w:t>
      </w:r>
      <w:r>
        <w:rPr>
          <w:spacing w:val="-7"/>
          <w:w w:val="105"/>
          <w:sz w:val="17"/>
        </w:rPr>
        <w:t> </w:t>
      </w:r>
      <w:r>
        <w:rPr>
          <w:w w:val="105"/>
          <w:sz w:val="17"/>
        </w:rPr>
        <w:t>da</w:t>
      </w:r>
      <w:r>
        <w:rPr>
          <w:spacing w:val="-7"/>
          <w:w w:val="105"/>
          <w:sz w:val="17"/>
        </w:rPr>
        <w:t> </w:t>
      </w:r>
      <w:r>
        <w:rPr>
          <w:w w:val="105"/>
          <w:sz w:val="17"/>
        </w:rPr>
        <w:t>dívida</w:t>
      </w:r>
      <w:r>
        <w:rPr>
          <w:spacing w:val="-7"/>
          <w:w w:val="105"/>
          <w:sz w:val="17"/>
        </w:rPr>
        <w:t> </w:t>
      </w:r>
      <w:r>
        <w:rPr>
          <w:w w:val="105"/>
          <w:sz w:val="17"/>
        </w:rPr>
        <w:t>pública,</w:t>
      </w:r>
      <w:r>
        <w:rPr>
          <w:spacing w:val="-7"/>
          <w:w w:val="105"/>
          <w:sz w:val="17"/>
        </w:rPr>
        <w:t> </w:t>
      </w:r>
      <w:r>
        <w:rPr>
          <w:w w:val="105"/>
          <w:sz w:val="17"/>
        </w:rPr>
        <w:t>estes</w:t>
      </w:r>
      <w:r>
        <w:rPr>
          <w:spacing w:val="-7"/>
          <w:w w:val="105"/>
          <w:sz w:val="17"/>
        </w:rPr>
        <w:t> </w:t>
      </w:r>
      <w:r>
        <w:rPr>
          <w:w w:val="105"/>
          <w:sz w:val="17"/>
        </w:rPr>
        <w:t>devem</w:t>
      </w:r>
      <w:r>
        <w:rPr>
          <w:spacing w:val="-7"/>
          <w:w w:val="105"/>
          <w:sz w:val="17"/>
        </w:rPr>
        <w:t> </w:t>
      </w:r>
      <w:r>
        <w:rPr>
          <w:w w:val="105"/>
          <w:sz w:val="17"/>
        </w:rPr>
        <w:t>ser</w:t>
      </w:r>
      <w:r>
        <w:rPr>
          <w:spacing w:val="-7"/>
          <w:w w:val="105"/>
          <w:sz w:val="17"/>
        </w:rPr>
        <w:t> </w:t>
      </w:r>
      <w:r>
        <w:rPr>
          <w:w w:val="105"/>
          <w:sz w:val="17"/>
        </w:rPr>
        <w:t>emitidos</w:t>
      </w:r>
      <w:r>
        <w:rPr>
          <w:spacing w:val="-7"/>
          <w:w w:val="105"/>
          <w:sz w:val="17"/>
        </w:rPr>
        <w:t> </w:t>
      </w:r>
      <w:r>
        <w:rPr>
          <w:w w:val="105"/>
          <w:sz w:val="17"/>
        </w:rPr>
        <w:t>sob</w:t>
      </w:r>
      <w:r>
        <w:rPr>
          <w:spacing w:val="-7"/>
          <w:w w:val="105"/>
          <w:sz w:val="17"/>
        </w:rPr>
        <w:t> </w:t>
      </w:r>
      <w:r>
        <w:rPr>
          <w:w w:val="105"/>
          <w:sz w:val="17"/>
        </w:rPr>
        <w:t>a</w:t>
      </w:r>
      <w:r>
        <w:rPr>
          <w:spacing w:val="-7"/>
          <w:w w:val="105"/>
          <w:sz w:val="17"/>
        </w:rPr>
        <w:t> </w:t>
      </w:r>
      <w:r>
        <w:rPr>
          <w:w w:val="105"/>
          <w:sz w:val="17"/>
        </w:rPr>
        <w:t>forma</w:t>
      </w:r>
      <w:r>
        <w:rPr>
          <w:spacing w:val="-7"/>
          <w:w w:val="105"/>
          <w:sz w:val="17"/>
        </w:rPr>
        <w:t> </w:t>
      </w:r>
      <w:r>
        <w:rPr>
          <w:w w:val="105"/>
          <w:sz w:val="17"/>
        </w:rPr>
        <w:t>escritural,</w:t>
      </w:r>
      <w:r>
        <w:rPr>
          <w:spacing w:val="-7"/>
          <w:w w:val="105"/>
          <w:sz w:val="17"/>
        </w:rPr>
        <w:t> </w:t>
      </w:r>
      <w:r>
        <w:rPr>
          <w:w w:val="105"/>
          <w:sz w:val="17"/>
        </w:rPr>
        <w:t>mediante</w:t>
      </w:r>
      <w:r>
        <w:rPr>
          <w:spacing w:val="-7"/>
          <w:w w:val="105"/>
          <w:sz w:val="17"/>
        </w:rPr>
        <w:t> </w:t>
      </w:r>
      <w:r>
        <w:rPr>
          <w:w w:val="105"/>
          <w:sz w:val="17"/>
        </w:rPr>
        <w:t>registro</w:t>
      </w:r>
      <w:r>
        <w:rPr>
          <w:spacing w:val="-7"/>
          <w:w w:val="105"/>
          <w:sz w:val="17"/>
        </w:rPr>
        <w:t> </w:t>
      </w:r>
      <w:r>
        <w:rPr>
          <w:w w:val="105"/>
          <w:sz w:val="17"/>
        </w:rPr>
        <w:t>em</w:t>
      </w:r>
      <w:r>
        <w:rPr>
          <w:spacing w:val="-7"/>
          <w:w w:val="105"/>
          <w:sz w:val="17"/>
        </w:rPr>
        <w:t> </w:t>
      </w:r>
      <w:r>
        <w:rPr>
          <w:w w:val="105"/>
          <w:sz w:val="17"/>
        </w:rPr>
        <w:t>sistema</w:t>
      </w:r>
      <w:r>
        <w:rPr>
          <w:spacing w:val="-7"/>
          <w:w w:val="105"/>
          <w:sz w:val="17"/>
        </w:rPr>
        <w:t> </w:t>
      </w:r>
      <w:r>
        <w:rPr>
          <w:w w:val="105"/>
          <w:sz w:val="17"/>
        </w:rPr>
        <w:t>centralizado de</w:t>
      </w:r>
      <w:r>
        <w:rPr>
          <w:spacing w:val="-9"/>
          <w:w w:val="105"/>
          <w:sz w:val="17"/>
        </w:rPr>
        <w:t> </w:t>
      </w:r>
      <w:r>
        <w:rPr>
          <w:w w:val="105"/>
          <w:sz w:val="17"/>
        </w:rPr>
        <w:t>liquidação</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custódia</w:t>
      </w:r>
      <w:r>
        <w:rPr>
          <w:spacing w:val="-9"/>
          <w:w w:val="105"/>
          <w:sz w:val="17"/>
        </w:rPr>
        <w:t> </w:t>
      </w:r>
      <w:r>
        <w:rPr>
          <w:w w:val="105"/>
          <w:sz w:val="17"/>
        </w:rPr>
        <w:t>autorizado</w:t>
      </w:r>
      <w:r>
        <w:rPr>
          <w:spacing w:val="-9"/>
          <w:w w:val="105"/>
          <w:sz w:val="17"/>
        </w:rPr>
        <w:t> </w:t>
      </w:r>
      <w:r>
        <w:rPr>
          <w:w w:val="105"/>
          <w:sz w:val="17"/>
        </w:rPr>
        <w:t>pelo</w:t>
      </w:r>
      <w:r>
        <w:rPr>
          <w:spacing w:val="-9"/>
          <w:w w:val="105"/>
          <w:sz w:val="17"/>
        </w:rPr>
        <w:t> </w:t>
      </w:r>
      <w:r>
        <w:rPr>
          <w:w w:val="105"/>
          <w:sz w:val="17"/>
        </w:rPr>
        <w:t>Banco</w:t>
      </w:r>
      <w:r>
        <w:rPr>
          <w:spacing w:val="-9"/>
          <w:w w:val="105"/>
          <w:sz w:val="17"/>
        </w:rPr>
        <w:t> </w:t>
      </w:r>
      <w:r>
        <w:rPr>
          <w:w w:val="105"/>
          <w:sz w:val="17"/>
        </w:rPr>
        <w:t>Central</w:t>
      </w:r>
      <w:r>
        <w:rPr>
          <w:spacing w:val="-9"/>
          <w:w w:val="105"/>
          <w:sz w:val="17"/>
        </w:rPr>
        <w:t> </w:t>
      </w:r>
      <w:r>
        <w:rPr>
          <w:w w:val="105"/>
          <w:sz w:val="17"/>
        </w:rPr>
        <w:t>do</w:t>
      </w:r>
      <w:r>
        <w:rPr>
          <w:spacing w:val="-9"/>
          <w:w w:val="105"/>
          <w:sz w:val="17"/>
        </w:rPr>
        <w:t> </w:t>
      </w:r>
      <w:r>
        <w:rPr>
          <w:w w:val="105"/>
          <w:sz w:val="17"/>
        </w:rPr>
        <w:t>Brasil,</w:t>
      </w:r>
      <w:r>
        <w:rPr>
          <w:spacing w:val="-9"/>
          <w:w w:val="105"/>
          <w:sz w:val="17"/>
        </w:rPr>
        <w:t> </w:t>
      </w:r>
      <w:r>
        <w:rPr>
          <w:w w:val="105"/>
          <w:sz w:val="17"/>
        </w:rPr>
        <w:t>e</w:t>
      </w:r>
      <w:r>
        <w:rPr>
          <w:spacing w:val="-9"/>
          <w:w w:val="105"/>
          <w:sz w:val="17"/>
        </w:rPr>
        <w:t> </w:t>
      </w:r>
      <w:r>
        <w:rPr>
          <w:w w:val="105"/>
          <w:sz w:val="17"/>
        </w:rPr>
        <w:t>avaliados</w:t>
      </w:r>
      <w:r>
        <w:rPr>
          <w:spacing w:val="-9"/>
          <w:w w:val="105"/>
          <w:sz w:val="17"/>
        </w:rPr>
        <w:t> </w:t>
      </w:r>
      <w:r>
        <w:rPr>
          <w:w w:val="105"/>
          <w:sz w:val="17"/>
        </w:rPr>
        <w:t>pelos</w:t>
      </w:r>
      <w:r>
        <w:rPr>
          <w:spacing w:val="-9"/>
          <w:w w:val="105"/>
          <w:sz w:val="17"/>
        </w:rPr>
        <w:t> </w:t>
      </w:r>
      <w:r>
        <w:rPr>
          <w:w w:val="105"/>
          <w:sz w:val="17"/>
        </w:rPr>
        <w:t>seus</w:t>
      </w:r>
      <w:r>
        <w:rPr>
          <w:spacing w:val="-9"/>
          <w:w w:val="105"/>
          <w:sz w:val="17"/>
        </w:rPr>
        <w:t> </w:t>
      </w:r>
      <w:r>
        <w:rPr>
          <w:w w:val="105"/>
          <w:sz w:val="17"/>
        </w:rPr>
        <w:t>valores</w:t>
      </w:r>
      <w:r>
        <w:rPr>
          <w:spacing w:val="-9"/>
          <w:w w:val="105"/>
          <w:sz w:val="17"/>
        </w:rPr>
        <w:t> </w:t>
      </w:r>
      <w:r>
        <w:rPr>
          <w:w w:val="105"/>
          <w:sz w:val="17"/>
        </w:rPr>
        <w:t>econômicos,</w:t>
      </w:r>
      <w:r>
        <w:rPr>
          <w:spacing w:val="-9"/>
          <w:w w:val="105"/>
          <w:sz w:val="17"/>
        </w:rPr>
        <w:t> </w:t>
      </w:r>
      <w:r>
        <w:rPr>
          <w:w w:val="105"/>
          <w:sz w:val="17"/>
        </w:rPr>
        <w:t>conforme</w:t>
      </w:r>
      <w:r>
        <w:rPr>
          <w:spacing w:val="-9"/>
          <w:w w:val="105"/>
          <w:sz w:val="17"/>
        </w:rPr>
        <w:t> </w:t>
      </w:r>
      <w:r>
        <w:rPr>
          <w:w w:val="105"/>
          <w:sz w:val="17"/>
        </w:rPr>
        <w:t>definido</w:t>
      </w:r>
      <w:r>
        <w:rPr>
          <w:spacing w:val="-9"/>
          <w:w w:val="105"/>
          <w:sz w:val="17"/>
        </w:rPr>
        <w:t> </w:t>
      </w:r>
      <w:r>
        <w:rPr>
          <w:w w:val="105"/>
          <w:sz w:val="17"/>
        </w:rPr>
        <w:t>pelo</w:t>
      </w:r>
      <w:r>
        <w:rPr>
          <w:spacing w:val="-9"/>
          <w:w w:val="105"/>
          <w:sz w:val="17"/>
        </w:rPr>
        <w:t> </w:t>
      </w:r>
      <w:r>
        <w:rPr>
          <w:w w:val="105"/>
          <w:sz w:val="17"/>
        </w:rPr>
        <w:t>Ministério</w:t>
      </w:r>
      <w:r>
        <w:rPr>
          <w:spacing w:val="-9"/>
          <w:w w:val="105"/>
          <w:sz w:val="17"/>
        </w:rPr>
        <w:t> </w:t>
      </w:r>
      <w:r>
        <w:rPr>
          <w:w w:val="105"/>
          <w:sz w:val="17"/>
        </w:rPr>
        <w:t>da </w:t>
      </w:r>
      <w:r>
        <w:rPr>
          <w:spacing w:val="-2"/>
          <w:w w:val="105"/>
          <w:sz w:val="17"/>
        </w:rPr>
        <w:t>Fazenda.</w:t>
      </w:r>
    </w:p>
    <w:p>
      <w:pPr>
        <w:pStyle w:val="ListParagraph"/>
        <w:numPr>
          <w:ilvl w:val="1"/>
          <w:numId w:val="1"/>
        </w:numPr>
        <w:tabs>
          <w:tab w:pos="450" w:val="left" w:leader="none"/>
        </w:tabs>
        <w:spacing w:line="256" w:lineRule="auto" w:before="171" w:after="0"/>
        <w:ind w:left="91" w:right="216" w:firstLine="0"/>
        <w:jc w:val="both"/>
        <w:rPr>
          <w:sz w:val="17"/>
        </w:rPr>
      </w:pPr>
      <w:r>
        <w:rPr>
          <w:w w:val="105"/>
          <w:sz w:val="17"/>
        </w:rPr>
        <w:t>Caso</w:t>
      </w:r>
      <w:r>
        <w:rPr>
          <w:spacing w:val="-1"/>
          <w:w w:val="105"/>
          <w:sz w:val="17"/>
        </w:rPr>
        <w:t> </w:t>
      </w:r>
      <w:r>
        <w:rPr>
          <w:w w:val="105"/>
          <w:sz w:val="17"/>
        </w:rPr>
        <w:t>a</w:t>
      </w:r>
      <w:r>
        <w:rPr>
          <w:spacing w:val="-1"/>
          <w:w w:val="105"/>
          <w:sz w:val="17"/>
        </w:rPr>
        <w:t> </w:t>
      </w:r>
      <w:r>
        <w:rPr>
          <w:w w:val="105"/>
          <w:sz w:val="17"/>
        </w:rPr>
        <w:t>opção</w:t>
      </w:r>
      <w:r>
        <w:rPr>
          <w:spacing w:val="-1"/>
          <w:w w:val="105"/>
          <w:sz w:val="17"/>
        </w:rPr>
        <w:t> </w:t>
      </w:r>
      <w:r>
        <w:rPr>
          <w:w w:val="105"/>
          <w:sz w:val="17"/>
        </w:rPr>
        <w:t>seja</w:t>
      </w:r>
      <w:r>
        <w:rPr>
          <w:spacing w:val="-1"/>
          <w:w w:val="105"/>
          <w:sz w:val="17"/>
        </w:rPr>
        <w:t> </w:t>
      </w:r>
      <w:r>
        <w:rPr>
          <w:w w:val="105"/>
          <w:sz w:val="17"/>
        </w:rPr>
        <w:t>por</w:t>
      </w:r>
      <w:r>
        <w:rPr>
          <w:spacing w:val="-1"/>
          <w:w w:val="105"/>
          <w:sz w:val="17"/>
        </w:rPr>
        <w:t> </w:t>
      </w:r>
      <w:r>
        <w:rPr>
          <w:w w:val="105"/>
          <w:sz w:val="17"/>
        </w:rPr>
        <w:t>fiança</w:t>
      </w:r>
      <w:r>
        <w:rPr>
          <w:spacing w:val="-1"/>
          <w:w w:val="105"/>
          <w:sz w:val="17"/>
        </w:rPr>
        <w:t> </w:t>
      </w:r>
      <w:r>
        <w:rPr>
          <w:w w:val="105"/>
          <w:sz w:val="17"/>
        </w:rPr>
        <w:t>bancária,</w:t>
      </w:r>
      <w:r>
        <w:rPr>
          <w:spacing w:val="-1"/>
          <w:w w:val="105"/>
          <w:sz w:val="17"/>
        </w:rPr>
        <w:t> </w:t>
      </w:r>
      <w:r>
        <w:rPr>
          <w:w w:val="105"/>
          <w:sz w:val="17"/>
        </w:rPr>
        <w:t>esta</w:t>
      </w:r>
      <w:r>
        <w:rPr>
          <w:spacing w:val="-1"/>
          <w:w w:val="105"/>
          <w:sz w:val="17"/>
        </w:rPr>
        <w:t> </w:t>
      </w:r>
      <w:r>
        <w:rPr>
          <w:w w:val="105"/>
          <w:sz w:val="17"/>
        </w:rPr>
        <w:t>deverá</w:t>
      </w:r>
      <w:r>
        <w:rPr>
          <w:spacing w:val="-1"/>
          <w:w w:val="105"/>
          <w:sz w:val="17"/>
        </w:rPr>
        <w:t> </w:t>
      </w:r>
      <w:r>
        <w:rPr>
          <w:w w:val="105"/>
          <w:sz w:val="17"/>
        </w:rPr>
        <w:t>ser</w:t>
      </w:r>
      <w:r>
        <w:rPr>
          <w:spacing w:val="-1"/>
          <w:w w:val="105"/>
          <w:sz w:val="17"/>
        </w:rPr>
        <w:t> </w:t>
      </w:r>
      <w:r>
        <w:rPr>
          <w:w w:val="105"/>
          <w:sz w:val="17"/>
        </w:rPr>
        <w:t>emitida</w:t>
      </w:r>
      <w:r>
        <w:rPr>
          <w:spacing w:val="-1"/>
          <w:w w:val="105"/>
          <w:sz w:val="17"/>
        </w:rPr>
        <w:t> </w:t>
      </w:r>
      <w:r>
        <w:rPr>
          <w:w w:val="105"/>
          <w:sz w:val="17"/>
        </w:rPr>
        <w:t>por</w:t>
      </w:r>
      <w:r>
        <w:rPr>
          <w:spacing w:val="-1"/>
          <w:w w:val="105"/>
          <w:sz w:val="17"/>
        </w:rPr>
        <w:t> </w:t>
      </w:r>
      <w:r>
        <w:rPr>
          <w:w w:val="105"/>
          <w:sz w:val="17"/>
        </w:rPr>
        <w:t>banco</w:t>
      </w:r>
      <w:r>
        <w:rPr>
          <w:spacing w:val="-1"/>
          <w:w w:val="105"/>
          <w:sz w:val="17"/>
        </w:rPr>
        <w:t> </w:t>
      </w:r>
      <w:r>
        <w:rPr>
          <w:w w:val="105"/>
          <w:sz w:val="17"/>
        </w:rPr>
        <w:t>ou</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devidamente</w:t>
      </w:r>
      <w:r>
        <w:rPr>
          <w:spacing w:val="-1"/>
          <w:w w:val="105"/>
          <w:sz w:val="17"/>
        </w:rPr>
        <w:t> </w:t>
      </w:r>
      <w:r>
        <w:rPr>
          <w:w w:val="105"/>
          <w:sz w:val="17"/>
        </w:rPr>
        <w:t>autorizada</w:t>
      </w:r>
      <w:r>
        <w:rPr>
          <w:spacing w:val="-1"/>
          <w:w w:val="105"/>
          <w:sz w:val="17"/>
        </w:rPr>
        <w:t> </w:t>
      </w:r>
      <w:r>
        <w:rPr>
          <w:w w:val="105"/>
          <w:sz w:val="17"/>
        </w:rPr>
        <w:t>a</w:t>
      </w:r>
      <w:r>
        <w:rPr>
          <w:spacing w:val="-1"/>
          <w:w w:val="105"/>
          <w:sz w:val="17"/>
        </w:rPr>
        <w:t> </w:t>
      </w:r>
      <w:r>
        <w:rPr>
          <w:w w:val="105"/>
          <w:sz w:val="17"/>
        </w:rPr>
        <w:t>operar</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pelo Banco Central do Brasil, e deverá constar expressa renúncia do fiador aos benefícios do art. 827 do Código Civil.</w:t>
      </w:r>
    </w:p>
    <w:p>
      <w:pPr>
        <w:pStyle w:val="ListParagraph"/>
        <w:numPr>
          <w:ilvl w:val="1"/>
          <w:numId w:val="1"/>
        </w:numPr>
        <w:tabs>
          <w:tab w:pos="560" w:val="left" w:leader="none"/>
          <w:tab w:pos="10523" w:val="left" w:leader="dot"/>
        </w:tabs>
        <w:spacing w:line="240" w:lineRule="auto" w:before="164" w:after="0"/>
        <w:ind w:left="560" w:right="0" w:hanging="469"/>
        <w:jc w:val="left"/>
        <w:rPr>
          <w:sz w:val="17"/>
        </w:rPr>
      </w:pPr>
      <w:r>
        <w:rPr>
          <w:w w:val="105"/>
          <w:sz w:val="17"/>
        </w:rPr>
        <w:t>Caso</w:t>
      </w:r>
      <w:r>
        <w:rPr>
          <w:spacing w:val="22"/>
          <w:w w:val="105"/>
          <w:sz w:val="17"/>
        </w:rPr>
        <w:t> </w:t>
      </w:r>
      <w:r>
        <w:rPr>
          <w:w w:val="105"/>
          <w:sz w:val="17"/>
        </w:rPr>
        <w:t>a</w:t>
      </w:r>
      <w:r>
        <w:rPr>
          <w:spacing w:val="22"/>
          <w:w w:val="105"/>
          <w:sz w:val="17"/>
        </w:rPr>
        <w:t> </w:t>
      </w:r>
      <w:r>
        <w:rPr>
          <w:w w:val="105"/>
          <w:sz w:val="17"/>
        </w:rPr>
        <w:t>opção</w:t>
      </w:r>
      <w:r>
        <w:rPr>
          <w:spacing w:val="22"/>
          <w:w w:val="105"/>
          <w:sz w:val="17"/>
        </w:rPr>
        <w:t> </w:t>
      </w:r>
      <w:r>
        <w:rPr>
          <w:w w:val="105"/>
          <w:sz w:val="17"/>
        </w:rPr>
        <w:t>seja</w:t>
      </w:r>
      <w:r>
        <w:rPr>
          <w:spacing w:val="22"/>
          <w:w w:val="105"/>
          <w:sz w:val="17"/>
        </w:rPr>
        <w:t> </w:t>
      </w:r>
      <w:r>
        <w:rPr>
          <w:w w:val="105"/>
          <w:sz w:val="17"/>
        </w:rPr>
        <w:t>por</w:t>
      </w:r>
      <w:r>
        <w:rPr>
          <w:spacing w:val="22"/>
          <w:w w:val="105"/>
          <w:sz w:val="17"/>
        </w:rPr>
        <w:t> </w:t>
      </w:r>
      <w:r>
        <w:rPr>
          <w:w w:val="105"/>
          <w:sz w:val="17"/>
        </w:rPr>
        <w:t>garantia</w:t>
      </w:r>
      <w:r>
        <w:rPr>
          <w:spacing w:val="22"/>
          <w:w w:val="105"/>
          <w:sz w:val="17"/>
        </w:rPr>
        <w:t> </w:t>
      </w:r>
      <w:r>
        <w:rPr>
          <w:w w:val="105"/>
          <w:sz w:val="17"/>
        </w:rPr>
        <w:t>em</w:t>
      </w:r>
      <w:r>
        <w:rPr>
          <w:spacing w:val="22"/>
          <w:w w:val="105"/>
          <w:sz w:val="17"/>
        </w:rPr>
        <w:t> </w:t>
      </w:r>
      <w:r>
        <w:rPr>
          <w:w w:val="105"/>
          <w:sz w:val="17"/>
        </w:rPr>
        <w:t>dinheiro,</w:t>
      </w:r>
      <w:r>
        <w:rPr>
          <w:spacing w:val="22"/>
          <w:w w:val="105"/>
          <w:sz w:val="17"/>
        </w:rPr>
        <w:t> </w:t>
      </w:r>
      <w:r>
        <w:rPr>
          <w:w w:val="105"/>
          <w:sz w:val="17"/>
        </w:rPr>
        <w:t>deverá</w:t>
      </w:r>
      <w:r>
        <w:rPr>
          <w:spacing w:val="22"/>
          <w:w w:val="105"/>
          <w:sz w:val="17"/>
        </w:rPr>
        <w:t> </w:t>
      </w:r>
      <w:r>
        <w:rPr>
          <w:w w:val="105"/>
          <w:sz w:val="17"/>
        </w:rPr>
        <w:t>ser</w:t>
      </w:r>
      <w:r>
        <w:rPr>
          <w:spacing w:val="22"/>
          <w:w w:val="105"/>
          <w:sz w:val="17"/>
        </w:rPr>
        <w:t> </w:t>
      </w:r>
      <w:r>
        <w:rPr>
          <w:w w:val="105"/>
          <w:sz w:val="17"/>
        </w:rPr>
        <w:t>efetuada</w:t>
      </w:r>
      <w:r>
        <w:rPr>
          <w:spacing w:val="22"/>
          <w:w w:val="105"/>
          <w:sz w:val="17"/>
        </w:rPr>
        <w:t> </w:t>
      </w:r>
      <w:r>
        <w:rPr>
          <w:w w:val="105"/>
          <w:sz w:val="17"/>
        </w:rPr>
        <w:t>em</w:t>
      </w:r>
      <w:r>
        <w:rPr>
          <w:spacing w:val="22"/>
          <w:w w:val="105"/>
          <w:sz w:val="17"/>
        </w:rPr>
        <w:t> </w:t>
      </w:r>
      <w:r>
        <w:rPr>
          <w:w w:val="105"/>
          <w:sz w:val="17"/>
        </w:rPr>
        <w:t>favor</w:t>
      </w:r>
      <w:r>
        <w:rPr>
          <w:spacing w:val="22"/>
          <w:w w:val="105"/>
          <w:sz w:val="17"/>
        </w:rPr>
        <w:t> </w:t>
      </w:r>
      <w:r>
        <w:rPr>
          <w:w w:val="105"/>
          <w:sz w:val="17"/>
        </w:rPr>
        <w:t>do</w:t>
      </w:r>
      <w:r>
        <w:rPr>
          <w:spacing w:val="22"/>
          <w:w w:val="105"/>
          <w:sz w:val="17"/>
        </w:rPr>
        <w:t> </w:t>
      </w:r>
      <w:r>
        <w:rPr>
          <w:w w:val="105"/>
          <w:sz w:val="17"/>
        </w:rPr>
        <w:t>contratante,</w:t>
      </w:r>
      <w:r>
        <w:rPr>
          <w:spacing w:val="22"/>
          <w:w w:val="105"/>
          <w:sz w:val="17"/>
        </w:rPr>
        <w:t> </w:t>
      </w:r>
      <w:r>
        <w:rPr>
          <w:w w:val="105"/>
          <w:sz w:val="17"/>
        </w:rPr>
        <w:t>na</w:t>
      </w:r>
      <w:r>
        <w:rPr>
          <w:spacing w:val="22"/>
          <w:w w:val="105"/>
          <w:sz w:val="17"/>
        </w:rPr>
        <w:t> </w:t>
      </w:r>
      <w:r>
        <w:rPr>
          <w:w w:val="105"/>
          <w:sz w:val="17"/>
        </w:rPr>
        <w:t>conta</w:t>
      </w:r>
      <w:r>
        <w:rPr>
          <w:spacing w:val="22"/>
          <w:w w:val="105"/>
          <w:sz w:val="17"/>
        </w:rPr>
        <w:t> </w:t>
      </w:r>
      <w:r>
        <w:rPr>
          <w:w w:val="105"/>
          <w:sz w:val="17"/>
        </w:rPr>
        <w:t>corrente</w:t>
      </w:r>
      <w:r>
        <w:rPr>
          <w:spacing w:val="23"/>
          <w:w w:val="105"/>
          <w:sz w:val="17"/>
        </w:rPr>
        <w:t> </w:t>
      </w:r>
      <w:r>
        <w:rPr>
          <w:w w:val="105"/>
          <w:sz w:val="17"/>
        </w:rPr>
        <w:t>nº</w:t>
      </w:r>
      <w:r>
        <w:rPr>
          <w:spacing w:val="22"/>
          <w:w w:val="105"/>
          <w:sz w:val="17"/>
        </w:rPr>
        <w:t> </w:t>
      </w:r>
      <w:r>
        <w:rPr>
          <w:w w:val="105"/>
          <w:sz w:val="17"/>
        </w:rPr>
        <w:t>.......,</w:t>
      </w:r>
      <w:r>
        <w:rPr>
          <w:spacing w:val="22"/>
          <w:w w:val="105"/>
          <w:sz w:val="17"/>
        </w:rPr>
        <w:t> </w:t>
      </w:r>
      <w:r>
        <w:rPr>
          <w:w w:val="105"/>
          <w:sz w:val="17"/>
        </w:rPr>
        <w:t>da</w:t>
      </w:r>
      <w:r>
        <w:rPr>
          <w:spacing w:val="22"/>
          <w:w w:val="105"/>
          <w:sz w:val="17"/>
        </w:rPr>
        <w:t> </w:t>
      </w:r>
      <w:r>
        <w:rPr>
          <w:spacing w:val="-2"/>
          <w:w w:val="105"/>
          <w:sz w:val="17"/>
        </w:rPr>
        <w:t>agência</w:t>
      </w:r>
      <w:r>
        <w:rPr>
          <w:sz w:val="17"/>
        </w:rPr>
        <w:tab/>
      </w:r>
      <w:r>
        <w:rPr>
          <w:spacing w:val="-5"/>
          <w:w w:val="105"/>
          <w:sz w:val="17"/>
        </w:rPr>
        <w:t>da</w:t>
      </w:r>
    </w:p>
    <w:p>
      <w:pPr>
        <w:pStyle w:val="BodyText"/>
        <w:spacing w:before="14"/>
      </w:pPr>
      <w:r>
        <w:rPr>
          <w:w w:val="105"/>
        </w:rPr>
        <w:t>instituição</w:t>
      </w:r>
      <w:r>
        <w:rPr>
          <w:spacing w:val="-11"/>
          <w:w w:val="105"/>
        </w:rPr>
        <w:t> </w:t>
      </w:r>
      <w:r>
        <w:rPr>
          <w:w w:val="105"/>
        </w:rPr>
        <w:t>financeira</w:t>
      </w:r>
      <w:r>
        <w:rPr>
          <w:spacing w:val="-10"/>
          <w:w w:val="105"/>
        </w:rPr>
        <w:t> </w:t>
      </w:r>
      <w:r>
        <w:rPr>
          <w:w w:val="105"/>
        </w:rPr>
        <w:t>contratada</w:t>
      </w:r>
      <w:r>
        <w:rPr>
          <w:spacing w:val="-11"/>
          <w:w w:val="105"/>
        </w:rPr>
        <w:t> </w:t>
      </w:r>
      <w:r>
        <w:rPr>
          <w:w w:val="105"/>
        </w:rPr>
        <w:t>pelo</w:t>
      </w:r>
      <w:r>
        <w:rPr>
          <w:spacing w:val="-10"/>
          <w:w w:val="105"/>
        </w:rPr>
        <w:t> </w:t>
      </w:r>
      <w:r>
        <w:rPr>
          <w:w w:val="105"/>
        </w:rPr>
        <w:t>Estado,</w:t>
      </w:r>
      <w:r>
        <w:rPr>
          <w:spacing w:val="-10"/>
          <w:w w:val="105"/>
        </w:rPr>
        <w:t> </w:t>
      </w:r>
      <w:r>
        <w:rPr>
          <w:w w:val="105"/>
        </w:rPr>
        <w:t>cujo</w:t>
      </w:r>
      <w:r>
        <w:rPr>
          <w:spacing w:val="-11"/>
          <w:w w:val="105"/>
        </w:rPr>
        <w:t> </w:t>
      </w:r>
      <w:r>
        <w:rPr>
          <w:w w:val="105"/>
        </w:rPr>
        <w:t>valor</w:t>
      </w:r>
      <w:r>
        <w:rPr>
          <w:spacing w:val="-10"/>
          <w:w w:val="105"/>
        </w:rPr>
        <w:t> </w:t>
      </w:r>
      <w:r>
        <w:rPr>
          <w:w w:val="105"/>
        </w:rPr>
        <w:t>será</w:t>
      </w:r>
      <w:r>
        <w:rPr>
          <w:spacing w:val="-10"/>
          <w:w w:val="105"/>
        </w:rPr>
        <w:t> </w:t>
      </w:r>
      <w:r>
        <w:rPr>
          <w:w w:val="105"/>
        </w:rPr>
        <w:t>corrigido</w:t>
      </w:r>
      <w:r>
        <w:rPr>
          <w:spacing w:val="-11"/>
          <w:w w:val="105"/>
        </w:rPr>
        <w:t> </w:t>
      </w:r>
      <w:r>
        <w:rPr>
          <w:w w:val="105"/>
        </w:rPr>
        <w:t>monetariamente</w:t>
      </w:r>
      <w:r>
        <w:rPr>
          <w:spacing w:val="-10"/>
          <w:w w:val="105"/>
        </w:rPr>
        <w:t> </w:t>
      </w:r>
      <w:r>
        <w:rPr>
          <w:w w:val="105"/>
        </w:rPr>
        <w:t>e</w:t>
      </w:r>
      <w:r>
        <w:rPr>
          <w:spacing w:val="-11"/>
          <w:w w:val="105"/>
        </w:rPr>
        <w:t> </w:t>
      </w:r>
      <w:r>
        <w:rPr>
          <w:w w:val="105"/>
        </w:rPr>
        <w:t>restituído</w:t>
      </w:r>
      <w:r>
        <w:rPr>
          <w:spacing w:val="-10"/>
          <w:w w:val="105"/>
        </w:rPr>
        <w:t> </w:t>
      </w:r>
      <w:r>
        <w:rPr>
          <w:w w:val="105"/>
        </w:rPr>
        <w:t>ao</w:t>
      </w:r>
      <w:r>
        <w:rPr>
          <w:spacing w:val="-10"/>
          <w:w w:val="105"/>
        </w:rPr>
        <w:t> </w:t>
      </w:r>
      <w:r>
        <w:rPr>
          <w:w w:val="105"/>
        </w:rPr>
        <w:t>contratado,</w:t>
      </w:r>
      <w:r>
        <w:rPr>
          <w:spacing w:val="-11"/>
          <w:w w:val="105"/>
        </w:rPr>
        <w:t> </w:t>
      </w:r>
      <w:r>
        <w:rPr>
          <w:w w:val="105"/>
        </w:rPr>
        <w:t>na</w:t>
      </w:r>
      <w:r>
        <w:rPr>
          <w:spacing w:val="-10"/>
          <w:w w:val="105"/>
        </w:rPr>
        <w:t> </w:t>
      </w:r>
      <w:r>
        <w:rPr>
          <w:w w:val="105"/>
        </w:rPr>
        <w:t>forma</w:t>
      </w:r>
      <w:r>
        <w:rPr>
          <w:spacing w:val="-10"/>
          <w:w w:val="105"/>
        </w:rPr>
        <w:t> </w:t>
      </w:r>
      <w:r>
        <w:rPr>
          <w:w w:val="105"/>
        </w:rPr>
        <w:t>do</w:t>
      </w:r>
      <w:r>
        <w:rPr>
          <w:spacing w:val="-11"/>
          <w:w w:val="105"/>
        </w:rPr>
        <w:t> </w:t>
      </w:r>
      <w:r>
        <w:rPr>
          <w:w w:val="105"/>
        </w:rPr>
        <w:t>ITEM</w:t>
      </w:r>
      <w:r>
        <w:rPr>
          <w:spacing w:val="-10"/>
          <w:w w:val="105"/>
        </w:rPr>
        <w:t> </w:t>
      </w:r>
      <w:r>
        <w:rPr>
          <w:spacing w:val="-2"/>
          <w:w w:val="105"/>
        </w:rPr>
        <w:t>12.16.</w:t>
      </w:r>
    </w:p>
    <w:p>
      <w:pPr>
        <w:pStyle w:val="ListParagraph"/>
        <w:numPr>
          <w:ilvl w:val="1"/>
          <w:numId w:val="1"/>
        </w:numPr>
        <w:tabs>
          <w:tab w:pos="533" w:val="left" w:leader="none"/>
        </w:tabs>
        <w:spacing w:line="249" w:lineRule="auto" w:before="178" w:after="0"/>
        <w:ind w:left="91" w:right="216" w:firstLine="0"/>
        <w:jc w:val="both"/>
        <w:rPr>
          <w:sz w:val="17"/>
        </w:rPr>
      </w:pPr>
      <w:r>
        <w:rPr>
          <w:w w:val="105"/>
          <w:sz w:val="17"/>
        </w:rPr>
        <w:t>O contratado obriga-se a fazer a reposição, a suplementação ou a renovação da garantia, no prazo máximo de 10 (dez) dias úteis, contados </w:t>
      </w:r>
      <w:r>
        <w:rPr>
          <w:w w:val="105"/>
          <w:sz w:val="17"/>
        </w:rPr>
        <w:t>da data</w:t>
      </w:r>
      <w:r>
        <w:rPr>
          <w:spacing w:val="-5"/>
          <w:w w:val="105"/>
          <w:sz w:val="17"/>
        </w:rPr>
        <w:t> </w:t>
      </w:r>
      <w:r>
        <w:rPr>
          <w:w w:val="105"/>
          <w:sz w:val="17"/>
        </w:rPr>
        <w:t>em</w:t>
      </w:r>
      <w:r>
        <w:rPr>
          <w:spacing w:val="-5"/>
          <w:w w:val="105"/>
          <w:sz w:val="17"/>
        </w:rPr>
        <w:t> </w:t>
      </w:r>
      <w:r>
        <w:rPr>
          <w:w w:val="105"/>
          <w:sz w:val="17"/>
        </w:rPr>
        <w:t>que</w:t>
      </w:r>
      <w:r>
        <w:rPr>
          <w:spacing w:val="-5"/>
          <w:w w:val="105"/>
          <w:sz w:val="17"/>
        </w:rPr>
        <w:t> </w:t>
      </w:r>
      <w:r>
        <w:rPr>
          <w:w w:val="105"/>
          <w:sz w:val="17"/>
        </w:rPr>
        <w:t>for</w:t>
      </w:r>
      <w:r>
        <w:rPr>
          <w:spacing w:val="-5"/>
          <w:w w:val="105"/>
          <w:sz w:val="17"/>
        </w:rPr>
        <w:t> </w:t>
      </w:r>
      <w:r>
        <w:rPr>
          <w:w w:val="105"/>
          <w:sz w:val="17"/>
        </w:rPr>
        <w:t>notificado,</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desta</w:t>
      </w:r>
      <w:r>
        <w:rPr>
          <w:spacing w:val="-5"/>
          <w:w w:val="105"/>
          <w:sz w:val="17"/>
        </w:rPr>
        <w:t> </w:t>
      </w:r>
      <w:r>
        <w:rPr>
          <w:w w:val="105"/>
          <w:sz w:val="17"/>
        </w:rPr>
        <w:t>ser</w:t>
      </w:r>
      <w:r>
        <w:rPr>
          <w:spacing w:val="-5"/>
          <w:w w:val="105"/>
          <w:sz w:val="17"/>
        </w:rPr>
        <w:t> </w:t>
      </w:r>
      <w:r>
        <w:rPr>
          <w:w w:val="105"/>
          <w:sz w:val="17"/>
        </w:rPr>
        <w:t>executada,</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parcialmente,</w:t>
      </w:r>
      <w:r>
        <w:rPr>
          <w:spacing w:val="-5"/>
          <w:w w:val="105"/>
          <w:sz w:val="17"/>
        </w:rPr>
        <w:t> </w:t>
      </w:r>
      <w:r>
        <w:rPr>
          <w:w w:val="105"/>
          <w:sz w:val="17"/>
        </w:rPr>
        <w:t>ou</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for</w:t>
      </w:r>
      <w:r>
        <w:rPr>
          <w:spacing w:val="-5"/>
          <w:w w:val="105"/>
          <w:sz w:val="17"/>
        </w:rPr>
        <w:t> </w:t>
      </w:r>
      <w:r>
        <w:rPr>
          <w:w w:val="105"/>
          <w:sz w:val="17"/>
        </w:rPr>
        <w:t>prorrogado</w:t>
      </w:r>
      <w:r>
        <w:rPr>
          <w:spacing w:val="-5"/>
          <w:w w:val="105"/>
          <w:sz w:val="17"/>
        </w:rPr>
        <w:t> </w:t>
      </w:r>
      <w:r>
        <w:rPr>
          <w:w w:val="105"/>
          <w:sz w:val="17"/>
        </w:rPr>
        <w:t>ou</w:t>
      </w:r>
      <w:r>
        <w:rPr>
          <w:spacing w:val="-5"/>
          <w:w w:val="105"/>
          <w:sz w:val="17"/>
        </w:rPr>
        <w:t> </w:t>
      </w:r>
      <w:r>
        <w:rPr>
          <w:w w:val="105"/>
          <w:sz w:val="17"/>
        </w:rPr>
        <w:t>tiver</w:t>
      </w:r>
      <w:r>
        <w:rPr>
          <w:spacing w:val="-5"/>
          <w:w w:val="105"/>
          <w:sz w:val="17"/>
        </w:rPr>
        <w:t> </w:t>
      </w:r>
      <w:r>
        <w:rPr>
          <w:w w:val="105"/>
          <w:sz w:val="17"/>
        </w:rPr>
        <w:t>o</w:t>
      </w:r>
      <w:r>
        <w:rPr>
          <w:spacing w:val="-5"/>
          <w:w w:val="105"/>
          <w:sz w:val="17"/>
        </w:rPr>
        <w:t> </w:t>
      </w:r>
      <w:r>
        <w:rPr>
          <w:w w:val="105"/>
          <w:sz w:val="17"/>
        </w:rPr>
        <w:t>seu</w:t>
      </w:r>
      <w:r>
        <w:rPr>
          <w:spacing w:val="-5"/>
          <w:w w:val="105"/>
          <w:sz w:val="17"/>
        </w:rPr>
        <w:t> </w:t>
      </w:r>
      <w:r>
        <w:rPr>
          <w:w w:val="105"/>
          <w:sz w:val="17"/>
        </w:rPr>
        <w:t>valor</w:t>
      </w:r>
      <w:r>
        <w:rPr>
          <w:spacing w:val="-5"/>
          <w:w w:val="105"/>
          <w:sz w:val="17"/>
        </w:rPr>
        <w:t> </w:t>
      </w:r>
      <w:r>
        <w:rPr>
          <w:w w:val="105"/>
          <w:sz w:val="17"/>
        </w:rPr>
        <w:t>alterado,</w:t>
      </w:r>
      <w:r>
        <w:rPr>
          <w:spacing w:val="-5"/>
          <w:w w:val="105"/>
          <w:sz w:val="17"/>
        </w:rPr>
        <w:t> </w:t>
      </w:r>
      <w:r>
        <w:rPr>
          <w:w w:val="105"/>
          <w:sz w:val="17"/>
        </w:rPr>
        <w:t>assim</w:t>
      </w:r>
      <w:r>
        <w:rPr>
          <w:spacing w:val="-5"/>
          <w:w w:val="105"/>
          <w:sz w:val="17"/>
        </w:rPr>
        <w:t> </w:t>
      </w:r>
      <w:r>
        <w:rPr>
          <w:w w:val="105"/>
          <w:sz w:val="17"/>
        </w:rPr>
        <w:t>como em qualquer outra situação que exija a manutenção da condição disposta no ITEM 12.1 neste item.</w:t>
      </w:r>
    </w:p>
    <w:p>
      <w:pPr>
        <w:pStyle w:val="ListParagraph"/>
        <w:numPr>
          <w:ilvl w:val="1"/>
          <w:numId w:val="1"/>
        </w:numPr>
        <w:tabs>
          <w:tab w:pos="537" w:val="left" w:leader="none"/>
        </w:tabs>
        <w:spacing w:line="256" w:lineRule="auto" w:before="171" w:after="0"/>
        <w:ind w:left="91" w:right="216" w:firstLine="0"/>
        <w:jc w:val="both"/>
        <w:rPr>
          <w:sz w:val="17"/>
        </w:rPr>
      </w:pPr>
      <w:r>
        <w:rPr>
          <w:w w:val="105"/>
          <w:sz w:val="17"/>
        </w:rPr>
        <w:t>A</w:t>
      </w:r>
      <w:r>
        <w:rPr>
          <w:spacing w:val="-2"/>
          <w:w w:val="105"/>
          <w:sz w:val="17"/>
        </w:rPr>
        <w:t> </w:t>
      </w:r>
      <w:r>
        <w:rPr>
          <w:w w:val="105"/>
          <w:sz w:val="17"/>
        </w:rPr>
        <w:t>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680" w:val="left" w:leader="none"/>
        </w:tabs>
        <w:spacing w:line="242" w:lineRule="auto" w:before="164" w:after="0"/>
        <w:ind w:left="91" w:right="216" w:firstLine="0"/>
        <w:jc w:val="both"/>
        <w:rPr>
          <w:sz w:val="17"/>
        </w:rPr>
      </w:pPr>
      <w:r>
        <w:rPr>
          <w:w w:val="105"/>
          <w:sz w:val="17"/>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530" w:val="left" w:leader="none"/>
        </w:tabs>
        <w:spacing w:line="240" w:lineRule="auto" w:before="188" w:after="0"/>
        <w:ind w:left="530" w:right="0" w:hanging="439"/>
        <w:jc w:val="left"/>
        <w:rPr>
          <w:sz w:val="17"/>
        </w:rPr>
      </w:pPr>
      <w:r>
        <w:rPr>
          <w:w w:val="105"/>
          <w:sz w:val="17"/>
        </w:rPr>
        <w:t>O</w:t>
      </w:r>
      <w:r>
        <w:rPr>
          <w:spacing w:val="-9"/>
          <w:w w:val="105"/>
          <w:sz w:val="17"/>
        </w:rPr>
        <w:t> </w:t>
      </w:r>
      <w:r>
        <w:rPr>
          <w:w w:val="105"/>
          <w:sz w:val="17"/>
        </w:rPr>
        <w:t>contratante</w:t>
      </w:r>
      <w:r>
        <w:rPr>
          <w:spacing w:val="-8"/>
          <w:w w:val="105"/>
          <w:sz w:val="17"/>
        </w:rPr>
        <w:t> </w:t>
      </w:r>
      <w:r>
        <w:rPr>
          <w:w w:val="105"/>
          <w:sz w:val="17"/>
        </w:rPr>
        <w:t>executará</w:t>
      </w:r>
      <w:r>
        <w:rPr>
          <w:spacing w:val="-9"/>
          <w:w w:val="105"/>
          <w:sz w:val="17"/>
        </w:rPr>
        <w:t> </w:t>
      </w:r>
      <w:r>
        <w:rPr>
          <w:w w:val="105"/>
          <w:sz w:val="17"/>
        </w:rPr>
        <w:t>a</w:t>
      </w:r>
      <w:r>
        <w:rPr>
          <w:spacing w:val="-8"/>
          <w:w w:val="105"/>
          <w:sz w:val="17"/>
        </w:rPr>
        <w:t> </w:t>
      </w:r>
      <w:r>
        <w:rPr>
          <w:w w:val="105"/>
          <w:sz w:val="17"/>
        </w:rPr>
        <w:t>garantia</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prevista</w:t>
      </w:r>
      <w:r>
        <w:rPr>
          <w:spacing w:val="-8"/>
          <w:w w:val="105"/>
          <w:sz w:val="17"/>
        </w:rPr>
        <w:t> </w:t>
      </w:r>
      <w:r>
        <w:rPr>
          <w:w w:val="105"/>
          <w:sz w:val="17"/>
        </w:rPr>
        <w:t>na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8"/>
          <w:w w:val="105"/>
          <w:sz w:val="17"/>
        </w:rPr>
        <w:t> </w:t>
      </w:r>
      <w:r>
        <w:rPr>
          <w:spacing w:val="-2"/>
          <w:w w:val="105"/>
          <w:sz w:val="17"/>
        </w:rPr>
        <w:t>matéria.</w:t>
      </w:r>
    </w:p>
    <w:p>
      <w:pPr>
        <w:pStyle w:val="ListParagraph"/>
        <w:numPr>
          <w:ilvl w:val="1"/>
          <w:numId w:val="1"/>
        </w:numPr>
        <w:tabs>
          <w:tab w:pos="564" w:val="left" w:leader="none"/>
        </w:tabs>
        <w:spacing w:line="256" w:lineRule="auto" w:before="178" w:after="0"/>
        <w:ind w:left="91" w:right="216" w:firstLine="0"/>
        <w:jc w:val="both"/>
        <w:rPr>
          <w:sz w:val="17"/>
        </w:rPr>
      </w:pPr>
      <w:r>
        <w:rPr>
          <w:w w:val="105"/>
          <w:sz w:val="17"/>
        </w:rPr>
        <w:t>O</w:t>
      </w:r>
      <w:r>
        <w:rPr>
          <w:w w:val="105"/>
          <w:sz w:val="17"/>
        </w:rPr>
        <w:t> emitente</w:t>
      </w:r>
      <w:r>
        <w:rPr>
          <w:w w:val="105"/>
          <w:sz w:val="17"/>
        </w:rPr>
        <w:t> da</w:t>
      </w:r>
      <w:r>
        <w:rPr>
          <w:w w:val="105"/>
          <w:sz w:val="17"/>
        </w:rPr>
        <w:t> garantia</w:t>
      </w:r>
      <w:r>
        <w:rPr>
          <w:w w:val="105"/>
          <w:sz w:val="17"/>
        </w:rPr>
        <w:t> ofertada</w:t>
      </w:r>
      <w:r>
        <w:rPr>
          <w:w w:val="105"/>
          <w:sz w:val="17"/>
        </w:rPr>
        <w:t> pelo</w:t>
      </w:r>
      <w:r>
        <w:rPr>
          <w:w w:val="105"/>
          <w:sz w:val="17"/>
        </w:rPr>
        <w:t> contratado</w:t>
      </w:r>
      <w:r>
        <w:rPr>
          <w:w w:val="105"/>
          <w:sz w:val="17"/>
        </w:rPr>
        <w:t> deverá</w:t>
      </w:r>
      <w:r>
        <w:rPr>
          <w:w w:val="105"/>
          <w:sz w:val="17"/>
        </w:rPr>
        <w:t> ser</w:t>
      </w:r>
      <w:r>
        <w:rPr>
          <w:w w:val="105"/>
          <w:sz w:val="17"/>
        </w:rPr>
        <w:t> notificado</w:t>
      </w:r>
      <w:r>
        <w:rPr>
          <w:w w:val="105"/>
          <w:sz w:val="17"/>
        </w:rPr>
        <w:t> pelo</w:t>
      </w:r>
      <w:r>
        <w:rPr>
          <w:w w:val="105"/>
          <w:sz w:val="17"/>
        </w:rPr>
        <w:t> contratante</w:t>
      </w:r>
      <w:r>
        <w:rPr>
          <w:w w:val="105"/>
          <w:sz w:val="17"/>
        </w:rPr>
        <w:t> quanto</w:t>
      </w:r>
      <w:r>
        <w:rPr>
          <w:w w:val="105"/>
          <w:sz w:val="17"/>
        </w:rPr>
        <w:t> ao</w:t>
      </w:r>
      <w:r>
        <w:rPr>
          <w:w w:val="105"/>
          <w:sz w:val="17"/>
        </w:rPr>
        <w:t> início</w:t>
      </w:r>
      <w:r>
        <w:rPr>
          <w:w w:val="105"/>
          <w:sz w:val="17"/>
        </w:rPr>
        <w:t> de</w:t>
      </w:r>
      <w:r>
        <w:rPr>
          <w:w w:val="105"/>
          <w:sz w:val="17"/>
        </w:rPr>
        <w:t> processo</w:t>
      </w:r>
      <w:r>
        <w:rPr>
          <w:w w:val="105"/>
          <w:sz w:val="17"/>
        </w:rPr>
        <w:t> administrativo</w:t>
      </w:r>
      <w:r>
        <w:rPr>
          <w:w w:val="105"/>
          <w:sz w:val="17"/>
        </w:rPr>
        <w:t> para apuração de descumprimento de cláusulas contratuais.</w:t>
      </w:r>
    </w:p>
    <w:p>
      <w:pPr>
        <w:pStyle w:val="ListParagraph"/>
        <w:numPr>
          <w:ilvl w:val="2"/>
          <w:numId w:val="1"/>
        </w:numPr>
        <w:tabs>
          <w:tab w:pos="670" w:val="left" w:leader="none"/>
        </w:tabs>
        <w:spacing w:line="242" w:lineRule="auto" w:before="165" w:after="0"/>
        <w:ind w:left="91" w:right="216" w:firstLine="0"/>
        <w:jc w:val="both"/>
        <w:rPr>
          <w:sz w:val="17"/>
        </w:rPr>
      </w:pPr>
      <w:r>
        <w:rPr>
          <w:w w:val="105"/>
          <w:sz w:val="17"/>
        </w:rPr>
        <w:t>O</w:t>
      </w:r>
      <w:r>
        <w:rPr>
          <w:spacing w:val="-2"/>
          <w:w w:val="105"/>
          <w:sz w:val="17"/>
        </w:rPr>
        <w:t> </w:t>
      </w:r>
      <w:r>
        <w:rPr>
          <w:w w:val="105"/>
          <w:sz w:val="17"/>
        </w:rPr>
        <w:t>garantidor</w:t>
      </w:r>
      <w:r>
        <w:rPr>
          <w:spacing w:val="-2"/>
          <w:w w:val="105"/>
          <w:sz w:val="17"/>
        </w:rPr>
        <w:t> </w:t>
      </w:r>
      <w:r>
        <w:rPr>
          <w:w w:val="105"/>
          <w:sz w:val="17"/>
        </w:rPr>
        <w:t>não</w:t>
      </w:r>
      <w:r>
        <w:rPr>
          <w:spacing w:val="-2"/>
          <w:w w:val="105"/>
          <w:sz w:val="17"/>
        </w:rPr>
        <w:t> </w:t>
      </w:r>
      <w:r>
        <w:rPr>
          <w:w w:val="105"/>
          <w:sz w:val="17"/>
        </w:rPr>
        <w:t>é</w:t>
      </w:r>
      <w:r>
        <w:rPr>
          <w:spacing w:val="-2"/>
          <w:w w:val="105"/>
          <w:sz w:val="17"/>
        </w:rPr>
        <w:t> </w:t>
      </w:r>
      <w:r>
        <w:rPr>
          <w:w w:val="105"/>
          <w:sz w:val="17"/>
        </w:rPr>
        <w:t>parte</w:t>
      </w:r>
      <w:r>
        <w:rPr>
          <w:spacing w:val="-2"/>
          <w:w w:val="105"/>
          <w:sz w:val="17"/>
        </w:rPr>
        <w:t> </w:t>
      </w:r>
      <w:r>
        <w:rPr>
          <w:w w:val="105"/>
          <w:sz w:val="17"/>
        </w:rPr>
        <w:t>para</w:t>
      </w:r>
      <w:r>
        <w:rPr>
          <w:spacing w:val="-2"/>
          <w:w w:val="105"/>
          <w:sz w:val="17"/>
        </w:rPr>
        <w:t> </w:t>
      </w:r>
      <w:r>
        <w:rPr>
          <w:w w:val="105"/>
          <w:sz w:val="17"/>
        </w:rPr>
        <w:t>figurar</w:t>
      </w:r>
      <w:r>
        <w:rPr>
          <w:spacing w:val="-2"/>
          <w:w w:val="105"/>
          <w:sz w:val="17"/>
        </w:rPr>
        <w:t> </w:t>
      </w:r>
      <w:r>
        <w:rPr>
          <w:w w:val="105"/>
          <w:sz w:val="17"/>
        </w:rPr>
        <w:t>em</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instaurado</w:t>
      </w:r>
      <w:r>
        <w:rPr>
          <w:spacing w:val="-2"/>
          <w:w w:val="105"/>
          <w:sz w:val="17"/>
        </w:rPr>
        <w:t> </w:t>
      </w:r>
      <w:r>
        <w:rPr>
          <w:w w:val="105"/>
          <w:sz w:val="17"/>
        </w:rPr>
        <w:t>pelo</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apurar</w:t>
      </w:r>
      <w:r>
        <w:rPr>
          <w:spacing w:val="-2"/>
          <w:w w:val="105"/>
          <w:sz w:val="17"/>
        </w:rPr>
        <w:t> </w:t>
      </w:r>
      <w:r>
        <w:rPr>
          <w:w w:val="105"/>
          <w:sz w:val="17"/>
        </w:rPr>
        <w:t>prejuízos</w:t>
      </w:r>
      <w:r>
        <w:rPr>
          <w:spacing w:val="-2"/>
          <w:w w:val="105"/>
          <w:sz w:val="17"/>
        </w:rPr>
        <w:t> </w:t>
      </w:r>
      <w:r>
        <w:rPr>
          <w:w w:val="105"/>
          <w:sz w:val="17"/>
        </w:rPr>
        <w:t>e/ou</w:t>
      </w:r>
      <w:r>
        <w:rPr>
          <w:spacing w:val="-2"/>
          <w:w w:val="105"/>
          <w:sz w:val="17"/>
        </w:rPr>
        <w:t> </w:t>
      </w:r>
      <w:r>
        <w:rPr>
          <w:w w:val="105"/>
          <w:sz w:val="17"/>
        </w:rPr>
        <w:t>aplicar sanções ao contratado.</w:t>
      </w:r>
    </w:p>
    <w:p>
      <w:pPr>
        <w:pStyle w:val="ListParagraph"/>
        <w:numPr>
          <w:ilvl w:val="1"/>
          <w:numId w:val="1"/>
        </w:numPr>
        <w:tabs>
          <w:tab w:pos="556" w:val="left" w:leader="none"/>
        </w:tabs>
        <w:spacing w:line="249" w:lineRule="auto" w:before="187" w:after="0"/>
        <w:ind w:left="91" w:right="216" w:firstLine="0"/>
        <w:jc w:val="both"/>
        <w:rPr>
          <w:sz w:val="17"/>
        </w:rPr>
      </w:pPr>
      <w:r>
        <w:rPr>
          <w:w w:val="105"/>
          <w:sz w:val="17"/>
        </w:rPr>
        <w:t>Caso</w:t>
      </w:r>
      <w:r>
        <w:rPr>
          <w:w w:val="105"/>
          <w:sz w:val="17"/>
        </w:rPr>
        <w:t> se</w:t>
      </w:r>
      <w:r>
        <w:rPr>
          <w:w w:val="105"/>
          <w:sz w:val="17"/>
        </w:rPr>
        <w:t> trate</w:t>
      </w:r>
      <w:r>
        <w:rPr>
          <w:w w:val="105"/>
          <w:sz w:val="17"/>
        </w:rPr>
        <w:t> da</w:t>
      </w:r>
      <w:r>
        <w:rPr>
          <w:w w:val="105"/>
          <w:sz w:val="17"/>
        </w:rPr>
        <w:t> modalidade</w:t>
      </w:r>
      <w:r>
        <w:rPr>
          <w:w w:val="105"/>
          <w:sz w:val="17"/>
        </w:rPr>
        <w:t> seguro-garantia,</w:t>
      </w:r>
      <w:r>
        <w:rPr>
          <w:w w:val="105"/>
          <w:sz w:val="17"/>
        </w:rPr>
        <w:t> ocorrido</w:t>
      </w:r>
      <w:r>
        <w:rPr>
          <w:w w:val="105"/>
          <w:sz w:val="17"/>
        </w:rPr>
        <w:t> o</w:t>
      </w:r>
      <w:r>
        <w:rPr>
          <w:w w:val="105"/>
          <w:sz w:val="17"/>
        </w:rPr>
        <w:t> sinistro</w:t>
      </w:r>
      <w:r>
        <w:rPr>
          <w:w w:val="105"/>
          <w:sz w:val="17"/>
        </w:rPr>
        <w:t> durante</w:t>
      </w:r>
      <w:r>
        <w:rPr>
          <w:w w:val="105"/>
          <w:sz w:val="17"/>
        </w:rPr>
        <w:t> a</w:t>
      </w:r>
      <w:r>
        <w:rPr>
          <w:w w:val="105"/>
          <w:sz w:val="17"/>
        </w:rPr>
        <w:t> vigência</w:t>
      </w:r>
      <w:r>
        <w:rPr>
          <w:w w:val="105"/>
          <w:sz w:val="17"/>
        </w:rPr>
        <w:t> da</w:t>
      </w:r>
      <w:r>
        <w:rPr>
          <w:w w:val="105"/>
          <w:sz w:val="17"/>
        </w:rPr>
        <w:t> apólice,</w:t>
      </w:r>
      <w:r>
        <w:rPr>
          <w:w w:val="105"/>
          <w:sz w:val="17"/>
        </w:rPr>
        <w:t> sua</w:t>
      </w:r>
      <w:r>
        <w:rPr>
          <w:w w:val="105"/>
          <w:sz w:val="17"/>
        </w:rPr>
        <w:t> caracterização</w:t>
      </w:r>
      <w:r>
        <w:rPr>
          <w:w w:val="105"/>
          <w:sz w:val="17"/>
        </w:rPr>
        <w:t> e</w:t>
      </w:r>
      <w:r>
        <w:rPr>
          <w:w w:val="105"/>
          <w:sz w:val="17"/>
        </w:rPr>
        <w:t> comunicação</w:t>
      </w:r>
      <w:r>
        <w:rPr>
          <w:w w:val="105"/>
          <w:sz w:val="17"/>
        </w:rPr>
        <w:t> </w:t>
      </w:r>
      <w:r>
        <w:rPr>
          <w:w w:val="105"/>
          <w:sz w:val="17"/>
        </w:rPr>
        <w:t>poderão ocorrer</w:t>
      </w:r>
      <w:r>
        <w:rPr>
          <w:spacing w:val="-1"/>
          <w:w w:val="105"/>
          <w:sz w:val="17"/>
        </w:rPr>
        <w:t> </w:t>
      </w:r>
      <w:r>
        <w:rPr>
          <w:w w:val="105"/>
          <w:sz w:val="17"/>
        </w:rPr>
        <w:t>fora</w:t>
      </w:r>
      <w:r>
        <w:rPr>
          <w:spacing w:val="-1"/>
          <w:w w:val="105"/>
          <w:sz w:val="17"/>
        </w:rPr>
        <w:t> </w:t>
      </w:r>
      <w:r>
        <w:rPr>
          <w:w w:val="105"/>
          <w:sz w:val="17"/>
        </w:rPr>
        <w:t>desta</w:t>
      </w:r>
      <w:r>
        <w:rPr>
          <w:spacing w:val="-1"/>
          <w:w w:val="105"/>
          <w:sz w:val="17"/>
        </w:rPr>
        <w:t> </w:t>
      </w:r>
      <w:r>
        <w:rPr>
          <w:w w:val="105"/>
          <w:sz w:val="17"/>
        </w:rPr>
        <w:t>vigência,</w:t>
      </w:r>
      <w:r>
        <w:rPr>
          <w:spacing w:val="-1"/>
          <w:w w:val="105"/>
          <w:sz w:val="17"/>
        </w:rPr>
        <w:t> </w:t>
      </w:r>
      <w:r>
        <w:rPr>
          <w:w w:val="105"/>
          <w:sz w:val="17"/>
        </w:rPr>
        <w:t>não</w:t>
      </w:r>
      <w:r>
        <w:rPr>
          <w:spacing w:val="-1"/>
          <w:w w:val="105"/>
          <w:sz w:val="17"/>
        </w:rPr>
        <w:t> </w:t>
      </w:r>
      <w:r>
        <w:rPr>
          <w:w w:val="105"/>
          <w:sz w:val="17"/>
        </w:rPr>
        <w:t>caracterizando</w:t>
      </w:r>
      <w:r>
        <w:rPr>
          <w:spacing w:val="-1"/>
          <w:w w:val="105"/>
          <w:sz w:val="17"/>
        </w:rPr>
        <w:t> </w:t>
      </w:r>
      <w:r>
        <w:rPr>
          <w:w w:val="105"/>
          <w:sz w:val="17"/>
        </w:rPr>
        <w:t>fato</w:t>
      </w:r>
      <w:r>
        <w:rPr>
          <w:spacing w:val="-1"/>
          <w:w w:val="105"/>
          <w:sz w:val="17"/>
        </w:rPr>
        <w:t> </w:t>
      </w:r>
      <w:r>
        <w:rPr>
          <w:w w:val="105"/>
          <w:sz w:val="17"/>
        </w:rPr>
        <w:t>que</w:t>
      </w:r>
      <w:r>
        <w:rPr>
          <w:spacing w:val="-1"/>
          <w:w w:val="105"/>
          <w:sz w:val="17"/>
        </w:rPr>
        <w:t> </w:t>
      </w:r>
      <w:r>
        <w:rPr>
          <w:w w:val="105"/>
          <w:sz w:val="17"/>
        </w:rPr>
        <w:t>justifique</w:t>
      </w:r>
      <w:r>
        <w:rPr>
          <w:spacing w:val="-1"/>
          <w:w w:val="105"/>
          <w:sz w:val="17"/>
        </w:rPr>
        <w:t> </w:t>
      </w:r>
      <w:r>
        <w:rPr>
          <w:w w:val="105"/>
          <w:sz w:val="17"/>
        </w:rPr>
        <w:t>a</w:t>
      </w:r>
      <w:r>
        <w:rPr>
          <w:spacing w:val="-1"/>
          <w:w w:val="105"/>
          <w:sz w:val="17"/>
        </w:rPr>
        <w:t> </w:t>
      </w:r>
      <w:r>
        <w:rPr>
          <w:w w:val="105"/>
          <w:sz w:val="17"/>
        </w:rPr>
        <w:t>negativa</w:t>
      </w:r>
      <w:r>
        <w:rPr>
          <w:spacing w:val="-1"/>
          <w:w w:val="105"/>
          <w:sz w:val="17"/>
        </w:rPr>
        <w:t> </w:t>
      </w:r>
      <w:r>
        <w:rPr>
          <w:w w:val="105"/>
          <w:sz w:val="17"/>
        </w:rPr>
        <w:t>do</w:t>
      </w:r>
      <w:r>
        <w:rPr>
          <w:spacing w:val="-1"/>
          <w:w w:val="105"/>
          <w:sz w:val="17"/>
        </w:rPr>
        <w:t> </w:t>
      </w:r>
      <w:r>
        <w:rPr>
          <w:w w:val="105"/>
          <w:sz w:val="17"/>
        </w:rPr>
        <w:t>sinistro,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respeitados</w:t>
      </w:r>
      <w:r>
        <w:rPr>
          <w:spacing w:val="-1"/>
          <w:w w:val="105"/>
          <w:sz w:val="17"/>
        </w:rPr>
        <w:t> </w:t>
      </w:r>
      <w:r>
        <w:rPr>
          <w:w w:val="105"/>
          <w:sz w:val="17"/>
        </w:rPr>
        <w:t>os</w:t>
      </w:r>
      <w:r>
        <w:rPr>
          <w:spacing w:val="-1"/>
          <w:w w:val="105"/>
          <w:sz w:val="17"/>
        </w:rPr>
        <w:t> </w:t>
      </w:r>
      <w:r>
        <w:rPr>
          <w:w w:val="105"/>
          <w:sz w:val="17"/>
        </w:rPr>
        <w:t>prazos</w:t>
      </w:r>
      <w:r>
        <w:rPr>
          <w:spacing w:val="-1"/>
          <w:w w:val="105"/>
          <w:sz w:val="17"/>
        </w:rPr>
        <w:t> </w:t>
      </w:r>
      <w:r>
        <w:rPr>
          <w:w w:val="105"/>
          <w:sz w:val="17"/>
        </w:rPr>
        <w:t>prescricionais</w:t>
      </w:r>
      <w:r>
        <w:rPr>
          <w:spacing w:val="-1"/>
          <w:w w:val="105"/>
          <w:sz w:val="17"/>
        </w:rPr>
        <w:t> </w:t>
      </w:r>
      <w:r>
        <w:rPr>
          <w:w w:val="105"/>
          <w:sz w:val="17"/>
        </w:rPr>
        <w:t>aplicados</w:t>
      </w:r>
      <w:r>
        <w:rPr>
          <w:spacing w:val="-1"/>
          <w:w w:val="105"/>
          <w:sz w:val="17"/>
        </w:rPr>
        <w:t> </w:t>
      </w:r>
      <w:r>
        <w:rPr>
          <w:w w:val="105"/>
          <w:sz w:val="17"/>
        </w:rPr>
        <w:t>ao contrato de seguro, nos termos do art. 20 da Circular Susep n° 662, de 11 de abril de 2022.</w:t>
      </w:r>
    </w:p>
    <w:p>
      <w:pPr>
        <w:pStyle w:val="ListParagraph"/>
        <w:numPr>
          <w:ilvl w:val="1"/>
          <w:numId w:val="1"/>
        </w:numPr>
        <w:tabs>
          <w:tab w:pos="555" w:val="left" w:leader="none"/>
        </w:tabs>
        <w:spacing w:line="249" w:lineRule="auto" w:before="171" w:after="0"/>
        <w:ind w:left="91" w:right="215" w:firstLine="0"/>
        <w:jc w:val="both"/>
        <w:rPr>
          <w:sz w:val="17"/>
        </w:rPr>
      </w:pPr>
      <w:r>
        <w:rPr>
          <w:w w:val="105"/>
          <w:sz w:val="17"/>
        </w:rPr>
        <w:t>Extinguir-se-á</w:t>
      </w:r>
      <w:r>
        <w:rPr>
          <w:w w:val="105"/>
          <w:sz w:val="17"/>
        </w:rPr>
        <w:t> a</w:t>
      </w:r>
      <w:r>
        <w:rPr>
          <w:w w:val="105"/>
          <w:sz w:val="17"/>
        </w:rPr>
        <w:t> garantia</w:t>
      </w:r>
      <w:r>
        <w:rPr>
          <w:w w:val="105"/>
          <w:sz w:val="17"/>
        </w:rPr>
        <w:t> com</w:t>
      </w:r>
      <w:r>
        <w:rPr>
          <w:w w:val="105"/>
          <w:sz w:val="17"/>
        </w:rPr>
        <w:t> a</w:t>
      </w:r>
      <w:r>
        <w:rPr>
          <w:w w:val="105"/>
          <w:sz w:val="17"/>
        </w:rPr>
        <w:t> restituição</w:t>
      </w:r>
      <w:r>
        <w:rPr>
          <w:w w:val="105"/>
          <w:sz w:val="17"/>
        </w:rPr>
        <w:t> da</w:t>
      </w:r>
      <w:r>
        <w:rPr>
          <w:w w:val="105"/>
          <w:sz w:val="17"/>
        </w:rPr>
        <w:t> apólice,</w:t>
      </w:r>
      <w:r>
        <w:rPr>
          <w:w w:val="105"/>
          <w:sz w:val="17"/>
        </w:rPr>
        <w:t> carta</w:t>
      </w:r>
      <w:r>
        <w:rPr>
          <w:w w:val="105"/>
          <w:sz w:val="17"/>
        </w:rPr>
        <w:t> fiança,</w:t>
      </w:r>
      <w:r>
        <w:rPr>
          <w:w w:val="105"/>
          <w:sz w:val="17"/>
        </w:rPr>
        <w:t> título</w:t>
      </w:r>
      <w:r>
        <w:rPr>
          <w:w w:val="105"/>
          <w:sz w:val="17"/>
        </w:rPr>
        <w:t> da</w:t>
      </w:r>
      <w:r>
        <w:rPr>
          <w:w w:val="105"/>
          <w:sz w:val="17"/>
        </w:rPr>
        <w:t> dívida</w:t>
      </w:r>
      <w:r>
        <w:rPr>
          <w:w w:val="105"/>
          <w:sz w:val="17"/>
        </w:rPr>
        <w:t> pública</w:t>
      </w:r>
      <w:r>
        <w:rPr>
          <w:w w:val="105"/>
          <w:sz w:val="17"/>
        </w:rPr>
        <w:t> ou</w:t>
      </w:r>
      <w:r>
        <w:rPr>
          <w:w w:val="105"/>
          <w:sz w:val="17"/>
        </w:rPr>
        <w:t> autorização</w:t>
      </w:r>
      <w:r>
        <w:rPr>
          <w:w w:val="105"/>
          <w:sz w:val="17"/>
        </w:rPr>
        <w:t> para</w:t>
      </w:r>
      <w:r>
        <w:rPr>
          <w:w w:val="105"/>
          <w:sz w:val="17"/>
        </w:rPr>
        <w:t> a</w:t>
      </w:r>
      <w:r>
        <w:rPr>
          <w:w w:val="105"/>
          <w:sz w:val="17"/>
        </w:rPr>
        <w:t> liberação</w:t>
      </w:r>
      <w:r>
        <w:rPr>
          <w:w w:val="105"/>
          <w:sz w:val="17"/>
        </w:rPr>
        <w:t> da</w:t>
      </w:r>
      <w:r>
        <w:rPr>
          <w:w w:val="105"/>
          <w:sz w:val="17"/>
        </w:rPr>
        <w:t> caução</w:t>
      </w:r>
      <w:r>
        <w:rPr>
          <w:w w:val="105"/>
          <w:sz w:val="17"/>
        </w:rPr>
        <w:t> em dinheiro,</w:t>
      </w:r>
      <w:r>
        <w:rPr>
          <w:spacing w:val="-8"/>
          <w:w w:val="105"/>
          <w:sz w:val="17"/>
        </w:rPr>
        <w:t> </w:t>
      </w:r>
      <w:r>
        <w:rPr>
          <w:w w:val="105"/>
          <w:sz w:val="17"/>
        </w:rPr>
        <w:t>atualizada</w:t>
      </w:r>
      <w:r>
        <w:rPr>
          <w:spacing w:val="-8"/>
          <w:w w:val="105"/>
          <w:sz w:val="17"/>
        </w:rPr>
        <w:t> </w:t>
      </w:r>
      <w:r>
        <w:rPr>
          <w:w w:val="105"/>
          <w:sz w:val="17"/>
        </w:rPr>
        <w:t>monetariamente,</w:t>
      </w:r>
      <w:r>
        <w:rPr>
          <w:spacing w:val="-8"/>
          <w:w w:val="105"/>
          <w:sz w:val="17"/>
        </w:rPr>
        <w:t> </w:t>
      </w:r>
      <w:r>
        <w:rPr>
          <w:w w:val="105"/>
          <w:sz w:val="17"/>
        </w:rPr>
        <w:t>acompanhada</w:t>
      </w:r>
      <w:r>
        <w:rPr>
          <w:spacing w:val="-8"/>
          <w:w w:val="105"/>
          <w:sz w:val="17"/>
        </w:rPr>
        <w:t> </w:t>
      </w:r>
      <w:r>
        <w:rPr>
          <w:w w:val="105"/>
          <w:sz w:val="17"/>
        </w:rPr>
        <w:t>de</w:t>
      </w:r>
      <w:r>
        <w:rPr>
          <w:spacing w:val="-8"/>
          <w:w w:val="105"/>
          <w:sz w:val="17"/>
        </w:rPr>
        <w:t> </w:t>
      </w:r>
      <w:r>
        <w:rPr>
          <w:w w:val="105"/>
          <w:sz w:val="17"/>
        </w:rPr>
        <w:t>declaração</w:t>
      </w:r>
      <w:r>
        <w:rPr>
          <w:spacing w:val="-8"/>
          <w:w w:val="105"/>
          <w:sz w:val="17"/>
        </w:rPr>
        <w:t> </w:t>
      </w:r>
      <w:r>
        <w:rPr>
          <w:w w:val="105"/>
          <w:sz w:val="17"/>
        </w:rPr>
        <w:t>do</w:t>
      </w:r>
      <w:r>
        <w:rPr>
          <w:spacing w:val="-8"/>
          <w:w w:val="105"/>
          <w:sz w:val="17"/>
        </w:rPr>
        <w:t> </w:t>
      </w:r>
      <w:r>
        <w:rPr>
          <w:w w:val="105"/>
          <w:sz w:val="17"/>
        </w:rPr>
        <w:t>contratante,</w:t>
      </w:r>
      <w:r>
        <w:rPr>
          <w:spacing w:val="-8"/>
          <w:w w:val="105"/>
          <w:sz w:val="17"/>
        </w:rPr>
        <w:t> </w:t>
      </w:r>
      <w:r>
        <w:rPr>
          <w:w w:val="105"/>
          <w:sz w:val="17"/>
        </w:rPr>
        <w:t>mediante</w:t>
      </w:r>
      <w:r>
        <w:rPr>
          <w:spacing w:val="-8"/>
          <w:w w:val="105"/>
          <w:sz w:val="17"/>
        </w:rPr>
        <w:t> </w:t>
      </w:r>
      <w:r>
        <w:rPr>
          <w:w w:val="105"/>
          <w:sz w:val="17"/>
        </w:rPr>
        <w:t>termo</w:t>
      </w:r>
      <w:r>
        <w:rPr>
          <w:spacing w:val="-8"/>
          <w:w w:val="105"/>
          <w:sz w:val="17"/>
        </w:rPr>
        <w:t> </w:t>
      </w:r>
      <w:r>
        <w:rPr>
          <w:w w:val="105"/>
          <w:sz w:val="17"/>
        </w:rPr>
        <w:t>circunstanciado,</w:t>
      </w:r>
      <w:r>
        <w:rPr>
          <w:spacing w:val="-8"/>
          <w:w w:val="105"/>
          <w:sz w:val="17"/>
        </w:rPr>
        <w:t> </w:t>
      </w:r>
      <w:r>
        <w:rPr>
          <w:w w:val="105"/>
          <w:sz w:val="17"/>
        </w:rPr>
        <w:t>de</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contratado</w:t>
      </w:r>
      <w:r>
        <w:rPr>
          <w:spacing w:val="-8"/>
          <w:w w:val="105"/>
          <w:sz w:val="17"/>
        </w:rPr>
        <w:t> </w:t>
      </w:r>
      <w:r>
        <w:rPr>
          <w:w w:val="105"/>
          <w:sz w:val="17"/>
        </w:rPr>
        <w:t>cumpriu</w:t>
      </w:r>
      <w:r>
        <w:rPr>
          <w:spacing w:val="-8"/>
          <w:w w:val="105"/>
          <w:sz w:val="17"/>
        </w:rPr>
        <w:t> </w:t>
      </w:r>
      <w:r>
        <w:rPr>
          <w:w w:val="105"/>
          <w:sz w:val="17"/>
        </w:rPr>
        <w:t>todas as cláusulas do Contrato.</w:t>
      </w:r>
    </w:p>
    <w:p>
      <w:pPr>
        <w:pStyle w:val="ListParagraph"/>
        <w:numPr>
          <w:ilvl w:val="2"/>
          <w:numId w:val="1"/>
        </w:numPr>
        <w:tabs>
          <w:tab w:pos="660" w:val="left" w:leader="none"/>
        </w:tabs>
        <w:spacing w:line="256" w:lineRule="auto" w:before="171" w:after="0"/>
        <w:ind w:left="91" w:right="216" w:firstLine="0"/>
        <w:jc w:val="both"/>
        <w:rPr>
          <w:sz w:val="17"/>
        </w:rPr>
      </w:pPr>
      <w:r>
        <w:rPr>
          <w:w w:val="105"/>
          <w:sz w:val="17"/>
        </w:rPr>
        <w:t>A</w:t>
      </w:r>
      <w:r>
        <w:rPr>
          <w:spacing w:val="-10"/>
          <w:w w:val="105"/>
          <w:sz w:val="17"/>
        </w:rPr>
        <w:t> </w:t>
      </w:r>
      <w:r>
        <w:rPr>
          <w:w w:val="105"/>
          <w:sz w:val="17"/>
        </w:rPr>
        <w:t>garantia</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liberada</w:t>
      </w:r>
      <w:r>
        <w:rPr>
          <w:spacing w:val="-1"/>
          <w:w w:val="105"/>
          <w:sz w:val="17"/>
        </w:rPr>
        <w:t> </w:t>
      </w:r>
      <w:r>
        <w:rPr>
          <w:w w:val="105"/>
          <w:sz w:val="17"/>
        </w:rPr>
        <w:t>ou</w:t>
      </w:r>
      <w:r>
        <w:rPr>
          <w:spacing w:val="-1"/>
          <w:w w:val="105"/>
          <w:sz w:val="17"/>
        </w:rPr>
        <w:t> </w:t>
      </w:r>
      <w:r>
        <w:rPr>
          <w:w w:val="105"/>
          <w:sz w:val="17"/>
        </w:rPr>
        <w:t>restituída,</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fiel</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pela</w:t>
      </w:r>
      <w:r>
        <w:rPr>
          <w:spacing w:val="-1"/>
          <w:w w:val="105"/>
          <w:sz w:val="17"/>
        </w:rPr>
        <w:t> </w:t>
      </w:r>
      <w:r>
        <w:rPr>
          <w:w w:val="105"/>
          <w:sz w:val="17"/>
        </w:rPr>
        <w:t>sua</w:t>
      </w:r>
      <w:r>
        <w:rPr>
          <w:spacing w:val="-1"/>
          <w:w w:val="105"/>
          <w:sz w:val="17"/>
        </w:rPr>
        <w:t> </w:t>
      </w:r>
      <w:r>
        <w:rPr>
          <w:w w:val="105"/>
          <w:sz w:val="17"/>
        </w:rPr>
        <w:t>extinção,</w:t>
      </w:r>
      <w:r>
        <w:rPr>
          <w:spacing w:val="-1"/>
          <w:w w:val="105"/>
          <w:sz w:val="17"/>
        </w:rPr>
        <w:t> </w:t>
      </w:r>
      <w:r>
        <w:rPr>
          <w:w w:val="105"/>
          <w:sz w:val="17"/>
        </w:rPr>
        <w:t>por</w:t>
      </w:r>
      <w:r>
        <w:rPr>
          <w:spacing w:val="-1"/>
          <w:w w:val="105"/>
          <w:sz w:val="17"/>
        </w:rPr>
        <w:t> </w:t>
      </w:r>
      <w:r>
        <w:rPr>
          <w:w w:val="105"/>
          <w:sz w:val="17"/>
        </w:rPr>
        <w:t>culpa</w:t>
      </w:r>
      <w:r>
        <w:rPr>
          <w:spacing w:val="-1"/>
          <w:w w:val="105"/>
          <w:sz w:val="17"/>
        </w:rPr>
        <w:t> </w:t>
      </w:r>
      <w:r>
        <w:rPr>
          <w:w w:val="105"/>
          <w:sz w:val="17"/>
        </w:rPr>
        <w:t>exclusiva</w:t>
      </w:r>
      <w:r>
        <w:rPr>
          <w:spacing w:val="-1"/>
          <w:w w:val="105"/>
          <w:sz w:val="17"/>
        </w:rPr>
        <w:t> </w:t>
      </w:r>
      <w:r>
        <w:rPr>
          <w:w w:val="105"/>
          <w:sz w:val="17"/>
        </w:rPr>
        <w:t>da</w:t>
      </w:r>
      <w:r>
        <w:rPr>
          <w:spacing w:val="-10"/>
          <w:w w:val="105"/>
          <w:sz w:val="17"/>
        </w:rPr>
        <w:t> </w:t>
      </w:r>
      <w:r>
        <w:rPr>
          <w:w w:val="105"/>
          <w:sz w:val="17"/>
        </w:rPr>
        <w:t>Administração, ou quando assim convencionado, em se tratando de extinção consensual da contratação.</w:t>
      </w:r>
    </w:p>
    <w:p>
      <w:pPr>
        <w:pStyle w:val="ListParagraph"/>
        <w:numPr>
          <w:ilvl w:val="1"/>
          <w:numId w:val="1"/>
        </w:numPr>
        <w:tabs>
          <w:tab w:pos="530" w:val="left" w:leader="none"/>
        </w:tabs>
        <w:spacing w:line="240" w:lineRule="auto" w:before="164" w:after="0"/>
        <w:ind w:left="530" w:right="0" w:hanging="439"/>
        <w:jc w:val="left"/>
        <w:rPr>
          <w:sz w:val="17"/>
        </w:rPr>
      </w:pPr>
      <w:r>
        <w:rPr>
          <w:w w:val="105"/>
          <w:sz w:val="17"/>
        </w:rPr>
        <w:t>O</w:t>
      </w:r>
      <w:r>
        <w:rPr>
          <w:spacing w:val="-9"/>
          <w:w w:val="105"/>
          <w:sz w:val="17"/>
        </w:rPr>
        <w:t> </w:t>
      </w:r>
      <w:r>
        <w:rPr>
          <w:w w:val="105"/>
          <w:sz w:val="17"/>
        </w:rPr>
        <w:t>contratado</w:t>
      </w:r>
      <w:r>
        <w:rPr>
          <w:spacing w:val="-8"/>
          <w:w w:val="105"/>
          <w:sz w:val="17"/>
        </w:rPr>
        <w:t> </w:t>
      </w:r>
      <w:r>
        <w:rPr>
          <w:w w:val="105"/>
          <w:sz w:val="17"/>
        </w:rPr>
        <w:t>autoriza</w:t>
      </w:r>
      <w:r>
        <w:rPr>
          <w:spacing w:val="-8"/>
          <w:w w:val="105"/>
          <w:sz w:val="17"/>
        </w:rPr>
        <w:t> </w:t>
      </w:r>
      <w:r>
        <w:rPr>
          <w:w w:val="105"/>
          <w:sz w:val="17"/>
        </w:rPr>
        <w:t>o</w:t>
      </w:r>
      <w:r>
        <w:rPr>
          <w:spacing w:val="-9"/>
          <w:w w:val="105"/>
          <w:sz w:val="17"/>
        </w:rPr>
        <w:t> </w:t>
      </w:r>
      <w:r>
        <w:rPr>
          <w:w w:val="105"/>
          <w:sz w:val="17"/>
        </w:rPr>
        <w:t>contratante</w:t>
      </w:r>
      <w:r>
        <w:rPr>
          <w:spacing w:val="-8"/>
          <w:w w:val="105"/>
          <w:sz w:val="17"/>
        </w:rPr>
        <w:t> </w:t>
      </w:r>
      <w:r>
        <w:rPr>
          <w:w w:val="105"/>
          <w:sz w:val="17"/>
        </w:rPr>
        <w:t>a</w:t>
      </w:r>
      <w:r>
        <w:rPr>
          <w:spacing w:val="-8"/>
          <w:w w:val="105"/>
          <w:sz w:val="17"/>
        </w:rPr>
        <w:t> </w:t>
      </w:r>
      <w:r>
        <w:rPr>
          <w:w w:val="105"/>
          <w:sz w:val="17"/>
        </w:rPr>
        <w:t>reter,</w:t>
      </w:r>
      <w:r>
        <w:rPr>
          <w:spacing w:val="-8"/>
          <w:w w:val="105"/>
          <w:sz w:val="17"/>
        </w:rPr>
        <w:t> </w:t>
      </w:r>
      <w:r>
        <w:rPr>
          <w:w w:val="105"/>
          <w:sz w:val="17"/>
        </w:rPr>
        <w:t>a</w:t>
      </w:r>
      <w:r>
        <w:rPr>
          <w:spacing w:val="-9"/>
          <w:w w:val="105"/>
          <w:sz w:val="17"/>
        </w:rPr>
        <w:t> </w:t>
      </w:r>
      <w:r>
        <w:rPr>
          <w:w w:val="105"/>
          <w:sz w:val="17"/>
        </w:rPr>
        <w:t>qualquer</w:t>
      </w:r>
      <w:r>
        <w:rPr>
          <w:spacing w:val="-8"/>
          <w:w w:val="105"/>
          <w:sz w:val="17"/>
        </w:rPr>
        <w:t> </w:t>
      </w:r>
      <w:r>
        <w:rPr>
          <w:w w:val="105"/>
          <w:sz w:val="17"/>
        </w:rPr>
        <w:t>tempo,</w:t>
      </w:r>
      <w:r>
        <w:rPr>
          <w:spacing w:val="-8"/>
          <w:w w:val="105"/>
          <w:sz w:val="17"/>
        </w:rPr>
        <w:t> </w:t>
      </w:r>
      <w:r>
        <w:rPr>
          <w:w w:val="105"/>
          <w:sz w:val="17"/>
        </w:rPr>
        <w:t>a</w:t>
      </w:r>
      <w:r>
        <w:rPr>
          <w:spacing w:val="-8"/>
          <w:w w:val="105"/>
          <w:sz w:val="17"/>
        </w:rPr>
        <w:t> </w:t>
      </w:r>
      <w:r>
        <w:rPr>
          <w:w w:val="105"/>
          <w:sz w:val="17"/>
        </w:rPr>
        <w:t>garantia,</w:t>
      </w:r>
      <w:r>
        <w:rPr>
          <w:spacing w:val="-9"/>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no</w:t>
      </w:r>
      <w:r>
        <w:rPr>
          <w:spacing w:val="-9"/>
          <w:w w:val="105"/>
          <w:sz w:val="17"/>
        </w:rPr>
        <w:t> </w:t>
      </w:r>
      <w:r>
        <w:rPr>
          <w:spacing w:val="-2"/>
          <w:w w:val="105"/>
          <w:sz w:val="17"/>
        </w:rPr>
        <w:t>Contrato.</w:t>
      </w:r>
    </w:p>
    <w:p>
      <w:pPr>
        <w:pStyle w:val="BodyText"/>
        <w:ind w:left="0"/>
      </w:pPr>
    </w:p>
    <w:p>
      <w:pPr>
        <w:pStyle w:val="BodyText"/>
        <w:spacing w:before="7"/>
        <w:ind w:left="0"/>
      </w:pPr>
    </w:p>
    <w:p>
      <w:pPr>
        <w:pStyle w:val="Heading1"/>
        <w:numPr>
          <w:ilvl w:val="0"/>
          <w:numId w:val="1"/>
        </w:numPr>
        <w:tabs>
          <w:tab w:pos="354" w:val="left" w:leader="none"/>
        </w:tabs>
        <w:spacing w:line="240" w:lineRule="auto" w:before="0" w:after="0"/>
        <w:ind w:left="354" w:right="0" w:hanging="263"/>
        <w:jc w:val="both"/>
      </w:pPr>
      <w:r>
        <w:rPr>
          <w:spacing w:val="-2"/>
          <w:w w:val="105"/>
        </w:rPr>
        <w:t>PAGAMENTO</w:t>
      </w:r>
    </w:p>
    <w:p>
      <w:pPr>
        <w:pStyle w:val="BodyText"/>
        <w:spacing w:before="16"/>
        <w:ind w:left="0"/>
        <w:rPr>
          <w:b/>
        </w:rPr>
      </w:pPr>
    </w:p>
    <w:p>
      <w:pPr>
        <w:pStyle w:val="ListParagraph"/>
        <w:numPr>
          <w:ilvl w:val="1"/>
          <w:numId w:val="1"/>
        </w:numPr>
        <w:tabs>
          <w:tab w:pos="447" w:val="left" w:leader="none"/>
        </w:tabs>
        <w:spacing w:line="242" w:lineRule="auto" w:before="0" w:after="0"/>
        <w:ind w:left="91" w:right="216" w:firstLine="0"/>
        <w:jc w:val="both"/>
        <w:rPr>
          <w:sz w:val="17"/>
        </w:rPr>
      </w:pPr>
      <w:r>
        <w:rPr>
          <w:w w:val="105"/>
          <w:sz w:val="17"/>
        </w:rPr>
        <w:t>O</w:t>
      </w:r>
      <w:r>
        <w:rPr>
          <w:spacing w:val="-9"/>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pagar</w:t>
      </w:r>
      <w:r>
        <w:rPr>
          <w:spacing w:val="-9"/>
          <w:w w:val="105"/>
          <w:sz w:val="17"/>
        </w:rPr>
        <w:t> </w:t>
      </w:r>
      <w:r>
        <w:rPr>
          <w:w w:val="105"/>
          <w:sz w:val="17"/>
        </w:rPr>
        <w:t>o</w:t>
      </w:r>
      <w:r>
        <w:rPr>
          <w:spacing w:val="-9"/>
          <w:w w:val="105"/>
          <w:sz w:val="17"/>
        </w:rPr>
        <w:t> </w:t>
      </w:r>
      <w:r>
        <w:rPr>
          <w:w w:val="105"/>
          <w:sz w:val="17"/>
        </w:rPr>
        <w:t>preço</w:t>
      </w:r>
      <w:r>
        <w:rPr>
          <w:spacing w:val="-9"/>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em</w:t>
      </w:r>
      <w:r>
        <w:rPr>
          <w:spacing w:val="-9"/>
          <w:w w:val="105"/>
          <w:sz w:val="17"/>
        </w:rPr>
        <w:t> </w:t>
      </w:r>
      <w:r>
        <w:rPr>
          <w:b/>
          <w:w w:val="105"/>
          <w:sz w:val="17"/>
        </w:rPr>
        <w:t>PARCELAS,</w:t>
      </w:r>
      <w:r>
        <w:rPr>
          <w:b/>
          <w:spacing w:val="-9"/>
          <w:w w:val="105"/>
          <w:sz w:val="17"/>
        </w:rPr>
        <w:t> </w:t>
      </w:r>
      <w:r>
        <w:rPr>
          <w:b/>
          <w:w w:val="105"/>
          <w:sz w:val="17"/>
        </w:rPr>
        <w:t>de</w:t>
      </w:r>
      <w:r>
        <w:rPr>
          <w:b/>
          <w:spacing w:val="-9"/>
          <w:w w:val="105"/>
          <w:sz w:val="17"/>
        </w:rPr>
        <w:t> </w:t>
      </w:r>
      <w:r>
        <w:rPr>
          <w:b/>
          <w:w w:val="105"/>
          <w:sz w:val="17"/>
        </w:rPr>
        <w:t>acordo</w:t>
      </w:r>
      <w:r>
        <w:rPr>
          <w:b/>
          <w:spacing w:val="-9"/>
          <w:w w:val="105"/>
          <w:sz w:val="17"/>
        </w:rPr>
        <w:t> </w:t>
      </w:r>
      <w:r>
        <w:rPr>
          <w:b/>
          <w:w w:val="105"/>
          <w:sz w:val="17"/>
        </w:rPr>
        <w:t>com</w:t>
      </w:r>
      <w:r>
        <w:rPr>
          <w:b/>
          <w:spacing w:val="-9"/>
          <w:w w:val="105"/>
          <w:sz w:val="17"/>
        </w:rPr>
        <w:t> </w:t>
      </w:r>
      <w:r>
        <w:rPr>
          <w:b/>
          <w:w w:val="105"/>
          <w:sz w:val="17"/>
        </w:rPr>
        <w:t>a</w:t>
      </w:r>
      <w:r>
        <w:rPr>
          <w:b/>
          <w:spacing w:val="-9"/>
          <w:w w:val="105"/>
          <w:sz w:val="17"/>
        </w:rPr>
        <w:t> </w:t>
      </w:r>
      <w:r>
        <w:rPr>
          <w:b/>
          <w:w w:val="105"/>
          <w:sz w:val="17"/>
        </w:rPr>
        <w:t>demanda</w:t>
      </w:r>
      <w:r>
        <w:rPr>
          <w:b/>
          <w:spacing w:val="-9"/>
          <w:w w:val="105"/>
          <w:sz w:val="17"/>
        </w:rPr>
        <w:t> </w:t>
      </w:r>
      <w:r>
        <w:rPr>
          <w:b/>
          <w:w w:val="105"/>
          <w:sz w:val="17"/>
        </w:rPr>
        <w:t>da</w:t>
      </w:r>
      <w:r>
        <w:rPr>
          <w:b/>
          <w:spacing w:val="-9"/>
          <w:w w:val="105"/>
          <w:sz w:val="17"/>
        </w:rPr>
        <w:t> </w:t>
      </w:r>
      <w:r>
        <w:rPr>
          <w:b/>
          <w:w w:val="105"/>
          <w:sz w:val="17"/>
        </w:rPr>
        <w:t>unidade</w:t>
      </w:r>
      <w:r>
        <w:rPr>
          <w:w w:val="105"/>
          <w:sz w:val="17"/>
        </w:rPr>
        <w:t>;</w:t>
      </w:r>
      <w:r>
        <w:rPr>
          <w:spacing w:val="-9"/>
          <w:w w:val="105"/>
          <w:sz w:val="17"/>
        </w:rPr>
        <w:t> </w:t>
      </w:r>
      <w:r>
        <w:rPr>
          <w:w w:val="105"/>
          <w:sz w:val="17"/>
        </w:rPr>
        <w:t>na</w:t>
      </w:r>
      <w:r>
        <w:rPr>
          <w:spacing w:val="-9"/>
          <w:w w:val="105"/>
          <w:sz w:val="17"/>
        </w:rPr>
        <w:t> </w:t>
      </w:r>
      <w:r>
        <w:rPr>
          <w:w w:val="105"/>
          <w:sz w:val="17"/>
        </w:rPr>
        <w:t>Conta</w:t>
      </w:r>
      <w:r>
        <w:rPr>
          <w:spacing w:val="-9"/>
          <w:w w:val="105"/>
          <w:sz w:val="17"/>
        </w:rPr>
        <w:t> </w:t>
      </w:r>
      <w:r>
        <w:rPr>
          <w:w w:val="105"/>
          <w:sz w:val="17"/>
        </w:rPr>
        <w:t>Corrente</w:t>
      </w:r>
      <w:r>
        <w:rPr>
          <w:spacing w:val="-9"/>
          <w:w w:val="105"/>
          <w:sz w:val="17"/>
        </w:rPr>
        <w:t> </w:t>
      </w:r>
      <w:r>
        <w:rPr>
          <w:w w:val="105"/>
          <w:sz w:val="17"/>
        </w:rPr>
        <w:t>de titularidade</w:t>
      </w:r>
      <w:r>
        <w:rPr>
          <w:spacing w:val="-2"/>
          <w:w w:val="105"/>
          <w:sz w:val="17"/>
        </w:rPr>
        <w:t> </w:t>
      </w:r>
      <w:r>
        <w:rPr>
          <w:w w:val="105"/>
          <w:sz w:val="17"/>
        </w:rPr>
        <w:t>do</w:t>
      </w:r>
      <w:r>
        <w:rPr>
          <w:spacing w:val="-2"/>
          <w:w w:val="105"/>
          <w:sz w:val="17"/>
        </w:rPr>
        <w:t> </w:t>
      </w:r>
      <w:r>
        <w:rPr>
          <w:w w:val="105"/>
          <w:sz w:val="17"/>
        </w:rPr>
        <w:t>CONTRATADO</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indicada,</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instituição</w:t>
      </w:r>
      <w:r>
        <w:rPr>
          <w:spacing w:val="-2"/>
          <w:w w:val="105"/>
          <w:sz w:val="17"/>
        </w:rPr>
        <w:t> </w:t>
      </w:r>
      <w:r>
        <w:rPr>
          <w:w w:val="105"/>
          <w:sz w:val="17"/>
        </w:rPr>
        <w:t>financeira</w:t>
      </w:r>
      <w:r>
        <w:rPr>
          <w:spacing w:val="-2"/>
          <w:w w:val="105"/>
          <w:sz w:val="17"/>
        </w:rPr>
        <w:t> </w:t>
      </w:r>
      <w:r>
        <w:rPr>
          <w:w w:val="105"/>
          <w:sz w:val="17"/>
        </w:rPr>
        <w:t>contratada</w:t>
      </w:r>
      <w:r>
        <w:rPr>
          <w:spacing w:val="-2"/>
          <w:w w:val="105"/>
          <w:sz w:val="17"/>
        </w:rPr>
        <w:t> </w:t>
      </w:r>
      <w:r>
        <w:rPr>
          <w:w w:val="105"/>
          <w:sz w:val="17"/>
        </w:rPr>
        <w:t>pelo</w:t>
      </w:r>
      <w:r>
        <w:rPr>
          <w:spacing w:val="-2"/>
          <w:w w:val="105"/>
          <w:sz w:val="17"/>
        </w:rPr>
        <w:t> </w:t>
      </w:r>
      <w:r>
        <w:rPr>
          <w:w w:val="105"/>
          <w:sz w:val="17"/>
        </w:rPr>
        <w:t>Estado</w:t>
      </w:r>
      <w:r>
        <w:rPr>
          <w:spacing w:val="-2"/>
          <w:w w:val="105"/>
          <w:sz w:val="17"/>
        </w:rPr>
        <w:t> </w:t>
      </w:r>
      <w:r>
        <w:rPr>
          <w:w w:val="105"/>
          <w:sz w:val="17"/>
        </w:rPr>
        <w:t>do</w:t>
      </w:r>
      <w:r>
        <w:rPr>
          <w:spacing w:val="-2"/>
          <w:w w:val="105"/>
          <w:sz w:val="17"/>
        </w:rPr>
        <w:t> </w:t>
      </w:r>
      <w:r>
        <w:rPr>
          <w:w w:val="105"/>
          <w:sz w:val="17"/>
        </w:rPr>
        <w:t>Rio</w:t>
      </w:r>
      <w:r>
        <w:rPr>
          <w:spacing w:val="-2"/>
          <w:w w:val="105"/>
          <w:sz w:val="17"/>
        </w:rPr>
        <w:t> </w:t>
      </w:r>
      <w:r>
        <w:rPr>
          <w:w w:val="105"/>
          <w:sz w:val="17"/>
        </w:rPr>
        <w:t>de</w:t>
      </w:r>
      <w:r>
        <w:rPr>
          <w:spacing w:val="-2"/>
          <w:w w:val="105"/>
          <w:sz w:val="17"/>
        </w:rPr>
        <w:t> </w:t>
      </w:r>
      <w:r>
        <w:rPr>
          <w:w w:val="105"/>
          <w:sz w:val="17"/>
        </w:rPr>
        <w:t>Janeiro.</w:t>
      </w:r>
      <w:r>
        <w:rPr>
          <w:spacing w:val="-2"/>
          <w:w w:val="105"/>
          <w:sz w:val="17"/>
        </w:rPr>
        <w:t> </w:t>
      </w:r>
      <w:r>
        <w:rPr>
          <w:w w:val="105"/>
          <w:sz w:val="17"/>
        </w:rPr>
        <w:t>(ANEXO</w:t>
      </w:r>
      <w:r>
        <w:rPr>
          <w:spacing w:val="-2"/>
          <w:w w:val="105"/>
          <w:sz w:val="17"/>
        </w:rPr>
        <w:t> </w:t>
      </w:r>
      <w:r>
        <w:rPr>
          <w:b/>
          <w:w w:val="105"/>
          <w:sz w:val="17"/>
        </w:rPr>
        <w:t>I</w:t>
      </w:r>
      <w:r>
        <w:rPr>
          <w:b/>
          <w:spacing w:val="-2"/>
          <w:w w:val="105"/>
          <w:sz w:val="17"/>
        </w:rPr>
        <w:t> </w:t>
      </w:r>
      <w:r>
        <w:rPr>
          <w:w w:val="105"/>
          <w:sz w:val="17"/>
        </w:rPr>
        <w:t>–</w:t>
      </w:r>
      <w:r>
        <w:rPr>
          <w:spacing w:val="-2"/>
          <w:w w:val="105"/>
          <w:sz w:val="17"/>
        </w:rPr>
        <w:t> </w:t>
      </w:r>
      <w:r>
        <w:rPr>
          <w:w w:val="105"/>
          <w:sz w:val="17"/>
        </w:rPr>
        <w:t>ITEM</w:t>
      </w:r>
      <w:r>
        <w:rPr>
          <w:spacing w:val="-2"/>
          <w:w w:val="105"/>
          <w:sz w:val="17"/>
        </w:rPr>
        <w:t> </w:t>
      </w:r>
      <w:r>
        <w:rPr>
          <w:b/>
          <w:w w:val="105"/>
          <w:sz w:val="17"/>
        </w:rPr>
        <w:t>4.6.3.</w:t>
      </w:r>
      <w:r>
        <w:rPr>
          <w:w w:val="105"/>
          <w:sz w:val="17"/>
        </w:rPr>
        <w:t>)</w:t>
      </w:r>
    </w:p>
    <w:p>
      <w:pPr>
        <w:pStyle w:val="ListParagraph"/>
        <w:numPr>
          <w:ilvl w:val="1"/>
          <w:numId w:val="1"/>
        </w:numPr>
        <w:tabs>
          <w:tab w:pos="461" w:val="left" w:leader="none"/>
        </w:tabs>
        <w:spacing w:line="247" w:lineRule="auto" w:before="188" w:after="0"/>
        <w:ind w:left="91" w:right="216" w:firstLine="0"/>
        <w:jc w:val="both"/>
        <w:rPr>
          <w:sz w:val="17"/>
        </w:rPr>
      </w:pPr>
      <w:r>
        <w:rPr>
          <w:w w:val="105"/>
          <w:sz w:val="17"/>
        </w:rPr>
        <w:t>No caso de o contratado estar estabelecido em localidade que não possua agência da instituição financeira contratada pelo Estado do Rio de 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em</w:t>
      </w:r>
      <w:r>
        <w:rPr>
          <w:spacing w:val="-7"/>
          <w:w w:val="105"/>
          <w:sz w:val="17"/>
        </w:rPr>
        <w:t> </w:t>
      </w:r>
      <w:r>
        <w:rPr>
          <w:w w:val="105"/>
          <w:sz w:val="17"/>
        </w:rPr>
        <w:t>razão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expressa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 Estado do Rio de Janeiro, abrir ou manter Conta Corrente naquela instituição financeira, o pagamento poderá ser feito mediante crédito em Conta Corrente</w:t>
      </w:r>
      <w:r>
        <w:rPr>
          <w:w w:val="105"/>
          <w:sz w:val="17"/>
        </w:rPr>
        <w:t> de</w:t>
      </w:r>
      <w:r>
        <w:rPr>
          <w:w w:val="105"/>
          <w:sz w:val="17"/>
        </w:rPr>
        <w:t> outra</w:t>
      </w:r>
      <w:r>
        <w:rPr>
          <w:w w:val="105"/>
          <w:sz w:val="17"/>
        </w:rPr>
        <w:t> instituição</w:t>
      </w:r>
      <w:r>
        <w:rPr>
          <w:w w:val="105"/>
          <w:sz w:val="17"/>
        </w:rPr>
        <w:t> financeira.</w:t>
      </w:r>
      <w:r>
        <w:rPr>
          <w:w w:val="105"/>
          <w:sz w:val="17"/>
        </w:rPr>
        <w:t> Nesse</w:t>
      </w:r>
      <w:r>
        <w:rPr>
          <w:w w:val="105"/>
          <w:sz w:val="17"/>
        </w:rPr>
        <w:t> caso,</w:t>
      </w:r>
      <w:r>
        <w:rPr>
          <w:w w:val="105"/>
          <w:sz w:val="17"/>
        </w:rPr>
        <w:t> eventuais</w:t>
      </w:r>
      <w:r>
        <w:rPr>
          <w:w w:val="105"/>
          <w:sz w:val="17"/>
        </w:rPr>
        <w:t> ônus</w:t>
      </w:r>
      <w:r>
        <w:rPr>
          <w:w w:val="105"/>
          <w:sz w:val="17"/>
        </w:rPr>
        <w:t> financeiros</w:t>
      </w:r>
      <w:r>
        <w:rPr>
          <w:w w:val="105"/>
          <w:sz w:val="17"/>
        </w:rPr>
        <w:t> e/ou</w:t>
      </w:r>
      <w:r>
        <w:rPr>
          <w:w w:val="105"/>
          <w:sz w:val="17"/>
        </w:rPr>
        <w:t> contratuais</w:t>
      </w:r>
      <w:r>
        <w:rPr>
          <w:w w:val="105"/>
          <w:sz w:val="17"/>
        </w:rPr>
        <w:t> adicionais</w:t>
      </w:r>
      <w:r>
        <w:rPr>
          <w:w w:val="105"/>
          <w:sz w:val="17"/>
        </w:rPr>
        <w:t> serão</w:t>
      </w:r>
      <w:r>
        <w:rPr>
          <w:w w:val="105"/>
          <w:sz w:val="17"/>
        </w:rPr>
        <w:t> suportados</w:t>
      </w:r>
      <w:r>
        <w:rPr>
          <w:w w:val="105"/>
          <w:sz w:val="17"/>
        </w:rPr>
        <w:t> exclusivamente</w:t>
      </w:r>
      <w:r>
        <w:rPr>
          <w:w w:val="105"/>
          <w:sz w:val="17"/>
        </w:rPr>
        <w:t> pelo </w:t>
      </w:r>
      <w:r>
        <w:rPr>
          <w:spacing w:val="-2"/>
          <w:w w:val="105"/>
          <w:sz w:val="17"/>
        </w:rPr>
        <w:t>contratado.</w:t>
      </w:r>
    </w:p>
    <w:p>
      <w:pPr>
        <w:pStyle w:val="ListParagraph"/>
        <w:numPr>
          <w:ilvl w:val="1"/>
          <w:numId w:val="1"/>
        </w:numPr>
        <w:tabs>
          <w:tab w:pos="441" w:val="left" w:leader="none"/>
        </w:tabs>
        <w:spacing w:line="249" w:lineRule="auto" w:before="180" w:after="0"/>
        <w:ind w:left="91" w:right="216" w:firstLine="0"/>
        <w:jc w:val="both"/>
        <w:rPr>
          <w:sz w:val="17"/>
        </w:rPr>
      </w:pPr>
      <w:r>
        <w:rPr>
          <w:w w:val="105"/>
          <w:sz w:val="17"/>
        </w:rPr>
        <w:t>A</w:t>
      </w:r>
      <w:r>
        <w:rPr>
          <w:spacing w:val="-9"/>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spacing w:after="0" w:line="249" w:lineRule="auto"/>
        <w:jc w:val="both"/>
        <w:rPr>
          <w:sz w:val="17"/>
        </w:rPr>
        <w:sectPr>
          <w:pgSz w:w="11900" w:h="16840"/>
          <w:pgMar w:top="460" w:bottom="280" w:left="566" w:right="425"/>
        </w:sectPr>
      </w:pPr>
    </w:p>
    <w:p>
      <w:pPr>
        <w:pStyle w:val="ListParagraph"/>
        <w:numPr>
          <w:ilvl w:val="2"/>
          <w:numId w:val="1"/>
        </w:numPr>
        <w:tabs>
          <w:tab w:pos="580" w:val="left" w:leader="none"/>
        </w:tabs>
        <w:spacing w:line="242" w:lineRule="auto" w:before="87" w:after="0"/>
        <w:ind w:left="91" w:right="216" w:firstLine="0"/>
        <w:jc w:val="both"/>
        <w:rPr>
          <w:sz w:val="17"/>
        </w:rPr>
      </w:pPr>
      <w:r>
        <w:rPr>
          <w:w w:val="105"/>
          <w:sz w:val="17"/>
        </w:rPr>
        <w:t>Quando</w:t>
      </w:r>
      <w:r>
        <w:rPr>
          <w:spacing w:val="-3"/>
          <w:w w:val="105"/>
          <w:sz w:val="17"/>
        </w:rPr>
        <w:t> </w:t>
      </w:r>
      <w:r>
        <w:rPr>
          <w:w w:val="105"/>
          <w:sz w:val="17"/>
        </w:rPr>
        <w:t>houver</w:t>
      </w:r>
      <w:r>
        <w:rPr>
          <w:spacing w:val="-3"/>
          <w:w w:val="105"/>
          <w:sz w:val="17"/>
        </w:rPr>
        <w:t> </w:t>
      </w:r>
      <w:r>
        <w:rPr>
          <w:w w:val="105"/>
          <w:sz w:val="17"/>
        </w:rPr>
        <w:t>glosa</w:t>
      </w:r>
      <w:r>
        <w:rPr>
          <w:spacing w:val="-3"/>
          <w:w w:val="105"/>
          <w:sz w:val="17"/>
        </w:rPr>
        <w:t> </w:t>
      </w:r>
      <w:r>
        <w:rPr>
          <w:w w:val="105"/>
          <w:sz w:val="17"/>
        </w:rPr>
        <w:t>parcial</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o</w:t>
      </w:r>
      <w:r>
        <w:rPr>
          <w:spacing w:val="-3"/>
          <w:w w:val="105"/>
          <w:sz w:val="17"/>
        </w:rPr>
        <w:t> </w:t>
      </w:r>
      <w:r>
        <w:rPr>
          <w:w w:val="105"/>
          <w:sz w:val="17"/>
        </w:rPr>
        <w:t>contratante</w:t>
      </w:r>
      <w:r>
        <w:rPr>
          <w:spacing w:val="-3"/>
          <w:w w:val="105"/>
          <w:sz w:val="17"/>
        </w:rPr>
        <w:t> </w:t>
      </w:r>
      <w:r>
        <w:rPr>
          <w:w w:val="105"/>
          <w:sz w:val="17"/>
        </w:rPr>
        <w:t>deverá</w:t>
      </w:r>
      <w:r>
        <w:rPr>
          <w:spacing w:val="-3"/>
          <w:w w:val="105"/>
          <w:sz w:val="17"/>
        </w:rPr>
        <w:t> </w:t>
      </w:r>
      <w:r>
        <w:rPr>
          <w:w w:val="105"/>
          <w:sz w:val="17"/>
        </w:rPr>
        <w:t>comunicar</w:t>
      </w:r>
      <w:r>
        <w:rPr>
          <w:spacing w:val="-3"/>
          <w:w w:val="105"/>
          <w:sz w:val="17"/>
        </w:rPr>
        <w:t> </w:t>
      </w:r>
      <w:r>
        <w:rPr>
          <w:w w:val="105"/>
          <w:sz w:val="17"/>
        </w:rPr>
        <w:t>ao</w:t>
      </w:r>
      <w:r>
        <w:rPr>
          <w:spacing w:val="-3"/>
          <w:w w:val="105"/>
          <w:sz w:val="17"/>
        </w:rPr>
        <w:t> </w:t>
      </w:r>
      <w:r>
        <w:rPr>
          <w:w w:val="105"/>
          <w:sz w:val="17"/>
        </w:rPr>
        <w:t>contratado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emita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ou</w:t>
      </w:r>
      <w:r>
        <w:rPr>
          <w:spacing w:val="-3"/>
          <w:w w:val="105"/>
          <w:sz w:val="17"/>
        </w:rPr>
        <w:t> </w:t>
      </w:r>
      <w:r>
        <w:rPr>
          <w:w w:val="105"/>
          <w:sz w:val="17"/>
        </w:rPr>
        <w:t>Fatura</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exato </w:t>
      </w:r>
      <w:r>
        <w:rPr>
          <w:spacing w:val="-2"/>
          <w:w w:val="105"/>
          <w:sz w:val="17"/>
        </w:rPr>
        <w:t>dimensionado.</w:t>
      </w:r>
    </w:p>
    <w:p>
      <w:pPr>
        <w:pStyle w:val="ListParagraph"/>
        <w:numPr>
          <w:ilvl w:val="1"/>
          <w:numId w:val="1"/>
        </w:numPr>
        <w:tabs>
          <w:tab w:pos="449" w:val="left" w:leader="none"/>
        </w:tabs>
        <w:spacing w:line="247" w:lineRule="auto" w:before="187" w:after="0"/>
        <w:ind w:left="91" w:right="216" w:firstLine="0"/>
        <w:jc w:val="both"/>
        <w:rPr>
          <w:sz w:val="17"/>
        </w:rPr>
      </w:pPr>
      <w:r>
        <w:rPr>
          <w:w w:val="105"/>
          <w:sz w:val="17"/>
        </w:rPr>
        <w:t>O</w:t>
      </w:r>
      <w:r>
        <w:rPr>
          <w:spacing w:val="-3"/>
          <w:w w:val="105"/>
          <w:sz w:val="17"/>
        </w:rPr>
        <w:t> </w:t>
      </w:r>
      <w:r>
        <w:rPr>
          <w:w w:val="105"/>
          <w:sz w:val="17"/>
        </w:rPr>
        <w:t>contratado</w:t>
      </w:r>
      <w:r>
        <w:rPr>
          <w:spacing w:val="-3"/>
          <w:w w:val="105"/>
          <w:sz w:val="17"/>
        </w:rPr>
        <w:t> </w:t>
      </w:r>
      <w:r>
        <w:rPr>
          <w:w w:val="105"/>
          <w:sz w:val="17"/>
        </w:rPr>
        <w:t>deverá</w:t>
      </w:r>
      <w:r>
        <w:rPr>
          <w:spacing w:val="-3"/>
          <w:w w:val="105"/>
          <w:sz w:val="17"/>
        </w:rPr>
        <w:t> </w:t>
      </w:r>
      <w:r>
        <w:rPr>
          <w:w w:val="105"/>
          <w:sz w:val="17"/>
        </w:rPr>
        <w:t>encaminhar</w:t>
      </w:r>
      <w:r>
        <w:rPr>
          <w:spacing w:val="-3"/>
          <w:w w:val="105"/>
          <w:sz w:val="17"/>
        </w:rPr>
        <w:t> </w:t>
      </w:r>
      <w:r>
        <w:rPr>
          <w:w w:val="105"/>
          <w:sz w:val="17"/>
        </w:rPr>
        <w:t>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ou</w:t>
      </w:r>
      <w:r>
        <w:rPr>
          <w:spacing w:val="-3"/>
          <w:w w:val="105"/>
          <w:sz w:val="17"/>
        </w:rPr>
        <w:t> </w:t>
      </w:r>
      <w:r>
        <w:rPr>
          <w:w w:val="105"/>
          <w:sz w:val="17"/>
        </w:rPr>
        <w:t>Fatura</w:t>
      </w:r>
      <w:r>
        <w:rPr>
          <w:spacing w:val="-3"/>
          <w:w w:val="105"/>
          <w:sz w:val="17"/>
        </w:rPr>
        <w:t> </w:t>
      </w:r>
      <w:r>
        <w:rPr>
          <w:w w:val="105"/>
          <w:sz w:val="17"/>
        </w:rPr>
        <w:t>para</w:t>
      </w:r>
      <w:r>
        <w:rPr>
          <w:spacing w:val="-3"/>
          <w:w w:val="105"/>
          <w:sz w:val="17"/>
        </w:rPr>
        <w:t> </w:t>
      </w:r>
      <w:r>
        <w:rPr>
          <w:w w:val="105"/>
          <w:sz w:val="17"/>
        </w:rPr>
        <w:t>pagamento</w:t>
      </w:r>
      <w:r>
        <w:rPr>
          <w:spacing w:val="-3"/>
          <w:w w:val="105"/>
          <w:sz w:val="17"/>
        </w:rPr>
        <w:t> </w:t>
      </w:r>
      <w:r>
        <w:rPr>
          <w:w w:val="105"/>
          <w:sz w:val="17"/>
        </w:rPr>
        <w:t>à</w:t>
      </w:r>
      <w:r>
        <w:rPr>
          <w:spacing w:val="-3"/>
          <w:w w:val="105"/>
          <w:sz w:val="17"/>
        </w:rPr>
        <w:t> </w:t>
      </w:r>
      <w:r>
        <w:rPr>
          <w:w w:val="105"/>
          <w:sz w:val="17"/>
        </w:rPr>
        <w:t>Universidade</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do</w:t>
      </w:r>
      <w:r>
        <w:rPr>
          <w:spacing w:val="-3"/>
          <w:w w:val="105"/>
          <w:sz w:val="17"/>
        </w:rPr>
        <w:t> </w:t>
      </w:r>
      <w:r>
        <w:rPr>
          <w:w w:val="105"/>
          <w:sz w:val="17"/>
        </w:rPr>
        <w:t>Rio</w:t>
      </w:r>
      <w:r>
        <w:rPr>
          <w:spacing w:val="-3"/>
          <w:w w:val="105"/>
          <w:sz w:val="17"/>
        </w:rPr>
        <w:t> </w:t>
      </w:r>
      <w:r>
        <w:rPr>
          <w:w w:val="105"/>
          <w:sz w:val="17"/>
        </w:rPr>
        <w:t>de</w:t>
      </w:r>
      <w:r>
        <w:rPr>
          <w:spacing w:val="-3"/>
          <w:w w:val="105"/>
          <w:sz w:val="17"/>
        </w:rPr>
        <w:t> </w:t>
      </w:r>
      <w:r>
        <w:rPr>
          <w:w w:val="105"/>
          <w:sz w:val="17"/>
        </w:rPr>
        <w:t>Janeiro,</w:t>
      </w:r>
      <w:r>
        <w:rPr>
          <w:spacing w:val="-3"/>
          <w:w w:val="105"/>
          <w:sz w:val="17"/>
        </w:rPr>
        <w:t> </w:t>
      </w:r>
      <w:r>
        <w:rPr>
          <w:w w:val="105"/>
          <w:sz w:val="17"/>
        </w:rPr>
        <w:t>CNPJ:</w:t>
      </w:r>
      <w:r>
        <w:rPr>
          <w:spacing w:val="-3"/>
          <w:w w:val="105"/>
          <w:sz w:val="17"/>
        </w:rPr>
        <w:t> </w:t>
      </w:r>
      <w:r>
        <w:rPr>
          <w:w w:val="105"/>
          <w:sz w:val="17"/>
        </w:rPr>
        <w:t>33.540.014/0001- 57</w:t>
      </w:r>
      <w:r>
        <w:rPr>
          <w:spacing w:val="-10"/>
          <w:w w:val="105"/>
          <w:sz w:val="17"/>
        </w:rPr>
        <w:t> </w:t>
      </w:r>
      <w:r>
        <w:rPr>
          <w:w w:val="105"/>
          <w:sz w:val="17"/>
        </w:rPr>
        <w:t>-</w:t>
      </w:r>
      <w:r>
        <w:rPr>
          <w:spacing w:val="-10"/>
          <w:w w:val="105"/>
          <w:sz w:val="17"/>
        </w:rPr>
        <w:t> </w:t>
      </w:r>
      <w:r>
        <w:rPr>
          <w:w w:val="105"/>
          <w:sz w:val="17"/>
        </w:rPr>
        <w:t>Inscrição</w:t>
      </w:r>
      <w:r>
        <w:rPr>
          <w:spacing w:val="-10"/>
          <w:w w:val="105"/>
          <w:sz w:val="17"/>
        </w:rPr>
        <w:t> </w:t>
      </w:r>
      <w:r>
        <w:rPr>
          <w:w w:val="105"/>
          <w:sz w:val="17"/>
        </w:rPr>
        <w:t>Estadual:</w:t>
      </w:r>
      <w:r>
        <w:rPr>
          <w:spacing w:val="-10"/>
          <w:w w:val="105"/>
          <w:sz w:val="17"/>
        </w:rPr>
        <w:t> </w:t>
      </w:r>
      <w:r>
        <w:rPr>
          <w:w w:val="105"/>
          <w:sz w:val="17"/>
        </w:rPr>
        <w:t>76003939,</w:t>
      </w:r>
      <w:r>
        <w:rPr>
          <w:spacing w:val="-10"/>
          <w:w w:val="105"/>
          <w:sz w:val="17"/>
        </w:rPr>
        <w:t> </w:t>
      </w:r>
      <w:r>
        <w:rPr>
          <w:b/>
          <w:w w:val="105"/>
          <w:sz w:val="17"/>
        </w:rPr>
        <w:t>Serviço</w:t>
      </w:r>
      <w:r>
        <w:rPr>
          <w:b/>
          <w:spacing w:val="-10"/>
          <w:w w:val="105"/>
          <w:sz w:val="17"/>
        </w:rPr>
        <w:t> </w:t>
      </w:r>
      <w:r>
        <w:rPr>
          <w:b/>
          <w:w w:val="105"/>
          <w:sz w:val="17"/>
        </w:rPr>
        <w:t>de</w:t>
      </w:r>
      <w:r>
        <w:rPr>
          <w:b/>
          <w:spacing w:val="-10"/>
          <w:w w:val="105"/>
          <w:sz w:val="17"/>
        </w:rPr>
        <w:t> </w:t>
      </w:r>
      <w:r>
        <w:rPr>
          <w:b/>
          <w:w w:val="105"/>
          <w:sz w:val="17"/>
        </w:rPr>
        <w:t>Controle</w:t>
      </w:r>
      <w:r>
        <w:rPr>
          <w:b/>
          <w:spacing w:val="-10"/>
          <w:w w:val="105"/>
          <w:sz w:val="17"/>
        </w:rPr>
        <w:t> </w:t>
      </w:r>
      <w:r>
        <w:rPr>
          <w:b/>
          <w:w w:val="105"/>
          <w:sz w:val="17"/>
        </w:rPr>
        <w:t>de</w:t>
      </w:r>
      <w:r>
        <w:rPr>
          <w:b/>
          <w:spacing w:val="-10"/>
          <w:w w:val="105"/>
          <w:sz w:val="17"/>
        </w:rPr>
        <w:t> </w:t>
      </w:r>
      <w:r>
        <w:rPr>
          <w:b/>
          <w:w w:val="105"/>
          <w:sz w:val="17"/>
        </w:rPr>
        <w:t>Consumo</w:t>
      </w:r>
      <w:r>
        <w:rPr>
          <w:b/>
          <w:spacing w:val="-10"/>
          <w:w w:val="105"/>
          <w:sz w:val="17"/>
        </w:rPr>
        <w:t> </w:t>
      </w:r>
      <w:r>
        <w:rPr>
          <w:b/>
          <w:w w:val="105"/>
          <w:sz w:val="17"/>
        </w:rPr>
        <w:t>de</w:t>
      </w:r>
      <w:r>
        <w:rPr>
          <w:b/>
          <w:spacing w:val="-10"/>
          <w:w w:val="105"/>
          <w:sz w:val="17"/>
        </w:rPr>
        <w:t> </w:t>
      </w:r>
      <w:r>
        <w:rPr>
          <w:b/>
          <w:w w:val="105"/>
          <w:sz w:val="17"/>
        </w:rPr>
        <w:t>Estoque</w:t>
      </w:r>
      <w:r>
        <w:rPr>
          <w:b/>
          <w:spacing w:val="-10"/>
          <w:w w:val="105"/>
          <w:sz w:val="17"/>
        </w:rPr>
        <w:t> </w:t>
      </w:r>
      <w:r>
        <w:rPr>
          <w:b/>
          <w:w w:val="105"/>
          <w:sz w:val="17"/>
        </w:rPr>
        <w:t>de</w:t>
      </w:r>
      <w:r>
        <w:rPr>
          <w:b/>
          <w:spacing w:val="-10"/>
          <w:w w:val="105"/>
          <w:sz w:val="17"/>
        </w:rPr>
        <w:t> </w:t>
      </w:r>
      <w:r>
        <w:rPr>
          <w:b/>
          <w:w w:val="105"/>
          <w:sz w:val="17"/>
        </w:rPr>
        <w:t>Órteses,</w:t>
      </w:r>
      <w:r>
        <w:rPr>
          <w:b/>
          <w:spacing w:val="-10"/>
          <w:w w:val="105"/>
          <w:sz w:val="17"/>
        </w:rPr>
        <w:t> </w:t>
      </w:r>
      <w:r>
        <w:rPr>
          <w:b/>
          <w:w w:val="105"/>
          <w:sz w:val="17"/>
        </w:rPr>
        <w:t>Próteses,</w:t>
      </w:r>
      <w:r>
        <w:rPr>
          <w:b/>
          <w:spacing w:val="-10"/>
          <w:w w:val="105"/>
          <w:sz w:val="17"/>
        </w:rPr>
        <w:t> </w:t>
      </w:r>
      <w:r>
        <w:rPr>
          <w:b/>
          <w:w w:val="105"/>
          <w:sz w:val="17"/>
        </w:rPr>
        <w:t>Materiais</w:t>
      </w:r>
      <w:r>
        <w:rPr>
          <w:b/>
          <w:spacing w:val="-10"/>
          <w:w w:val="105"/>
          <w:sz w:val="17"/>
        </w:rPr>
        <w:t> </w:t>
      </w:r>
      <w:r>
        <w:rPr>
          <w:b/>
          <w:w w:val="105"/>
          <w:sz w:val="17"/>
        </w:rPr>
        <w:t>Especiais</w:t>
      </w:r>
      <w:r>
        <w:rPr>
          <w:b/>
          <w:spacing w:val="-10"/>
          <w:w w:val="105"/>
          <w:sz w:val="17"/>
        </w:rPr>
        <w:t> </w:t>
      </w:r>
      <w:r>
        <w:rPr>
          <w:b/>
          <w:w w:val="105"/>
          <w:sz w:val="17"/>
        </w:rPr>
        <w:t>e</w:t>
      </w:r>
      <w:r>
        <w:rPr>
          <w:b/>
          <w:spacing w:val="-10"/>
          <w:w w:val="105"/>
          <w:sz w:val="17"/>
        </w:rPr>
        <w:t> </w:t>
      </w:r>
      <w:r>
        <w:rPr>
          <w:b/>
          <w:w w:val="105"/>
          <w:sz w:val="17"/>
        </w:rPr>
        <w:t>Sínteses</w:t>
      </w:r>
      <w:r>
        <w:rPr>
          <w:b/>
          <w:spacing w:val="-10"/>
          <w:w w:val="105"/>
          <w:sz w:val="17"/>
        </w:rPr>
        <w:t> </w:t>
      </w:r>
      <w:r>
        <w:rPr>
          <w:b/>
          <w:w w:val="105"/>
          <w:sz w:val="17"/>
        </w:rPr>
        <w:t>do</w:t>
      </w:r>
      <w:r>
        <w:rPr>
          <w:b/>
          <w:spacing w:val="-10"/>
          <w:w w:val="105"/>
          <w:sz w:val="17"/>
        </w:rPr>
        <w:t> </w:t>
      </w:r>
      <w:r>
        <w:rPr>
          <w:b/>
          <w:w w:val="105"/>
          <w:sz w:val="17"/>
        </w:rPr>
        <w:t>Hospital Universitário Pedro Ernesto – SCCEST / OPMES / HUPE, Boulevard Vinte e Oito de Setembro, 77, Vila Isabel, Rio de Janeiro, RJ - CEP 20.551-030</w:t>
      </w:r>
      <w:r>
        <w:rPr>
          <w:w w:val="105"/>
          <w:sz w:val="17"/>
        </w:rPr>
        <w:t>, e-mail: </w:t>
      </w:r>
      <w:hyperlink r:id="rId22">
        <w:r>
          <w:rPr>
            <w:color w:val="0000FF"/>
            <w:w w:val="105"/>
            <w:sz w:val="17"/>
            <w:u w:val="single" w:color="0000FF"/>
          </w:rPr>
          <w:t>opme@hupe.uerj.br</w:t>
        </w:r>
      </w:hyperlink>
      <w:r>
        <w:rPr>
          <w:color w:val="0000FF"/>
          <w:w w:val="105"/>
          <w:sz w:val="17"/>
          <w:u w:val="single" w:color="0000FF"/>
        </w:rPr>
        <w:t> </w:t>
      </w:r>
      <w:r>
        <w:rPr>
          <w:w w:val="105"/>
          <w:sz w:val="17"/>
        </w:rPr>
        <w:t>.</w:t>
      </w:r>
    </w:p>
    <w:p>
      <w:pPr>
        <w:pStyle w:val="ListParagraph"/>
        <w:numPr>
          <w:ilvl w:val="1"/>
          <w:numId w:val="1"/>
        </w:numPr>
        <w:tabs>
          <w:tab w:pos="442" w:val="left" w:leader="none"/>
        </w:tabs>
        <w:spacing w:line="240" w:lineRule="auto" w:before="173" w:after="0"/>
        <w:ind w:left="442" w:right="0" w:hanging="351"/>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BodyText"/>
        <w:spacing w:before="16"/>
        <w:ind w:left="0"/>
      </w:pPr>
    </w:p>
    <w:p>
      <w:pPr>
        <w:pStyle w:val="ListParagraph"/>
        <w:numPr>
          <w:ilvl w:val="0"/>
          <w:numId w:val="7"/>
        </w:numPr>
        <w:tabs>
          <w:tab w:pos="267" w:val="left" w:leader="none"/>
        </w:tabs>
        <w:spacing w:line="240" w:lineRule="auto" w:before="0" w:after="0"/>
        <w:ind w:left="267"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7"/>
        </w:numPr>
        <w:tabs>
          <w:tab w:pos="320" w:val="left" w:leader="none"/>
          <w:tab w:pos="399" w:val="left" w:leader="none"/>
        </w:tabs>
        <w:spacing w:line="256" w:lineRule="auto" w:before="178" w:after="0"/>
        <w:ind w:left="399" w:right="216" w:hanging="313"/>
        <w:jc w:val="left"/>
        <w:rPr>
          <w:sz w:val="17"/>
        </w:rPr>
      </w:pPr>
      <w:r>
        <w:rPr>
          <w:w w:val="105"/>
          <w:sz w:val="17"/>
        </w:rPr>
        <w:t>por</w:t>
      </w:r>
      <w:r>
        <w:rPr>
          <w:spacing w:val="35"/>
          <w:w w:val="105"/>
          <w:sz w:val="17"/>
        </w:rPr>
        <w:t> </w:t>
      </w:r>
      <w:r>
        <w:rPr>
          <w:w w:val="105"/>
          <w:sz w:val="17"/>
        </w:rPr>
        <w:t>consulta</w:t>
      </w:r>
      <w:r>
        <w:rPr>
          <w:spacing w:val="35"/>
          <w:w w:val="105"/>
          <w:sz w:val="17"/>
        </w:rPr>
        <w:t> </w:t>
      </w:r>
      <w:r>
        <w:rPr>
          <w:w w:val="105"/>
          <w:sz w:val="17"/>
        </w:rPr>
        <w:t>aos</w:t>
      </w:r>
      <w:r>
        <w:rPr>
          <w:spacing w:val="35"/>
          <w:w w:val="105"/>
          <w:sz w:val="17"/>
        </w:rPr>
        <w:t> </w:t>
      </w:r>
      <w:r>
        <w:rPr>
          <w:w w:val="105"/>
          <w:sz w:val="17"/>
        </w:rPr>
        <w:t>cadastros</w:t>
      </w:r>
      <w:r>
        <w:rPr>
          <w:spacing w:val="35"/>
          <w:w w:val="105"/>
          <w:sz w:val="17"/>
        </w:rPr>
        <w:t> </w:t>
      </w:r>
      <w:r>
        <w:rPr>
          <w:w w:val="105"/>
          <w:sz w:val="17"/>
        </w:rPr>
        <w:t>mencionados</w:t>
      </w:r>
      <w:r>
        <w:rPr>
          <w:spacing w:val="35"/>
          <w:w w:val="105"/>
          <w:sz w:val="17"/>
        </w:rPr>
        <w:t> </w:t>
      </w:r>
      <w:r>
        <w:rPr>
          <w:w w:val="105"/>
          <w:sz w:val="17"/>
        </w:rPr>
        <w:t>no</w:t>
      </w:r>
      <w:r>
        <w:rPr>
          <w:spacing w:val="35"/>
          <w:w w:val="105"/>
          <w:sz w:val="17"/>
        </w:rPr>
        <w:t> </w:t>
      </w:r>
      <w:r>
        <w:rPr>
          <w:w w:val="105"/>
          <w:sz w:val="17"/>
        </w:rPr>
        <w:t>ITEM</w:t>
      </w:r>
      <w:r>
        <w:rPr>
          <w:spacing w:val="35"/>
          <w:w w:val="105"/>
          <w:sz w:val="17"/>
        </w:rPr>
        <w:t> </w:t>
      </w:r>
      <w:r>
        <w:rPr>
          <w:w w:val="105"/>
          <w:sz w:val="17"/>
        </w:rPr>
        <w:t>7.1,</w:t>
      </w:r>
      <w:r>
        <w:rPr>
          <w:spacing w:val="35"/>
          <w:w w:val="105"/>
          <w:sz w:val="17"/>
        </w:rPr>
        <w:t> </w:t>
      </w:r>
      <w:r>
        <w:rPr>
          <w:w w:val="105"/>
          <w:sz w:val="17"/>
        </w:rPr>
        <w:t>se</w:t>
      </w:r>
      <w:r>
        <w:rPr>
          <w:spacing w:val="35"/>
          <w:w w:val="105"/>
          <w:sz w:val="17"/>
        </w:rPr>
        <w:t> </w:t>
      </w:r>
      <w:r>
        <w:rPr>
          <w:w w:val="105"/>
          <w:sz w:val="17"/>
        </w:rPr>
        <w:t>o</w:t>
      </w:r>
      <w:r>
        <w:rPr>
          <w:spacing w:val="35"/>
          <w:w w:val="105"/>
          <w:sz w:val="17"/>
        </w:rPr>
        <w:t> </w:t>
      </w:r>
      <w:r>
        <w:rPr>
          <w:w w:val="105"/>
          <w:sz w:val="17"/>
        </w:rPr>
        <w:t>contratado</w:t>
      </w:r>
      <w:r>
        <w:rPr>
          <w:spacing w:val="35"/>
          <w:w w:val="105"/>
          <w:sz w:val="17"/>
        </w:rPr>
        <w:t> </w:t>
      </w:r>
      <w:r>
        <w:rPr>
          <w:w w:val="105"/>
          <w:sz w:val="17"/>
        </w:rPr>
        <w:t>foi</w:t>
      </w:r>
      <w:r>
        <w:rPr>
          <w:spacing w:val="35"/>
          <w:w w:val="105"/>
          <w:sz w:val="17"/>
        </w:rPr>
        <w:t> </w:t>
      </w:r>
      <w:r>
        <w:rPr>
          <w:w w:val="105"/>
          <w:sz w:val="17"/>
        </w:rPr>
        <w:t>penalizado</w:t>
      </w:r>
      <w:r>
        <w:rPr>
          <w:spacing w:val="35"/>
          <w:w w:val="105"/>
          <w:sz w:val="17"/>
        </w:rPr>
        <w:t> </w:t>
      </w:r>
      <w:r>
        <w:rPr>
          <w:w w:val="105"/>
          <w:sz w:val="17"/>
        </w:rPr>
        <w:t>com</w:t>
      </w:r>
      <w:r>
        <w:rPr>
          <w:spacing w:val="35"/>
          <w:w w:val="105"/>
          <w:sz w:val="17"/>
        </w:rPr>
        <w:t> </w:t>
      </w:r>
      <w:r>
        <w:rPr>
          <w:w w:val="105"/>
          <w:sz w:val="17"/>
        </w:rPr>
        <w:t>as</w:t>
      </w:r>
      <w:r>
        <w:rPr>
          <w:spacing w:val="35"/>
          <w:w w:val="105"/>
          <w:sz w:val="17"/>
        </w:rPr>
        <w:t> </w:t>
      </w:r>
      <w:r>
        <w:rPr>
          <w:w w:val="105"/>
          <w:sz w:val="17"/>
        </w:rPr>
        <w:t>sanções</w:t>
      </w:r>
      <w:r>
        <w:rPr>
          <w:spacing w:val="35"/>
          <w:w w:val="105"/>
          <w:sz w:val="17"/>
        </w:rPr>
        <w:t> </w:t>
      </w:r>
      <w:r>
        <w:rPr>
          <w:w w:val="105"/>
          <w:sz w:val="17"/>
        </w:rPr>
        <w:t>de</w:t>
      </w:r>
      <w:r>
        <w:rPr>
          <w:spacing w:val="35"/>
          <w:w w:val="105"/>
          <w:sz w:val="17"/>
        </w:rPr>
        <w:t> </w:t>
      </w:r>
      <w:r>
        <w:rPr>
          <w:w w:val="105"/>
          <w:sz w:val="17"/>
        </w:rPr>
        <w:t>declaração</w:t>
      </w:r>
      <w:r>
        <w:rPr>
          <w:spacing w:val="35"/>
          <w:w w:val="105"/>
          <w:sz w:val="17"/>
        </w:rPr>
        <w:t> </w:t>
      </w:r>
      <w:r>
        <w:rPr>
          <w:w w:val="105"/>
          <w:sz w:val="17"/>
        </w:rPr>
        <w:t>de</w:t>
      </w:r>
      <w:r>
        <w:rPr>
          <w:spacing w:val="35"/>
          <w:w w:val="105"/>
          <w:sz w:val="17"/>
        </w:rPr>
        <w:t> </w:t>
      </w:r>
      <w:r>
        <w:rPr>
          <w:w w:val="105"/>
          <w:sz w:val="17"/>
        </w:rPr>
        <w:t>inidoneidade</w:t>
      </w:r>
      <w:r>
        <w:rPr>
          <w:spacing w:val="35"/>
          <w:w w:val="105"/>
          <w:sz w:val="17"/>
        </w:rPr>
        <w:t> </w:t>
      </w:r>
      <w:r>
        <w:rPr>
          <w:w w:val="105"/>
          <w:sz w:val="17"/>
        </w:rPr>
        <w:t>ou impedimento de licitar e contratar com o poder público, observadas as abrangências de aplicação; e</w:t>
      </w:r>
    </w:p>
    <w:p>
      <w:pPr>
        <w:pStyle w:val="ListParagraph"/>
        <w:numPr>
          <w:ilvl w:val="0"/>
          <w:numId w:val="7"/>
        </w:numPr>
        <w:tabs>
          <w:tab w:pos="294" w:val="left" w:leader="none"/>
          <w:tab w:pos="399" w:val="left" w:leader="none"/>
        </w:tabs>
        <w:spacing w:line="242" w:lineRule="auto" w:before="165" w:after="0"/>
        <w:ind w:left="399" w:right="216" w:hanging="313"/>
        <w:jc w:val="left"/>
        <w:rPr>
          <w:sz w:val="17"/>
        </w:rPr>
      </w:pPr>
      <w:r>
        <w:rPr>
          <w:w w:val="105"/>
          <w:sz w:val="17"/>
        </w:rPr>
        <w:t>por</w:t>
      </w:r>
      <w:r>
        <w:rPr>
          <w:spacing w:val="18"/>
          <w:w w:val="105"/>
          <w:sz w:val="17"/>
        </w:rPr>
        <w:t> </w:t>
      </w:r>
      <w:r>
        <w:rPr>
          <w:w w:val="105"/>
          <w:sz w:val="17"/>
        </w:rPr>
        <w:t>consulta</w:t>
      </w:r>
      <w:r>
        <w:rPr>
          <w:spacing w:val="18"/>
          <w:w w:val="105"/>
          <w:sz w:val="17"/>
        </w:rPr>
        <w:t> </w:t>
      </w:r>
      <w:r>
        <w:rPr>
          <w:w w:val="105"/>
          <w:sz w:val="17"/>
        </w:rPr>
        <w:t>ao</w:t>
      </w:r>
      <w:r>
        <w:rPr>
          <w:spacing w:val="18"/>
          <w:w w:val="105"/>
          <w:sz w:val="17"/>
        </w:rPr>
        <w:t> </w:t>
      </w:r>
      <w:r>
        <w:rPr>
          <w:w w:val="105"/>
          <w:sz w:val="17"/>
        </w:rPr>
        <w:t>SICAF,</w:t>
      </w:r>
      <w:r>
        <w:rPr>
          <w:spacing w:val="18"/>
          <w:w w:val="105"/>
          <w:sz w:val="17"/>
        </w:rPr>
        <w:t> </w:t>
      </w:r>
      <w:r>
        <w:rPr>
          <w:w w:val="105"/>
          <w:sz w:val="17"/>
        </w:rPr>
        <w:t>eventuais</w:t>
      </w:r>
      <w:r>
        <w:rPr>
          <w:spacing w:val="18"/>
          <w:w w:val="105"/>
          <w:sz w:val="17"/>
        </w:rPr>
        <w:t> </w:t>
      </w:r>
      <w:r>
        <w:rPr>
          <w:w w:val="105"/>
          <w:sz w:val="17"/>
        </w:rPr>
        <w:t>ocorrências</w:t>
      </w:r>
      <w:r>
        <w:rPr>
          <w:spacing w:val="18"/>
          <w:w w:val="105"/>
          <w:sz w:val="17"/>
        </w:rPr>
        <w:t> </w:t>
      </w:r>
      <w:r>
        <w:rPr>
          <w:w w:val="105"/>
          <w:sz w:val="17"/>
        </w:rPr>
        <w:t>impeditivas</w:t>
      </w:r>
      <w:r>
        <w:rPr>
          <w:spacing w:val="18"/>
          <w:w w:val="105"/>
          <w:sz w:val="17"/>
        </w:rPr>
        <w:t> </w:t>
      </w:r>
      <w:r>
        <w:rPr>
          <w:w w:val="105"/>
          <w:sz w:val="17"/>
        </w:rPr>
        <w:t>indiretas,</w:t>
      </w:r>
      <w:r>
        <w:rPr>
          <w:spacing w:val="18"/>
          <w:w w:val="105"/>
          <w:sz w:val="17"/>
        </w:rPr>
        <w:t> </w:t>
      </w:r>
      <w:r>
        <w:rPr>
          <w:w w:val="105"/>
          <w:sz w:val="17"/>
        </w:rPr>
        <w:t>hipótese</w:t>
      </w:r>
      <w:r>
        <w:rPr>
          <w:spacing w:val="18"/>
          <w:w w:val="105"/>
          <w:sz w:val="17"/>
        </w:rPr>
        <w:t> </w:t>
      </w:r>
      <w:r>
        <w:rPr>
          <w:w w:val="105"/>
          <w:sz w:val="17"/>
        </w:rPr>
        <w:t>na</w:t>
      </w:r>
      <w:r>
        <w:rPr>
          <w:spacing w:val="18"/>
          <w:w w:val="105"/>
          <w:sz w:val="17"/>
        </w:rPr>
        <w:t> </w:t>
      </w:r>
      <w:r>
        <w:rPr>
          <w:w w:val="105"/>
          <w:sz w:val="17"/>
        </w:rPr>
        <w:t>qual</w:t>
      </w:r>
      <w:r>
        <w:rPr>
          <w:spacing w:val="18"/>
          <w:w w:val="105"/>
          <w:sz w:val="17"/>
        </w:rPr>
        <w:t> </w:t>
      </w:r>
      <w:r>
        <w:rPr>
          <w:w w:val="105"/>
          <w:sz w:val="17"/>
        </w:rPr>
        <w:t>o</w:t>
      </w:r>
      <w:r>
        <w:rPr>
          <w:spacing w:val="18"/>
          <w:w w:val="105"/>
          <w:sz w:val="17"/>
        </w:rPr>
        <w:t> </w:t>
      </w:r>
      <w:r>
        <w:rPr>
          <w:w w:val="105"/>
          <w:sz w:val="17"/>
        </w:rPr>
        <w:t>gestor</w:t>
      </w:r>
      <w:r>
        <w:rPr>
          <w:spacing w:val="18"/>
          <w:w w:val="105"/>
          <w:sz w:val="17"/>
        </w:rPr>
        <w:t> </w:t>
      </w:r>
      <w:r>
        <w:rPr>
          <w:w w:val="105"/>
          <w:sz w:val="17"/>
        </w:rPr>
        <w:t>deverá</w:t>
      </w:r>
      <w:r>
        <w:rPr>
          <w:spacing w:val="18"/>
          <w:w w:val="105"/>
          <w:sz w:val="17"/>
        </w:rPr>
        <w:t> </w:t>
      </w:r>
      <w:r>
        <w:rPr>
          <w:w w:val="105"/>
          <w:sz w:val="17"/>
        </w:rPr>
        <w:t>verificar</w:t>
      </w:r>
      <w:r>
        <w:rPr>
          <w:spacing w:val="18"/>
          <w:w w:val="105"/>
          <w:sz w:val="17"/>
        </w:rPr>
        <w:t> </w:t>
      </w:r>
      <w:r>
        <w:rPr>
          <w:w w:val="105"/>
          <w:sz w:val="17"/>
        </w:rPr>
        <w:t>se</w:t>
      </w:r>
      <w:r>
        <w:rPr>
          <w:spacing w:val="18"/>
          <w:w w:val="105"/>
          <w:sz w:val="17"/>
        </w:rPr>
        <w:t> </w:t>
      </w:r>
      <w:r>
        <w:rPr>
          <w:w w:val="105"/>
          <w:sz w:val="17"/>
        </w:rPr>
        <w:t>houve</w:t>
      </w:r>
      <w:r>
        <w:rPr>
          <w:spacing w:val="18"/>
          <w:w w:val="105"/>
          <w:sz w:val="17"/>
        </w:rPr>
        <w:t> </w:t>
      </w:r>
      <w:r>
        <w:rPr>
          <w:w w:val="105"/>
          <w:sz w:val="17"/>
        </w:rPr>
        <w:t>fraude</w:t>
      </w:r>
      <w:r>
        <w:rPr>
          <w:spacing w:val="18"/>
          <w:w w:val="105"/>
          <w:sz w:val="17"/>
        </w:rPr>
        <w:t> </w:t>
      </w:r>
      <w:r>
        <w:rPr>
          <w:w w:val="105"/>
          <w:sz w:val="17"/>
        </w:rPr>
        <w:t>por</w:t>
      </w:r>
      <w:r>
        <w:rPr>
          <w:spacing w:val="18"/>
          <w:w w:val="105"/>
          <w:sz w:val="17"/>
        </w:rPr>
        <w:t> </w:t>
      </w:r>
      <w:r>
        <w:rPr>
          <w:w w:val="105"/>
          <w:sz w:val="17"/>
        </w:rPr>
        <w:t>parte</w:t>
      </w:r>
      <w:r>
        <w:rPr>
          <w:spacing w:val="18"/>
          <w:w w:val="105"/>
          <w:sz w:val="17"/>
        </w:rPr>
        <w:t> </w:t>
      </w:r>
      <w:r>
        <w:rPr>
          <w:w w:val="105"/>
          <w:sz w:val="17"/>
        </w:rPr>
        <w:t>das empresas apontadas no Relatório de Ocorrências Impeditivas Indiretas.</w:t>
      </w:r>
    </w:p>
    <w:p>
      <w:pPr>
        <w:pStyle w:val="BodyText"/>
        <w:spacing w:before="14"/>
        <w:ind w:left="0"/>
      </w:pPr>
    </w:p>
    <w:p>
      <w:pPr>
        <w:pStyle w:val="ListParagraph"/>
        <w:numPr>
          <w:ilvl w:val="2"/>
          <w:numId w:val="1"/>
        </w:numPr>
        <w:tabs>
          <w:tab w:pos="586" w:val="left" w:leader="none"/>
        </w:tabs>
        <w:spacing w:line="249" w:lineRule="auto" w:before="0" w:after="0"/>
        <w:ind w:left="91" w:right="216" w:firstLine="0"/>
        <w:jc w:val="both"/>
        <w:rPr>
          <w:sz w:val="17"/>
        </w:rPr>
      </w:pPr>
      <w:r>
        <w:rPr>
          <w:w w:val="105"/>
          <w:sz w:val="17"/>
        </w:rPr>
        <w:t>Constatando-se a situação de irregularidade do contratado, será providenciada sua notificação, por escrito, para que, no prazo de 15 (quinze) dias</w:t>
      </w:r>
      <w:r>
        <w:rPr>
          <w:w w:val="105"/>
          <w:sz w:val="17"/>
        </w:rPr>
        <w:t> úteis,</w:t>
      </w:r>
      <w:r>
        <w:rPr>
          <w:w w:val="105"/>
          <w:sz w:val="17"/>
        </w:rPr>
        <w:t> regularize</w:t>
      </w:r>
      <w:r>
        <w:rPr>
          <w:w w:val="105"/>
          <w:sz w:val="17"/>
        </w:rPr>
        <w:t> sua</w:t>
      </w:r>
      <w:r>
        <w:rPr>
          <w:w w:val="105"/>
          <w:sz w:val="17"/>
        </w:rPr>
        <w:t> situação</w:t>
      </w:r>
      <w:r>
        <w:rPr>
          <w:w w:val="105"/>
          <w:sz w:val="17"/>
        </w:rPr>
        <w:t> ou,</w:t>
      </w:r>
      <w:r>
        <w:rPr>
          <w:w w:val="105"/>
          <w:sz w:val="17"/>
        </w:rPr>
        <w:t> no</w:t>
      </w:r>
      <w:r>
        <w:rPr>
          <w:w w:val="105"/>
          <w:sz w:val="17"/>
        </w:rPr>
        <w:t> mesmo</w:t>
      </w:r>
      <w:r>
        <w:rPr>
          <w:w w:val="105"/>
          <w:sz w:val="17"/>
        </w:rPr>
        <w:t> prazo,</w:t>
      </w:r>
      <w:r>
        <w:rPr>
          <w:w w:val="105"/>
          <w:sz w:val="17"/>
        </w:rPr>
        <w:t> apresente</w:t>
      </w:r>
      <w:r>
        <w:rPr>
          <w:w w:val="105"/>
          <w:sz w:val="17"/>
        </w:rPr>
        <w:t> sua</w:t>
      </w:r>
      <w:r>
        <w:rPr>
          <w:w w:val="105"/>
          <w:sz w:val="17"/>
        </w:rPr>
        <w:t> defesa</w:t>
      </w:r>
      <w:r>
        <w:rPr>
          <w:w w:val="105"/>
          <w:sz w:val="17"/>
        </w:rPr>
        <w:t> e</w:t>
      </w:r>
      <w:r>
        <w:rPr>
          <w:w w:val="105"/>
          <w:sz w:val="17"/>
        </w:rPr>
        <w:t> especifique</w:t>
      </w:r>
      <w:r>
        <w:rPr>
          <w:w w:val="105"/>
          <w:sz w:val="17"/>
        </w:rPr>
        <w:t> provas</w:t>
      </w:r>
      <w:r>
        <w:rPr>
          <w:w w:val="105"/>
          <w:sz w:val="17"/>
        </w:rPr>
        <w:t> que</w:t>
      </w:r>
      <w:r>
        <w:rPr>
          <w:w w:val="105"/>
          <w:sz w:val="17"/>
        </w:rPr>
        <w:t> pretende</w:t>
      </w:r>
      <w:r>
        <w:rPr>
          <w:w w:val="105"/>
          <w:sz w:val="17"/>
        </w:rPr>
        <w:t> produzir.</w:t>
      </w:r>
      <w:r>
        <w:rPr>
          <w:w w:val="105"/>
          <w:sz w:val="17"/>
        </w:rPr>
        <w:t> O</w:t>
      </w:r>
      <w:r>
        <w:rPr>
          <w:w w:val="105"/>
          <w:sz w:val="17"/>
        </w:rPr>
        <w:t> prazo</w:t>
      </w:r>
      <w:r>
        <w:rPr>
          <w:w w:val="105"/>
          <w:sz w:val="17"/>
        </w:rPr>
        <w:t> poderá</w:t>
      </w:r>
      <w:r>
        <w:rPr>
          <w:w w:val="105"/>
          <w:sz w:val="17"/>
        </w:rPr>
        <w:t> ser prorrogado uma vez, por igual período, a critério do contratante.</w:t>
      </w:r>
    </w:p>
    <w:p>
      <w:pPr>
        <w:pStyle w:val="ListParagraph"/>
        <w:numPr>
          <w:ilvl w:val="2"/>
          <w:numId w:val="1"/>
        </w:numPr>
        <w:tabs>
          <w:tab w:pos="612" w:val="left" w:leader="none"/>
        </w:tabs>
        <w:spacing w:line="249" w:lineRule="auto" w:before="171" w:after="0"/>
        <w:ind w:left="91" w:right="216" w:firstLine="0"/>
        <w:jc w:val="both"/>
        <w:rPr>
          <w:sz w:val="17"/>
        </w:rPr>
      </w:pPr>
      <w:r>
        <w:rPr>
          <w:w w:val="105"/>
          <w:sz w:val="17"/>
        </w:rPr>
        <w:t>Não</w:t>
      </w:r>
      <w:r>
        <w:rPr>
          <w:w w:val="105"/>
          <w:sz w:val="17"/>
        </w:rPr>
        <w:t> havendo</w:t>
      </w:r>
      <w:r>
        <w:rPr>
          <w:w w:val="105"/>
          <w:sz w:val="17"/>
        </w:rPr>
        <w:t> regularização</w:t>
      </w:r>
      <w:r>
        <w:rPr>
          <w:w w:val="105"/>
          <w:sz w:val="17"/>
        </w:rPr>
        <w:t> ou</w:t>
      </w:r>
      <w:r>
        <w:rPr>
          <w:w w:val="105"/>
          <w:sz w:val="17"/>
        </w:rPr>
        <w:t> sendo</w:t>
      </w:r>
      <w:r>
        <w:rPr>
          <w:w w:val="105"/>
          <w:sz w:val="17"/>
        </w:rPr>
        <w:t> a</w:t>
      </w:r>
      <w:r>
        <w:rPr>
          <w:w w:val="105"/>
          <w:sz w:val="17"/>
        </w:rPr>
        <w:t> defesa</w:t>
      </w:r>
      <w:r>
        <w:rPr>
          <w:w w:val="105"/>
          <w:sz w:val="17"/>
        </w:rPr>
        <w:t> considerada</w:t>
      </w:r>
      <w:r>
        <w:rPr>
          <w:w w:val="105"/>
          <w:sz w:val="17"/>
        </w:rPr>
        <w:t> improcedente,</w:t>
      </w:r>
      <w:r>
        <w:rPr>
          <w:w w:val="105"/>
          <w:sz w:val="17"/>
        </w:rPr>
        <w:t> o</w:t>
      </w:r>
      <w:r>
        <w:rPr>
          <w:w w:val="105"/>
          <w:sz w:val="17"/>
        </w:rPr>
        <w:t> contratante</w:t>
      </w:r>
      <w:r>
        <w:rPr>
          <w:w w:val="105"/>
          <w:sz w:val="17"/>
        </w:rPr>
        <w:t> deverá</w:t>
      </w:r>
      <w:r>
        <w:rPr>
          <w:w w:val="105"/>
          <w:sz w:val="17"/>
        </w:rPr>
        <w:t> comunicar</w:t>
      </w:r>
      <w:r>
        <w:rPr>
          <w:w w:val="105"/>
          <w:sz w:val="17"/>
        </w:rPr>
        <w:t> aos</w:t>
      </w:r>
      <w:r>
        <w:rPr>
          <w:w w:val="105"/>
          <w:sz w:val="17"/>
        </w:rPr>
        <w:t> órgãos</w:t>
      </w:r>
      <w:r>
        <w:rPr>
          <w:w w:val="105"/>
          <w:sz w:val="17"/>
        </w:rPr>
        <w:t> responsáveis</w:t>
      </w:r>
      <w:r>
        <w:rPr>
          <w:w w:val="105"/>
          <w:sz w:val="17"/>
        </w:rPr>
        <w:t> </w:t>
      </w:r>
      <w:r>
        <w:rPr>
          <w:w w:val="105"/>
          <w:sz w:val="17"/>
        </w:rPr>
        <w:t>pela fiscalização</w:t>
      </w:r>
      <w:r>
        <w:rPr>
          <w:spacing w:val="-4"/>
          <w:w w:val="105"/>
          <w:sz w:val="17"/>
        </w:rPr>
        <w:t> </w:t>
      </w:r>
      <w:r>
        <w:rPr>
          <w:w w:val="105"/>
          <w:sz w:val="17"/>
        </w:rPr>
        <w:t>da</w:t>
      </w:r>
      <w:r>
        <w:rPr>
          <w:spacing w:val="-4"/>
          <w:w w:val="105"/>
          <w:sz w:val="17"/>
        </w:rPr>
        <w:t> </w:t>
      </w:r>
      <w:r>
        <w:rPr>
          <w:w w:val="105"/>
          <w:sz w:val="17"/>
        </w:rPr>
        <w:t>regularidade</w:t>
      </w:r>
      <w:r>
        <w:rPr>
          <w:spacing w:val="-4"/>
          <w:w w:val="105"/>
          <w:sz w:val="17"/>
        </w:rPr>
        <w:t> </w:t>
      </w:r>
      <w:r>
        <w:rPr>
          <w:w w:val="105"/>
          <w:sz w:val="17"/>
        </w:rPr>
        <w:t>fiscal</w:t>
      </w:r>
      <w:r>
        <w:rPr>
          <w:spacing w:val="-4"/>
          <w:w w:val="105"/>
          <w:sz w:val="17"/>
        </w:rPr>
        <w:t> </w:t>
      </w:r>
      <w:r>
        <w:rPr>
          <w:w w:val="105"/>
          <w:sz w:val="17"/>
        </w:rPr>
        <w:t>quanto</w:t>
      </w:r>
      <w:r>
        <w:rPr>
          <w:spacing w:val="-4"/>
          <w:w w:val="105"/>
          <w:sz w:val="17"/>
        </w:rPr>
        <w:t> </w:t>
      </w:r>
      <w:r>
        <w:rPr>
          <w:w w:val="105"/>
          <w:sz w:val="17"/>
        </w:rPr>
        <w:t>à</w:t>
      </w:r>
      <w:r>
        <w:rPr>
          <w:spacing w:val="-4"/>
          <w:w w:val="105"/>
          <w:sz w:val="17"/>
        </w:rPr>
        <w:t> </w:t>
      </w:r>
      <w:r>
        <w:rPr>
          <w:w w:val="105"/>
          <w:sz w:val="17"/>
        </w:rPr>
        <w:t>inadimplência</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quanto</w:t>
      </w:r>
      <w:r>
        <w:rPr>
          <w:spacing w:val="-4"/>
          <w:w w:val="105"/>
          <w:sz w:val="17"/>
        </w:rPr>
        <w:t> </w:t>
      </w:r>
      <w:r>
        <w:rPr>
          <w:w w:val="105"/>
          <w:sz w:val="17"/>
        </w:rPr>
        <w:t>à</w:t>
      </w:r>
      <w:r>
        <w:rPr>
          <w:spacing w:val="-4"/>
          <w:w w:val="105"/>
          <w:sz w:val="17"/>
        </w:rPr>
        <w:t> </w:t>
      </w:r>
      <w:r>
        <w:rPr>
          <w:w w:val="105"/>
          <w:sz w:val="17"/>
        </w:rPr>
        <w:t>existência</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efetuado,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sejam acionados os meios pertinentes e necessários para garantir o recebimento de seus créditos.</w:t>
      </w:r>
    </w:p>
    <w:p>
      <w:pPr>
        <w:pStyle w:val="ListParagraph"/>
        <w:numPr>
          <w:ilvl w:val="2"/>
          <w:numId w:val="1"/>
        </w:numPr>
        <w:tabs>
          <w:tab w:pos="588" w:val="left" w:leader="none"/>
        </w:tabs>
        <w:spacing w:line="256" w:lineRule="auto" w:before="170" w:after="0"/>
        <w:ind w:left="91" w:right="216" w:firstLine="0"/>
        <w:jc w:val="both"/>
        <w:rPr>
          <w:sz w:val="17"/>
        </w:rPr>
      </w:pPr>
      <w:r>
        <w:rPr>
          <w:w w:val="105"/>
          <w:sz w:val="17"/>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598" w:val="left" w:leader="none"/>
        </w:tabs>
        <w:spacing w:line="256" w:lineRule="auto" w:before="165" w:after="0"/>
        <w:ind w:left="91" w:right="216" w:firstLine="0"/>
        <w:jc w:val="both"/>
        <w:rPr>
          <w:sz w:val="17"/>
        </w:rPr>
      </w:pPr>
      <w:r>
        <w:rPr>
          <w:w w:val="105"/>
          <w:sz w:val="17"/>
        </w:rPr>
        <w:t>Havendo</w:t>
      </w:r>
      <w:r>
        <w:rPr>
          <w:w w:val="105"/>
          <w:sz w:val="17"/>
        </w:rPr>
        <w:t> a</w:t>
      </w:r>
      <w:r>
        <w:rPr>
          <w:w w:val="105"/>
          <w:sz w:val="17"/>
        </w:rPr>
        <w:t> efetiva</w:t>
      </w:r>
      <w:r>
        <w:rPr>
          <w:w w:val="105"/>
          <w:sz w:val="17"/>
        </w:rPr>
        <w:t> execução</w:t>
      </w:r>
      <w:r>
        <w:rPr>
          <w:w w:val="105"/>
          <w:sz w:val="17"/>
        </w:rPr>
        <w:t> do</w:t>
      </w:r>
      <w:r>
        <w:rPr>
          <w:w w:val="105"/>
          <w:sz w:val="17"/>
        </w:rPr>
        <w:t> objeto,</w:t>
      </w:r>
      <w:r>
        <w:rPr>
          <w:w w:val="105"/>
          <w:sz w:val="17"/>
        </w:rPr>
        <w:t> os</w:t>
      </w:r>
      <w:r>
        <w:rPr>
          <w:w w:val="105"/>
          <w:sz w:val="17"/>
        </w:rPr>
        <w:t> pagamentos</w:t>
      </w:r>
      <w:r>
        <w:rPr>
          <w:w w:val="105"/>
          <w:sz w:val="17"/>
        </w:rPr>
        <w:t> serão</w:t>
      </w:r>
      <w:r>
        <w:rPr>
          <w:w w:val="105"/>
          <w:sz w:val="17"/>
        </w:rPr>
        <w:t> realizados</w:t>
      </w:r>
      <w:r>
        <w:rPr>
          <w:w w:val="105"/>
          <w:sz w:val="17"/>
        </w:rPr>
        <w:t> normalmente,</w:t>
      </w:r>
      <w:r>
        <w:rPr>
          <w:w w:val="105"/>
          <w:sz w:val="17"/>
        </w:rPr>
        <w:t> até</w:t>
      </w:r>
      <w:r>
        <w:rPr>
          <w:w w:val="105"/>
          <w:sz w:val="17"/>
        </w:rPr>
        <w:t> que</w:t>
      </w:r>
      <w:r>
        <w:rPr>
          <w:w w:val="105"/>
          <w:sz w:val="17"/>
        </w:rPr>
        <w:t> se</w:t>
      </w:r>
      <w:r>
        <w:rPr>
          <w:w w:val="105"/>
          <w:sz w:val="17"/>
        </w:rPr>
        <w:t> decida</w:t>
      </w:r>
      <w:r>
        <w:rPr>
          <w:w w:val="105"/>
          <w:sz w:val="17"/>
        </w:rPr>
        <w:t> pela</w:t>
      </w:r>
      <w:r>
        <w:rPr>
          <w:w w:val="105"/>
          <w:sz w:val="17"/>
        </w:rPr>
        <w:t> rescisão</w:t>
      </w:r>
      <w:r>
        <w:rPr>
          <w:w w:val="105"/>
          <w:sz w:val="17"/>
        </w:rPr>
        <w:t> do</w:t>
      </w:r>
      <w:r>
        <w:rPr>
          <w:w w:val="105"/>
          <w:sz w:val="17"/>
        </w:rPr>
        <w:t> Contrato,</w:t>
      </w:r>
      <w:r>
        <w:rPr>
          <w:w w:val="105"/>
          <w:sz w:val="17"/>
        </w:rPr>
        <w:t> caso</w:t>
      </w:r>
      <w:r>
        <w:rPr>
          <w:w w:val="105"/>
          <w:sz w:val="17"/>
        </w:rPr>
        <w:t> o contratado não regularize sua situação.</w:t>
      </w:r>
    </w:p>
    <w:p>
      <w:pPr>
        <w:pStyle w:val="ListParagraph"/>
        <w:numPr>
          <w:ilvl w:val="1"/>
          <w:numId w:val="1"/>
        </w:numPr>
        <w:tabs>
          <w:tab w:pos="459" w:val="left" w:leader="none"/>
        </w:tabs>
        <w:spacing w:line="249" w:lineRule="auto" w:before="164" w:after="0"/>
        <w:ind w:left="91" w:right="216" w:firstLine="0"/>
        <w:jc w:val="both"/>
        <w:rPr>
          <w:sz w:val="17"/>
        </w:rPr>
      </w:pPr>
      <w:r>
        <w:rPr>
          <w:w w:val="105"/>
          <w:sz w:val="17"/>
        </w:rPr>
        <w:t>Os pagamentos serão efetuados mediante a Nota Fiscal / Fatura emitida em moeda corrente, dentro de </w:t>
      </w:r>
      <w:r>
        <w:rPr>
          <w:b/>
          <w:w w:val="105"/>
          <w:sz w:val="17"/>
        </w:rPr>
        <w:t>30 (trinta) dias consecutivos, após o adimplemento de cada parcela</w:t>
      </w:r>
      <w:r>
        <w:rPr>
          <w:w w:val="105"/>
          <w:sz w:val="17"/>
        </w:rPr>
        <w:t>, que será solicitada pelo Serviço de Controle de Consumo de Estoque de Órteses, Próteses, Materiais Especiais e Sínteses – SCCEST/OPMES. (ANEXO </w:t>
      </w:r>
      <w:r>
        <w:rPr>
          <w:b/>
          <w:w w:val="105"/>
          <w:sz w:val="17"/>
        </w:rPr>
        <w:t>I </w:t>
      </w:r>
      <w:r>
        <w:rPr>
          <w:w w:val="105"/>
          <w:sz w:val="17"/>
        </w:rPr>
        <w:t>– ITEM </w:t>
      </w:r>
      <w:r>
        <w:rPr>
          <w:b/>
          <w:w w:val="105"/>
          <w:sz w:val="17"/>
        </w:rPr>
        <w:t>5.4.</w:t>
      </w:r>
      <w:r>
        <w:rPr>
          <w:w w:val="105"/>
          <w:sz w:val="17"/>
        </w:rPr>
        <w:t>)</w:t>
      </w:r>
    </w:p>
    <w:p>
      <w:pPr>
        <w:pStyle w:val="ListParagraph"/>
        <w:numPr>
          <w:ilvl w:val="2"/>
          <w:numId w:val="8"/>
        </w:numPr>
        <w:tabs>
          <w:tab w:pos="626" w:val="left" w:leader="none"/>
        </w:tabs>
        <w:spacing w:line="256" w:lineRule="auto" w:before="171" w:after="0"/>
        <w:ind w:left="91" w:right="216" w:firstLine="0"/>
        <w:jc w:val="both"/>
        <w:rPr>
          <w:sz w:val="17"/>
        </w:rPr>
      </w:pPr>
      <w:r>
        <w:rPr>
          <w:w w:val="105"/>
          <w:sz w:val="17"/>
        </w:rPr>
        <w:t>Considera-se</w:t>
      </w:r>
      <w:r>
        <w:rPr>
          <w:spacing w:val="-3"/>
          <w:w w:val="105"/>
          <w:sz w:val="17"/>
        </w:rPr>
        <w:t> </w:t>
      </w:r>
      <w:r>
        <w:rPr>
          <w:w w:val="105"/>
          <w:sz w:val="17"/>
        </w:rPr>
        <w:t>adimplemento</w:t>
      </w:r>
      <w:r>
        <w:rPr>
          <w:spacing w:val="-3"/>
          <w:w w:val="105"/>
          <w:sz w:val="17"/>
        </w:rPr>
        <w:t> </w:t>
      </w:r>
      <w:r>
        <w:rPr>
          <w:w w:val="105"/>
          <w:sz w:val="17"/>
        </w:rPr>
        <w:t>o</w:t>
      </w:r>
      <w:r>
        <w:rPr>
          <w:spacing w:val="-3"/>
          <w:w w:val="105"/>
          <w:sz w:val="17"/>
        </w:rPr>
        <w:t> </w:t>
      </w:r>
      <w:r>
        <w:rPr>
          <w:w w:val="105"/>
          <w:sz w:val="17"/>
        </w:rPr>
        <w:t>cumprimento</w:t>
      </w:r>
      <w:r>
        <w:rPr>
          <w:spacing w:val="-3"/>
          <w:w w:val="105"/>
          <w:sz w:val="17"/>
        </w:rPr>
        <w:t> </w:t>
      </w:r>
      <w:r>
        <w:rPr>
          <w:w w:val="105"/>
          <w:sz w:val="17"/>
        </w:rPr>
        <w:t>da</w:t>
      </w:r>
      <w:r>
        <w:rPr>
          <w:spacing w:val="-3"/>
          <w:w w:val="105"/>
          <w:sz w:val="17"/>
        </w:rPr>
        <w:t> </w:t>
      </w:r>
      <w:r>
        <w:rPr>
          <w:w w:val="105"/>
          <w:sz w:val="17"/>
        </w:rPr>
        <w:t>prestação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entrega</w:t>
      </w:r>
      <w:r>
        <w:rPr>
          <w:spacing w:val="-3"/>
          <w:w w:val="105"/>
          <w:sz w:val="17"/>
        </w:rPr>
        <w:t> </w:t>
      </w:r>
      <w:r>
        <w:rPr>
          <w:w w:val="105"/>
          <w:sz w:val="17"/>
        </w:rPr>
        <w:t>devidamente</w:t>
      </w:r>
      <w:r>
        <w:rPr>
          <w:spacing w:val="-3"/>
          <w:w w:val="105"/>
          <w:sz w:val="17"/>
        </w:rPr>
        <w:t> </w:t>
      </w:r>
      <w:r>
        <w:rPr>
          <w:w w:val="105"/>
          <w:sz w:val="17"/>
        </w:rPr>
        <w:t>atestada</w:t>
      </w:r>
      <w:r>
        <w:rPr>
          <w:spacing w:val="-3"/>
          <w:w w:val="105"/>
          <w:sz w:val="17"/>
        </w:rPr>
        <w:t> </w:t>
      </w:r>
      <w:r>
        <w:rPr>
          <w:w w:val="105"/>
          <w:sz w:val="17"/>
        </w:rPr>
        <w:t>por</w:t>
      </w:r>
      <w:r>
        <w:rPr>
          <w:spacing w:val="-3"/>
          <w:w w:val="105"/>
          <w:sz w:val="17"/>
        </w:rPr>
        <w:t> </w:t>
      </w:r>
      <w:r>
        <w:rPr>
          <w:w w:val="105"/>
          <w:sz w:val="17"/>
        </w:rPr>
        <w:t>agente</w:t>
      </w:r>
      <w:r>
        <w:rPr>
          <w:spacing w:val="-3"/>
          <w:w w:val="105"/>
          <w:sz w:val="17"/>
        </w:rPr>
        <w:t> </w:t>
      </w:r>
      <w:r>
        <w:rPr>
          <w:w w:val="105"/>
          <w:sz w:val="17"/>
        </w:rPr>
        <w:t>competente</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instalação</w:t>
      </w:r>
      <w:r>
        <w:rPr>
          <w:spacing w:val="-3"/>
          <w:w w:val="105"/>
          <w:sz w:val="17"/>
        </w:rPr>
        <w:t> </w:t>
      </w:r>
      <w:r>
        <w:rPr>
          <w:w w:val="105"/>
          <w:sz w:val="17"/>
        </w:rPr>
        <w:t>(quando houver) do objeto, nos casos em que o regime de fornecimento seja por </w:t>
      </w:r>
      <w:r>
        <w:rPr>
          <w:b/>
          <w:w w:val="105"/>
          <w:sz w:val="17"/>
        </w:rPr>
        <w:t>venda</w:t>
      </w:r>
      <w:r>
        <w:rPr>
          <w:w w:val="105"/>
          <w:sz w:val="17"/>
        </w:rPr>
        <w:t>.</w:t>
      </w:r>
    </w:p>
    <w:p>
      <w:pPr>
        <w:pStyle w:val="ListParagraph"/>
        <w:numPr>
          <w:ilvl w:val="2"/>
          <w:numId w:val="8"/>
        </w:numPr>
        <w:tabs>
          <w:tab w:pos="627" w:val="left" w:leader="none"/>
        </w:tabs>
        <w:spacing w:line="242" w:lineRule="auto" w:before="164" w:after="0"/>
        <w:ind w:left="91" w:right="216" w:firstLine="0"/>
        <w:jc w:val="both"/>
        <w:rPr>
          <w:sz w:val="17"/>
        </w:rPr>
      </w:pPr>
      <w:r>
        <w:rPr>
          <w:w w:val="105"/>
          <w:sz w:val="17"/>
        </w:rPr>
        <w:t>Considera-se</w:t>
      </w:r>
      <w:r>
        <w:rPr>
          <w:spacing w:val="-2"/>
          <w:w w:val="105"/>
          <w:sz w:val="17"/>
        </w:rPr>
        <w:t> </w:t>
      </w:r>
      <w:r>
        <w:rPr>
          <w:w w:val="105"/>
          <w:sz w:val="17"/>
        </w:rPr>
        <w:t>adimplemento</w:t>
      </w:r>
      <w:r>
        <w:rPr>
          <w:spacing w:val="-2"/>
          <w:w w:val="105"/>
          <w:sz w:val="17"/>
        </w:rPr>
        <w:t> </w:t>
      </w:r>
      <w:r>
        <w:rPr>
          <w:w w:val="105"/>
          <w:sz w:val="17"/>
        </w:rPr>
        <w:t>o</w:t>
      </w:r>
      <w:r>
        <w:rPr>
          <w:spacing w:val="-2"/>
          <w:w w:val="105"/>
          <w:sz w:val="17"/>
        </w:rPr>
        <w:t> </w:t>
      </w:r>
      <w:r>
        <w:rPr>
          <w:w w:val="105"/>
          <w:sz w:val="17"/>
        </w:rPr>
        <w:t>cumprimento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com</w:t>
      </w:r>
      <w:r>
        <w:rPr>
          <w:spacing w:val="-2"/>
          <w:w w:val="105"/>
          <w:sz w:val="17"/>
        </w:rPr>
        <w:t> </w:t>
      </w:r>
      <w:r>
        <w:rPr>
          <w:w w:val="105"/>
          <w:sz w:val="17"/>
        </w:rPr>
        <w:t>a</w:t>
      </w:r>
      <w:r>
        <w:rPr>
          <w:spacing w:val="-2"/>
          <w:w w:val="105"/>
          <w:sz w:val="17"/>
        </w:rPr>
        <w:t> </w:t>
      </w:r>
      <w:r>
        <w:rPr>
          <w:w w:val="105"/>
          <w:sz w:val="17"/>
        </w:rPr>
        <w:t>entrega</w:t>
      </w:r>
      <w:r>
        <w:rPr>
          <w:spacing w:val="-2"/>
          <w:w w:val="105"/>
          <w:sz w:val="17"/>
        </w:rPr>
        <w:t> </w:t>
      </w:r>
      <w:r>
        <w:rPr>
          <w:w w:val="105"/>
          <w:sz w:val="17"/>
        </w:rPr>
        <w:t>devidamente</w:t>
      </w:r>
      <w:r>
        <w:rPr>
          <w:spacing w:val="-2"/>
          <w:w w:val="105"/>
          <w:sz w:val="17"/>
        </w:rPr>
        <w:t> </w:t>
      </w:r>
      <w:r>
        <w:rPr>
          <w:w w:val="105"/>
          <w:sz w:val="17"/>
        </w:rPr>
        <w:t>atestada</w:t>
      </w:r>
      <w:r>
        <w:rPr>
          <w:spacing w:val="-2"/>
          <w:w w:val="105"/>
          <w:sz w:val="17"/>
        </w:rPr>
        <w:t> </w:t>
      </w:r>
      <w:r>
        <w:rPr>
          <w:w w:val="105"/>
          <w:sz w:val="17"/>
        </w:rPr>
        <w:t>pelo</w:t>
      </w:r>
      <w:r>
        <w:rPr>
          <w:spacing w:val="-2"/>
          <w:w w:val="105"/>
          <w:sz w:val="17"/>
        </w:rPr>
        <w:t> </w:t>
      </w:r>
      <w:r>
        <w:rPr>
          <w:w w:val="105"/>
          <w:sz w:val="17"/>
        </w:rPr>
        <w:t>agente</w:t>
      </w:r>
      <w:r>
        <w:rPr>
          <w:spacing w:val="-2"/>
          <w:w w:val="105"/>
          <w:sz w:val="17"/>
        </w:rPr>
        <w:t> </w:t>
      </w:r>
      <w:r>
        <w:rPr>
          <w:w w:val="105"/>
          <w:sz w:val="17"/>
        </w:rPr>
        <w:t>competente,</w:t>
      </w:r>
      <w:r>
        <w:rPr>
          <w:spacing w:val="-2"/>
          <w:w w:val="105"/>
          <w:sz w:val="17"/>
        </w:rPr>
        <w:t> </w:t>
      </w:r>
      <w:r>
        <w:rPr>
          <w:w w:val="105"/>
          <w:sz w:val="17"/>
        </w:rPr>
        <w:t>da</w:t>
      </w:r>
      <w:r>
        <w:rPr>
          <w:spacing w:val="-2"/>
          <w:w w:val="105"/>
          <w:sz w:val="17"/>
        </w:rPr>
        <w:t> </w:t>
      </w:r>
      <w:r>
        <w:rPr>
          <w:w w:val="105"/>
          <w:sz w:val="17"/>
        </w:rPr>
        <w:t>instalação</w:t>
      </w:r>
      <w:r>
        <w:rPr>
          <w:spacing w:val="-2"/>
          <w:w w:val="105"/>
          <w:sz w:val="17"/>
        </w:rPr>
        <w:t> </w:t>
      </w:r>
      <w:r>
        <w:rPr>
          <w:w w:val="105"/>
          <w:sz w:val="17"/>
        </w:rPr>
        <w:t>(quando houver) do objeto e da comunicação de uso do objeto, nos casos em que o regime de fornecimento seja por </w:t>
      </w:r>
      <w:r>
        <w:rPr>
          <w:b/>
          <w:w w:val="105"/>
          <w:sz w:val="17"/>
        </w:rPr>
        <w:t>consignação</w:t>
      </w:r>
      <w:r>
        <w:rPr>
          <w:w w:val="105"/>
          <w:sz w:val="17"/>
        </w:rPr>
        <w:t>.</w:t>
      </w:r>
    </w:p>
    <w:p>
      <w:pPr>
        <w:pStyle w:val="BodyText"/>
        <w:spacing w:line="249" w:lineRule="auto" w:before="188"/>
        <w:ind w:right="216"/>
        <w:jc w:val="both"/>
      </w:pPr>
      <w:r>
        <w:rPr>
          <w:w w:val="105"/>
        </w:rPr>
        <w:t>13.6.3 Havendo erro na apresentação da Nota Fiscal ou Fatura, ou circunstância que impeça a liquidação da despesa, o pagamento ficará sobrestado até</w:t>
      </w:r>
      <w:r>
        <w:rPr>
          <w:spacing w:val="-9"/>
          <w:w w:val="105"/>
        </w:rPr>
        <w:t> </w:t>
      </w:r>
      <w:r>
        <w:rPr>
          <w:w w:val="105"/>
        </w:rPr>
        <w:t>que</w:t>
      </w:r>
      <w:r>
        <w:rPr>
          <w:spacing w:val="-9"/>
          <w:w w:val="105"/>
        </w:rPr>
        <w:t> </w:t>
      </w:r>
      <w:r>
        <w:rPr>
          <w:w w:val="105"/>
        </w:rPr>
        <w:t>o</w:t>
      </w:r>
      <w:r>
        <w:rPr>
          <w:spacing w:val="-9"/>
          <w:w w:val="105"/>
        </w:rPr>
        <w:t> </w:t>
      </w:r>
      <w:r>
        <w:rPr>
          <w:w w:val="105"/>
        </w:rPr>
        <w:t>contratado</w:t>
      </w:r>
      <w:r>
        <w:rPr>
          <w:spacing w:val="-9"/>
          <w:w w:val="105"/>
        </w:rPr>
        <w:t> </w:t>
      </w:r>
      <w:r>
        <w:rPr>
          <w:w w:val="105"/>
        </w:rPr>
        <w:t>providencie</w:t>
      </w:r>
      <w:r>
        <w:rPr>
          <w:spacing w:val="-9"/>
          <w:w w:val="105"/>
        </w:rPr>
        <w:t> </w:t>
      </w:r>
      <w:r>
        <w:rPr>
          <w:w w:val="105"/>
        </w:rPr>
        <w:t>as</w:t>
      </w:r>
      <w:r>
        <w:rPr>
          <w:spacing w:val="-9"/>
          <w:w w:val="105"/>
        </w:rPr>
        <w:t> </w:t>
      </w:r>
      <w:r>
        <w:rPr>
          <w:w w:val="105"/>
        </w:rPr>
        <w:t>medidas</w:t>
      </w:r>
      <w:r>
        <w:rPr>
          <w:spacing w:val="-9"/>
          <w:w w:val="105"/>
        </w:rPr>
        <w:t> </w:t>
      </w:r>
      <w:r>
        <w:rPr>
          <w:w w:val="105"/>
        </w:rPr>
        <w:t>saneadoras.</w:t>
      </w:r>
      <w:r>
        <w:rPr>
          <w:spacing w:val="-9"/>
          <w:w w:val="105"/>
        </w:rPr>
        <w:t> </w:t>
      </w:r>
      <w:r>
        <w:rPr>
          <w:w w:val="105"/>
        </w:rPr>
        <w:t>Nessa</w:t>
      </w:r>
      <w:r>
        <w:rPr>
          <w:spacing w:val="-9"/>
          <w:w w:val="105"/>
        </w:rPr>
        <w:t> </w:t>
      </w:r>
      <w:r>
        <w:rPr>
          <w:w w:val="105"/>
        </w:rPr>
        <w:t>hipótese,</w:t>
      </w:r>
      <w:r>
        <w:rPr>
          <w:spacing w:val="-9"/>
          <w:w w:val="105"/>
        </w:rPr>
        <w:t> </w:t>
      </w:r>
      <w:r>
        <w:rPr>
          <w:w w:val="105"/>
        </w:rPr>
        <w:t>o</w:t>
      </w:r>
      <w:r>
        <w:rPr>
          <w:spacing w:val="-9"/>
          <w:w w:val="105"/>
        </w:rPr>
        <w:t> </w:t>
      </w:r>
      <w:r>
        <w:rPr>
          <w:w w:val="105"/>
        </w:rPr>
        <w:t>prazo</w:t>
      </w:r>
      <w:r>
        <w:rPr>
          <w:spacing w:val="-9"/>
          <w:w w:val="105"/>
        </w:rPr>
        <w:t> </w:t>
      </w:r>
      <w:r>
        <w:rPr>
          <w:w w:val="105"/>
        </w:rPr>
        <w:t>para</w:t>
      </w:r>
      <w:r>
        <w:rPr>
          <w:spacing w:val="-9"/>
          <w:w w:val="105"/>
        </w:rPr>
        <w:t> </w:t>
      </w:r>
      <w:r>
        <w:rPr>
          <w:w w:val="105"/>
        </w:rPr>
        <w:t>pagamento</w:t>
      </w:r>
      <w:r>
        <w:rPr>
          <w:spacing w:val="-9"/>
          <w:w w:val="105"/>
        </w:rPr>
        <w:t> </w:t>
      </w:r>
      <w:r>
        <w:rPr>
          <w:w w:val="105"/>
        </w:rPr>
        <w:t>iniciar-se-á</w:t>
      </w:r>
      <w:r>
        <w:rPr>
          <w:spacing w:val="-9"/>
          <w:w w:val="105"/>
        </w:rPr>
        <w:t> </w:t>
      </w:r>
      <w:r>
        <w:rPr>
          <w:w w:val="105"/>
        </w:rPr>
        <w:t>após</w:t>
      </w:r>
      <w:r>
        <w:rPr>
          <w:spacing w:val="-9"/>
          <w:w w:val="105"/>
        </w:rPr>
        <w:t> </w:t>
      </w:r>
      <w:r>
        <w:rPr>
          <w:w w:val="105"/>
        </w:rPr>
        <w:t>a</w:t>
      </w:r>
      <w:r>
        <w:rPr>
          <w:spacing w:val="-9"/>
          <w:w w:val="105"/>
        </w:rPr>
        <w:t> </w:t>
      </w:r>
      <w:r>
        <w:rPr>
          <w:w w:val="105"/>
        </w:rPr>
        <w:t>comprovação</w:t>
      </w:r>
      <w:r>
        <w:rPr>
          <w:spacing w:val="-9"/>
          <w:w w:val="105"/>
        </w:rPr>
        <w:t> </w:t>
      </w:r>
      <w:r>
        <w:rPr>
          <w:w w:val="105"/>
        </w:rPr>
        <w:t>da</w:t>
      </w:r>
      <w:r>
        <w:rPr>
          <w:spacing w:val="-9"/>
          <w:w w:val="105"/>
        </w:rPr>
        <w:t> </w:t>
      </w:r>
      <w:r>
        <w:rPr>
          <w:w w:val="105"/>
        </w:rPr>
        <w:t>regularização</w:t>
      </w:r>
      <w:r>
        <w:rPr>
          <w:spacing w:val="-9"/>
          <w:w w:val="105"/>
        </w:rPr>
        <w:t> </w:t>
      </w:r>
      <w:r>
        <w:rPr>
          <w:w w:val="105"/>
        </w:rPr>
        <w:t>da</w:t>
      </w:r>
      <w:r>
        <w:rPr>
          <w:w w:val="105"/>
        </w:rPr>
        <w:t> situação, não acarretando qualquer ônus para o contratante.</w:t>
      </w:r>
    </w:p>
    <w:p>
      <w:pPr>
        <w:pStyle w:val="ListParagraph"/>
        <w:numPr>
          <w:ilvl w:val="1"/>
          <w:numId w:val="1"/>
        </w:numPr>
        <w:tabs>
          <w:tab w:pos="442" w:val="left" w:leader="none"/>
        </w:tabs>
        <w:spacing w:line="240" w:lineRule="auto" w:before="171" w:after="0"/>
        <w:ind w:left="442" w:right="0" w:hanging="351"/>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
        </w:numPr>
        <w:tabs>
          <w:tab w:pos="613" w:val="left" w:leader="none"/>
        </w:tabs>
        <w:spacing w:line="256" w:lineRule="auto" w:before="178" w:after="0"/>
        <w:ind w:left="91" w:right="216" w:firstLine="0"/>
        <w:jc w:val="both"/>
        <w:rPr>
          <w:sz w:val="17"/>
        </w:rPr>
      </w:pPr>
      <w:r>
        <w:rPr>
          <w:w w:val="105"/>
          <w:sz w:val="17"/>
        </w:rPr>
        <w:t>Independentemente</w:t>
      </w:r>
      <w:r>
        <w:rPr>
          <w:w w:val="105"/>
          <w:sz w:val="17"/>
        </w:rPr>
        <w:t> do</w:t>
      </w:r>
      <w:r>
        <w:rPr>
          <w:w w:val="105"/>
          <w:sz w:val="17"/>
        </w:rPr>
        <w:t> percentual</w:t>
      </w:r>
      <w:r>
        <w:rPr>
          <w:w w:val="105"/>
          <w:sz w:val="17"/>
        </w:rPr>
        <w:t> de</w:t>
      </w:r>
      <w:r>
        <w:rPr>
          <w:w w:val="105"/>
          <w:sz w:val="17"/>
        </w:rPr>
        <w:t> tributo</w:t>
      </w:r>
      <w:r>
        <w:rPr>
          <w:w w:val="105"/>
          <w:sz w:val="17"/>
        </w:rPr>
        <w:t> inserido</w:t>
      </w:r>
      <w:r>
        <w:rPr>
          <w:w w:val="105"/>
          <w:sz w:val="17"/>
        </w:rPr>
        <w:t> na</w:t>
      </w:r>
      <w:r>
        <w:rPr>
          <w:w w:val="105"/>
          <w:sz w:val="17"/>
        </w:rPr>
        <w:t> planilha,</w:t>
      </w:r>
      <w:r>
        <w:rPr>
          <w:w w:val="105"/>
          <w:sz w:val="17"/>
        </w:rPr>
        <w:t> no</w:t>
      </w:r>
      <w:r>
        <w:rPr>
          <w:w w:val="105"/>
          <w:sz w:val="17"/>
        </w:rPr>
        <w:t> pagamento</w:t>
      </w:r>
      <w:r>
        <w:rPr>
          <w:w w:val="105"/>
          <w:sz w:val="17"/>
        </w:rPr>
        <w:t> serão</w:t>
      </w:r>
      <w:r>
        <w:rPr>
          <w:w w:val="105"/>
          <w:sz w:val="17"/>
        </w:rPr>
        <w:t> retidos</w:t>
      </w:r>
      <w:r>
        <w:rPr>
          <w:w w:val="105"/>
          <w:sz w:val="17"/>
        </w:rPr>
        <w:t> na</w:t>
      </w:r>
      <w:r>
        <w:rPr>
          <w:w w:val="105"/>
          <w:sz w:val="17"/>
        </w:rPr>
        <w:t> fonte</w:t>
      </w:r>
      <w:r>
        <w:rPr>
          <w:w w:val="105"/>
          <w:sz w:val="17"/>
        </w:rPr>
        <w:t> os</w:t>
      </w:r>
      <w:r>
        <w:rPr>
          <w:w w:val="105"/>
          <w:sz w:val="17"/>
        </w:rPr>
        <w:t> percentuais</w:t>
      </w:r>
      <w:r>
        <w:rPr>
          <w:w w:val="105"/>
          <w:sz w:val="17"/>
        </w:rPr>
        <w:t> estabelecidos</w:t>
      </w:r>
      <w:r>
        <w:rPr>
          <w:w w:val="105"/>
          <w:sz w:val="17"/>
        </w:rPr>
        <w:t> na legislação vigente.</w:t>
      </w:r>
    </w:p>
    <w:p>
      <w:pPr>
        <w:pStyle w:val="ListParagraph"/>
        <w:numPr>
          <w:ilvl w:val="2"/>
          <w:numId w:val="1"/>
        </w:numPr>
        <w:tabs>
          <w:tab w:pos="593" w:val="left" w:leader="none"/>
        </w:tabs>
        <w:spacing w:line="249" w:lineRule="auto" w:before="164" w:after="0"/>
        <w:ind w:left="91" w:right="216" w:firstLine="0"/>
        <w:jc w:val="both"/>
        <w:rPr>
          <w:sz w:val="17"/>
        </w:rPr>
      </w:pPr>
      <w:r>
        <w:rPr>
          <w:w w:val="105"/>
          <w:sz w:val="17"/>
        </w:rPr>
        <w:t>O</w:t>
      </w:r>
      <w:r>
        <w:rPr>
          <w:w w:val="105"/>
          <w:sz w:val="17"/>
        </w:rPr>
        <w:t> contratado</w:t>
      </w:r>
      <w:r>
        <w:rPr>
          <w:w w:val="105"/>
          <w:sz w:val="17"/>
        </w:rPr>
        <w:t> regularmente</w:t>
      </w:r>
      <w:r>
        <w:rPr>
          <w:w w:val="105"/>
          <w:sz w:val="17"/>
        </w:rPr>
        <w:t> optante</w:t>
      </w:r>
      <w:r>
        <w:rPr>
          <w:w w:val="105"/>
          <w:sz w:val="17"/>
        </w:rPr>
        <w:t> pelo</w:t>
      </w:r>
      <w:r>
        <w:rPr>
          <w:w w:val="105"/>
          <w:sz w:val="17"/>
        </w:rPr>
        <w:t> Simples</w:t>
      </w:r>
      <w:r>
        <w:rPr>
          <w:w w:val="105"/>
          <w:sz w:val="17"/>
        </w:rPr>
        <w:t> Nacional,</w:t>
      </w:r>
      <w:r>
        <w:rPr>
          <w:w w:val="105"/>
          <w:sz w:val="17"/>
        </w:rPr>
        <w:t> nos</w:t>
      </w:r>
      <w:r>
        <w:rPr>
          <w:w w:val="105"/>
          <w:sz w:val="17"/>
        </w:rPr>
        <w:t> termos</w:t>
      </w:r>
      <w:r>
        <w:rPr>
          <w:w w:val="105"/>
          <w:sz w:val="17"/>
        </w:rPr>
        <w:t> da</w:t>
      </w:r>
      <w:r>
        <w:rPr>
          <w:w w:val="105"/>
          <w:sz w:val="17"/>
        </w:rPr>
        <w:t> Lei</w:t>
      </w:r>
      <w:r>
        <w:rPr>
          <w:w w:val="105"/>
          <w:sz w:val="17"/>
        </w:rPr>
        <w:t> Complementar</w:t>
      </w:r>
      <w:r>
        <w:rPr>
          <w:w w:val="105"/>
          <w:sz w:val="17"/>
        </w:rPr>
        <w:t> nº</w:t>
      </w:r>
      <w:r>
        <w:rPr>
          <w:w w:val="105"/>
          <w:sz w:val="17"/>
        </w:rPr>
        <w:t> 123/2006,</w:t>
      </w:r>
      <w:r>
        <w:rPr>
          <w:w w:val="105"/>
          <w:sz w:val="17"/>
        </w:rPr>
        <w:t> não</w:t>
      </w:r>
      <w:r>
        <w:rPr>
          <w:w w:val="105"/>
          <w:sz w:val="17"/>
        </w:rPr>
        <w:t> sofrerá</w:t>
      </w:r>
      <w:r>
        <w:rPr>
          <w:w w:val="105"/>
          <w:sz w:val="17"/>
        </w:rPr>
        <w:t> a</w:t>
      </w:r>
      <w:r>
        <w:rPr>
          <w:w w:val="105"/>
          <w:sz w:val="17"/>
        </w:rPr>
        <w:t> retenção</w:t>
      </w:r>
      <w:r>
        <w:rPr>
          <w:w w:val="105"/>
          <w:sz w:val="17"/>
        </w:rPr>
        <w:t> tributária quanto aos impostos e contribuições abrangidos por aquele Regime. No entanto, o pagamento ficará condicionado à apresentação de </w:t>
      </w:r>
      <w:r>
        <w:rPr>
          <w:w w:val="105"/>
          <w:sz w:val="17"/>
        </w:rPr>
        <w:t>comprovação, por meio de documento oficial, de que faz jus ao tratamento tributário favorecido previsto na referida Lei Complementar nº 123/2006.</w:t>
      </w:r>
    </w:p>
    <w:p>
      <w:pPr>
        <w:pStyle w:val="ListParagraph"/>
        <w:numPr>
          <w:ilvl w:val="1"/>
          <w:numId w:val="1"/>
        </w:numPr>
        <w:tabs>
          <w:tab w:pos="454" w:val="left" w:leader="none"/>
        </w:tabs>
        <w:spacing w:line="252" w:lineRule="auto" w:before="171" w:after="0"/>
        <w:ind w:left="91" w:right="216" w:firstLine="0"/>
        <w:jc w:val="both"/>
        <w:rPr>
          <w:sz w:val="17"/>
        </w:rPr>
      </w:pPr>
      <w:r>
        <w:rPr>
          <w:w w:val="105"/>
          <w:sz w:val="17"/>
        </w:rPr>
        <w:t>Os pagamentos eventualmente realizados com atraso, desde que não decorram de ato ou fato atribuível ao contratado, sofrerão a incidência de atualização</w:t>
      </w:r>
      <w:r>
        <w:rPr>
          <w:spacing w:val="-4"/>
          <w:w w:val="105"/>
          <w:sz w:val="17"/>
        </w:rPr>
        <w:t> </w:t>
      </w:r>
      <w:r>
        <w:rPr>
          <w:w w:val="105"/>
          <w:sz w:val="17"/>
        </w:rPr>
        <w:t>monetária</w:t>
      </w:r>
      <w:r>
        <w:rPr>
          <w:spacing w:val="-2"/>
          <w:w w:val="105"/>
          <w:sz w:val="17"/>
        </w:rPr>
        <w:t> </w:t>
      </w:r>
      <w:r>
        <w:rPr>
          <w:w w:val="105"/>
          <w:sz w:val="17"/>
        </w:rPr>
        <w:t>e</w:t>
      </w:r>
      <w:r>
        <w:rPr>
          <w:spacing w:val="-2"/>
          <w:w w:val="105"/>
          <w:sz w:val="17"/>
        </w:rPr>
        <w:t> </w:t>
      </w:r>
      <w:r>
        <w:rPr>
          <w:w w:val="105"/>
          <w:sz w:val="17"/>
        </w:rPr>
        <w:t>juros</w:t>
      </w:r>
      <w:r>
        <w:rPr>
          <w:spacing w:val="-2"/>
          <w:w w:val="105"/>
          <w:sz w:val="17"/>
        </w:rPr>
        <w:t> </w:t>
      </w:r>
      <w:r>
        <w:rPr>
          <w:w w:val="105"/>
          <w:sz w:val="17"/>
        </w:rPr>
        <w:t>de</w:t>
      </w:r>
      <w:r>
        <w:rPr>
          <w:spacing w:val="-2"/>
          <w:w w:val="105"/>
          <w:sz w:val="17"/>
        </w:rPr>
        <w:t> </w:t>
      </w:r>
      <w:r>
        <w:rPr>
          <w:w w:val="105"/>
          <w:sz w:val="17"/>
        </w:rPr>
        <w:t>mora</w:t>
      </w:r>
      <w:r>
        <w:rPr>
          <w:spacing w:val="-2"/>
          <w:w w:val="105"/>
          <w:sz w:val="17"/>
        </w:rPr>
        <w:t> </w:t>
      </w:r>
      <w:r>
        <w:rPr>
          <w:w w:val="105"/>
          <w:sz w:val="17"/>
        </w:rPr>
        <w:t>pelo</w:t>
      </w:r>
      <w:r>
        <w:rPr>
          <w:spacing w:val="-2"/>
          <w:w w:val="105"/>
          <w:sz w:val="17"/>
        </w:rPr>
        <w:t> </w:t>
      </w:r>
      <w:r>
        <w:rPr>
          <w:b/>
          <w:w w:val="105"/>
          <w:sz w:val="17"/>
        </w:rPr>
        <w:t>Índice</w:t>
      </w:r>
      <w:r>
        <w:rPr>
          <w:b/>
          <w:spacing w:val="-2"/>
          <w:w w:val="105"/>
          <w:sz w:val="17"/>
        </w:rPr>
        <w:t> </w:t>
      </w:r>
      <w:r>
        <w:rPr>
          <w:b/>
          <w:w w:val="105"/>
          <w:sz w:val="17"/>
        </w:rPr>
        <w:t>Nacional</w:t>
      </w:r>
      <w:r>
        <w:rPr>
          <w:b/>
          <w:spacing w:val="-2"/>
          <w:w w:val="105"/>
          <w:sz w:val="17"/>
        </w:rPr>
        <w:t> </w:t>
      </w:r>
      <w:r>
        <w:rPr>
          <w:b/>
          <w:w w:val="105"/>
          <w:sz w:val="17"/>
        </w:rPr>
        <w:t>de</w:t>
      </w:r>
      <w:r>
        <w:rPr>
          <w:b/>
          <w:spacing w:val="-2"/>
          <w:w w:val="105"/>
          <w:sz w:val="17"/>
        </w:rPr>
        <w:t> </w:t>
      </w:r>
      <w:r>
        <w:rPr>
          <w:b/>
          <w:w w:val="105"/>
          <w:sz w:val="17"/>
        </w:rPr>
        <w:t>Preços</w:t>
      </w:r>
      <w:r>
        <w:rPr>
          <w:b/>
          <w:spacing w:val="-2"/>
          <w:w w:val="105"/>
          <w:sz w:val="17"/>
        </w:rPr>
        <w:t> </w:t>
      </w:r>
      <w:r>
        <w:rPr>
          <w:b/>
          <w:w w:val="105"/>
          <w:sz w:val="17"/>
        </w:rPr>
        <w:t>ao</w:t>
      </w:r>
      <w:r>
        <w:rPr>
          <w:b/>
          <w:spacing w:val="-2"/>
          <w:w w:val="105"/>
          <w:sz w:val="17"/>
        </w:rPr>
        <w:t> </w:t>
      </w:r>
      <w:r>
        <w:rPr>
          <w:b/>
          <w:w w:val="105"/>
          <w:sz w:val="17"/>
        </w:rPr>
        <w:t>Consumidor</w:t>
      </w:r>
      <w:r>
        <w:rPr>
          <w:b/>
          <w:spacing w:val="-12"/>
          <w:w w:val="105"/>
          <w:sz w:val="17"/>
        </w:rPr>
        <w:t> </w:t>
      </w:r>
      <w:r>
        <w:rPr>
          <w:b/>
          <w:w w:val="105"/>
          <w:sz w:val="17"/>
        </w:rPr>
        <w:t>Amplo</w:t>
      </w:r>
      <w:r>
        <w:rPr>
          <w:b/>
          <w:spacing w:val="-1"/>
          <w:w w:val="105"/>
          <w:sz w:val="17"/>
        </w:rPr>
        <w:t> </w:t>
      </w:r>
      <w:r>
        <w:rPr>
          <w:b/>
          <w:w w:val="105"/>
          <w:sz w:val="17"/>
        </w:rPr>
        <w:t>–</w:t>
      </w:r>
      <w:r>
        <w:rPr>
          <w:b/>
          <w:spacing w:val="-2"/>
          <w:w w:val="105"/>
          <w:sz w:val="17"/>
        </w:rPr>
        <w:t> </w:t>
      </w:r>
      <w:r>
        <w:rPr>
          <w:b/>
          <w:w w:val="105"/>
          <w:sz w:val="17"/>
        </w:rPr>
        <w:t>IPCA</w:t>
      </w:r>
      <w:r>
        <w:rPr>
          <w:w w:val="105"/>
          <w:sz w:val="17"/>
        </w:rPr>
        <w:t>,</w:t>
      </w:r>
      <w:r>
        <w:rPr>
          <w:spacing w:val="-2"/>
          <w:w w:val="105"/>
          <w:sz w:val="17"/>
        </w:rPr>
        <w:t> </w:t>
      </w:r>
      <w:r>
        <w:rPr>
          <w:w w:val="105"/>
          <w:sz w:val="17"/>
        </w:rPr>
        <w:t>calculado</w:t>
      </w:r>
      <w:r>
        <w:rPr>
          <w:spacing w:val="-2"/>
          <w:w w:val="105"/>
          <w:sz w:val="17"/>
        </w:rPr>
        <w:t> </w:t>
      </w:r>
      <w:r>
        <w:rPr>
          <w:i/>
          <w:w w:val="105"/>
          <w:sz w:val="17"/>
        </w:rPr>
        <w:t>pro</w:t>
      </w:r>
      <w:r>
        <w:rPr>
          <w:i/>
          <w:spacing w:val="-2"/>
          <w:w w:val="105"/>
          <w:sz w:val="17"/>
        </w:rPr>
        <w:t> </w:t>
      </w:r>
      <w:r>
        <w:rPr>
          <w:i/>
          <w:w w:val="105"/>
          <w:sz w:val="17"/>
        </w:rPr>
        <w:t>rata</w:t>
      </w:r>
      <w:r>
        <w:rPr>
          <w:i/>
          <w:spacing w:val="-2"/>
          <w:w w:val="105"/>
          <w:sz w:val="17"/>
        </w:rPr>
        <w:t> </w:t>
      </w:r>
      <w:r>
        <w:rPr>
          <w:i/>
          <w:w w:val="105"/>
          <w:sz w:val="17"/>
        </w:rPr>
        <w:t>die</w:t>
      </w:r>
      <w:r>
        <w:rPr>
          <w:w w:val="105"/>
          <w:sz w:val="17"/>
        </w:rPr>
        <w:t>,</w:t>
      </w:r>
      <w:r>
        <w:rPr>
          <w:spacing w:val="-2"/>
          <w:w w:val="105"/>
          <w:sz w:val="17"/>
        </w:rPr>
        <w:t> </w:t>
      </w:r>
      <w:r>
        <w:rPr>
          <w:w w:val="105"/>
          <w:sz w:val="17"/>
        </w:rPr>
        <w:t>e</w:t>
      </w:r>
      <w:r>
        <w:rPr>
          <w:spacing w:val="-2"/>
          <w:w w:val="105"/>
          <w:sz w:val="17"/>
        </w:rPr>
        <w:t> </w:t>
      </w:r>
      <w:r>
        <w:rPr>
          <w:w w:val="105"/>
          <w:sz w:val="17"/>
        </w:rPr>
        <w:t>aqueles</w:t>
      </w:r>
      <w:r>
        <w:rPr>
          <w:spacing w:val="-2"/>
          <w:w w:val="105"/>
          <w:sz w:val="17"/>
        </w:rPr>
        <w:t> </w:t>
      </w:r>
      <w:r>
        <w:rPr>
          <w:w w:val="105"/>
          <w:sz w:val="17"/>
        </w:rPr>
        <w:t>pagos</w:t>
      </w:r>
      <w:r>
        <w:rPr>
          <w:spacing w:val="-2"/>
          <w:w w:val="105"/>
          <w:sz w:val="17"/>
        </w:rPr>
        <w:t> </w:t>
      </w:r>
      <w:r>
        <w:rPr>
          <w:w w:val="105"/>
          <w:sz w:val="17"/>
        </w:rPr>
        <w:t>em prazo inferior ao estabelecido no instrumento convocatório serão feitos mediante desconto de 0,5% (um meio por cento) ao mês, calculado </w:t>
      </w:r>
      <w:r>
        <w:rPr>
          <w:i/>
          <w:w w:val="105"/>
          <w:sz w:val="17"/>
        </w:rPr>
        <w:t>pro rata </w:t>
      </w:r>
      <w:r>
        <w:rPr>
          <w:i/>
          <w:spacing w:val="-4"/>
          <w:w w:val="105"/>
          <w:sz w:val="17"/>
        </w:rPr>
        <w:t>die.</w:t>
      </w:r>
    </w:p>
    <w:p>
      <w:pPr>
        <w:pStyle w:val="ListParagraph"/>
        <w:numPr>
          <w:ilvl w:val="1"/>
          <w:numId w:val="1"/>
        </w:numPr>
        <w:tabs>
          <w:tab w:pos="454" w:val="left" w:leader="none"/>
        </w:tabs>
        <w:spacing w:line="249" w:lineRule="auto" w:before="168" w:after="0"/>
        <w:ind w:left="91" w:right="216" w:firstLine="0"/>
        <w:jc w:val="both"/>
        <w:rPr>
          <w:sz w:val="17"/>
        </w:rPr>
      </w:pPr>
      <w:r>
        <w:rPr>
          <w:w w:val="105"/>
          <w:sz w:val="17"/>
        </w:rPr>
        <w:t>O contratado deverá emitir a Nota Fiscal Eletrônica – NF-e, consoante o Protocolo ICMS nº 42/2009, com a redação conferida pelo Protocolo ICMS</w:t>
      </w:r>
      <w:r>
        <w:rPr>
          <w:spacing w:val="-3"/>
          <w:w w:val="105"/>
          <w:sz w:val="17"/>
        </w:rPr>
        <w:t> </w:t>
      </w:r>
      <w:r>
        <w:rPr>
          <w:w w:val="105"/>
          <w:sz w:val="17"/>
        </w:rPr>
        <w:t>nº</w:t>
      </w:r>
      <w:r>
        <w:rPr>
          <w:spacing w:val="-3"/>
          <w:w w:val="105"/>
          <w:sz w:val="17"/>
        </w:rPr>
        <w:t> </w:t>
      </w:r>
      <w:r>
        <w:rPr>
          <w:w w:val="105"/>
          <w:sz w:val="17"/>
        </w:rPr>
        <w:t>85/2010,</w:t>
      </w:r>
      <w:r>
        <w:rPr>
          <w:spacing w:val="-3"/>
          <w:w w:val="105"/>
          <w:sz w:val="17"/>
        </w:rPr>
        <w:t> </w:t>
      </w:r>
      <w:r>
        <w:rPr>
          <w:w w:val="105"/>
          <w:sz w:val="17"/>
        </w:rPr>
        <w:t>e</w:t>
      </w:r>
      <w:r>
        <w:rPr>
          <w:spacing w:val="-3"/>
          <w:w w:val="105"/>
          <w:sz w:val="17"/>
        </w:rPr>
        <w:t> </w:t>
      </w:r>
      <w:r>
        <w:rPr>
          <w:w w:val="105"/>
          <w:sz w:val="17"/>
        </w:rPr>
        <w:t>caso</w:t>
      </w:r>
      <w:r>
        <w:rPr>
          <w:spacing w:val="-3"/>
          <w:w w:val="105"/>
          <w:sz w:val="17"/>
        </w:rPr>
        <w:t> </w:t>
      </w:r>
      <w:r>
        <w:rPr>
          <w:w w:val="105"/>
          <w:sz w:val="17"/>
        </w:rPr>
        <w:t>seu</w:t>
      </w:r>
      <w:r>
        <w:rPr>
          <w:spacing w:val="-3"/>
          <w:w w:val="105"/>
          <w:sz w:val="17"/>
        </w:rPr>
        <w:t> </w:t>
      </w:r>
      <w:r>
        <w:rPr>
          <w:w w:val="105"/>
          <w:sz w:val="17"/>
        </w:rPr>
        <w:t>estabelecimento</w:t>
      </w:r>
      <w:r>
        <w:rPr>
          <w:spacing w:val="-3"/>
          <w:w w:val="105"/>
          <w:sz w:val="17"/>
        </w:rPr>
        <w:t> </w:t>
      </w:r>
      <w:r>
        <w:rPr>
          <w:w w:val="105"/>
          <w:sz w:val="17"/>
        </w:rPr>
        <w:t>esteja</w:t>
      </w:r>
      <w:r>
        <w:rPr>
          <w:spacing w:val="-3"/>
          <w:w w:val="105"/>
          <w:sz w:val="17"/>
        </w:rPr>
        <w:t> </w:t>
      </w:r>
      <w:r>
        <w:rPr>
          <w:w w:val="105"/>
          <w:sz w:val="17"/>
        </w:rPr>
        <w:t>localizado</w:t>
      </w:r>
      <w:r>
        <w:rPr>
          <w:spacing w:val="-3"/>
          <w:w w:val="105"/>
          <w:sz w:val="17"/>
        </w:rPr>
        <w:t> </w:t>
      </w:r>
      <w:r>
        <w:rPr>
          <w:w w:val="105"/>
          <w:sz w:val="17"/>
        </w:rPr>
        <w:t>no</w:t>
      </w:r>
      <w:r>
        <w:rPr>
          <w:spacing w:val="-3"/>
          <w:w w:val="105"/>
          <w:sz w:val="17"/>
        </w:rPr>
        <w:t> </w:t>
      </w:r>
      <w:r>
        <w:rPr>
          <w:w w:val="105"/>
          <w:sz w:val="17"/>
        </w:rPr>
        <w:t>Estado</w:t>
      </w:r>
      <w:r>
        <w:rPr>
          <w:spacing w:val="-3"/>
          <w:w w:val="105"/>
          <w:sz w:val="17"/>
        </w:rPr>
        <w:t> </w:t>
      </w:r>
      <w:r>
        <w:rPr>
          <w:w w:val="105"/>
          <w:sz w:val="17"/>
        </w:rPr>
        <w:t>do</w:t>
      </w:r>
      <w:r>
        <w:rPr>
          <w:spacing w:val="-3"/>
          <w:w w:val="105"/>
          <w:sz w:val="17"/>
        </w:rPr>
        <w:t> </w:t>
      </w:r>
      <w:r>
        <w:rPr>
          <w:w w:val="105"/>
          <w:sz w:val="17"/>
        </w:rPr>
        <w:t>Rio</w:t>
      </w:r>
      <w:r>
        <w:rPr>
          <w:spacing w:val="-3"/>
          <w:w w:val="105"/>
          <w:sz w:val="17"/>
        </w:rPr>
        <w:t> </w:t>
      </w:r>
      <w:r>
        <w:rPr>
          <w:w w:val="105"/>
          <w:sz w:val="17"/>
        </w:rPr>
        <w:t>de</w:t>
      </w:r>
      <w:r>
        <w:rPr>
          <w:spacing w:val="-3"/>
          <w:w w:val="105"/>
          <w:sz w:val="17"/>
        </w:rPr>
        <w:t> </w:t>
      </w:r>
      <w:r>
        <w:rPr>
          <w:w w:val="105"/>
          <w:sz w:val="17"/>
        </w:rPr>
        <w:t>Janeiro,</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a</w:t>
      </w:r>
      <w:r>
        <w:rPr>
          <w:spacing w:val="-3"/>
          <w:w w:val="105"/>
          <w:sz w:val="17"/>
        </w:rPr>
        <w:t> </w:t>
      </w:r>
      <w:r>
        <w:rPr>
          <w:w w:val="105"/>
          <w:sz w:val="17"/>
        </w:rPr>
        <w:t>forma</w:t>
      </w:r>
      <w:r>
        <w:rPr>
          <w:spacing w:val="-3"/>
          <w:w w:val="105"/>
          <w:sz w:val="17"/>
        </w:rPr>
        <w:t> </w:t>
      </w:r>
      <w:r>
        <w:rPr>
          <w:w w:val="105"/>
          <w:sz w:val="17"/>
        </w:rPr>
        <w:t>prescrita</w:t>
      </w:r>
      <w:r>
        <w:rPr>
          <w:spacing w:val="-3"/>
          <w:w w:val="105"/>
          <w:sz w:val="17"/>
        </w:rPr>
        <w:t> </w:t>
      </w:r>
      <w:r>
        <w:rPr>
          <w:w w:val="105"/>
          <w:sz w:val="17"/>
        </w:rPr>
        <w:t>nas</w:t>
      </w:r>
      <w:r>
        <w:rPr>
          <w:spacing w:val="-3"/>
          <w:w w:val="105"/>
          <w:sz w:val="17"/>
        </w:rPr>
        <w:t> </w:t>
      </w:r>
      <w:r>
        <w:rPr>
          <w:w w:val="105"/>
          <w:sz w:val="17"/>
        </w:rPr>
        <w:t>alíneas</w:t>
      </w:r>
      <w:r>
        <w:rPr>
          <w:spacing w:val="-3"/>
          <w:w w:val="105"/>
          <w:sz w:val="17"/>
        </w:rPr>
        <w:t> </w:t>
      </w:r>
      <w:r>
        <w:rPr>
          <w:w w:val="105"/>
          <w:sz w:val="17"/>
        </w:rPr>
        <w:t>a,</w:t>
      </w:r>
      <w:r>
        <w:rPr>
          <w:spacing w:val="-3"/>
          <w:w w:val="105"/>
          <w:sz w:val="17"/>
        </w:rPr>
        <w:t> </w:t>
      </w:r>
      <w:r>
        <w:rPr>
          <w:w w:val="105"/>
          <w:sz w:val="17"/>
        </w:rPr>
        <w:t>b,</w:t>
      </w:r>
      <w:r>
        <w:rPr>
          <w:spacing w:val="-3"/>
          <w:w w:val="105"/>
          <w:sz w:val="17"/>
        </w:rPr>
        <w:t> </w:t>
      </w:r>
      <w:r>
        <w:rPr>
          <w:w w:val="105"/>
          <w:sz w:val="17"/>
        </w:rPr>
        <w:t>c,</w:t>
      </w:r>
      <w:r>
        <w:rPr>
          <w:spacing w:val="-3"/>
          <w:w w:val="105"/>
          <w:sz w:val="17"/>
        </w:rPr>
        <w:t> </w:t>
      </w:r>
      <w:r>
        <w:rPr>
          <w:w w:val="105"/>
          <w:sz w:val="17"/>
        </w:rPr>
        <w:t>d</w:t>
      </w:r>
      <w:r>
        <w:rPr>
          <w:spacing w:val="-3"/>
          <w:w w:val="105"/>
          <w:sz w:val="17"/>
        </w:rPr>
        <w:t> </w:t>
      </w:r>
      <w:r>
        <w:rPr>
          <w:w w:val="105"/>
          <w:sz w:val="17"/>
        </w:rPr>
        <w:t>e e</w:t>
      </w:r>
      <w:r>
        <w:rPr>
          <w:i/>
          <w:w w:val="105"/>
          <w:sz w:val="17"/>
        </w:rPr>
        <w:t>, </w:t>
      </w:r>
      <w:r>
        <w:rPr>
          <w:w w:val="105"/>
          <w:sz w:val="17"/>
        </w:rPr>
        <w:t>do §1º, do art. 2º da Resolução SEFAZ nº 971/2016.</w:t>
      </w:r>
    </w:p>
    <w:p>
      <w:pPr>
        <w:pStyle w:val="ListParagraph"/>
        <w:numPr>
          <w:ilvl w:val="1"/>
          <w:numId w:val="1"/>
        </w:numPr>
        <w:tabs>
          <w:tab w:pos="557" w:val="left" w:leader="none"/>
        </w:tabs>
        <w:spacing w:line="256" w:lineRule="auto" w:before="171" w:after="0"/>
        <w:ind w:left="91" w:right="216"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 emissão de empenho do contratante diretamente aos subcontratados.</w:t>
      </w:r>
    </w:p>
    <w:p>
      <w:pPr>
        <w:pStyle w:val="ListParagraph"/>
        <w:numPr>
          <w:ilvl w:val="2"/>
          <w:numId w:val="1"/>
        </w:numPr>
        <w:tabs>
          <w:tab w:pos="652" w:val="left" w:leader="none"/>
        </w:tabs>
        <w:spacing w:line="240" w:lineRule="auto" w:before="164" w:after="0"/>
        <w:ind w:left="652" w:right="0" w:hanging="561"/>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ind w:left="0"/>
      </w:pPr>
    </w:p>
    <w:p>
      <w:pPr>
        <w:pStyle w:val="BodyText"/>
        <w:spacing w:before="18"/>
        <w:ind w:left="0"/>
      </w:pPr>
    </w:p>
    <w:p>
      <w:pPr>
        <w:pStyle w:val="Heading1"/>
        <w:numPr>
          <w:ilvl w:val="0"/>
          <w:numId w:val="1"/>
        </w:numPr>
        <w:tabs>
          <w:tab w:pos="354" w:val="left" w:leader="none"/>
        </w:tabs>
        <w:spacing w:line="240" w:lineRule="auto" w:before="1" w:after="0"/>
        <w:ind w:left="354" w:right="0" w:hanging="263"/>
        <w:jc w:val="both"/>
      </w:pPr>
      <w:r>
        <w:rPr/>
        <w:t>PRAZO</w:t>
      </w:r>
      <w:r>
        <w:rPr>
          <w:spacing w:val="18"/>
        </w:rPr>
        <w:t> </w:t>
      </w:r>
      <w:r>
        <w:rPr>
          <w:spacing w:val="-2"/>
        </w:rPr>
        <w:t>CONTRATUAL</w:t>
      </w:r>
    </w:p>
    <w:p>
      <w:pPr>
        <w:pStyle w:val="BodyText"/>
        <w:spacing w:before="4"/>
        <w:ind w:left="0"/>
        <w:rPr>
          <w:b/>
        </w:rPr>
      </w:pPr>
    </w:p>
    <w:p>
      <w:pPr>
        <w:pStyle w:val="ListParagraph"/>
        <w:numPr>
          <w:ilvl w:val="1"/>
          <w:numId w:val="1"/>
        </w:numPr>
        <w:tabs>
          <w:tab w:pos="444" w:val="left" w:leader="none"/>
        </w:tabs>
        <w:spacing w:line="240" w:lineRule="auto" w:before="0" w:after="0"/>
        <w:ind w:left="444" w:right="0" w:hanging="353"/>
        <w:jc w:val="left"/>
        <w:rPr>
          <w:sz w:val="17"/>
        </w:rPr>
      </w:pPr>
      <w:r>
        <w:rPr>
          <w:w w:val="105"/>
          <w:sz w:val="17"/>
        </w:rPr>
        <w:t>O</w:t>
      </w:r>
      <w:r>
        <w:rPr>
          <w:spacing w:val="-7"/>
          <w:w w:val="105"/>
          <w:sz w:val="17"/>
        </w:rPr>
        <w:t> </w:t>
      </w:r>
      <w:r>
        <w:rPr>
          <w:w w:val="105"/>
          <w:sz w:val="17"/>
        </w:rPr>
        <w:t>prazo</w:t>
      </w:r>
      <w:r>
        <w:rPr>
          <w:spacing w:val="-7"/>
          <w:w w:val="105"/>
          <w:sz w:val="17"/>
        </w:rPr>
        <w:t> </w:t>
      </w:r>
      <w:r>
        <w:rPr>
          <w:w w:val="105"/>
          <w:sz w:val="17"/>
        </w:rPr>
        <w:t>de</w:t>
      </w:r>
      <w:r>
        <w:rPr>
          <w:spacing w:val="-6"/>
          <w:w w:val="105"/>
          <w:sz w:val="17"/>
        </w:rPr>
        <w:t> </w:t>
      </w:r>
      <w:r>
        <w:rPr>
          <w:w w:val="105"/>
          <w:sz w:val="17"/>
        </w:rPr>
        <w:t>vigência</w:t>
      </w:r>
      <w:r>
        <w:rPr>
          <w:spacing w:val="-7"/>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é</w:t>
      </w:r>
      <w:r>
        <w:rPr>
          <w:spacing w:val="-7"/>
          <w:w w:val="105"/>
          <w:sz w:val="17"/>
        </w:rPr>
        <w:t> </w:t>
      </w:r>
      <w:r>
        <w:rPr>
          <w:w w:val="105"/>
          <w:sz w:val="17"/>
        </w:rPr>
        <w:t>de</w:t>
      </w:r>
      <w:r>
        <w:rPr>
          <w:spacing w:val="-6"/>
          <w:w w:val="105"/>
          <w:sz w:val="17"/>
        </w:rPr>
        <w:t> </w:t>
      </w:r>
      <w:r>
        <w:rPr>
          <w:b/>
          <w:w w:val="105"/>
          <w:sz w:val="17"/>
        </w:rPr>
        <w:t>12</w:t>
      </w:r>
      <w:r>
        <w:rPr>
          <w:b/>
          <w:spacing w:val="-7"/>
          <w:w w:val="105"/>
          <w:sz w:val="17"/>
        </w:rPr>
        <w:t> </w:t>
      </w:r>
      <w:r>
        <w:rPr>
          <w:w w:val="105"/>
          <w:sz w:val="17"/>
        </w:rPr>
        <w:t>(</w:t>
      </w:r>
      <w:r>
        <w:rPr>
          <w:b/>
          <w:w w:val="105"/>
          <w:sz w:val="17"/>
        </w:rPr>
        <w:t>doze</w:t>
      </w:r>
      <w:r>
        <w:rPr>
          <w:w w:val="105"/>
          <w:sz w:val="17"/>
        </w:rPr>
        <w:t>)</w:t>
      </w:r>
      <w:r>
        <w:rPr>
          <w:spacing w:val="-6"/>
          <w:w w:val="105"/>
          <w:sz w:val="17"/>
        </w:rPr>
        <w:t> </w:t>
      </w:r>
      <w:r>
        <w:rPr>
          <w:b/>
          <w:w w:val="105"/>
          <w:sz w:val="17"/>
        </w:rPr>
        <w:t>meses</w:t>
      </w:r>
      <w:r>
        <w:rPr>
          <w:w w:val="105"/>
          <w:sz w:val="17"/>
        </w:rPr>
        <w:t>,</w:t>
      </w:r>
      <w:r>
        <w:rPr>
          <w:spacing w:val="-6"/>
          <w:w w:val="105"/>
          <w:sz w:val="17"/>
        </w:rPr>
        <w:t> </w:t>
      </w:r>
      <w:r>
        <w:rPr>
          <w:w w:val="105"/>
          <w:sz w:val="17"/>
        </w:rPr>
        <w:t>contado</w:t>
      </w:r>
      <w:r>
        <w:rPr>
          <w:spacing w:val="-6"/>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da</w:t>
      </w:r>
      <w:r>
        <w:rPr>
          <w:spacing w:val="-6"/>
          <w:w w:val="105"/>
          <w:sz w:val="17"/>
        </w:rPr>
        <w:t> </w:t>
      </w:r>
      <w:r>
        <w:rPr>
          <w:w w:val="105"/>
          <w:sz w:val="17"/>
        </w:rPr>
        <w:t>divulgação</w:t>
      </w:r>
      <w:r>
        <w:rPr>
          <w:spacing w:val="-7"/>
          <w:w w:val="105"/>
          <w:sz w:val="17"/>
        </w:rPr>
        <w:t> </w:t>
      </w:r>
      <w:r>
        <w:rPr>
          <w:w w:val="105"/>
          <w:sz w:val="17"/>
        </w:rPr>
        <w:t>no</w:t>
      </w:r>
      <w:r>
        <w:rPr>
          <w:spacing w:val="-6"/>
          <w:w w:val="105"/>
          <w:sz w:val="17"/>
        </w:rPr>
        <w:t> </w:t>
      </w:r>
      <w:r>
        <w:rPr>
          <w:b/>
          <w:w w:val="105"/>
          <w:sz w:val="17"/>
        </w:rPr>
        <w:t>Portal</w:t>
      </w:r>
      <w:r>
        <w:rPr>
          <w:b/>
          <w:spacing w:val="-7"/>
          <w:w w:val="105"/>
          <w:sz w:val="17"/>
        </w:rPr>
        <w:t> </w:t>
      </w:r>
      <w:r>
        <w:rPr>
          <w:b/>
          <w:w w:val="105"/>
          <w:sz w:val="17"/>
        </w:rPr>
        <w:t>Nacional</w:t>
      </w:r>
      <w:r>
        <w:rPr>
          <w:b/>
          <w:spacing w:val="-7"/>
          <w:w w:val="105"/>
          <w:sz w:val="17"/>
        </w:rPr>
        <w:t> </w:t>
      </w:r>
      <w:r>
        <w:rPr>
          <w:b/>
          <w:w w:val="105"/>
          <w:sz w:val="17"/>
        </w:rPr>
        <w:t>de</w:t>
      </w:r>
      <w:r>
        <w:rPr>
          <w:b/>
          <w:spacing w:val="-6"/>
          <w:w w:val="105"/>
          <w:sz w:val="17"/>
        </w:rPr>
        <w:t> </w:t>
      </w:r>
      <w:r>
        <w:rPr>
          <w:b/>
          <w:w w:val="105"/>
          <w:sz w:val="17"/>
        </w:rPr>
        <w:t>Contratações</w:t>
      </w:r>
      <w:r>
        <w:rPr>
          <w:b/>
          <w:spacing w:val="-7"/>
          <w:w w:val="105"/>
          <w:sz w:val="17"/>
        </w:rPr>
        <w:t> </w:t>
      </w:r>
      <w:r>
        <w:rPr>
          <w:b/>
          <w:w w:val="105"/>
          <w:sz w:val="17"/>
        </w:rPr>
        <w:t>Públicas</w:t>
      </w:r>
      <w:r>
        <w:rPr>
          <w:w w:val="105"/>
          <w:sz w:val="17"/>
        </w:rPr>
        <w:t>.</w:t>
      </w:r>
      <w:r>
        <w:rPr>
          <w:spacing w:val="-6"/>
          <w:w w:val="105"/>
          <w:sz w:val="17"/>
        </w:rPr>
        <w:t> </w:t>
      </w:r>
      <w:r>
        <w:rPr>
          <w:spacing w:val="-2"/>
          <w:w w:val="105"/>
          <w:sz w:val="17"/>
        </w:rPr>
        <w:t>(ANEXO</w:t>
      </w:r>
    </w:p>
    <w:p>
      <w:pPr>
        <w:spacing w:before="3"/>
        <w:ind w:left="91" w:right="0" w:firstLine="0"/>
        <w:jc w:val="left"/>
        <w:rPr>
          <w:sz w:val="17"/>
        </w:rPr>
      </w:pPr>
      <w:r>
        <w:rPr>
          <w:b/>
          <w:w w:val="105"/>
          <w:sz w:val="17"/>
        </w:rPr>
        <w:t>I</w:t>
      </w:r>
      <w:r>
        <w:rPr>
          <w:b/>
          <w:spacing w:val="-5"/>
          <w:w w:val="105"/>
          <w:sz w:val="17"/>
        </w:rPr>
        <w:t> </w:t>
      </w:r>
      <w:r>
        <w:rPr>
          <w:w w:val="105"/>
          <w:sz w:val="17"/>
        </w:rPr>
        <w:t>–</w:t>
      </w:r>
      <w:r>
        <w:rPr>
          <w:spacing w:val="-5"/>
          <w:w w:val="105"/>
          <w:sz w:val="17"/>
        </w:rPr>
        <w:t> </w:t>
      </w:r>
      <w:r>
        <w:rPr>
          <w:w w:val="105"/>
          <w:sz w:val="17"/>
        </w:rPr>
        <w:t>ITEM</w:t>
      </w:r>
      <w:r>
        <w:rPr>
          <w:spacing w:val="-5"/>
          <w:w w:val="105"/>
          <w:sz w:val="17"/>
        </w:rPr>
        <w:t> </w:t>
      </w:r>
      <w:r>
        <w:rPr>
          <w:b/>
          <w:spacing w:val="-4"/>
          <w:w w:val="105"/>
          <w:sz w:val="17"/>
        </w:rPr>
        <w:t>3.4.</w:t>
      </w:r>
      <w:r>
        <w:rPr>
          <w:spacing w:val="-4"/>
          <w:w w:val="105"/>
          <w:sz w:val="17"/>
        </w:rPr>
        <w:t>)</w:t>
      </w:r>
    </w:p>
    <w:p>
      <w:pPr>
        <w:pStyle w:val="ListParagraph"/>
        <w:numPr>
          <w:ilvl w:val="1"/>
          <w:numId w:val="1"/>
        </w:numPr>
        <w:tabs>
          <w:tab w:pos="455" w:val="left" w:leader="none"/>
        </w:tabs>
        <w:spacing w:line="242" w:lineRule="auto" w:before="189" w:after="0"/>
        <w:ind w:left="91" w:right="216" w:firstLine="0"/>
        <w:jc w:val="both"/>
        <w:rPr>
          <w:sz w:val="17"/>
        </w:rPr>
      </w:pPr>
      <w:r>
        <w:rPr>
          <w:w w:val="105"/>
          <w:sz w:val="17"/>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ind w:left="0"/>
      </w:pPr>
    </w:p>
    <w:p>
      <w:pPr>
        <w:pStyle w:val="BodyText"/>
        <w:spacing w:before="17"/>
        <w:ind w:left="0"/>
      </w:pPr>
    </w:p>
    <w:p>
      <w:pPr>
        <w:pStyle w:val="Heading1"/>
        <w:numPr>
          <w:ilvl w:val="0"/>
          <w:numId w:val="1"/>
        </w:numPr>
        <w:tabs>
          <w:tab w:pos="354" w:val="left" w:leader="none"/>
        </w:tabs>
        <w:spacing w:line="240" w:lineRule="auto" w:before="0" w:after="0"/>
        <w:ind w:left="354" w:right="0" w:hanging="263"/>
        <w:jc w:val="both"/>
      </w:pPr>
      <w:r>
        <w:rPr>
          <w:spacing w:val="-2"/>
          <w:w w:val="105"/>
        </w:rPr>
        <w:t>REAJUSTE</w:t>
      </w:r>
    </w:p>
    <w:p>
      <w:pPr>
        <w:pStyle w:val="Heading1"/>
        <w:spacing w:after="0" w:line="240" w:lineRule="auto"/>
        <w:jc w:val="both"/>
        <w:sectPr>
          <w:pgSz w:w="11900" w:h="16840"/>
          <w:pgMar w:top="460" w:bottom="280" w:left="566" w:right="425"/>
        </w:sectPr>
      </w:pPr>
    </w:p>
    <w:p>
      <w:pPr>
        <w:pStyle w:val="ListParagraph"/>
        <w:numPr>
          <w:ilvl w:val="1"/>
          <w:numId w:val="1"/>
        </w:numPr>
        <w:tabs>
          <w:tab w:pos="442" w:val="left" w:leader="none"/>
        </w:tabs>
        <w:spacing w:line="240" w:lineRule="auto" w:before="84" w:after="0"/>
        <w:ind w:left="442" w:right="0" w:hanging="351"/>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1"/>
        </w:numPr>
        <w:tabs>
          <w:tab w:pos="442" w:val="left" w:leader="none"/>
        </w:tabs>
        <w:spacing w:line="240" w:lineRule="auto" w:before="179" w:after="0"/>
        <w:ind w:left="442" w:right="0" w:hanging="351"/>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1"/>
        </w:numPr>
        <w:tabs>
          <w:tab w:pos="442" w:val="left" w:leader="none"/>
        </w:tabs>
        <w:spacing w:line="240" w:lineRule="auto" w:before="189" w:after="0"/>
        <w:ind w:left="442" w:right="0" w:hanging="351"/>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ListParagraph"/>
        <w:numPr>
          <w:ilvl w:val="1"/>
          <w:numId w:val="1"/>
        </w:numPr>
        <w:tabs>
          <w:tab w:pos="461" w:val="left" w:leader="none"/>
        </w:tabs>
        <w:spacing w:line="256" w:lineRule="auto" w:before="178" w:after="0"/>
        <w:ind w:left="91" w:right="216" w:firstLine="0"/>
        <w:jc w:val="both"/>
        <w:rPr>
          <w:sz w:val="17"/>
        </w:rPr>
      </w:pPr>
      <w:r>
        <w:rPr>
          <w:w w:val="105"/>
          <w:sz w:val="17"/>
        </w:rPr>
        <w:t>Os preços iniciais serão reajustados, mediante a aplicação, pelo CONTRATANTE, do </w:t>
      </w:r>
      <w:r>
        <w:rPr>
          <w:b/>
          <w:w w:val="105"/>
          <w:sz w:val="17"/>
        </w:rPr>
        <w:t>Índice Nacional de Preços ao Consumidor</w:t>
      </w:r>
      <w:r>
        <w:rPr>
          <w:b/>
          <w:spacing w:val="-4"/>
          <w:w w:val="105"/>
          <w:sz w:val="17"/>
        </w:rPr>
        <w:t> </w:t>
      </w:r>
      <w:r>
        <w:rPr>
          <w:b/>
          <w:w w:val="105"/>
          <w:sz w:val="17"/>
        </w:rPr>
        <w:t>Amplo – IPCA</w:t>
      </w:r>
      <w:r>
        <w:rPr>
          <w:w w:val="105"/>
          <w:sz w:val="17"/>
        </w:rPr>
        <w:t>, exclusivamente para as obrigações que se iniciem após a anualidade. (ANEXO </w:t>
      </w:r>
      <w:r>
        <w:rPr>
          <w:b/>
          <w:w w:val="105"/>
          <w:sz w:val="17"/>
        </w:rPr>
        <w:t>I </w:t>
      </w:r>
      <w:r>
        <w:rPr>
          <w:w w:val="105"/>
          <w:sz w:val="17"/>
        </w:rPr>
        <w:t>– ITEM </w:t>
      </w:r>
      <w:r>
        <w:rPr>
          <w:b/>
          <w:w w:val="105"/>
          <w:sz w:val="17"/>
        </w:rPr>
        <w:t>3.5.</w:t>
      </w:r>
      <w:r>
        <w:rPr>
          <w:w w:val="105"/>
          <w:sz w:val="17"/>
        </w:rPr>
        <w:t>).</w:t>
      </w:r>
    </w:p>
    <w:p>
      <w:pPr>
        <w:pStyle w:val="ListParagraph"/>
        <w:numPr>
          <w:ilvl w:val="1"/>
          <w:numId w:val="1"/>
        </w:numPr>
        <w:tabs>
          <w:tab w:pos="457" w:val="left" w:leader="none"/>
        </w:tabs>
        <w:spacing w:line="242" w:lineRule="auto" w:before="165" w:after="0"/>
        <w:ind w:left="91" w:right="216" w:firstLine="0"/>
        <w:jc w:val="both"/>
        <w:rPr>
          <w:sz w:val="17"/>
        </w:rPr>
      </w:pPr>
      <w:r>
        <w:rPr>
          <w:w w:val="105"/>
          <w:sz w:val="17"/>
        </w:rPr>
        <w:t>No caso de atraso ou não divulgação do(s) índice(s) de reajustamento, o contratante pagará ao contratado a importância calculada pela </w:t>
      </w:r>
      <w:r>
        <w:rPr>
          <w:w w:val="105"/>
          <w:sz w:val="17"/>
        </w:rPr>
        <w:t>última variação conhecida, liquidando a diferença correspondente tão logo seja(m) divulgado(s) o(s) índice(s) definitivo(s).</w:t>
      </w:r>
    </w:p>
    <w:p>
      <w:pPr>
        <w:pStyle w:val="ListParagraph"/>
        <w:numPr>
          <w:ilvl w:val="2"/>
          <w:numId w:val="1"/>
        </w:numPr>
        <w:tabs>
          <w:tab w:pos="596" w:val="left" w:leader="none"/>
        </w:tabs>
        <w:spacing w:line="242" w:lineRule="auto" w:before="187" w:after="0"/>
        <w:ind w:left="91" w:right="216" w:firstLine="0"/>
        <w:jc w:val="both"/>
        <w:rPr>
          <w:sz w:val="17"/>
        </w:rPr>
      </w:pPr>
      <w:r>
        <w:rPr>
          <w:w w:val="105"/>
          <w:sz w:val="17"/>
        </w:rPr>
        <w:t>Fica</w:t>
      </w:r>
      <w:r>
        <w:rPr>
          <w:w w:val="105"/>
          <w:sz w:val="17"/>
        </w:rPr>
        <w:t> o</w:t>
      </w:r>
      <w:r>
        <w:rPr>
          <w:w w:val="105"/>
          <w:sz w:val="17"/>
        </w:rPr>
        <w:t> contratado</w:t>
      </w:r>
      <w:r>
        <w:rPr>
          <w:w w:val="105"/>
          <w:sz w:val="17"/>
        </w:rPr>
        <w:t> obrigado</w:t>
      </w:r>
      <w:r>
        <w:rPr>
          <w:w w:val="105"/>
          <w:sz w:val="17"/>
        </w:rPr>
        <w:t> a</w:t>
      </w:r>
      <w:r>
        <w:rPr>
          <w:w w:val="105"/>
          <w:sz w:val="17"/>
        </w:rPr>
        <w:t> apresentar</w:t>
      </w:r>
      <w:r>
        <w:rPr>
          <w:w w:val="105"/>
          <w:sz w:val="17"/>
        </w:rPr>
        <w:t> memória</w:t>
      </w:r>
      <w:r>
        <w:rPr>
          <w:w w:val="105"/>
          <w:sz w:val="17"/>
        </w:rPr>
        <w:t> de</w:t>
      </w:r>
      <w:r>
        <w:rPr>
          <w:w w:val="105"/>
          <w:sz w:val="17"/>
        </w:rPr>
        <w:t> cálculo</w:t>
      </w:r>
      <w:r>
        <w:rPr>
          <w:w w:val="105"/>
          <w:sz w:val="17"/>
        </w:rPr>
        <w:t> referente</w:t>
      </w:r>
      <w:r>
        <w:rPr>
          <w:w w:val="105"/>
          <w:sz w:val="17"/>
        </w:rPr>
        <w:t> ao</w:t>
      </w:r>
      <w:r>
        <w:rPr>
          <w:w w:val="105"/>
          <w:sz w:val="17"/>
        </w:rPr>
        <w:t> reajustamento</w:t>
      </w:r>
      <w:r>
        <w:rPr>
          <w:w w:val="105"/>
          <w:sz w:val="17"/>
        </w:rPr>
        <w:t> de</w:t>
      </w:r>
      <w:r>
        <w:rPr>
          <w:w w:val="105"/>
          <w:sz w:val="17"/>
        </w:rPr>
        <w:t> preços</w:t>
      </w:r>
      <w:r>
        <w:rPr>
          <w:w w:val="105"/>
          <w:sz w:val="17"/>
        </w:rPr>
        <w:t> do</w:t>
      </w:r>
      <w:r>
        <w:rPr>
          <w:w w:val="105"/>
          <w:sz w:val="17"/>
        </w:rPr>
        <w:t> valor</w:t>
      </w:r>
      <w:r>
        <w:rPr>
          <w:w w:val="105"/>
          <w:sz w:val="17"/>
        </w:rPr>
        <w:t> remanescente,</w:t>
      </w:r>
      <w:r>
        <w:rPr>
          <w:w w:val="105"/>
          <w:sz w:val="17"/>
        </w:rPr>
        <w:t> sempre</w:t>
      </w:r>
      <w:r>
        <w:rPr>
          <w:w w:val="105"/>
          <w:sz w:val="17"/>
        </w:rPr>
        <w:t> que</w:t>
      </w:r>
      <w:r>
        <w:rPr>
          <w:w w:val="105"/>
          <w:sz w:val="17"/>
        </w:rPr>
        <w:t> </w:t>
      </w:r>
      <w:r>
        <w:rPr>
          <w:w w:val="105"/>
          <w:sz w:val="17"/>
        </w:rPr>
        <w:t>este ocorrer, sendo adotado na aferição final o índice definitivo.</w:t>
      </w:r>
    </w:p>
    <w:p>
      <w:pPr>
        <w:pStyle w:val="ListParagraph"/>
        <w:numPr>
          <w:ilvl w:val="1"/>
          <w:numId w:val="1"/>
        </w:numPr>
        <w:tabs>
          <w:tab w:pos="472" w:val="left" w:leader="none"/>
        </w:tabs>
        <w:spacing w:line="242" w:lineRule="auto" w:before="188" w:after="0"/>
        <w:ind w:left="91" w:right="216" w:firstLine="0"/>
        <w:jc w:val="both"/>
        <w:rPr>
          <w:sz w:val="17"/>
        </w:rPr>
      </w:pPr>
      <w:r>
        <w:rPr>
          <w:w w:val="105"/>
          <w:sz w:val="17"/>
        </w:rPr>
        <w:t>Caso</w:t>
      </w:r>
      <w:r>
        <w:rPr>
          <w:w w:val="105"/>
          <w:sz w:val="17"/>
        </w:rPr>
        <w:t> o(s)</w:t>
      </w:r>
      <w:r>
        <w:rPr>
          <w:w w:val="105"/>
          <w:sz w:val="17"/>
        </w:rPr>
        <w:t> índice(s)</w:t>
      </w:r>
      <w:r>
        <w:rPr>
          <w:w w:val="105"/>
          <w:sz w:val="17"/>
        </w:rPr>
        <w:t> estabelecido(s)</w:t>
      </w:r>
      <w:r>
        <w:rPr>
          <w:w w:val="105"/>
          <w:sz w:val="17"/>
        </w:rPr>
        <w:t> para</w:t>
      </w:r>
      <w:r>
        <w:rPr>
          <w:w w:val="105"/>
          <w:sz w:val="17"/>
        </w:rPr>
        <w:t> reajustamento</w:t>
      </w:r>
      <w:r>
        <w:rPr>
          <w:w w:val="105"/>
          <w:sz w:val="17"/>
        </w:rPr>
        <w:t> venha(m)</w:t>
      </w:r>
      <w:r>
        <w:rPr>
          <w:w w:val="105"/>
          <w:sz w:val="17"/>
        </w:rPr>
        <w:t> a</w:t>
      </w:r>
      <w:r>
        <w:rPr>
          <w:w w:val="105"/>
          <w:sz w:val="17"/>
        </w:rPr>
        <w:t> ser</w:t>
      </w:r>
      <w:r>
        <w:rPr>
          <w:w w:val="105"/>
          <w:sz w:val="17"/>
        </w:rPr>
        <w:t> extinto(s)</w:t>
      </w:r>
      <w:r>
        <w:rPr>
          <w:w w:val="105"/>
          <w:sz w:val="17"/>
        </w:rPr>
        <w:t> ou</w:t>
      </w:r>
      <w:r>
        <w:rPr>
          <w:w w:val="105"/>
          <w:sz w:val="17"/>
        </w:rPr>
        <w:t> de</w:t>
      </w:r>
      <w:r>
        <w:rPr>
          <w:w w:val="105"/>
          <w:sz w:val="17"/>
        </w:rPr>
        <w:t> qualquer</w:t>
      </w:r>
      <w:r>
        <w:rPr>
          <w:w w:val="105"/>
          <w:sz w:val="17"/>
        </w:rPr>
        <w:t> forma</w:t>
      </w:r>
      <w:r>
        <w:rPr>
          <w:w w:val="105"/>
          <w:sz w:val="17"/>
        </w:rPr>
        <w:t> não</w:t>
      </w:r>
      <w:r>
        <w:rPr>
          <w:w w:val="105"/>
          <w:sz w:val="17"/>
        </w:rPr>
        <w:t> possa(m)</w:t>
      </w:r>
      <w:r>
        <w:rPr>
          <w:w w:val="105"/>
          <w:sz w:val="17"/>
        </w:rPr>
        <w:t> mais</w:t>
      </w:r>
      <w:r>
        <w:rPr>
          <w:w w:val="105"/>
          <w:sz w:val="17"/>
        </w:rPr>
        <w:t> ser</w:t>
      </w:r>
      <w:r>
        <w:rPr>
          <w:w w:val="105"/>
          <w:sz w:val="17"/>
        </w:rPr>
        <w:t> utilizado(s), será(ão) adotado(s), em substituição, o(s) que vier(em) a ser determinado(s) pela legislação então em vigor.</w:t>
      </w:r>
    </w:p>
    <w:p>
      <w:pPr>
        <w:pStyle w:val="ListParagraph"/>
        <w:numPr>
          <w:ilvl w:val="1"/>
          <w:numId w:val="1"/>
        </w:numPr>
        <w:tabs>
          <w:tab w:pos="481" w:val="left" w:leader="none"/>
        </w:tabs>
        <w:spacing w:line="256" w:lineRule="auto" w:before="177" w:after="0"/>
        <w:ind w:left="91" w:right="216" w:firstLine="0"/>
        <w:jc w:val="both"/>
        <w:rPr>
          <w:sz w:val="17"/>
        </w:rPr>
      </w:pPr>
      <w:r>
        <w:rPr>
          <w:w w:val="105"/>
          <w:sz w:val="17"/>
        </w:rPr>
        <w:t>Na</w:t>
      </w:r>
      <w:r>
        <w:rPr>
          <w:w w:val="105"/>
          <w:sz w:val="17"/>
        </w:rPr>
        <w:t> ausência</w:t>
      </w:r>
      <w:r>
        <w:rPr>
          <w:w w:val="105"/>
          <w:sz w:val="17"/>
        </w:rPr>
        <w:t> de</w:t>
      </w:r>
      <w:r>
        <w:rPr>
          <w:w w:val="105"/>
          <w:sz w:val="17"/>
        </w:rPr>
        <w:t> previsão</w:t>
      </w:r>
      <w:r>
        <w:rPr>
          <w:w w:val="105"/>
          <w:sz w:val="17"/>
        </w:rPr>
        <w:t> legal</w:t>
      </w:r>
      <w:r>
        <w:rPr>
          <w:w w:val="105"/>
          <w:sz w:val="17"/>
        </w:rPr>
        <w:t> quanto</w:t>
      </w:r>
      <w:r>
        <w:rPr>
          <w:w w:val="105"/>
          <w:sz w:val="17"/>
        </w:rPr>
        <w:t> ao</w:t>
      </w:r>
      <w:r>
        <w:rPr>
          <w:w w:val="105"/>
          <w:sz w:val="17"/>
        </w:rPr>
        <w:t> índice</w:t>
      </w:r>
      <w:r>
        <w:rPr>
          <w:w w:val="105"/>
          <w:sz w:val="17"/>
        </w:rPr>
        <w:t> substituto,</w:t>
      </w:r>
      <w:r>
        <w:rPr>
          <w:w w:val="105"/>
          <w:sz w:val="17"/>
        </w:rPr>
        <w:t> as</w:t>
      </w:r>
      <w:r>
        <w:rPr>
          <w:w w:val="105"/>
          <w:sz w:val="17"/>
        </w:rPr>
        <w:t> partes</w:t>
      </w:r>
      <w:r>
        <w:rPr>
          <w:w w:val="105"/>
          <w:sz w:val="17"/>
        </w:rPr>
        <w:t> elegerão</w:t>
      </w:r>
      <w:r>
        <w:rPr>
          <w:w w:val="105"/>
          <w:sz w:val="17"/>
        </w:rPr>
        <w:t> novo</w:t>
      </w:r>
      <w:r>
        <w:rPr>
          <w:w w:val="105"/>
          <w:sz w:val="17"/>
        </w:rPr>
        <w:t> índice</w:t>
      </w:r>
      <w:r>
        <w:rPr>
          <w:w w:val="105"/>
          <w:sz w:val="17"/>
        </w:rPr>
        <w:t> oficial,</w:t>
      </w:r>
      <w:r>
        <w:rPr>
          <w:w w:val="105"/>
          <w:sz w:val="17"/>
        </w:rPr>
        <w:t> para</w:t>
      </w:r>
      <w:r>
        <w:rPr>
          <w:w w:val="105"/>
          <w:sz w:val="17"/>
        </w:rPr>
        <w:t> reajustamento</w:t>
      </w:r>
      <w:r>
        <w:rPr>
          <w:w w:val="105"/>
          <w:sz w:val="17"/>
        </w:rPr>
        <w:t> do</w:t>
      </w:r>
      <w:r>
        <w:rPr>
          <w:w w:val="105"/>
          <w:sz w:val="17"/>
        </w:rPr>
        <w:t> preço</w:t>
      </w:r>
      <w:r>
        <w:rPr>
          <w:w w:val="105"/>
          <w:sz w:val="17"/>
        </w:rPr>
        <w:t> do</w:t>
      </w:r>
      <w:r>
        <w:rPr>
          <w:w w:val="105"/>
          <w:sz w:val="17"/>
        </w:rPr>
        <w:t> </w:t>
      </w:r>
      <w:r>
        <w:rPr>
          <w:w w:val="105"/>
          <w:sz w:val="17"/>
        </w:rPr>
        <w:t>valor remanescente, por meio de termo aditivo.</w:t>
      </w:r>
    </w:p>
    <w:p>
      <w:pPr>
        <w:pStyle w:val="ListParagraph"/>
        <w:numPr>
          <w:ilvl w:val="1"/>
          <w:numId w:val="1"/>
        </w:numPr>
        <w:tabs>
          <w:tab w:pos="442" w:val="left" w:leader="none"/>
        </w:tabs>
        <w:spacing w:line="240" w:lineRule="auto" w:before="164" w:after="0"/>
        <w:ind w:left="442" w:right="0" w:hanging="351"/>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1"/>
        </w:numPr>
        <w:tabs>
          <w:tab w:pos="574" w:val="left" w:leader="none"/>
        </w:tabs>
        <w:spacing w:line="240" w:lineRule="auto" w:before="190" w:after="0"/>
        <w:ind w:left="574" w:right="0" w:hanging="483"/>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BodyText"/>
        <w:spacing w:before="4"/>
        <w:ind w:left="0"/>
      </w:pPr>
    </w:p>
    <w:p>
      <w:pPr>
        <w:pStyle w:val="ListParagraph"/>
        <w:numPr>
          <w:ilvl w:val="0"/>
          <w:numId w:val="9"/>
        </w:numPr>
        <w:tabs>
          <w:tab w:pos="307" w:val="left" w:leader="none"/>
          <w:tab w:pos="355" w:val="left" w:leader="none"/>
        </w:tabs>
        <w:spacing w:line="256" w:lineRule="auto" w:before="1" w:after="0"/>
        <w:ind w:left="355" w:right="216" w:hanging="264"/>
        <w:jc w:val="left"/>
        <w:rPr>
          <w:sz w:val="17"/>
        </w:rPr>
      </w:pPr>
      <w:r>
        <w:rPr>
          <w:w w:val="105"/>
          <w:sz w:val="17"/>
        </w:rPr>
        <w:t>da</w:t>
      </w:r>
      <w:r>
        <w:rPr>
          <w:spacing w:val="28"/>
          <w:w w:val="105"/>
          <w:sz w:val="17"/>
        </w:rPr>
        <w:t> </w:t>
      </w:r>
      <w:r>
        <w:rPr>
          <w:w w:val="105"/>
          <w:sz w:val="17"/>
        </w:rPr>
        <w:t>data-base</w:t>
      </w:r>
      <w:r>
        <w:rPr>
          <w:spacing w:val="28"/>
          <w:w w:val="105"/>
          <w:sz w:val="17"/>
        </w:rPr>
        <w:t> </w:t>
      </w:r>
      <w:r>
        <w:rPr>
          <w:w w:val="105"/>
          <w:sz w:val="17"/>
        </w:rPr>
        <w:t>prevista</w:t>
      </w:r>
      <w:r>
        <w:rPr>
          <w:spacing w:val="28"/>
          <w:w w:val="105"/>
          <w:sz w:val="17"/>
        </w:rPr>
        <w:t> </w:t>
      </w:r>
      <w:r>
        <w:rPr>
          <w:w w:val="105"/>
          <w:sz w:val="17"/>
        </w:rPr>
        <w:t>no</w:t>
      </w:r>
      <w:r>
        <w:rPr>
          <w:spacing w:val="28"/>
          <w:w w:val="105"/>
          <w:sz w:val="17"/>
        </w:rPr>
        <w:t> </w:t>
      </w:r>
      <w:r>
        <w:rPr>
          <w:w w:val="105"/>
          <w:sz w:val="17"/>
        </w:rPr>
        <w:t>contrato,</w:t>
      </w:r>
      <w:r>
        <w:rPr>
          <w:spacing w:val="28"/>
          <w:w w:val="105"/>
          <w:sz w:val="17"/>
        </w:rPr>
        <w:t> </w:t>
      </w:r>
      <w:r>
        <w:rPr>
          <w:w w:val="105"/>
          <w:sz w:val="17"/>
        </w:rPr>
        <w:t>desde</w:t>
      </w:r>
      <w:r>
        <w:rPr>
          <w:spacing w:val="28"/>
          <w:w w:val="105"/>
          <w:sz w:val="17"/>
        </w:rPr>
        <w:t> </w:t>
      </w:r>
      <w:r>
        <w:rPr>
          <w:w w:val="105"/>
          <w:sz w:val="17"/>
        </w:rPr>
        <w:t>que</w:t>
      </w:r>
      <w:r>
        <w:rPr>
          <w:spacing w:val="28"/>
          <w:w w:val="105"/>
          <w:sz w:val="17"/>
        </w:rPr>
        <w:t> </w:t>
      </w:r>
      <w:r>
        <w:rPr>
          <w:w w:val="105"/>
          <w:sz w:val="17"/>
        </w:rPr>
        <w:t>requerido</w:t>
      </w:r>
      <w:r>
        <w:rPr>
          <w:spacing w:val="28"/>
          <w:w w:val="105"/>
          <w:sz w:val="17"/>
        </w:rPr>
        <w:t> </w:t>
      </w:r>
      <w:r>
        <w:rPr>
          <w:w w:val="105"/>
          <w:sz w:val="17"/>
        </w:rPr>
        <w:t>o</w:t>
      </w:r>
      <w:r>
        <w:rPr>
          <w:spacing w:val="28"/>
          <w:w w:val="105"/>
          <w:sz w:val="17"/>
        </w:rPr>
        <w:t> </w:t>
      </w:r>
      <w:r>
        <w:rPr>
          <w:w w:val="105"/>
          <w:sz w:val="17"/>
        </w:rPr>
        <w:t>reajuste</w:t>
      </w:r>
      <w:r>
        <w:rPr>
          <w:spacing w:val="28"/>
          <w:w w:val="105"/>
          <w:sz w:val="17"/>
        </w:rPr>
        <w:t> </w:t>
      </w:r>
      <w:r>
        <w:rPr>
          <w:w w:val="105"/>
          <w:sz w:val="17"/>
        </w:rPr>
        <w:t>no</w:t>
      </w:r>
      <w:r>
        <w:rPr>
          <w:spacing w:val="28"/>
          <w:w w:val="105"/>
          <w:sz w:val="17"/>
        </w:rPr>
        <w:t> </w:t>
      </w:r>
      <w:r>
        <w:rPr>
          <w:w w:val="105"/>
          <w:sz w:val="17"/>
        </w:rPr>
        <w:t>prazo</w:t>
      </w:r>
      <w:r>
        <w:rPr>
          <w:spacing w:val="28"/>
          <w:w w:val="105"/>
          <w:sz w:val="17"/>
        </w:rPr>
        <w:t> </w:t>
      </w:r>
      <w:r>
        <w:rPr>
          <w:w w:val="105"/>
          <w:sz w:val="17"/>
        </w:rPr>
        <w:t>de</w:t>
      </w:r>
      <w:r>
        <w:rPr>
          <w:spacing w:val="28"/>
          <w:w w:val="105"/>
          <w:sz w:val="17"/>
        </w:rPr>
        <w:t> </w:t>
      </w:r>
      <w:r>
        <w:rPr>
          <w:w w:val="105"/>
          <w:sz w:val="17"/>
        </w:rPr>
        <w:t>60</w:t>
      </w:r>
      <w:r>
        <w:rPr>
          <w:spacing w:val="28"/>
          <w:w w:val="105"/>
          <w:sz w:val="17"/>
        </w:rPr>
        <w:t> </w:t>
      </w:r>
      <w:r>
        <w:rPr>
          <w:w w:val="105"/>
          <w:sz w:val="17"/>
        </w:rPr>
        <w:t>(sessenta)</w:t>
      </w:r>
      <w:r>
        <w:rPr>
          <w:spacing w:val="28"/>
          <w:w w:val="105"/>
          <w:sz w:val="17"/>
        </w:rPr>
        <w:t> </w:t>
      </w:r>
      <w:r>
        <w:rPr>
          <w:w w:val="105"/>
          <w:sz w:val="17"/>
        </w:rPr>
        <w:t>dias</w:t>
      </w:r>
      <w:r>
        <w:rPr>
          <w:spacing w:val="28"/>
          <w:w w:val="105"/>
          <w:sz w:val="17"/>
        </w:rPr>
        <w:t> </w:t>
      </w:r>
      <w:r>
        <w:rPr>
          <w:w w:val="105"/>
          <w:sz w:val="17"/>
        </w:rPr>
        <w:t>da</w:t>
      </w:r>
      <w:r>
        <w:rPr>
          <w:spacing w:val="28"/>
          <w:w w:val="105"/>
          <w:sz w:val="17"/>
        </w:rPr>
        <w:t> </w:t>
      </w:r>
      <w:r>
        <w:rPr>
          <w:w w:val="105"/>
          <w:sz w:val="17"/>
        </w:rPr>
        <w:t>data</w:t>
      </w:r>
      <w:r>
        <w:rPr>
          <w:spacing w:val="28"/>
          <w:w w:val="105"/>
          <w:sz w:val="17"/>
        </w:rPr>
        <w:t> </w:t>
      </w:r>
      <w:r>
        <w:rPr>
          <w:w w:val="105"/>
          <w:sz w:val="17"/>
        </w:rPr>
        <w:t>de</w:t>
      </w:r>
      <w:r>
        <w:rPr>
          <w:spacing w:val="28"/>
          <w:w w:val="105"/>
          <w:sz w:val="17"/>
        </w:rPr>
        <w:t> </w:t>
      </w:r>
      <w:r>
        <w:rPr>
          <w:w w:val="105"/>
          <w:sz w:val="17"/>
        </w:rPr>
        <w:t>publicação</w:t>
      </w:r>
      <w:r>
        <w:rPr>
          <w:spacing w:val="28"/>
          <w:w w:val="105"/>
          <w:sz w:val="17"/>
        </w:rPr>
        <w:t> </w:t>
      </w:r>
      <w:r>
        <w:rPr>
          <w:w w:val="105"/>
          <w:sz w:val="17"/>
        </w:rPr>
        <w:t>do</w:t>
      </w:r>
      <w:r>
        <w:rPr>
          <w:spacing w:val="28"/>
          <w:w w:val="105"/>
          <w:sz w:val="17"/>
        </w:rPr>
        <w:t> </w:t>
      </w:r>
      <w:r>
        <w:rPr>
          <w:w w:val="105"/>
          <w:sz w:val="17"/>
        </w:rPr>
        <w:t>índice</w:t>
      </w:r>
      <w:r>
        <w:rPr>
          <w:spacing w:val="28"/>
          <w:w w:val="105"/>
          <w:sz w:val="17"/>
        </w:rPr>
        <w:t> </w:t>
      </w:r>
      <w:r>
        <w:rPr>
          <w:w w:val="105"/>
          <w:sz w:val="17"/>
        </w:rPr>
        <w:t>ajustado </w:t>
      </w:r>
      <w:r>
        <w:rPr>
          <w:spacing w:val="-2"/>
          <w:w w:val="105"/>
          <w:sz w:val="17"/>
        </w:rPr>
        <w:t>contratualmente;</w:t>
      </w:r>
    </w:p>
    <w:p>
      <w:pPr>
        <w:pStyle w:val="ListParagraph"/>
        <w:numPr>
          <w:ilvl w:val="0"/>
          <w:numId w:val="9"/>
        </w:numPr>
        <w:tabs>
          <w:tab w:pos="305" w:val="left" w:leader="none"/>
          <w:tab w:pos="355" w:val="left" w:leader="none"/>
        </w:tabs>
        <w:spacing w:line="242" w:lineRule="auto" w:before="164" w:after="0"/>
        <w:ind w:left="355" w:right="216" w:hanging="264"/>
        <w:jc w:val="left"/>
        <w:rPr>
          <w:sz w:val="17"/>
        </w:rPr>
      </w:pPr>
      <w:r>
        <w:rPr>
          <w:w w:val="105"/>
          <w:sz w:val="17"/>
        </w:rPr>
        <w:t>a</w:t>
      </w:r>
      <w:r>
        <w:rPr>
          <w:spacing w:val="17"/>
          <w:w w:val="105"/>
          <w:sz w:val="17"/>
        </w:rPr>
        <w:t> </w:t>
      </w:r>
      <w:r>
        <w:rPr>
          <w:w w:val="105"/>
          <w:sz w:val="17"/>
        </w:rPr>
        <w:t>partir</w:t>
      </w:r>
      <w:r>
        <w:rPr>
          <w:spacing w:val="17"/>
          <w:w w:val="105"/>
          <w:sz w:val="17"/>
        </w:rPr>
        <w:t> </w:t>
      </w:r>
      <w:r>
        <w:rPr>
          <w:w w:val="105"/>
          <w:sz w:val="17"/>
        </w:rPr>
        <w:t>da</w:t>
      </w:r>
      <w:r>
        <w:rPr>
          <w:spacing w:val="17"/>
          <w:w w:val="105"/>
          <w:sz w:val="17"/>
        </w:rPr>
        <w:t> </w:t>
      </w:r>
      <w:r>
        <w:rPr>
          <w:w w:val="105"/>
          <w:sz w:val="17"/>
        </w:rPr>
        <w:t>data</w:t>
      </w:r>
      <w:r>
        <w:rPr>
          <w:spacing w:val="17"/>
          <w:w w:val="105"/>
          <w:sz w:val="17"/>
        </w:rPr>
        <w:t> </w:t>
      </w:r>
      <w:r>
        <w:rPr>
          <w:w w:val="105"/>
          <w:sz w:val="17"/>
        </w:rPr>
        <w:t>do</w:t>
      </w:r>
      <w:r>
        <w:rPr>
          <w:spacing w:val="17"/>
          <w:w w:val="105"/>
          <w:sz w:val="17"/>
        </w:rPr>
        <w:t> </w:t>
      </w:r>
      <w:r>
        <w:rPr>
          <w:w w:val="105"/>
          <w:sz w:val="17"/>
        </w:rPr>
        <w:t>requerimento</w:t>
      </w:r>
      <w:r>
        <w:rPr>
          <w:spacing w:val="17"/>
          <w:w w:val="105"/>
          <w:sz w:val="17"/>
        </w:rPr>
        <w:t> </w:t>
      </w:r>
      <w:r>
        <w:rPr>
          <w:w w:val="105"/>
          <w:sz w:val="17"/>
        </w:rPr>
        <w:t>do</w:t>
      </w:r>
      <w:r>
        <w:rPr>
          <w:spacing w:val="17"/>
          <w:w w:val="105"/>
          <w:sz w:val="17"/>
        </w:rPr>
        <w:t> </w:t>
      </w:r>
      <w:r>
        <w:rPr>
          <w:w w:val="105"/>
          <w:sz w:val="17"/>
        </w:rPr>
        <w:t>contratado,</w:t>
      </w:r>
      <w:r>
        <w:rPr>
          <w:spacing w:val="17"/>
          <w:w w:val="105"/>
          <w:sz w:val="17"/>
        </w:rPr>
        <w:t> </w:t>
      </w:r>
      <w:r>
        <w:rPr>
          <w:w w:val="105"/>
          <w:sz w:val="17"/>
        </w:rPr>
        <w:t>caso</w:t>
      </w:r>
      <w:r>
        <w:rPr>
          <w:spacing w:val="17"/>
          <w:w w:val="105"/>
          <w:sz w:val="17"/>
        </w:rPr>
        <w:t> </w:t>
      </w:r>
      <w:r>
        <w:rPr>
          <w:w w:val="105"/>
          <w:sz w:val="17"/>
        </w:rPr>
        <w:t>o</w:t>
      </w:r>
      <w:r>
        <w:rPr>
          <w:spacing w:val="17"/>
          <w:w w:val="105"/>
          <w:sz w:val="17"/>
        </w:rPr>
        <w:t> </w:t>
      </w:r>
      <w:r>
        <w:rPr>
          <w:w w:val="105"/>
          <w:sz w:val="17"/>
        </w:rPr>
        <w:t>pedido</w:t>
      </w:r>
      <w:r>
        <w:rPr>
          <w:spacing w:val="17"/>
          <w:w w:val="105"/>
          <w:sz w:val="17"/>
        </w:rPr>
        <w:t> </w:t>
      </w:r>
      <w:r>
        <w:rPr>
          <w:w w:val="105"/>
          <w:sz w:val="17"/>
        </w:rPr>
        <w:t>seja</w:t>
      </w:r>
      <w:r>
        <w:rPr>
          <w:spacing w:val="17"/>
          <w:w w:val="105"/>
          <w:sz w:val="17"/>
        </w:rPr>
        <w:t> </w:t>
      </w:r>
      <w:r>
        <w:rPr>
          <w:w w:val="105"/>
          <w:sz w:val="17"/>
        </w:rPr>
        <w:t>formulado</w:t>
      </w:r>
      <w:r>
        <w:rPr>
          <w:spacing w:val="17"/>
          <w:w w:val="105"/>
          <w:sz w:val="17"/>
        </w:rPr>
        <w:t> </w:t>
      </w:r>
      <w:r>
        <w:rPr>
          <w:w w:val="105"/>
          <w:sz w:val="17"/>
        </w:rPr>
        <w:t>após</w:t>
      </w:r>
      <w:r>
        <w:rPr>
          <w:spacing w:val="17"/>
          <w:w w:val="105"/>
          <w:sz w:val="17"/>
        </w:rPr>
        <w:t> </w:t>
      </w:r>
      <w:r>
        <w:rPr>
          <w:w w:val="105"/>
          <w:sz w:val="17"/>
        </w:rPr>
        <w:t>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na</w:t>
      </w:r>
      <w:r>
        <w:rPr>
          <w:spacing w:val="17"/>
          <w:w w:val="105"/>
          <w:sz w:val="17"/>
        </w:rPr>
        <w:t> </w:t>
      </w:r>
      <w:r>
        <w:rPr>
          <w:w w:val="105"/>
          <w:sz w:val="17"/>
        </w:rPr>
        <w:t>alínea</w:t>
      </w:r>
      <w:r>
        <w:rPr>
          <w:spacing w:val="17"/>
          <w:w w:val="105"/>
          <w:sz w:val="17"/>
        </w:rPr>
        <w:t> </w:t>
      </w:r>
      <w:r>
        <w:rPr>
          <w:w w:val="105"/>
          <w:sz w:val="17"/>
        </w:rPr>
        <w:t>a,</w:t>
      </w:r>
      <w:r>
        <w:rPr>
          <w:spacing w:val="17"/>
          <w:w w:val="105"/>
          <w:sz w:val="17"/>
        </w:rPr>
        <w:t> </w:t>
      </w:r>
      <w:r>
        <w:rPr>
          <w:w w:val="105"/>
          <w:sz w:val="17"/>
        </w:rPr>
        <w:t>acima,</w:t>
      </w:r>
      <w:r>
        <w:rPr>
          <w:spacing w:val="17"/>
          <w:w w:val="105"/>
          <w:sz w:val="17"/>
        </w:rPr>
        <w:t> </w:t>
      </w:r>
      <w:r>
        <w:rPr>
          <w:w w:val="105"/>
          <w:sz w:val="17"/>
        </w:rPr>
        <w:t>o</w:t>
      </w:r>
      <w:r>
        <w:rPr>
          <w:spacing w:val="17"/>
          <w:w w:val="105"/>
          <w:sz w:val="17"/>
        </w:rPr>
        <w:t> </w:t>
      </w:r>
      <w:r>
        <w:rPr>
          <w:w w:val="105"/>
          <w:sz w:val="17"/>
        </w:rPr>
        <w:t>que</w:t>
      </w:r>
      <w:r>
        <w:rPr>
          <w:spacing w:val="17"/>
          <w:w w:val="105"/>
          <w:sz w:val="17"/>
        </w:rPr>
        <w:t> </w:t>
      </w:r>
      <w:r>
        <w:rPr>
          <w:w w:val="105"/>
          <w:sz w:val="17"/>
        </w:rPr>
        <w:t>não</w:t>
      </w:r>
      <w:r>
        <w:rPr>
          <w:spacing w:val="17"/>
          <w:w w:val="105"/>
          <w:sz w:val="17"/>
        </w:rPr>
        <w:t> </w:t>
      </w:r>
      <w:r>
        <w:rPr>
          <w:w w:val="105"/>
          <w:sz w:val="17"/>
        </w:rPr>
        <w:t>acarretará</w:t>
      </w:r>
      <w:r>
        <w:rPr>
          <w:spacing w:val="17"/>
          <w:w w:val="105"/>
          <w:sz w:val="17"/>
        </w:rPr>
        <w:t> </w:t>
      </w:r>
      <w:r>
        <w:rPr>
          <w:w w:val="105"/>
          <w:sz w:val="17"/>
        </w:rPr>
        <w:t>a alteração do marco para cômputo da anualidade do reajustamento, já adotado no Edital e no Contrato.</w:t>
      </w:r>
    </w:p>
    <w:p>
      <w:pPr>
        <w:pStyle w:val="BodyText"/>
        <w:spacing w:before="14"/>
        <w:ind w:left="0"/>
      </w:pPr>
    </w:p>
    <w:p>
      <w:pPr>
        <w:pStyle w:val="ListParagraph"/>
        <w:numPr>
          <w:ilvl w:val="1"/>
          <w:numId w:val="1"/>
        </w:numPr>
        <w:tabs>
          <w:tab w:pos="448" w:val="left" w:leader="none"/>
        </w:tabs>
        <w:spacing w:line="249" w:lineRule="auto" w:before="0" w:after="0"/>
        <w:ind w:left="91" w:right="216" w:firstLine="0"/>
        <w:jc w:val="both"/>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 inserida</w:t>
      </w:r>
      <w:r>
        <w:rPr>
          <w:w w:val="105"/>
          <w:sz w:val="17"/>
        </w:rPr>
        <w:t> cláusula</w:t>
      </w:r>
      <w:r>
        <w:rPr>
          <w:w w:val="105"/>
          <w:sz w:val="17"/>
        </w:rPr>
        <w:t> no</w:t>
      </w:r>
      <w:r>
        <w:rPr>
          <w:w w:val="105"/>
          <w:sz w:val="17"/>
        </w:rPr>
        <w:t> termo</w:t>
      </w:r>
      <w:r>
        <w:rPr>
          <w:w w:val="105"/>
          <w:sz w:val="17"/>
        </w:rPr>
        <w:t> aditivo</w:t>
      </w:r>
      <w:r>
        <w:rPr>
          <w:w w:val="105"/>
          <w:sz w:val="17"/>
        </w:rPr>
        <w:t> de</w:t>
      </w:r>
      <w:r>
        <w:rPr>
          <w:w w:val="105"/>
          <w:sz w:val="17"/>
        </w:rPr>
        <w:t> prorrogação</w:t>
      </w:r>
      <w:r>
        <w:rPr>
          <w:w w:val="105"/>
          <w:sz w:val="17"/>
        </w:rPr>
        <w:t> para</w:t>
      </w:r>
      <w:r>
        <w:rPr>
          <w:w w:val="105"/>
          <w:sz w:val="17"/>
        </w:rPr>
        <w:t> resguardar</w:t>
      </w:r>
      <w:r>
        <w:rPr>
          <w:w w:val="105"/>
          <w:sz w:val="17"/>
        </w:rPr>
        <w:t> o</w:t>
      </w:r>
      <w:r>
        <w:rPr>
          <w:w w:val="105"/>
          <w:sz w:val="17"/>
        </w:rPr>
        <w:t> direito</w:t>
      </w:r>
      <w:r>
        <w:rPr>
          <w:w w:val="105"/>
          <w:sz w:val="17"/>
        </w:rPr>
        <w:t> futuro</w:t>
      </w:r>
      <w:r>
        <w:rPr>
          <w:w w:val="105"/>
          <w:sz w:val="17"/>
        </w:rPr>
        <w:t> do</w:t>
      </w:r>
      <w:r>
        <w:rPr>
          <w:w w:val="105"/>
          <w:sz w:val="17"/>
        </w:rPr>
        <w:t> contratado,</w:t>
      </w:r>
      <w:r>
        <w:rPr>
          <w:w w:val="105"/>
          <w:sz w:val="17"/>
        </w:rPr>
        <w:t> a</w:t>
      </w:r>
      <w:r>
        <w:rPr>
          <w:w w:val="105"/>
          <w:sz w:val="17"/>
        </w:rPr>
        <w:t> ser</w:t>
      </w:r>
      <w:r>
        <w:rPr>
          <w:w w:val="105"/>
          <w:sz w:val="17"/>
        </w:rPr>
        <w:t> exercido</w:t>
      </w:r>
      <w:r>
        <w:rPr>
          <w:w w:val="105"/>
          <w:sz w:val="17"/>
        </w:rPr>
        <w:t> tão</w:t>
      </w:r>
      <w:r>
        <w:rPr>
          <w:w w:val="105"/>
          <w:sz w:val="17"/>
        </w:rPr>
        <w:t> logo</w:t>
      </w:r>
      <w:r>
        <w:rPr>
          <w:w w:val="105"/>
          <w:sz w:val="17"/>
        </w:rPr>
        <w:t> se</w:t>
      </w:r>
      <w:r>
        <w:rPr>
          <w:w w:val="105"/>
          <w:sz w:val="17"/>
        </w:rPr>
        <w:t> disponha</w:t>
      </w:r>
      <w:r>
        <w:rPr>
          <w:w w:val="105"/>
          <w:sz w:val="17"/>
        </w:rPr>
        <w:t> dos</w:t>
      </w:r>
      <w:r>
        <w:rPr>
          <w:w w:val="105"/>
          <w:sz w:val="17"/>
        </w:rPr>
        <w:t> valores reajustados, sob pena de preclusão.</w:t>
      </w:r>
    </w:p>
    <w:p>
      <w:pPr>
        <w:pStyle w:val="ListParagraph"/>
        <w:numPr>
          <w:ilvl w:val="1"/>
          <w:numId w:val="1"/>
        </w:numPr>
        <w:tabs>
          <w:tab w:pos="530" w:val="left" w:leader="none"/>
        </w:tabs>
        <w:spacing w:line="242" w:lineRule="auto" w:before="171" w:after="0"/>
        <w:ind w:left="91" w:right="216" w:firstLine="0"/>
        <w:jc w:val="both"/>
        <w:rPr>
          <w:sz w:val="17"/>
        </w:rPr>
      </w:pPr>
      <w:r>
        <w:rPr>
          <w:w w:val="105"/>
          <w:sz w:val="17"/>
        </w:rPr>
        <w:t>A</w:t>
      </w:r>
      <w:r>
        <w:rPr>
          <w:spacing w:val="-8"/>
          <w:w w:val="105"/>
          <w:sz w:val="17"/>
        </w:rPr>
        <w:t> </w:t>
      </w:r>
      <w:r>
        <w:rPr>
          <w:w w:val="105"/>
          <w:sz w:val="17"/>
        </w:rPr>
        <w:t>extinção do Contrato não configurará óbice para o deferimento do reajuste solicitado tempestivamente, hipótese em que será concedido por meio de termo indenizatório.</w:t>
      </w:r>
    </w:p>
    <w:p>
      <w:pPr>
        <w:pStyle w:val="ListParagraph"/>
        <w:numPr>
          <w:ilvl w:val="1"/>
          <w:numId w:val="1"/>
        </w:numPr>
        <w:tabs>
          <w:tab w:pos="523" w:val="left" w:leader="none"/>
        </w:tabs>
        <w:spacing w:line="240" w:lineRule="auto" w:before="188" w:after="0"/>
        <w:ind w:left="523" w:right="0" w:hanging="432"/>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1"/>
        </w:numPr>
        <w:tabs>
          <w:tab w:pos="538" w:val="left" w:leader="none"/>
        </w:tabs>
        <w:spacing w:line="256" w:lineRule="auto" w:before="178" w:after="0"/>
        <w:ind w:left="91" w:right="216" w:firstLine="0"/>
        <w:jc w:val="both"/>
        <w:rPr>
          <w:sz w:val="17"/>
        </w:rPr>
      </w:pPr>
      <w:r>
        <w:rPr>
          <w:w w:val="105"/>
          <w:sz w:val="17"/>
        </w:rPr>
        <w:t>O</w:t>
      </w:r>
      <w:r>
        <w:rPr>
          <w:spacing w:val="-2"/>
          <w:w w:val="105"/>
          <w:sz w:val="17"/>
        </w:rPr>
        <w:t> </w:t>
      </w:r>
      <w:r>
        <w:rPr>
          <w:w w:val="105"/>
          <w:sz w:val="17"/>
        </w:rPr>
        <w:t>reajuste</w:t>
      </w:r>
      <w:r>
        <w:rPr>
          <w:spacing w:val="-2"/>
          <w:w w:val="105"/>
          <w:sz w:val="17"/>
        </w:rPr>
        <w:t> </w:t>
      </w:r>
      <w:r>
        <w:rPr>
          <w:w w:val="105"/>
          <w:sz w:val="17"/>
        </w:rPr>
        <w:t>de</w:t>
      </w:r>
      <w:r>
        <w:rPr>
          <w:spacing w:val="-2"/>
          <w:w w:val="105"/>
          <w:sz w:val="17"/>
        </w:rPr>
        <w:t> </w:t>
      </w:r>
      <w:r>
        <w:rPr>
          <w:w w:val="105"/>
          <w:sz w:val="17"/>
        </w:rPr>
        <w:t>preços</w:t>
      </w:r>
      <w:r>
        <w:rPr>
          <w:spacing w:val="-2"/>
          <w:w w:val="105"/>
          <w:sz w:val="17"/>
        </w:rPr>
        <w:t> </w:t>
      </w:r>
      <w:r>
        <w:rPr>
          <w:w w:val="105"/>
          <w:sz w:val="17"/>
        </w:rPr>
        <w:t>não</w:t>
      </w:r>
      <w:r>
        <w:rPr>
          <w:spacing w:val="-2"/>
          <w:w w:val="105"/>
          <w:sz w:val="17"/>
        </w:rPr>
        <w:t> </w:t>
      </w:r>
      <w:r>
        <w:rPr>
          <w:w w:val="105"/>
          <w:sz w:val="17"/>
        </w:rPr>
        <w:t>interfere</w:t>
      </w:r>
      <w:r>
        <w:rPr>
          <w:spacing w:val="-2"/>
          <w:w w:val="105"/>
          <w:sz w:val="17"/>
        </w:rPr>
        <w:t> </w:t>
      </w:r>
      <w:r>
        <w:rPr>
          <w:w w:val="105"/>
          <w:sz w:val="17"/>
        </w:rPr>
        <w:t>no</w:t>
      </w:r>
      <w:r>
        <w:rPr>
          <w:spacing w:val="-2"/>
          <w:w w:val="105"/>
          <w:sz w:val="17"/>
        </w:rPr>
        <w:t> </w:t>
      </w:r>
      <w:r>
        <w:rPr>
          <w:w w:val="105"/>
          <w:sz w:val="17"/>
        </w:rPr>
        <w:t>direito</w:t>
      </w:r>
      <w:r>
        <w:rPr>
          <w:spacing w:val="-2"/>
          <w:w w:val="105"/>
          <w:sz w:val="17"/>
        </w:rPr>
        <w:t> </w:t>
      </w:r>
      <w:r>
        <w:rPr>
          <w:w w:val="105"/>
          <w:sz w:val="17"/>
        </w:rPr>
        <w:t>das</w:t>
      </w:r>
      <w:r>
        <w:rPr>
          <w:spacing w:val="-2"/>
          <w:w w:val="105"/>
          <w:sz w:val="17"/>
        </w:rPr>
        <w:t> </w:t>
      </w:r>
      <w:r>
        <w:rPr>
          <w:w w:val="105"/>
          <w:sz w:val="17"/>
        </w:rPr>
        <w:t>partes</w:t>
      </w:r>
      <w:r>
        <w:rPr>
          <w:spacing w:val="-2"/>
          <w:w w:val="105"/>
          <w:sz w:val="17"/>
        </w:rPr>
        <w:t> </w:t>
      </w:r>
      <w:r>
        <w:rPr>
          <w:w w:val="105"/>
          <w:sz w:val="17"/>
        </w:rPr>
        <w:t>de</w:t>
      </w:r>
      <w:r>
        <w:rPr>
          <w:spacing w:val="-2"/>
          <w:w w:val="105"/>
          <w:sz w:val="17"/>
        </w:rPr>
        <w:t> </w:t>
      </w:r>
      <w:r>
        <w:rPr>
          <w:w w:val="105"/>
          <w:sz w:val="17"/>
        </w:rPr>
        <w:t>solicitar,</w:t>
      </w:r>
      <w:r>
        <w:rPr>
          <w:spacing w:val="-2"/>
          <w:w w:val="105"/>
          <w:sz w:val="17"/>
        </w:rPr>
        <w:t> </w:t>
      </w:r>
      <w:r>
        <w:rPr>
          <w:w w:val="105"/>
          <w:sz w:val="17"/>
        </w:rPr>
        <w:t>a</w:t>
      </w:r>
      <w:r>
        <w:rPr>
          <w:spacing w:val="-2"/>
          <w:w w:val="105"/>
          <w:sz w:val="17"/>
        </w:rPr>
        <w:t> </w:t>
      </w:r>
      <w:r>
        <w:rPr>
          <w:w w:val="105"/>
          <w:sz w:val="17"/>
        </w:rPr>
        <w:t>qualquer</w:t>
      </w:r>
      <w:r>
        <w:rPr>
          <w:spacing w:val="-2"/>
          <w:w w:val="105"/>
          <w:sz w:val="17"/>
        </w:rPr>
        <w:t> </w:t>
      </w:r>
      <w:r>
        <w:rPr>
          <w:w w:val="105"/>
          <w:sz w:val="17"/>
        </w:rPr>
        <w:t>momento,</w:t>
      </w:r>
      <w:r>
        <w:rPr>
          <w:spacing w:val="-2"/>
          <w:w w:val="105"/>
          <w:sz w:val="17"/>
        </w:rPr>
        <w:t> </w:t>
      </w:r>
      <w:r>
        <w:rPr>
          <w:w w:val="105"/>
          <w:sz w:val="17"/>
        </w:rPr>
        <w:t>a</w:t>
      </w:r>
      <w:r>
        <w:rPr>
          <w:spacing w:val="-2"/>
          <w:w w:val="105"/>
          <w:sz w:val="17"/>
        </w:rPr>
        <w:t> </w:t>
      </w:r>
      <w:r>
        <w:rPr>
          <w:w w:val="105"/>
          <w:sz w:val="17"/>
        </w:rPr>
        <w:t>manutenção</w:t>
      </w:r>
      <w:r>
        <w:rPr>
          <w:spacing w:val="-2"/>
          <w:w w:val="105"/>
          <w:sz w:val="17"/>
        </w:rPr>
        <w:t> </w:t>
      </w:r>
      <w:r>
        <w:rPr>
          <w:w w:val="105"/>
          <w:sz w:val="17"/>
        </w:rPr>
        <w:t>do</w:t>
      </w:r>
      <w:r>
        <w:rPr>
          <w:spacing w:val="-2"/>
          <w:w w:val="105"/>
          <w:sz w:val="17"/>
        </w:rPr>
        <w:t> </w:t>
      </w:r>
      <w:r>
        <w:rPr>
          <w:w w:val="105"/>
          <w:sz w:val="17"/>
        </w:rPr>
        <w:t>equilíbrio</w:t>
      </w:r>
      <w:r>
        <w:rPr>
          <w:spacing w:val="-2"/>
          <w:w w:val="105"/>
          <w:sz w:val="17"/>
        </w:rPr>
        <w:t> </w:t>
      </w:r>
      <w:r>
        <w:rPr>
          <w:w w:val="105"/>
          <w:sz w:val="17"/>
        </w:rPr>
        <w:t>econômico</w:t>
      </w:r>
      <w:r>
        <w:rPr>
          <w:spacing w:val="-2"/>
          <w:w w:val="105"/>
          <w:sz w:val="17"/>
        </w:rPr>
        <w:t> </w:t>
      </w:r>
      <w:r>
        <w:rPr>
          <w:w w:val="105"/>
          <w:sz w:val="17"/>
        </w:rPr>
        <w:t>dos</w:t>
      </w:r>
      <w:r>
        <w:rPr>
          <w:spacing w:val="-2"/>
          <w:w w:val="105"/>
          <w:sz w:val="17"/>
        </w:rPr>
        <w:t> </w:t>
      </w:r>
      <w:r>
        <w:rPr>
          <w:w w:val="105"/>
          <w:sz w:val="17"/>
        </w:rPr>
        <w:t>contratos com base no disposto no art. 124, inciso II, alínea d, da Lei nº 14.133/2021.</w:t>
      </w:r>
    </w:p>
    <w:p>
      <w:pPr>
        <w:pStyle w:val="BodyText"/>
        <w:spacing w:before="188"/>
        <w:ind w:left="0"/>
      </w:pPr>
    </w:p>
    <w:p>
      <w:pPr>
        <w:pStyle w:val="Heading1"/>
        <w:numPr>
          <w:ilvl w:val="0"/>
          <w:numId w:val="1"/>
        </w:numPr>
        <w:tabs>
          <w:tab w:pos="354" w:val="left" w:leader="none"/>
        </w:tabs>
        <w:spacing w:line="240" w:lineRule="auto" w:before="1" w:after="0"/>
        <w:ind w:left="354" w:right="0" w:hanging="263"/>
        <w:jc w:val="both"/>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BodyText"/>
        <w:spacing w:before="4"/>
        <w:ind w:left="0"/>
        <w:rPr>
          <w:b/>
        </w:rPr>
      </w:pPr>
    </w:p>
    <w:p>
      <w:pPr>
        <w:pStyle w:val="ListParagraph"/>
        <w:numPr>
          <w:ilvl w:val="1"/>
          <w:numId w:val="1"/>
        </w:numPr>
        <w:tabs>
          <w:tab w:pos="468" w:val="left" w:leader="none"/>
        </w:tabs>
        <w:spacing w:line="256" w:lineRule="auto" w:before="0" w:after="0"/>
        <w:ind w:left="91" w:right="216" w:firstLine="0"/>
        <w:jc w:val="both"/>
        <w:rPr>
          <w:sz w:val="17"/>
        </w:rPr>
      </w:pPr>
      <w:r>
        <w:rPr>
          <w:w w:val="105"/>
          <w:sz w:val="17"/>
        </w:rPr>
        <w:t>O</w:t>
      </w:r>
      <w:r>
        <w:rPr>
          <w:w w:val="105"/>
          <w:sz w:val="17"/>
        </w:rPr>
        <w:t> modelo</w:t>
      </w:r>
      <w:r>
        <w:rPr>
          <w:w w:val="105"/>
          <w:sz w:val="17"/>
        </w:rPr>
        <w:t> de</w:t>
      </w:r>
      <w:r>
        <w:rPr>
          <w:w w:val="105"/>
          <w:sz w:val="17"/>
        </w:rPr>
        <w:t> gestão</w:t>
      </w:r>
      <w:r>
        <w:rPr>
          <w:w w:val="105"/>
          <w:sz w:val="17"/>
        </w:rPr>
        <w:t> e</w:t>
      </w:r>
      <w:r>
        <w:rPr>
          <w:w w:val="105"/>
          <w:sz w:val="17"/>
        </w:rPr>
        <w:t> a</w:t>
      </w:r>
      <w:r>
        <w:rPr>
          <w:w w:val="105"/>
          <w:sz w:val="17"/>
        </w:rPr>
        <w:t> fiscalização,</w:t>
      </w:r>
      <w:r>
        <w:rPr>
          <w:w w:val="105"/>
          <w:sz w:val="17"/>
        </w:rPr>
        <w:t> assim</w:t>
      </w:r>
      <w:r>
        <w:rPr>
          <w:w w:val="105"/>
          <w:sz w:val="17"/>
        </w:rPr>
        <w:t> como</w:t>
      </w:r>
      <w:r>
        <w:rPr>
          <w:w w:val="105"/>
          <w:sz w:val="17"/>
        </w:rPr>
        <w:t> os</w:t>
      </w:r>
      <w:r>
        <w:rPr>
          <w:w w:val="105"/>
          <w:sz w:val="17"/>
        </w:rPr>
        <w:t> prazos</w:t>
      </w:r>
      <w:r>
        <w:rPr>
          <w:w w:val="105"/>
          <w:sz w:val="17"/>
        </w:rPr>
        <w:t> e</w:t>
      </w:r>
      <w:r>
        <w:rPr>
          <w:w w:val="105"/>
          <w:sz w:val="17"/>
        </w:rPr>
        <w:t> condições</w:t>
      </w:r>
      <w:r>
        <w:rPr>
          <w:w w:val="105"/>
          <w:sz w:val="17"/>
        </w:rPr>
        <w:t> de</w:t>
      </w:r>
      <w:r>
        <w:rPr>
          <w:w w:val="105"/>
          <w:sz w:val="17"/>
        </w:rPr>
        <w:t> conclusão,</w:t>
      </w:r>
      <w:r>
        <w:rPr>
          <w:w w:val="105"/>
          <w:sz w:val="17"/>
        </w:rPr>
        <w:t> entrega,</w:t>
      </w:r>
      <w:r>
        <w:rPr>
          <w:w w:val="105"/>
          <w:sz w:val="17"/>
        </w:rPr>
        <w:t> observação</w:t>
      </w:r>
      <w:r>
        <w:rPr>
          <w:w w:val="105"/>
          <w:sz w:val="17"/>
        </w:rPr>
        <w:t> e</w:t>
      </w:r>
      <w:r>
        <w:rPr>
          <w:w w:val="105"/>
          <w:sz w:val="17"/>
        </w:rPr>
        <w:t> recebimento</w:t>
      </w:r>
      <w:r>
        <w:rPr>
          <w:w w:val="105"/>
          <w:sz w:val="17"/>
        </w:rPr>
        <w:t> se</w:t>
      </w:r>
      <w:r>
        <w:rPr>
          <w:w w:val="105"/>
          <w:sz w:val="17"/>
        </w:rPr>
        <w:t> submetem</w:t>
      </w:r>
      <w:r>
        <w:rPr>
          <w:w w:val="105"/>
          <w:sz w:val="17"/>
        </w:rPr>
        <w:t> ao disposto no</w:t>
      </w:r>
      <w:r>
        <w:rPr>
          <w:spacing w:val="-1"/>
          <w:w w:val="105"/>
          <w:sz w:val="17"/>
        </w:rPr>
        <w:t> </w:t>
      </w:r>
      <w:r>
        <w:rPr>
          <w:w w:val="105"/>
          <w:sz w:val="17"/>
        </w:rPr>
        <w:t>Termo de Referência anexo a este Edital, na forma do Decreto nº 48.817/2023.</w:t>
      </w:r>
    </w:p>
    <w:p>
      <w:pPr>
        <w:pStyle w:val="ListParagraph"/>
        <w:numPr>
          <w:ilvl w:val="1"/>
          <w:numId w:val="1"/>
        </w:numPr>
        <w:tabs>
          <w:tab w:pos="442" w:val="left" w:leader="none"/>
        </w:tabs>
        <w:spacing w:line="240" w:lineRule="auto" w:before="165" w:after="0"/>
        <w:ind w:left="442" w:right="0" w:hanging="351"/>
        <w:jc w:val="left"/>
        <w:rPr>
          <w:sz w:val="17"/>
        </w:rPr>
      </w:pPr>
      <w:r>
        <w:rPr>
          <w:w w:val="105"/>
          <w:sz w:val="17"/>
        </w:rPr>
        <w:t>O</w:t>
      </w:r>
      <w:r>
        <w:rPr>
          <w:spacing w:val="-10"/>
          <w:w w:val="105"/>
          <w:sz w:val="17"/>
        </w:rPr>
        <w:t> </w:t>
      </w:r>
      <w:r>
        <w:rPr>
          <w:w w:val="105"/>
          <w:sz w:val="17"/>
        </w:rPr>
        <w:t>regime</w:t>
      </w:r>
      <w:r>
        <w:rPr>
          <w:spacing w:val="-10"/>
          <w:w w:val="105"/>
          <w:sz w:val="17"/>
        </w:rPr>
        <w:t> </w:t>
      </w:r>
      <w:r>
        <w:rPr>
          <w:w w:val="105"/>
          <w:sz w:val="17"/>
        </w:rPr>
        <w:t>de</w:t>
      </w:r>
      <w:r>
        <w:rPr>
          <w:spacing w:val="-10"/>
          <w:w w:val="105"/>
          <w:sz w:val="17"/>
        </w:rPr>
        <w:t> </w:t>
      </w:r>
      <w:r>
        <w:rPr>
          <w:w w:val="105"/>
          <w:sz w:val="17"/>
        </w:rPr>
        <w:t>contratação/execução</w:t>
      </w:r>
      <w:r>
        <w:rPr>
          <w:spacing w:val="-10"/>
          <w:w w:val="105"/>
          <w:sz w:val="17"/>
        </w:rPr>
        <w:t> </w:t>
      </w:r>
      <w:r>
        <w:rPr>
          <w:w w:val="105"/>
          <w:sz w:val="17"/>
        </w:rPr>
        <w:t>será</w:t>
      </w:r>
      <w:r>
        <w:rPr>
          <w:spacing w:val="-9"/>
          <w:w w:val="105"/>
          <w:sz w:val="17"/>
        </w:rPr>
        <w:t> </w:t>
      </w:r>
      <w:r>
        <w:rPr>
          <w:w w:val="105"/>
          <w:sz w:val="17"/>
        </w:rPr>
        <w:t>de</w:t>
      </w:r>
      <w:r>
        <w:rPr>
          <w:spacing w:val="-10"/>
          <w:w w:val="105"/>
          <w:sz w:val="17"/>
        </w:rPr>
        <w:t> </w:t>
      </w:r>
      <w:r>
        <w:rPr>
          <w:b/>
          <w:w w:val="105"/>
          <w:sz w:val="17"/>
        </w:rPr>
        <w:t>Consignação</w:t>
      </w:r>
      <w:r>
        <w:rPr>
          <w:b/>
          <w:spacing w:val="-10"/>
          <w:w w:val="105"/>
          <w:sz w:val="17"/>
        </w:rPr>
        <w:t> </w:t>
      </w:r>
      <w:r>
        <w:rPr>
          <w:w w:val="105"/>
          <w:sz w:val="17"/>
        </w:rPr>
        <w:t>(ANEXO</w:t>
      </w:r>
      <w:r>
        <w:rPr>
          <w:spacing w:val="-10"/>
          <w:w w:val="105"/>
          <w:sz w:val="17"/>
        </w:rPr>
        <w:t> </w:t>
      </w:r>
      <w:r>
        <w:rPr>
          <w:b/>
          <w:w w:val="105"/>
          <w:sz w:val="17"/>
        </w:rPr>
        <w:t>I</w:t>
      </w:r>
      <w:r>
        <w:rPr>
          <w:b/>
          <w:spacing w:val="-10"/>
          <w:w w:val="105"/>
          <w:sz w:val="17"/>
        </w:rPr>
        <w:t> </w:t>
      </w:r>
      <w:r>
        <w:rPr>
          <w:w w:val="105"/>
          <w:sz w:val="17"/>
        </w:rPr>
        <w:t>-</w:t>
      </w:r>
      <w:r>
        <w:rPr>
          <w:spacing w:val="-9"/>
          <w:w w:val="105"/>
          <w:sz w:val="17"/>
        </w:rPr>
        <w:t> </w:t>
      </w:r>
      <w:r>
        <w:rPr>
          <w:w w:val="105"/>
          <w:sz w:val="17"/>
        </w:rPr>
        <w:t>ITEM</w:t>
      </w:r>
      <w:r>
        <w:rPr>
          <w:spacing w:val="-10"/>
          <w:w w:val="105"/>
          <w:sz w:val="17"/>
        </w:rPr>
        <w:t> </w:t>
      </w:r>
      <w:r>
        <w:rPr>
          <w:b/>
          <w:spacing w:val="-2"/>
          <w:w w:val="105"/>
          <w:sz w:val="17"/>
        </w:rPr>
        <w:t>3.1.3.</w:t>
      </w:r>
      <w:r>
        <w:rPr>
          <w:spacing w:val="-2"/>
          <w:w w:val="105"/>
          <w:sz w:val="17"/>
        </w:rPr>
        <w:t>)</w:t>
      </w:r>
    </w:p>
    <w:p>
      <w:pPr>
        <w:pStyle w:val="BodyText"/>
        <w:ind w:left="0"/>
      </w:pPr>
    </w:p>
    <w:p>
      <w:pPr>
        <w:pStyle w:val="BodyText"/>
        <w:spacing w:before="18"/>
        <w:ind w:left="0"/>
      </w:pPr>
    </w:p>
    <w:p>
      <w:pPr>
        <w:pStyle w:val="Heading1"/>
        <w:numPr>
          <w:ilvl w:val="0"/>
          <w:numId w:val="1"/>
        </w:numPr>
        <w:tabs>
          <w:tab w:pos="354" w:val="left" w:leader="none"/>
        </w:tabs>
        <w:spacing w:line="240" w:lineRule="auto" w:before="0" w:after="0"/>
        <w:ind w:left="354" w:right="0" w:hanging="263"/>
        <w:jc w:val="both"/>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BodyText"/>
        <w:spacing w:before="5"/>
        <w:ind w:left="0"/>
        <w:rPr>
          <w:b/>
        </w:rPr>
      </w:pPr>
    </w:p>
    <w:p>
      <w:pPr>
        <w:pStyle w:val="ListParagraph"/>
        <w:numPr>
          <w:ilvl w:val="1"/>
          <w:numId w:val="1"/>
        </w:numPr>
        <w:tabs>
          <w:tab w:pos="383" w:val="left" w:leader="none"/>
        </w:tabs>
        <w:spacing w:line="240" w:lineRule="auto" w:before="0" w:after="0"/>
        <w:ind w:left="383" w:right="0" w:hanging="292"/>
        <w:jc w:val="left"/>
        <w:rPr>
          <w:sz w:val="14"/>
        </w:rPr>
      </w:pPr>
      <w:r>
        <w:rPr>
          <w:w w:val="105"/>
          <w:sz w:val="14"/>
        </w:rPr>
        <w:t>Constitui</w:t>
      </w:r>
      <w:r>
        <w:rPr>
          <w:spacing w:val="-8"/>
          <w:w w:val="105"/>
          <w:sz w:val="14"/>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9"/>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9"/>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9"/>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1"/>
        </w:numPr>
        <w:tabs>
          <w:tab w:pos="574" w:val="left" w:leader="none"/>
        </w:tabs>
        <w:spacing w:line="240" w:lineRule="auto" w:before="178" w:after="0"/>
        <w:ind w:left="574" w:right="0" w:hanging="483"/>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1"/>
        </w:numPr>
        <w:tabs>
          <w:tab w:pos="591" w:val="left" w:leader="none"/>
        </w:tabs>
        <w:spacing w:line="242" w:lineRule="auto" w:before="189" w:after="0"/>
        <w:ind w:left="91" w:right="216" w:firstLine="0"/>
        <w:jc w:val="both"/>
        <w:rPr>
          <w:sz w:val="17"/>
        </w:rPr>
      </w:pPr>
      <w:r>
        <w:rPr>
          <w:w w:val="105"/>
          <w:sz w:val="17"/>
        </w:rPr>
        <w:t>dar causa à inexecução parcial do Contrato que cause grave dano à</w:t>
      </w:r>
      <w:r>
        <w:rPr>
          <w:spacing w:val="-1"/>
          <w:w w:val="105"/>
          <w:sz w:val="17"/>
        </w:rPr>
        <w:t> </w:t>
      </w:r>
      <w:r>
        <w:rPr>
          <w:w w:val="105"/>
          <w:sz w:val="17"/>
        </w:rPr>
        <w:t>Administração, ao funcionamento dos serviços públicos ou ao interesse </w:t>
      </w:r>
      <w:r>
        <w:rPr>
          <w:spacing w:val="-2"/>
          <w:w w:val="105"/>
          <w:sz w:val="17"/>
        </w:rPr>
        <w:t>coletivo;</w:t>
      </w:r>
    </w:p>
    <w:p>
      <w:pPr>
        <w:pStyle w:val="ListParagraph"/>
        <w:numPr>
          <w:ilvl w:val="2"/>
          <w:numId w:val="1"/>
        </w:numPr>
        <w:tabs>
          <w:tab w:pos="574" w:val="left" w:leader="none"/>
        </w:tabs>
        <w:spacing w:line="240" w:lineRule="auto" w:before="188" w:after="0"/>
        <w:ind w:left="574" w:right="0" w:hanging="483"/>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1"/>
        </w:numPr>
        <w:tabs>
          <w:tab w:pos="600" w:val="left" w:leader="none"/>
        </w:tabs>
        <w:spacing w:line="242" w:lineRule="auto" w:before="179" w:after="0"/>
        <w:ind w:left="91" w:right="216" w:firstLine="0"/>
        <w:jc w:val="both"/>
        <w:rPr>
          <w:sz w:val="17"/>
        </w:rPr>
      </w:pPr>
      <w:r>
        <w:rPr>
          <w:w w:val="105"/>
          <w:sz w:val="17"/>
        </w:rPr>
        <w:t>deixar</w:t>
      </w:r>
      <w:r>
        <w:rPr>
          <w:w w:val="105"/>
          <w:sz w:val="17"/>
        </w:rPr>
        <w:t> de</w:t>
      </w:r>
      <w:r>
        <w:rPr>
          <w:w w:val="105"/>
          <w:sz w:val="17"/>
        </w:rPr>
        <w:t> entregar</w:t>
      </w:r>
      <w:r>
        <w:rPr>
          <w:w w:val="105"/>
          <w:sz w:val="17"/>
        </w:rPr>
        <w:t> a</w:t>
      </w:r>
      <w:r>
        <w:rPr>
          <w:w w:val="105"/>
          <w:sz w:val="17"/>
        </w:rPr>
        <w:t> documentação</w:t>
      </w:r>
      <w:r>
        <w:rPr>
          <w:w w:val="105"/>
          <w:sz w:val="17"/>
        </w:rPr>
        <w:t> exigida</w:t>
      </w:r>
      <w:r>
        <w:rPr>
          <w:w w:val="105"/>
          <w:sz w:val="17"/>
        </w:rPr>
        <w:t> para</w:t>
      </w:r>
      <w:r>
        <w:rPr>
          <w:w w:val="105"/>
          <w:sz w:val="17"/>
        </w:rPr>
        <w:t> o</w:t>
      </w:r>
      <w:r>
        <w:rPr>
          <w:w w:val="105"/>
          <w:sz w:val="17"/>
        </w:rPr>
        <w:t> certame</w:t>
      </w:r>
      <w:r>
        <w:rPr>
          <w:w w:val="105"/>
          <w:sz w:val="17"/>
        </w:rPr>
        <w:t> ou</w:t>
      </w:r>
      <w:r>
        <w:rPr>
          <w:w w:val="105"/>
          <w:sz w:val="17"/>
        </w:rPr>
        <w:t> não</w:t>
      </w:r>
      <w:r>
        <w:rPr>
          <w:w w:val="105"/>
          <w:sz w:val="17"/>
        </w:rPr>
        <w:t> entregar</w:t>
      </w:r>
      <w:r>
        <w:rPr>
          <w:w w:val="105"/>
          <w:sz w:val="17"/>
        </w:rPr>
        <w:t> qualquer</w:t>
      </w:r>
      <w:r>
        <w:rPr>
          <w:w w:val="105"/>
          <w:sz w:val="17"/>
        </w:rPr>
        <w:t> documento</w:t>
      </w:r>
      <w:r>
        <w:rPr>
          <w:w w:val="105"/>
          <w:sz w:val="17"/>
        </w:rPr>
        <w:t> que</w:t>
      </w:r>
      <w:r>
        <w:rPr>
          <w:w w:val="105"/>
          <w:sz w:val="17"/>
        </w:rPr>
        <w:t> tenha</w:t>
      </w:r>
      <w:r>
        <w:rPr>
          <w:w w:val="105"/>
          <w:sz w:val="17"/>
        </w:rPr>
        <w:t> sido</w:t>
      </w:r>
      <w:r>
        <w:rPr>
          <w:w w:val="105"/>
          <w:sz w:val="17"/>
        </w:rPr>
        <w:t> solicitado</w:t>
      </w:r>
      <w:r>
        <w:rPr>
          <w:w w:val="105"/>
          <w:sz w:val="17"/>
        </w:rPr>
        <w:t> pelo</w:t>
      </w:r>
      <w:r>
        <w:rPr>
          <w:w w:val="105"/>
          <w:sz w:val="17"/>
        </w:rPr>
        <w:t> Pregoeiro durante o certame;</w:t>
      </w:r>
    </w:p>
    <w:p>
      <w:pPr>
        <w:pStyle w:val="ListParagraph"/>
        <w:numPr>
          <w:ilvl w:val="2"/>
          <w:numId w:val="1"/>
        </w:numPr>
        <w:tabs>
          <w:tab w:pos="574" w:val="left" w:leader="none"/>
        </w:tabs>
        <w:spacing w:line="240" w:lineRule="auto" w:before="187" w:after="0"/>
        <w:ind w:left="574" w:right="0" w:hanging="483"/>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1"/>
        </w:numPr>
        <w:tabs>
          <w:tab w:pos="706" w:val="left" w:leader="none"/>
        </w:tabs>
        <w:spacing w:line="240" w:lineRule="auto" w:before="179" w:after="0"/>
        <w:ind w:left="706" w:right="0" w:hanging="615"/>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1"/>
        </w:numPr>
        <w:tabs>
          <w:tab w:pos="706" w:val="left" w:leader="none"/>
        </w:tabs>
        <w:spacing w:line="240" w:lineRule="auto" w:before="189" w:after="0"/>
        <w:ind w:left="706" w:right="0" w:hanging="615"/>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1"/>
        </w:numPr>
        <w:tabs>
          <w:tab w:pos="706" w:val="left" w:leader="none"/>
        </w:tabs>
        <w:spacing w:line="240" w:lineRule="auto" w:before="178" w:after="0"/>
        <w:ind w:left="706" w:right="0" w:hanging="615"/>
        <w:jc w:val="left"/>
        <w:rPr>
          <w:sz w:val="17"/>
        </w:rPr>
      </w:pPr>
      <w:r>
        <w:rPr>
          <w:w w:val="105"/>
          <w:sz w:val="17"/>
        </w:rPr>
        <w:t>pedir</w:t>
      </w:r>
      <w:r>
        <w:rPr>
          <w:spacing w:val="-10"/>
          <w:w w:val="105"/>
          <w:sz w:val="17"/>
        </w:rPr>
        <w:t> </w:t>
      </w:r>
      <w:r>
        <w:rPr>
          <w:w w:val="105"/>
          <w:sz w:val="17"/>
        </w:rPr>
        <w:t>para</w:t>
      </w:r>
      <w:r>
        <w:rPr>
          <w:spacing w:val="-10"/>
          <w:w w:val="105"/>
          <w:sz w:val="17"/>
        </w:rPr>
        <w:t> </w:t>
      </w:r>
      <w:r>
        <w:rPr>
          <w:w w:val="105"/>
          <w:sz w:val="17"/>
        </w:rPr>
        <w:t>ser</w:t>
      </w:r>
      <w:r>
        <w:rPr>
          <w:spacing w:val="-10"/>
          <w:w w:val="105"/>
          <w:sz w:val="17"/>
        </w:rPr>
        <w:t> </w:t>
      </w:r>
      <w:r>
        <w:rPr>
          <w:w w:val="105"/>
          <w:sz w:val="17"/>
        </w:rPr>
        <w:t>desclassificado</w:t>
      </w:r>
      <w:r>
        <w:rPr>
          <w:spacing w:val="-10"/>
          <w:w w:val="105"/>
          <w:sz w:val="17"/>
        </w:rPr>
        <w:t> </w:t>
      </w:r>
      <w:r>
        <w:rPr>
          <w:w w:val="105"/>
          <w:sz w:val="17"/>
        </w:rPr>
        <w:t>quando</w:t>
      </w:r>
      <w:r>
        <w:rPr>
          <w:spacing w:val="-9"/>
          <w:w w:val="105"/>
          <w:sz w:val="17"/>
        </w:rPr>
        <w:t> </w:t>
      </w: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spacing w:val="-2"/>
          <w:w w:val="105"/>
          <w:sz w:val="17"/>
        </w:rPr>
        <w:t>competitiva;</w:t>
      </w:r>
    </w:p>
    <w:p>
      <w:pPr>
        <w:pStyle w:val="ListParagraph"/>
        <w:numPr>
          <w:ilvl w:val="3"/>
          <w:numId w:val="1"/>
        </w:numPr>
        <w:tabs>
          <w:tab w:pos="706" w:val="left" w:leader="none"/>
        </w:tabs>
        <w:spacing w:line="240" w:lineRule="auto" w:before="179" w:after="0"/>
        <w:ind w:left="706" w:right="0" w:hanging="615"/>
        <w:jc w:val="left"/>
        <w:rPr>
          <w:sz w:val="17"/>
        </w:rPr>
      </w:pPr>
      <w:r>
        <w:rPr>
          <w:w w:val="105"/>
          <w:sz w:val="17"/>
        </w:rPr>
        <w:t>deixar</w:t>
      </w:r>
      <w:r>
        <w:rPr>
          <w:spacing w:val="-11"/>
          <w:w w:val="105"/>
          <w:sz w:val="17"/>
        </w:rPr>
        <w:t> </w:t>
      </w:r>
      <w:r>
        <w:rPr>
          <w:w w:val="105"/>
          <w:sz w:val="17"/>
        </w:rPr>
        <w:t>de</w:t>
      </w:r>
      <w:r>
        <w:rPr>
          <w:spacing w:val="-10"/>
          <w:w w:val="105"/>
          <w:sz w:val="17"/>
        </w:rPr>
        <w:t> </w:t>
      </w:r>
      <w:r>
        <w:rPr>
          <w:w w:val="105"/>
          <w:sz w:val="17"/>
        </w:rPr>
        <w:t>apresentar</w:t>
      </w:r>
      <w:r>
        <w:rPr>
          <w:spacing w:val="-11"/>
          <w:w w:val="105"/>
          <w:sz w:val="17"/>
        </w:rPr>
        <w:t> </w:t>
      </w:r>
      <w:r>
        <w:rPr>
          <w:w w:val="105"/>
          <w:sz w:val="17"/>
        </w:rPr>
        <w:t>amostra;</w:t>
      </w:r>
      <w:r>
        <w:rPr>
          <w:spacing w:val="-10"/>
          <w:w w:val="105"/>
          <w:sz w:val="17"/>
        </w:rPr>
        <w:t> </w:t>
      </w:r>
      <w:r>
        <w:rPr>
          <w:spacing w:val="-5"/>
          <w:w w:val="105"/>
          <w:sz w:val="17"/>
        </w:rPr>
        <w:t>ou</w:t>
      </w:r>
    </w:p>
    <w:p>
      <w:pPr>
        <w:pStyle w:val="ListParagraph"/>
        <w:numPr>
          <w:ilvl w:val="3"/>
          <w:numId w:val="1"/>
        </w:numPr>
        <w:tabs>
          <w:tab w:pos="706" w:val="left" w:leader="none"/>
        </w:tabs>
        <w:spacing w:line="240" w:lineRule="auto" w:before="189" w:after="0"/>
        <w:ind w:left="706" w:right="0" w:hanging="615"/>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1"/>
        </w:numPr>
        <w:tabs>
          <w:tab w:pos="590" w:val="left" w:leader="none"/>
        </w:tabs>
        <w:spacing w:line="256" w:lineRule="auto" w:before="178" w:after="0"/>
        <w:ind w:left="91" w:right="216" w:firstLine="0"/>
        <w:jc w:val="both"/>
        <w:rPr>
          <w:sz w:val="17"/>
        </w:rPr>
      </w:pPr>
      <w:r>
        <w:rPr>
          <w:w w:val="105"/>
          <w:sz w:val="17"/>
        </w:rPr>
        <w:t>não celebrar o Contrato ou não entregar a documentação exigida para a contratação, quando convocado dentro do prazo de validade de sua </w:t>
      </w:r>
      <w:r>
        <w:rPr>
          <w:spacing w:val="-2"/>
          <w:w w:val="105"/>
          <w:sz w:val="17"/>
        </w:rPr>
        <w:t>proposta;</w:t>
      </w:r>
    </w:p>
    <w:p>
      <w:pPr>
        <w:pStyle w:val="ListParagraph"/>
        <w:spacing w:after="0" w:line="256" w:lineRule="auto"/>
        <w:jc w:val="both"/>
        <w:rPr>
          <w:sz w:val="17"/>
        </w:rPr>
        <w:sectPr>
          <w:pgSz w:w="11900" w:h="16840"/>
          <w:pgMar w:top="660" w:bottom="280" w:left="566" w:right="425"/>
        </w:sectPr>
      </w:pPr>
    </w:p>
    <w:p>
      <w:pPr>
        <w:pStyle w:val="ListParagraph"/>
        <w:numPr>
          <w:ilvl w:val="3"/>
          <w:numId w:val="1"/>
        </w:numPr>
        <w:tabs>
          <w:tab w:pos="722" w:val="left" w:leader="none"/>
        </w:tabs>
        <w:spacing w:line="242" w:lineRule="auto" w:before="87" w:after="0"/>
        <w:ind w:left="91" w:right="216" w:firstLine="0"/>
        <w:jc w:val="both"/>
        <w:rPr>
          <w:sz w:val="17"/>
        </w:rPr>
      </w:pPr>
      <w:r>
        <w:rPr>
          <w:w w:val="105"/>
          <w:sz w:val="17"/>
        </w:rPr>
        <w:t>recusar-se, sem justificativa, a assinar o Contrato ou a ata de registro de preço, ou a aceitar ou retirar o instrumento equivalente no prazo estabelecido pela Administração;</w:t>
      </w:r>
    </w:p>
    <w:p>
      <w:pPr>
        <w:pStyle w:val="ListParagraph"/>
        <w:numPr>
          <w:ilvl w:val="2"/>
          <w:numId w:val="1"/>
        </w:numPr>
        <w:tabs>
          <w:tab w:pos="574" w:val="left" w:leader="none"/>
        </w:tabs>
        <w:spacing w:line="240" w:lineRule="auto" w:before="187" w:after="0"/>
        <w:ind w:left="574" w:right="0" w:hanging="483"/>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1"/>
        </w:numPr>
        <w:tabs>
          <w:tab w:pos="493" w:val="left" w:leader="none"/>
        </w:tabs>
        <w:spacing w:line="240" w:lineRule="auto" w:before="179" w:after="0"/>
        <w:ind w:left="493" w:right="0" w:hanging="402"/>
        <w:jc w:val="left"/>
        <w:rPr>
          <w:sz w:val="14"/>
        </w:rPr>
      </w:pPr>
      <w:r>
        <w:rPr>
          <w:w w:val="105"/>
          <w:sz w:val="14"/>
        </w:rPr>
        <w:t>apresentar</w:t>
      </w:r>
      <w:r>
        <w:rPr>
          <w:spacing w:val="-8"/>
          <w:w w:val="105"/>
          <w:sz w:val="14"/>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9"/>
          <w:w w:val="105"/>
          <w:sz w:val="17"/>
        </w:rPr>
        <w:t> </w:t>
      </w:r>
      <w:r>
        <w:rPr>
          <w:w w:val="105"/>
          <w:sz w:val="17"/>
        </w:rPr>
        <w:t>falsa</w:t>
      </w:r>
      <w:r>
        <w:rPr>
          <w:spacing w:val="-9"/>
          <w:w w:val="105"/>
          <w:sz w:val="17"/>
        </w:rPr>
        <w:t> </w:t>
      </w:r>
      <w:r>
        <w:rPr>
          <w:w w:val="105"/>
          <w:sz w:val="17"/>
        </w:rPr>
        <w:t>exigida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9"/>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9"/>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1"/>
        </w:numPr>
        <w:tabs>
          <w:tab w:pos="574" w:val="left" w:leader="none"/>
        </w:tabs>
        <w:spacing w:line="240" w:lineRule="auto" w:before="189" w:after="0"/>
        <w:ind w:left="574" w:right="0" w:hanging="483"/>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1"/>
        </w:numPr>
        <w:tabs>
          <w:tab w:pos="662" w:val="left" w:leader="none"/>
        </w:tabs>
        <w:spacing w:line="240" w:lineRule="auto" w:before="178" w:after="0"/>
        <w:ind w:left="662" w:right="0" w:hanging="571"/>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1"/>
        </w:numPr>
        <w:tabs>
          <w:tab w:pos="794" w:val="left" w:leader="none"/>
        </w:tabs>
        <w:spacing w:line="240" w:lineRule="auto" w:before="179" w:after="0"/>
        <w:ind w:left="794" w:right="0" w:hanging="703"/>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1"/>
        </w:numPr>
        <w:tabs>
          <w:tab w:pos="794" w:val="left" w:leader="none"/>
        </w:tabs>
        <w:spacing w:line="240" w:lineRule="auto" w:before="189" w:after="0"/>
        <w:ind w:left="794" w:right="0" w:hanging="703"/>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1"/>
        </w:numPr>
        <w:tabs>
          <w:tab w:pos="794" w:val="left" w:leader="none"/>
        </w:tabs>
        <w:spacing w:line="240" w:lineRule="auto" w:before="178" w:after="0"/>
        <w:ind w:left="794" w:right="0" w:hanging="703"/>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1"/>
        </w:numPr>
        <w:tabs>
          <w:tab w:pos="794" w:val="left" w:leader="none"/>
        </w:tabs>
        <w:spacing w:line="240" w:lineRule="auto" w:before="189" w:after="0"/>
        <w:ind w:left="794" w:right="0" w:hanging="703"/>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1"/>
        </w:numPr>
        <w:tabs>
          <w:tab w:pos="655" w:val="left" w:leader="none"/>
        </w:tabs>
        <w:spacing w:line="240" w:lineRule="auto" w:before="179" w:after="0"/>
        <w:ind w:left="655" w:right="0" w:hanging="564"/>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1"/>
        </w:numPr>
        <w:tabs>
          <w:tab w:pos="662" w:val="left" w:leader="none"/>
        </w:tabs>
        <w:spacing w:line="240" w:lineRule="auto" w:before="178" w:after="0"/>
        <w:ind w:left="662" w:right="0" w:hanging="571"/>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3">
        <w:r>
          <w:rPr>
            <w:color w:val="0000FF"/>
            <w:w w:val="105"/>
            <w:sz w:val="17"/>
            <w:u w:val="single" w:color="0000FF"/>
          </w:rPr>
          <w:t>art.</w:t>
        </w:r>
        <w:r>
          <w:rPr>
            <w:color w:val="0000FF"/>
            <w:spacing w:val="-7"/>
            <w:w w:val="105"/>
            <w:sz w:val="17"/>
            <w:u w:val="single" w:color="0000FF"/>
          </w:rPr>
          <w:t> </w:t>
        </w:r>
        <w:r>
          <w:rPr>
            <w:color w:val="0000FF"/>
            <w:w w:val="105"/>
            <w:sz w:val="17"/>
            <w:u w:val="single" w:color="0000FF"/>
          </w:rPr>
          <w:t>5º</w:t>
        </w:r>
        <w:r>
          <w:rPr>
            <w:color w:val="0000FF"/>
            <w:spacing w:val="-6"/>
            <w:w w:val="105"/>
            <w:sz w:val="17"/>
            <w:u w:val="single" w:color="0000FF"/>
          </w:rPr>
          <w:t> </w:t>
        </w:r>
        <w:r>
          <w:rPr>
            <w:color w:val="0000FF"/>
            <w:w w:val="105"/>
            <w:sz w:val="17"/>
            <w:u w:val="single" w:color="0000FF"/>
          </w:rPr>
          <w:t>da</w:t>
        </w:r>
        <w:r>
          <w:rPr>
            <w:color w:val="0000FF"/>
            <w:spacing w:val="-7"/>
            <w:w w:val="105"/>
            <w:sz w:val="17"/>
            <w:u w:val="single" w:color="0000FF"/>
          </w:rPr>
          <w:t> </w:t>
        </w:r>
        <w:r>
          <w:rPr>
            <w:color w:val="0000FF"/>
            <w:w w:val="105"/>
            <w:sz w:val="17"/>
            <w:u w:val="single" w:color="0000FF"/>
          </w:rPr>
          <w:t>Lei</w:t>
        </w:r>
        <w:r>
          <w:rPr>
            <w:color w:val="0000FF"/>
            <w:spacing w:val="-6"/>
            <w:w w:val="105"/>
            <w:sz w:val="17"/>
            <w:u w:val="single" w:color="0000FF"/>
          </w:rPr>
          <w:t> </w:t>
        </w:r>
        <w:r>
          <w:rPr>
            <w:color w:val="0000FF"/>
            <w:w w:val="105"/>
            <w:sz w:val="17"/>
            <w:u w:val="single" w:color="0000FF"/>
          </w:rPr>
          <w:t>nº</w:t>
        </w:r>
        <w:r>
          <w:rPr>
            <w:color w:val="0000FF"/>
            <w:spacing w:val="-7"/>
            <w:w w:val="105"/>
            <w:sz w:val="17"/>
            <w:u w:val="single" w:color="0000FF"/>
          </w:rPr>
          <w:t> </w:t>
        </w:r>
        <w:r>
          <w:rPr>
            <w:color w:val="0000FF"/>
            <w:w w:val="105"/>
            <w:sz w:val="17"/>
            <w:u w:val="single" w:color="0000FF"/>
          </w:rPr>
          <w:t>12.846,</w:t>
        </w:r>
        <w:r>
          <w:rPr>
            <w:color w:val="0000FF"/>
            <w:spacing w:val="-6"/>
            <w:w w:val="105"/>
            <w:sz w:val="17"/>
            <w:u w:val="single" w:color="0000FF"/>
          </w:rPr>
          <w:t> </w:t>
        </w:r>
        <w:r>
          <w:rPr>
            <w:color w:val="0000FF"/>
            <w:w w:val="105"/>
            <w:sz w:val="17"/>
            <w:u w:val="single" w:color="0000FF"/>
          </w:rPr>
          <w:t>de</w:t>
        </w:r>
        <w:r>
          <w:rPr>
            <w:color w:val="0000FF"/>
            <w:spacing w:val="-7"/>
            <w:w w:val="105"/>
            <w:sz w:val="17"/>
            <w:u w:val="single" w:color="0000FF"/>
          </w:rPr>
          <w:t> </w:t>
        </w:r>
        <w:r>
          <w:rPr>
            <w:color w:val="0000FF"/>
            <w:w w:val="105"/>
            <w:sz w:val="17"/>
            <w:u w:val="single" w:color="0000FF"/>
          </w:rPr>
          <w:t>1º</w:t>
        </w:r>
        <w:r>
          <w:rPr>
            <w:color w:val="0000FF"/>
            <w:spacing w:val="-6"/>
            <w:w w:val="105"/>
            <w:sz w:val="17"/>
            <w:u w:val="single" w:color="0000FF"/>
          </w:rPr>
          <w:t> </w:t>
        </w:r>
        <w:r>
          <w:rPr>
            <w:color w:val="0000FF"/>
            <w:w w:val="105"/>
            <w:sz w:val="17"/>
            <w:u w:val="single" w:color="0000FF"/>
          </w:rPr>
          <w:t>de</w:t>
        </w:r>
        <w:r>
          <w:rPr>
            <w:color w:val="0000FF"/>
            <w:spacing w:val="-7"/>
            <w:w w:val="105"/>
            <w:sz w:val="17"/>
            <w:u w:val="single" w:color="0000FF"/>
          </w:rPr>
          <w:t> </w:t>
        </w:r>
        <w:r>
          <w:rPr>
            <w:color w:val="0000FF"/>
            <w:w w:val="105"/>
            <w:sz w:val="17"/>
            <w:u w:val="single" w:color="0000FF"/>
          </w:rPr>
          <w:t>agosto</w:t>
        </w:r>
        <w:r>
          <w:rPr>
            <w:color w:val="0000FF"/>
            <w:spacing w:val="-6"/>
            <w:w w:val="105"/>
            <w:sz w:val="17"/>
            <w:u w:val="single" w:color="0000FF"/>
          </w:rPr>
          <w:t> </w:t>
        </w:r>
        <w:r>
          <w:rPr>
            <w:color w:val="0000FF"/>
            <w:w w:val="105"/>
            <w:sz w:val="17"/>
            <w:u w:val="single" w:color="0000FF"/>
          </w:rPr>
          <w:t>de</w:t>
        </w:r>
        <w:r>
          <w:rPr>
            <w:color w:val="0000FF"/>
            <w:spacing w:val="-7"/>
            <w:w w:val="105"/>
            <w:sz w:val="17"/>
            <w:u w:val="single" w:color="0000FF"/>
          </w:rPr>
          <w:t> </w:t>
        </w:r>
        <w:r>
          <w:rPr>
            <w:color w:val="0000FF"/>
            <w:spacing w:val="-2"/>
            <w:w w:val="105"/>
            <w:sz w:val="17"/>
            <w:u w:val="single" w:color="0000FF"/>
          </w:rPr>
          <w:t>2013.</w:t>
        </w:r>
      </w:hyperlink>
    </w:p>
    <w:p>
      <w:pPr>
        <w:pStyle w:val="ListParagraph"/>
        <w:numPr>
          <w:ilvl w:val="1"/>
          <w:numId w:val="1"/>
        </w:numPr>
        <w:tabs>
          <w:tab w:pos="506" w:val="left" w:leader="none"/>
        </w:tabs>
        <w:spacing w:line="242" w:lineRule="auto" w:before="189" w:after="0"/>
        <w:ind w:left="91" w:right="216" w:firstLine="0"/>
        <w:jc w:val="both"/>
        <w:rPr>
          <w:sz w:val="17"/>
        </w:rPr>
      </w:pPr>
      <w:r>
        <w:rPr>
          <w:w w:val="105"/>
          <w:sz w:val="17"/>
        </w:rPr>
        <w:t>O</w:t>
      </w:r>
      <w:r>
        <w:rPr>
          <w:w w:val="105"/>
          <w:sz w:val="17"/>
        </w:rPr>
        <w:t> licitante</w:t>
      </w:r>
      <w:r>
        <w:rPr>
          <w:w w:val="105"/>
          <w:sz w:val="17"/>
        </w:rPr>
        <w:t> ou</w:t>
      </w:r>
      <w:r>
        <w:rPr>
          <w:w w:val="105"/>
          <w:sz w:val="17"/>
        </w:rPr>
        <w:t> contratado</w:t>
      </w:r>
      <w:r>
        <w:rPr>
          <w:w w:val="105"/>
          <w:sz w:val="17"/>
        </w:rPr>
        <w:t> que</w:t>
      </w:r>
      <w:r>
        <w:rPr>
          <w:w w:val="105"/>
          <w:sz w:val="17"/>
        </w:rPr>
        <w:t> cometer</w:t>
      </w:r>
      <w:r>
        <w:rPr>
          <w:w w:val="105"/>
          <w:sz w:val="17"/>
        </w:rPr>
        <w:t> qualquer</w:t>
      </w:r>
      <w:r>
        <w:rPr>
          <w:w w:val="105"/>
          <w:sz w:val="17"/>
        </w:rPr>
        <w:t> das</w:t>
      </w:r>
      <w:r>
        <w:rPr>
          <w:w w:val="105"/>
          <w:sz w:val="17"/>
        </w:rPr>
        <w:t> condutas</w:t>
      </w:r>
      <w:r>
        <w:rPr>
          <w:w w:val="105"/>
          <w:sz w:val="17"/>
        </w:rPr>
        <w:t> discriminadas</w:t>
      </w:r>
      <w:r>
        <w:rPr>
          <w:w w:val="105"/>
          <w:sz w:val="17"/>
        </w:rPr>
        <w:t> nos</w:t>
      </w:r>
      <w:r>
        <w:rPr>
          <w:w w:val="105"/>
          <w:sz w:val="17"/>
        </w:rPr>
        <w:t> subitens</w:t>
      </w:r>
      <w:r>
        <w:rPr>
          <w:w w:val="105"/>
          <w:sz w:val="17"/>
        </w:rPr>
        <w:t> anteriores</w:t>
      </w:r>
      <w:r>
        <w:rPr>
          <w:w w:val="105"/>
          <w:sz w:val="17"/>
        </w:rPr>
        <w:t> ficará</w:t>
      </w:r>
      <w:r>
        <w:rPr>
          <w:w w:val="105"/>
          <w:sz w:val="17"/>
        </w:rPr>
        <w:t> sujeito,</w:t>
      </w:r>
      <w:r>
        <w:rPr>
          <w:w w:val="105"/>
          <w:sz w:val="17"/>
        </w:rPr>
        <w:t> sem</w:t>
      </w:r>
      <w:r>
        <w:rPr>
          <w:w w:val="105"/>
          <w:sz w:val="17"/>
        </w:rPr>
        <w:t> prejuízo</w:t>
      </w:r>
      <w:r>
        <w:rPr>
          <w:w w:val="105"/>
          <w:sz w:val="17"/>
        </w:rPr>
        <w:t> da responsabilidade civil e criminal, às seguintes sanções:</w:t>
      </w:r>
    </w:p>
    <w:p>
      <w:pPr>
        <w:pStyle w:val="ListParagraph"/>
        <w:numPr>
          <w:ilvl w:val="2"/>
          <w:numId w:val="1"/>
        </w:numPr>
        <w:tabs>
          <w:tab w:pos="573" w:val="left" w:leader="none"/>
        </w:tabs>
        <w:spacing w:line="242" w:lineRule="auto" w:before="188" w:after="0"/>
        <w:ind w:left="91" w:right="216" w:firstLine="0"/>
        <w:jc w:val="both"/>
        <w:rPr>
          <w:sz w:val="17"/>
        </w:rPr>
      </w:pPr>
      <w:r>
        <w:rPr>
          <w:w w:val="105"/>
          <w:sz w:val="17"/>
        </w:rPr>
        <w:t>Advertência, prevista no art. 156, I, § 2º, da Lei nº 14.133/2021, pela infração descrita no ITEM 17.1.1, de menor potencial ofensivo, </w:t>
      </w:r>
      <w:r>
        <w:rPr>
          <w:w w:val="105"/>
          <w:sz w:val="17"/>
        </w:rPr>
        <w:t>quando não se justificar a imposição de penalidade mais grave.</w:t>
      </w:r>
    </w:p>
    <w:p>
      <w:pPr>
        <w:pStyle w:val="ListParagraph"/>
        <w:numPr>
          <w:ilvl w:val="2"/>
          <w:numId w:val="1"/>
        </w:numPr>
        <w:tabs>
          <w:tab w:pos="583" w:val="left" w:leader="none"/>
        </w:tabs>
        <w:spacing w:line="242" w:lineRule="auto" w:before="188" w:after="0"/>
        <w:ind w:left="91" w:right="216" w:firstLine="0"/>
        <w:jc w:val="both"/>
        <w:rPr>
          <w:sz w:val="17"/>
        </w:rPr>
      </w:pPr>
      <w:r>
        <w:rPr>
          <w:w w:val="105"/>
          <w:sz w:val="17"/>
        </w:rPr>
        <w:t>Multa administrativa, prevista no art. 156, II, § 3º, da Lei nº 14.133/2021, pela infração dos SUBITENS 17.1.1 a 17.1.12, que não poderá ser inferior</w:t>
      </w:r>
      <w:r>
        <w:rPr>
          <w:w w:val="105"/>
          <w:sz w:val="17"/>
        </w:rPr>
        <w:t> a</w:t>
      </w:r>
      <w:r>
        <w:rPr>
          <w:w w:val="105"/>
          <w:sz w:val="17"/>
        </w:rPr>
        <w:t> 0,5%</w:t>
      </w:r>
      <w:r>
        <w:rPr>
          <w:w w:val="105"/>
          <w:sz w:val="17"/>
        </w:rPr>
        <w:t> (cinco</w:t>
      </w:r>
      <w:r>
        <w:rPr>
          <w:w w:val="105"/>
          <w:sz w:val="17"/>
        </w:rPr>
        <w:t> décimos</w:t>
      </w:r>
      <w:r>
        <w:rPr>
          <w:w w:val="105"/>
          <w:sz w:val="17"/>
        </w:rPr>
        <w:t> por</w:t>
      </w:r>
      <w:r>
        <w:rPr>
          <w:w w:val="105"/>
          <w:sz w:val="17"/>
        </w:rPr>
        <w:t> cento)</w:t>
      </w:r>
      <w:r>
        <w:rPr>
          <w:w w:val="105"/>
          <w:sz w:val="17"/>
        </w:rPr>
        <w:t> nem</w:t>
      </w:r>
      <w:r>
        <w:rPr>
          <w:w w:val="105"/>
          <w:sz w:val="17"/>
        </w:rPr>
        <w:t> superior</w:t>
      </w:r>
      <w:r>
        <w:rPr>
          <w:w w:val="105"/>
          <w:sz w:val="17"/>
        </w:rPr>
        <w:t> a</w:t>
      </w:r>
      <w:r>
        <w:rPr>
          <w:w w:val="105"/>
          <w:sz w:val="17"/>
        </w:rPr>
        <w:t> 30%</w:t>
      </w:r>
      <w:r>
        <w:rPr>
          <w:w w:val="105"/>
          <w:sz w:val="17"/>
        </w:rPr>
        <w:t> (trinta</w:t>
      </w:r>
      <w:r>
        <w:rPr>
          <w:w w:val="105"/>
          <w:sz w:val="17"/>
        </w:rPr>
        <w:t> por</w:t>
      </w:r>
      <w:r>
        <w:rPr>
          <w:w w:val="105"/>
          <w:sz w:val="17"/>
        </w:rPr>
        <w:t> cento)</w:t>
      </w:r>
      <w:r>
        <w:rPr>
          <w:w w:val="105"/>
          <w:sz w:val="17"/>
        </w:rPr>
        <w:t> do</w:t>
      </w:r>
      <w:r>
        <w:rPr>
          <w:w w:val="105"/>
          <w:sz w:val="17"/>
        </w:rPr>
        <w:t> valor</w:t>
      </w:r>
      <w:r>
        <w:rPr>
          <w:w w:val="105"/>
          <w:sz w:val="17"/>
        </w:rPr>
        <w:t> do</w:t>
      </w:r>
      <w:r>
        <w:rPr>
          <w:w w:val="105"/>
          <w:sz w:val="17"/>
        </w:rPr>
        <w:t> Contrato,</w:t>
      </w:r>
      <w:r>
        <w:rPr>
          <w:w w:val="105"/>
          <w:sz w:val="17"/>
        </w:rPr>
        <w:t> devendo</w:t>
      </w:r>
      <w:r>
        <w:rPr>
          <w:w w:val="105"/>
          <w:sz w:val="17"/>
        </w:rPr>
        <w:t> ser</w:t>
      </w:r>
      <w:r>
        <w:rPr>
          <w:w w:val="105"/>
          <w:sz w:val="17"/>
        </w:rPr>
        <w:t> observados</w:t>
      </w:r>
      <w:r>
        <w:rPr>
          <w:w w:val="105"/>
          <w:sz w:val="17"/>
        </w:rPr>
        <w:t> os</w:t>
      </w:r>
      <w:r>
        <w:rPr>
          <w:w w:val="105"/>
          <w:sz w:val="17"/>
        </w:rPr>
        <w:t> </w:t>
      </w:r>
      <w:r>
        <w:rPr>
          <w:w w:val="105"/>
          <w:sz w:val="17"/>
        </w:rPr>
        <w:t>seguintes </w:t>
      </w:r>
      <w:r>
        <w:rPr>
          <w:spacing w:val="-2"/>
          <w:w w:val="105"/>
          <w:sz w:val="17"/>
        </w:rPr>
        <w:t>parâmetros:</w:t>
      </w:r>
    </w:p>
    <w:p>
      <w:pPr>
        <w:pStyle w:val="BodyText"/>
        <w:spacing w:before="15"/>
        <w:ind w:left="0"/>
      </w:pPr>
    </w:p>
    <w:p>
      <w:pPr>
        <w:pStyle w:val="ListParagraph"/>
        <w:numPr>
          <w:ilvl w:val="0"/>
          <w:numId w:val="10"/>
        </w:numPr>
        <w:tabs>
          <w:tab w:pos="267" w:val="left" w:leader="none"/>
        </w:tabs>
        <w:spacing w:line="240" w:lineRule="auto" w:before="0" w:after="0"/>
        <w:ind w:left="267"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17.1.1,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inicial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10"/>
        </w:numPr>
        <w:tabs>
          <w:tab w:pos="277" w:val="left" w:leader="none"/>
        </w:tabs>
        <w:spacing w:line="240" w:lineRule="auto" w:before="178" w:after="0"/>
        <w:ind w:left="277" w:right="0" w:hanging="19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inicial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0"/>
          <w:numId w:val="10"/>
        </w:numPr>
        <w:tabs>
          <w:tab w:pos="267" w:val="left" w:leader="none"/>
        </w:tabs>
        <w:spacing w:line="240" w:lineRule="auto" w:before="189" w:after="0"/>
        <w:ind w:left="267"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9"/>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17.1.8</w:t>
      </w:r>
      <w:r>
        <w:rPr>
          <w:spacing w:val="-9"/>
          <w:w w:val="105"/>
          <w:sz w:val="17"/>
        </w:rPr>
        <w:t> </w:t>
      </w:r>
      <w:r>
        <w:rPr>
          <w:w w:val="105"/>
          <w:sz w:val="17"/>
        </w:rPr>
        <w:t>a</w:t>
      </w:r>
      <w:r>
        <w:rPr>
          <w:spacing w:val="-8"/>
          <w:w w:val="105"/>
          <w:sz w:val="17"/>
        </w:rPr>
        <w:t> </w:t>
      </w:r>
      <w:r>
        <w:rPr>
          <w:w w:val="105"/>
          <w:sz w:val="17"/>
        </w:rPr>
        <w:t>17.1.12,</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inicial</w:t>
      </w:r>
      <w:r>
        <w:rPr>
          <w:spacing w:val="-9"/>
          <w:w w:val="105"/>
          <w:sz w:val="17"/>
        </w:rPr>
        <w:t> </w:t>
      </w:r>
      <w:r>
        <w:rPr>
          <w:w w:val="105"/>
          <w:sz w:val="17"/>
        </w:rPr>
        <w:t>do</w:t>
      </w:r>
      <w:r>
        <w:rPr>
          <w:spacing w:val="-8"/>
          <w:w w:val="105"/>
          <w:sz w:val="17"/>
        </w:rPr>
        <w:t> </w:t>
      </w:r>
      <w:r>
        <w:rPr>
          <w:spacing w:val="-2"/>
          <w:w w:val="105"/>
          <w:sz w:val="17"/>
        </w:rPr>
        <w:t>Contrato;</w:t>
      </w:r>
    </w:p>
    <w:p>
      <w:pPr>
        <w:pStyle w:val="BodyText"/>
        <w:spacing w:before="5"/>
        <w:ind w:left="0"/>
      </w:pPr>
    </w:p>
    <w:p>
      <w:pPr>
        <w:pStyle w:val="ListParagraph"/>
        <w:numPr>
          <w:ilvl w:val="3"/>
          <w:numId w:val="1"/>
        </w:numPr>
        <w:tabs>
          <w:tab w:pos="726" w:val="left" w:leader="none"/>
        </w:tabs>
        <w:spacing w:line="242" w:lineRule="auto" w:before="0" w:after="0"/>
        <w:ind w:left="91" w:right="216" w:firstLine="0"/>
        <w:jc w:val="both"/>
        <w:rPr>
          <w:sz w:val="17"/>
        </w:rPr>
      </w:pPr>
      <w:r>
        <w:rPr>
          <w:w w:val="105"/>
          <w:sz w:val="17"/>
        </w:rPr>
        <w:t>Na</w:t>
      </w:r>
      <w:r>
        <w:rPr>
          <w:w w:val="105"/>
          <w:sz w:val="17"/>
        </w:rPr>
        <w:t> hipótese</w:t>
      </w:r>
      <w:r>
        <w:rPr>
          <w:w w:val="105"/>
          <w:sz w:val="17"/>
        </w:rPr>
        <w:t> de</w:t>
      </w:r>
      <w:r>
        <w:rPr>
          <w:w w:val="105"/>
          <w:sz w:val="17"/>
        </w:rPr>
        <w:t> a</w:t>
      </w:r>
      <w:r>
        <w:rPr>
          <w:w w:val="105"/>
          <w:sz w:val="17"/>
        </w:rPr>
        <w:t> infração</w:t>
      </w:r>
      <w:r>
        <w:rPr>
          <w:w w:val="105"/>
          <w:sz w:val="17"/>
        </w:rPr>
        <w:t> ser</w:t>
      </w:r>
      <w:r>
        <w:rPr>
          <w:w w:val="105"/>
          <w:sz w:val="17"/>
        </w:rPr>
        <w:t> cometida</w:t>
      </w:r>
      <w:r>
        <w:rPr>
          <w:w w:val="105"/>
          <w:sz w:val="17"/>
        </w:rPr>
        <w:t> antes</w:t>
      </w:r>
      <w:r>
        <w:rPr>
          <w:w w:val="105"/>
          <w:sz w:val="17"/>
        </w:rPr>
        <w:t> da</w:t>
      </w:r>
      <w:r>
        <w:rPr>
          <w:w w:val="105"/>
          <w:sz w:val="17"/>
        </w:rPr>
        <w:t> celebração</w:t>
      </w:r>
      <w:r>
        <w:rPr>
          <w:w w:val="105"/>
          <w:sz w:val="17"/>
        </w:rPr>
        <w:t> do</w:t>
      </w:r>
      <w:r>
        <w:rPr>
          <w:w w:val="105"/>
          <w:sz w:val="17"/>
        </w:rPr>
        <w:t> Contrato,</w:t>
      </w:r>
      <w:r>
        <w:rPr>
          <w:w w:val="105"/>
          <w:sz w:val="17"/>
        </w:rPr>
        <w:t> a</w:t>
      </w:r>
      <w:r>
        <w:rPr>
          <w:w w:val="105"/>
          <w:sz w:val="17"/>
        </w:rPr>
        <w:t> base</w:t>
      </w:r>
      <w:r>
        <w:rPr>
          <w:w w:val="105"/>
          <w:sz w:val="17"/>
        </w:rPr>
        <w:t> de</w:t>
      </w:r>
      <w:r>
        <w:rPr>
          <w:w w:val="105"/>
          <w:sz w:val="17"/>
        </w:rPr>
        <w:t> cálculo</w:t>
      </w:r>
      <w:r>
        <w:rPr>
          <w:w w:val="105"/>
          <w:sz w:val="17"/>
        </w:rPr>
        <w:t> da</w:t>
      </w:r>
      <w:r>
        <w:rPr>
          <w:w w:val="105"/>
          <w:sz w:val="17"/>
        </w:rPr>
        <w:t> multa</w:t>
      </w:r>
      <w:r>
        <w:rPr>
          <w:w w:val="105"/>
          <w:sz w:val="17"/>
        </w:rPr>
        <w:t> do</w:t>
      </w:r>
      <w:r>
        <w:rPr>
          <w:w w:val="105"/>
          <w:sz w:val="17"/>
        </w:rPr>
        <w:t> ITEM</w:t>
      </w:r>
      <w:r>
        <w:rPr>
          <w:w w:val="105"/>
          <w:sz w:val="17"/>
        </w:rPr>
        <w:t> 17.2.2</w:t>
      </w:r>
      <w:r>
        <w:rPr>
          <w:w w:val="105"/>
          <w:sz w:val="17"/>
        </w:rPr>
        <w:t> será</w:t>
      </w:r>
      <w:r>
        <w:rPr>
          <w:w w:val="105"/>
          <w:sz w:val="17"/>
        </w:rPr>
        <w:t> o</w:t>
      </w:r>
      <w:r>
        <w:rPr>
          <w:w w:val="105"/>
          <w:sz w:val="17"/>
        </w:rPr>
        <w:t> valor</w:t>
      </w:r>
      <w:r>
        <w:rPr>
          <w:w w:val="105"/>
          <w:sz w:val="17"/>
        </w:rPr>
        <w:t> </w:t>
      </w:r>
      <w:r>
        <w:rPr>
          <w:w w:val="105"/>
          <w:sz w:val="17"/>
        </w:rPr>
        <w:t>inicial estimado da contratação.</w:t>
      </w:r>
    </w:p>
    <w:p>
      <w:pPr>
        <w:pStyle w:val="ListParagraph"/>
        <w:numPr>
          <w:ilvl w:val="3"/>
          <w:numId w:val="1"/>
        </w:numPr>
        <w:tabs>
          <w:tab w:pos="721" w:val="left" w:leader="none"/>
        </w:tabs>
        <w:spacing w:line="242" w:lineRule="auto" w:before="188" w:after="0"/>
        <w:ind w:left="91" w:right="216" w:firstLine="0"/>
        <w:jc w:val="both"/>
        <w:rPr>
          <w:sz w:val="17"/>
        </w:rPr>
      </w:pPr>
      <w:r>
        <w:rPr>
          <w:w w:val="105"/>
          <w:sz w:val="17"/>
        </w:rPr>
        <w:t>Em caso de reincidência, o valor total das multas administrativas aplicadas não poderá exceder o limite de 30% (trinta por cento) sobre o valor total do Contrato.</w:t>
      </w:r>
    </w:p>
    <w:p>
      <w:pPr>
        <w:pStyle w:val="ListParagraph"/>
        <w:numPr>
          <w:ilvl w:val="3"/>
          <w:numId w:val="1"/>
        </w:numPr>
        <w:tabs>
          <w:tab w:pos="739" w:val="left" w:leader="none"/>
        </w:tabs>
        <w:spacing w:line="242" w:lineRule="auto" w:before="188" w:after="0"/>
        <w:ind w:left="91" w:right="216"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w:t>
      </w:r>
      <w:r>
        <w:rPr>
          <w:w w:val="105"/>
          <w:sz w:val="17"/>
        </w:rPr>
        <w:t> Administração</w:t>
      </w:r>
      <w:r>
        <w:rPr>
          <w:w w:val="105"/>
          <w:sz w:val="17"/>
        </w:rPr>
        <w:t> ao contratado, além da perda desse valor, a diferença será descontada da garantia prestada ou será cobrada judicialmente, na forma do art. 156, § 8º, </w:t>
      </w:r>
      <w:r>
        <w:rPr>
          <w:w w:val="105"/>
          <w:sz w:val="17"/>
        </w:rPr>
        <w:t>da Lei nº 14.133/2021, e conforme o procedimento previsto no ITEM 17.13.</w:t>
      </w:r>
    </w:p>
    <w:p>
      <w:pPr>
        <w:pStyle w:val="ListParagraph"/>
        <w:numPr>
          <w:ilvl w:val="3"/>
          <w:numId w:val="1"/>
        </w:numPr>
        <w:tabs>
          <w:tab w:pos="696" w:val="left" w:leader="none"/>
        </w:tabs>
        <w:spacing w:line="240" w:lineRule="auto" w:before="188" w:after="0"/>
        <w:ind w:left="696" w:right="0" w:hanging="605"/>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1"/>
        </w:numPr>
        <w:tabs>
          <w:tab w:pos="575" w:val="left" w:leader="none"/>
        </w:tabs>
        <w:spacing w:line="249" w:lineRule="auto" w:before="178" w:after="0"/>
        <w:ind w:left="91" w:right="216" w:firstLine="0"/>
        <w:jc w:val="both"/>
        <w:rPr>
          <w:sz w:val="17"/>
        </w:rPr>
      </w:pPr>
      <w:r>
        <w:rPr>
          <w:w w:val="105"/>
          <w:sz w:val="17"/>
        </w:rPr>
        <w:t>Impedimento</w:t>
      </w:r>
      <w:r>
        <w:rPr>
          <w:spacing w:val="-8"/>
          <w:w w:val="105"/>
          <w:sz w:val="17"/>
        </w:rPr>
        <w:t> </w:t>
      </w:r>
      <w:r>
        <w:rPr>
          <w:w w:val="105"/>
          <w:sz w:val="17"/>
        </w:rPr>
        <w:t>de</w:t>
      </w:r>
      <w:r>
        <w:rPr>
          <w:spacing w:val="-8"/>
          <w:w w:val="105"/>
          <w:sz w:val="17"/>
        </w:rPr>
        <w:t> </w:t>
      </w:r>
      <w:r>
        <w:rPr>
          <w:w w:val="105"/>
          <w:sz w:val="17"/>
        </w:rPr>
        <w:t>licitar</w:t>
      </w:r>
      <w:r>
        <w:rPr>
          <w:spacing w:val="-8"/>
          <w:w w:val="105"/>
          <w:sz w:val="17"/>
        </w:rPr>
        <w:t> </w:t>
      </w:r>
      <w:r>
        <w:rPr>
          <w:w w:val="105"/>
          <w:sz w:val="17"/>
        </w:rPr>
        <w:t>e</w:t>
      </w:r>
      <w:r>
        <w:rPr>
          <w:spacing w:val="-8"/>
          <w:w w:val="105"/>
          <w:sz w:val="17"/>
        </w:rPr>
        <w:t> </w:t>
      </w:r>
      <w:r>
        <w:rPr>
          <w:w w:val="105"/>
          <w:sz w:val="17"/>
        </w:rPr>
        <w:t>contratar,</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III,</w:t>
      </w:r>
      <w:r>
        <w:rPr>
          <w:spacing w:val="-8"/>
          <w:w w:val="105"/>
          <w:sz w:val="17"/>
        </w:rPr>
        <w:t> </w:t>
      </w:r>
      <w:r>
        <w:rPr>
          <w:w w:val="105"/>
          <w:sz w:val="17"/>
        </w:rPr>
        <w:t>§</w:t>
      </w:r>
      <w:r>
        <w:rPr>
          <w:spacing w:val="-8"/>
          <w:w w:val="105"/>
          <w:sz w:val="17"/>
        </w:rPr>
        <w:t> </w:t>
      </w:r>
      <w:r>
        <w:rPr>
          <w:w w:val="105"/>
          <w:sz w:val="17"/>
        </w:rPr>
        <w:t>4º,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relacionados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 quando não se justificar a imposição de penalidade mais grave, e impedirá o responsável de licitar ou contratar no âmbito da</w:t>
      </w:r>
      <w:r>
        <w:rPr>
          <w:spacing w:val="-8"/>
          <w:w w:val="105"/>
          <w:sz w:val="17"/>
        </w:rPr>
        <w:t> </w:t>
      </w:r>
      <w:r>
        <w:rPr>
          <w:w w:val="105"/>
          <w:sz w:val="17"/>
        </w:rPr>
        <w:t>Administração Pública direta e indireta do Estado, pelo prazo máximo de 3 (três) anos;</w:t>
      </w:r>
    </w:p>
    <w:p>
      <w:pPr>
        <w:pStyle w:val="ListParagraph"/>
        <w:numPr>
          <w:ilvl w:val="2"/>
          <w:numId w:val="1"/>
        </w:numPr>
        <w:tabs>
          <w:tab w:pos="574" w:val="left" w:leader="none"/>
        </w:tabs>
        <w:spacing w:line="249" w:lineRule="auto" w:before="182" w:after="0"/>
        <w:ind w:left="91" w:right="216" w:firstLine="0"/>
        <w:jc w:val="both"/>
        <w:rPr>
          <w:sz w:val="17"/>
        </w:rPr>
      </w:pPr>
      <w:r>
        <w:rPr>
          <w:w w:val="105"/>
          <w:sz w:val="17"/>
        </w:rPr>
        <w:t>Declaração</w:t>
      </w:r>
      <w:r>
        <w:rPr>
          <w:spacing w:val="-12"/>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para</w:t>
      </w:r>
      <w:r>
        <w:rPr>
          <w:spacing w:val="-11"/>
          <w:w w:val="105"/>
          <w:sz w:val="17"/>
        </w:rPr>
        <w:t> </w:t>
      </w:r>
      <w:r>
        <w:rPr>
          <w:w w:val="105"/>
          <w:sz w:val="17"/>
        </w:rPr>
        <w:t>licitar</w:t>
      </w:r>
      <w:r>
        <w:rPr>
          <w:spacing w:val="-11"/>
          <w:w w:val="105"/>
          <w:sz w:val="17"/>
        </w:rPr>
        <w:t> </w:t>
      </w:r>
      <w:r>
        <w:rPr>
          <w:w w:val="105"/>
          <w:sz w:val="17"/>
        </w:rPr>
        <w:t>ou</w:t>
      </w:r>
      <w:r>
        <w:rPr>
          <w:spacing w:val="-11"/>
          <w:w w:val="105"/>
          <w:sz w:val="17"/>
        </w:rPr>
        <w:t> </w:t>
      </w:r>
      <w:r>
        <w:rPr>
          <w:w w:val="105"/>
          <w:sz w:val="17"/>
        </w:rPr>
        <w:t>contratar,</w:t>
      </w:r>
      <w:r>
        <w:rPr>
          <w:spacing w:val="-12"/>
          <w:w w:val="105"/>
          <w:sz w:val="17"/>
        </w:rPr>
        <w:t> </w:t>
      </w:r>
      <w:r>
        <w:rPr>
          <w:w w:val="105"/>
          <w:sz w:val="17"/>
        </w:rPr>
        <w:t>prevista</w:t>
      </w:r>
      <w:r>
        <w:rPr>
          <w:spacing w:val="-11"/>
          <w:w w:val="105"/>
          <w:sz w:val="17"/>
        </w:rPr>
        <w:t> </w:t>
      </w:r>
      <w:r>
        <w:rPr>
          <w:w w:val="105"/>
          <w:sz w:val="17"/>
        </w:rPr>
        <w:t>no</w:t>
      </w:r>
      <w:r>
        <w:rPr>
          <w:spacing w:val="-11"/>
          <w:w w:val="105"/>
          <w:sz w:val="17"/>
        </w:rPr>
        <w:t> </w:t>
      </w:r>
      <w:r>
        <w:rPr>
          <w:w w:val="105"/>
          <w:sz w:val="17"/>
        </w:rPr>
        <w:t>a</w:t>
      </w:r>
      <w:r>
        <w:rPr>
          <w:w w:val="105"/>
          <w:sz w:val="13"/>
        </w:rPr>
        <w:t>rt.</w:t>
      </w:r>
      <w:r>
        <w:rPr>
          <w:spacing w:val="-8"/>
          <w:w w:val="105"/>
          <w:sz w:val="13"/>
        </w:rPr>
        <w:t> </w:t>
      </w:r>
      <w:r>
        <w:rPr>
          <w:w w:val="105"/>
          <w:sz w:val="13"/>
        </w:rPr>
        <w:t>156,</w:t>
      </w:r>
      <w:r>
        <w:rPr>
          <w:spacing w:val="-9"/>
          <w:w w:val="105"/>
          <w:sz w:val="13"/>
        </w:rPr>
        <w:t> </w:t>
      </w:r>
      <w:r>
        <w:rPr>
          <w:w w:val="105"/>
          <w:sz w:val="13"/>
        </w:rPr>
        <w:t>IV,</w:t>
      </w:r>
      <w:r>
        <w:rPr>
          <w:spacing w:val="-8"/>
          <w:w w:val="105"/>
          <w:sz w:val="13"/>
        </w:rPr>
        <w:t> </w:t>
      </w:r>
      <w:r>
        <w:rPr>
          <w:w w:val="105"/>
          <w:sz w:val="13"/>
        </w:rPr>
        <w:t>§</w:t>
      </w:r>
      <w:r>
        <w:rPr>
          <w:spacing w:val="-9"/>
          <w:w w:val="105"/>
          <w:sz w:val="13"/>
        </w:rPr>
        <w:t> </w:t>
      </w:r>
      <w:r>
        <w:rPr>
          <w:w w:val="105"/>
          <w:sz w:val="13"/>
        </w:rPr>
        <w:t>5º,</w:t>
      </w:r>
      <w:r>
        <w:rPr>
          <w:spacing w:val="-9"/>
          <w:w w:val="105"/>
          <w:sz w:val="13"/>
        </w:rPr>
        <w:t> </w:t>
      </w:r>
      <w:r>
        <w:rPr>
          <w:w w:val="105"/>
          <w:sz w:val="13"/>
        </w:rPr>
        <w:t>da</w:t>
      </w:r>
      <w:r>
        <w:rPr>
          <w:spacing w:val="-8"/>
          <w:w w:val="105"/>
          <w:sz w:val="13"/>
        </w:rPr>
        <w:t> </w:t>
      </w:r>
      <w:r>
        <w:rPr>
          <w:w w:val="105"/>
          <w:sz w:val="13"/>
        </w:rPr>
        <w:t>Lei</w:t>
      </w:r>
      <w:r>
        <w:rPr>
          <w:spacing w:val="-9"/>
          <w:w w:val="105"/>
          <w:sz w:val="13"/>
        </w:rPr>
        <w:t> </w:t>
      </w:r>
      <w:r>
        <w:rPr>
          <w:w w:val="105"/>
          <w:sz w:val="13"/>
        </w:rPr>
        <w:t>nº</w:t>
      </w:r>
      <w:r>
        <w:rPr>
          <w:spacing w:val="-8"/>
          <w:w w:val="105"/>
          <w:sz w:val="13"/>
        </w:rPr>
        <w:t> </w:t>
      </w:r>
      <w:r>
        <w:rPr>
          <w:w w:val="105"/>
          <w:sz w:val="13"/>
        </w:rPr>
        <w:t>14.133/2021,</w:t>
      </w:r>
      <w:r>
        <w:rPr>
          <w:spacing w:val="-9"/>
          <w:w w:val="105"/>
          <w:sz w:val="13"/>
        </w:rPr>
        <w:t> </w:t>
      </w:r>
      <w:r>
        <w:rPr>
          <w:w w:val="105"/>
          <w:sz w:val="17"/>
        </w:rPr>
        <w:t>nos</w:t>
      </w:r>
      <w:r>
        <w:rPr>
          <w:spacing w:val="-11"/>
          <w:w w:val="105"/>
          <w:sz w:val="17"/>
        </w:rPr>
        <w:t> </w:t>
      </w:r>
      <w:r>
        <w:rPr>
          <w:w w:val="105"/>
          <w:sz w:val="17"/>
        </w:rPr>
        <w:t>casos</w:t>
      </w:r>
      <w:r>
        <w:rPr>
          <w:spacing w:val="-11"/>
          <w:w w:val="105"/>
          <w:sz w:val="17"/>
        </w:rPr>
        <w:t> </w:t>
      </w:r>
      <w:r>
        <w:rPr>
          <w:w w:val="105"/>
          <w:sz w:val="17"/>
        </w:rPr>
        <w:t>relacionados</w:t>
      </w:r>
      <w:r>
        <w:rPr>
          <w:spacing w:val="-11"/>
          <w:w w:val="105"/>
          <w:sz w:val="17"/>
        </w:rPr>
        <w:t> </w:t>
      </w:r>
      <w:r>
        <w:rPr>
          <w:w w:val="105"/>
          <w:sz w:val="17"/>
        </w:rPr>
        <w:t>nos</w:t>
      </w:r>
      <w:r>
        <w:rPr>
          <w:spacing w:val="-11"/>
          <w:w w:val="105"/>
          <w:sz w:val="17"/>
        </w:rPr>
        <w:t> </w:t>
      </w:r>
      <w:r>
        <w:rPr>
          <w:w w:val="105"/>
          <w:sz w:val="17"/>
        </w:rPr>
        <w:t>SUBITENS</w:t>
      </w:r>
      <w:r>
        <w:rPr>
          <w:spacing w:val="-11"/>
          <w:w w:val="105"/>
          <w:sz w:val="17"/>
        </w:rPr>
        <w:t> </w:t>
      </w:r>
      <w:r>
        <w:rPr>
          <w:w w:val="105"/>
          <w:sz w:val="17"/>
        </w:rPr>
        <w:t>17.1.8</w:t>
      </w:r>
      <w:r>
        <w:rPr>
          <w:spacing w:val="-12"/>
          <w:w w:val="105"/>
          <w:sz w:val="17"/>
        </w:rPr>
        <w:t> </w:t>
      </w:r>
      <w:r>
        <w:rPr>
          <w:w w:val="105"/>
          <w:sz w:val="17"/>
        </w:rPr>
        <w:t>a 17.1.12, bem como nos demais casos que justifiquem a imposição da penalidade mais grave, que impedirá o responsável de licitar ou contratar no âmbito</w:t>
      </w:r>
      <w:r>
        <w:rPr>
          <w:spacing w:val="-1"/>
          <w:w w:val="105"/>
          <w:sz w:val="17"/>
        </w:rPr>
        <w:t> </w:t>
      </w:r>
      <w:r>
        <w:rPr>
          <w:w w:val="105"/>
          <w:sz w:val="17"/>
        </w:rPr>
        <w:t>da</w:t>
      </w:r>
      <w:r>
        <w:rPr>
          <w:spacing w:val="-1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direta</w:t>
      </w:r>
      <w:r>
        <w:rPr>
          <w:spacing w:val="-1"/>
          <w:w w:val="105"/>
          <w:sz w:val="17"/>
        </w:rPr>
        <w:t> </w:t>
      </w:r>
      <w:r>
        <w:rPr>
          <w:w w:val="105"/>
          <w:sz w:val="17"/>
        </w:rPr>
        <w:t>e</w:t>
      </w:r>
      <w:r>
        <w:rPr>
          <w:spacing w:val="-1"/>
          <w:w w:val="105"/>
          <w:sz w:val="17"/>
        </w:rPr>
        <w:t> </w:t>
      </w:r>
      <w:r>
        <w:rPr>
          <w:w w:val="105"/>
          <w:sz w:val="17"/>
        </w:rPr>
        <w:t>indireta</w:t>
      </w:r>
      <w:r>
        <w:rPr>
          <w:spacing w:val="-1"/>
          <w:w w:val="105"/>
          <w:sz w:val="17"/>
        </w:rPr>
        <w:t> </w:t>
      </w:r>
      <w:r>
        <w:rPr>
          <w:w w:val="105"/>
          <w:sz w:val="17"/>
        </w:rPr>
        <w:t>de</w:t>
      </w:r>
      <w:r>
        <w:rPr>
          <w:spacing w:val="-1"/>
          <w:w w:val="105"/>
          <w:sz w:val="17"/>
        </w:rPr>
        <w:t> </w:t>
      </w:r>
      <w:r>
        <w:rPr>
          <w:w w:val="105"/>
          <w:sz w:val="17"/>
        </w:rPr>
        <w:t>todos</w:t>
      </w:r>
      <w:r>
        <w:rPr>
          <w:spacing w:val="-1"/>
          <w:w w:val="105"/>
          <w:sz w:val="17"/>
        </w:rPr>
        <w:t> </w:t>
      </w:r>
      <w:r>
        <w:rPr>
          <w:w w:val="105"/>
          <w:sz w:val="17"/>
        </w:rPr>
        <w:t>os</w:t>
      </w:r>
      <w:r>
        <w:rPr>
          <w:spacing w:val="-1"/>
          <w:w w:val="105"/>
          <w:sz w:val="17"/>
        </w:rPr>
        <w:t> </w:t>
      </w:r>
      <w:r>
        <w:rPr>
          <w:w w:val="105"/>
          <w:sz w:val="17"/>
        </w:rPr>
        <w:t>entes</w:t>
      </w:r>
      <w:r>
        <w:rPr>
          <w:spacing w:val="-1"/>
          <w:w w:val="105"/>
          <w:sz w:val="17"/>
        </w:rPr>
        <w:t> </w:t>
      </w:r>
      <w:r>
        <w:rPr>
          <w:w w:val="105"/>
          <w:sz w:val="17"/>
        </w:rPr>
        <w:t>federativos,</w:t>
      </w:r>
      <w:r>
        <w:rPr>
          <w:spacing w:val="-1"/>
          <w:w w:val="105"/>
          <w:sz w:val="17"/>
        </w:rPr>
        <w:t> </w:t>
      </w:r>
      <w:r>
        <w:rPr>
          <w:w w:val="105"/>
          <w:sz w:val="17"/>
        </w:rPr>
        <w:t>pelo</w:t>
      </w:r>
      <w:r>
        <w:rPr>
          <w:spacing w:val="-1"/>
          <w:w w:val="105"/>
          <w:sz w:val="17"/>
        </w:rPr>
        <w:t> </w:t>
      </w:r>
      <w:r>
        <w:rPr>
          <w:w w:val="105"/>
          <w:sz w:val="17"/>
        </w:rPr>
        <w:t>prazo</w:t>
      </w:r>
      <w:r>
        <w:rPr>
          <w:spacing w:val="-1"/>
          <w:w w:val="105"/>
          <w:sz w:val="17"/>
        </w:rPr>
        <w:t> </w:t>
      </w:r>
      <w:r>
        <w:rPr>
          <w:w w:val="105"/>
          <w:sz w:val="17"/>
        </w:rPr>
        <w:t>mínimo</w:t>
      </w:r>
      <w:r>
        <w:rPr>
          <w:spacing w:val="-1"/>
          <w:w w:val="105"/>
          <w:sz w:val="17"/>
        </w:rPr>
        <w:t> </w:t>
      </w:r>
      <w:r>
        <w:rPr>
          <w:w w:val="105"/>
          <w:sz w:val="17"/>
        </w:rPr>
        <w:t>de</w:t>
      </w:r>
      <w:r>
        <w:rPr>
          <w:spacing w:val="-1"/>
          <w:w w:val="105"/>
          <w:sz w:val="17"/>
        </w:rPr>
        <w:t> </w:t>
      </w:r>
      <w:r>
        <w:rPr>
          <w:w w:val="105"/>
          <w:sz w:val="17"/>
        </w:rPr>
        <w:t>3</w:t>
      </w:r>
      <w:r>
        <w:rPr>
          <w:spacing w:val="-1"/>
          <w:w w:val="105"/>
          <w:sz w:val="17"/>
        </w:rPr>
        <w:t> </w:t>
      </w:r>
      <w:r>
        <w:rPr>
          <w:w w:val="105"/>
          <w:sz w:val="17"/>
        </w:rPr>
        <w:t>(três)</w:t>
      </w:r>
      <w:r>
        <w:rPr>
          <w:spacing w:val="-1"/>
          <w:w w:val="105"/>
          <w:sz w:val="17"/>
        </w:rPr>
        <w:t> </w:t>
      </w:r>
      <w:r>
        <w:rPr>
          <w:w w:val="105"/>
          <w:sz w:val="17"/>
        </w:rPr>
        <w:t>anos</w:t>
      </w:r>
      <w:r>
        <w:rPr>
          <w:spacing w:val="-1"/>
          <w:w w:val="105"/>
          <w:sz w:val="17"/>
        </w:rPr>
        <w:t> </w:t>
      </w:r>
      <w:r>
        <w:rPr>
          <w:w w:val="105"/>
          <w:sz w:val="17"/>
        </w:rPr>
        <w:t>e</w:t>
      </w:r>
      <w:r>
        <w:rPr>
          <w:spacing w:val="-1"/>
          <w:w w:val="105"/>
          <w:sz w:val="17"/>
        </w:rPr>
        <w:t> </w:t>
      </w:r>
      <w:r>
        <w:rPr>
          <w:w w:val="105"/>
          <w:sz w:val="17"/>
        </w:rPr>
        <w:t>máximo</w:t>
      </w:r>
      <w:r>
        <w:rPr>
          <w:spacing w:val="-1"/>
          <w:w w:val="105"/>
          <w:sz w:val="17"/>
        </w:rPr>
        <w:t> </w:t>
      </w:r>
      <w:r>
        <w:rPr>
          <w:w w:val="105"/>
          <w:sz w:val="17"/>
        </w:rPr>
        <w:t>de</w:t>
      </w:r>
      <w:r>
        <w:rPr>
          <w:spacing w:val="-1"/>
          <w:w w:val="105"/>
          <w:sz w:val="17"/>
        </w:rPr>
        <w:t> </w:t>
      </w:r>
      <w:r>
        <w:rPr>
          <w:w w:val="105"/>
          <w:sz w:val="17"/>
        </w:rPr>
        <w:t>6</w:t>
      </w:r>
      <w:r>
        <w:rPr>
          <w:spacing w:val="-1"/>
          <w:w w:val="105"/>
          <w:sz w:val="17"/>
        </w:rPr>
        <w:t> </w:t>
      </w:r>
      <w:r>
        <w:rPr>
          <w:w w:val="105"/>
          <w:sz w:val="17"/>
        </w:rPr>
        <w:t>(seis)</w:t>
      </w:r>
      <w:r>
        <w:rPr>
          <w:spacing w:val="-1"/>
          <w:w w:val="105"/>
          <w:sz w:val="17"/>
        </w:rPr>
        <w:t> </w:t>
      </w:r>
      <w:r>
        <w:rPr>
          <w:w w:val="105"/>
          <w:sz w:val="17"/>
        </w:rPr>
        <w:t>anos.</w:t>
      </w:r>
    </w:p>
    <w:p>
      <w:pPr>
        <w:pStyle w:val="ListParagraph"/>
        <w:numPr>
          <w:ilvl w:val="1"/>
          <w:numId w:val="1"/>
        </w:numPr>
        <w:tabs>
          <w:tab w:pos="448" w:val="left" w:leader="none"/>
        </w:tabs>
        <w:spacing w:line="247" w:lineRule="auto" w:before="182" w:after="0"/>
        <w:ind w:left="91" w:right="216" w:firstLine="0"/>
        <w:jc w:val="both"/>
        <w:rPr>
          <w:sz w:val="17"/>
        </w:rPr>
      </w:pPr>
      <w:r>
        <w:rPr>
          <w:w w:val="105"/>
          <w:sz w:val="17"/>
        </w:rPr>
        <w:t>Sem</w:t>
      </w:r>
      <w:r>
        <w:rPr>
          <w:spacing w:val="-3"/>
          <w:w w:val="105"/>
          <w:sz w:val="17"/>
        </w:rPr>
        <w:t> </w:t>
      </w:r>
      <w:r>
        <w:rPr>
          <w:w w:val="105"/>
          <w:sz w:val="17"/>
        </w:rPr>
        <w:t>prejuízo</w:t>
      </w:r>
      <w:r>
        <w:rPr>
          <w:spacing w:val="-3"/>
          <w:w w:val="105"/>
          <w:sz w:val="17"/>
        </w:rPr>
        <w:t> </w:t>
      </w:r>
      <w:r>
        <w:rPr>
          <w:w w:val="105"/>
          <w:sz w:val="17"/>
        </w:rPr>
        <w:t>da</w:t>
      </w:r>
      <w:r>
        <w:rPr>
          <w:spacing w:val="-3"/>
          <w:w w:val="105"/>
          <w:sz w:val="17"/>
        </w:rPr>
        <w:t> </w:t>
      </w:r>
      <w:r>
        <w:rPr>
          <w:w w:val="105"/>
          <w:sz w:val="17"/>
        </w:rPr>
        <w:t>multa</w:t>
      </w:r>
      <w:r>
        <w:rPr>
          <w:spacing w:val="-3"/>
          <w:w w:val="105"/>
          <w:sz w:val="17"/>
        </w:rPr>
        <w:t> </w:t>
      </w:r>
      <w:r>
        <w:rPr>
          <w:w w:val="105"/>
          <w:sz w:val="17"/>
        </w:rPr>
        <w:t>administrativa</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w:t>
      </w:r>
      <w:r>
        <w:rPr>
          <w:spacing w:val="-3"/>
          <w:w w:val="105"/>
          <w:sz w:val="17"/>
        </w:rPr>
        <w:t> </w:t>
      </w:r>
      <w:r>
        <w:rPr>
          <w:w w:val="105"/>
          <w:sz w:val="17"/>
        </w:rPr>
        <w:t>§</w:t>
      </w:r>
      <w:r>
        <w:rPr>
          <w:spacing w:val="-3"/>
          <w:w w:val="105"/>
          <w:sz w:val="17"/>
        </w:rPr>
        <w:t> </w:t>
      </w:r>
      <w:r>
        <w:rPr>
          <w:w w:val="105"/>
          <w:sz w:val="17"/>
        </w:rPr>
        <w:t>3º,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o</w:t>
      </w:r>
      <w:r>
        <w:rPr>
          <w:spacing w:val="-3"/>
          <w:w w:val="105"/>
          <w:sz w:val="17"/>
        </w:rPr>
        <w:t> </w:t>
      </w:r>
      <w:r>
        <w:rPr>
          <w:w w:val="105"/>
          <w:sz w:val="17"/>
        </w:rPr>
        <w:t>atraso</w:t>
      </w:r>
      <w:r>
        <w:rPr>
          <w:spacing w:val="-3"/>
          <w:w w:val="105"/>
          <w:sz w:val="17"/>
        </w:rPr>
        <w:t> </w:t>
      </w:r>
      <w:r>
        <w:rPr>
          <w:w w:val="105"/>
          <w:sz w:val="17"/>
        </w:rPr>
        <w:t>injustificado</w:t>
      </w:r>
      <w:r>
        <w:rPr>
          <w:spacing w:val="-3"/>
          <w:w w:val="105"/>
          <w:sz w:val="17"/>
        </w:rPr>
        <w:t> </w:t>
      </w:r>
      <w:r>
        <w:rPr>
          <w:w w:val="105"/>
          <w:sz w:val="17"/>
        </w:rPr>
        <w:t>no</w:t>
      </w:r>
      <w:r>
        <w:rPr>
          <w:spacing w:val="-3"/>
          <w:w w:val="105"/>
          <w:sz w:val="17"/>
        </w:rPr>
        <w:t> </w:t>
      </w:r>
      <w:r>
        <w:rPr>
          <w:w w:val="105"/>
          <w:sz w:val="17"/>
        </w:rPr>
        <w:t>cumprimento</w:t>
      </w:r>
      <w:r>
        <w:rPr>
          <w:spacing w:val="-3"/>
          <w:w w:val="105"/>
          <w:sz w:val="17"/>
        </w:rPr>
        <w:t> </w:t>
      </w:r>
      <w:r>
        <w:rPr>
          <w:w w:val="105"/>
          <w:sz w:val="17"/>
        </w:rPr>
        <w:t>das</w:t>
      </w:r>
      <w:r>
        <w:rPr>
          <w:spacing w:val="-3"/>
          <w:w w:val="105"/>
          <w:sz w:val="17"/>
        </w:rPr>
        <w:t> </w:t>
      </w:r>
      <w:r>
        <w:rPr>
          <w:w w:val="105"/>
          <w:sz w:val="17"/>
        </w:rPr>
        <w:t>obrigações contratuais sujeitará o contratado, independente de notificação, na forma do art. 408 do Código Civil, à multa de mora no percentual de 1% (um por 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w:t>
      </w:r>
      <w:r>
        <w:rPr>
          <w:spacing w:val="-4"/>
          <w:w w:val="105"/>
          <w:sz w:val="17"/>
        </w:rPr>
        <w:t> </w:t>
      </w:r>
      <w:r>
        <w:rPr>
          <w:w w:val="105"/>
          <w:sz w:val="17"/>
        </w:rPr>
        <w:t>não</w:t>
      </w:r>
      <w:r>
        <w:rPr>
          <w:spacing w:val="-4"/>
          <w:w w:val="105"/>
          <w:sz w:val="17"/>
        </w:rPr>
        <w:t> </w:t>
      </w:r>
      <w:r>
        <w:rPr>
          <w:w w:val="105"/>
          <w:sz w:val="17"/>
        </w:rPr>
        <w:t>atendido,</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227</w:t>
      </w:r>
      <w:r>
        <w:rPr>
          <w:spacing w:val="-4"/>
          <w:w w:val="105"/>
          <w:sz w:val="17"/>
        </w:rPr>
        <w:t> </w:t>
      </w:r>
      <w:r>
        <w:rPr>
          <w:w w:val="105"/>
          <w:sz w:val="17"/>
        </w:rPr>
        <w:t>da</w:t>
      </w:r>
      <w:r>
        <w:rPr>
          <w:spacing w:val="-4"/>
          <w:w w:val="105"/>
          <w:sz w:val="17"/>
        </w:rPr>
        <w:t> </w:t>
      </w:r>
      <w:r>
        <w:rPr>
          <w:w w:val="105"/>
          <w:sz w:val="17"/>
        </w:rPr>
        <w:t>Lei estadual nº 287, de 04 de dezembro de 1979, respeitado o limite de 30% (trinta por cento) do valor do Contrato.</w:t>
      </w:r>
    </w:p>
    <w:p>
      <w:pPr>
        <w:pStyle w:val="ListParagraph"/>
        <w:numPr>
          <w:ilvl w:val="2"/>
          <w:numId w:val="1"/>
        </w:numPr>
        <w:tabs>
          <w:tab w:pos="587" w:val="left" w:leader="none"/>
        </w:tabs>
        <w:spacing w:line="256" w:lineRule="auto" w:before="173" w:after="0"/>
        <w:ind w:left="91" w:right="216" w:firstLine="0"/>
        <w:jc w:val="both"/>
        <w:rPr>
          <w:sz w:val="17"/>
        </w:rPr>
      </w:pPr>
      <w:r>
        <w:rPr>
          <w:w w:val="105"/>
          <w:sz w:val="17"/>
        </w:rPr>
        <w:t>Em caso de atraso injustificado para apresentação, suplementação ou reposição da garantia, a multa de mora será de 0,07% (sete </w:t>
      </w:r>
      <w:r>
        <w:rPr>
          <w:w w:val="105"/>
          <w:sz w:val="17"/>
        </w:rPr>
        <w:t>centésimos por cento) sobre o valor total do Contrato por dia útil que exceder o prazo estipulado até o máximo de 2% (dois por cento).</w:t>
      </w:r>
    </w:p>
    <w:p>
      <w:pPr>
        <w:pStyle w:val="ListParagraph"/>
        <w:numPr>
          <w:ilvl w:val="2"/>
          <w:numId w:val="1"/>
        </w:numPr>
        <w:tabs>
          <w:tab w:pos="594" w:val="left" w:leader="none"/>
        </w:tabs>
        <w:spacing w:line="242" w:lineRule="auto" w:before="164" w:after="0"/>
        <w:ind w:left="91" w:right="216" w:firstLine="0"/>
        <w:jc w:val="both"/>
        <w:rPr>
          <w:sz w:val="17"/>
        </w:rPr>
      </w:pPr>
      <w:r>
        <w:rPr>
          <w:w w:val="105"/>
          <w:sz w:val="17"/>
        </w:rPr>
        <w:t>O</w:t>
      </w:r>
      <w:r>
        <w:rPr>
          <w:w w:val="105"/>
          <w:sz w:val="17"/>
        </w:rPr>
        <w:t> atraso</w:t>
      </w:r>
      <w:r>
        <w:rPr>
          <w:w w:val="105"/>
          <w:sz w:val="17"/>
        </w:rPr>
        <w:t> superior</w:t>
      </w:r>
      <w:r>
        <w:rPr>
          <w:w w:val="105"/>
          <w:sz w:val="17"/>
        </w:rPr>
        <w:t> a</w:t>
      </w:r>
      <w:r>
        <w:rPr>
          <w:w w:val="105"/>
          <w:sz w:val="17"/>
        </w:rPr>
        <w:t> 25</w:t>
      </w:r>
      <w:r>
        <w:rPr>
          <w:w w:val="105"/>
          <w:sz w:val="17"/>
        </w:rPr>
        <w:t> (vinte</w:t>
      </w:r>
      <w:r>
        <w:rPr>
          <w:w w:val="105"/>
          <w:sz w:val="17"/>
        </w:rPr>
        <w:t> e</w:t>
      </w:r>
      <w:r>
        <w:rPr>
          <w:w w:val="105"/>
          <w:sz w:val="17"/>
        </w:rPr>
        <w:t> cinco)</w:t>
      </w:r>
      <w:r>
        <w:rPr>
          <w:w w:val="105"/>
          <w:sz w:val="17"/>
        </w:rPr>
        <w:t> dias</w:t>
      </w:r>
      <w:r>
        <w:rPr>
          <w:w w:val="105"/>
          <w:sz w:val="17"/>
        </w:rPr>
        <w:t> no</w:t>
      </w:r>
      <w:r>
        <w:rPr>
          <w:w w:val="105"/>
          <w:sz w:val="17"/>
        </w:rPr>
        <w:t> cumprimento</w:t>
      </w:r>
      <w:r>
        <w:rPr>
          <w:w w:val="105"/>
          <w:sz w:val="17"/>
        </w:rPr>
        <w:t> da</w:t>
      </w:r>
      <w:r>
        <w:rPr>
          <w:w w:val="105"/>
          <w:sz w:val="17"/>
        </w:rPr>
        <w:t> obrigação</w:t>
      </w:r>
      <w:r>
        <w:rPr>
          <w:w w:val="105"/>
          <w:sz w:val="17"/>
        </w:rPr>
        <w:t> prevista</w:t>
      </w:r>
      <w:r>
        <w:rPr>
          <w:w w:val="105"/>
          <w:sz w:val="17"/>
        </w:rPr>
        <w:t> no</w:t>
      </w:r>
      <w:r>
        <w:rPr>
          <w:w w:val="105"/>
          <w:sz w:val="17"/>
        </w:rPr>
        <w:t> ITEM</w:t>
      </w:r>
      <w:r>
        <w:rPr>
          <w:w w:val="105"/>
          <w:sz w:val="17"/>
        </w:rPr>
        <w:t> 17.3.1</w:t>
      </w:r>
      <w:r>
        <w:rPr>
          <w:w w:val="105"/>
          <w:sz w:val="17"/>
        </w:rPr>
        <w:t> autoriza</w:t>
      </w:r>
      <w:r>
        <w:rPr>
          <w:w w:val="105"/>
          <w:sz w:val="17"/>
        </w:rPr>
        <w:t> a Administração</w:t>
      </w:r>
      <w:r>
        <w:rPr>
          <w:w w:val="105"/>
          <w:sz w:val="17"/>
        </w:rPr>
        <w:t> a</w:t>
      </w:r>
      <w:r>
        <w:rPr>
          <w:w w:val="105"/>
          <w:sz w:val="17"/>
        </w:rPr>
        <w:t> promover</w:t>
      </w:r>
      <w:r>
        <w:rPr>
          <w:w w:val="105"/>
          <w:sz w:val="17"/>
        </w:rPr>
        <w:t> a rescisão contratual por descumprimento ou cumprimento irregular de suas cláusulas.</w:t>
      </w:r>
    </w:p>
    <w:p>
      <w:pPr>
        <w:pStyle w:val="ListParagraph"/>
        <w:numPr>
          <w:ilvl w:val="2"/>
          <w:numId w:val="1"/>
        </w:numPr>
        <w:tabs>
          <w:tab w:pos="579" w:val="left" w:leader="none"/>
        </w:tabs>
        <w:spacing w:line="242" w:lineRule="auto" w:before="188" w:after="0"/>
        <w:ind w:left="91" w:right="216" w:firstLine="0"/>
        <w:jc w:val="both"/>
        <w:rPr>
          <w:sz w:val="17"/>
        </w:rPr>
      </w:pPr>
      <w:r>
        <w:rPr>
          <w:w w:val="105"/>
          <w:sz w:val="17"/>
        </w:rPr>
        <w:t>A</w:t>
      </w:r>
      <w:r>
        <w:rPr>
          <w:spacing w:val="-3"/>
          <w:w w:val="105"/>
          <w:sz w:val="17"/>
        </w:rPr>
        <w:t> </w:t>
      </w:r>
      <w:r>
        <w:rPr>
          <w:w w:val="105"/>
          <w:sz w:val="17"/>
        </w:rPr>
        <w:t>aplicação de multa de mora não impedirá que a</w:t>
      </w:r>
      <w:r>
        <w:rPr>
          <w:spacing w:val="-3"/>
          <w:w w:val="105"/>
          <w:sz w:val="17"/>
        </w:rPr>
        <w:t> </w:t>
      </w:r>
      <w:r>
        <w:rPr>
          <w:w w:val="105"/>
          <w:sz w:val="17"/>
        </w:rPr>
        <w:t>Administração a converta em compensatória e promova a extinção unilateral do Contrato com a aplicação cumulada de outras sanções previstas no Contrato.</w:t>
      </w:r>
    </w:p>
    <w:p>
      <w:pPr>
        <w:pStyle w:val="ListParagraph"/>
        <w:numPr>
          <w:ilvl w:val="1"/>
          <w:numId w:val="1"/>
        </w:numPr>
        <w:tabs>
          <w:tab w:pos="442" w:val="left" w:leader="none"/>
        </w:tabs>
        <w:spacing w:line="242" w:lineRule="auto" w:before="188" w:after="0"/>
        <w:ind w:left="91" w:right="216" w:firstLine="0"/>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9"/>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9"/>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9"/>
          <w:w w:val="105"/>
          <w:sz w:val="17"/>
        </w:rPr>
        <w:t> </w:t>
      </w:r>
      <w:r>
        <w:rPr>
          <w:w w:val="105"/>
          <w:sz w:val="17"/>
        </w:rPr>
        <w:t>valor de </w:t>
      </w:r>
      <w:r>
        <w:rPr>
          <w:b/>
          <w:w w:val="105"/>
          <w:sz w:val="17"/>
        </w:rPr>
        <w:t>20% </w:t>
      </w:r>
      <w:r>
        <w:rPr>
          <w:w w:val="105"/>
          <w:sz w:val="17"/>
        </w:rPr>
        <w:t>(</w:t>
      </w:r>
      <w:r>
        <w:rPr>
          <w:b/>
          <w:w w:val="105"/>
          <w:sz w:val="17"/>
        </w:rPr>
        <w:t>vinte por cento</w:t>
      </w:r>
      <w:r>
        <w:rPr>
          <w:w w:val="105"/>
          <w:sz w:val="17"/>
        </w:rPr>
        <w:t>) do valor do Contrato.</w:t>
      </w:r>
    </w:p>
    <w:p>
      <w:pPr>
        <w:pStyle w:val="ListParagraph"/>
        <w:numPr>
          <w:ilvl w:val="2"/>
          <w:numId w:val="1"/>
        </w:numPr>
        <w:tabs>
          <w:tab w:pos="567" w:val="left" w:leader="none"/>
        </w:tabs>
        <w:spacing w:line="242" w:lineRule="auto" w:before="187" w:after="0"/>
        <w:ind w:left="91" w:right="216" w:firstLine="0"/>
        <w:jc w:val="both"/>
        <w:rPr>
          <w:sz w:val="17"/>
        </w:rPr>
      </w:pPr>
      <w:r>
        <w:rPr>
          <w:w w:val="105"/>
          <w:sz w:val="17"/>
        </w:rPr>
        <w:t>A</w:t>
      </w:r>
      <w:r>
        <w:rPr>
          <w:spacing w:val="-12"/>
          <w:w w:val="105"/>
          <w:sz w:val="17"/>
        </w:rPr>
        <w:t> </w:t>
      </w:r>
      <w:r>
        <w:rPr>
          <w:w w:val="105"/>
          <w:sz w:val="17"/>
        </w:rPr>
        <w:t>multa</w:t>
      </w:r>
      <w:r>
        <w:rPr>
          <w:spacing w:val="-11"/>
          <w:w w:val="105"/>
          <w:sz w:val="17"/>
        </w:rPr>
        <w:t> </w:t>
      </w:r>
      <w:r>
        <w:rPr>
          <w:w w:val="105"/>
          <w:sz w:val="17"/>
        </w:rPr>
        <w:t>compensatória,</w:t>
      </w:r>
      <w:r>
        <w:rPr>
          <w:spacing w:val="-7"/>
          <w:w w:val="105"/>
          <w:sz w:val="17"/>
        </w:rPr>
        <w:t> </w:t>
      </w:r>
      <w:r>
        <w:rPr>
          <w:w w:val="105"/>
          <w:sz w:val="17"/>
        </w:rPr>
        <w:t>isoladamente</w:t>
      </w:r>
      <w:r>
        <w:rPr>
          <w:spacing w:val="-8"/>
          <w:w w:val="105"/>
          <w:sz w:val="17"/>
        </w:rPr>
        <w:t> </w:t>
      </w:r>
      <w:r>
        <w:rPr>
          <w:w w:val="105"/>
          <w:sz w:val="17"/>
        </w:rPr>
        <w:t>aplicada</w:t>
      </w:r>
      <w:r>
        <w:rPr>
          <w:spacing w:val="-8"/>
          <w:w w:val="105"/>
          <w:sz w:val="17"/>
        </w:rPr>
        <w:t> </w:t>
      </w:r>
      <w:r>
        <w:rPr>
          <w:w w:val="105"/>
          <w:sz w:val="17"/>
        </w:rPr>
        <w:t>ou</w:t>
      </w:r>
      <w:r>
        <w:rPr>
          <w:spacing w:val="-8"/>
          <w:w w:val="105"/>
          <w:sz w:val="17"/>
        </w:rPr>
        <w:t> </w:t>
      </w:r>
      <w:r>
        <w:rPr>
          <w:w w:val="105"/>
          <w:sz w:val="17"/>
        </w:rPr>
        <w:t>quando</w:t>
      </w:r>
      <w:r>
        <w:rPr>
          <w:spacing w:val="-8"/>
          <w:w w:val="105"/>
          <w:sz w:val="17"/>
        </w:rPr>
        <w:t> </w:t>
      </w:r>
      <w:r>
        <w:rPr>
          <w:w w:val="105"/>
          <w:sz w:val="17"/>
        </w:rPr>
        <w:t>somada</w:t>
      </w:r>
      <w:r>
        <w:rPr>
          <w:spacing w:val="-8"/>
          <w:w w:val="105"/>
          <w:sz w:val="17"/>
        </w:rPr>
        <w:t> </w:t>
      </w:r>
      <w:r>
        <w:rPr>
          <w:w w:val="105"/>
          <w:sz w:val="17"/>
        </w:rPr>
        <w:t>ao</w:t>
      </w:r>
      <w:r>
        <w:rPr>
          <w:spacing w:val="-8"/>
          <w:w w:val="105"/>
          <w:sz w:val="17"/>
        </w:rPr>
        <w:t> </w:t>
      </w:r>
      <w:r>
        <w:rPr>
          <w:w w:val="105"/>
          <w:sz w:val="17"/>
        </w:rPr>
        <w:t>valor</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moratória</w:t>
      </w:r>
      <w:r>
        <w:rPr>
          <w:spacing w:val="-8"/>
          <w:w w:val="105"/>
          <w:sz w:val="17"/>
        </w:rPr>
        <w:t> </w:t>
      </w:r>
      <w:r>
        <w:rPr>
          <w:w w:val="105"/>
          <w:sz w:val="17"/>
        </w:rPr>
        <w:t>convertida,</w:t>
      </w:r>
      <w:r>
        <w:rPr>
          <w:spacing w:val="-8"/>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8"/>
          <w:w w:val="105"/>
          <w:sz w:val="17"/>
        </w:rPr>
        <w:t> </w:t>
      </w:r>
      <w:r>
        <w:rPr>
          <w:w w:val="105"/>
          <w:sz w:val="17"/>
        </w:rPr>
        <w:t>previsto no art. 412 do Código Civil, ou seja, o valor da obrigação principal.</w:t>
      </w:r>
    </w:p>
    <w:p>
      <w:pPr>
        <w:pStyle w:val="ListParagraph"/>
        <w:numPr>
          <w:ilvl w:val="1"/>
          <w:numId w:val="1"/>
        </w:numPr>
        <w:tabs>
          <w:tab w:pos="442" w:val="left" w:leader="none"/>
        </w:tabs>
        <w:spacing w:line="240" w:lineRule="auto" w:before="188" w:after="0"/>
        <w:ind w:left="442" w:right="0" w:hanging="351"/>
        <w:jc w:val="left"/>
        <w:rPr>
          <w:sz w:val="17"/>
        </w:rPr>
      </w:pPr>
      <w:r>
        <w:rPr>
          <w:sz w:val="17"/>
        </w:rPr>
        <w:t>Na</w:t>
      </w:r>
      <w:r>
        <w:rPr>
          <w:spacing w:val="9"/>
          <w:sz w:val="17"/>
        </w:rPr>
        <w:t> </w:t>
      </w:r>
      <w:r>
        <w:rPr>
          <w:sz w:val="17"/>
        </w:rPr>
        <w:t>aplicação</w:t>
      </w:r>
      <w:r>
        <w:rPr>
          <w:spacing w:val="9"/>
          <w:sz w:val="17"/>
        </w:rPr>
        <w:t> </w:t>
      </w:r>
      <w:r>
        <w:rPr>
          <w:sz w:val="17"/>
        </w:rPr>
        <w:t>das</w:t>
      </w:r>
      <w:r>
        <w:rPr>
          <w:spacing w:val="9"/>
          <w:sz w:val="17"/>
        </w:rPr>
        <w:t> </w:t>
      </w:r>
      <w:r>
        <w:rPr>
          <w:sz w:val="17"/>
        </w:rPr>
        <w:t>sanções</w:t>
      </w:r>
      <w:r>
        <w:rPr>
          <w:spacing w:val="9"/>
          <w:sz w:val="17"/>
        </w:rPr>
        <w:t> </w:t>
      </w:r>
      <w:r>
        <w:rPr>
          <w:sz w:val="17"/>
        </w:rPr>
        <w:t>serão</w:t>
      </w:r>
      <w:r>
        <w:rPr>
          <w:spacing w:val="9"/>
          <w:sz w:val="17"/>
        </w:rPr>
        <w:t> </w:t>
      </w:r>
      <w:r>
        <w:rPr>
          <w:sz w:val="17"/>
        </w:rPr>
        <w:t>considerados</w:t>
      </w:r>
      <w:r>
        <w:rPr>
          <w:spacing w:val="9"/>
          <w:sz w:val="17"/>
        </w:rPr>
        <w:t> </w:t>
      </w:r>
      <w:r>
        <w:rPr>
          <w:sz w:val="17"/>
        </w:rPr>
        <w:t>os</w:t>
      </w:r>
      <w:r>
        <w:rPr>
          <w:spacing w:val="9"/>
          <w:sz w:val="17"/>
        </w:rPr>
        <w:t> </w:t>
      </w:r>
      <w:r>
        <w:rPr>
          <w:sz w:val="17"/>
        </w:rPr>
        <w:t>seguintes</w:t>
      </w:r>
      <w:r>
        <w:rPr>
          <w:spacing w:val="9"/>
          <w:sz w:val="17"/>
        </w:rPr>
        <w:t> </w:t>
      </w:r>
      <w:r>
        <w:rPr>
          <w:sz w:val="17"/>
        </w:rPr>
        <w:t>requisitos,</w:t>
      </w:r>
      <w:r>
        <w:rPr>
          <w:spacing w:val="9"/>
          <w:sz w:val="17"/>
        </w:rPr>
        <w:t> </w:t>
      </w:r>
      <w:r>
        <w:rPr>
          <w:sz w:val="17"/>
        </w:rPr>
        <w:t>previstos</w:t>
      </w:r>
      <w:r>
        <w:rPr>
          <w:spacing w:val="9"/>
          <w:sz w:val="17"/>
        </w:rPr>
        <w:t> </w:t>
      </w:r>
      <w:r>
        <w:rPr>
          <w:sz w:val="17"/>
        </w:rPr>
        <w:t>no</w:t>
      </w:r>
      <w:r>
        <w:rPr>
          <w:spacing w:val="10"/>
          <w:sz w:val="17"/>
        </w:rPr>
        <w:t> </w:t>
      </w:r>
      <w:r>
        <w:rPr>
          <w:sz w:val="17"/>
        </w:rPr>
        <w:t>art.</w:t>
      </w:r>
      <w:r>
        <w:rPr>
          <w:spacing w:val="9"/>
          <w:sz w:val="17"/>
        </w:rPr>
        <w:t> </w:t>
      </w:r>
      <w:r>
        <w:rPr>
          <w:sz w:val="13"/>
        </w:rPr>
        <w:t>156,</w:t>
      </w:r>
      <w:r>
        <w:rPr>
          <w:spacing w:val="6"/>
          <w:sz w:val="13"/>
        </w:rPr>
        <w:t> </w:t>
      </w:r>
      <w:r>
        <w:rPr>
          <w:sz w:val="13"/>
        </w:rPr>
        <w:t>§</w:t>
      </w:r>
      <w:r>
        <w:rPr>
          <w:spacing w:val="6"/>
          <w:sz w:val="13"/>
        </w:rPr>
        <w:t> </w:t>
      </w:r>
      <w:r>
        <w:rPr>
          <w:sz w:val="13"/>
        </w:rPr>
        <w:t>1º,</w:t>
      </w:r>
      <w:r>
        <w:rPr>
          <w:spacing w:val="6"/>
          <w:sz w:val="13"/>
        </w:rPr>
        <w:t> </w:t>
      </w:r>
      <w:r>
        <w:rPr>
          <w:sz w:val="13"/>
        </w:rPr>
        <w:t>incisos</w:t>
      </w:r>
      <w:r>
        <w:rPr>
          <w:spacing w:val="6"/>
          <w:sz w:val="13"/>
        </w:rPr>
        <w:t> </w:t>
      </w:r>
      <w:r>
        <w:rPr>
          <w:sz w:val="13"/>
        </w:rPr>
        <w:t>I</w:t>
      </w:r>
      <w:r>
        <w:rPr>
          <w:spacing w:val="6"/>
          <w:sz w:val="13"/>
        </w:rPr>
        <w:t> </w:t>
      </w:r>
      <w:r>
        <w:rPr>
          <w:sz w:val="13"/>
        </w:rPr>
        <w:t>a</w:t>
      </w:r>
      <w:r>
        <w:rPr>
          <w:spacing w:val="4"/>
          <w:sz w:val="13"/>
        </w:rPr>
        <w:t> </w:t>
      </w:r>
      <w:r>
        <w:rPr>
          <w:sz w:val="13"/>
        </w:rPr>
        <w:t>V,</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r>
        <w:rPr>
          <w:spacing w:val="-2"/>
          <w:sz w:val="17"/>
        </w:rPr>
        <w:t>:</w:t>
      </w:r>
    </w:p>
    <w:p>
      <w:pPr>
        <w:pStyle w:val="ListParagraph"/>
        <w:spacing w:after="0" w:line="240" w:lineRule="auto"/>
        <w:jc w:val="left"/>
        <w:rPr>
          <w:sz w:val="17"/>
        </w:rPr>
        <w:sectPr>
          <w:pgSz w:w="11900" w:h="16840"/>
          <w:pgMar w:top="460" w:bottom="280" w:left="566" w:right="425"/>
        </w:sectPr>
      </w:pPr>
    </w:p>
    <w:p>
      <w:pPr>
        <w:pStyle w:val="ListParagraph"/>
        <w:numPr>
          <w:ilvl w:val="2"/>
          <w:numId w:val="1"/>
        </w:numPr>
        <w:tabs>
          <w:tab w:pos="574" w:val="left" w:leader="none"/>
        </w:tabs>
        <w:spacing w:line="240" w:lineRule="auto" w:before="86" w:after="0"/>
        <w:ind w:left="574" w:right="0" w:hanging="483"/>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1"/>
        </w:numPr>
        <w:tabs>
          <w:tab w:pos="574" w:val="left" w:leader="none"/>
        </w:tabs>
        <w:spacing w:line="240" w:lineRule="auto" w:before="179" w:after="0"/>
        <w:ind w:left="574" w:right="0" w:hanging="483"/>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1"/>
        </w:numPr>
        <w:tabs>
          <w:tab w:pos="574" w:val="left" w:leader="none"/>
        </w:tabs>
        <w:spacing w:line="240" w:lineRule="auto" w:before="189" w:after="0"/>
        <w:ind w:left="574" w:right="0" w:hanging="483"/>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1"/>
        </w:numPr>
        <w:tabs>
          <w:tab w:pos="574" w:val="left" w:leader="none"/>
        </w:tabs>
        <w:spacing w:line="240" w:lineRule="auto" w:before="178" w:after="0"/>
        <w:ind w:left="574" w:right="0" w:hanging="483"/>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1"/>
        </w:numPr>
        <w:tabs>
          <w:tab w:pos="574" w:val="left" w:leader="none"/>
        </w:tabs>
        <w:spacing w:line="240" w:lineRule="auto" w:before="190" w:after="0"/>
        <w:ind w:left="574" w:right="0" w:hanging="483"/>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1"/>
        </w:numPr>
        <w:tabs>
          <w:tab w:pos="432" w:val="left" w:leader="none"/>
        </w:tabs>
        <w:spacing w:line="240" w:lineRule="auto" w:before="178" w:after="0"/>
        <w:ind w:left="432" w:right="0" w:hanging="341"/>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BodyText"/>
        <w:spacing w:before="5"/>
        <w:ind w:left="0"/>
      </w:pPr>
    </w:p>
    <w:p>
      <w:pPr>
        <w:pStyle w:val="ListParagraph"/>
        <w:numPr>
          <w:ilvl w:val="0"/>
          <w:numId w:val="11"/>
        </w:numPr>
        <w:tabs>
          <w:tab w:pos="267" w:val="left" w:leader="none"/>
        </w:tabs>
        <w:spacing w:line="240" w:lineRule="auto" w:before="0" w:after="0"/>
        <w:ind w:left="267" w:right="0" w:hanging="180"/>
        <w:jc w:val="left"/>
        <w:rPr>
          <w:sz w:val="17"/>
        </w:rPr>
      </w:pPr>
      <w:r>
        <w:rPr>
          <w:w w:val="105"/>
          <w:sz w:val="17"/>
        </w:rPr>
        <w:t>as</w:t>
      </w:r>
      <w:r>
        <w:rPr>
          <w:spacing w:val="-10"/>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ITENS</w:t>
      </w:r>
      <w:r>
        <w:rPr>
          <w:spacing w:val="-9"/>
          <w:w w:val="105"/>
          <w:sz w:val="17"/>
        </w:rPr>
        <w:t> </w:t>
      </w:r>
      <w:r>
        <w:rPr>
          <w:w w:val="105"/>
          <w:sz w:val="17"/>
        </w:rPr>
        <w:t>17.2.1,</w:t>
      </w:r>
      <w:r>
        <w:rPr>
          <w:spacing w:val="-9"/>
          <w:w w:val="105"/>
          <w:sz w:val="17"/>
        </w:rPr>
        <w:t> </w:t>
      </w:r>
      <w:r>
        <w:rPr>
          <w:w w:val="105"/>
          <w:sz w:val="17"/>
        </w:rPr>
        <w:t>17.2.2</w:t>
      </w:r>
      <w:r>
        <w:rPr>
          <w:spacing w:val="-9"/>
          <w:w w:val="105"/>
          <w:sz w:val="17"/>
        </w:rPr>
        <w:t> </w:t>
      </w:r>
      <w:r>
        <w:rPr>
          <w:w w:val="105"/>
          <w:sz w:val="17"/>
        </w:rPr>
        <w:t>e</w:t>
      </w:r>
      <w:r>
        <w:rPr>
          <w:spacing w:val="-9"/>
          <w:w w:val="105"/>
          <w:sz w:val="17"/>
        </w:rPr>
        <w:t> </w:t>
      </w:r>
      <w:r>
        <w:rPr>
          <w:w w:val="105"/>
          <w:sz w:val="17"/>
        </w:rPr>
        <w:t>17.2.3</w:t>
      </w:r>
      <w:r>
        <w:rPr>
          <w:spacing w:val="-9"/>
          <w:w w:val="105"/>
          <w:sz w:val="17"/>
        </w:rPr>
        <w:t> </w:t>
      </w:r>
      <w:r>
        <w:rPr>
          <w:w w:val="105"/>
          <w:sz w:val="17"/>
        </w:rPr>
        <w:t>serão</w:t>
      </w:r>
      <w:r>
        <w:rPr>
          <w:spacing w:val="-9"/>
          <w:w w:val="105"/>
          <w:sz w:val="17"/>
        </w:rPr>
        <w:t> </w:t>
      </w:r>
      <w:r>
        <w:rPr>
          <w:w w:val="105"/>
          <w:sz w:val="17"/>
        </w:rPr>
        <w:t>impostas</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spacing w:val="-2"/>
          <w:w w:val="105"/>
          <w:sz w:val="17"/>
        </w:rPr>
        <w:t>Despesa;</w:t>
      </w:r>
    </w:p>
    <w:p>
      <w:pPr>
        <w:pStyle w:val="BodyText"/>
        <w:spacing w:before="4"/>
        <w:ind w:left="0"/>
      </w:pPr>
    </w:p>
    <w:p>
      <w:pPr>
        <w:pStyle w:val="ListParagraph"/>
        <w:numPr>
          <w:ilvl w:val="0"/>
          <w:numId w:val="11"/>
        </w:numPr>
        <w:tabs>
          <w:tab w:pos="277" w:val="left" w:leader="none"/>
        </w:tabs>
        <w:spacing w:line="240" w:lineRule="auto" w:before="1" w:after="0"/>
        <w:ind w:left="277" w:right="0" w:hanging="190"/>
        <w:jc w:val="left"/>
        <w:rPr>
          <w:sz w:val="17"/>
        </w:rPr>
      </w:pPr>
      <w:r>
        <w:rPr>
          <w:sz w:val="17"/>
        </w:rPr>
        <w:t>a</w:t>
      </w:r>
      <w:r>
        <w:rPr>
          <w:spacing w:val="8"/>
          <w:sz w:val="17"/>
        </w:rPr>
        <w:t> </w:t>
      </w:r>
      <w:r>
        <w:rPr>
          <w:sz w:val="17"/>
        </w:rPr>
        <w:t>aplicação</w:t>
      </w:r>
      <w:r>
        <w:rPr>
          <w:spacing w:val="9"/>
          <w:sz w:val="17"/>
        </w:rPr>
        <w:t> </w:t>
      </w:r>
      <w:r>
        <w:rPr>
          <w:sz w:val="17"/>
        </w:rPr>
        <w:t>da</w:t>
      </w:r>
      <w:r>
        <w:rPr>
          <w:spacing w:val="9"/>
          <w:sz w:val="17"/>
        </w:rPr>
        <w:t> </w:t>
      </w:r>
      <w:r>
        <w:rPr>
          <w:sz w:val="17"/>
        </w:rPr>
        <w:t>sanção</w:t>
      </w:r>
      <w:r>
        <w:rPr>
          <w:spacing w:val="9"/>
          <w:sz w:val="17"/>
        </w:rPr>
        <w:t> </w:t>
      </w:r>
      <w:r>
        <w:rPr>
          <w:sz w:val="17"/>
        </w:rPr>
        <w:t>prevista</w:t>
      </w:r>
      <w:r>
        <w:rPr>
          <w:spacing w:val="8"/>
          <w:sz w:val="17"/>
        </w:rPr>
        <w:t> </w:t>
      </w:r>
      <w:r>
        <w:rPr>
          <w:sz w:val="17"/>
        </w:rPr>
        <w:t>no</w:t>
      </w:r>
      <w:r>
        <w:rPr>
          <w:spacing w:val="9"/>
          <w:sz w:val="17"/>
        </w:rPr>
        <w:t> </w:t>
      </w:r>
      <w:r>
        <w:rPr>
          <w:sz w:val="17"/>
        </w:rPr>
        <w:t>ITEM</w:t>
      </w:r>
      <w:r>
        <w:rPr>
          <w:spacing w:val="9"/>
          <w:sz w:val="17"/>
        </w:rPr>
        <w:t> </w:t>
      </w:r>
      <w:r>
        <w:rPr>
          <w:sz w:val="17"/>
        </w:rPr>
        <w:t>17.2.4,</w:t>
      </w:r>
      <w:r>
        <w:rPr>
          <w:spacing w:val="9"/>
          <w:sz w:val="17"/>
        </w:rPr>
        <w:t> </w:t>
      </w:r>
      <w:r>
        <w:rPr>
          <w:sz w:val="17"/>
        </w:rPr>
        <w:t>na</w:t>
      </w:r>
      <w:r>
        <w:rPr>
          <w:spacing w:val="9"/>
          <w:sz w:val="17"/>
        </w:rPr>
        <w:t> </w:t>
      </w:r>
      <w:r>
        <w:rPr>
          <w:sz w:val="17"/>
        </w:rPr>
        <w:t>forma</w:t>
      </w:r>
      <w:r>
        <w:rPr>
          <w:spacing w:val="8"/>
          <w:sz w:val="17"/>
        </w:rPr>
        <w:t> </w:t>
      </w:r>
      <w:r>
        <w:rPr>
          <w:sz w:val="17"/>
        </w:rPr>
        <w:t>do</w:t>
      </w:r>
      <w:r>
        <w:rPr>
          <w:spacing w:val="9"/>
          <w:sz w:val="17"/>
        </w:rPr>
        <w:t> </w:t>
      </w:r>
      <w:r>
        <w:rPr>
          <w:sz w:val="17"/>
        </w:rPr>
        <w:t>art.</w:t>
      </w:r>
      <w:r>
        <w:rPr>
          <w:spacing w:val="9"/>
          <w:sz w:val="17"/>
        </w:rPr>
        <w:t> </w:t>
      </w:r>
      <w:r>
        <w:rPr>
          <w:sz w:val="13"/>
        </w:rPr>
        <w:t>156,</w:t>
      </w:r>
      <w:r>
        <w:rPr>
          <w:spacing w:val="6"/>
          <w:sz w:val="13"/>
        </w:rPr>
        <w:t> </w:t>
      </w:r>
      <w:r>
        <w:rPr>
          <w:sz w:val="13"/>
        </w:rPr>
        <w:t>§</w:t>
      </w:r>
      <w:r>
        <w:rPr>
          <w:spacing w:val="6"/>
          <w:sz w:val="13"/>
        </w:rPr>
        <w:t> </w:t>
      </w:r>
      <w:r>
        <w:rPr>
          <w:sz w:val="13"/>
        </w:rPr>
        <w:t>6º,</w:t>
      </w:r>
      <w:r>
        <w:rPr>
          <w:spacing w:val="6"/>
          <w:sz w:val="13"/>
        </w:rPr>
        <w:t> </w:t>
      </w:r>
      <w:r>
        <w:rPr>
          <w:sz w:val="13"/>
        </w:rPr>
        <w:t>I,</w:t>
      </w:r>
      <w:r>
        <w:rPr>
          <w:spacing w:val="5"/>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z w:val="13"/>
        </w:rPr>
        <w:t>14.133/2021,</w:t>
      </w:r>
      <w:r>
        <w:rPr>
          <w:spacing w:val="19"/>
          <w:sz w:val="13"/>
        </w:rPr>
        <w:t> </w:t>
      </w:r>
      <w:r>
        <w:rPr>
          <w:sz w:val="17"/>
        </w:rPr>
        <w:t>é</w:t>
      </w:r>
      <w:r>
        <w:rPr>
          <w:spacing w:val="8"/>
          <w:sz w:val="17"/>
        </w:rPr>
        <w:t> </w:t>
      </w:r>
      <w:r>
        <w:rPr>
          <w:sz w:val="17"/>
        </w:rPr>
        <w:t>de</w:t>
      </w:r>
      <w:r>
        <w:rPr>
          <w:spacing w:val="9"/>
          <w:sz w:val="17"/>
        </w:rPr>
        <w:t> </w:t>
      </w:r>
      <w:r>
        <w:rPr>
          <w:sz w:val="17"/>
        </w:rPr>
        <w:t>competência</w:t>
      </w:r>
      <w:r>
        <w:rPr>
          <w:spacing w:val="9"/>
          <w:sz w:val="17"/>
        </w:rPr>
        <w:t> </w:t>
      </w:r>
      <w:r>
        <w:rPr>
          <w:spacing w:val="-2"/>
          <w:sz w:val="17"/>
        </w:rPr>
        <w:t>exclusiva:</w:t>
      </w:r>
    </w:p>
    <w:p>
      <w:pPr>
        <w:pStyle w:val="ListParagraph"/>
        <w:numPr>
          <w:ilvl w:val="1"/>
          <w:numId w:val="11"/>
        </w:numPr>
        <w:tabs>
          <w:tab w:pos="679" w:val="left" w:leader="none"/>
        </w:tabs>
        <w:spacing w:line="240" w:lineRule="auto" w:before="178" w:after="0"/>
        <w:ind w:left="679" w:right="0" w:hanging="321"/>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11"/>
        </w:numPr>
        <w:tabs>
          <w:tab w:pos="679" w:val="left" w:leader="none"/>
        </w:tabs>
        <w:spacing w:line="240" w:lineRule="auto" w:before="189" w:after="0"/>
        <w:ind w:left="679" w:right="0" w:hanging="321"/>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BodyText"/>
        <w:spacing w:before="5"/>
        <w:ind w:left="0"/>
      </w:pPr>
    </w:p>
    <w:p>
      <w:pPr>
        <w:pStyle w:val="ListParagraph"/>
        <w:numPr>
          <w:ilvl w:val="1"/>
          <w:numId w:val="1"/>
        </w:numPr>
        <w:tabs>
          <w:tab w:pos="457" w:val="left" w:leader="none"/>
        </w:tabs>
        <w:spacing w:line="242" w:lineRule="auto" w:before="0" w:after="0"/>
        <w:ind w:left="91" w:right="216" w:firstLine="0"/>
        <w:jc w:val="both"/>
        <w:rPr>
          <w:sz w:val="17"/>
        </w:rPr>
      </w:pPr>
      <w:r>
        <w:rPr>
          <w:w w:val="105"/>
          <w:sz w:val="17"/>
        </w:rPr>
        <w:t>A aplicação</w:t>
      </w:r>
      <w:r>
        <w:rPr>
          <w:w w:val="105"/>
          <w:sz w:val="17"/>
        </w:rPr>
        <w:t> de</w:t>
      </w:r>
      <w:r>
        <w:rPr>
          <w:w w:val="105"/>
          <w:sz w:val="17"/>
        </w:rPr>
        <w:t> quaisquer</w:t>
      </w:r>
      <w:r>
        <w:rPr>
          <w:w w:val="105"/>
          <w:sz w:val="17"/>
        </w:rPr>
        <w:t> das</w:t>
      </w:r>
      <w:r>
        <w:rPr>
          <w:w w:val="105"/>
          <w:sz w:val="17"/>
        </w:rPr>
        <w:t> penalidades</w:t>
      </w:r>
      <w:r>
        <w:rPr>
          <w:w w:val="105"/>
          <w:sz w:val="17"/>
        </w:rPr>
        <w:t> administrativas</w:t>
      </w:r>
      <w:r>
        <w:rPr>
          <w:w w:val="105"/>
          <w:sz w:val="17"/>
        </w:rPr>
        <w:t> realizar-se-á</w:t>
      </w:r>
      <w:r>
        <w:rPr>
          <w:w w:val="105"/>
          <w:sz w:val="17"/>
        </w:rPr>
        <w:t> em</w:t>
      </w:r>
      <w:r>
        <w:rPr>
          <w:w w:val="105"/>
          <w:sz w:val="17"/>
        </w:rPr>
        <w:t> processo</w:t>
      </w:r>
      <w:r>
        <w:rPr>
          <w:w w:val="105"/>
          <w:sz w:val="17"/>
        </w:rPr>
        <w:t> administrativo</w:t>
      </w:r>
      <w:r>
        <w:rPr>
          <w:w w:val="105"/>
          <w:sz w:val="17"/>
        </w:rPr>
        <w:t> que</w:t>
      </w:r>
      <w:r>
        <w:rPr>
          <w:w w:val="105"/>
          <w:sz w:val="17"/>
        </w:rPr>
        <w:t> assegurará</w:t>
      </w:r>
      <w:r>
        <w:rPr>
          <w:w w:val="105"/>
          <w:sz w:val="17"/>
        </w:rPr>
        <w:t> o</w:t>
      </w:r>
      <w:r>
        <w:rPr>
          <w:w w:val="105"/>
          <w:sz w:val="17"/>
        </w:rPr>
        <w:t> contraditório</w:t>
      </w:r>
      <w:r>
        <w:rPr>
          <w:w w:val="105"/>
          <w:sz w:val="17"/>
        </w:rPr>
        <w:t> e</w:t>
      </w:r>
      <w:r>
        <w:rPr>
          <w:w w:val="105"/>
          <w:sz w:val="17"/>
        </w:rPr>
        <w:t> a</w:t>
      </w:r>
      <w:r>
        <w:rPr>
          <w:w w:val="105"/>
          <w:sz w:val="17"/>
        </w:rPr>
        <w:t> ampla defesa</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ou</w:t>
      </w:r>
      <w:r>
        <w:rPr>
          <w:spacing w:val="-1"/>
          <w:w w:val="105"/>
          <w:sz w:val="17"/>
        </w:rPr>
        <w:t> </w:t>
      </w:r>
      <w:r>
        <w:rPr>
          <w:w w:val="105"/>
          <w:sz w:val="17"/>
        </w:rPr>
        <w:t>contratado,</w:t>
      </w:r>
      <w:r>
        <w:rPr>
          <w:spacing w:val="-1"/>
          <w:w w:val="105"/>
          <w:sz w:val="17"/>
        </w:rPr>
        <w:t> </w:t>
      </w:r>
      <w:r>
        <w:rPr>
          <w:w w:val="105"/>
          <w:sz w:val="17"/>
        </w:rPr>
        <w:t>devendo</w:t>
      </w:r>
      <w:r>
        <w:rPr>
          <w:spacing w:val="-1"/>
          <w:w w:val="105"/>
          <w:sz w:val="17"/>
        </w:rPr>
        <w:t> </w:t>
      </w:r>
      <w:r>
        <w:rPr>
          <w:w w:val="105"/>
          <w:sz w:val="17"/>
        </w:rPr>
        <w:t>ser</w:t>
      </w:r>
      <w:r>
        <w:rPr>
          <w:spacing w:val="-1"/>
          <w:w w:val="105"/>
          <w:sz w:val="17"/>
        </w:rPr>
        <w:t> </w:t>
      </w:r>
      <w:r>
        <w:rPr>
          <w:w w:val="105"/>
          <w:sz w:val="17"/>
        </w:rPr>
        <w:t>observado</w:t>
      </w:r>
      <w:r>
        <w:rPr>
          <w:spacing w:val="-1"/>
          <w:w w:val="105"/>
          <w:sz w:val="17"/>
        </w:rPr>
        <w:t> </w:t>
      </w:r>
      <w:r>
        <w:rPr>
          <w:w w:val="105"/>
          <w:sz w:val="17"/>
        </w:rPr>
        <w:t>o</w:t>
      </w:r>
      <w:r>
        <w:rPr>
          <w:spacing w:val="-1"/>
          <w:w w:val="105"/>
          <w:sz w:val="17"/>
        </w:rPr>
        <w:t> </w:t>
      </w:r>
      <w:r>
        <w:rPr>
          <w:w w:val="105"/>
          <w:sz w:val="17"/>
        </w:rPr>
        <w:t>procedimento</w:t>
      </w:r>
      <w:r>
        <w:rPr>
          <w:spacing w:val="-1"/>
          <w:w w:val="105"/>
          <w:sz w:val="17"/>
        </w:rPr>
        <w:t> </w:t>
      </w:r>
      <w:r>
        <w:rPr>
          <w:w w:val="105"/>
          <w:sz w:val="17"/>
        </w:rPr>
        <w:t>previsto</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subsidiariamente,</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5.427/2009.</w:t>
      </w:r>
    </w:p>
    <w:p>
      <w:pPr>
        <w:pStyle w:val="ListParagraph"/>
        <w:numPr>
          <w:ilvl w:val="2"/>
          <w:numId w:val="1"/>
        </w:numPr>
        <w:tabs>
          <w:tab w:pos="578" w:val="left" w:leader="none"/>
        </w:tabs>
        <w:spacing w:line="249" w:lineRule="auto" w:before="188" w:after="0"/>
        <w:ind w:left="91" w:right="216"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w:t>
      </w:r>
      <w:r>
        <w:rPr>
          <w:spacing w:val="-6"/>
          <w:w w:val="105"/>
          <w:sz w:val="17"/>
        </w:rPr>
        <w:t> </w:t>
      </w:r>
      <w:r>
        <w:rPr>
          <w:w w:val="105"/>
          <w:sz w:val="17"/>
        </w:rPr>
        <w:t>e/ou</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infringidos</w:t>
      </w:r>
      <w:r>
        <w:rPr>
          <w:spacing w:val="-6"/>
          <w:w w:val="105"/>
          <w:sz w:val="17"/>
        </w:rPr>
        <w:t> </w:t>
      </w:r>
      <w:r>
        <w:rPr>
          <w:w w:val="105"/>
          <w:sz w:val="17"/>
        </w:rPr>
        <w:t>e</w:t>
      </w:r>
      <w:r>
        <w:rPr>
          <w:spacing w:val="-6"/>
          <w:w w:val="105"/>
          <w:sz w:val="17"/>
        </w:rPr>
        <w:t> </w:t>
      </w:r>
      <w:r>
        <w:rPr>
          <w:w w:val="105"/>
          <w:sz w:val="17"/>
        </w:rPr>
        <w:t>os</w:t>
      </w:r>
      <w:r>
        <w:rPr>
          <w:spacing w:val="-6"/>
          <w:w w:val="105"/>
          <w:sz w:val="17"/>
        </w:rPr>
        <w:t> </w:t>
      </w:r>
      <w:r>
        <w:rPr>
          <w:w w:val="105"/>
          <w:sz w:val="17"/>
        </w:rPr>
        <w:t>fundamentos</w:t>
      </w:r>
      <w:r>
        <w:rPr>
          <w:spacing w:val="-6"/>
          <w:w w:val="105"/>
          <w:sz w:val="17"/>
        </w:rPr>
        <w:t> </w:t>
      </w:r>
      <w:r>
        <w:rPr>
          <w:w w:val="105"/>
          <w:sz w:val="17"/>
        </w:rPr>
        <w:t>legais</w:t>
      </w:r>
      <w:r>
        <w:rPr>
          <w:spacing w:val="-6"/>
          <w:w w:val="105"/>
          <w:sz w:val="17"/>
        </w:rPr>
        <w:t> </w:t>
      </w:r>
      <w:r>
        <w:rPr>
          <w:w w:val="105"/>
          <w:sz w:val="17"/>
        </w:rPr>
        <w:t>pertinentes,</w:t>
      </w:r>
      <w:r>
        <w:rPr>
          <w:spacing w:val="-6"/>
          <w:w w:val="105"/>
          <w:sz w:val="17"/>
        </w:rPr>
        <w:t> </w:t>
      </w:r>
      <w:r>
        <w:rPr>
          <w:w w:val="105"/>
          <w:sz w:val="17"/>
        </w:rPr>
        <w:t>a</w:t>
      </w:r>
      <w:r>
        <w:rPr>
          <w:spacing w:val="-6"/>
          <w:w w:val="105"/>
          <w:sz w:val="17"/>
        </w:rPr>
        <w:t> </w:t>
      </w:r>
      <w:r>
        <w:rPr>
          <w:w w:val="105"/>
          <w:sz w:val="17"/>
        </w:rPr>
        <w:t>penalidade</w:t>
      </w:r>
      <w:r>
        <w:rPr>
          <w:spacing w:val="-6"/>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pretende</w:t>
      </w:r>
      <w:r>
        <w:rPr>
          <w:spacing w:val="-6"/>
          <w:w w:val="105"/>
          <w:sz w:val="17"/>
        </w:rPr>
        <w:t> </w:t>
      </w:r>
      <w:r>
        <w:rPr>
          <w:w w:val="105"/>
          <w:sz w:val="17"/>
        </w:rPr>
        <w:t>imputar</w:t>
      </w:r>
      <w:r>
        <w:rPr>
          <w:spacing w:val="-6"/>
          <w:w w:val="105"/>
          <w:sz w:val="17"/>
        </w:rPr>
        <w:t> </w:t>
      </w:r>
      <w:r>
        <w:rPr>
          <w:w w:val="105"/>
          <w:sz w:val="17"/>
        </w:rPr>
        <w:t>e</w:t>
      </w:r>
      <w:r>
        <w:rPr>
          <w:spacing w:val="-6"/>
          <w:w w:val="105"/>
          <w:sz w:val="17"/>
        </w:rPr>
        <w:t> </w:t>
      </w:r>
      <w:r>
        <w:rPr>
          <w:w w:val="105"/>
          <w:sz w:val="17"/>
        </w:rPr>
        <w:t>o</w:t>
      </w:r>
      <w:r>
        <w:rPr>
          <w:spacing w:val="-6"/>
          <w:w w:val="105"/>
          <w:sz w:val="17"/>
        </w:rPr>
        <w:t> </w:t>
      </w:r>
      <w:r>
        <w:rPr>
          <w:w w:val="105"/>
          <w:sz w:val="17"/>
        </w:rPr>
        <w:t>respectivo</w:t>
      </w:r>
      <w:r>
        <w:rPr>
          <w:spacing w:val="-6"/>
          <w:w w:val="105"/>
          <w:sz w:val="17"/>
        </w:rPr>
        <w:t> </w:t>
      </w:r>
      <w:r>
        <w:rPr>
          <w:w w:val="105"/>
          <w:sz w:val="17"/>
        </w:rPr>
        <w:t>prazo</w:t>
      </w:r>
      <w:r>
        <w:rPr>
          <w:spacing w:val="-6"/>
          <w:w w:val="105"/>
          <w:sz w:val="17"/>
        </w:rPr>
        <w:t> </w:t>
      </w:r>
      <w:r>
        <w:rPr>
          <w:w w:val="105"/>
          <w:sz w:val="17"/>
        </w:rPr>
        <w:t>e/ou</w:t>
      </w:r>
      <w:r>
        <w:rPr>
          <w:spacing w:val="-6"/>
          <w:w w:val="105"/>
          <w:sz w:val="17"/>
        </w:rPr>
        <w:t> </w:t>
      </w:r>
      <w:r>
        <w:rPr>
          <w:w w:val="105"/>
          <w:sz w:val="17"/>
        </w:rPr>
        <w:t>valor,</w:t>
      </w:r>
      <w:r>
        <w:rPr>
          <w:spacing w:val="-6"/>
          <w:w w:val="105"/>
          <w:sz w:val="17"/>
        </w:rPr>
        <w:t> </w:t>
      </w:r>
      <w:r>
        <w:rPr>
          <w:w w:val="105"/>
          <w:sz w:val="17"/>
        </w:rPr>
        <w:t>se</w:t>
      </w:r>
      <w:r>
        <w:rPr>
          <w:spacing w:val="-6"/>
          <w:w w:val="105"/>
          <w:sz w:val="17"/>
        </w:rPr>
        <w:t> </w:t>
      </w:r>
      <w:r>
        <w:rPr>
          <w:w w:val="105"/>
          <w:sz w:val="17"/>
        </w:rPr>
        <w:t>for</w:t>
      </w:r>
      <w:r>
        <w:rPr>
          <w:spacing w:val="-6"/>
          <w:w w:val="105"/>
          <w:sz w:val="17"/>
        </w:rPr>
        <w:t> </w:t>
      </w:r>
      <w:r>
        <w:rPr>
          <w:w w:val="105"/>
          <w:sz w:val="17"/>
        </w:rPr>
        <w:t>o caso, assim como o prazo e o local para a apresentação da defesa, com a possibilidade de produção de provas.</w:t>
      </w:r>
    </w:p>
    <w:p>
      <w:pPr>
        <w:pStyle w:val="ListParagraph"/>
        <w:numPr>
          <w:ilvl w:val="2"/>
          <w:numId w:val="1"/>
        </w:numPr>
        <w:tabs>
          <w:tab w:pos="564" w:val="left" w:leader="none"/>
        </w:tabs>
        <w:spacing w:line="240" w:lineRule="auto" w:before="171" w:after="0"/>
        <w:ind w:left="564" w:right="0" w:hanging="473"/>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BodyText"/>
        <w:spacing w:before="15"/>
        <w:ind w:left="0"/>
      </w:pPr>
    </w:p>
    <w:p>
      <w:pPr>
        <w:pStyle w:val="ListParagraph"/>
        <w:numPr>
          <w:ilvl w:val="0"/>
          <w:numId w:val="12"/>
        </w:numPr>
        <w:tabs>
          <w:tab w:pos="267" w:val="left" w:leader="none"/>
        </w:tabs>
        <w:spacing w:line="240" w:lineRule="auto" w:before="0" w:after="0"/>
        <w:ind w:left="267" w:right="0" w:hanging="180"/>
        <w:jc w:val="left"/>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8"/>
          <w:w w:val="105"/>
          <w:sz w:val="17"/>
        </w:rPr>
        <w:t> </w:t>
      </w:r>
      <w:r>
        <w:rPr>
          <w:w w:val="105"/>
          <w:sz w:val="17"/>
        </w:rPr>
        <w:t>caso</w:t>
      </w:r>
      <w:r>
        <w:rPr>
          <w:spacing w:val="-8"/>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17.2.1</w:t>
      </w:r>
      <w:r>
        <w:rPr>
          <w:spacing w:val="-8"/>
          <w:w w:val="105"/>
          <w:sz w:val="17"/>
        </w:rPr>
        <w:t> </w:t>
      </w:r>
      <w:r>
        <w:rPr>
          <w:w w:val="105"/>
          <w:sz w:val="17"/>
        </w:rPr>
        <w:t>e</w:t>
      </w:r>
      <w:r>
        <w:rPr>
          <w:spacing w:val="-8"/>
          <w:w w:val="105"/>
          <w:sz w:val="17"/>
        </w:rPr>
        <w:t> </w:t>
      </w:r>
      <w:r>
        <w:rPr>
          <w:w w:val="105"/>
          <w:sz w:val="17"/>
        </w:rPr>
        <w:t>17.2.2,</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spacing w:val="-2"/>
          <w:w w:val="105"/>
          <w:sz w:val="17"/>
        </w:rPr>
        <w:t>intimação;</w:t>
      </w:r>
    </w:p>
    <w:p>
      <w:pPr>
        <w:pStyle w:val="ListParagraph"/>
        <w:numPr>
          <w:ilvl w:val="0"/>
          <w:numId w:val="12"/>
        </w:numPr>
        <w:tabs>
          <w:tab w:pos="311" w:val="left" w:leader="none"/>
          <w:tab w:pos="399" w:val="left" w:leader="none"/>
        </w:tabs>
        <w:spacing w:line="242" w:lineRule="auto" w:before="179" w:after="0"/>
        <w:ind w:left="399" w:right="215" w:hanging="313"/>
        <w:jc w:val="left"/>
        <w:rPr>
          <w:sz w:val="17"/>
        </w:rPr>
      </w:pPr>
      <w:r>
        <w:rPr>
          <w:w w:val="105"/>
          <w:sz w:val="17"/>
        </w:rPr>
        <w:t>15</w:t>
      </w:r>
      <w:r>
        <w:rPr>
          <w:spacing w:val="27"/>
          <w:w w:val="105"/>
          <w:sz w:val="17"/>
        </w:rPr>
        <w:t> </w:t>
      </w:r>
      <w:r>
        <w:rPr>
          <w:w w:val="105"/>
          <w:sz w:val="17"/>
        </w:rPr>
        <w:t>(quinze)</w:t>
      </w:r>
      <w:r>
        <w:rPr>
          <w:spacing w:val="27"/>
          <w:w w:val="105"/>
          <w:sz w:val="17"/>
        </w:rPr>
        <w:t> </w:t>
      </w:r>
      <w:r>
        <w:rPr>
          <w:w w:val="105"/>
          <w:sz w:val="17"/>
        </w:rPr>
        <w:t>dias</w:t>
      </w:r>
      <w:r>
        <w:rPr>
          <w:spacing w:val="27"/>
          <w:w w:val="105"/>
          <w:sz w:val="17"/>
        </w:rPr>
        <w:t> </w:t>
      </w:r>
      <w:r>
        <w:rPr>
          <w:w w:val="105"/>
          <w:sz w:val="17"/>
        </w:rPr>
        <w:t>úteis,</w:t>
      </w:r>
      <w:r>
        <w:rPr>
          <w:spacing w:val="27"/>
          <w:w w:val="105"/>
          <w:sz w:val="17"/>
        </w:rPr>
        <w:t> </w:t>
      </w:r>
      <w:r>
        <w:rPr>
          <w:w w:val="105"/>
          <w:sz w:val="17"/>
        </w:rPr>
        <w:t>no</w:t>
      </w:r>
      <w:r>
        <w:rPr>
          <w:spacing w:val="27"/>
          <w:w w:val="105"/>
          <w:sz w:val="17"/>
        </w:rPr>
        <w:t> </w:t>
      </w:r>
      <w:r>
        <w:rPr>
          <w:w w:val="105"/>
          <w:sz w:val="17"/>
        </w:rPr>
        <w:t>caso</w:t>
      </w:r>
      <w:r>
        <w:rPr>
          <w:spacing w:val="27"/>
          <w:w w:val="105"/>
          <w:sz w:val="17"/>
        </w:rPr>
        <w:t> </w:t>
      </w:r>
      <w:r>
        <w:rPr>
          <w:w w:val="105"/>
          <w:sz w:val="17"/>
        </w:rPr>
        <w:t>de</w:t>
      </w:r>
      <w:r>
        <w:rPr>
          <w:spacing w:val="27"/>
          <w:w w:val="105"/>
          <w:sz w:val="17"/>
        </w:rPr>
        <w:t> </w:t>
      </w:r>
      <w:r>
        <w:rPr>
          <w:w w:val="105"/>
          <w:sz w:val="17"/>
        </w:rPr>
        <w:t>aplicação</w:t>
      </w:r>
      <w:r>
        <w:rPr>
          <w:spacing w:val="27"/>
          <w:w w:val="105"/>
          <w:sz w:val="17"/>
        </w:rPr>
        <w:t> </w:t>
      </w:r>
      <w:r>
        <w:rPr>
          <w:w w:val="105"/>
          <w:sz w:val="17"/>
        </w:rPr>
        <w:t>das</w:t>
      </w:r>
      <w:r>
        <w:rPr>
          <w:spacing w:val="27"/>
          <w:w w:val="105"/>
          <w:sz w:val="17"/>
        </w:rPr>
        <w:t> </w:t>
      </w:r>
      <w:r>
        <w:rPr>
          <w:w w:val="105"/>
          <w:sz w:val="17"/>
        </w:rPr>
        <w:t>sanções</w:t>
      </w:r>
      <w:r>
        <w:rPr>
          <w:spacing w:val="27"/>
          <w:w w:val="105"/>
          <w:sz w:val="17"/>
        </w:rPr>
        <w:t> </w:t>
      </w:r>
      <w:r>
        <w:rPr>
          <w:w w:val="105"/>
          <w:sz w:val="17"/>
        </w:rPr>
        <w:t>previstas</w:t>
      </w:r>
      <w:r>
        <w:rPr>
          <w:spacing w:val="27"/>
          <w:w w:val="105"/>
          <w:sz w:val="17"/>
        </w:rPr>
        <w:t> </w:t>
      </w:r>
      <w:r>
        <w:rPr>
          <w:w w:val="105"/>
          <w:sz w:val="17"/>
        </w:rPr>
        <w:t>nos</w:t>
      </w:r>
      <w:r>
        <w:rPr>
          <w:spacing w:val="27"/>
          <w:w w:val="105"/>
          <w:sz w:val="17"/>
        </w:rPr>
        <w:t> </w:t>
      </w:r>
      <w:r>
        <w:rPr>
          <w:w w:val="105"/>
          <w:sz w:val="17"/>
        </w:rPr>
        <w:t>ITENS</w:t>
      </w:r>
      <w:r>
        <w:rPr>
          <w:spacing w:val="27"/>
          <w:w w:val="105"/>
          <w:sz w:val="17"/>
        </w:rPr>
        <w:t> </w:t>
      </w:r>
      <w:r>
        <w:rPr>
          <w:w w:val="105"/>
          <w:sz w:val="17"/>
        </w:rPr>
        <w:t>17.2.3</w:t>
      </w:r>
      <w:r>
        <w:rPr>
          <w:spacing w:val="27"/>
          <w:w w:val="105"/>
          <w:sz w:val="17"/>
        </w:rPr>
        <w:t> </w:t>
      </w:r>
      <w:r>
        <w:rPr>
          <w:w w:val="105"/>
          <w:sz w:val="17"/>
        </w:rPr>
        <w:t>e</w:t>
      </w:r>
      <w:r>
        <w:rPr>
          <w:spacing w:val="27"/>
          <w:w w:val="105"/>
          <w:sz w:val="17"/>
        </w:rPr>
        <w:t> </w:t>
      </w:r>
      <w:r>
        <w:rPr>
          <w:w w:val="105"/>
          <w:sz w:val="17"/>
        </w:rPr>
        <w:t>17.2.4,</w:t>
      </w:r>
      <w:r>
        <w:rPr>
          <w:spacing w:val="27"/>
          <w:w w:val="105"/>
          <w:sz w:val="17"/>
        </w:rPr>
        <w:t> </w:t>
      </w:r>
      <w:r>
        <w:rPr>
          <w:w w:val="105"/>
          <w:sz w:val="17"/>
        </w:rPr>
        <w:t>contado</w:t>
      </w:r>
      <w:r>
        <w:rPr>
          <w:spacing w:val="27"/>
          <w:w w:val="105"/>
          <w:sz w:val="17"/>
        </w:rPr>
        <w:t> </w:t>
      </w:r>
      <w:r>
        <w:rPr>
          <w:w w:val="105"/>
          <w:sz w:val="17"/>
        </w:rPr>
        <w:t>da</w:t>
      </w:r>
      <w:r>
        <w:rPr>
          <w:spacing w:val="27"/>
          <w:w w:val="105"/>
          <w:sz w:val="17"/>
        </w:rPr>
        <w:t> </w:t>
      </w:r>
      <w:r>
        <w:rPr>
          <w:w w:val="105"/>
          <w:sz w:val="17"/>
        </w:rPr>
        <w:t>data</w:t>
      </w:r>
      <w:r>
        <w:rPr>
          <w:spacing w:val="27"/>
          <w:w w:val="105"/>
          <w:sz w:val="17"/>
        </w:rPr>
        <w:t> </w:t>
      </w:r>
      <w:r>
        <w:rPr>
          <w:w w:val="105"/>
          <w:sz w:val="17"/>
        </w:rPr>
        <w:t>da</w:t>
      </w:r>
      <w:r>
        <w:rPr>
          <w:spacing w:val="27"/>
          <w:w w:val="105"/>
          <w:sz w:val="17"/>
        </w:rPr>
        <w:t> </w:t>
      </w:r>
      <w:r>
        <w:rPr>
          <w:w w:val="105"/>
          <w:sz w:val="17"/>
        </w:rPr>
        <w:t>intimação,</w:t>
      </w:r>
      <w:r>
        <w:rPr>
          <w:spacing w:val="27"/>
          <w:w w:val="105"/>
          <w:sz w:val="17"/>
        </w:rPr>
        <w:t> </w:t>
      </w:r>
      <w:r>
        <w:rPr>
          <w:w w:val="105"/>
          <w:sz w:val="17"/>
        </w:rPr>
        <w:t>observado</w:t>
      </w:r>
      <w:r>
        <w:rPr>
          <w:spacing w:val="27"/>
          <w:w w:val="105"/>
          <w:sz w:val="17"/>
        </w:rPr>
        <w:t> </w:t>
      </w:r>
      <w:r>
        <w:rPr>
          <w:w w:val="105"/>
          <w:sz w:val="17"/>
        </w:rPr>
        <w:t>o procedimento estabelecido no art. 158 da Lei nº 14.133/2021.</w:t>
      </w:r>
    </w:p>
    <w:p>
      <w:pPr>
        <w:pStyle w:val="BodyText"/>
        <w:spacing w:before="14"/>
        <w:ind w:left="0"/>
      </w:pPr>
    </w:p>
    <w:p>
      <w:pPr>
        <w:pStyle w:val="ListParagraph"/>
        <w:numPr>
          <w:ilvl w:val="2"/>
          <w:numId w:val="1"/>
        </w:numPr>
        <w:tabs>
          <w:tab w:pos="578" w:val="left" w:leader="none"/>
        </w:tabs>
        <w:spacing w:line="242" w:lineRule="auto" w:before="0" w:after="0"/>
        <w:ind w:left="91" w:right="216" w:firstLine="0"/>
        <w:jc w:val="both"/>
        <w:rPr>
          <w:sz w:val="17"/>
        </w:rPr>
      </w:pPr>
      <w:r>
        <w:rPr>
          <w:w w:val="105"/>
          <w:sz w:val="17"/>
        </w:rPr>
        <w:t>Será</w:t>
      </w:r>
      <w:r>
        <w:rPr>
          <w:spacing w:val="-7"/>
          <w:w w:val="105"/>
          <w:sz w:val="17"/>
        </w:rPr>
        <w:t> </w:t>
      </w:r>
      <w:r>
        <w:rPr>
          <w:w w:val="105"/>
          <w:sz w:val="17"/>
        </w:rPr>
        <w:t>emitida</w:t>
      </w:r>
      <w:r>
        <w:rPr>
          <w:spacing w:val="-7"/>
          <w:w w:val="105"/>
          <w:sz w:val="17"/>
        </w:rPr>
        <w:t> </w:t>
      </w:r>
      <w:r>
        <w:rPr>
          <w:w w:val="105"/>
          <w:sz w:val="17"/>
        </w:rPr>
        <w:t>decisão</w:t>
      </w:r>
      <w:r>
        <w:rPr>
          <w:spacing w:val="-7"/>
          <w:w w:val="105"/>
          <w:sz w:val="17"/>
        </w:rPr>
        <w:t> </w:t>
      </w:r>
      <w:r>
        <w:rPr>
          <w:w w:val="105"/>
          <w:sz w:val="17"/>
        </w:rPr>
        <w:t>conclusiva</w:t>
      </w:r>
      <w:r>
        <w:rPr>
          <w:spacing w:val="-7"/>
          <w:w w:val="105"/>
          <w:sz w:val="17"/>
        </w:rPr>
        <w:t> </w:t>
      </w:r>
      <w:r>
        <w:rPr>
          <w:w w:val="105"/>
          <w:sz w:val="17"/>
        </w:rPr>
        <w:t>sobre</w:t>
      </w:r>
      <w:r>
        <w:rPr>
          <w:spacing w:val="-7"/>
          <w:w w:val="105"/>
          <w:sz w:val="17"/>
        </w:rPr>
        <w:t> </w:t>
      </w:r>
      <w:r>
        <w:rPr>
          <w:w w:val="105"/>
          <w:sz w:val="17"/>
        </w:rPr>
        <w:t>a</w:t>
      </w:r>
      <w:r>
        <w:rPr>
          <w:spacing w:val="-7"/>
          <w:w w:val="105"/>
          <w:sz w:val="17"/>
        </w:rPr>
        <w:t> </w:t>
      </w:r>
      <w:r>
        <w:rPr>
          <w:w w:val="105"/>
          <w:sz w:val="17"/>
        </w:rPr>
        <w:t>aplicação</w:t>
      </w:r>
      <w:r>
        <w:rPr>
          <w:spacing w:val="-7"/>
          <w:w w:val="105"/>
          <w:sz w:val="17"/>
        </w:rPr>
        <w:t> </w:t>
      </w:r>
      <w:r>
        <w:rPr>
          <w:w w:val="105"/>
          <w:sz w:val="17"/>
        </w:rPr>
        <w:t>ou</w:t>
      </w:r>
      <w:r>
        <w:rPr>
          <w:spacing w:val="-7"/>
          <w:w w:val="105"/>
          <w:sz w:val="17"/>
        </w:rPr>
        <w:t> </w:t>
      </w:r>
      <w:r>
        <w:rPr>
          <w:w w:val="105"/>
          <w:sz w:val="17"/>
        </w:rPr>
        <w:t>não</w:t>
      </w:r>
      <w:r>
        <w:rPr>
          <w:spacing w:val="-7"/>
          <w:w w:val="105"/>
          <w:sz w:val="17"/>
        </w:rPr>
        <w:t> </w:t>
      </w:r>
      <w:r>
        <w:rPr>
          <w:w w:val="105"/>
          <w:sz w:val="17"/>
        </w:rPr>
        <w:t>da</w:t>
      </w:r>
      <w:r>
        <w:rPr>
          <w:spacing w:val="-7"/>
          <w:w w:val="105"/>
          <w:sz w:val="17"/>
        </w:rPr>
        <w:t> </w:t>
      </w:r>
      <w:r>
        <w:rPr>
          <w:w w:val="105"/>
          <w:sz w:val="17"/>
        </w:rPr>
        <w:t>sanção,</w:t>
      </w:r>
      <w:r>
        <w:rPr>
          <w:spacing w:val="-7"/>
          <w:w w:val="105"/>
          <w:sz w:val="17"/>
        </w:rPr>
        <w:t> </w:t>
      </w:r>
      <w:r>
        <w:rPr>
          <w:w w:val="105"/>
          <w:sz w:val="17"/>
        </w:rPr>
        <w:t>pela</w:t>
      </w:r>
      <w:r>
        <w:rPr>
          <w:spacing w:val="-7"/>
          <w:w w:val="105"/>
          <w:sz w:val="17"/>
        </w:rPr>
        <w:t> </w:t>
      </w:r>
      <w:r>
        <w:rPr>
          <w:w w:val="105"/>
          <w:sz w:val="17"/>
        </w:rPr>
        <w:t>autoridade</w:t>
      </w:r>
      <w:r>
        <w:rPr>
          <w:spacing w:val="-7"/>
          <w:w w:val="105"/>
          <w:sz w:val="17"/>
        </w:rPr>
        <w:t> </w:t>
      </w:r>
      <w:r>
        <w:rPr>
          <w:w w:val="105"/>
          <w:sz w:val="17"/>
        </w:rPr>
        <w:t>competente,</w:t>
      </w:r>
      <w:r>
        <w:rPr>
          <w:spacing w:val="-7"/>
          <w:w w:val="105"/>
          <w:sz w:val="17"/>
        </w:rPr>
        <w:t> </w:t>
      </w:r>
      <w:r>
        <w:rPr>
          <w:w w:val="105"/>
          <w:sz w:val="17"/>
        </w:rPr>
        <w:t>devendo</w:t>
      </w:r>
      <w:r>
        <w:rPr>
          <w:spacing w:val="-7"/>
          <w:w w:val="105"/>
          <w:sz w:val="17"/>
        </w:rPr>
        <w:t> </w:t>
      </w:r>
      <w:r>
        <w:rPr>
          <w:w w:val="105"/>
          <w:sz w:val="17"/>
        </w:rPr>
        <w:t>ser</w:t>
      </w:r>
      <w:r>
        <w:rPr>
          <w:spacing w:val="-7"/>
          <w:w w:val="105"/>
          <w:sz w:val="17"/>
        </w:rPr>
        <w:t> </w:t>
      </w:r>
      <w:r>
        <w:rPr>
          <w:w w:val="105"/>
          <w:sz w:val="17"/>
        </w:rPr>
        <w:t>apresentada</w:t>
      </w:r>
      <w:r>
        <w:rPr>
          <w:spacing w:val="-7"/>
          <w:w w:val="105"/>
          <w:sz w:val="17"/>
        </w:rPr>
        <w:t> </w:t>
      </w:r>
      <w:r>
        <w:rPr>
          <w:w w:val="105"/>
          <w:sz w:val="17"/>
        </w:rPr>
        <w:t>a</w:t>
      </w:r>
      <w:r>
        <w:rPr>
          <w:spacing w:val="-7"/>
          <w:w w:val="105"/>
          <w:sz w:val="17"/>
        </w:rPr>
        <w:t> </w:t>
      </w:r>
      <w:r>
        <w:rPr>
          <w:w w:val="105"/>
          <w:sz w:val="17"/>
        </w:rPr>
        <w:t>devida</w:t>
      </w:r>
      <w:r>
        <w:rPr>
          <w:spacing w:val="-7"/>
          <w:w w:val="105"/>
          <w:sz w:val="17"/>
        </w:rPr>
        <w:t> </w:t>
      </w:r>
      <w:r>
        <w:rPr>
          <w:w w:val="105"/>
          <w:sz w:val="17"/>
        </w:rPr>
        <w:t>motivação, com a demonstração dos fatos e dos respectivos fundamentos jurídicos.</w:t>
      </w:r>
    </w:p>
    <w:p>
      <w:pPr>
        <w:pStyle w:val="ListParagraph"/>
        <w:numPr>
          <w:ilvl w:val="1"/>
          <w:numId w:val="1"/>
        </w:numPr>
        <w:tabs>
          <w:tab w:pos="432" w:val="left" w:leader="none"/>
        </w:tabs>
        <w:spacing w:line="240" w:lineRule="auto" w:before="188" w:after="0"/>
        <w:ind w:left="432" w:right="0" w:hanging="341"/>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9"/>
          <w:w w:val="105"/>
          <w:sz w:val="17"/>
        </w:rPr>
        <w:t> </w:t>
      </w:r>
      <w:r>
        <w:rPr>
          <w:spacing w:val="-2"/>
          <w:w w:val="105"/>
          <w:sz w:val="17"/>
        </w:rPr>
        <w:t>alguma:</w:t>
      </w:r>
    </w:p>
    <w:p>
      <w:pPr>
        <w:pStyle w:val="BodyText"/>
        <w:spacing w:before="4"/>
        <w:ind w:left="0"/>
      </w:pPr>
    </w:p>
    <w:p>
      <w:pPr>
        <w:pStyle w:val="ListParagraph"/>
        <w:numPr>
          <w:ilvl w:val="0"/>
          <w:numId w:val="13"/>
        </w:numPr>
        <w:tabs>
          <w:tab w:pos="289" w:val="left" w:leader="none"/>
          <w:tab w:pos="399" w:val="left" w:leader="none"/>
        </w:tabs>
        <w:spacing w:line="242" w:lineRule="auto" w:before="1" w:after="0"/>
        <w:ind w:left="399" w:right="216" w:hanging="313"/>
        <w:jc w:val="left"/>
        <w:rPr>
          <w:sz w:val="17"/>
        </w:rPr>
      </w:pPr>
      <w:r>
        <w:rPr>
          <w:w w:val="105"/>
          <w:sz w:val="17"/>
        </w:rPr>
        <w:t>a</w:t>
      </w:r>
      <w:r>
        <w:rPr>
          <w:spacing w:val="16"/>
          <w:w w:val="105"/>
          <w:sz w:val="17"/>
        </w:rPr>
        <w:t> </w:t>
      </w:r>
      <w:r>
        <w:rPr>
          <w:w w:val="105"/>
          <w:sz w:val="17"/>
        </w:rPr>
        <w:t>obrigação</w:t>
      </w:r>
      <w:r>
        <w:rPr>
          <w:spacing w:val="16"/>
          <w:w w:val="105"/>
          <w:sz w:val="17"/>
        </w:rPr>
        <w:t> </w:t>
      </w:r>
      <w:r>
        <w:rPr>
          <w:w w:val="105"/>
          <w:sz w:val="17"/>
        </w:rPr>
        <w:t>de</w:t>
      </w:r>
      <w:r>
        <w:rPr>
          <w:spacing w:val="16"/>
          <w:w w:val="105"/>
          <w:sz w:val="17"/>
        </w:rPr>
        <w:t> </w:t>
      </w:r>
      <w:r>
        <w:rPr>
          <w:w w:val="105"/>
          <w:sz w:val="17"/>
        </w:rPr>
        <w:t>reparação</w:t>
      </w:r>
      <w:r>
        <w:rPr>
          <w:spacing w:val="16"/>
          <w:w w:val="105"/>
          <w:sz w:val="17"/>
        </w:rPr>
        <w:t> </w:t>
      </w:r>
      <w:r>
        <w:rPr>
          <w:w w:val="105"/>
          <w:sz w:val="17"/>
        </w:rPr>
        <w:t>integral</w:t>
      </w:r>
      <w:r>
        <w:rPr>
          <w:spacing w:val="16"/>
          <w:w w:val="105"/>
          <w:sz w:val="17"/>
        </w:rPr>
        <w:t> </w:t>
      </w:r>
      <w:r>
        <w:rPr>
          <w:w w:val="105"/>
          <w:sz w:val="17"/>
        </w:rPr>
        <w:t>do</w:t>
      </w:r>
      <w:r>
        <w:rPr>
          <w:spacing w:val="16"/>
          <w:w w:val="105"/>
          <w:sz w:val="17"/>
        </w:rPr>
        <w:t> </w:t>
      </w:r>
      <w:r>
        <w:rPr>
          <w:w w:val="105"/>
          <w:sz w:val="17"/>
        </w:rPr>
        <w:t>dano</w:t>
      </w:r>
      <w:r>
        <w:rPr>
          <w:spacing w:val="16"/>
          <w:w w:val="105"/>
          <w:sz w:val="17"/>
        </w:rPr>
        <w:t> </w:t>
      </w:r>
      <w:r>
        <w:rPr>
          <w:w w:val="105"/>
          <w:sz w:val="17"/>
        </w:rPr>
        <w:t>causado</w:t>
      </w:r>
      <w:r>
        <w:rPr>
          <w:spacing w:val="16"/>
          <w:w w:val="105"/>
          <w:sz w:val="17"/>
        </w:rPr>
        <w:t> </w:t>
      </w:r>
      <w:r>
        <w:rPr>
          <w:w w:val="105"/>
          <w:sz w:val="17"/>
        </w:rPr>
        <w:t>à Administração</w:t>
      </w:r>
      <w:r>
        <w:rPr>
          <w:spacing w:val="16"/>
          <w:w w:val="105"/>
          <w:sz w:val="17"/>
        </w:rPr>
        <w:t> </w:t>
      </w:r>
      <w:r>
        <w:rPr>
          <w:w w:val="105"/>
          <w:sz w:val="17"/>
        </w:rPr>
        <w:t>Pública,</w:t>
      </w:r>
      <w:r>
        <w:rPr>
          <w:spacing w:val="16"/>
          <w:w w:val="105"/>
          <w:sz w:val="17"/>
        </w:rPr>
        <w:t> </w:t>
      </w:r>
      <w:r>
        <w:rPr>
          <w:w w:val="105"/>
          <w:sz w:val="17"/>
        </w:rPr>
        <w:t>na</w:t>
      </w:r>
      <w:r>
        <w:rPr>
          <w:spacing w:val="16"/>
          <w:w w:val="105"/>
          <w:sz w:val="17"/>
        </w:rPr>
        <w:t> </w:t>
      </w:r>
      <w:r>
        <w:rPr>
          <w:w w:val="105"/>
          <w:sz w:val="17"/>
        </w:rPr>
        <w:t>forma</w:t>
      </w:r>
      <w:r>
        <w:rPr>
          <w:spacing w:val="16"/>
          <w:w w:val="105"/>
          <w:sz w:val="17"/>
        </w:rPr>
        <w:t> </w:t>
      </w:r>
      <w:r>
        <w:rPr>
          <w:w w:val="105"/>
          <w:sz w:val="17"/>
        </w:rPr>
        <w:t>do</w:t>
      </w:r>
      <w:r>
        <w:rPr>
          <w:spacing w:val="16"/>
          <w:w w:val="105"/>
          <w:sz w:val="17"/>
        </w:rPr>
        <w:t> </w:t>
      </w:r>
      <w:r>
        <w:rPr>
          <w:w w:val="105"/>
          <w:sz w:val="17"/>
        </w:rPr>
        <w:t>art.</w:t>
      </w:r>
      <w:r>
        <w:rPr>
          <w:spacing w:val="16"/>
          <w:w w:val="105"/>
          <w:sz w:val="17"/>
        </w:rPr>
        <w:t> </w:t>
      </w:r>
      <w:r>
        <w:rPr>
          <w:w w:val="105"/>
          <w:sz w:val="17"/>
        </w:rPr>
        <w:t>156,</w:t>
      </w:r>
      <w:r>
        <w:rPr>
          <w:spacing w:val="16"/>
          <w:w w:val="105"/>
          <w:sz w:val="17"/>
        </w:rPr>
        <w:t> </w:t>
      </w:r>
      <w:r>
        <w:rPr>
          <w:w w:val="105"/>
          <w:sz w:val="17"/>
        </w:rPr>
        <w:t>§</w:t>
      </w:r>
      <w:r>
        <w:rPr>
          <w:spacing w:val="16"/>
          <w:w w:val="105"/>
          <w:sz w:val="17"/>
        </w:rPr>
        <w:t> </w:t>
      </w:r>
      <w:r>
        <w:rPr>
          <w:w w:val="105"/>
          <w:sz w:val="17"/>
        </w:rPr>
        <w:t>9º,</w:t>
      </w:r>
      <w:r>
        <w:rPr>
          <w:spacing w:val="16"/>
          <w:w w:val="105"/>
          <w:sz w:val="17"/>
        </w:rPr>
        <w:t> </w:t>
      </w:r>
      <w:r>
        <w:rPr>
          <w:w w:val="105"/>
          <w:sz w:val="17"/>
        </w:rPr>
        <w:t>da</w:t>
      </w:r>
      <w:r>
        <w:rPr>
          <w:spacing w:val="16"/>
          <w:w w:val="105"/>
          <w:sz w:val="17"/>
        </w:rPr>
        <w:t> </w:t>
      </w:r>
      <w:r>
        <w:rPr>
          <w:w w:val="105"/>
          <w:sz w:val="17"/>
        </w:rPr>
        <w:t>Lei</w:t>
      </w:r>
      <w:r>
        <w:rPr>
          <w:spacing w:val="16"/>
          <w:w w:val="105"/>
          <w:sz w:val="17"/>
        </w:rPr>
        <w:t> </w:t>
      </w:r>
      <w:r>
        <w:rPr>
          <w:w w:val="105"/>
          <w:sz w:val="17"/>
        </w:rPr>
        <w:t>nº</w:t>
      </w:r>
      <w:r>
        <w:rPr>
          <w:spacing w:val="16"/>
          <w:w w:val="105"/>
          <w:sz w:val="17"/>
        </w:rPr>
        <w:t> </w:t>
      </w:r>
      <w:r>
        <w:rPr>
          <w:w w:val="105"/>
          <w:sz w:val="17"/>
        </w:rPr>
        <w:t>14.133/2021</w:t>
      </w:r>
      <w:r>
        <w:rPr>
          <w:spacing w:val="16"/>
          <w:w w:val="105"/>
          <w:sz w:val="17"/>
        </w:rPr>
        <w:t> </w:t>
      </w:r>
      <w:r>
        <w:rPr>
          <w:w w:val="105"/>
          <w:sz w:val="17"/>
        </w:rPr>
        <w:t>e</w:t>
      </w:r>
      <w:r>
        <w:rPr>
          <w:spacing w:val="16"/>
          <w:w w:val="105"/>
          <w:sz w:val="17"/>
        </w:rPr>
        <w:t> </w:t>
      </w:r>
      <w:r>
        <w:rPr>
          <w:w w:val="105"/>
          <w:sz w:val="17"/>
        </w:rPr>
        <w:t>do</w:t>
      </w:r>
      <w:r>
        <w:rPr>
          <w:spacing w:val="16"/>
          <w:w w:val="105"/>
          <w:sz w:val="17"/>
        </w:rPr>
        <w:t> </w:t>
      </w:r>
      <w:r>
        <w:rPr>
          <w:w w:val="105"/>
          <w:sz w:val="17"/>
        </w:rPr>
        <w:t>art.</w:t>
      </w:r>
      <w:r>
        <w:rPr>
          <w:spacing w:val="16"/>
          <w:w w:val="105"/>
          <w:sz w:val="17"/>
        </w:rPr>
        <w:t> </w:t>
      </w:r>
      <w:r>
        <w:rPr>
          <w:w w:val="105"/>
          <w:sz w:val="17"/>
        </w:rPr>
        <w:t>416, parágrafo único, do Código Civil; e</w:t>
      </w:r>
    </w:p>
    <w:p>
      <w:pPr>
        <w:pStyle w:val="ListParagraph"/>
        <w:numPr>
          <w:ilvl w:val="0"/>
          <w:numId w:val="13"/>
        </w:numPr>
        <w:tabs>
          <w:tab w:pos="291" w:val="left" w:leader="none"/>
          <w:tab w:pos="399" w:val="left" w:leader="none"/>
        </w:tabs>
        <w:spacing w:line="242" w:lineRule="auto" w:before="187" w:after="0"/>
        <w:ind w:left="399" w:right="216" w:hanging="313"/>
        <w:jc w:val="left"/>
        <w:rPr>
          <w:sz w:val="17"/>
        </w:rPr>
      </w:pPr>
      <w:r>
        <w:rPr>
          <w:w w:val="105"/>
          <w:sz w:val="17"/>
        </w:rPr>
        <w:t>a possibilidade de rescisão administrativa do Contrato, na forma dos arts. 138 e 139 da Lei nº 14.133/2021, garantido o contraditório e a ampla </w:t>
      </w:r>
      <w:r>
        <w:rPr>
          <w:spacing w:val="-2"/>
          <w:w w:val="105"/>
          <w:sz w:val="17"/>
        </w:rPr>
        <w:t>defesa.</w:t>
      </w:r>
    </w:p>
    <w:p>
      <w:pPr>
        <w:pStyle w:val="BodyText"/>
        <w:spacing w:before="14"/>
        <w:ind w:left="0"/>
      </w:pPr>
    </w:p>
    <w:p>
      <w:pPr>
        <w:pStyle w:val="ListParagraph"/>
        <w:numPr>
          <w:ilvl w:val="2"/>
          <w:numId w:val="1"/>
        </w:numPr>
        <w:tabs>
          <w:tab w:pos="564" w:val="left" w:leader="none"/>
        </w:tabs>
        <w:spacing w:line="240" w:lineRule="auto" w:before="1" w:after="0"/>
        <w:ind w:left="564" w:right="0" w:hanging="473"/>
        <w:jc w:val="left"/>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17.8</w:t>
      </w:r>
      <w:r>
        <w:rPr>
          <w:spacing w:val="-8"/>
          <w:w w:val="105"/>
          <w:sz w:val="17"/>
        </w:rPr>
        <w:t> </w:t>
      </w:r>
      <w:r>
        <w:rPr>
          <w:w w:val="105"/>
          <w:sz w:val="17"/>
        </w:rPr>
        <w:t>à</w:t>
      </w:r>
      <w:r>
        <w:rPr>
          <w:spacing w:val="-8"/>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1"/>
        </w:numPr>
        <w:tabs>
          <w:tab w:pos="469" w:val="left" w:leader="none"/>
        </w:tabs>
        <w:spacing w:line="242" w:lineRule="auto" w:before="178" w:after="0"/>
        <w:ind w:left="91" w:right="216" w:firstLine="0"/>
        <w:jc w:val="both"/>
        <w:rPr>
          <w:sz w:val="17"/>
        </w:rPr>
      </w:pPr>
      <w:r>
        <w:rPr>
          <w:w w:val="105"/>
          <w:sz w:val="17"/>
        </w:rPr>
        <w:t>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w:t>
      </w:r>
      <w:r>
        <w:rPr>
          <w:w w:val="105"/>
          <w:sz w:val="17"/>
        </w:rPr>
        <w:t> contratar</w:t>
      </w:r>
      <w:r>
        <w:rPr>
          <w:w w:val="105"/>
          <w:sz w:val="17"/>
        </w:rPr>
        <w:t> e</w:t>
      </w:r>
      <w:r>
        <w:rPr>
          <w:w w:val="105"/>
          <w:sz w:val="17"/>
        </w:rPr>
        <w:t> de</w:t>
      </w:r>
      <w:r>
        <w:rPr>
          <w:w w:val="105"/>
          <w:sz w:val="17"/>
        </w:rPr>
        <w:t> declaração</w:t>
      </w:r>
      <w:r>
        <w:rPr>
          <w:w w:val="105"/>
          <w:sz w:val="17"/>
        </w:rPr>
        <w:t> de</w:t>
      </w:r>
      <w:r>
        <w:rPr>
          <w:w w:val="105"/>
          <w:sz w:val="17"/>
        </w:rPr>
        <w:t> inidoneidade</w:t>
      </w:r>
      <w:r>
        <w:rPr>
          <w:w w:val="105"/>
          <w:sz w:val="17"/>
        </w:rPr>
        <w:t> para</w:t>
      </w:r>
      <w:r>
        <w:rPr>
          <w:w w:val="105"/>
          <w:sz w:val="17"/>
        </w:rPr>
        <w:t> licitar</w:t>
      </w:r>
      <w:r>
        <w:rPr>
          <w:w w:val="105"/>
          <w:sz w:val="17"/>
        </w:rPr>
        <w:t> ou</w:t>
      </w:r>
      <w:r>
        <w:rPr>
          <w:w w:val="105"/>
          <w:sz w:val="17"/>
        </w:rPr>
        <w:t> contratar</w:t>
      </w:r>
      <w:r>
        <w:rPr>
          <w:w w:val="105"/>
          <w:sz w:val="17"/>
        </w:rPr>
        <w:t> são</w:t>
      </w:r>
      <w:r>
        <w:rPr>
          <w:w w:val="105"/>
          <w:sz w:val="17"/>
        </w:rPr>
        <w:t> passíveis</w:t>
      </w:r>
      <w:r>
        <w:rPr>
          <w:w w:val="105"/>
          <w:sz w:val="17"/>
        </w:rPr>
        <w:t> de</w:t>
      </w:r>
      <w:r>
        <w:rPr>
          <w:w w:val="105"/>
          <w:sz w:val="17"/>
        </w:rPr>
        <w:t> reabilitação, observados os requisitos estabelecidos no art. 163 da Lei nº 14.133/2021.</w:t>
      </w:r>
    </w:p>
    <w:p>
      <w:pPr>
        <w:pStyle w:val="ListParagraph"/>
        <w:numPr>
          <w:ilvl w:val="1"/>
          <w:numId w:val="1"/>
        </w:numPr>
        <w:tabs>
          <w:tab w:pos="548" w:val="left" w:leader="none"/>
        </w:tabs>
        <w:spacing w:line="247" w:lineRule="auto" w:before="188" w:after="0"/>
        <w:ind w:left="91" w:right="216" w:firstLine="0"/>
        <w:jc w:val="both"/>
        <w:rPr>
          <w:sz w:val="17"/>
        </w:rPr>
      </w:pPr>
      <w:r>
        <w:rPr>
          <w:w w:val="105"/>
          <w:sz w:val="17"/>
        </w:rPr>
        <w:t>Se, durante o processo de aplicação de penalidade, houver indícios de prática de infração administrativa tipificada pela Lei nº 12.846/2013, como</w:t>
      </w:r>
      <w:r>
        <w:rPr>
          <w:spacing w:val="-3"/>
          <w:w w:val="105"/>
          <w:sz w:val="17"/>
        </w:rPr>
        <w:t> </w:t>
      </w:r>
      <w:r>
        <w:rPr>
          <w:w w:val="105"/>
          <w:sz w:val="17"/>
        </w:rPr>
        <w:t>ato</w:t>
      </w:r>
      <w:r>
        <w:rPr>
          <w:spacing w:val="-3"/>
          <w:w w:val="105"/>
          <w:sz w:val="17"/>
        </w:rPr>
        <w:t> </w:t>
      </w:r>
      <w:r>
        <w:rPr>
          <w:w w:val="105"/>
          <w:sz w:val="17"/>
        </w:rPr>
        <w:t>lesivo</w:t>
      </w:r>
      <w:r>
        <w:rPr>
          <w:spacing w:val="-3"/>
          <w:w w:val="105"/>
          <w:sz w:val="17"/>
        </w:rPr>
        <w:t> </w:t>
      </w:r>
      <w:r>
        <w:rPr>
          <w:w w:val="105"/>
          <w:sz w:val="17"/>
        </w:rPr>
        <w:t>à</w:t>
      </w:r>
      <w:r>
        <w:rPr>
          <w:spacing w:val="-3"/>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nacional,</w:t>
      </w:r>
      <w:r>
        <w:rPr>
          <w:spacing w:val="-3"/>
          <w:w w:val="105"/>
          <w:sz w:val="17"/>
        </w:rPr>
        <w:t> </w:t>
      </w:r>
      <w:r>
        <w:rPr>
          <w:w w:val="105"/>
          <w:sz w:val="17"/>
        </w:rPr>
        <w:t>cópias</w:t>
      </w:r>
      <w:r>
        <w:rPr>
          <w:spacing w:val="-3"/>
          <w:w w:val="105"/>
          <w:sz w:val="17"/>
        </w:rPr>
        <w:t> </w:t>
      </w:r>
      <w:r>
        <w:rPr>
          <w:w w:val="105"/>
          <w:sz w:val="17"/>
        </w:rPr>
        <w:t>do</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necessárias</w:t>
      </w:r>
      <w:r>
        <w:rPr>
          <w:spacing w:val="-3"/>
          <w:w w:val="105"/>
          <w:sz w:val="17"/>
        </w:rPr>
        <w:t> </w:t>
      </w:r>
      <w:r>
        <w:rPr>
          <w:w w:val="105"/>
          <w:sz w:val="17"/>
        </w:rPr>
        <w:t>à</w:t>
      </w:r>
      <w:r>
        <w:rPr>
          <w:spacing w:val="-3"/>
          <w:w w:val="105"/>
          <w:sz w:val="17"/>
        </w:rPr>
        <w:t> </w:t>
      </w:r>
      <w:r>
        <w:rPr>
          <w:w w:val="105"/>
          <w:sz w:val="17"/>
        </w:rPr>
        <w:t>apuração</w:t>
      </w:r>
      <w:r>
        <w:rPr>
          <w:spacing w:val="-3"/>
          <w:w w:val="105"/>
          <w:sz w:val="17"/>
        </w:rPr>
        <w:t> </w:t>
      </w:r>
      <w:r>
        <w:rPr>
          <w:w w:val="105"/>
          <w:sz w:val="17"/>
        </w:rPr>
        <w:t>da</w:t>
      </w:r>
      <w:r>
        <w:rPr>
          <w:spacing w:val="-3"/>
          <w:w w:val="105"/>
          <w:sz w:val="17"/>
        </w:rPr>
        <w:t> </w:t>
      </w:r>
      <w:r>
        <w:rPr>
          <w:w w:val="105"/>
          <w:sz w:val="17"/>
        </w:rPr>
        <w:t>responsabilidade</w:t>
      </w:r>
      <w:r>
        <w:rPr>
          <w:spacing w:val="-3"/>
          <w:w w:val="105"/>
          <w:sz w:val="17"/>
        </w:rPr>
        <w:t> </w:t>
      </w:r>
      <w:r>
        <w:rPr>
          <w:w w:val="105"/>
          <w:sz w:val="17"/>
        </w:rPr>
        <w:t>da</w:t>
      </w:r>
      <w:r>
        <w:rPr>
          <w:spacing w:val="-3"/>
          <w:w w:val="105"/>
          <w:sz w:val="17"/>
        </w:rPr>
        <w:t> </w:t>
      </w:r>
      <w:r>
        <w:rPr>
          <w:w w:val="105"/>
          <w:sz w:val="17"/>
        </w:rPr>
        <w:t>empresa</w:t>
      </w:r>
      <w:r>
        <w:rPr>
          <w:spacing w:val="-3"/>
          <w:w w:val="105"/>
          <w:sz w:val="17"/>
        </w:rPr>
        <w:t> </w:t>
      </w:r>
      <w:r>
        <w:rPr>
          <w:w w:val="105"/>
          <w:sz w:val="17"/>
        </w:rPr>
        <w:t>deverão ser remetidas à autoridade competente, com despacho fundamentado, para ciência e decisão sobre a eventual instauração de investigação preliminar ou Processo</w:t>
      </w:r>
      <w:r>
        <w:rPr>
          <w:spacing w:val="-1"/>
          <w:w w:val="105"/>
          <w:sz w:val="17"/>
        </w:rPr>
        <w:t> </w:t>
      </w:r>
      <w:r>
        <w:rPr>
          <w:w w:val="105"/>
          <w:sz w:val="17"/>
        </w:rPr>
        <w:t>Administrativo de Responsabilização – PAR.</w:t>
      </w:r>
    </w:p>
    <w:p>
      <w:pPr>
        <w:pStyle w:val="ListParagraph"/>
        <w:numPr>
          <w:ilvl w:val="2"/>
          <w:numId w:val="1"/>
        </w:numPr>
        <w:tabs>
          <w:tab w:pos="672" w:val="left" w:leader="none"/>
        </w:tabs>
        <w:spacing w:line="256" w:lineRule="auto" w:before="173" w:after="0"/>
        <w:ind w:left="91" w:right="216" w:firstLine="0"/>
        <w:jc w:val="both"/>
        <w:rPr>
          <w:sz w:val="17"/>
        </w:rPr>
      </w:pPr>
      <w:r>
        <w:rPr>
          <w:w w:val="105"/>
          <w:sz w:val="17"/>
        </w:rPr>
        <w:t>A apuração</w:t>
      </w:r>
      <w:r>
        <w:rPr>
          <w:w w:val="105"/>
          <w:sz w:val="17"/>
        </w:rPr>
        <w:t> e</w:t>
      </w:r>
      <w:r>
        <w:rPr>
          <w:w w:val="105"/>
          <w:sz w:val="17"/>
        </w:rPr>
        <w:t> o</w:t>
      </w:r>
      <w:r>
        <w:rPr>
          <w:w w:val="105"/>
          <w:sz w:val="17"/>
        </w:rPr>
        <w:t> julgamento</w:t>
      </w:r>
      <w:r>
        <w:rPr>
          <w:w w:val="105"/>
          <w:sz w:val="17"/>
        </w:rPr>
        <w:t> das</w:t>
      </w:r>
      <w:r>
        <w:rPr>
          <w:w w:val="105"/>
          <w:sz w:val="17"/>
        </w:rPr>
        <w:t> demais</w:t>
      </w:r>
      <w:r>
        <w:rPr>
          <w:w w:val="105"/>
          <w:sz w:val="17"/>
        </w:rPr>
        <w:t> infrações</w:t>
      </w:r>
      <w:r>
        <w:rPr>
          <w:w w:val="105"/>
          <w:sz w:val="17"/>
        </w:rPr>
        <w:t> administrativas</w:t>
      </w:r>
      <w:r>
        <w:rPr>
          <w:w w:val="105"/>
          <w:sz w:val="17"/>
        </w:rPr>
        <w:t> não</w:t>
      </w:r>
      <w:r>
        <w:rPr>
          <w:w w:val="105"/>
          <w:sz w:val="17"/>
        </w:rPr>
        <w:t> consideradas</w:t>
      </w:r>
      <w:r>
        <w:rPr>
          <w:w w:val="105"/>
          <w:sz w:val="17"/>
        </w:rPr>
        <w:t> como</w:t>
      </w:r>
      <w:r>
        <w:rPr>
          <w:w w:val="105"/>
          <w:sz w:val="17"/>
        </w:rPr>
        <w:t> ato</w:t>
      </w:r>
      <w:r>
        <w:rPr>
          <w:w w:val="105"/>
          <w:sz w:val="17"/>
        </w:rPr>
        <w:t> lesivo</w:t>
      </w:r>
      <w:r>
        <w:rPr>
          <w:w w:val="105"/>
          <w:sz w:val="17"/>
        </w:rPr>
        <w:t> à Administração</w:t>
      </w:r>
      <w:r>
        <w:rPr>
          <w:w w:val="105"/>
          <w:sz w:val="17"/>
        </w:rPr>
        <w:t> Pública</w:t>
      </w:r>
      <w:r>
        <w:rPr>
          <w:w w:val="105"/>
          <w:sz w:val="17"/>
        </w:rPr>
        <w:t> nacional,</w:t>
      </w:r>
      <w:r>
        <w:rPr>
          <w:w w:val="105"/>
          <w:sz w:val="17"/>
        </w:rPr>
        <w:t> nos termos da Lei nº 12.846/2013, seguirão seu rito normal na unidade administrativa.</w:t>
      </w:r>
    </w:p>
    <w:p>
      <w:pPr>
        <w:pStyle w:val="ListParagraph"/>
        <w:numPr>
          <w:ilvl w:val="2"/>
          <w:numId w:val="1"/>
        </w:numPr>
        <w:tabs>
          <w:tab w:pos="662" w:val="left" w:leader="none"/>
        </w:tabs>
        <w:spacing w:line="256" w:lineRule="auto" w:before="164" w:after="0"/>
        <w:ind w:left="91" w:right="216" w:firstLine="0"/>
        <w:jc w:val="both"/>
        <w:rPr>
          <w:sz w:val="17"/>
        </w:rPr>
      </w:pPr>
      <w:r>
        <w:rPr>
          <w:w w:val="105"/>
          <w:sz w:val="17"/>
        </w:rPr>
        <w:t>O</w:t>
      </w:r>
      <w:r>
        <w:rPr>
          <w:spacing w:val="-11"/>
          <w:w w:val="105"/>
          <w:sz w:val="17"/>
        </w:rPr>
        <w:t> </w:t>
      </w:r>
      <w:r>
        <w:rPr>
          <w:w w:val="105"/>
          <w:sz w:val="17"/>
        </w:rPr>
        <w:t>processamento</w:t>
      </w:r>
      <w:r>
        <w:rPr>
          <w:spacing w:val="-11"/>
          <w:w w:val="105"/>
          <w:sz w:val="17"/>
        </w:rPr>
        <w:t> </w:t>
      </w:r>
      <w:r>
        <w:rPr>
          <w:w w:val="105"/>
          <w:sz w:val="17"/>
        </w:rPr>
        <w:t>do</w:t>
      </w:r>
      <w:r>
        <w:rPr>
          <w:spacing w:val="-11"/>
          <w:w w:val="105"/>
          <w:sz w:val="17"/>
        </w:rPr>
        <w:t> </w:t>
      </w:r>
      <w:r>
        <w:rPr>
          <w:w w:val="105"/>
          <w:sz w:val="17"/>
        </w:rPr>
        <w:t>PAR</w:t>
      </w:r>
      <w:r>
        <w:rPr>
          <w:spacing w:val="-11"/>
          <w:w w:val="105"/>
          <w:sz w:val="17"/>
        </w:rPr>
        <w:t> </w:t>
      </w:r>
      <w:r>
        <w:rPr>
          <w:w w:val="105"/>
          <w:sz w:val="17"/>
        </w:rPr>
        <w:t>não</w:t>
      </w:r>
      <w:r>
        <w:rPr>
          <w:spacing w:val="-11"/>
          <w:w w:val="105"/>
          <w:sz w:val="17"/>
        </w:rPr>
        <w:t> </w:t>
      </w:r>
      <w:r>
        <w:rPr>
          <w:w w:val="105"/>
          <w:sz w:val="17"/>
        </w:rPr>
        <w:t>interfere</w:t>
      </w:r>
      <w:r>
        <w:rPr>
          <w:spacing w:val="-11"/>
          <w:w w:val="105"/>
          <w:sz w:val="17"/>
        </w:rPr>
        <w:t> </w:t>
      </w:r>
      <w:r>
        <w:rPr>
          <w:w w:val="105"/>
          <w:sz w:val="17"/>
        </w:rPr>
        <w:t>no</w:t>
      </w:r>
      <w:r>
        <w:rPr>
          <w:spacing w:val="-11"/>
          <w:w w:val="105"/>
          <w:sz w:val="17"/>
        </w:rPr>
        <w:t> </w:t>
      </w:r>
      <w:r>
        <w:rPr>
          <w:w w:val="105"/>
          <w:sz w:val="17"/>
        </w:rPr>
        <w:t>seguimento</w:t>
      </w:r>
      <w:r>
        <w:rPr>
          <w:spacing w:val="-11"/>
          <w:w w:val="105"/>
          <w:sz w:val="17"/>
        </w:rPr>
        <w:t> </w:t>
      </w:r>
      <w:r>
        <w:rPr>
          <w:w w:val="105"/>
          <w:sz w:val="17"/>
        </w:rPr>
        <w:t>regular</w:t>
      </w:r>
      <w:r>
        <w:rPr>
          <w:spacing w:val="-11"/>
          <w:w w:val="105"/>
          <w:sz w:val="17"/>
        </w:rPr>
        <w:t> </w:t>
      </w:r>
      <w:r>
        <w:rPr>
          <w:w w:val="105"/>
          <w:sz w:val="17"/>
        </w:rPr>
        <w:t>dos</w:t>
      </w:r>
      <w:r>
        <w:rPr>
          <w:spacing w:val="-11"/>
          <w:w w:val="105"/>
          <w:sz w:val="17"/>
        </w:rPr>
        <w:t> </w:t>
      </w:r>
      <w:r>
        <w:rPr>
          <w:w w:val="105"/>
          <w:sz w:val="17"/>
        </w:rPr>
        <w:t>processos</w:t>
      </w:r>
      <w:r>
        <w:rPr>
          <w:spacing w:val="-11"/>
          <w:w w:val="105"/>
          <w:sz w:val="17"/>
        </w:rPr>
        <w:t> </w:t>
      </w:r>
      <w:r>
        <w:rPr>
          <w:w w:val="105"/>
          <w:sz w:val="17"/>
        </w:rPr>
        <w:t>administrativos</w:t>
      </w:r>
      <w:r>
        <w:rPr>
          <w:spacing w:val="-11"/>
          <w:w w:val="105"/>
          <w:sz w:val="17"/>
        </w:rPr>
        <w:t> </w:t>
      </w:r>
      <w:r>
        <w:rPr>
          <w:w w:val="105"/>
          <w:sz w:val="17"/>
        </w:rPr>
        <w:t>específicos</w:t>
      </w:r>
      <w:r>
        <w:rPr>
          <w:spacing w:val="-11"/>
          <w:w w:val="105"/>
          <w:sz w:val="17"/>
        </w:rPr>
        <w:t> </w:t>
      </w:r>
      <w:r>
        <w:rPr>
          <w:w w:val="105"/>
          <w:sz w:val="17"/>
        </w:rPr>
        <w:t>para</w:t>
      </w:r>
      <w:r>
        <w:rPr>
          <w:spacing w:val="-11"/>
          <w:w w:val="105"/>
          <w:sz w:val="17"/>
        </w:rPr>
        <w:t> </w:t>
      </w:r>
      <w:r>
        <w:rPr>
          <w:w w:val="105"/>
          <w:sz w:val="17"/>
        </w:rPr>
        <w:t>apuração</w:t>
      </w:r>
      <w:r>
        <w:rPr>
          <w:spacing w:val="-11"/>
          <w:w w:val="105"/>
          <w:sz w:val="17"/>
        </w:rPr>
        <w:t> </w:t>
      </w:r>
      <w:r>
        <w:rPr>
          <w:w w:val="105"/>
          <w:sz w:val="17"/>
        </w:rPr>
        <w:t>da</w:t>
      </w:r>
      <w:r>
        <w:rPr>
          <w:spacing w:val="-11"/>
          <w:w w:val="105"/>
          <w:sz w:val="17"/>
        </w:rPr>
        <w:t> </w:t>
      </w:r>
      <w:r>
        <w:rPr>
          <w:w w:val="105"/>
          <w:sz w:val="17"/>
        </w:rPr>
        <w:t>ocorrência</w:t>
      </w:r>
      <w:r>
        <w:rPr>
          <w:spacing w:val="-11"/>
          <w:w w:val="105"/>
          <w:sz w:val="17"/>
        </w:rPr>
        <w:t> </w:t>
      </w:r>
      <w:r>
        <w:rPr>
          <w:w w:val="105"/>
          <w:sz w:val="17"/>
        </w:rPr>
        <w:t>de</w:t>
      </w:r>
      <w:r>
        <w:rPr>
          <w:spacing w:val="-11"/>
          <w:w w:val="105"/>
          <w:sz w:val="17"/>
        </w:rPr>
        <w:t> </w:t>
      </w:r>
      <w:r>
        <w:rPr>
          <w:w w:val="105"/>
          <w:sz w:val="17"/>
        </w:rPr>
        <w:t>danos e</w:t>
      </w:r>
      <w:r>
        <w:rPr>
          <w:spacing w:val="-1"/>
          <w:w w:val="105"/>
          <w:sz w:val="17"/>
        </w:rPr>
        <w:t> </w:t>
      </w:r>
      <w:r>
        <w:rPr>
          <w:w w:val="105"/>
          <w:sz w:val="17"/>
        </w:rPr>
        <w:t>prejuízos</w:t>
      </w:r>
      <w:r>
        <w:rPr>
          <w:spacing w:val="-1"/>
          <w:w w:val="105"/>
          <w:sz w:val="17"/>
        </w:rPr>
        <w:t> </w:t>
      </w:r>
      <w:r>
        <w:rPr>
          <w:w w:val="105"/>
          <w:sz w:val="17"/>
        </w:rPr>
        <w:t>à</w:t>
      </w:r>
      <w:r>
        <w:rPr>
          <w:spacing w:val="-1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Estadual</w:t>
      </w:r>
      <w:r>
        <w:rPr>
          <w:spacing w:val="-1"/>
          <w:w w:val="105"/>
          <w:sz w:val="17"/>
        </w:rPr>
        <w:t> </w:t>
      </w:r>
      <w:r>
        <w:rPr>
          <w:w w:val="105"/>
          <w:sz w:val="17"/>
        </w:rPr>
        <w:t>resultantes</w:t>
      </w:r>
      <w:r>
        <w:rPr>
          <w:spacing w:val="-1"/>
          <w:w w:val="105"/>
          <w:sz w:val="17"/>
        </w:rPr>
        <w:t> </w:t>
      </w:r>
      <w:r>
        <w:rPr>
          <w:w w:val="105"/>
          <w:sz w:val="17"/>
        </w:rPr>
        <w:t>de</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cometido</w:t>
      </w:r>
      <w:r>
        <w:rPr>
          <w:spacing w:val="-1"/>
          <w:w w:val="105"/>
          <w:sz w:val="17"/>
        </w:rPr>
        <w:t> </w:t>
      </w:r>
      <w:r>
        <w:rPr>
          <w:w w:val="105"/>
          <w:sz w:val="17"/>
        </w:rPr>
        <w:t>por</w:t>
      </w:r>
      <w:r>
        <w:rPr>
          <w:spacing w:val="-1"/>
          <w:w w:val="105"/>
          <w:sz w:val="17"/>
        </w:rPr>
        <w:t> </w:t>
      </w:r>
      <w:r>
        <w:rPr>
          <w:w w:val="105"/>
          <w:sz w:val="17"/>
        </w:rPr>
        <w:t>pessoa</w:t>
      </w:r>
      <w:r>
        <w:rPr>
          <w:spacing w:val="-1"/>
          <w:w w:val="105"/>
          <w:sz w:val="17"/>
        </w:rPr>
        <w:t> </w:t>
      </w:r>
      <w:r>
        <w:rPr>
          <w:w w:val="105"/>
          <w:sz w:val="17"/>
        </w:rPr>
        <w:t>jurídica,</w:t>
      </w:r>
      <w:r>
        <w:rPr>
          <w:spacing w:val="-1"/>
          <w:w w:val="105"/>
          <w:sz w:val="17"/>
        </w:rPr>
        <w:t> </w:t>
      </w:r>
      <w:r>
        <w:rPr>
          <w:w w:val="105"/>
          <w:sz w:val="17"/>
        </w:rPr>
        <w:t>com</w:t>
      </w:r>
      <w:r>
        <w:rPr>
          <w:spacing w:val="-1"/>
          <w:w w:val="105"/>
          <w:sz w:val="17"/>
        </w:rPr>
        <w:t> </w:t>
      </w:r>
      <w:r>
        <w:rPr>
          <w:w w:val="105"/>
          <w:sz w:val="17"/>
        </w:rPr>
        <w:t>ou</w:t>
      </w:r>
      <w:r>
        <w:rPr>
          <w:spacing w:val="-1"/>
          <w:w w:val="105"/>
          <w:sz w:val="17"/>
        </w:rPr>
        <w:t> </w:t>
      </w:r>
      <w:r>
        <w:rPr>
          <w:w w:val="105"/>
          <w:sz w:val="17"/>
        </w:rPr>
        <w:t>sem</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de</w:t>
      </w:r>
      <w:r>
        <w:rPr>
          <w:spacing w:val="-1"/>
          <w:w w:val="105"/>
          <w:sz w:val="17"/>
        </w:rPr>
        <w:t> </w:t>
      </w:r>
      <w:r>
        <w:rPr>
          <w:w w:val="105"/>
          <w:sz w:val="17"/>
        </w:rPr>
        <w:t>agente</w:t>
      </w:r>
      <w:r>
        <w:rPr>
          <w:spacing w:val="-1"/>
          <w:w w:val="105"/>
          <w:sz w:val="17"/>
        </w:rPr>
        <w:t> </w:t>
      </w:r>
      <w:r>
        <w:rPr>
          <w:w w:val="105"/>
          <w:sz w:val="17"/>
        </w:rPr>
        <w:t>público.</w:t>
      </w:r>
    </w:p>
    <w:p>
      <w:pPr>
        <w:pStyle w:val="ListParagraph"/>
        <w:numPr>
          <w:ilvl w:val="3"/>
          <w:numId w:val="1"/>
        </w:numPr>
        <w:tabs>
          <w:tab w:pos="794" w:val="left" w:leader="none"/>
        </w:tabs>
        <w:spacing w:line="242" w:lineRule="auto" w:before="165" w:after="0"/>
        <w:ind w:left="91" w:right="216" w:firstLine="0"/>
        <w:jc w:val="both"/>
        <w:rPr>
          <w:sz w:val="17"/>
        </w:rPr>
      </w:pPr>
      <w:r>
        <w:rPr>
          <w:w w:val="105"/>
          <w:sz w:val="17"/>
        </w:rPr>
        <w:t>Caso</w:t>
      </w:r>
      <w:r>
        <w:rPr>
          <w:spacing w:val="-7"/>
          <w:w w:val="105"/>
          <w:sz w:val="17"/>
        </w:rPr>
        <w:t> </w:t>
      </w:r>
      <w:r>
        <w:rPr>
          <w:w w:val="105"/>
          <w:sz w:val="17"/>
        </w:rPr>
        <w:t>seja</w:t>
      </w:r>
      <w:r>
        <w:rPr>
          <w:spacing w:val="-7"/>
          <w:w w:val="105"/>
          <w:sz w:val="17"/>
        </w:rPr>
        <w:t> </w:t>
      </w:r>
      <w:r>
        <w:rPr>
          <w:w w:val="105"/>
          <w:sz w:val="17"/>
        </w:rPr>
        <w:t>possível,</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promovida</w:t>
      </w:r>
      <w:r>
        <w:rPr>
          <w:spacing w:val="-7"/>
          <w:w w:val="105"/>
          <w:sz w:val="17"/>
        </w:rPr>
        <w:t> </w:t>
      </w:r>
      <w:r>
        <w:rPr>
          <w:w w:val="105"/>
          <w:sz w:val="17"/>
        </w:rPr>
        <w:t>em</w:t>
      </w:r>
      <w:r>
        <w:rPr>
          <w:spacing w:val="-7"/>
          <w:w w:val="105"/>
          <w:sz w:val="17"/>
        </w:rPr>
        <w:t> </w:t>
      </w:r>
      <w:r>
        <w:rPr>
          <w:w w:val="105"/>
          <w:sz w:val="17"/>
        </w:rPr>
        <w:t>conjunto</w:t>
      </w:r>
      <w:r>
        <w:rPr>
          <w:spacing w:val="-7"/>
          <w:w w:val="105"/>
          <w:sz w:val="17"/>
        </w:rPr>
        <w:t> </w:t>
      </w:r>
      <w:r>
        <w:rPr>
          <w:w w:val="105"/>
          <w:sz w:val="17"/>
        </w:rPr>
        <w:t>no</w:t>
      </w:r>
      <w:r>
        <w:rPr>
          <w:spacing w:val="-7"/>
          <w:w w:val="105"/>
          <w:sz w:val="17"/>
        </w:rPr>
        <w:t> </w:t>
      </w:r>
      <w:r>
        <w:rPr>
          <w:w w:val="105"/>
          <w:sz w:val="17"/>
        </w:rPr>
        <w:t>PAR,</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w w:val="105"/>
          <w:sz w:val="17"/>
        </w:rPr>
        <w:t>33,</w:t>
      </w:r>
      <w:r>
        <w:rPr>
          <w:spacing w:val="-7"/>
          <w:w w:val="105"/>
          <w:sz w:val="17"/>
        </w:rPr>
        <w:t> </w:t>
      </w:r>
      <w:r>
        <w:rPr>
          <w:w w:val="105"/>
          <w:sz w:val="17"/>
        </w:rPr>
        <w:t>§</w:t>
      </w:r>
      <w:r>
        <w:rPr>
          <w:spacing w:val="-7"/>
          <w:w w:val="105"/>
          <w:sz w:val="17"/>
        </w:rPr>
        <w:t> </w:t>
      </w:r>
      <w:r>
        <w:rPr>
          <w:w w:val="105"/>
          <w:sz w:val="17"/>
        </w:rPr>
        <w:t>1º,</w:t>
      </w:r>
      <w:r>
        <w:rPr>
          <w:spacing w:val="-7"/>
          <w:w w:val="105"/>
          <w:sz w:val="17"/>
        </w:rPr>
        <w:t> </w:t>
      </w:r>
      <w:r>
        <w:rPr>
          <w:w w:val="105"/>
          <w:sz w:val="17"/>
        </w:rPr>
        <w:t>do</w:t>
      </w:r>
      <w:r>
        <w:rPr>
          <w:spacing w:val="-7"/>
          <w:w w:val="105"/>
          <w:sz w:val="17"/>
        </w:rPr>
        <w:t> </w:t>
      </w:r>
      <w:r>
        <w:rPr>
          <w:w w:val="105"/>
          <w:sz w:val="17"/>
        </w:rPr>
        <w:t>Decreto</w:t>
      </w:r>
      <w:r>
        <w:rPr>
          <w:spacing w:val="-7"/>
          <w:w w:val="105"/>
          <w:sz w:val="17"/>
        </w:rPr>
        <w:t> </w:t>
      </w:r>
      <w:r>
        <w:rPr>
          <w:w w:val="105"/>
          <w:sz w:val="17"/>
        </w:rPr>
        <w:t>nº</w:t>
      </w:r>
      <w:r>
        <w:rPr>
          <w:spacing w:val="-7"/>
          <w:w w:val="105"/>
          <w:sz w:val="17"/>
        </w:rPr>
        <w:t> </w:t>
      </w:r>
      <w:r>
        <w:rPr>
          <w:w w:val="105"/>
          <w:sz w:val="17"/>
        </w:rPr>
        <w:t>46.366,</w:t>
      </w:r>
      <w:r>
        <w:rPr>
          <w:spacing w:val="-7"/>
          <w:w w:val="105"/>
          <w:sz w:val="17"/>
        </w:rPr>
        <w:t> </w:t>
      </w:r>
      <w:r>
        <w:rPr>
          <w:w w:val="105"/>
          <w:sz w:val="17"/>
        </w:rPr>
        <w:t>de</w:t>
      </w:r>
      <w:r>
        <w:rPr>
          <w:spacing w:val="-7"/>
          <w:w w:val="105"/>
          <w:sz w:val="17"/>
        </w:rPr>
        <w:t> </w:t>
      </w:r>
      <w:r>
        <w:rPr>
          <w:w w:val="105"/>
          <w:sz w:val="17"/>
        </w:rPr>
        <w:t>19</w:t>
      </w:r>
      <w:r>
        <w:rPr>
          <w:spacing w:val="-7"/>
          <w:w w:val="105"/>
          <w:sz w:val="17"/>
        </w:rPr>
        <w:t> </w:t>
      </w:r>
      <w:r>
        <w:rPr>
          <w:w w:val="105"/>
          <w:sz w:val="17"/>
        </w:rPr>
        <w:t>de</w:t>
      </w:r>
      <w:r>
        <w:rPr>
          <w:spacing w:val="-7"/>
          <w:w w:val="105"/>
          <w:sz w:val="17"/>
        </w:rPr>
        <w:t> </w:t>
      </w:r>
      <w:r>
        <w:rPr>
          <w:w w:val="105"/>
          <w:sz w:val="17"/>
        </w:rPr>
        <w:t>julho</w:t>
      </w:r>
      <w:r>
        <w:rPr>
          <w:spacing w:val="-7"/>
          <w:w w:val="105"/>
          <w:sz w:val="17"/>
        </w:rPr>
        <w:t> </w:t>
      </w:r>
      <w:r>
        <w:rPr>
          <w:w w:val="105"/>
          <w:sz w:val="17"/>
        </w:rPr>
        <w:t>de </w:t>
      </w:r>
      <w:r>
        <w:rPr>
          <w:spacing w:val="-4"/>
          <w:w w:val="105"/>
          <w:sz w:val="17"/>
        </w:rPr>
        <w:t>2018.</w:t>
      </w:r>
    </w:p>
    <w:p>
      <w:pPr>
        <w:pStyle w:val="ListParagraph"/>
        <w:numPr>
          <w:ilvl w:val="1"/>
          <w:numId w:val="1"/>
        </w:numPr>
        <w:tabs>
          <w:tab w:pos="556" w:val="left" w:leader="none"/>
        </w:tabs>
        <w:spacing w:line="249" w:lineRule="auto" w:before="187" w:after="0"/>
        <w:ind w:left="91" w:right="216" w:firstLine="0"/>
        <w:jc w:val="both"/>
        <w:rPr>
          <w:sz w:val="17"/>
        </w:rPr>
      </w:pPr>
      <w:r>
        <w:rPr>
          <w:w w:val="105"/>
          <w:sz w:val="17"/>
        </w:rPr>
        <w:t>Na</w:t>
      </w:r>
      <w:r>
        <w:rPr>
          <w:w w:val="105"/>
          <w:sz w:val="17"/>
        </w:rPr>
        <w:t> hipótese</w:t>
      </w:r>
      <w:r>
        <w:rPr>
          <w:w w:val="105"/>
          <w:sz w:val="17"/>
        </w:rPr>
        <w:t> de</w:t>
      </w:r>
      <w:r>
        <w:rPr>
          <w:w w:val="105"/>
          <w:sz w:val="17"/>
        </w:rPr>
        <w:t> abertura</w:t>
      </w:r>
      <w:r>
        <w:rPr>
          <w:w w:val="105"/>
          <w:sz w:val="17"/>
        </w:rPr>
        <w:t> de</w:t>
      </w:r>
      <w:r>
        <w:rPr>
          <w:w w:val="105"/>
          <w:sz w:val="17"/>
        </w:rPr>
        <w:t> processo</w:t>
      </w:r>
      <w:r>
        <w:rPr>
          <w:w w:val="105"/>
          <w:sz w:val="17"/>
        </w:rPr>
        <w:t> administrativo</w:t>
      </w:r>
      <w:r>
        <w:rPr>
          <w:w w:val="105"/>
          <w:sz w:val="17"/>
        </w:rPr>
        <w:t> destinado</w:t>
      </w:r>
      <w:r>
        <w:rPr>
          <w:w w:val="105"/>
          <w:sz w:val="17"/>
        </w:rPr>
        <w:t> a</w:t>
      </w:r>
      <w:r>
        <w:rPr>
          <w:w w:val="105"/>
          <w:sz w:val="17"/>
        </w:rPr>
        <w:t> apuração</w:t>
      </w:r>
      <w:r>
        <w:rPr>
          <w:w w:val="105"/>
          <w:sz w:val="17"/>
        </w:rPr>
        <w:t> de</w:t>
      </w:r>
      <w:r>
        <w:rPr>
          <w:w w:val="105"/>
          <w:sz w:val="17"/>
        </w:rPr>
        <w:t> fatos</w:t>
      </w:r>
      <w:r>
        <w:rPr>
          <w:w w:val="105"/>
          <w:sz w:val="17"/>
        </w:rPr>
        <w:t> e,</w:t>
      </w:r>
      <w:r>
        <w:rPr>
          <w:w w:val="105"/>
          <w:sz w:val="17"/>
        </w:rPr>
        <w:t> se</w:t>
      </w:r>
      <w:r>
        <w:rPr>
          <w:w w:val="105"/>
          <w:sz w:val="17"/>
        </w:rPr>
        <w:t> for</w:t>
      </w:r>
      <w:r>
        <w:rPr>
          <w:w w:val="105"/>
          <w:sz w:val="17"/>
        </w:rPr>
        <w:t> o</w:t>
      </w:r>
      <w:r>
        <w:rPr>
          <w:w w:val="105"/>
          <w:sz w:val="17"/>
        </w:rPr>
        <w:t> caso,</w:t>
      </w:r>
      <w:r>
        <w:rPr>
          <w:w w:val="105"/>
          <w:sz w:val="17"/>
        </w:rPr>
        <w:t> aplicação</w:t>
      </w:r>
      <w:r>
        <w:rPr>
          <w:w w:val="105"/>
          <w:sz w:val="17"/>
        </w:rPr>
        <w:t> de</w:t>
      </w:r>
      <w:r>
        <w:rPr>
          <w:w w:val="105"/>
          <w:sz w:val="17"/>
        </w:rPr>
        <w:t> sanções</w:t>
      </w:r>
      <w:r>
        <w:rPr>
          <w:w w:val="105"/>
          <w:sz w:val="17"/>
        </w:rPr>
        <w:t> ao</w:t>
      </w:r>
      <w:r>
        <w:rPr>
          <w:w w:val="105"/>
          <w:sz w:val="17"/>
        </w:rPr>
        <w:t> licitante</w:t>
      </w:r>
      <w:r>
        <w:rPr>
          <w:w w:val="105"/>
          <w:sz w:val="17"/>
        </w:rPr>
        <w:t> ou contratado,</w:t>
      </w:r>
      <w:r>
        <w:rPr>
          <w:w w:val="105"/>
          <w:sz w:val="17"/>
        </w:rPr>
        <w:t> em</w:t>
      </w:r>
      <w:r>
        <w:rPr>
          <w:w w:val="105"/>
          <w:sz w:val="17"/>
        </w:rPr>
        <w:t> decorrência</w:t>
      </w:r>
      <w:r>
        <w:rPr>
          <w:w w:val="105"/>
          <w:sz w:val="17"/>
        </w:rPr>
        <w:t> de</w:t>
      </w:r>
      <w:r>
        <w:rPr>
          <w:w w:val="105"/>
          <w:sz w:val="17"/>
        </w:rPr>
        <w:t> conduta</w:t>
      </w:r>
      <w:r>
        <w:rPr>
          <w:w w:val="105"/>
          <w:sz w:val="17"/>
        </w:rPr>
        <w:t> vedada</w:t>
      </w:r>
      <w:r>
        <w:rPr>
          <w:w w:val="105"/>
          <w:sz w:val="17"/>
        </w:rPr>
        <w:t> no</w:t>
      </w:r>
      <w:r>
        <w:rPr>
          <w:w w:val="105"/>
          <w:sz w:val="17"/>
        </w:rPr>
        <w:t> Edital</w:t>
      </w:r>
      <w:r>
        <w:rPr>
          <w:w w:val="105"/>
          <w:sz w:val="17"/>
        </w:rPr>
        <w:t> e/ou</w:t>
      </w:r>
      <w:r>
        <w:rPr>
          <w:w w:val="105"/>
          <w:sz w:val="17"/>
        </w:rPr>
        <w:t> no</w:t>
      </w:r>
      <w:r>
        <w:rPr>
          <w:w w:val="105"/>
          <w:sz w:val="17"/>
        </w:rPr>
        <w:t> Contrato,</w:t>
      </w:r>
      <w:r>
        <w:rPr>
          <w:w w:val="105"/>
          <w:sz w:val="17"/>
        </w:rPr>
        <w:t> as</w:t>
      </w:r>
      <w:r>
        <w:rPr>
          <w:w w:val="105"/>
          <w:sz w:val="17"/>
        </w:rPr>
        <w:t> comunicações</w:t>
      </w:r>
      <w:r>
        <w:rPr>
          <w:w w:val="105"/>
          <w:sz w:val="17"/>
        </w:rPr>
        <w:t> serão</w:t>
      </w:r>
      <w:r>
        <w:rPr>
          <w:w w:val="105"/>
          <w:sz w:val="17"/>
        </w:rPr>
        <w:t> efetuadas</w:t>
      </w:r>
      <w:r>
        <w:rPr>
          <w:w w:val="105"/>
          <w:sz w:val="17"/>
        </w:rPr>
        <w:t> por</w:t>
      </w:r>
      <w:r>
        <w:rPr>
          <w:w w:val="105"/>
          <w:sz w:val="17"/>
        </w:rPr>
        <w:t> meio</w:t>
      </w:r>
      <w:r>
        <w:rPr>
          <w:w w:val="105"/>
          <w:sz w:val="17"/>
        </w:rPr>
        <w:t> do</w:t>
      </w:r>
      <w:r>
        <w:rPr>
          <w:w w:val="105"/>
          <w:sz w:val="17"/>
        </w:rPr>
        <w:t> endereço</w:t>
      </w:r>
      <w:r>
        <w:rPr>
          <w:w w:val="105"/>
          <w:sz w:val="17"/>
        </w:rPr>
        <w:t> de</w:t>
      </w:r>
      <w:r>
        <w:rPr>
          <w:w w:val="105"/>
          <w:sz w:val="17"/>
        </w:rPr>
        <w:t> </w:t>
      </w:r>
      <w:r>
        <w:rPr>
          <w:w w:val="105"/>
          <w:sz w:val="17"/>
        </w:rPr>
        <w:t>correio eletrônico ("e-mail") cadastrado pela empresa junto ao sistema eletrônico de contratações do Estado.</w:t>
      </w:r>
    </w:p>
    <w:p>
      <w:pPr>
        <w:pStyle w:val="ListParagraph"/>
        <w:numPr>
          <w:ilvl w:val="2"/>
          <w:numId w:val="1"/>
        </w:numPr>
        <w:tabs>
          <w:tab w:pos="679" w:val="left" w:leader="none"/>
        </w:tabs>
        <w:spacing w:line="249" w:lineRule="auto" w:before="171" w:after="0"/>
        <w:ind w:left="91" w:right="216" w:firstLine="0"/>
        <w:jc w:val="both"/>
        <w:rPr>
          <w:sz w:val="17"/>
        </w:rPr>
      </w:pPr>
      <w:r>
        <w:rPr>
          <w:w w:val="105"/>
          <w:sz w:val="17"/>
        </w:rPr>
        <w:t>O</w:t>
      </w:r>
      <w:r>
        <w:rPr>
          <w:w w:val="105"/>
          <w:sz w:val="17"/>
        </w:rPr>
        <w:t> licitante</w:t>
      </w:r>
      <w:r>
        <w:rPr>
          <w:w w:val="105"/>
          <w:sz w:val="17"/>
        </w:rPr>
        <w:t> ou</w:t>
      </w:r>
      <w:r>
        <w:rPr>
          <w:w w:val="105"/>
          <w:sz w:val="17"/>
        </w:rPr>
        <w:t> contratado</w:t>
      </w:r>
      <w:r>
        <w:rPr>
          <w:w w:val="105"/>
          <w:sz w:val="17"/>
        </w:rPr>
        <w:t> 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 contratações</w:t>
      </w:r>
      <w:r>
        <w:rPr>
          <w:spacing w:val="-4"/>
          <w:w w:val="105"/>
          <w:sz w:val="17"/>
        </w:rPr>
        <w:t> </w:t>
      </w:r>
      <w:r>
        <w:rPr>
          <w:w w:val="105"/>
          <w:sz w:val="17"/>
        </w:rPr>
        <w:t>e</w:t>
      </w:r>
      <w:r>
        <w:rPr>
          <w:spacing w:val="-4"/>
          <w:w w:val="105"/>
          <w:sz w:val="17"/>
        </w:rPr>
        <w:t> </w:t>
      </w:r>
      <w:r>
        <w:rPr>
          <w:w w:val="105"/>
          <w:sz w:val="17"/>
        </w:rPr>
        <w:t>confirmar</w:t>
      </w:r>
      <w:r>
        <w:rPr>
          <w:spacing w:val="-4"/>
          <w:w w:val="105"/>
          <w:sz w:val="17"/>
        </w:rPr>
        <w:t> </w:t>
      </w:r>
      <w:r>
        <w:rPr>
          <w:w w:val="105"/>
          <w:sz w:val="17"/>
        </w:rPr>
        <w:t>o</w:t>
      </w:r>
      <w:r>
        <w:rPr>
          <w:spacing w:val="-4"/>
          <w:w w:val="105"/>
          <w:sz w:val="17"/>
        </w:rPr>
        <w:t> </w:t>
      </w:r>
      <w:r>
        <w:rPr>
          <w:w w:val="105"/>
          <w:sz w:val="17"/>
        </w:rPr>
        <w:t>recebimento</w:t>
      </w:r>
      <w:r>
        <w:rPr>
          <w:spacing w:val="-4"/>
          <w:w w:val="105"/>
          <w:sz w:val="17"/>
        </w:rPr>
        <w:t> </w:t>
      </w:r>
      <w:r>
        <w:rPr>
          <w:w w:val="105"/>
          <w:sz w:val="17"/>
        </w:rPr>
        <w:t>das</w:t>
      </w:r>
      <w:r>
        <w:rPr>
          <w:spacing w:val="-4"/>
          <w:w w:val="105"/>
          <w:sz w:val="17"/>
        </w:rPr>
        <w:t> </w:t>
      </w:r>
      <w:r>
        <w:rPr>
          <w:w w:val="105"/>
          <w:sz w:val="17"/>
        </w:rPr>
        <w:t>mensagens</w:t>
      </w:r>
      <w:r>
        <w:rPr>
          <w:spacing w:val="-4"/>
          <w:w w:val="105"/>
          <w:sz w:val="17"/>
        </w:rPr>
        <w:t> </w:t>
      </w:r>
      <w:r>
        <w:rPr>
          <w:w w:val="105"/>
          <w:sz w:val="17"/>
        </w:rPr>
        <w:t>encaminhadas</w:t>
      </w:r>
      <w:r>
        <w:rPr>
          <w:spacing w:val="-4"/>
          <w:w w:val="105"/>
          <w:sz w:val="17"/>
        </w:rPr>
        <w:t> </w:t>
      </w:r>
      <w:r>
        <w:rPr>
          <w:w w:val="105"/>
          <w:sz w:val="17"/>
        </w:rPr>
        <w:t>pelo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contratante,</w:t>
      </w:r>
      <w:r>
        <w:rPr>
          <w:spacing w:val="-4"/>
          <w:w w:val="105"/>
          <w:sz w:val="17"/>
        </w:rPr>
        <w:t> </w:t>
      </w:r>
      <w:r>
        <w:rPr>
          <w:w w:val="105"/>
          <w:sz w:val="17"/>
        </w:rPr>
        <w:t>não</w:t>
      </w:r>
      <w:r>
        <w:rPr>
          <w:spacing w:val="-4"/>
          <w:w w:val="105"/>
          <w:sz w:val="17"/>
        </w:rPr>
        <w:t> </w:t>
      </w:r>
      <w:r>
        <w:rPr>
          <w:w w:val="105"/>
          <w:sz w:val="17"/>
        </w:rPr>
        <w:t>podendo</w:t>
      </w:r>
      <w:r>
        <w:rPr>
          <w:spacing w:val="-4"/>
          <w:w w:val="105"/>
          <w:sz w:val="17"/>
        </w:rPr>
        <w:t> </w:t>
      </w:r>
      <w:r>
        <w:rPr>
          <w:w w:val="105"/>
          <w:sz w:val="17"/>
        </w:rPr>
        <w:t>alegar</w:t>
      </w:r>
      <w:r>
        <w:rPr>
          <w:spacing w:val="-4"/>
          <w:w w:val="105"/>
          <w:sz w:val="17"/>
        </w:rPr>
        <w:t> </w:t>
      </w:r>
      <w:r>
        <w:rPr>
          <w:w w:val="105"/>
          <w:sz w:val="17"/>
        </w:rPr>
        <w:t>o</w:t>
      </w:r>
      <w:r>
        <w:rPr>
          <w:spacing w:val="-4"/>
          <w:w w:val="105"/>
          <w:sz w:val="17"/>
        </w:rPr>
        <w:t> </w:t>
      </w:r>
      <w:r>
        <w:rPr>
          <w:w w:val="105"/>
          <w:sz w:val="17"/>
        </w:rPr>
        <w:t>desconhecimento</w:t>
      </w:r>
      <w:r>
        <w:rPr>
          <w:spacing w:val="-4"/>
          <w:w w:val="105"/>
          <w:sz w:val="17"/>
        </w:rPr>
        <w:t> </w:t>
      </w:r>
      <w:r>
        <w:rPr>
          <w:w w:val="105"/>
          <w:sz w:val="17"/>
        </w:rPr>
        <w:t>do recebimento</w:t>
      </w:r>
      <w:r>
        <w:rPr>
          <w:spacing w:val="-1"/>
          <w:w w:val="105"/>
          <w:sz w:val="17"/>
        </w:rPr>
        <w:t> </w:t>
      </w:r>
      <w:r>
        <w:rPr>
          <w:w w:val="105"/>
          <w:sz w:val="17"/>
        </w:rPr>
        <w:t>das</w:t>
      </w:r>
      <w:r>
        <w:rPr>
          <w:spacing w:val="-1"/>
          <w:w w:val="105"/>
          <w:sz w:val="17"/>
        </w:rPr>
        <w:t> </w:t>
      </w:r>
      <w:r>
        <w:rPr>
          <w:w w:val="105"/>
          <w:sz w:val="17"/>
        </w:rPr>
        <w:t>comunicações</w:t>
      </w:r>
      <w:r>
        <w:rPr>
          <w:spacing w:val="-1"/>
          <w:w w:val="105"/>
          <w:sz w:val="17"/>
        </w:rPr>
        <w:t> </w:t>
      </w:r>
      <w:r>
        <w:rPr>
          <w:w w:val="105"/>
          <w:sz w:val="17"/>
        </w:rPr>
        <w:t>por</w:t>
      </w:r>
      <w:r>
        <w:rPr>
          <w:spacing w:val="-1"/>
          <w:w w:val="105"/>
          <w:sz w:val="17"/>
        </w:rPr>
        <w:t> </w:t>
      </w:r>
      <w:r>
        <w:rPr>
          <w:w w:val="105"/>
          <w:sz w:val="17"/>
        </w:rPr>
        <w:t>este</w:t>
      </w:r>
      <w:r>
        <w:rPr>
          <w:spacing w:val="-1"/>
          <w:w w:val="105"/>
          <w:sz w:val="17"/>
        </w:rPr>
        <w:t> </w:t>
      </w:r>
      <w:r>
        <w:rPr>
          <w:w w:val="105"/>
          <w:sz w:val="17"/>
        </w:rPr>
        <w:t>meio</w:t>
      </w:r>
      <w:r>
        <w:rPr>
          <w:spacing w:val="-1"/>
          <w:w w:val="105"/>
          <w:sz w:val="17"/>
        </w:rPr>
        <w:t> </w:t>
      </w:r>
      <w:r>
        <w:rPr>
          <w:w w:val="105"/>
          <w:sz w:val="17"/>
        </w:rPr>
        <w:t>como</w:t>
      </w:r>
      <w:r>
        <w:rPr>
          <w:spacing w:val="-1"/>
          <w:w w:val="105"/>
          <w:sz w:val="17"/>
        </w:rPr>
        <w:t> </w:t>
      </w:r>
      <w:r>
        <w:rPr>
          <w:w w:val="105"/>
          <w:sz w:val="17"/>
        </w:rPr>
        <w:t>justificativa</w:t>
      </w:r>
      <w:r>
        <w:rPr>
          <w:spacing w:val="-1"/>
          <w:w w:val="105"/>
          <w:sz w:val="17"/>
        </w:rPr>
        <w:t> </w:t>
      </w:r>
      <w:r>
        <w:rPr>
          <w:w w:val="105"/>
          <w:sz w:val="17"/>
        </w:rPr>
        <w:t>para</w:t>
      </w:r>
      <w:r>
        <w:rPr>
          <w:spacing w:val="-1"/>
          <w:w w:val="105"/>
          <w:sz w:val="17"/>
        </w:rPr>
        <w:t> </w:t>
      </w:r>
      <w:r>
        <w:rPr>
          <w:w w:val="105"/>
          <w:sz w:val="17"/>
        </w:rPr>
        <w:t>se</w:t>
      </w:r>
      <w:r>
        <w:rPr>
          <w:spacing w:val="-1"/>
          <w:w w:val="105"/>
          <w:sz w:val="17"/>
        </w:rPr>
        <w:t> </w:t>
      </w:r>
      <w:r>
        <w:rPr>
          <w:w w:val="105"/>
          <w:sz w:val="17"/>
        </w:rPr>
        <w:t>eximir</w:t>
      </w:r>
      <w:r>
        <w:rPr>
          <w:spacing w:val="-1"/>
          <w:w w:val="105"/>
          <w:sz w:val="17"/>
        </w:rPr>
        <w:t> </w:t>
      </w:r>
      <w:r>
        <w:rPr>
          <w:w w:val="105"/>
          <w:sz w:val="17"/>
        </w:rPr>
        <w:t>das</w:t>
      </w:r>
      <w:r>
        <w:rPr>
          <w:spacing w:val="-1"/>
          <w:w w:val="105"/>
          <w:sz w:val="17"/>
        </w:rPr>
        <w:t> </w:t>
      </w:r>
      <w:r>
        <w:rPr>
          <w:w w:val="105"/>
          <w:sz w:val="17"/>
        </w:rPr>
        <w:t>responsabilidades</w:t>
      </w:r>
      <w:r>
        <w:rPr>
          <w:spacing w:val="-1"/>
          <w:w w:val="105"/>
          <w:sz w:val="17"/>
        </w:rPr>
        <w:t> </w:t>
      </w:r>
      <w:r>
        <w:rPr>
          <w:w w:val="105"/>
          <w:sz w:val="17"/>
        </w:rPr>
        <w:t>assumidas</w:t>
      </w:r>
      <w:r>
        <w:rPr>
          <w:spacing w:val="-1"/>
          <w:w w:val="105"/>
          <w:sz w:val="17"/>
        </w:rPr>
        <w:t> </w:t>
      </w:r>
      <w:r>
        <w:rPr>
          <w:w w:val="105"/>
          <w:sz w:val="17"/>
        </w:rPr>
        <w:t>ou</w:t>
      </w:r>
      <w:r>
        <w:rPr>
          <w:spacing w:val="-1"/>
          <w:w w:val="105"/>
          <w:sz w:val="17"/>
        </w:rPr>
        <w:t> </w:t>
      </w:r>
      <w:r>
        <w:rPr>
          <w:w w:val="105"/>
          <w:sz w:val="17"/>
        </w:rPr>
        <w:t>eventuais</w:t>
      </w:r>
      <w:r>
        <w:rPr>
          <w:spacing w:val="-1"/>
          <w:w w:val="105"/>
          <w:sz w:val="17"/>
        </w:rPr>
        <w:t> </w:t>
      </w:r>
      <w:r>
        <w:rPr>
          <w:w w:val="105"/>
          <w:sz w:val="17"/>
        </w:rPr>
        <w:t>sanções</w:t>
      </w:r>
      <w:r>
        <w:rPr>
          <w:spacing w:val="-1"/>
          <w:w w:val="105"/>
          <w:sz w:val="17"/>
        </w:rPr>
        <w:t> </w:t>
      </w:r>
      <w:r>
        <w:rPr>
          <w:w w:val="105"/>
          <w:sz w:val="17"/>
        </w:rPr>
        <w:t>aplicadas.</w:t>
      </w:r>
    </w:p>
    <w:p>
      <w:pPr>
        <w:pStyle w:val="ListParagraph"/>
        <w:numPr>
          <w:ilvl w:val="1"/>
          <w:numId w:val="1"/>
        </w:numPr>
        <w:tabs>
          <w:tab w:pos="550" w:val="left" w:leader="none"/>
        </w:tabs>
        <w:spacing w:line="249" w:lineRule="auto" w:before="171" w:after="0"/>
        <w:ind w:left="91" w:right="216" w:firstLine="0"/>
        <w:jc w:val="both"/>
        <w:rPr>
          <w:sz w:val="17"/>
        </w:rPr>
      </w:pPr>
      <w:r>
        <w:rPr>
          <w:w w:val="105"/>
          <w:sz w:val="17"/>
        </w:rPr>
        <w:t>O</w:t>
      </w:r>
      <w:r>
        <w:rPr>
          <w:w w:val="105"/>
          <w:sz w:val="17"/>
        </w:rPr>
        <w:t> contratante</w:t>
      </w:r>
      <w:r>
        <w:rPr>
          <w:w w:val="105"/>
          <w:sz w:val="17"/>
        </w:rPr>
        <w:t> deverá</w:t>
      </w:r>
      <w:r>
        <w:rPr>
          <w:w w:val="105"/>
          <w:sz w:val="17"/>
        </w:rPr>
        <w:t> remeter</w:t>
      </w:r>
      <w:r>
        <w:rPr>
          <w:w w:val="105"/>
          <w:sz w:val="17"/>
        </w:rPr>
        <w:t> para</w:t>
      </w:r>
      <w:r>
        <w:rPr>
          <w:w w:val="105"/>
          <w:sz w:val="17"/>
        </w:rPr>
        <w:t> o</w:t>
      </w:r>
      <w:r>
        <w:rPr>
          <w:w w:val="105"/>
          <w:sz w:val="17"/>
        </w:rPr>
        <w:t> Órgão</w:t>
      </w:r>
      <w:r>
        <w:rPr>
          <w:w w:val="105"/>
          <w:sz w:val="17"/>
        </w:rPr>
        <w:t> Central</w:t>
      </w:r>
      <w:r>
        <w:rPr>
          <w:w w:val="105"/>
          <w:sz w:val="17"/>
        </w:rPr>
        <w:t> de</w:t>
      </w:r>
      <w:r>
        <w:rPr>
          <w:w w:val="105"/>
          <w:sz w:val="17"/>
        </w:rPr>
        <w:t> Logística</w:t>
      </w:r>
      <w:r>
        <w:rPr>
          <w:w w:val="105"/>
          <w:sz w:val="17"/>
        </w:rPr>
        <w:t> (SUBLOG)</w:t>
      </w:r>
      <w:r>
        <w:rPr>
          <w:w w:val="105"/>
          <w:sz w:val="17"/>
        </w:rPr>
        <w:t> o</w:t>
      </w:r>
      <w:r>
        <w:rPr>
          <w:w w:val="105"/>
          <w:sz w:val="17"/>
        </w:rPr>
        <w:t> extrato</w:t>
      </w:r>
      <w:r>
        <w:rPr>
          <w:w w:val="105"/>
          <w:sz w:val="17"/>
        </w:rPr>
        <w:t> de</w:t>
      </w:r>
      <w:r>
        <w:rPr>
          <w:w w:val="105"/>
          <w:sz w:val="17"/>
        </w:rPr>
        <w:t> publicação</w:t>
      </w:r>
      <w:r>
        <w:rPr>
          <w:w w:val="105"/>
          <w:sz w:val="17"/>
        </w:rPr>
        <w:t> no</w:t>
      </w:r>
      <w:r>
        <w:rPr>
          <w:w w:val="105"/>
          <w:sz w:val="17"/>
        </w:rPr>
        <w:t> Diário</w:t>
      </w:r>
      <w:r>
        <w:rPr>
          <w:w w:val="105"/>
          <w:sz w:val="17"/>
        </w:rPr>
        <w:t> Oficial</w:t>
      </w:r>
      <w:r>
        <w:rPr>
          <w:w w:val="105"/>
          <w:sz w:val="17"/>
        </w:rPr>
        <w:t> do</w:t>
      </w:r>
      <w:r>
        <w:rPr>
          <w:w w:val="105"/>
          <w:sz w:val="17"/>
        </w:rPr>
        <w:t> Estado</w:t>
      </w:r>
      <w:r>
        <w:rPr>
          <w:w w:val="105"/>
          <w:sz w:val="17"/>
        </w:rPr>
        <w:t> do</w:t>
      </w:r>
      <w:r>
        <w:rPr>
          <w:w w:val="105"/>
          <w:sz w:val="17"/>
        </w:rPr>
        <w:t> ato</w:t>
      </w:r>
      <w:r>
        <w:rPr>
          <w:w w:val="105"/>
          <w:sz w:val="17"/>
        </w:rPr>
        <w:t> </w:t>
      </w:r>
      <w:r>
        <w:rPr>
          <w:w w:val="105"/>
          <w:sz w:val="17"/>
        </w:rPr>
        <w:t>de aplicação</w:t>
      </w:r>
      <w:r>
        <w:rPr>
          <w:w w:val="105"/>
          <w:sz w:val="17"/>
        </w:rPr>
        <w:t> das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w:t>
      </w:r>
      <w:r>
        <w:rPr>
          <w:w w:val="105"/>
          <w:sz w:val="17"/>
        </w:rPr>
        <w:t> contratar</w:t>
      </w:r>
      <w:r>
        <w:rPr>
          <w:w w:val="105"/>
          <w:sz w:val="17"/>
        </w:rPr>
        <w:t> e</w:t>
      </w:r>
      <w:r>
        <w:rPr>
          <w:w w:val="105"/>
          <w:sz w:val="17"/>
        </w:rPr>
        <w:t> de</w:t>
      </w:r>
      <w:r>
        <w:rPr>
          <w:w w:val="105"/>
          <w:sz w:val="17"/>
        </w:rPr>
        <w:t> declaração</w:t>
      </w:r>
      <w:r>
        <w:rPr>
          <w:w w:val="105"/>
          <w:sz w:val="17"/>
        </w:rPr>
        <w:t> de</w:t>
      </w:r>
      <w:r>
        <w:rPr>
          <w:w w:val="105"/>
          <w:sz w:val="17"/>
        </w:rPr>
        <w:t> inidoneidade</w:t>
      </w:r>
      <w:r>
        <w:rPr>
          <w:w w:val="105"/>
          <w:sz w:val="17"/>
        </w:rPr>
        <w:t> para</w:t>
      </w:r>
      <w:r>
        <w:rPr>
          <w:w w:val="105"/>
          <w:sz w:val="17"/>
        </w:rPr>
        <w:t> licitar</w:t>
      </w:r>
      <w:r>
        <w:rPr>
          <w:w w:val="105"/>
          <w:sz w:val="17"/>
        </w:rPr>
        <w:t> e</w:t>
      </w:r>
      <w:r>
        <w:rPr>
          <w:w w:val="105"/>
          <w:sz w:val="17"/>
        </w:rPr>
        <w:t> contratar,</w:t>
      </w:r>
      <w:r>
        <w:rPr>
          <w:w w:val="105"/>
          <w:sz w:val="17"/>
        </w:rPr>
        <w:t> de</w:t>
      </w:r>
      <w:r>
        <w:rPr>
          <w:w w:val="105"/>
          <w:sz w:val="17"/>
        </w:rPr>
        <w:t> modo</w:t>
      </w:r>
      <w:r>
        <w:rPr>
          <w:w w:val="105"/>
          <w:sz w:val="17"/>
        </w:rPr>
        <w:t> a</w:t>
      </w:r>
      <w:r>
        <w:rPr>
          <w:w w:val="105"/>
          <w:sz w:val="17"/>
        </w:rPr>
        <w:t> possibilitar</w:t>
      </w:r>
      <w:r>
        <w:rPr>
          <w:w w:val="105"/>
          <w:sz w:val="17"/>
        </w:rPr>
        <w:t> a formalização da extensão dos seus efeitos para todos os órgãos e entidades da</w:t>
      </w:r>
      <w:r>
        <w:rPr>
          <w:spacing w:val="-10"/>
          <w:w w:val="105"/>
          <w:sz w:val="17"/>
        </w:rPr>
        <w:t> </w:t>
      </w:r>
      <w:r>
        <w:rPr>
          <w:w w:val="105"/>
          <w:sz w:val="17"/>
        </w:rPr>
        <w:t>Administração Pública do Estado do Rio de Janeiro.</w:t>
      </w:r>
    </w:p>
    <w:p>
      <w:pPr>
        <w:pStyle w:val="ListParagraph"/>
        <w:numPr>
          <w:ilvl w:val="2"/>
          <w:numId w:val="1"/>
        </w:numPr>
        <w:tabs>
          <w:tab w:pos="654" w:val="left" w:leader="none"/>
        </w:tabs>
        <w:spacing w:line="247" w:lineRule="auto" w:before="181" w:after="0"/>
        <w:ind w:left="91" w:right="216" w:firstLine="0"/>
        <w:jc w:val="both"/>
        <w:rPr>
          <w:sz w:val="17"/>
        </w:rPr>
      </w:pPr>
      <w:r>
        <w:rPr>
          <w:w w:val="105"/>
          <w:sz w:val="17"/>
        </w:rPr>
        <w:t>A</w:t>
      </w:r>
      <w:r>
        <w:rPr>
          <w:spacing w:val="-12"/>
          <w:w w:val="105"/>
          <w:sz w:val="17"/>
        </w:rPr>
        <w:t> </w:t>
      </w:r>
      <w:r>
        <w:rPr>
          <w:w w:val="105"/>
          <w:sz w:val="17"/>
        </w:rPr>
        <w:t>aplicação</w:t>
      </w:r>
      <w:r>
        <w:rPr>
          <w:spacing w:val="-10"/>
          <w:w w:val="105"/>
          <w:sz w:val="17"/>
        </w:rPr>
        <w:t> </w:t>
      </w:r>
      <w:r>
        <w:rPr>
          <w:w w:val="105"/>
          <w:sz w:val="17"/>
        </w:rPr>
        <w:t>das</w:t>
      </w:r>
      <w:r>
        <w:rPr>
          <w:spacing w:val="-7"/>
          <w:w w:val="105"/>
          <w:sz w:val="17"/>
        </w:rPr>
        <w:t> </w:t>
      </w:r>
      <w:r>
        <w:rPr>
          <w:w w:val="105"/>
          <w:sz w:val="17"/>
        </w:rPr>
        <w:t>sanções</w:t>
      </w:r>
      <w:r>
        <w:rPr>
          <w:spacing w:val="-7"/>
          <w:w w:val="105"/>
          <w:sz w:val="17"/>
        </w:rPr>
        <w:t> </w:t>
      </w:r>
      <w:r>
        <w:rPr>
          <w:w w:val="105"/>
          <w:sz w:val="17"/>
        </w:rPr>
        <w:t>de</w:t>
      </w:r>
      <w:r>
        <w:rPr>
          <w:spacing w:val="-7"/>
          <w:w w:val="105"/>
          <w:sz w:val="17"/>
        </w:rPr>
        <w:t> </w:t>
      </w:r>
      <w:r>
        <w:rPr>
          <w:w w:val="105"/>
          <w:sz w:val="17"/>
        </w:rPr>
        <w:t>impedimento</w:t>
      </w:r>
      <w:r>
        <w:rPr>
          <w:spacing w:val="-7"/>
          <w:w w:val="105"/>
          <w:sz w:val="17"/>
        </w:rPr>
        <w:t> </w:t>
      </w:r>
      <w:r>
        <w:rPr>
          <w:w w:val="105"/>
          <w:sz w:val="17"/>
        </w:rPr>
        <w:t>de</w:t>
      </w:r>
      <w:r>
        <w:rPr>
          <w:spacing w:val="-7"/>
          <w:w w:val="105"/>
          <w:sz w:val="17"/>
        </w:rPr>
        <w:t> </w:t>
      </w:r>
      <w:r>
        <w:rPr>
          <w:w w:val="105"/>
          <w:sz w:val="17"/>
        </w:rPr>
        <w:t>licitar</w:t>
      </w:r>
      <w:r>
        <w:rPr>
          <w:spacing w:val="-7"/>
          <w:w w:val="105"/>
          <w:sz w:val="17"/>
        </w:rPr>
        <w:t> </w:t>
      </w:r>
      <w:r>
        <w:rPr>
          <w:w w:val="105"/>
          <w:sz w:val="17"/>
        </w:rPr>
        <w:t>e</w:t>
      </w:r>
      <w:r>
        <w:rPr>
          <w:spacing w:val="-7"/>
          <w:w w:val="105"/>
          <w:sz w:val="17"/>
        </w:rPr>
        <w:t> </w:t>
      </w:r>
      <w:r>
        <w:rPr>
          <w:w w:val="105"/>
          <w:sz w:val="17"/>
        </w:rPr>
        <w:t>contratar</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declaração</w:t>
      </w:r>
      <w:r>
        <w:rPr>
          <w:spacing w:val="-7"/>
          <w:w w:val="105"/>
          <w:sz w:val="17"/>
        </w:rPr>
        <w:t> </w:t>
      </w:r>
      <w:r>
        <w:rPr>
          <w:w w:val="105"/>
          <w:sz w:val="17"/>
        </w:rPr>
        <w:t>de</w:t>
      </w:r>
      <w:r>
        <w:rPr>
          <w:spacing w:val="-7"/>
          <w:w w:val="105"/>
          <w:sz w:val="17"/>
        </w:rPr>
        <w:t> </w:t>
      </w:r>
      <w:r>
        <w:rPr>
          <w:w w:val="105"/>
          <w:sz w:val="17"/>
        </w:rPr>
        <w:t>inidoneidade</w:t>
      </w:r>
      <w:r>
        <w:rPr>
          <w:spacing w:val="-7"/>
          <w:w w:val="105"/>
          <w:sz w:val="17"/>
        </w:rPr>
        <w:t> </w:t>
      </w:r>
      <w:r>
        <w:rPr>
          <w:w w:val="105"/>
          <w:sz w:val="17"/>
        </w:rPr>
        <w:t>para</w:t>
      </w:r>
      <w:r>
        <w:rPr>
          <w:spacing w:val="-7"/>
          <w:w w:val="105"/>
          <w:sz w:val="17"/>
        </w:rPr>
        <w:t> </w:t>
      </w:r>
      <w:r>
        <w:rPr>
          <w:w w:val="105"/>
          <w:sz w:val="17"/>
        </w:rPr>
        <w:t>licitar</w:t>
      </w:r>
      <w:r>
        <w:rPr>
          <w:spacing w:val="-7"/>
          <w:w w:val="105"/>
          <w:sz w:val="17"/>
        </w:rPr>
        <w:t> </w:t>
      </w:r>
      <w:r>
        <w:rPr>
          <w:w w:val="105"/>
          <w:sz w:val="17"/>
        </w:rPr>
        <w:t>e</w:t>
      </w:r>
      <w:r>
        <w:rPr>
          <w:spacing w:val="-7"/>
          <w:w w:val="105"/>
          <w:sz w:val="17"/>
        </w:rPr>
        <w:t> </w:t>
      </w:r>
      <w:r>
        <w:rPr>
          <w:w w:val="105"/>
          <w:sz w:val="17"/>
        </w:rPr>
        <w:t>contratar</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comunicada</w:t>
      </w:r>
      <w:r>
        <w:rPr>
          <w:spacing w:val="-7"/>
          <w:w w:val="105"/>
          <w:sz w:val="17"/>
        </w:rPr>
        <w:t> </w:t>
      </w:r>
      <w:r>
        <w:rPr>
          <w:w w:val="105"/>
          <w:sz w:val="17"/>
        </w:rPr>
        <w:t>à Controladoria Geral do Estado, no prazo de 15 (quinze) dias úteis, contado da sua aplicação, que informará, para fins de publicidade, ao </w:t>
      </w:r>
      <w:r>
        <w:rPr>
          <w:w w:val="105"/>
          <w:sz w:val="17"/>
        </w:rPr>
        <w:t>Cadastro Nacional</w:t>
      </w:r>
      <w:r>
        <w:rPr>
          <w:w w:val="105"/>
          <w:sz w:val="17"/>
        </w:rPr>
        <w:t> de</w:t>
      </w:r>
      <w:r>
        <w:rPr>
          <w:w w:val="105"/>
          <w:sz w:val="17"/>
        </w:rPr>
        <w:t> Empresas</w:t>
      </w:r>
      <w:r>
        <w:rPr>
          <w:w w:val="105"/>
          <w:sz w:val="17"/>
        </w:rPr>
        <w:t> Inidôneas</w:t>
      </w:r>
      <w:r>
        <w:rPr>
          <w:w w:val="105"/>
          <w:sz w:val="17"/>
        </w:rPr>
        <w:t> e</w:t>
      </w:r>
      <w:r>
        <w:rPr>
          <w:w w:val="105"/>
          <w:sz w:val="17"/>
        </w:rPr>
        <w:t> Suspensas</w:t>
      </w:r>
      <w:r>
        <w:rPr>
          <w:w w:val="105"/>
          <w:sz w:val="17"/>
        </w:rPr>
        <w:t> –</w:t>
      </w:r>
      <w:r>
        <w:rPr>
          <w:w w:val="105"/>
          <w:sz w:val="17"/>
        </w:rPr>
        <w:t> CEIS</w:t>
      </w:r>
      <w:r>
        <w:rPr>
          <w:w w:val="105"/>
          <w:sz w:val="17"/>
        </w:rPr>
        <w:t> e</w:t>
      </w:r>
      <w:r>
        <w:rPr>
          <w:w w:val="105"/>
          <w:sz w:val="17"/>
        </w:rPr>
        <w:t> ao</w:t>
      </w:r>
      <w:r>
        <w:rPr>
          <w:w w:val="105"/>
          <w:sz w:val="17"/>
        </w:rPr>
        <w:t> Cadastro</w:t>
      </w:r>
      <w:r>
        <w:rPr>
          <w:w w:val="105"/>
          <w:sz w:val="17"/>
        </w:rPr>
        <w:t> Nacional</w:t>
      </w:r>
      <w:r>
        <w:rPr>
          <w:w w:val="105"/>
          <w:sz w:val="17"/>
        </w:rPr>
        <w:t> de</w:t>
      </w:r>
      <w:r>
        <w:rPr>
          <w:w w:val="105"/>
          <w:sz w:val="17"/>
        </w:rPr>
        <w:t> Empresas</w:t>
      </w:r>
      <w:r>
        <w:rPr>
          <w:w w:val="105"/>
          <w:sz w:val="17"/>
        </w:rPr>
        <w:t> Punidas</w:t>
      </w:r>
      <w:r>
        <w:rPr>
          <w:w w:val="105"/>
          <w:sz w:val="17"/>
        </w:rPr>
        <w:t> (CNEP),</w:t>
      </w:r>
      <w:r>
        <w:rPr>
          <w:w w:val="105"/>
          <w:sz w:val="17"/>
        </w:rPr>
        <w:t> na</w:t>
      </w:r>
      <w:r>
        <w:rPr>
          <w:w w:val="105"/>
          <w:sz w:val="17"/>
        </w:rPr>
        <w:t> forma</w:t>
      </w:r>
      <w:r>
        <w:rPr>
          <w:w w:val="105"/>
          <w:sz w:val="17"/>
        </w:rPr>
        <w:t> do</w:t>
      </w:r>
      <w:r>
        <w:rPr>
          <w:w w:val="105"/>
          <w:sz w:val="17"/>
        </w:rPr>
        <w:t> art.</w:t>
      </w:r>
      <w:r>
        <w:rPr>
          <w:w w:val="105"/>
          <w:sz w:val="17"/>
        </w:rPr>
        <w:t> 161</w:t>
      </w:r>
      <w:r>
        <w:rPr>
          <w:w w:val="105"/>
          <w:sz w:val="17"/>
        </w:rPr>
        <w:t> da</w:t>
      </w:r>
      <w:r>
        <w:rPr>
          <w:w w:val="105"/>
          <w:sz w:val="17"/>
        </w:rPr>
        <w:t> Lei</w:t>
      </w:r>
      <w:r>
        <w:rPr>
          <w:w w:val="105"/>
          <w:sz w:val="17"/>
        </w:rPr>
        <w:t> nº </w:t>
      </w:r>
      <w:r>
        <w:rPr>
          <w:spacing w:val="-2"/>
          <w:w w:val="105"/>
          <w:sz w:val="17"/>
        </w:rPr>
        <w:t>14.133/2021.</w:t>
      </w:r>
    </w:p>
    <w:p>
      <w:pPr>
        <w:pStyle w:val="ListParagraph"/>
        <w:spacing w:after="0" w:line="247" w:lineRule="auto"/>
        <w:jc w:val="both"/>
        <w:rPr>
          <w:sz w:val="17"/>
        </w:rPr>
        <w:sectPr>
          <w:pgSz w:w="11900" w:h="16840"/>
          <w:pgMar w:top="460" w:bottom="280" w:left="566" w:right="425"/>
        </w:sectPr>
      </w:pPr>
    </w:p>
    <w:p>
      <w:pPr>
        <w:pStyle w:val="ListParagraph"/>
        <w:numPr>
          <w:ilvl w:val="1"/>
          <w:numId w:val="1"/>
        </w:numPr>
        <w:tabs>
          <w:tab w:pos="537" w:val="left" w:leader="none"/>
        </w:tabs>
        <w:spacing w:line="249" w:lineRule="auto" w:before="86" w:after="0"/>
        <w:ind w:left="91" w:right="216" w:firstLine="0"/>
        <w:jc w:val="both"/>
        <w:rPr>
          <w:sz w:val="17"/>
        </w:rPr>
      </w:pPr>
      <w:r>
        <w:rPr>
          <w:w w:val="105"/>
          <w:sz w:val="17"/>
        </w:rPr>
        <w:t>Caso</w:t>
      </w:r>
      <w:r>
        <w:rPr>
          <w:spacing w:val="-2"/>
          <w:w w:val="105"/>
          <w:sz w:val="17"/>
        </w:rPr>
        <w:t> </w:t>
      </w:r>
      <w:r>
        <w:rPr>
          <w:w w:val="105"/>
          <w:sz w:val="17"/>
        </w:rPr>
        <w:t>não</w:t>
      </w:r>
      <w:r>
        <w:rPr>
          <w:spacing w:val="-2"/>
          <w:w w:val="105"/>
          <w:sz w:val="17"/>
        </w:rPr>
        <w:t> </w:t>
      </w:r>
      <w:r>
        <w:rPr>
          <w:w w:val="105"/>
          <w:sz w:val="17"/>
        </w:rPr>
        <w:t>seja</w:t>
      </w:r>
      <w:r>
        <w:rPr>
          <w:spacing w:val="-2"/>
          <w:w w:val="105"/>
          <w:sz w:val="17"/>
        </w:rPr>
        <w:t> </w:t>
      </w:r>
      <w:r>
        <w:rPr>
          <w:w w:val="105"/>
          <w:sz w:val="17"/>
        </w:rPr>
        <w:t>efetuado</w:t>
      </w:r>
      <w:r>
        <w:rPr>
          <w:spacing w:val="-2"/>
          <w:w w:val="105"/>
          <w:sz w:val="17"/>
        </w:rPr>
        <w:t> </w:t>
      </w:r>
      <w:r>
        <w:rPr>
          <w:w w:val="105"/>
          <w:sz w:val="17"/>
        </w:rPr>
        <w:t>o</w:t>
      </w:r>
      <w:r>
        <w:rPr>
          <w:spacing w:val="-2"/>
          <w:w w:val="105"/>
          <w:sz w:val="17"/>
        </w:rPr>
        <w:t> </w:t>
      </w:r>
      <w:r>
        <w:rPr>
          <w:w w:val="105"/>
          <w:sz w:val="17"/>
        </w:rPr>
        <w:t>pagamento</w:t>
      </w:r>
      <w:r>
        <w:rPr>
          <w:spacing w:val="-2"/>
          <w:w w:val="105"/>
          <w:sz w:val="17"/>
        </w:rPr>
        <w:t> </w:t>
      </w:r>
      <w:r>
        <w:rPr>
          <w:w w:val="105"/>
          <w:sz w:val="17"/>
        </w:rPr>
        <w:t>da</w:t>
      </w:r>
      <w:r>
        <w:rPr>
          <w:spacing w:val="-2"/>
          <w:w w:val="105"/>
          <w:sz w:val="17"/>
        </w:rPr>
        <w:t> </w:t>
      </w:r>
      <w:r>
        <w:rPr>
          <w:w w:val="105"/>
          <w:sz w:val="17"/>
        </w:rPr>
        <w:t>multa</w:t>
      </w:r>
      <w:r>
        <w:rPr>
          <w:spacing w:val="-2"/>
          <w:w w:val="105"/>
          <w:sz w:val="17"/>
        </w:rPr>
        <w:t> </w:t>
      </w:r>
      <w:r>
        <w:rPr>
          <w:w w:val="105"/>
          <w:sz w:val="17"/>
        </w:rPr>
        <w:t>aplicada</w:t>
      </w:r>
      <w:r>
        <w:rPr>
          <w:spacing w:val="-2"/>
          <w:w w:val="105"/>
          <w:sz w:val="17"/>
        </w:rPr>
        <w:t> </w:t>
      </w:r>
      <w:r>
        <w:rPr>
          <w:w w:val="105"/>
          <w:sz w:val="17"/>
        </w:rPr>
        <w:t>ou</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seja</w:t>
      </w:r>
      <w:r>
        <w:rPr>
          <w:spacing w:val="-2"/>
          <w:w w:val="105"/>
          <w:sz w:val="17"/>
        </w:rPr>
        <w:t> </w:t>
      </w:r>
      <w:r>
        <w:rPr>
          <w:w w:val="105"/>
          <w:sz w:val="17"/>
        </w:rPr>
        <w:t>superior</w:t>
      </w:r>
      <w:r>
        <w:rPr>
          <w:spacing w:val="-2"/>
          <w:w w:val="105"/>
          <w:sz w:val="17"/>
        </w:rPr>
        <w:t> </w:t>
      </w:r>
      <w:r>
        <w:rPr>
          <w:w w:val="105"/>
          <w:sz w:val="17"/>
        </w:rPr>
        <w:t>ao</w:t>
      </w:r>
      <w:r>
        <w:rPr>
          <w:spacing w:val="-2"/>
          <w:w w:val="105"/>
          <w:sz w:val="17"/>
        </w:rPr>
        <w:t> </w:t>
      </w:r>
      <w:r>
        <w:rPr>
          <w:w w:val="105"/>
          <w:sz w:val="17"/>
        </w:rPr>
        <w:t>do</w:t>
      </w:r>
      <w:r>
        <w:rPr>
          <w:spacing w:val="-2"/>
          <w:w w:val="105"/>
          <w:sz w:val="17"/>
        </w:rPr>
        <w:t> </w:t>
      </w:r>
      <w:r>
        <w:rPr>
          <w:w w:val="105"/>
          <w:sz w:val="17"/>
        </w:rPr>
        <w:t>pagamento</w:t>
      </w:r>
      <w:r>
        <w:rPr>
          <w:spacing w:val="-2"/>
          <w:w w:val="105"/>
          <w:sz w:val="17"/>
        </w:rPr>
        <w:t> </w:t>
      </w:r>
      <w:r>
        <w:rPr>
          <w:w w:val="105"/>
          <w:sz w:val="17"/>
        </w:rPr>
        <w:t>eventualmente</w:t>
      </w:r>
      <w:r>
        <w:rPr>
          <w:spacing w:val="-2"/>
          <w:w w:val="105"/>
          <w:sz w:val="17"/>
        </w:rPr>
        <w:t> </w:t>
      </w:r>
      <w:r>
        <w:rPr>
          <w:w w:val="105"/>
          <w:sz w:val="17"/>
        </w:rPr>
        <w:t>devido</w:t>
      </w:r>
      <w:r>
        <w:rPr>
          <w:spacing w:val="-2"/>
          <w:w w:val="105"/>
          <w:sz w:val="17"/>
        </w:rPr>
        <w:t> </w:t>
      </w:r>
      <w:r>
        <w:rPr>
          <w:w w:val="105"/>
          <w:sz w:val="17"/>
        </w:rPr>
        <w:t>pela</w:t>
      </w:r>
      <w:r>
        <w:rPr>
          <w:spacing w:val="-10"/>
          <w:w w:val="105"/>
          <w:sz w:val="17"/>
        </w:rPr>
        <w:t> </w:t>
      </w:r>
      <w:r>
        <w:rPr>
          <w:w w:val="105"/>
          <w:sz w:val="17"/>
        </w:rPr>
        <w:t>Administração</w:t>
      </w:r>
      <w:r>
        <w:rPr>
          <w:spacing w:val="-2"/>
          <w:w w:val="105"/>
          <w:sz w:val="17"/>
        </w:rPr>
        <w:t> </w:t>
      </w:r>
      <w:r>
        <w:rPr>
          <w:w w:val="105"/>
          <w:sz w:val="17"/>
        </w:rPr>
        <w:t>ao contratado</w:t>
      </w:r>
      <w:r>
        <w:rPr>
          <w:spacing w:val="-7"/>
          <w:w w:val="105"/>
          <w:sz w:val="17"/>
        </w:rPr>
        <w:t> </w:t>
      </w:r>
      <w:r>
        <w:rPr>
          <w:w w:val="105"/>
          <w:sz w:val="17"/>
        </w:rPr>
        <w:t>e</w:t>
      </w:r>
      <w:r>
        <w:rPr>
          <w:spacing w:val="-7"/>
          <w:w w:val="105"/>
          <w:sz w:val="17"/>
        </w:rPr>
        <w:t> </w:t>
      </w:r>
      <w:r>
        <w:rPr>
          <w:w w:val="105"/>
          <w:sz w:val="17"/>
        </w:rPr>
        <w:t>da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emitida</w:t>
      </w:r>
      <w:r>
        <w:rPr>
          <w:spacing w:val="-7"/>
          <w:w w:val="105"/>
          <w:sz w:val="17"/>
        </w:rPr>
        <w:t> </w:t>
      </w:r>
      <w:r>
        <w:rPr>
          <w:w w:val="105"/>
          <w:sz w:val="17"/>
        </w:rPr>
        <w:t>Nota</w:t>
      </w:r>
      <w:r>
        <w:rPr>
          <w:spacing w:val="-7"/>
          <w:w w:val="105"/>
          <w:sz w:val="17"/>
        </w:rPr>
        <w:t> </w:t>
      </w:r>
      <w:r>
        <w:rPr>
          <w:w w:val="105"/>
          <w:sz w:val="17"/>
        </w:rPr>
        <w:t>de</w:t>
      </w:r>
      <w:r>
        <w:rPr>
          <w:spacing w:val="-7"/>
          <w:w w:val="105"/>
          <w:sz w:val="17"/>
        </w:rPr>
        <w:t> </w:t>
      </w:r>
      <w:r>
        <w:rPr>
          <w:w w:val="105"/>
          <w:sz w:val="17"/>
        </w:rPr>
        <w:t>Débito</w:t>
      </w:r>
      <w:r>
        <w:rPr>
          <w:spacing w:val="-7"/>
          <w:w w:val="105"/>
          <w:sz w:val="17"/>
        </w:rPr>
        <w:t> </w:t>
      </w:r>
      <w:r>
        <w:rPr>
          <w:w w:val="105"/>
          <w:sz w:val="17"/>
        </w:rPr>
        <w:t>no</w:t>
      </w:r>
      <w:r>
        <w:rPr>
          <w:spacing w:val="-7"/>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ou</w:t>
      </w:r>
      <w:r>
        <w:rPr>
          <w:spacing w:val="-7"/>
          <w:w w:val="105"/>
          <w:sz w:val="17"/>
        </w:rPr>
        <w:t> </w:t>
      </w:r>
      <w:r>
        <w:rPr>
          <w:w w:val="105"/>
          <w:sz w:val="17"/>
        </w:rPr>
        <w:t>do</w:t>
      </w:r>
      <w:r>
        <w:rPr>
          <w:spacing w:val="-7"/>
          <w:w w:val="105"/>
          <w:sz w:val="17"/>
        </w:rPr>
        <w:t> </w:t>
      </w:r>
      <w:r>
        <w:rPr>
          <w:w w:val="105"/>
          <w:sz w:val="17"/>
        </w:rPr>
        <w:t>saldo,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dias</w:t>
      </w:r>
      <w:r>
        <w:rPr>
          <w:spacing w:val="-7"/>
          <w:w w:val="105"/>
          <w:sz w:val="17"/>
        </w:rPr>
        <w:t> </w:t>
      </w:r>
      <w:r>
        <w:rPr>
          <w:w w:val="105"/>
          <w:sz w:val="17"/>
        </w:rPr>
        <w:t>após</w:t>
      </w:r>
      <w:r>
        <w:rPr>
          <w:spacing w:val="-7"/>
          <w:w w:val="105"/>
          <w:sz w:val="17"/>
        </w:rPr>
        <w:t> </w:t>
      </w:r>
      <w:r>
        <w:rPr>
          <w:w w:val="105"/>
          <w:sz w:val="17"/>
        </w:rPr>
        <w:t>a</w:t>
      </w:r>
      <w:r>
        <w:rPr>
          <w:spacing w:val="-7"/>
          <w:w w:val="105"/>
          <w:sz w:val="17"/>
        </w:rPr>
        <w:t> </w:t>
      </w:r>
      <w:r>
        <w:rPr>
          <w:w w:val="105"/>
          <w:sz w:val="17"/>
        </w:rPr>
        <w:t>decisão</w:t>
      </w:r>
      <w:r>
        <w:rPr>
          <w:spacing w:val="-7"/>
          <w:w w:val="105"/>
          <w:sz w:val="17"/>
        </w:rPr>
        <w:t> </w:t>
      </w:r>
      <w:r>
        <w:rPr>
          <w:w w:val="105"/>
          <w:sz w:val="17"/>
        </w:rPr>
        <w:t>final</w:t>
      </w:r>
      <w:r>
        <w:rPr>
          <w:spacing w:val="-7"/>
          <w:w w:val="105"/>
          <w:sz w:val="17"/>
        </w:rPr>
        <w:t> </w:t>
      </w:r>
      <w:r>
        <w:rPr>
          <w:w w:val="105"/>
          <w:sz w:val="17"/>
        </w:rPr>
        <w:t>quanto à penalidade.</w:t>
      </w:r>
    </w:p>
    <w:p>
      <w:pPr>
        <w:pStyle w:val="ListParagraph"/>
        <w:numPr>
          <w:ilvl w:val="2"/>
          <w:numId w:val="1"/>
        </w:numPr>
        <w:tabs>
          <w:tab w:pos="656" w:val="left" w:leader="none"/>
        </w:tabs>
        <w:spacing w:line="256" w:lineRule="auto" w:before="171" w:after="0"/>
        <w:ind w:left="91" w:right="216" w:firstLine="0"/>
        <w:jc w:val="both"/>
        <w:rPr>
          <w:sz w:val="17"/>
        </w:rPr>
      </w:pPr>
      <w:r>
        <w:rPr>
          <w:w w:val="105"/>
          <w:sz w:val="17"/>
        </w:rPr>
        <w:t>A</w:t>
      </w:r>
      <w:r>
        <w:rPr>
          <w:spacing w:val="-12"/>
          <w:w w:val="105"/>
          <w:sz w:val="17"/>
        </w:rPr>
        <w:t> </w:t>
      </w:r>
      <w:r>
        <w:rPr>
          <w:w w:val="105"/>
          <w:sz w:val="17"/>
        </w:rPr>
        <w:t>Nota</w:t>
      </w:r>
      <w:r>
        <w:rPr>
          <w:spacing w:val="-6"/>
          <w:w w:val="105"/>
          <w:sz w:val="17"/>
        </w:rPr>
        <w:t> </w:t>
      </w:r>
      <w:r>
        <w:rPr>
          <w:w w:val="105"/>
          <w:sz w:val="17"/>
        </w:rPr>
        <w:t>de</w:t>
      </w:r>
      <w:r>
        <w:rPr>
          <w:spacing w:val="-5"/>
          <w:w w:val="105"/>
          <w:sz w:val="17"/>
        </w:rPr>
        <w:t> </w:t>
      </w:r>
      <w:r>
        <w:rPr>
          <w:w w:val="105"/>
          <w:sz w:val="17"/>
        </w:rPr>
        <w:t>Débito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encaminhada</w:t>
      </w:r>
      <w:r>
        <w:rPr>
          <w:spacing w:val="-5"/>
          <w:w w:val="105"/>
          <w:sz w:val="17"/>
        </w:rPr>
        <w:t> </w:t>
      </w:r>
      <w:r>
        <w:rPr>
          <w:w w:val="105"/>
          <w:sz w:val="17"/>
        </w:rPr>
        <w:t>à</w:t>
      </w:r>
      <w:r>
        <w:rPr>
          <w:spacing w:val="-5"/>
          <w:w w:val="105"/>
          <w:sz w:val="17"/>
        </w:rPr>
        <w:t> </w:t>
      </w:r>
      <w:r>
        <w:rPr>
          <w:w w:val="105"/>
          <w:sz w:val="17"/>
        </w:rPr>
        <w:t>Procuradoria</w:t>
      </w:r>
      <w:r>
        <w:rPr>
          <w:spacing w:val="-5"/>
          <w:w w:val="105"/>
          <w:sz w:val="17"/>
        </w:rPr>
        <w:t> </w:t>
      </w:r>
      <w:r>
        <w:rPr>
          <w:w w:val="105"/>
          <w:sz w:val="17"/>
        </w:rPr>
        <w:t>Geral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para</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débito</w:t>
      </w:r>
      <w:r>
        <w:rPr>
          <w:spacing w:val="-5"/>
          <w:w w:val="105"/>
          <w:sz w:val="17"/>
        </w:rPr>
        <w:t> </w:t>
      </w:r>
      <w:r>
        <w:rPr>
          <w:w w:val="105"/>
          <w:sz w:val="17"/>
        </w:rPr>
        <w:t>em</w:t>
      </w:r>
      <w:r>
        <w:rPr>
          <w:spacing w:val="-5"/>
          <w:w w:val="105"/>
          <w:sz w:val="17"/>
        </w:rPr>
        <w:t> </w:t>
      </w:r>
      <w:r>
        <w:rPr>
          <w:w w:val="105"/>
          <w:sz w:val="17"/>
        </w:rPr>
        <w:t>dívida</w:t>
      </w:r>
      <w:r>
        <w:rPr>
          <w:spacing w:val="-5"/>
          <w:w w:val="105"/>
          <w:sz w:val="17"/>
        </w:rPr>
        <w:t> </w:t>
      </w:r>
      <w:r>
        <w:rPr>
          <w:w w:val="105"/>
          <w:sz w:val="17"/>
        </w:rPr>
        <w:t>ativa</w:t>
      </w:r>
      <w:r>
        <w:rPr>
          <w:spacing w:val="-5"/>
          <w:w w:val="105"/>
          <w:sz w:val="17"/>
        </w:rPr>
        <w:t> </w:t>
      </w:r>
      <w:r>
        <w:rPr>
          <w:w w:val="105"/>
          <w:sz w:val="17"/>
        </w:rPr>
        <w:t>e</w:t>
      </w:r>
      <w:r>
        <w:rPr>
          <w:spacing w:val="-5"/>
          <w:w w:val="105"/>
          <w:sz w:val="17"/>
        </w:rPr>
        <w:t> </w:t>
      </w:r>
      <w:r>
        <w:rPr>
          <w:w w:val="105"/>
          <w:sz w:val="17"/>
        </w:rPr>
        <w:t>propositura</w:t>
      </w:r>
      <w:r>
        <w:rPr>
          <w:spacing w:val="-5"/>
          <w:w w:val="105"/>
          <w:sz w:val="17"/>
        </w:rPr>
        <w:t> </w:t>
      </w:r>
      <w:r>
        <w:rPr>
          <w:w w:val="105"/>
          <w:sz w:val="17"/>
        </w:rPr>
        <w:t>de</w:t>
      </w:r>
      <w:r>
        <w:rPr>
          <w:spacing w:val="-5"/>
          <w:w w:val="105"/>
          <w:sz w:val="17"/>
        </w:rPr>
        <w:t> </w:t>
      </w:r>
      <w:r>
        <w:rPr>
          <w:w w:val="105"/>
          <w:sz w:val="17"/>
        </w:rPr>
        <w:t>execução fiscal, na forma do art. 39 da Lei nº 4.320, de 17 de março de 1964, e do art. 1º da Lei nº 1.012, de 15 de julho de 1986.</w:t>
      </w:r>
    </w:p>
    <w:p>
      <w:pPr>
        <w:pStyle w:val="ListParagraph"/>
        <w:numPr>
          <w:ilvl w:val="2"/>
          <w:numId w:val="1"/>
        </w:numPr>
        <w:tabs>
          <w:tab w:pos="669" w:val="left" w:leader="none"/>
        </w:tabs>
        <w:spacing w:line="242" w:lineRule="auto" w:before="164" w:after="0"/>
        <w:ind w:left="91" w:right="216" w:firstLine="0"/>
        <w:jc w:val="both"/>
        <w:rPr>
          <w:sz w:val="17"/>
        </w:rPr>
      </w:pPr>
      <w:r>
        <w:rPr>
          <w:w w:val="105"/>
          <w:sz w:val="17"/>
        </w:rPr>
        <w:t>O</w:t>
      </w:r>
      <w:r>
        <w:rPr>
          <w:spacing w:val="-1"/>
          <w:w w:val="105"/>
          <w:sz w:val="17"/>
        </w:rPr>
        <w:t> </w:t>
      </w:r>
      <w:r>
        <w:rPr>
          <w:w w:val="105"/>
          <w:sz w:val="17"/>
        </w:rPr>
        <w:t>procedimento</w:t>
      </w:r>
      <w:r>
        <w:rPr>
          <w:spacing w:val="-1"/>
          <w:w w:val="105"/>
          <w:sz w:val="17"/>
        </w:rPr>
        <w:t> </w:t>
      </w:r>
      <w:r>
        <w:rPr>
          <w:w w:val="105"/>
          <w:sz w:val="17"/>
        </w:rPr>
        <w:t>para</w:t>
      </w:r>
      <w:r>
        <w:rPr>
          <w:spacing w:val="-1"/>
          <w:w w:val="105"/>
          <w:sz w:val="17"/>
        </w:rPr>
        <w:t> </w:t>
      </w:r>
      <w:r>
        <w:rPr>
          <w:w w:val="105"/>
          <w:sz w:val="17"/>
        </w:rPr>
        <w:t>inscrição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em</w:t>
      </w:r>
      <w:r>
        <w:rPr>
          <w:spacing w:val="-1"/>
          <w:w w:val="105"/>
          <w:sz w:val="17"/>
        </w:rPr>
        <w:t> </w:t>
      </w:r>
      <w:r>
        <w:rPr>
          <w:w w:val="105"/>
          <w:sz w:val="17"/>
        </w:rPr>
        <w:t>dívida</w:t>
      </w:r>
      <w:r>
        <w:rPr>
          <w:spacing w:val="-1"/>
          <w:w w:val="105"/>
          <w:sz w:val="17"/>
        </w:rPr>
        <w:t> </w:t>
      </w:r>
      <w:r>
        <w:rPr>
          <w:w w:val="105"/>
          <w:sz w:val="17"/>
        </w:rPr>
        <w:t>ativa</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o</w:t>
      </w:r>
      <w:r>
        <w:rPr>
          <w:spacing w:val="-1"/>
          <w:w w:val="105"/>
          <w:sz w:val="17"/>
        </w:rPr>
        <w:t> </w:t>
      </w:r>
      <w:r>
        <w:rPr>
          <w:w w:val="105"/>
          <w:sz w:val="17"/>
        </w:rPr>
        <w:t>que</w:t>
      </w:r>
      <w:r>
        <w:rPr>
          <w:spacing w:val="-1"/>
          <w:w w:val="105"/>
          <w:sz w:val="17"/>
        </w:rPr>
        <w:t> </w:t>
      </w:r>
      <w:r>
        <w:rPr>
          <w:w w:val="105"/>
          <w:sz w:val="17"/>
        </w:rPr>
        <w:t>dispõem</w:t>
      </w:r>
      <w:r>
        <w:rPr>
          <w:spacing w:val="-1"/>
          <w:w w:val="105"/>
          <w:sz w:val="17"/>
        </w:rPr>
        <w:t> </w:t>
      </w:r>
      <w:r>
        <w:rPr>
          <w:w w:val="105"/>
          <w:sz w:val="17"/>
        </w:rPr>
        <w:t>os</w:t>
      </w:r>
      <w:r>
        <w:rPr>
          <w:spacing w:val="-1"/>
          <w:w w:val="105"/>
          <w:sz w:val="17"/>
        </w:rPr>
        <w:t> </w:t>
      </w:r>
      <w:r>
        <w:rPr>
          <w:w w:val="105"/>
          <w:sz w:val="17"/>
        </w:rPr>
        <w:t>arts.</w:t>
      </w:r>
      <w:r>
        <w:rPr>
          <w:spacing w:val="-1"/>
          <w:w w:val="105"/>
          <w:sz w:val="17"/>
        </w:rPr>
        <w:t> </w:t>
      </w:r>
      <w:r>
        <w:rPr>
          <w:w w:val="105"/>
          <w:sz w:val="17"/>
        </w:rPr>
        <w:t>4°</w:t>
      </w:r>
      <w:r>
        <w:rPr>
          <w:spacing w:val="-1"/>
          <w:w w:val="105"/>
          <w:sz w:val="17"/>
        </w:rPr>
        <w:t> </w:t>
      </w:r>
      <w:r>
        <w:rPr>
          <w:w w:val="105"/>
          <w:sz w:val="17"/>
        </w:rPr>
        <w:t>e</w:t>
      </w:r>
      <w:r>
        <w:rPr>
          <w:spacing w:val="-1"/>
          <w:w w:val="105"/>
          <w:sz w:val="17"/>
        </w:rPr>
        <w:t> </w:t>
      </w:r>
      <w:r>
        <w:rPr>
          <w:w w:val="105"/>
          <w:sz w:val="17"/>
        </w:rPr>
        <w:t>5°</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w:t>
      </w:r>
      <w:r>
        <w:rPr>
          <w:spacing w:val="-1"/>
          <w:w w:val="105"/>
          <w:sz w:val="17"/>
        </w:rPr>
        <w:t> </w:t>
      </w:r>
      <w:r>
        <w:rPr>
          <w:w w:val="105"/>
          <w:sz w:val="17"/>
        </w:rPr>
        <w:t>5.351,</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de</w:t>
      </w:r>
      <w:r>
        <w:rPr>
          <w:spacing w:val="-1"/>
          <w:w w:val="105"/>
          <w:sz w:val="17"/>
        </w:rPr>
        <w:t> </w:t>
      </w:r>
      <w:r>
        <w:rPr>
          <w:w w:val="105"/>
          <w:sz w:val="17"/>
        </w:rPr>
        <w:t>dezembro de 2008, sendo que, em caso de dúvida, a Procuradoria da Dívida</w:t>
      </w:r>
      <w:r>
        <w:rPr>
          <w:spacing w:val="-8"/>
          <w:w w:val="105"/>
          <w:sz w:val="17"/>
        </w:rPr>
        <w:t> </w:t>
      </w:r>
      <w:r>
        <w:rPr>
          <w:w w:val="105"/>
          <w:sz w:val="17"/>
        </w:rPr>
        <w:t>Ativa deverá ser consultada.</w:t>
      </w:r>
    </w:p>
    <w:p>
      <w:pPr>
        <w:pStyle w:val="BodyText"/>
        <w:ind w:left="0"/>
      </w:pPr>
    </w:p>
    <w:p>
      <w:pPr>
        <w:pStyle w:val="BodyText"/>
        <w:spacing w:before="17"/>
        <w:ind w:left="0"/>
      </w:pPr>
    </w:p>
    <w:p>
      <w:pPr>
        <w:pStyle w:val="Heading1"/>
        <w:numPr>
          <w:ilvl w:val="0"/>
          <w:numId w:val="1"/>
        </w:numPr>
        <w:tabs>
          <w:tab w:pos="354" w:val="left" w:leader="none"/>
        </w:tabs>
        <w:spacing w:line="240" w:lineRule="auto" w:before="0" w:after="0"/>
        <w:ind w:left="354" w:right="0" w:hanging="263"/>
        <w:jc w:val="both"/>
      </w:pPr>
      <w:r>
        <w:rPr/>
        <w:t>DAS</w:t>
      </w:r>
      <w:r>
        <w:rPr>
          <w:spacing w:val="23"/>
        </w:rPr>
        <w:t> </w:t>
      </w:r>
      <w:r>
        <w:rPr/>
        <w:t>DISPOSIÇÕES</w:t>
      </w:r>
      <w:r>
        <w:rPr>
          <w:spacing w:val="23"/>
        </w:rPr>
        <w:t> </w:t>
      </w:r>
      <w:r>
        <w:rPr>
          <w:spacing w:val="-2"/>
        </w:rPr>
        <w:t>GERAIS</w:t>
      </w:r>
    </w:p>
    <w:p>
      <w:pPr>
        <w:pStyle w:val="BodyText"/>
        <w:spacing w:before="5"/>
        <w:ind w:left="0"/>
        <w:rPr>
          <w:b/>
        </w:rPr>
      </w:pPr>
    </w:p>
    <w:p>
      <w:pPr>
        <w:pStyle w:val="ListParagraph"/>
        <w:numPr>
          <w:ilvl w:val="1"/>
          <w:numId w:val="1"/>
        </w:numPr>
        <w:tabs>
          <w:tab w:pos="442" w:val="left" w:leader="none"/>
        </w:tabs>
        <w:spacing w:line="240" w:lineRule="auto" w:before="0" w:after="0"/>
        <w:ind w:left="442" w:right="0" w:hanging="351"/>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1"/>
        </w:numPr>
        <w:tabs>
          <w:tab w:pos="482" w:val="left" w:leader="none"/>
        </w:tabs>
        <w:spacing w:line="242" w:lineRule="auto" w:before="189" w:after="0"/>
        <w:ind w:left="91" w:right="216" w:firstLine="0"/>
        <w:jc w:val="both"/>
        <w:rPr>
          <w:sz w:val="17"/>
        </w:rPr>
      </w:pPr>
      <w:r>
        <w:rPr>
          <w:w w:val="105"/>
          <w:sz w:val="17"/>
        </w:rPr>
        <w:t>Não</w:t>
      </w:r>
      <w:r>
        <w:rPr>
          <w:w w:val="105"/>
          <w:sz w:val="17"/>
        </w:rPr>
        <w:t> havendo</w:t>
      </w:r>
      <w:r>
        <w:rPr>
          <w:w w:val="105"/>
          <w:sz w:val="17"/>
        </w:rPr>
        <w:t> expediente</w:t>
      </w:r>
      <w:r>
        <w:rPr>
          <w:w w:val="105"/>
          <w:sz w:val="17"/>
        </w:rPr>
        <w:t> ou</w:t>
      </w:r>
      <w:r>
        <w:rPr>
          <w:w w:val="105"/>
          <w:sz w:val="17"/>
        </w:rPr>
        <w:t> ocorrendo</w:t>
      </w:r>
      <w:r>
        <w:rPr>
          <w:w w:val="105"/>
          <w:sz w:val="17"/>
        </w:rPr>
        <w:t> qualquer</w:t>
      </w:r>
      <w:r>
        <w:rPr>
          <w:w w:val="105"/>
          <w:sz w:val="17"/>
        </w:rPr>
        <w:t> fato</w:t>
      </w:r>
      <w:r>
        <w:rPr>
          <w:w w:val="105"/>
          <w:sz w:val="17"/>
        </w:rPr>
        <w:t> superveniente</w:t>
      </w:r>
      <w:r>
        <w:rPr>
          <w:w w:val="105"/>
          <w:sz w:val="17"/>
        </w:rPr>
        <w:t> que</w:t>
      </w:r>
      <w:r>
        <w:rPr>
          <w:w w:val="105"/>
          <w:sz w:val="17"/>
        </w:rPr>
        <w:t> impeça</w:t>
      </w:r>
      <w:r>
        <w:rPr>
          <w:w w:val="105"/>
          <w:sz w:val="17"/>
        </w:rPr>
        <w:t> a</w:t>
      </w:r>
      <w:r>
        <w:rPr>
          <w:w w:val="105"/>
          <w:sz w:val="17"/>
        </w:rPr>
        <w:t> realização</w:t>
      </w:r>
      <w:r>
        <w:rPr>
          <w:w w:val="105"/>
          <w:sz w:val="17"/>
        </w:rPr>
        <w:t> do</w:t>
      </w:r>
      <w:r>
        <w:rPr>
          <w:w w:val="105"/>
          <w:sz w:val="17"/>
        </w:rPr>
        <w:t> certame</w:t>
      </w:r>
      <w:r>
        <w:rPr>
          <w:w w:val="105"/>
          <w:sz w:val="17"/>
        </w:rPr>
        <w:t> na</w:t>
      </w:r>
      <w:r>
        <w:rPr>
          <w:w w:val="105"/>
          <w:sz w:val="17"/>
        </w:rPr>
        <w:t> data</w:t>
      </w:r>
      <w:r>
        <w:rPr>
          <w:w w:val="105"/>
          <w:sz w:val="17"/>
        </w:rPr>
        <w:t> marcada,</w:t>
      </w:r>
      <w:r>
        <w:rPr>
          <w:w w:val="105"/>
          <w:sz w:val="17"/>
        </w:rPr>
        <w:t> a</w:t>
      </w:r>
      <w:r>
        <w:rPr>
          <w:w w:val="105"/>
          <w:sz w:val="17"/>
        </w:rPr>
        <w:t> sessão</w:t>
      </w:r>
      <w:r>
        <w:rPr>
          <w:w w:val="105"/>
          <w:sz w:val="17"/>
        </w:rPr>
        <w:t> será automaticamente</w:t>
      </w:r>
      <w:r>
        <w:rPr>
          <w:spacing w:val="-7"/>
          <w:w w:val="105"/>
          <w:sz w:val="17"/>
        </w:rPr>
        <w:t> </w:t>
      </w:r>
      <w:r>
        <w:rPr>
          <w:w w:val="105"/>
          <w:sz w:val="17"/>
        </w:rPr>
        <w:t>transferida</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primeiro</w:t>
      </w:r>
      <w:r>
        <w:rPr>
          <w:spacing w:val="-7"/>
          <w:w w:val="105"/>
          <w:sz w:val="17"/>
        </w:rPr>
        <w:t> </w:t>
      </w:r>
      <w:r>
        <w:rPr>
          <w:w w:val="105"/>
          <w:sz w:val="17"/>
        </w:rPr>
        <w:t>dia</w:t>
      </w:r>
      <w:r>
        <w:rPr>
          <w:spacing w:val="-7"/>
          <w:w w:val="105"/>
          <w:sz w:val="17"/>
        </w:rPr>
        <w:t> </w:t>
      </w:r>
      <w:r>
        <w:rPr>
          <w:w w:val="105"/>
          <w:sz w:val="17"/>
        </w:rPr>
        <w:t>útil</w:t>
      </w:r>
      <w:r>
        <w:rPr>
          <w:spacing w:val="-7"/>
          <w:w w:val="105"/>
          <w:sz w:val="17"/>
        </w:rPr>
        <w:t> </w:t>
      </w:r>
      <w:r>
        <w:rPr>
          <w:w w:val="105"/>
          <w:sz w:val="17"/>
        </w:rPr>
        <w:t>subsequente,</w:t>
      </w:r>
      <w:r>
        <w:rPr>
          <w:spacing w:val="-7"/>
          <w:w w:val="105"/>
          <w:sz w:val="17"/>
        </w:rPr>
        <w:t> </w:t>
      </w:r>
      <w:r>
        <w:rPr>
          <w:w w:val="105"/>
          <w:sz w:val="17"/>
        </w:rPr>
        <w:t>no</w:t>
      </w:r>
      <w:r>
        <w:rPr>
          <w:spacing w:val="-7"/>
          <w:w w:val="105"/>
          <w:sz w:val="17"/>
        </w:rPr>
        <w:t> </w:t>
      </w:r>
      <w:r>
        <w:rPr>
          <w:w w:val="105"/>
          <w:sz w:val="17"/>
        </w:rPr>
        <w:t>mesmo</w:t>
      </w:r>
      <w:r>
        <w:rPr>
          <w:spacing w:val="-7"/>
          <w:w w:val="105"/>
          <w:sz w:val="17"/>
        </w:rPr>
        <w:t> </w:t>
      </w:r>
      <w:r>
        <w:rPr>
          <w:w w:val="105"/>
          <w:sz w:val="17"/>
        </w:rPr>
        <w:t>horário</w:t>
      </w:r>
      <w:r>
        <w:rPr>
          <w:spacing w:val="-7"/>
          <w:w w:val="105"/>
          <w:sz w:val="17"/>
        </w:rPr>
        <w:t> </w:t>
      </w:r>
      <w:r>
        <w:rPr>
          <w:w w:val="105"/>
          <w:sz w:val="17"/>
        </w:rPr>
        <w:t>anteriormente</w:t>
      </w:r>
      <w:r>
        <w:rPr>
          <w:spacing w:val="-7"/>
          <w:w w:val="105"/>
          <w:sz w:val="17"/>
        </w:rPr>
        <w:t> </w:t>
      </w:r>
      <w:r>
        <w:rPr>
          <w:w w:val="105"/>
          <w:sz w:val="17"/>
        </w:rPr>
        <w:t>estabelecido,</w:t>
      </w:r>
      <w:r>
        <w:rPr>
          <w:spacing w:val="-7"/>
          <w:w w:val="105"/>
          <w:sz w:val="17"/>
        </w:rPr>
        <w:t> </w:t>
      </w:r>
      <w:r>
        <w:rPr>
          <w:w w:val="105"/>
          <w:sz w:val="17"/>
        </w:rPr>
        <w:t>desde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haja</w:t>
      </w:r>
      <w:r>
        <w:rPr>
          <w:spacing w:val="-7"/>
          <w:w w:val="105"/>
          <w:sz w:val="17"/>
        </w:rPr>
        <w:t> </w:t>
      </w:r>
      <w:r>
        <w:rPr>
          <w:w w:val="105"/>
          <w:sz w:val="17"/>
        </w:rPr>
        <w:t>comunicação</w:t>
      </w:r>
      <w:r>
        <w:rPr>
          <w:spacing w:val="-7"/>
          <w:w w:val="105"/>
          <w:sz w:val="17"/>
        </w:rPr>
        <w:t> </w:t>
      </w:r>
      <w:r>
        <w:rPr>
          <w:w w:val="105"/>
          <w:sz w:val="17"/>
        </w:rPr>
        <w:t>em contrário, pelo Pregoeiro.</w:t>
      </w:r>
    </w:p>
    <w:p>
      <w:pPr>
        <w:pStyle w:val="ListParagraph"/>
        <w:numPr>
          <w:ilvl w:val="1"/>
          <w:numId w:val="1"/>
        </w:numPr>
        <w:tabs>
          <w:tab w:pos="439" w:val="left" w:leader="none"/>
        </w:tabs>
        <w:spacing w:line="240" w:lineRule="auto" w:before="189" w:after="0"/>
        <w:ind w:left="439" w:right="0" w:hanging="348"/>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1"/>
        </w:numPr>
        <w:tabs>
          <w:tab w:pos="432" w:val="left" w:leader="none"/>
        </w:tabs>
        <w:spacing w:line="240" w:lineRule="auto" w:before="178" w:after="0"/>
        <w:ind w:left="432" w:right="0" w:hanging="341"/>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1"/>
        </w:numPr>
        <w:tabs>
          <w:tab w:pos="463" w:val="left" w:leader="none"/>
        </w:tabs>
        <w:spacing w:line="242" w:lineRule="auto" w:before="189" w:after="0"/>
        <w:ind w:left="91" w:right="216" w:firstLine="0"/>
        <w:jc w:val="both"/>
        <w:rPr>
          <w:sz w:val="17"/>
        </w:rPr>
      </w:pPr>
      <w:r>
        <w:rPr>
          <w:w w:val="105"/>
          <w:sz w:val="17"/>
        </w:rPr>
        <w:t>As</w:t>
      </w:r>
      <w:r>
        <w:rPr>
          <w:w w:val="105"/>
          <w:sz w:val="17"/>
        </w:rPr>
        <w:t> normas</w:t>
      </w:r>
      <w:r>
        <w:rPr>
          <w:w w:val="105"/>
          <w:sz w:val="17"/>
        </w:rPr>
        <w:t> disciplinadoras</w:t>
      </w:r>
      <w:r>
        <w:rPr>
          <w:w w:val="105"/>
          <w:sz w:val="17"/>
        </w:rPr>
        <w:t> da</w:t>
      </w:r>
      <w:r>
        <w:rPr>
          <w:w w:val="105"/>
          <w:sz w:val="17"/>
        </w:rPr>
        <w:t> licitação</w:t>
      </w:r>
      <w:r>
        <w:rPr>
          <w:w w:val="105"/>
          <w:sz w:val="17"/>
        </w:rPr>
        <w:t> serão</w:t>
      </w:r>
      <w:r>
        <w:rPr>
          <w:w w:val="105"/>
          <w:sz w:val="17"/>
        </w:rPr>
        <w:t> sempre</w:t>
      </w:r>
      <w:r>
        <w:rPr>
          <w:w w:val="105"/>
          <w:sz w:val="17"/>
        </w:rPr>
        <w:t> interpretadas</w:t>
      </w:r>
      <w:r>
        <w:rPr>
          <w:w w:val="105"/>
          <w:sz w:val="17"/>
        </w:rPr>
        <w:t> em</w:t>
      </w:r>
      <w:r>
        <w:rPr>
          <w:w w:val="105"/>
          <w:sz w:val="17"/>
        </w:rPr>
        <w:t> favor</w:t>
      </w:r>
      <w:r>
        <w:rPr>
          <w:w w:val="105"/>
          <w:sz w:val="17"/>
        </w:rPr>
        <w:t> da</w:t>
      </w:r>
      <w:r>
        <w:rPr>
          <w:w w:val="105"/>
          <w:sz w:val="17"/>
        </w:rPr>
        <w:t> ampliação</w:t>
      </w:r>
      <w:r>
        <w:rPr>
          <w:w w:val="105"/>
          <w:sz w:val="17"/>
        </w:rPr>
        <w:t> da</w:t>
      </w:r>
      <w:r>
        <w:rPr>
          <w:w w:val="105"/>
          <w:sz w:val="17"/>
        </w:rPr>
        <w:t> disputa</w:t>
      </w:r>
      <w:r>
        <w:rPr>
          <w:w w:val="105"/>
          <w:sz w:val="17"/>
        </w:rPr>
        <w:t> entre</w:t>
      </w:r>
      <w:r>
        <w:rPr>
          <w:w w:val="105"/>
          <w:sz w:val="17"/>
        </w:rPr>
        <w:t> os</w:t>
      </w:r>
      <w:r>
        <w:rPr>
          <w:w w:val="105"/>
          <w:sz w:val="17"/>
        </w:rPr>
        <w:t> interessados,</w:t>
      </w:r>
      <w:r>
        <w:rPr>
          <w:w w:val="105"/>
          <w:sz w:val="17"/>
        </w:rPr>
        <w:t> desde</w:t>
      </w:r>
      <w:r>
        <w:rPr>
          <w:w w:val="105"/>
          <w:sz w:val="17"/>
        </w:rPr>
        <w:t> que</w:t>
      </w:r>
      <w:r>
        <w:rPr>
          <w:w w:val="105"/>
          <w:sz w:val="17"/>
        </w:rPr>
        <w:t> </w:t>
      </w:r>
      <w:r>
        <w:rPr>
          <w:w w:val="105"/>
          <w:sz w:val="17"/>
        </w:rPr>
        <w:t>não comprometam o interesse da</w:t>
      </w:r>
      <w:r>
        <w:rPr>
          <w:spacing w:val="-9"/>
          <w:w w:val="105"/>
          <w:sz w:val="17"/>
        </w:rPr>
        <w:t> </w:t>
      </w:r>
      <w:r>
        <w:rPr>
          <w:w w:val="105"/>
          <w:sz w:val="17"/>
        </w:rPr>
        <w:t>Administração, o princípio da isonomia, a finalidade e a segurança da contratação.</w:t>
      </w:r>
    </w:p>
    <w:p>
      <w:pPr>
        <w:pStyle w:val="ListParagraph"/>
        <w:numPr>
          <w:ilvl w:val="1"/>
          <w:numId w:val="1"/>
        </w:numPr>
        <w:tabs>
          <w:tab w:pos="445" w:val="left" w:leader="none"/>
        </w:tabs>
        <w:spacing w:line="242" w:lineRule="auto" w:before="188" w:after="0"/>
        <w:ind w:left="91" w:right="216" w:firstLine="0"/>
        <w:jc w:val="both"/>
        <w:rPr>
          <w:sz w:val="17"/>
        </w:rPr>
      </w:pPr>
      <w:r>
        <w:rPr>
          <w:w w:val="105"/>
          <w:sz w:val="17"/>
        </w:rPr>
        <w:t>Os</w:t>
      </w:r>
      <w:r>
        <w:rPr>
          <w:spacing w:val="-10"/>
          <w:w w:val="105"/>
          <w:sz w:val="17"/>
        </w:rPr>
        <w:t> </w:t>
      </w:r>
      <w:r>
        <w:rPr>
          <w:w w:val="105"/>
          <w:sz w:val="17"/>
        </w:rPr>
        <w:t>licitantes</w:t>
      </w:r>
      <w:r>
        <w:rPr>
          <w:spacing w:val="-7"/>
          <w:w w:val="105"/>
          <w:sz w:val="17"/>
        </w:rPr>
        <w:t> </w:t>
      </w:r>
      <w:r>
        <w:rPr>
          <w:w w:val="105"/>
          <w:sz w:val="17"/>
        </w:rPr>
        <w:t>assumem</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custos</w:t>
      </w:r>
      <w:r>
        <w:rPr>
          <w:spacing w:val="-7"/>
          <w:w w:val="105"/>
          <w:sz w:val="17"/>
        </w:rPr>
        <w:t> </w:t>
      </w:r>
      <w:r>
        <w:rPr>
          <w:w w:val="105"/>
          <w:sz w:val="17"/>
        </w:rPr>
        <w:t>de</w:t>
      </w:r>
      <w:r>
        <w:rPr>
          <w:spacing w:val="-7"/>
          <w:w w:val="105"/>
          <w:sz w:val="17"/>
        </w:rPr>
        <w:t> </w:t>
      </w:r>
      <w:r>
        <w:rPr>
          <w:w w:val="105"/>
          <w:sz w:val="17"/>
        </w:rPr>
        <w:t>preparação</w:t>
      </w:r>
      <w:r>
        <w:rPr>
          <w:spacing w:val="-7"/>
          <w:w w:val="105"/>
          <w:sz w:val="17"/>
        </w:rPr>
        <w:t> </w:t>
      </w:r>
      <w:r>
        <w:rPr>
          <w:w w:val="105"/>
          <w:sz w:val="17"/>
        </w:rPr>
        <w:t>e</w:t>
      </w:r>
      <w:r>
        <w:rPr>
          <w:spacing w:val="-7"/>
          <w:w w:val="105"/>
          <w:sz w:val="17"/>
        </w:rPr>
        <w:t> </w:t>
      </w:r>
      <w:r>
        <w:rPr>
          <w:w w:val="105"/>
          <w:sz w:val="17"/>
        </w:rPr>
        <w:t>apresentação</w:t>
      </w:r>
      <w:r>
        <w:rPr>
          <w:spacing w:val="-7"/>
          <w:w w:val="105"/>
          <w:sz w:val="17"/>
        </w:rPr>
        <w:t> </w:t>
      </w:r>
      <w:r>
        <w:rPr>
          <w:w w:val="105"/>
          <w:sz w:val="17"/>
        </w:rPr>
        <w:t>de</w:t>
      </w:r>
      <w:r>
        <w:rPr>
          <w:spacing w:val="-7"/>
          <w:w w:val="105"/>
          <w:sz w:val="17"/>
        </w:rPr>
        <w:t> </w:t>
      </w:r>
      <w:r>
        <w:rPr>
          <w:w w:val="105"/>
          <w:sz w:val="17"/>
        </w:rPr>
        <w:t>suas</w:t>
      </w:r>
      <w:r>
        <w:rPr>
          <w:spacing w:val="-7"/>
          <w:w w:val="105"/>
          <w:sz w:val="17"/>
        </w:rPr>
        <w:t> </w:t>
      </w:r>
      <w:r>
        <w:rPr>
          <w:w w:val="105"/>
          <w:sz w:val="17"/>
        </w:rPr>
        <w:t>propostas</w:t>
      </w:r>
      <w:r>
        <w:rPr>
          <w:spacing w:val="-7"/>
          <w:w w:val="105"/>
          <w:sz w:val="17"/>
        </w:rPr>
        <w:t> </w:t>
      </w:r>
      <w:r>
        <w:rPr>
          <w:w w:val="105"/>
          <w:sz w:val="17"/>
        </w:rPr>
        <w:t>e</w:t>
      </w:r>
      <w:r>
        <w:rPr>
          <w:spacing w:val="-7"/>
          <w:w w:val="105"/>
          <w:sz w:val="17"/>
        </w:rPr>
        <w:t> </w:t>
      </w:r>
      <w:r>
        <w:rPr>
          <w:w w:val="105"/>
          <w:sz w:val="17"/>
        </w:rPr>
        <w:t>a</w:t>
      </w:r>
      <w:r>
        <w:rPr>
          <w:spacing w:val="-12"/>
          <w:w w:val="105"/>
          <w:sz w:val="17"/>
        </w:rPr>
        <w:t> </w:t>
      </w:r>
      <w:r>
        <w:rPr>
          <w:w w:val="105"/>
          <w:sz w:val="17"/>
        </w:rPr>
        <w:t>Administração</w:t>
      </w:r>
      <w:r>
        <w:rPr>
          <w:spacing w:val="-6"/>
          <w:w w:val="105"/>
          <w:sz w:val="17"/>
        </w:rPr>
        <w:t> </w:t>
      </w:r>
      <w:r>
        <w:rPr>
          <w:w w:val="105"/>
          <w:sz w:val="17"/>
        </w:rPr>
        <w:t>não</w:t>
      </w:r>
      <w:r>
        <w:rPr>
          <w:spacing w:val="-7"/>
          <w:w w:val="105"/>
          <w:sz w:val="17"/>
        </w:rPr>
        <w:t> </w:t>
      </w:r>
      <w:r>
        <w:rPr>
          <w:w w:val="105"/>
          <w:sz w:val="17"/>
        </w:rPr>
        <w:t>será,</w:t>
      </w:r>
      <w:r>
        <w:rPr>
          <w:spacing w:val="-7"/>
          <w:w w:val="105"/>
          <w:sz w:val="17"/>
        </w:rPr>
        <w:t> </w:t>
      </w:r>
      <w:r>
        <w:rPr>
          <w:w w:val="105"/>
          <w:sz w:val="17"/>
        </w:rPr>
        <w:t>em</w:t>
      </w:r>
      <w:r>
        <w:rPr>
          <w:spacing w:val="-7"/>
          <w:w w:val="105"/>
          <w:sz w:val="17"/>
        </w:rPr>
        <w:t> </w:t>
      </w:r>
      <w:r>
        <w:rPr>
          <w:w w:val="105"/>
          <w:sz w:val="17"/>
        </w:rPr>
        <w:t>nenhum</w:t>
      </w:r>
      <w:r>
        <w:rPr>
          <w:spacing w:val="-7"/>
          <w:w w:val="105"/>
          <w:sz w:val="17"/>
        </w:rPr>
        <w:t> </w:t>
      </w:r>
      <w:r>
        <w:rPr>
          <w:w w:val="105"/>
          <w:sz w:val="17"/>
        </w:rPr>
        <w:t>caso,</w:t>
      </w:r>
      <w:r>
        <w:rPr>
          <w:spacing w:val="-7"/>
          <w:w w:val="105"/>
          <w:sz w:val="17"/>
        </w:rPr>
        <w:t> </w:t>
      </w:r>
      <w:r>
        <w:rPr>
          <w:w w:val="105"/>
          <w:sz w:val="17"/>
        </w:rPr>
        <w:t>responsável por esses custos, independentemente da condução ou do resultado do processo licitatório.</w:t>
      </w:r>
    </w:p>
    <w:p>
      <w:pPr>
        <w:pStyle w:val="ListParagraph"/>
        <w:numPr>
          <w:ilvl w:val="1"/>
          <w:numId w:val="1"/>
        </w:numPr>
        <w:tabs>
          <w:tab w:pos="455" w:val="left" w:leader="none"/>
        </w:tabs>
        <w:spacing w:line="256" w:lineRule="auto" w:before="177" w:after="0"/>
        <w:ind w:left="91" w:right="216" w:firstLine="0"/>
        <w:jc w:val="both"/>
        <w:rPr>
          <w:sz w:val="17"/>
        </w:rPr>
      </w:pPr>
      <w:r>
        <w:rPr>
          <w:w w:val="105"/>
          <w:sz w:val="17"/>
        </w:rPr>
        <w:t>Na contagem dos prazos estabelecidos neste Edital e seus</w:t>
      </w:r>
      <w:r>
        <w:rPr>
          <w:spacing w:val="-3"/>
          <w:w w:val="105"/>
          <w:sz w:val="17"/>
        </w:rPr>
        <w:t> </w:t>
      </w:r>
      <w:r>
        <w:rPr>
          <w:w w:val="105"/>
          <w:sz w:val="17"/>
        </w:rPr>
        <w:t>Anexos, excluir-se-á o dia do início e incluir-se-á o do vencimento. Só se iniciam e vencem os prazos em dias de expediente na</w:t>
      </w:r>
      <w:r>
        <w:rPr>
          <w:spacing w:val="-2"/>
          <w:w w:val="105"/>
          <w:sz w:val="17"/>
        </w:rPr>
        <w:t> </w:t>
      </w:r>
      <w:r>
        <w:rPr>
          <w:w w:val="105"/>
          <w:sz w:val="17"/>
        </w:rPr>
        <w:t>Administração.</w:t>
      </w:r>
    </w:p>
    <w:p>
      <w:pPr>
        <w:pStyle w:val="ListParagraph"/>
        <w:numPr>
          <w:ilvl w:val="1"/>
          <w:numId w:val="1"/>
        </w:numPr>
        <w:tabs>
          <w:tab w:pos="455" w:val="left" w:leader="none"/>
        </w:tabs>
        <w:spacing w:line="256" w:lineRule="auto" w:before="164" w:after="0"/>
        <w:ind w:left="91" w:right="216" w:firstLine="0"/>
        <w:jc w:val="both"/>
        <w:rPr>
          <w:sz w:val="17"/>
        </w:rPr>
      </w:pPr>
      <w:r>
        <w:rPr>
          <w:w w:val="105"/>
          <w:sz w:val="17"/>
        </w:rPr>
        <w:t>O desatendimento de exigências formais não essenciais não importará o afastamento do licitante, desde que seja possível o aproveitamento </w:t>
      </w:r>
      <w:r>
        <w:rPr>
          <w:w w:val="105"/>
          <w:sz w:val="17"/>
        </w:rPr>
        <w:t>do ato, observados os princípios da isonomia e do interesse público.</w:t>
      </w:r>
    </w:p>
    <w:p>
      <w:pPr>
        <w:pStyle w:val="ListParagraph"/>
        <w:numPr>
          <w:ilvl w:val="1"/>
          <w:numId w:val="1"/>
        </w:numPr>
        <w:tabs>
          <w:tab w:pos="442" w:val="left" w:leader="none"/>
        </w:tabs>
        <w:spacing w:line="240" w:lineRule="auto" w:before="164" w:after="0"/>
        <w:ind w:left="442" w:right="0" w:hanging="351"/>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1"/>
        </w:numPr>
        <w:tabs>
          <w:tab w:pos="591" w:val="left" w:leader="none"/>
        </w:tabs>
        <w:spacing w:line="256" w:lineRule="auto" w:before="179" w:after="0"/>
        <w:ind w:left="91" w:right="216" w:firstLine="0"/>
        <w:jc w:val="both"/>
        <w:rPr>
          <w:sz w:val="17"/>
        </w:rPr>
      </w:pPr>
      <w:r>
        <w:rPr>
          <w:sz w:val="17"/>
        </w:rPr>
        <mc:AlternateContent>
          <mc:Choice Requires="wps">
            <w:drawing>
              <wp:anchor distT="0" distB="0" distL="0" distR="0" allowOverlap="1" layoutInCell="1" locked="0" behindDoc="0" simplePos="0" relativeHeight="15731200">
                <wp:simplePos x="0" y="0"/>
                <wp:positionH relativeFrom="page">
                  <wp:posOffset>1153099</wp:posOffset>
                </wp:positionH>
                <wp:positionV relativeFrom="paragraph">
                  <wp:posOffset>354130</wp:posOffset>
                </wp:positionV>
                <wp:extent cx="24765" cy="698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4765" cy="6985"/>
                        </a:xfrm>
                        <a:custGeom>
                          <a:avLst/>
                          <a:gdLst/>
                          <a:ahLst/>
                          <a:cxnLst/>
                          <a:rect l="l" t="t" r="r" b="b"/>
                          <a:pathLst>
                            <a:path w="24765" h="6985">
                              <a:moveTo>
                                <a:pt x="24467" y="6981"/>
                              </a:moveTo>
                              <a:lnTo>
                                <a:pt x="0" y="6981"/>
                              </a:lnTo>
                              <a:lnTo>
                                <a:pt x="0" y="0"/>
                              </a:lnTo>
                              <a:lnTo>
                                <a:pt x="24467" y="0"/>
                              </a:lnTo>
                              <a:lnTo>
                                <a:pt x="24467"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90.795273pt;margin-top:27.88426pt;width:1.926554pt;height:.549694pt;mso-position-horizontal-relative:page;mso-position-vertical-relative:paragraph;z-index:15731200" id="docshape2" filled="true" fillcolor="#0000ff" stroked="false">
                <v:fill type="solid"/>
                <w10:wrap type="none"/>
              </v:rect>
            </w:pict>
          </mc:Fallback>
        </mc:AlternateContent>
      </w:r>
      <w:r>
        <w:rPr>
          <w:w w:val="105"/>
          <w:sz w:val="17"/>
        </w:rPr>
        <w:t>O</w:t>
      </w:r>
      <w:r>
        <w:rPr>
          <w:w w:val="105"/>
          <w:sz w:val="17"/>
        </w:rPr>
        <w:t> Edital</w:t>
      </w:r>
      <w:r>
        <w:rPr>
          <w:w w:val="105"/>
          <w:sz w:val="17"/>
        </w:rPr>
        <w:t> e</w:t>
      </w:r>
      <w:r>
        <w:rPr>
          <w:w w:val="105"/>
          <w:sz w:val="17"/>
        </w:rPr>
        <w:t> seus</w:t>
      </w:r>
      <w:r>
        <w:rPr>
          <w:w w:val="105"/>
          <w:sz w:val="17"/>
        </w:rPr>
        <w:t> anexos</w:t>
      </w:r>
      <w:r>
        <w:rPr>
          <w:w w:val="105"/>
          <w:sz w:val="17"/>
        </w:rPr>
        <w:t> estão</w:t>
      </w:r>
      <w:r>
        <w:rPr>
          <w:w w:val="105"/>
          <w:sz w:val="17"/>
        </w:rPr>
        <w:t> disponíveis,</w:t>
      </w:r>
      <w:r>
        <w:rPr>
          <w:w w:val="105"/>
          <w:sz w:val="17"/>
        </w:rPr>
        <w:t> na</w:t>
      </w:r>
      <w:r>
        <w:rPr>
          <w:w w:val="105"/>
          <w:sz w:val="17"/>
        </w:rPr>
        <w:t> íntegra,</w:t>
      </w:r>
      <w:r>
        <w:rPr>
          <w:w w:val="105"/>
          <w:sz w:val="17"/>
        </w:rPr>
        <w:t> no</w:t>
      </w:r>
      <w:r>
        <w:rPr>
          <w:w w:val="105"/>
          <w:sz w:val="17"/>
        </w:rPr>
        <w:t> Portal</w:t>
      </w:r>
      <w:r>
        <w:rPr>
          <w:w w:val="105"/>
          <w:sz w:val="17"/>
        </w:rPr>
        <w:t> Nacional</w:t>
      </w:r>
      <w:r>
        <w:rPr>
          <w:w w:val="105"/>
          <w:sz w:val="17"/>
        </w:rPr>
        <w:t> de</w:t>
      </w:r>
      <w:r>
        <w:rPr>
          <w:w w:val="105"/>
          <w:sz w:val="17"/>
        </w:rPr>
        <w:t> Contratações</w:t>
      </w:r>
      <w:r>
        <w:rPr>
          <w:w w:val="105"/>
          <w:sz w:val="17"/>
        </w:rPr>
        <w:t> Públicas</w:t>
      </w:r>
      <w:r>
        <w:rPr>
          <w:w w:val="105"/>
          <w:sz w:val="17"/>
        </w:rPr>
        <w:t> (PNCP)</w:t>
      </w:r>
      <w:r>
        <w:rPr>
          <w:w w:val="105"/>
          <w:sz w:val="17"/>
        </w:rPr>
        <w:t> e</w:t>
      </w:r>
      <w:r>
        <w:rPr>
          <w:w w:val="105"/>
          <w:sz w:val="17"/>
        </w:rPr>
        <w:t> endereço</w:t>
      </w:r>
      <w:r>
        <w:rPr>
          <w:w w:val="105"/>
          <w:sz w:val="17"/>
        </w:rPr>
        <w:t> </w:t>
      </w:r>
      <w:r>
        <w:rPr>
          <w:w w:val="105"/>
          <w:sz w:val="17"/>
        </w:rPr>
        <w:t>eletrônico </w:t>
      </w:r>
      <w:hyperlink r:id="rId24">
        <w:r>
          <w:rPr>
            <w:color w:val="0000FF"/>
            <w:spacing w:val="-2"/>
            <w:w w:val="105"/>
            <w:sz w:val="17"/>
            <w:u w:val="single" w:color="0000FF"/>
          </w:rPr>
          <w:t>www.compras.r</w:t>
        </w:r>
        <w:r>
          <w:rPr>
            <w:color w:val="0000FF"/>
            <w:spacing w:val="-2"/>
            <w:w w:val="105"/>
            <w:sz w:val="17"/>
          </w:rPr>
          <w:t>j.g</w:t>
        </w:r>
        <w:r>
          <w:rPr>
            <w:color w:val="0000FF"/>
            <w:spacing w:val="-2"/>
            <w:w w:val="105"/>
            <w:sz w:val="17"/>
            <w:u w:val="single" w:color="0000FF"/>
          </w:rPr>
          <w:t>ov.br</w:t>
        </w:r>
      </w:hyperlink>
      <w:r>
        <w:rPr>
          <w:spacing w:val="-2"/>
          <w:w w:val="105"/>
          <w:sz w:val="17"/>
        </w:rPr>
        <w:t>.</w:t>
      </w:r>
    </w:p>
    <w:p>
      <w:pPr>
        <w:pStyle w:val="BodyText"/>
        <w:spacing w:before="186"/>
      </w:pPr>
      <w:r>
        <w:rPr>
          <w:w w:val="105"/>
        </w:rPr>
        <w:t>Integram</w:t>
      </w:r>
      <w:r>
        <w:rPr>
          <w:spacing w:val="-8"/>
          <w:w w:val="105"/>
        </w:rPr>
        <w:t> </w:t>
      </w:r>
      <w:r>
        <w:rPr>
          <w:w w:val="105"/>
        </w:rPr>
        <w:t>este</w:t>
      </w:r>
      <w:r>
        <w:rPr>
          <w:spacing w:val="-8"/>
          <w:w w:val="105"/>
        </w:rPr>
        <w:t> </w:t>
      </w:r>
      <w:r>
        <w:rPr>
          <w:w w:val="105"/>
        </w:rPr>
        <w:t>Edital,</w:t>
      </w:r>
      <w:r>
        <w:rPr>
          <w:spacing w:val="-8"/>
          <w:w w:val="105"/>
        </w:rPr>
        <w:t> </w:t>
      </w:r>
      <w:r>
        <w:rPr>
          <w:w w:val="105"/>
        </w:rPr>
        <w:t>para</w:t>
      </w:r>
      <w:r>
        <w:rPr>
          <w:spacing w:val="-8"/>
          <w:w w:val="105"/>
        </w:rPr>
        <w:t> </w:t>
      </w:r>
      <w:r>
        <w:rPr>
          <w:w w:val="105"/>
        </w:rPr>
        <w:t>todos</w:t>
      </w:r>
      <w:r>
        <w:rPr>
          <w:spacing w:val="-8"/>
          <w:w w:val="105"/>
        </w:rPr>
        <w:t> </w:t>
      </w:r>
      <w:r>
        <w:rPr>
          <w:w w:val="105"/>
        </w:rPr>
        <w:t>os</w:t>
      </w:r>
      <w:r>
        <w:rPr>
          <w:spacing w:val="-8"/>
          <w:w w:val="105"/>
        </w:rPr>
        <w:t> </w:t>
      </w:r>
      <w:r>
        <w:rPr>
          <w:w w:val="105"/>
        </w:rPr>
        <w:t>fins</w:t>
      </w:r>
      <w:r>
        <w:rPr>
          <w:spacing w:val="-8"/>
          <w:w w:val="105"/>
        </w:rPr>
        <w:t> </w:t>
      </w:r>
      <w:r>
        <w:rPr>
          <w:w w:val="105"/>
        </w:rPr>
        <w:t>e</w:t>
      </w:r>
      <w:r>
        <w:rPr>
          <w:spacing w:val="-8"/>
          <w:w w:val="105"/>
        </w:rPr>
        <w:t> </w:t>
      </w:r>
      <w:r>
        <w:rPr>
          <w:w w:val="105"/>
        </w:rPr>
        <w:t>efeitos,</w:t>
      </w:r>
      <w:r>
        <w:rPr>
          <w:spacing w:val="-8"/>
          <w:w w:val="105"/>
        </w:rPr>
        <w:t> </w:t>
      </w:r>
      <w:r>
        <w:rPr>
          <w:w w:val="105"/>
        </w:rPr>
        <w:t>os</w:t>
      </w:r>
      <w:r>
        <w:rPr>
          <w:spacing w:val="-8"/>
          <w:w w:val="105"/>
        </w:rPr>
        <w:t> </w:t>
      </w:r>
      <w:r>
        <w:rPr>
          <w:w w:val="105"/>
        </w:rPr>
        <w:t>seguintes</w:t>
      </w:r>
      <w:r>
        <w:rPr>
          <w:spacing w:val="-8"/>
          <w:w w:val="105"/>
        </w:rPr>
        <w:t> </w:t>
      </w:r>
      <w:r>
        <w:rPr>
          <w:spacing w:val="-2"/>
          <w:w w:val="105"/>
        </w:rPr>
        <w:t>anexos:</w:t>
      </w:r>
    </w:p>
    <w:p>
      <w:pPr>
        <w:pStyle w:val="BodyText"/>
        <w:spacing w:before="16"/>
        <w:ind w:left="0"/>
      </w:pPr>
    </w:p>
    <w:p>
      <w:pPr>
        <w:spacing w:before="0"/>
        <w:ind w:left="87" w:right="0" w:firstLine="0"/>
        <w:jc w:val="left"/>
        <w:rPr>
          <w:sz w:val="17"/>
        </w:rPr>
      </w:pPr>
      <w:r>
        <w:rPr>
          <w:b/>
          <w:w w:val="105"/>
          <w:sz w:val="17"/>
        </w:rPr>
        <w:t>ANEXO</w:t>
      </w:r>
      <w:r>
        <w:rPr>
          <w:b/>
          <w:spacing w:val="-12"/>
          <w:w w:val="105"/>
          <w:sz w:val="17"/>
        </w:rPr>
        <w:t> </w:t>
      </w:r>
      <w:r>
        <w:rPr>
          <w:b/>
          <w:w w:val="105"/>
          <w:sz w:val="17"/>
        </w:rPr>
        <w:t>I.</w:t>
      </w:r>
      <w:r>
        <w:rPr>
          <w:b/>
          <w:spacing w:val="-11"/>
          <w:w w:val="105"/>
          <w:sz w:val="17"/>
        </w:rPr>
        <w:t> </w:t>
      </w:r>
      <w:r>
        <w:rPr>
          <w:w w:val="105"/>
          <w:sz w:val="17"/>
        </w:rPr>
        <w:t>Termo</w:t>
      </w:r>
      <w:r>
        <w:rPr>
          <w:spacing w:val="-11"/>
          <w:w w:val="105"/>
          <w:sz w:val="17"/>
        </w:rPr>
        <w:t> </w:t>
      </w:r>
      <w:r>
        <w:rPr>
          <w:w w:val="105"/>
          <w:sz w:val="17"/>
        </w:rPr>
        <w:t>de</w:t>
      </w:r>
      <w:r>
        <w:rPr>
          <w:spacing w:val="-11"/>
          <w:w w:val="105"/>
          <w:sz w:val="17"/>
        </w:rPr>
        <w:t> </w:t>
      </w:r>
      <w:r>
        <w:rPr>
          <w:spacing w:val="-2"/>
          <w:w w:val="105"/>
          <w:sz w:val="17"/>
        </w:rPr>
        <w:t>Referência</w:t>
      </w:r>
    </w:p>
    <w:p>
      <w:pPr>
        <w:spacing w:before="178"/>
        <w:ind w:left="87" w:right="0" w:firstLine="0"/>
        <w:jc w:val="left"/>
        <w:rPr>
          <w:sz w:val="17"/>
        </w:rPr>
      </w:pPr>
      <w:r>
        <w:rPr>
          <w:b/>
          <w:w w:val="105"/>
          <w:sz w:val="17"/>
        </w:rPr>
        <w:t>ANEXO</w:t>
      </w:r>
      <w:r>
        <w:rPr>
          <w:b/>
          <w:spacing w:val="-12"/>
          <w:w w:val="105"/>
          <w:sz w:val="17"/>
        </w:rPr>
        <w:t> </w:t>
      </w:r>
      <w:r>
        <w:rPr>
          <w:b/>
          <w:w w:val="105"/>
          <w:sz w:val="17"/>
        </w:rPr>
        <w:t>II.</w:t>
      </w:r>
      <w:r>
        <w:rPr>
          <w:b/>
          <w:spacing w:val="-10"/>
          <w:w w:val="105"/>
          <w:sz w:val="17"/>
        </w:rPr>
        <w:t> </w:t>
      </w:r>
      <w:r>
        <w:rPr>
          <w:w w:val="105"/>
          <w:sz w:val="17"/>
        </w:rPr>
        <w:t>Minuta</w:t>
      </w:r>
      <w:r>
        <w:rPr>
          <w:spacing w:val="-11"/>
          <w:w w:val="105"/>
          <w:sz w:val="17"/>
        </w:rPr>
        <w:t> </w:t>
      </w:r>
      <w:r>
        <w:rPr>
          <w:w w:val="105"/>
          <w:sz w:val="17"/>
        </w:rPr>
        <w:t>de</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Contrato</w:t>
      </w:r>
    </w:p>
    <w:p>
      <w:pPr>
        <w:spacing w:before="179"/>
        <w:ind w:left="87" w:right="0" w:firstLine="0"/>
        <w:jc w:val="left"/>
        <w:rPr>
          <w:sz w:val="17"/>
        </w:rPr>
      </w:pPr>
      <w:r>
        <w:rPr>
          <w:b/>
          <w:sz w:val="17"/>
        </w:rPr>
        <w:t>ANEXO</w:t>
      </w:r>
      <w:r>
        <w:rPr>
          <w:b/>
          <w:spacing w:val="17"/>
          <w:sz w:val="17"/>
        </w:rPr>
        <w:t> </w:t>
      </w:r>
      <w:r>
        <w:rPr>
          <w:b/>
          <w:sz w:val="17"/>
        </w:rPr>
        <w:t>III.</w:t>
      </w:r>
      <w:r>
        <w:rPr>
          <w:b/>
          <w:spacing w:val="17"/>
          <w:sz w:val="17"/>
        </w:rPr>
        <w:t> </w:t>
      </w:r>
      <w:r>
        <w:rPr>
          <w:sz w:val="17"/>
        </w:rPr>
        <w:t>Documentação</w:t>
      </w:r>
      <w:r>
        <w:rPr>
          <w:spacing w:val="17"/>
          <w:sz w:val="17"/>
        </w:rPr>
        <w:t> </w:t>
      </w:r>
      <w:r>
        <w:rPr>
          <w:sz w:val="17"/>
        </w:rPr>
        <w:t>exigida</w:t>
      </w:r>
      <w:r>
        <w:rPr>
          <w:spacing w:val="17"/>
          <w:sz w:val="17"/>
        </w:rPr>
        <w:t> </w:t>
      </w:r>
      <w:r>
        <w:rPr>
          <w:sz w:val="17"/>
        </w:rPr>
        <w:t>para</w:t>
      </w:r>
      <w:r>
        <w:rPr>
          <w:spacing w:val="17"/>
          <w:sz w:val="17"/>
        </w:rPr>
        <w:t> </w:t>
      </w:r>
      <w:r>
        <w:rPr>
          <w:spacing w:val="-2"/>
          <w:sz w:val="17"/>
        </w:rPr>
        <w:t>Habilitação</w:t>
      </w:r>
    </w:p>
    <w:p>
      <w:pPr>
        <w:spacing w:before="189"/>
        <w:ind w:left="87" w:right="0" w:firstLine="0"/>
        <w:jc w:val="left"/>
        <w:rPr>
          <w:sz w:val="17"/>
        </w:rPr>
      </w:pPr>
      <w:r>
        <w:rPr>
          <w:b/>
          <w:sz w:val="17"/>
        </w:rPr>
        <w:t>ANEXO</w:t>
      </w:r>
      <w:r>
        <w:rPr>
          <w:b/>
          <w:spacing w:val="9"/>
          <w:sz w:val="17"/>
        </w:rPr>
        <w:t> </w:t>
      </w:r>
      <w:r>
        <w:rPr>
          <w:b/>
          <w:sz w:val="17"/>
        </w:rPr>
        <w:t>IV.</w:t>
      </w:r>
      <w:r>
        <w:rPr>
          <w:b/>
          <w:spacing w:val="9"/>
          <w:sz w:val="17"/>
        </w:rPr>
        <w:t> </w:t>
      </w:r>
      <w:r>
        <w:rPr>
          <w:sz w:val="17"/>
        </w:rPr>
        <w:t>Orçamento</w:t>
      </w:r>
      <w:r>
        <w:rPr>
          <w:spacing w:val="10"/>
          <w:sz w:val="17"/>
        </w:rPr>
        <w:t> </w:t>
      </w:r>
      <w:r>
        <w:rPr>
          <w:spacing w:val="-2"/>
          <w:sz w:val="17"/>
        </w:rPr>
        <w:t>estimado</w:t>
      </w:r>
    </w:p>
    <w:p>
      <w:pPr>
        <w:spacing w:before="178"/>
        <w:ind w:left="87" w:right="0" w:firstLine="0"/>
        <w:jc w:val="left"/>
        <w:rPr>
          <w:sz w:val="17"/>
        </w:rPr>
      </w:pPr>
      <w:r>
        <w:rPr>
          <w:b/>
          <w:sz w:val="17"/>
        </w:rPr>
        <w:t>ANEXO</w:t>
      </w:r>
      <w:r>
        <w:rPr>
          <w:b/>
          <w:spacing w:val="6"/>
          <w:sz w:val="17"/>
        </w:rPr>
        <w:t> </w:t>
      </w:r>
      <w:r>
        <w:rPr>
          <w:b/>
          <w:sz w:val="17"/>
        </w:rPr>
        <w:t>V.</w:t>
      </w:r>
      <w:r>
        <w:rPr>
          <w:b/>
          <w:spacing w:val="10"/>
          <w:sz w:val="17"/>
        </w:rPr>
        <w:t> </w:t>
      </w:r>
      <w:r>
        <w:rPr>
          <w:sz w:val="17"/>
        </w:rPr>
        <w:t>Modelo</w:t>
      </w:r>
      <w:r>
        <w:rPr>
          <w:spacing w:val="9"/>
          <w:sz w:val="17"/>
        </w:rPr>
        <w:t> </w:t>
      </w:r>
      <w:r>
        <w:rPr>
          <w:sz w:val="17"/>
        </w:rPr>
        <w:t>de</w:t>
      </w:r>
      <w:r>
        <w:rPr>
          <w:spacing w:val="10"/>
          <w:sz w:val="17"/>
        </w:rPr>
        <w:t> </w:t>
      </w:r>
      <w:r>
        <w:rPr>
          <w:sz w:val="17"/>
        </w:rPr>
        <w:t>apresentação</w:t>
      </w:r>
      <w:r>
        <w:rPr>
          <w:spacing w:val="10"/>
          <w:sz w:val="17"/>
        </w:rPr>
        <w:t> </w:t>
      </w:r>
      <w:r>
        <w:rPr>
          <w:sz w:val="17"/>
        </w:rPr>
        <w:t>da</w:t>
      </w:r>
      <w:r>
        <w:rPr>
          <w:spacing w:val="10"/>
          <w:sz w:val="17"/>
        </w:rPr>
        <w:t> </w:t>
      </w:r>
      <w:r>
        <w:rPr>
          <w:spacing w:val="-2"/>
          <w:sz w:val="17"/>
        </w:rPr>
        <w:t>proposta</w:t>
      </w:r>
    </w:p>
    <w:p>
      <w:pPr>
        <w:pStyle w:val="BodyText"/>
        <w:spacing w:before="189"/>
        <w:ind w:left="87"/>
      </w:pPr>
      <w:r>
        <w:rPr>
          <w:b/>
          <w:w w:val="105"/>
        </w:rPr>
        <w:t>ANEXO</w:t>
      </w:r>
      <w:r>
        <w:rPr>
          <w:b/>
          <w:spacing w:val="-12"/>
          <w:w w:val="105"/>
        </w:rPr>
        <w:t> </w:t>
      </w:r>
      <w:r>
        <w:rPr>
          <w:b/>
          <w:w w:val="105"/>
        </w:rPr>
        <w:t>VI.</w:t>
      </w:r>
      <w:r>
        <w:rPr>
          <w:b/>
          <w:spacing w:val="-11"/>
          <w:w w:val="105"/>
        </w:rPr>
        <w:t> </w:t>
      </w:r>
      <w:r>
        <w:rPr>
          <w:w w:val="105"/>
        </w:rPr>
        <w:t>Declaração</w:t>
      </w:r>
      <w:r>
        <w:rPr>
          <w:spacing w:val="-11"/>
          <w:w w:val="105"/>
        </w:rPr>
        <w:t> </w:t>
      </w:r>
      <w:r>
        <w:rPr>
          <w:w w:val="105"/>
        </w:rPr>
        <w:t>de</w:t>
      </w:r>
      <w:r>
        <w:rPr>
          <w:spacing w:val="-10"/>
          <w:w w:val="105"/>
        </w:rPr>
        <w:t> </w:t>
      </w:r>
      <w:r>
        <w:rPr>
          <w:w w:val="105"/>
        </w:rPr>
        <w:t>Representante</w:t>
      </w:r>
      <w:r>
        <w:rPr>
          <w:spacing w:val="-10"/>
          <w:w w:val="105"/>
        </w:rPr>
        <w:t> </w:t>
      </w:r>
      <w:r>
        <w:rPr>
          <w:w w:val="105"/>
        </w:rPr>
        <w:t>Legal</w:t>
      </w:r>
      <w:r>
        <w:rPr>
          <w:spacing w:val="-11"/>
          <w:w w:val="105"/>
        </w:rPr>
        <w:t> </w:t>
      </w:r>
      <w:r>
        <w:rPr>
          <w:w w:val="105"/>
        </w:rPr>
        <w:t>e</w:t>
      </w:r>
      <w:r>
        <w:rPr>
          <w:spacing w:val="-10"/>
          <w:w w:val="105"/>
        </w:rPr>
        <w:t> </w:t>
      </w:r>
      <w:r>
        <w:rPr>
          <w:w w:val="105"/>
        </w:rPr>
        <w:t>Dados</w:t>
      </w:r>
      <w:r>
        <w:rPr>
          <w:spacing w:val="-10"/>
          <w:w w:val="105"/>
        </w:rPr>
        <w:t> </w:t>
      </w:r>
      <w:r>
        <w:rPr>
          <w:spacing w:val="-2"/>
          <w:w w:val="105"/>
        </w:rPr>
        <w:t>Bancários.</w:t>
      </w:r>
    </w:p>
    <w:p>
      <w:pPr>
        <w:pStyle w:val="BodyText"/>
        <w:ind w:left="0"/>
      </w:pPr>
    </w:p>
    <w:p>
      <w:pPr>
        <w:pStyle w:val="BodyText"/>
        <w:spacing w:before="183"/>
        <w:ind w:left="0"/>
      </w:pPr>
    </w:p>
    <w:p>
      <w:pPr>
        <w:pStyle w:val="BodyText"/>
        <w:spacing w:before="1"/>
        <w:ind w:left="0" w:right="124"/>
        <w:jc w:val="center"/>
      </w:pPr>
      <w:r>
        <w:rPr>
          <w:w w:val="105"/>
        </w:rPr>
        <w:t>Rio</w:t>
      </w:r>
      <w:r>
        <w:rPr>
          <w:spacing w:val="-7"/>
          <w:w w:val="105"/>
        </w:rPr>
        <w:t> </w:t>
      </w:r>
      <w:r>
        <w:rPr>
          <w:w w:val="105"/>
        </w:rPr>
        <w:t>de</w:t>
      </w:r>
      <w:r>
        <w:rPr>
          <w:spacing w:val="-6"/>
          <w:w w:val="105"/>
        </w:rPr>
        <w:t> </w:t>
      </w:r>
      <w:r>
        <w:rPr>
          <w:w w:val="105"/>
        </w:rPr>
        <w:t>Janeiro,</w:t>
      </w:r>
      <w:r>
        <w:rPr>
          <w:spacing w:val="-6"/>
          <w:w w:val="105"/>
        </w:rPr>
        <w:t> </w:t>
      </w:r>
      <w:r>
        <w:rPr>
          <w:w w:val="105"/>
        </w:rPr>
        <w:t>de</w:t>
      </w:r>
      <w:r>
        <w:rPr>
          <w:spacing w:val="-6"/>
          <w:w w:val="105"/>
        </w:rPr>
        <w:t> </w:t>
      </w:r>
      <w:r>
        <w:rPr>
          <w:w w:val="105"/>
        </w:rPr>
        <w:t>de</w:t>
      </w:r>
      <w:r>
        <w:rPr>
          <w:spacing w:val="-6"/>
          <w:w w:val="105"/>
        </w:rPr>
        <w:t> </w:t>
      </w:r>
      <w:r>
        <w:rPr>
          <w:spacing w:val="-4"/>
          <w:w w:val="105"/>
        </w:rPr>
        <w:t>2025.</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88352">
                <wp:simplePos x="0" y="0"/>
                <wp:positionH relativeFrom="page">
                  <wp:posOffset>2554020</wp:posOffset>
                </wp:positionH>
                <wp:positionV relativeFrom="paragraph">
                  <wp:posOffset>257287</wp:posOffset>
                </wp:positionV>
                <wp:extent cx="245745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2457450" cy="1270"/>
                        </a:xfrm>
                        <a:custGeom>
                          <a:avLst/>
                          <a:gdLst/>
                          <a:ahLst/>
                          <a:cxnLst/>
                          <a:rect l="l" t="t" r="r" b="b"/>
                          <a:pathLst>
                            <a:path w="2457450" h="0">
                              <a:moveTo>
                                <a:pt x="0" y="0"/>
                              </a:moveTo>
                              <a:lnTo>
                                <a:pt x="2457352" y="0"/>
                              </a:lnTo>
                            </a:path>
                          </a:pathLst>
                        </a:custGeom>
                        <a:ln w="45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01.103958pt;margin-top:20.258837pt;width:193.5pt;height:.1pt;mso-position-horizontal-relative:page;mso-position-vertical-relative:paragraph;z-index:-15728128;mso-wrap-distance-left:0;mso-wrap-distance-right:0" id="docshape3" coordorigin="4022,405" coordsize="3870,0" path="m4022,405l7892,405e" filled="false" stroked="true" strokeweight=".357026pt" strokecolor="#000000">
                <v:path arrowok="t"/>
                <v:stroke dashstyle="solid"/>
                <w10:wrap type="topAndBottom"/>
              </v:shape>
            </w:pict>
          </mc:Fallback>
        </mc:AlternateContent>
      </w:r>
    </w:p>
    <w:p>
      <w:pPr>
        <w:pStyle w:val="BodyText"/>
        <w:spacing w:before="1"/>
        <w:ind w:left="0" w:right="12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line="242" w:lineRule="auto" w:before="13"/>
        <w:ind w:left="3903" w:right="4027"/>
        <w:jc w:val="center"/>
      </w:pPr>
      <w:r>
        <w:rPr/>
        <mc:AlternateContent>
          <mc:Choice Requires="wps">
            <w:drawing>
              <wp:anchor distT="0" distB="0" distL="0" distR="0" allowOverlap="1" layoutInCell="1" locked="0" behindDoc="1" simplePos="0" relativeHeight="487588864">
                <wp:simplePos x="0" y="0"/>
                <wp:positionH relativeFrom="page">
                  <wp:posOffset>417798</wp:posOffset>
                </wp:positionH>
                <wp:positionV relativeFrom="paragraph">
                  <wp:posOffset>269981</wp:posOffset>
                </wp:positionV>
                <wp:extent cx="6730365" cy="1397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6730365" cy="13970"/>
                          <a:chExt cx="6730365" cy="13970"/>
                        </a:xfrm>
                      </wpg:grpSpPr>
                      <wps:wsp>
                        <wps:cNvPr id="6" name="Graphic 6"/>
                        <wps:cNvSpPr/>
                        <wps:spPr>
                          <a:xfrm>
                            <a:off x="0" y="0"/>
                            <a:ext cx="6730365" cy="6985"/>
                          </a:xfrm>
                          <a:custGeom>
                            <a:avLst/>
                            <a:gdLst/>
                            <a:ahLst/>
                            <a:cxnLst/>
                            <a:rect l="l" t="t" r="r" b="b"/>
                            <a:pathLst>
                              <a:path w="6730365" h="6985">
                                <a:moveTo>
                                  <a:pt x="6729795" y="6981"/>
                                </a:moveTo>
                                <a:lnTo>
                                  <a:pt x="0" y="6981"/>
                                </a:lnTo>
                                <a:lnTo>
                                  <a:pt x="0" y="0"/>
                                </a:lnTo>
                                <a:lnTo>
                                  <a:pt x="6729795" y="0"/>
                                </a:lnTo>
                                <a:lnTo>
                                  <a:pt x="6729795" y="6981"/>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4"/>
                            <a:ext cx="6730365" cy="13970"/>
                          </a:xfrm>
                          <a:custGeom>
                            <a:avLst/>
                            <a:gdLst/>
                            <a:ahLst/>
                            <a:cxnLst/>
                            <a:rect l="l" t="t" r="r" b="b"/>
                            <a:pathLst>
                              <a:path w="6730365" h="13970">
                                <a:moveTo>
                                  <a:pt x="6729793" y="0"/>
                                </a:moveTo>
                                <a:lnTo>
                                  <a:pt x="6722821" y="6972"/>
                                </a:lnTo>
                                <a:lnTo>
                                  <a:pt x="0" y="6972"/>
                                </a:lnTo>
                                <a:lnTo>
                                  <a:pt x="0" y="13957"/>
                                </a:lnTo>
                                <a:lnTo>
                                  <a:pt x="6722821" y="13957"/>
                                </a:lnTo>
                                <a:lnTo>
                                  <a:pt x="6729793" y="13957"/>
                                </a:lnTo>
                                <a:lnTo>
                                  <a:pt x="6729793" y="6972"/>
                                </a:lnTo>
                                <a:lnTo>
                                  <a:pt x="6729793"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6985" cy="13970"/>
                          </a:xfrm>
                          <a:custGeom>
                            <a:avLst/>
                            <a:gdLst/>
                            <a:ahLst/>
                            <a:cxnLst/>
                            <a:rect l="l" t="t" r="r" b="b"/>
                            <a:pathLst>
                              <a:path w="6985" h="13970">
                                <a:moveTo>
                                  <a:pt x="0" y="13962"/>
                                </a:moveTo>
                                <a:lnTo>
                                  <a:pt x="0" y="0"/>
                                </a:lnTo>
                                <a:lnTo>
                                  <a:pt x="6981" y="0"/>
                                </a:lnTo>
                                <a:lnTo>
                                  <a:pt x="6981" y="6981"/>
                                </a:lnTo>
                                <a:lnTo>
                                  <a:pt x="0" y="1396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97552pt;margin-top:21.258392pt;width:529.950pt;height:1.1pt;mso-position-horizontal-relative:page;mso-position-vertical-relative:paragraph;z-index:-15727616;mso-wrap-distance-left:0;mso-wrap-distance-right:0" id="docshapegroup4" coordorigin="658,425" coordsize="10599,22">
                <v:rect style="position:absolute;left:657;top:425;width:10599;height:11" id="docshape5" filled="true" fillcolor="#999999" stroked="false">
                  <v:fill type="solid"/>
                </v:rect>
                <v:shape style="position:absolute;left:657;top:425;width:10599;height:22" id="docshape6" coordorigin="658,425" coordsize="10599,22" path="m11256,425l11245,436,658,436,658,447,11245,447,11256,447,11256,436,11256,425xe" filled="true" fillcolor="#ededed" stroked="false">
                  <v:path arrowok="t"/>
                  <v:fill type="solid"/>
                </v:shape>
                <v:shape style="position:absolute;left:657;top:425;width:11;height:22" id="docshape7" coordorigin="658,425" coordsize="11,22" path="m658,447l658,425,669,425,669,436,658,447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1712">
            <wp:simplePos x="0" y="0"/>
            <wp:positionH relativeFrom="page">
              <wp:posOffset>438742</wp:posOffset>
            </wp:positionH>
            <wp:positionV relativeFrom="paragraph">
              <wp:posOffset>332800</wp:posOffset>
            </wp:positionV>
            <wp:extent cx="621319" cy="418866"/>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5" cstate="print"/>
                    <a:stretch>
                      <a:fillRect/>
                    </a:stretch>
                  </pic:blipFill>
                  <pic:spPr>
                    <a:xfrm>
                      <a:off x="0" y="0"/>
                      <a:ext cx="621319" cy="418866"/>
                    </a:xfrm>
                    <a:prstGeom prst="rect">
                      <a:avLst/>
                    </a:prstGeom>
                  </pic:spPr>
                </pic:pic>
              </a:graphicData>
            </a:graphic>
          </wp:anchor>
        </w:drawing>
      </w:r>
      <w:r>
        <w:rPr>
          <w:w w:val="105"/>
        </w:rPr>
        <w:t>Ordenadora</w:t>
      </w:r>
      <w:r>
        <w:rPr>
          <w:spacing w:val="-12"/>
          <w:w w:val="105"/>
        </w:rPr>
        <w:t> </w:t>
      </w:r>
      <w:r>
        <w:rPr>
          <w:w w:val="105"/>
        </w:rPr>
        <w:t>de</w:t>
      </w:r>
      <w:r>
        <w:rPr>
          <w:spacing w:val="-11"/>
          <w:w w:val="105"/>
        </w:rPr>
        <w:t> </w:t>
      </w:r>
      <w:r>
        <w:rPr>
          <w:w w:val="105"/>
        </w:rPr>
        <w:t>Despesas</w:t>
      </w:r>
      <w:r>
        <w:rPr>
          <w:spacing w:val="-11"/>
          <w:w w:val="105"/>
        </w:rPr>
        <w:t> </w:t>
      </w:r>
      <w:r>
        <w:rPr>
          <w:w w:val="105"/>
        </w:rPr>
        <w:t>–</w:t>
      </w:r>
      <w:r>
        <w:rPr>
          <w:spacing w:val="-11"/>
          <w:w w:val="105"/>
        </w:rPr>
        <w:t> </w:t>
      </w:r>
      <w:r>
        <w:rPr>
          <w:w w:val="105"/>
        </w:rPr>
        <w:t>UERJ Matrícula – 34.152-9</w:t>
      </w:r>
    </w:p>
    <w:p>
      <w:pPr>
        <w:spacing w:line="242" w:lineRule="auto" w:before="133"/>
        <w:ind w:left="1147" w:right="220" w:firstLine="0"/>
        <w:jc w:val="left"/>
        <w:rPr>
          <w:rFonts w:ascii="Calibri" w:hAnsi="Calibri"/>
          <w:sz w:val="16"/>
        </w:rPr>
      </w:pP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08/10/2025, às 16:23,</w:t>
      </w:r>
      <w:r>
        <w:rPr>
          <w:rFonts w:ascii="Calibri" w:hAnsi="Calibri"/>
          <w:spacing w:val="40"/>
          <w:sz w:val="16"/>
        </w:rPr>
        <w:t> </w:t>
      </w:r>
      <w:r>
        <w:rPr>
          <w:rFonts w:ascii="Calibri" w:hAnsi="Calibri"/>
          <w:sz w:val="16"/>
        </w:rPr>
        <w:t>conforme horário oficial de Brasília, com fundamento nos art. 28º e 29º do </w:t>
      </w:r>
      <w:hyperlink r:id="rId26">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27">
        <w:r>
          <w:rPr>
            <w:rFonts w:ascii="Calibri" w:hAnsi="Calibri"/>
            <w:color w:val="0000ED"/>
            <w:sz w:val="16"/>
            <w:u w:val="single" w:color="0000ED"/>
          </w:rPr>
          <w:t>Decreto</w:t>
        </w:r>
      </w:hyperlink>
      <w:r>
        <w:rPr>
          <w:rFonts w:ascii="Calibri" w:hAnsi="Calibri"/>
          <w:color w:val="0000ED"/>
          <w:spacing w:val="40"/>
          <w:sz w:val="16"/>
        </w:rPr>
        <w:t> </w:t>
      </w:r>
      <w:hyperlink r:id="rId27">
        <w:r>
          <w:rPr>
            <w:rFonts w:ascii="Calibri" w:hAnsi="Calibri"/>
            <w:color w:val="0000ED"/>
            <w:sz w:val="16"/>
            <w:u w:val="single" w:color="0000ED"/>
          </w:rPr>
          <w:t>nº 48.013, de 04 de abril de 2022</w:t>
        </w:r>
      </w:hyperlink>
      <w:r>
        <w:rPr>
          <w:rFonts w:ascii="Calibri" w:hAnsi="Calibri"/>
          <w:sz w:val="16"/>
        </w:rPr>
        <w:t>.</w:t>
      </w:r>
    </w:p>
    <w:p>
      <w:pPr>
        <w:pStyle w:val="BodyText"/>
        <w:spacing w:before="3"/>
        <w:ind w:left="0"/>
        <w:rPr>
          <w:rFonts w:ascii="Calibri"/>
          <w:sz w:val="5"/>
        </w:rPr>
      </w:pPr>
      <w:r>
        <w:rPr>
          <w:rFonts w:ascii="Calibri"/>
          <w:sz w:val="5"/>
        </w:rPr>
        <mc:AlternateContent>
          <mc:Choice Requires="wps">
            <w:drawing>
              <wp:anchor distT="0" distB="0" distL="0" distR="0" allowOverlap="1" layoutInCell="1" locked="0" behindDoc="1" simplePos="0" relativeHeight="487589376">
                <wp:simplePos x="0" y="0"/>
                <wp:positionH relativeFrom="page">
                  <wp:posOffset>417798</wp:posOffset>
                </wp:positionH>
                <wp:positionV relativeFrom="paragraph">
                  <wp:posOffset>56356</wp:posOffset>
                </wp:positionV>
                <wp:extent cx="6730365" cy="1397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6730365" cy="13970"/>
                          <a:chExt cx="6730365" cy="13970"/>
                        </a:xfrm>
                      </wpg:grpSpPr>
                      <wps:wsp>
                        <wps:cNvPr id="11" name="Graphic 11"/>
                        <wps:cNvSpPr/>
                        <wps:spPr>
                          <a:xfrm>
                            <a:off x="0" y="0"/>
                            <a:ext cx="6730365" cy="6985"/>
                          </a:xfrm>
                          <a:custGeom>
                            <a:avLst/>
                            <a:gdLst/>
                            <a:ahLst/>
                            <a:cxnLst/>
                            <a:rect l="l" t="t" r="r" b="b"/>
                            <a:pathLst>
                              <a:path w="6730365" h="6985">
                                <a:moveTo>
                                  <a:pt x="6729795" y="6981"/>
                                </a:moveTo>
                                <a:lnTo>
                                  <a:pt x="0" y="6981"/>
                                </a:lnTo>
                                <a:lnTo>
                                  <a:pt x="0" y="0"/>
                                </a:lnTo>
                                <a:lnTo>
                                  <a:pt x="6729795" y="0"/>
                                </a:lnTo>
                                <a:lnTo>
                                  <a:pt x="6729795" y="6981"/>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5"/>
                            <a:ext cx="6730365" cy="13970"/>
                          </a:xfrm>
                          <a:custGeom>
                            <a:avLst/>
                            <a:gdLst/>
                            <a:ahLst/>
                            <a:cxnLst/>
                            <a:rect l="l" t="t" r="r" b="b"/>
                            <a:pathLst>
                              <a:path w="6730365" h="13970">
                                <a:moveTo>
                                  <a:pt x="6729793" y="0"/>
                                </a:moveTo>
                                <a:lnTo>
                                  <a:pt x="6722821" y="6985"/>
                                </a:lnTo>
                                <a:lnTo>
                                  <a:pt x="0" y="6985"/>
                                </a:lnTo>
                                <a:lnTo>
                                  <a:pt x="0" y="13970"/>
                                </a:lnTo>
                                <a:lnTo>
                                  <a:pt x="6722821" y="13970"/>
                                </a:lnTo>
                                <a:lnTo>
                                  <a:pt x="6729793" y="13970"/>
                                </a:lnTo>
                                <a:lnTo>
                                  <a:pt x="6729793" y="6985"/>
                                </a:lnTo>
                                <a:lnTo>
                                  <a:pt x="6729793"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6985" cy="13970"/>
                          </a:xfrm>
                          <a:custGeom>
                            <a:avLst/>
                            <a:gdLst/>
                            <a:ahLst/>
                            <a:cxnLst/>
                            <a:rect l="l" t="t" r="r" b="b"/>
                            <a:pathLst>
                              <a:path w="6985" h="13970">
                                <a:moveTo>
                                  <a:pt x="0" y="13962"/>
                                </a:moveTo>
                                <a:lnTo>
                                  <a:pt x="0" y="0"/>
                                </a:lnTo>
                                <a:lnTo>
                                  <a:pt x="6981" y="0"/>
                                </a:lnTo>
                                <a:lnTo>
                                  <a:pt x="6981" y="6981"/>
                                </a:lnTo>
                                <a:lnTo>
                                  <a:pt x="0" y="1396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97552pt;margin-top:4.437526pt;width:529.950pt;height:1.1pt;mso-position-horizontal-relative:page;mso-position-vertical-relative:paragraph;z-index:-15727104;mso-wrap-distance-left:0;mso-wrap-distance-right:0" id="docshapegroup8" coordorigin="658,89" coordsize="10599,22">
                <v:rect style="position:absolute;left:657;top:88;width:10599;height:11" id="docshape9" filled="true" fillcolor="#999999" stroked="false">
                  <v:fill type="solid"/>
                </v:rect>
                <v:shape style="position:absolute;left:657;top:88;width:10599;height:22" id="docshape10" coordorigin="658,89" coordsize="10599,22" path="m11256,89l11245,100,658,100,658,111,11245,111,11256,111,11256,100,11256,89xe" filled="true" fillcolor="#ededed" stroked="false">
                  <v:path arrowok="t"/>
                  <v:fill type="solid"/>
                </v:shape>
                <v:shape style="position:absolute;left:657;top:88;width:11;height:22" id="docshape11" coordorigin="658,89" coordsize="11,22" path="m658,111l658,89,669,89,669,100,658,111xe" filled="true" fillcolor="#999999" stroked="false">
                  <v:path arrowok="t"/>
                  <v:fill type="solid"/>
                </v:shape>
                <w10:wrap type="topAndBottom"/>
              </v:group>
            </w:pict>
          </mc:Fallback>
        </mc:AlternateContent>
      </w:r>
      <w:r>
        <w:rPr>
          <w:rFonts w:ascii="Calibri"/>
          <w:sz w:val="5"/>
        </w:rPr>
        <mc:AlternateContent>
          <mc:Choice Requires="wps">
            <w:drawing>
              <wp:anchor distT="0" distB="0" distL="0" distR="0" allowOverlap="1" layoutInCell="1" locked="0" behindDoc="1" simplePos="0" relativeHeight="487589888">
                <wp:simplePos x="0" y="0"/>
                <wp:positionH relativeFrom="page">
                  <wp:posOffset>424780</wp:posOffset>
                </wp:positionH>
                <wp:positionV relativeFrom="paragraph">
                  <wp:posOffset>133138</wp:posOffset>
                </wp:positionV>
                <wp:extent cx="6716395" cy="6286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6716395" cy="628650"/>
                          <a:chExt cx="6716395" cy="628650"/>
                        </a:xfrm>
                      </wpg:grpSpPr>
                      <wps:wsp>
                        <wps:cNvPr id="15" name="Graphic 15"/>
                        <wps:cNvSpPr/>
                        <wps:spPr>
                          <a:xfrm>
                            <a:off x="0" y="614348"/>
                            <a:ext cx="6716395" cy="6985"/>
                          </a:xfrm>
                          <a:custGeom>
                            <a:avLst/>
                            <a:gdLst/>
                            <a:ahLst/>
                            <a:cxnLst/>
                            <a:rect l="l" t="t" r="r" b="b"/>
                            <a:pathLst>
                              <a:path w="6716395" h="6985">
                                <a:moveTo>
                                  <a:pt x="6715833" y="6981"/>
                                </a:moveTo>
                                <a:lnTo>
                                  <a:pt x="0" y="6981"/>
                                </a:lnTo>
                                <a:lnTo>
                                  <a:pt x="0" y="0"/>
                                </a:lnTo>
                                <a:lnTo>
                                  <a:pt x="6715833" y="0"/>
                                </a:lnTo>
                                <a:lnTo>
                                  <a:pt x="6715833" y="6981"/>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3" y="614346"/>
                            <a:ext cx="6716395" cy="13970"/>
                          </a:xfrm>
                          <a:custGeom>
                            <a:avLst/>
                            <a:gdLst/>
                            <a:ahLst/>
                            <a:cxnLst/>
                            <a:rect l="l" t="t" r="r" b="b"/>
                            <a:pathLst>
                              <a:path w="6716395" h="13970">
                                <a:moveTo>
                                  <a:pt x="6715836" y="0"/>
                                </a:moveTo>
                                <a:lnTo>
                                  <a:pt x="6708851" y="6985"/>
                                </a:lnTo>
                                <a:lnTo>
                                  <a:pt x="0" y="6985"/>
                                </a:lnTo>
                                <a:lnTo>
                                  <a:pt x="0" y="13957"/>
                                </a:lnTo>
                                <a:lnTo>
                                  <a:pt x="6708851" y="13957"/>
                                </a:lnTo>
                                <a:lnTo>
                                  <a:pt x="6715836" y="13957"/>
                                </a:lnTo>
                                <a:lnTo>
                                  <a:pt x="6715836" y="6985"/>
                                </a:lnTo>
                                <a:lnTo>
                                  <a:pt x="6715836"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614348"/>
                            <a:ext cx="6985" cy="13970"/>
                          </a:xfrm>
                          <a:custGeom>
                            <a:avLst/>
                            <a:gdLst/>
                            <a:ahLst/>
                            <a:cxnLst/>
                            <a:rect l="l" t="t" r="r" b="b"/>
                            <a:pathLst>
                              <a:path w="6985" h="13970">
                                <a:moveTo>
                                  <a:pt x="0" y="13962"/>
                                </a:moveTo>
                                <a:lnTo>
                                  <a:pt x="0" y="0"/>
                                </a:lnTo>
                                <a:lnTo>
                                  <a:pt x="6981" y="0"/>
                                </a:lnTo>
                                <a:lnTo>
                                  <a:pt x="6981" y="6981"/>
                                </a:lnTo>
                                <a:lnTo>
                                  <a:pt x="0" y="13962"/>
                                </a:lnTo>
                                <a:close/>
                              </a:path>
                            </a:pathLst>
                          </a:custGeom>
                          <a:solidFill>
                            <a:srgbClr val="999999"/>
                          </a:solidFill>
                        </wps:spPr>
                        <wps:bodyPr wrap="square" lIns="0" tIns="0" rIns="0" bIns="0" rtlCol="0">
                          <a:prstTxWarp prst="textNoShape">
                            <a:avLst/>
                          </a:prstTxWarp>
                          <a:noAutofit/>
                        </wps:bodyPr>
                      </wps:wsp>
                      <pic:pic>
                        <pic:nvPicPr>
                          <pic:cNvPr id="18" name="Image 18" descr="QRCode Assinatura"/>
                          <pic:cNvPicPr/>
                        </pic:nvPicPr>
                        <pic:blipFill>
                          <a:blip r:embed="rId28" cstate="print"/>
                          <a:stretch>
                            <a:fillRect/>
                          </a:stretch>
                        </pic:blipFill>
                        <pic:spPr>
                          <a:xfrm>
                            <a:off x="27924" y="0"/>
                            <a:ext cx="572451" cy="572451"/>
                          </a:xfrm>
                          <a:prstGeom prst="rect">
                            <a:avLst/>
                          </a:prstGeom>
                        </pic:spPr>
                      </pic:pic>
                      <wps:wsp>
                        <wps:cNvPr id="19" name="Graphic 19"/>
                        <wps:cNvSpPr/>
                        <wps:spPr>
                          <a:xfrm>
                            <a:off x="3649985" y="265300"/>
                            <a:ext cx="17780" cy="6985"/>
                          </a:xfrm>
                          <a:custGeom>
                            <a:avLst/>
                            <a:gdLst/>
                            <a:ahLst/>
                            <a:cxnLst/>
                            <a:rect l="l" t="t" r="r" b="b"/>
                            <a:pathLst>
                              <a:path w="17780" h="6985">
                                <a:moveTo>
                                  <a:pt x="17292" y="6981"/>
                                </a:moveTo>
                                <a:lnTo>
                                  <a:pt x="0" y="6981"/>
                                </a:lnTo>
                                <a:lnTo>
                                  <a:pt x="0" y="0"/>
                                </a:lnTo>
                                <a:lnTo>
                                  <a:pt x="17292" y="0"/>
                                </a:lnTo>
                                <a:lnTo>
                                  <a:pt x="17292" y="6981"/>
                                </a:lnTo>
                                <a:close/>
                              </a:path>
                            </a:pathLst>
                          </a:custGeom>
                          <a:solidFill>
                            <a:srgbClr val="0000ED"/>
                          </a:solidFill>
                        </wps:spPr>
                        <wps:bodyPr wrap="square" lIns="0" tIns="0" rIns="0" bIns="0" rtlCol="0">
                          <a:prstTxWarp prst="textNoShape">
                            <a:avLst/>
                          </a:prstTxWarp>
                          <a:noAutofit/>
                        </wps:bodyPr>
                      </wps:wsp>
                      <wps:wsp>
                        <wps:cNvPr id="20" name="Textbox 20"/>
                        <wps:cNvSpPr txBox="1"/>
                        <wps:spPr>
                          <a:xfrm>
                            <a:off x="0" y="0"/>
                            <a:ext cx="6716395" cy="628650"/>
                          </a:xfrm>
                          <a:prstGeom prst="rect">
                            <a:avLst/>
                          </a:prstGeom>
                        </wps:spPr>
                        <wps:txbx>
                          <w:txbxContent>
                            <w:p>
                              <w:pPr>
                                <w:spacing w:line="240" w:lineRule="auto" w:before="59"/>
                                <w:rPr>
                                  <w:rFonts w:ascii="Calibri"/>
                                  <w:sz w:val="16"/>
                                </w:rPr>
                              </w:pPr>
                            </w:p>
                            <w:p>
                              <w:pPr>
                                <w:spacing w:line="242" w:lineRule="auto" w:before="0"/>
                                <w:ind w:left="1011" w:right="1189" w:firstLine="0"/>
                                <w:jc w:val="left"/>
                                <w:rPr>
                                  <w:rFonts w:ascii="Calibri" w:hAnsi="Calibri"/>
                                  <w:sz w:val="16"/>
                                </w:rPr>
                              </w:pPr>
                              <w:r>
                                <w:rPr>
                                  <w:rFonts w:ascii="Calibri" w:hAnsi="Calibri"/>
                                  <w:sz w:val="16"/>
                                </w:rPr>
                                <w:t>A autenticidade deste documento pode ser conferida no site </w:t>
                              </w:r>
                              <w:hyperlink r:id="rId29">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w:t>
                                </w:r>
                              </w:hyperlink>
                              <w:r>
                                <w:rPr>
                                  <w:rFonts w:ascii="Calibri" w:hAnsi="Calibri"/>
                                  <w:color w:val="0000ED"/>
                                  <w:spacing w:val="40"/>
                                  <w:sz w:val="16"/>
                                </w:rPr>
                                <w:t> </w:t>
                              </w:r>
                              <w:hyperlink r:id="rId29">
                                <w:r>
                                  <w:rPr>
                                    <w:rFonts w:ascii="Calibri" w:hAnsi="Calibri"/>
                                    <w:color w:val="0000ED"/>
                                    <w:sz w:val="16"/>
                                    <w:u w:val="single" w:color="0000ED"/>
                                  </w:rPr>
                                  <w:t>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z w:val="16"/>
                                </w:rPr>
                                <w:t>verificador</w:t>
                              </w:r>
                              <w:r>
                                <w:rPr>
                                  <w:rFonts w:ascii="Calibri" w:hAnsi="Calibri"/>
                                  <w:spacing w:val="-1"/>
                                  <w:sz w:val="16"/>
                                </w:rPr>
                                <w:t> </w:t>
                              </w:r>
                              <w:r>
                                <w:rPr>
                                  <w:rFonts w:ascii="Calibri" w:hAnsi="Calibri"/>
                                  <w:b/>
                                  <w:sz w:val="16"/>
                                </w:rPr>
                                <w:t>116172921</w:t>
                              </w:r>
                              <w:r>
                                <w:rPr>
                                  <w:rFonts w:ascii="Calibri" w:hAnsi="Calibri"/>
                                  <w:b/>
                                  <w:spacing w:val="-1"/>
                                  <w:sz w:val="16"/>
                                </w:rPr>
                                <w:t> </w:t>
                              </w:r>
                              <w:r>
                                <w:rPr>
                                  <w:rFonts w:ascii="Calibri" w:hAnsi="Calibri"/>
                                  <w:sz w:val="16"/>
                                </w:rPr>
                                <w:t>e</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z w:val="16"/>
                                </w:rPr>
                                <w:t>CRC</w:t>
                              </w:r>
                              <w:r>
                                <w:rPr>
                                  <w:rFonts w:ascii="Calibri" w:hAnsi="Calibri"/>
                                  <w:spacing w:val="-1"/>
                                  <w:sz w:val="16"/>
                                </w:rPr>
                                <w:t> </w:t>
                              </w:r>
                              <w:r>
                                <w:rPr>
                                  <w:rFonts w:ascii="Calibri" w:hAnsi="Calibri"/>
                                  <w:b/>
                                  <w:sz w:val="16"/>
                                </w:rPr>
                                <w:t>8B5C539C</w:t>
                              </w:r>
                              <w:r>
                                <w:rPr>
                                  <w:rFonts w:ascii="Calibri" w:hAnsi="Calibri"/>
                                  <w:sz w:val="16"/>
                                </w:rPr>
                                <w:t>.</w:t>
                              </w:r>
                            </w:p>
                          </w:txbxContent>
                        </wps:txbx>
                        <wps:bodyPr wrap="square" lIns="0" tIns="0" rIns="0" bIns="0" rtlCol="0">
                          <a:noAutofit/>
                        </wps:bodyPr>
                      </wps:wsp>
                    </wpg:wgp>
                  </a:graphicData>
                </a:graphic>
              </wp:anchor>
            </w:drawing>
          </mc:Choice>
          <mc:Fallback>
            <w:pict>
              <v:group style="position:absolute;margin-left:33.447247pt;margin-top:10.483377pt;width:528.85pt;height:49.5pt;mso-position-horizontal-relative:page;mso-position-vertical-relative:paragraph;z-index:-15726592;mso-wrap-distance-left:0;mso-wrap-distance-right:0" id="docshapegroup12" coordorigin="669,210" coordsize="10577,990">
                <v:rect style="position:absolute;left:668;top:1177;width:10577;height:11" id="docshape13" filled="true" fillcolor="#999999" stroked="false">
                  <v:fill type="solid"/>
                </v:rect>
                <v:shape style="position:absolute;left:668;top:1177;width:10577;height:22" id="docshape14" coordorigin="669,1177" coordsize="10577,22" path="m11245,1177l11234,1188,669,1188,669,1199,11234,1199,11245,1199,11245,1188,11245,1177xe" filled="true" fillcolor="#ededed" stroked="false">
                  <v:path arrowok="t"/>
                  <v:fill type="solid"/>
                </v:shape>
                <v:shape style="position:absolute;left:668;top:1177;width:11;height:22" id="docshape15" coordorigin="669,1177" coordsize="11,22" path="m669,1199l669,1177,680,1177,680,1188,669,1199xe" filled="true" fillcolor="#999999" stroked="false">
                  <v:path arrowok="t"/>
                  <v:fill type="solid"/>
                </v:shape>
                <v:shape style="position:absolute;left:712;top:209;width:902;height:902" type="#_x0000_t75" id="docshape16" alt="QRCode Assinatura" stroked="false">
                  <v:imagedata r:id="rId28" o:title=""/>
                </v:shape>
                <v:rect style="position:absolute;left:6416;top:627;width:28;height:11" id="docshape17" filled="true" fillcolor="#0000ed" stroked="false">
                  <v:fill type="solid"/>
                </v:rect>
                <v:shapetype id="_x0000_t202" o:spt="202" coordsize="21600,21600" path="m,l,21600r21600,l21600,xe">
                  <v:stroke joinstyle="miter"/>
                  <v:path gradientshapeok="t" o:connecttype="rect"/>
                </v:shapetype>
                <v:shape style="position:absolute;left:668;top:209;width:10577;height:990" type="#_x0000_t202" id="docshape18" filled="false" stroked="false">
                  <v:textbox inset="0,0,0,0">
                    <w:txbxContent>
                      <w:p>
                        <w:pPr>
                          <w:spacing w:line="240" w:lineRule="auto" w:before="59"/>
                          <w:rPr>
                            <w:rFonts w:ascii="Calibri"/>
                            <w:sz w:val="16"/>
                          </w:rPr>
                        </w:pPr>
                      </w:p>
                      <w:p>
                        <w:pPr>
                          <w:spacing w:line="242" w:lineRule="auto" w:before="0"/>
                          <w:ind w:left="1011" w:right="1189" w:firstLine="0"/>
                          <w:jc w:val="left"/>
                          <w:rPr>
                            <w:rFonts w:ascii="Calibri" w:hAnsi="Calibri"/>
                            <w:sz w:val="16"/>
                          </w:rPr>
                        </w:pPr>
                        <w:r>
                          <w:rPr>
                            <w:rFonts w:ascii="Calibri" w:hAnsi="Calibri"/>
                            <w:sz w:val="16"/>
                          </w:rPr>
                          <w:t>A autenticidade deste documento pode ser conferida no site </w:t>
                        </w:r>
                        <w:hyperlink r:id="rId29">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w:t>
                          </w:r>
                        </w:hyperlink>
                        <w:r>
                          <w:rPr>
                            <w:rFonts w:ascii="Calibri" w:hAnsi="Calibri"/>
                            <w:color w:val="0000ED"/>
                            <w:spacing w:val="40"/>
                            <w:sz w:val="16"/>
                          </w:rPr>
                          <w:t> </w:t>
                        </w:r>
                        <w:hyperlink r:id="rId29">
                          <w:r>
                            <w:rPr>
                              <w:rFonts w:ascii="Calibri" w:hAnsi="Calibri"/>
                              <w:color w:val="0000ED"/>
                              <w:sz w:val="16"/>
                              <w:u w:val="single" w:color="0000ED"/>
                            </w:rPr>
                            <w:t>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z w:val="16"/>
                          </w:rPr>
                          <w:t>verificador</w:t>
                        </w:r>
                        <w:r>
                          <w:rPr>
                            <w:rFonts w:ascii="Calibri" w:hAnsi="Calibri"/>
                            <w:spacing w:val="-1"/>
                            <w:sz w:val="16"/>
                          </w:rPr>
                          <w:t> </w:t>
                        </w:r>
                        <w:r>
                          <w:rPr>
                            <w:rFonts w:ascii="Calibri" w:hAnsi="Calibri"/>
                            <w:b/>
                            <w:sz w:val="16"/>
                          </w:rPr>
                          <w:t>116172921</w:t>
                        </w:r>
                        <w:r>
                          <w:rPr>
                            <w:rFonts w:ascii="Calibri" w:hAnsi="Calibri"/>
                            <w:b/>
                            <w:spacing w:val="-1"/>
                            <w:sz w:val="16"/>
                          </w:rPr>
                          <w:t> </w:t>
                        </w:r>
                        <w:r>
                          <w:rPr>
                            <w:rFonts w:ascii="Calibri" w:hAnsi="Calibri"/>
                            <w:sz w:val="16"/>
                          </w:rPr>
                          <w:t>e</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z w:val="16"/>
                          </w:rPr>
                          <w:t>CRC</w:t>
                        </w:r>
                        <w:r>
                          <w:rPr>
                            <w:rFonts w:ascii="Calibri" w:hAnsi="Calibri"/>
                            <w:spacing w:val="-1"/>
                            <w:sz w:val="16"/>
                          </w:rPr>
                          <w:t> </w:t>
                        </w:r>
                        <w:r>
                          <w:rPr>
                            <w:rFonts w:ascii="Calibri" w:hAnsi="Calibri"/>
                            <w:b/>
                            <w:sz w:val="16"/>
                          </w:rPr>
                          <w:t>8B5C539C</w:t>
                        </w:r>
                        <w:r>
                          <w:rPr>
                            <w:rFonts w:ascii="Calibri" w:hAnsi="Calibri"/>
                            <w:sz w:val="16"/>
                          </w:rPr>
                          <w:t>.</w:t>
                        </w:r>
                      </w:p>
                    </w:txbxContent>
                  </v:textbox>
                  <w10:wrap type="none"/>
                </v:shape>
                <w10:wrap type="topAndBottom"/>
              </v:group>
            </w:pict>
          </mc:Fallback>
        </mc:AlternateContent>
      </w:r>
    </w:p>
    <w:p>
      <w:pPr>
        <w:pStyle w:val="BodyText"/>
        <w:spacing w:before="1"/>
        <w:ind w:left="0"/>
        <w:rPr>
          <w:rFonts w:ascii="Calibri"/>
          <w:sz w:val="6"/>
        </w:rPr>
      </w:pPr>
    </w:p>
    <w:p>
      <w:pPr>
        <w:pStyle w:val="BodyText"/>
        <w:ind w:left="0"/>
        <w:rPr>
          <w:rFonts w:ascii="Calibri"/>
          <w:sz w:val="16"/>
        </w:rPr>
      </w:pPr>
    </w:p>
    <w:p>
      <w:pPr>
        <w:pStyle w:val="BodyText"/>
        <w:ind w:left="0"/>
        <w:rPr>
          <w:rFonts w:ascii="Calibri"/>
          <w:sz w:val="16"/>
        </w:rPr>
      </w:pPr>
    </w:p>
    <w:p>
      <w:pPr>
        <w:pStyle w:val="BodyText"/>
        <w:ind w:left="0"/>
        <w:rPr>
          <w:rFonts w:ascii="Calibri"/>
          <w:sz w:val="16"/>
        </w:rPr>
      </w:pPr>
    </w:p>
    <w:p>
      <w:pPr>
        <w:pStyle w:val="BodyText"/>
        <w:spacing w:before="8"/>
        <w:ind w:left="0"/>
        <w:rPr>
          <w:rFonts w:ascii="Calibri"/>
          <w:sz w:val="16"/>
        </w:rPr>
      </w:pPr>
    </w:p>
    <w:p>
      <w:pPr>
        <w:spacing w:before="1"/>
        <w:ind w:left="0" w:right="124" w:firstLine="0"/>
        <w:jc w:val="center"/>
        <w:rPr>
          <w:b/>
          <w:sz w:val="19"/>
        </w:rPr>
      </w:pPr>
      <w:r>
        <w:rPr>
          <w:b/>
          <w:sz w:val="19"/>
        </w:rPr>
        <w:t>ANEXOS</w:t>
      </w:r>
      <w:r>
        <w:rPr>
          <w:b/>
          <w:spacing w:val="-12"/>
          <w:sz w:val="19"/>
        </w:rPr>
        <w:t> </w:t>
      </w:r>
      <w:r>
        <w:rPr>
          <w:b/>
          <w:sz w:val="19"/>
        </w:rPr>
        <w:t>AO</w:t>
      </w:r>
      <w:r>
        <w:rPr>
          <w:b/>
          <w:spacing w:val="-9"/>
          <w:sz w:val="19"/>
        </w:rPr>
        <w:t> </w:t>
      </w:r>
      <w:r>
        <w:rPr>
          <w:b/>
          <w:sz w:val="19"/>
        </w:rPr>
        <w:t>EDITAL</w:t>
      </w:r>
      <w:r>
        <w:rPr>
          <w:b/>
          <w:spacing w:val="-12"/>
          <w:sz w:val="19"/>
        </w:rPr>
        <w:t> </w:t>
      </w:r>
      <w:r>
        <w:rPr>
          <w:b/>
          <w:sz w:val="19"/>
        </w:rPr>
        <w:t>DE</w:t>
      </w:r>
      <w:r>
        <w:rPr>
          <w:b/>
          <w:spacing w:val="-4"/>
          <w:sz w:val="19"/>
        </w:rPr>
        <w:t> </w:t>
      </w:r>
      <w:r>
        <w:rPr>
          <w:b/>
          <w:spacing w:val="-2"/>
          <w:sz w:val="19"/>
        </w:rPr>
        <w:t>LICITAÇÃO</w:t>
      </w:r>
    </w:p>
    <w:p>
      <w:pPr>
        <w:spacing w:after="0"/>
        <w:jc w:val="center"/>
        <w:rPr>
          <w:b/>
          <w:sz w:val="19"/>
        </w:rPr>
        <w:sectPr>
          <w:pgSz w:w="11900" w:h="16840"/>
          <w:pgMar w:top="460" w:bottom="280" w:left="566" w:right="425"/>
        </w:sectPr>
      </w:pPr>
    </w:p>
    <w:p>
      <w:pPr>
        <w:pStyle w:val="Heading1"/>
        <w:spacing w:line="499" w:lineRule="auto" w:before="77"/>
        <w:ind w:left="4311" w:right="4435" w:firstLine="706"/>
      </w:pPr>
      <w:r>
        <w:rPr>
          <w:w w:val="105"/>
        </w:rPr>
        <w:t>ANEXO I</w:t>
      </w:r>
      <w:r>
        <w:rPr>
          <w:spacing w:val="40"/>
          <w:w w:val="105"/>
        </w:rPr>
        <w:t> </w:t>
      </w:r>
      <w:r>
        <w:rPr>
          <w:spacing w:val="-2"/>
          <w:w w:val="105"/>
        </w:rPr>
        <w:t>TERMO</w:t>
      </w:r>
      <w:r>
        <w:rPr>
          <w:spacing w:val="-10"/>
          <w:w w:val="105"/>
        </w:rPr>
        <w:t> </w:t>
      </w:r>
      <w:r>
        <w:rPr>
          <w:spacing w:val="-2"/>
          <w:w w:val="105"/>
        </w:rPr>
        <w:t>DE</w:t>
      </w:r>
      <w:r>
        <w:rPr>
          <w:spacing w:val="-9"/>
          <w:w w:val="105"/>
        </w:rPr>
        <w:t> </w:t>
      </w:r>
      <w:r>
        <w:rPr>
          <w:spacing w:val="-2"/>
          <w:w w:val="105"/>
        </w:rPr>
        <w:t>REFERÊNCIA</w:t>
      </w:r>
    </w:p>
    <w:p>
      <w:pPr>
        <w:pStyle w:val="ListParagraph"/>
        <w:numPr>
          <w:ilvl w:val="0"/>
          <w:numId w:val="14"/>
        </w:numPr>
        <w:tabs>
          <w:tab w:pos="266" w:val="left" w:leader="none"/>
        </w:tabs>
        <w:spacing w:line="240" w:lineRule="auto" w:before="1" w:after="0"/>
        <w:ind w:left="266" w:right="0" w:hanging="175"/>
        <w:jc w:val="left"/>
        <w:rPr>
          <w:b/>
          <w:sz w:val="17"/>
        </w:rPr>
      </w:pPr>
      <w:r>
        <w:rPr>
          <w:b/>
          <w:spacing w:val="-2"/>
          <w:w w:val="105"/>
          <w:sz w:val="17"/>
        </w:rPr>
        <w:t>OBJETIVO:</w:t>
      </w:r>
    </w:p>
    <w:p>
      <w:pPr>
        <w:pStyle w:val="BodyText"/>
        <w:spacing w:before="4"/>
        <w:ind w:left="0"/>
        <w:rPr>
          <w:b/>
        </w:rPr>
      </w:pPr>
    </w:p>
    <w:p>
      <w:pPr>
        <w:spacing w:before="1"/>
        <w:ind w:left="91" w:right="0" w:firstLine="0"/>
        <w:jc w:val="left"/>
        <w:rPr>
          <w:b/>
          <w:sz w:val="17"/>
        </w:rPr>
      </w:pPr>
      <w:r>
        <w:rPr>
          <w:sz w:val="17"/>
        </w:rPr>
        <w:t>O</w:t>
      </w:r>
      <w:r>
        <w:rPr>
          <w:spacing w:val="14"/>
          <w:sz w:val="17"/>
        </w:rPr>
        <w:t> </w:t>
      </w:r>
      <w:r>
        <w:rPr>
          <w:sz w:val="17"/>
        </w:rPr>
        <w:t>presente</w:t>
      </w:r>
      <w:r>
        <w:rPr>
          <w:spacing w:val="11"/>
          <w:sz w:val="17"/>
        </w:rPr>
        <w:t> </w:t>
      </w:r>
      <w:r>
        <w:rPr>
          <w:sz w:val="17"/>
        </w:rPr>
        <w:t>Termo</w:t>
      </w:r>
      <w:r>
        <w:rPr>
          <w:spacing w:val="15"/>
          <w:sz w:val="17"/>
        </w:rPr>
        <w:t> </w:t>
      </w:r>
      <w:r>
        <w:rPr>
          <w:sz w:val="17"/>
        </w:rPr>
        <w:t>tem</w:t>
      </w:r>
      <w:r>
        <w:rPr>
          <w:spacing w:val="15"/>
          <w:sz w:val="17"/>
        </w:rPr>
        <w:t> </w:t>
      </w:r>
      <w:r>
        <w:rPr>
          <w:sz w:val="17"/>
        </w:rPr>
        <w:t>por</w:t>
      </w:r>
      <w:r>
        <w:rPr>
          <w:spacing w:val="15"/>
          <w:sz w:val="17"/>
        </w:rPr>
        <w:t> </w:t>
      </w:r>
      <w:r>
        <w:rPr>
          <w:sz w:val="17"/>
        </w:rPr>
        <w:t>objetivo</w:t>
      </w:r>
      <w:r>
        <w:rPr>
          <w:spacing w:val="15"/>
          <w:sz w:val="17"/>
        </w:rPr>
        <w:t> </w:t>
      </w:r>
      <w:r>
        <w:rPr>
          <w:sz w:val="17"/>
        </w:rPr>
        <w:t>a</w:t>
      </w:r>
      <w:r>
        <w:rPr>
          <w:spacing w:val="15"/>
          <w:sz w:val="17"/>
        </w:rPr>
        <w:t> </w:t>
      </w:r>
      <w:r>
        <w:rPr>
          <w:sz w:val="17"/>
        </w:rPr>
        <w:t>aquisição,</w:t>
      </w:r>
      <w:r>
        <w:rPr>
          <w:spacing w:val="15"/>
          <w:sz w:val="17"/>
        </w:rPr>
        <w:t> </w:t>
      </w:r>
      <w:r>
        <w:rPr>
          <w:sz w:val="17"/>
        </w:rPr>
        <w:t>por</w:t>
      </w:r>
      <w:r>
        <w:rPr>
          <w:spacing w:val="15"/>
          <w:sz w:val="17"/>
        </w:rPr>
        <w:t> </w:t>
      </w:r>
      <w:r>
        <w:rPr>
          <w:b/>
          <w:sz w:val="17"/>
        </w:rPr>
        <w:t>licitação</w:t>
      </w:r>
      <w:r>
        <w:rPr>
          <w:b/>
          <w:spacing w:val="15"/>
          <w:sz w:val="17"/>
        </w:rPr>
        <w:t> </w:t>
      </w:r>
      <w:r>
        <w:rPr>
          <w:b/>
          <w:sz w:val="17"/>
        </w:rPr>
        <w:t>(pregão</w:t>
      </w:r>
      <w:r>
        <w:rPr>
          <w:b/>
          <w:spacing w:val="15"/>
          <w:sz w:val="17"/>
        </w:rPr>
        <w:t> </w:t>
      </w:r>
      <w:r>
        <w:rPr>
          <w:b/>
          <w:sz w:val="17"/>
        </w:rPr>
        <w:t>eletrônico)</w:t>
      </w:r>
      <w:r>
        <w:rPr>
          <w:sz w:val="17"/>
        </w:rPr>
        <w:t>,</w:t>
      </w:r>
      <w:r>
        <w:rPr>
          <w:spacing w:val="15"/>
          <w:sz w:val="17"/>
        </w:rPr>
        <w:t> </w:t>
      </w:r>
      <w:r>
        <w:rPr>
          <w:sz w:val="17"/>
        </w:rPr>
        <w:t>de</w:t>
      </w:r>
      <w:r>
        <w:rPr>
          <w:spacing w:val="15"/>
          <w:sz w:val="17"/>
        </w:rPr>
        <w:t> </w:t>
      </w:r>
      <w:r>
        <w:rPr>
          <w:b/>
          <w:sz w:val="17"/>
        </w:rPr>
        <w:t>grampeadores</w:t>
      </w:r>
      <w:r>
        <w:rPr>
          <w:b/>
          <w:spacing w:val="15"/>
          <w:sz w:val="17"/>
        </w:rPr>
        <w:t> </w:t>
      </w:r>
      <w:r>
        <w:rPr>
          <w:b/>
          <w:sz w:val="17"/>
        </w:rPr>
        <w:t>cirúrgicos</w:t>
      </w:r>
      <w:r>
        <w:rPr>
          <w:b/>
          <w:spacing w:val="14"/>
          <w:sz w:val="17"/>
        </w:rPr>
        <w:t> </w:t>
      </w:r>
      <w:r>
        <w:rPr>
          <w:b/>
          <w:sz w:val="17"/>
        </w:rPr>
        <w:t>intraluminais,</w:t>
      </w:r>
      <w:r>
        <w:rPr>
          <w:b/>
          <w:spacing w:val="15"/>
          <w:sz w:val="17"/>
        </w:rPr>
        <w:t> </w:t>
      </w:r>
      <w:r>
        <w:rPr>
          <w:b/>
          <w:spacing w:val="-2"/>
          <w:sz w:val="17"/>
        </w:rPr>
        <w:t>grampeadores</w:t>
      </w:r>
    </w:p>
    <w:p>
      <w:pPr>
        <w:pStyle w:val="BodyText"/>
        <w:spacing w:line="256" w:lineRule="auto" w:before="2"/>
        <w:ind w:right="219"/>
      </w:pPr>
      <w:r>
        <w:rPr>
          <w:b/>
          <w:w w:val="105"/>
        </w:rPr>
        <w:t>lineares</w:t>
      </w:r>
      <w:r>
        <w:rPr>
          <w:b/>
          <w:spacing w:val="-12"/>
          <w:w w:val="105"/>
        </w:rPr>
        <w:t> </w:t>
      </w:r>
      <w:r>
        <w:rPr>
          <w:b/>
          <w:w w:val="105"/>
        </w:rPr>
        <w:t>e</w:t>
      </w:r>
      <w:r>
        <w:rPr>
          <w:b/>
          <w:spacing w:val="-11"/>
          <w:w w:val="105"/>
        </w:rPr>
        <w:t> </w:t>
      </w:r>
      <w:r>
        <w:rPr>
          <w:b/>
          <w:w w:val="105"/>
        </w:rPr>
        <w:t>cargas</w:t>
      </w:r>
      <w:r>
        <w:rPr>
          <w:b/>
          <w:spacing w:val="-11"/>
          <w:w w:val="105"/>
        </w:rPr>
        <w:t> </w:t>
      </w:r>
      <w:r>
        <w:rPr>
          <w:w w:val="105"/>
        </w:rPr>
        <w:t>para</w:t>
      </w:r>
      <w:r>
        <w:rPr>
          <w:spacing w:val="-10"/>
          <w:w w:val="105"/>
        </w:rPr>
        <w:t> </w:t>
      </w:r>
      <w:r>
        <w:rPr>
          <w:w w:val="105"/>
        </w:rPr>
        <w:t>o</w:t>
      </w:r>
      <w:r>
        <w:rPr>
          <w:spacing w:val="-10"/>
          <w:w w:val="105"/>
        </w:rPr>
        <w:t> </w:t>
      </w:r>
      <w:r>
        <w:rPr>
          <w:w w:val="105"/>
        </w:rPr>
        <w:t>Hospital</w:t>
      </w:r>
      <w:r>
        <w:rPr>
          <w:spacing w:val="-10"/>
          <w:w w:val="105"/>
        </w:rPr>
        <w:t> </w:t>
      </w:r>
      <w:r>
        <w:rPr>
          <w:w w:val="105"/>
        </w:rPr>
        <w:t>Universitário</w:t>
      </w:r>
      <w:r>
        <w:rPr>
          <w:spacing w:val="-10"/>
          <w:w w:val="105"/>
        </w:rPr>
        <w:t> </w:t>
      </w:r>
      <w:r>
        <w:rPr>
          <w:w w:val="105"/>
        </w:rPr>
        <w:t>Pedro</w:t>
      </w:r>
      <w:r>
        <w:rPr>
          <w:spacing w:val="-10"/>
          <w:w w:val="105"/>
        </w:rPr>
        <w:t> </w:t>
      </w:r>
      <w:r>
        <w:rPr>
          <w:w w:val="105"/>
        </w:rPr>
        <w:t>Ernesto,</w:t>
      </w:r>
      <w:r>
        <w:rPr>
          <w:spacing w:val="-10"/>
          <w:w w:val="105"/>
        </w:rPr>
        <w:t> </w:t>
      </w:r>
      <w:r>
        <w:rPr>
          <w:w w:val="105"/>
        </w:rPr>
        <w:t>através</w:t>
      </w:r>
      <w:r>
        <w:rPr>
          <w:spacing w:val="-10"/>
          <w:w w:val="105"/>
        </w:rPr>
        <w:t> </w:t>
      </w:r>
      <w:r>
        <w:rPr>
          <w:w w:val="105"/>
        </w:rPr>
        <w:t>de</w:t>
      </w:r>
      <w:r>
        <w:rPr>
          <w:spacing w:val="-10"/>
          <w:w w:val="105"/>
        </w:rPr>
        <w:t> </w:t>
      </w:r>
      <w:r>
        <w:rPr>
          <w:w w:val="105"/>
        </w:rPr>
        <w:t>empresa</w:t>
      </w:r>
      <w:r>
        <w:rPr>
          <w:spacing w:val="-10"/>
          <w:w w:val="105"/>
        </w:rPr>
        <w:t> </w:t>
      </w:r>
      <w:r>
        <w:rPr>
          <w:w w:val="105"/>
        </w:rPr>
        <w:t>especializada,</w:t>
      </w:r>
      <w:r>
        <w:rPr>
          <w:spacing w:val="-10"/>
          <w:w w:val="105"/>
        </w:rPr>
        <w:t> </w:t>
      </w:r>
      <w:r>
        <w:rPr>
          <w:w w:val="105"/>
        </w:rPr>
        <w:t>em</w:t>
      </w:r>
      <w:r>
        <w:rPr>
          <w:spacing w:val="-10"/>
          <w:w w:val="105"/>
        </w:rPr>
        <w:t> </w:t>
      </w:r>
      <w:r>
        <w:rPr>
          <w:w w:val="105"/>
        </w:rPr>
        <w:t>conformidade</w:t>
      </w:r>
      <w:r>
        <w:rPr>
          <w:spacing w:val="-10"/>
          <w:w w:val="105"/>
        </w:rPr>
        <w:t> </w:t>
      </w:r>
      <w:r>
        <w:rPr>
          <w:w w:val="105"/>
        </w:rPr>
        <w:t>com</w:t>
      </w:r>
      <w:r>
        <w:rPr>
          <w:spacing w:val="-10"/>
          <w:w w:val="105"/>
        </w:rPr>
        <w:t> </w:t>
      </w:r>
      <w:r>
        <w:rPr>
          <w:w w:val="105"/>
        </w:rPr>
        <w:t>a</w:t>
      </w:r>
      <w:r>
        <w:rPr>
          <w:spacing w:val="-10"/>
          <w:w w:val="105"/>
        </w:rPr>
        <w:t> </w:t>
      </w:r>
      <w:hyperlink r:id="rId30">
        <w:r>
          <w:rPr>
            <w:b/>
            <w:color w:val="0000ED"/>
            <w:w w:val="105"/>
            <w:u w:val="single" w:color="0000ED"/>
          </w:rPr>
          <w:t>Lei</w:t>
        </w:r>
        <w:r>
          <w:rPr>
            <w:b/>
            <w:color w:val="0000ED"/>
            <w:spacing w:val="-10"/>
            <w:w w:val="105"/>
            <w:u w:val="single" w:color="0000ED"/>
          </w:rPr>
          <w:t> </w:t>
        </w:r>
        <w:r>
          <w:rPr>
            <w:b/>
            <w:color w:val="0000ED"/>
            <w:w w:val="105"/>
            <w:u w:val="single" w:color="0000ED"/>
          </w:rPr>
          <w:t>nº</w:t>
        </w:r>
        <w:r>
          <w:rPr>
            <w:b/>
            <w:color w:val="0000ED"/>
            <w:spacing w:val="-10"/>
            <w:w w:val="105"/>
            <w:u w:val="single" w:color="0000ED"/>
          </w:rPr>
          <w:t> </w:t>
        </w:r>
        <w:r>
          <w:rPr>
            <w:b/>
            <w:color w:val="0000ED"/>
            <w:w w:val="105"/>
            <w:u w:val="single" w:color="0000ED"/>
          </w:rPr>
          <w:t>14.133/2021</w:t>
        </w:r>
        <w:r>
          <w:rPr>
            <w:b/>
            <w:color w:val="0000ED"/>
            <w:spacing w:val="-12"/>
            <w:w w:val="105"/>
            <w:u w:val="single" w:color="0000ED"/>
          </w:rPr>
          <w:t> </w:t>
        </w:r>
        <w:r>
          <w:rPr>
            <w:b/>
            <w:color w:val="0000ED"/>
            <w:w w:val="105"/>
            <w:u w:val="single" w:color="0000ED"/>
          </w:rPr>
          <w:t>Art.</w:t>
        </w:r>
        <w:r>
          <w:rPr>
            <w:b/>
            <w:color w:val="0000ED"/>
            <w:spacing w:val="-9"/>
            <w:w w:val="105"/>
            <w:u w:val="single" w:color="0000ED"/>
          </w:rPr>
          <w:t> </w:t>
        </w:r>
        <w:r>
          <w:rPr>
            <w:b/>
            <w:color w:val="0000ED"/>
            <w:w w:val="105"/>
            <w:u w:val="single" w:color="0000ED"/>
          </w:rPr>
          <w:t>28</w:t>
        </w:r>
      </w:hyperlink>
      <w:r>
        <w:rPr>
          <w:b/>
          <w:color w:val="0000ED"/>
          <w:w w:val="105"/>
        </w:rPr>
        <w:t> </w:t>
      </w:r>
      <w:hyperlink r:id="rId30">
        <w:r>
          <w:rPr>
            <w:b/>
            <w:color w:val="0000ED"/>
            <w:w w:val="105"/>
            <w:u w:val="single" w:color="0000ED"/>
          </w:rPr>
          <w:t>Inc.</w:t>
        </w:r>
        <w:r>
          <w:rPr>
            <w:b/>
            <w:color w:val="0000ED"/>
            <w:spacing w:val="-1"/>
            <w:w w:val="105"/>
            <w:u w:val="single" w:color="0000ED"/>
          </w:rPr>
          <w:t> </w:t>
        </w:r>
        <w:r>
          <w:rPr>
            <w:b/>
            <w:color w:val="0000ED"/>
            <w:w w:val="105"/>
            <w:u w:val="single" w:color="0000ED"/>
          </w:rPr>
          <w:t>I</w:t>
        </w:r>
      </w:hyperlink>
      <w:r>
        <w:rPr>
          <w:b/>
          <w:color w:val="0000ED"/>
          <w:spacing w:val="-1"/>
          <w:w w:val="105"/>
        </w:rPr>
        <w:t> </w:t>
      </w:r>
      <w:r>
        <w:rPr>
          <w:w w:val="105"/>
        </w:rPr>
        <w:t>(Regulamenta</w:t>
      </w:r>
      <w:r>
        <w:rPr>
          <w:spacing w:val="-1"/>
          <w:w w:val="105"/>
        </w:rPr>
        <w:t> </w:t>
      </w:r>
      <w:r>
        <w:rPr>
          <w:w w:val="105"/>
        </w:rPr>
        <w:t>o</w:t>
      </w:r>
      <w:r>
        <w:rPr>
          <w:spacing w:val="-1"/>
          <w:w w:val="105"/>
        </w:rPr>
        <w:t> </w:t>
      </w:r>
      <w:hyperlink r:id="rId31">
        <w:r>
          <w:rPr>
            <w:color w:val="0000ED"/>
            <w:w w:val="105"/>
            <w:u w:val="single" w:color="0000ED"/>
          </w:rPr>
          <w:t>art.</w:t>
        </w:r>
        <w:r>
          <w:rPr>
            <w:color w:val="0000ED"/>
            <w:spacing w:val="-1"/>
            <w:w w:val="105"/>
            <w:u w:val="single" w:color="0000ED"/>
          </w:rPr>
          <w:t> </w:t>
        </w:r>
        <w:r>
          <w:rPr>
            <w:color w:val="0000ED"/>
            <w:w w:val="105"/>
            <w:u w:val="single" w:color="0000ED"/>
          </w:rPr>
          <w:t>37,</w:t>
        </w:r>
        <w:r>
          <w:rPr>
            <w:color w:val="0000ED"/>
            <w:spacing w:val="-1"/>
            <w:w w:val="105"/>
            <w:u w:val="single" w:color="0000ED"/>
          </w:rPr>
          <w:t> </w:t>
        </w:r>
        <w:r>
          <w:rPr>
            <w:color w:val="0000ED"/>
            <w:w w:val="105"/>
            <w:u w:val="single" w:color="0000ED"/>
          </w:rPr>
          <w:t>inciso</w:t>
        </w:r>
        <w:r>
          <w:rPr>
            <w:color w:val="0000ED"/>
            <w:spacing w:val="-1"/>
            <w:w w:val="105"/>
            <w:u w:val="single" w:color="0000ED"/>
          </w:rPr>
          <w:t> </w:t>
        </w:r>
        <w:r>
          <w:rPr>
            <w:color w:val="0000ED"/>
            <w:w w:val="105"/>
            <w:u w:val="single" w:color="0000ED"/>
          </w:rPr>
          <w:t>XXI,</w:t>
        </w:r>
        <w:r>
          <w:rPr>
            <w:color w:val="0000ED"/>
            <w:spacing w:val="-1"/>
            <w:w w:val="105"/>
            <w:u w:val="single" w:color="0000ED"/>
          </w:rPr>
          <w:t> </w:t>
        </w:r>
        <w:r>
          <w:rPr>
            <w:color w:val="0000ED"/>
            <w:w w:val="105"/>
            <w:u w:val="single" w:color="0000ED"/>
          </w:rPr>
          <w:t>da</w:t>
        </w:r>
        <w:r>
          <w:rPr>
            <w:color w:val="0000ED"/>
            <w:spacing w:val="-1"/>
            <w:w w:val="105"/>
            <w:u w:val="single" w:color="0000ED"/>
          </w:rPr>
          <w:t> </w:t>
        </w:r>
        <w:r>
          <w:rPr>
            <w:color w:val="0000ED"/>
            <w:w w:val="105"/>
            <w:u w:val="single" w:color="0000ED"/>
          </w:rPr>
          <w:t>Constituição</w:t>
        </w:r>
        <w:r>
          <w:rPr>
            <w:color w:val="0000ED"/>
            <w:spacing w:val="-1"/>
            <w:w w:val="105"/>
            <w:u w:val="single" w:color="0000ED"/>
          </w:rPr>
          <w:t> </w:t>
        </w:r>
        <w:r>
          <w:rPr>
            <w:color w:val="0000ED"/>
            <w:w w:val="105"/>
            <w:u w:val="single" w:color="0000ED"/>
          </w:rPr>
          <w:t>Federal</w:t>
        </w:r>
      </w:hyperlink>
      <w:r>
        <w:rPr>
          <w:w w:val="105"/>
        </w:rPr>
        <w:t>,</w:t>
      </w:r>
      <w:r>
        <w:rPr>
          <w:spacing w:val="-1"/>
          <w:w w:val="105"/>
        </w:rPr>
        <w:t> </w:t>
      </w:r>
      <w:r>
        <w:rPr>
          <w:w w:val="105"/>
        </w:rPr>
        <w:t>que</w:t>
      </w:r>
      <w:r>
        <w:rPr>
          <w:spacing w:val="-1"/>
          <w:w w:val="105"/>
        </w:rPr>
        <w:t> </w:t>
      </w:r>
      <w:r>
        <w:rPr>
          <w:w w:val="105"/>
        </w:rPr>
        <w:t>institui</w:t>
      </w:r>
      <w:r>
        <w:rPr>
          <w:spacing w:val="-1"/>
          <w:w w:val="105"/>
        </w:rPr>
        <w:t> </w:t>
      </w:r>
      <w:r>
        <w:rPr>
          <w:w w:val="105"/>
        </w:rPr>
        <w:t>normas</w:t>
      </w:r>
      <w:r>
        <w:rPr>
          <w:spacing w:val="-1"/>
          <w:w w:val="105"/>
        </w:rPr>
        <w:t> </w:t>
      </w:r>
      <w:r>
        <w:rPr>
          <w:w w:val="105"/>
        </w:rPr>
        <w:t>para</w:t>
      </w:r>
      <w:r>
        <w:rPr>
          <w:spacing w:val="-1"/>
          <w:w w:val="105"/>
        </w:rPr>
        <w:t> </w:t>
      </w:r>
      <w:r>
        <w:rPr>
          <w:w w:val="105"/>
        </w:rPr>
        <w:t>licitações</w:t>
      </w:r>
      <w:r>
        <w:rPr>
          <w:spacing w:val="-1"/>
          <w:w w:val="105"/>
        </w:rPr>
        <w:t> </w:t>
      </w:r>
      <w:r>
        <w:rPr>
          <w:w w:val="105"/>
        </w:rPr>
        <w:t>e</w:t>
      </w:r>
      <w:r>
        <w:rPr>
          <w:spacing w:val="-1"/>
          <w:w w:val="105"/>
        </w:rPr>
        <w:t> </w:t>
      </w:r>
      <w:r>
        <w:rPr>
          <w:w w:val="105"/>
        </w:rPr>
        <w:t>Contratos</w:t>
      </w:r>
      <w:r>
        <w:rPr>
          <w:spacing w:val="-1"/>
          <w:w w:val="105"/>
        </w:rPr>
        <w:t> </w:t>
      </w:r>
      <w:r>
        <w:rPr>
          <w:w w:val="105"/>
        </w:rPr>
        <w:t>da</w:t>
      </w:r>
      <w:r>
        <w:rPr>
          <w:spacing w:val="-11"/>
          <w:w w:val="105"/>
        </w:rPr>
        <w:t> </w:t>
      </w:r>
      <w:r>
        <w:rPr>
          <w:w w:val="105"/>
        </w:rPr>
        <w:t>Administração</w:t>
      </w:r>
      <w:r>
        <w:rPr>
          <w:spacing w:val="-1"/>
          <w:w w:val="105"/>
        </w:rPr>
        <w:t> </w:t>
      </w:r>
      <w:r>
        <w:rPr>
          <w:w w:val="105"/>
        </w:rPr>
        <w:t>Pública</w:t>
      </w:r>
      <w:r>
        <w:rPr>
          <w:spacing w:val="-1"/>
          <w:w w:val="105"/>
        </w:rPr>
        <w:t> </w:t>
      </w:r>
      <w:r>
        <w:rPr>
          <w:w w:val="105"/>
        </w:rPr>
        <w:t>e</w:t>
      </w:r>
      <w:r>
        <w:rPr>
          <w:spacing w:val="-1"/>
          <w:w w:val="105"/>
        </w:rPr>
        <w:t> </w:t>
      </w:r>
      <w:r>
        <w:rPr>
          <w:w w:val="105"/>
        </w:rPr>
        <w:t>dá</w:t>
      </w:r>
    </w:p>
    <w:p>
      <w:pPr>
        <w:pStyle w:val="BodyText"/>
        <w:spacing w:line="184" w:lineRule="exact"/>
      </w:pPr>
      <w:r>
        <w:rPr>
          <w:w w:val="105"/>
        </w:rPr>
        <w:t>outras</w:t>
      </w:r>
      <w:r>
        <w:rPr>
          <w:spacing w:val="-10"/>
          <w:w w:val="105"/>
        </w:rPr>
        <w:t> </w:t>
      </w:r>
      <w:r>
        <w:rPr>
          <w:w w:val="105"/>
        </w:rPr>
        <w:t>providências),</w:t>
      </w:r>
      <w:r>
        <w:rPr>
          <w:spacing w:val="-9"/>
          <w:w w:val="105"/>
        </w:rPr>
        <w:t> </w:t>
      </w:r>
      <w:r>
        <w:rPr>
          <w:w w:val="105"/>
        </w:rPr>
        <w:t>e</w:t>
      </w:r>
      <w:r>
        <w:rPr>
          <w:spacing w:val="-9"/>
          <w:w w:val="105"/>
        </w:rPr>
        <w:t> </w:t>
      </w:r>
      <w:r>
        <w:rPr>
          <w:w w:val="105"/>
        </w:rPr>
        <w:t>o</w:t>
      </w:r>
      <w:r>
        <w:rPr>
          <w:spacing w:val="-10"/>
          <w:w w:val="105"/>
        </w:rPr>
        <w:t> </w:t>
      </w:r>
      <w:hyperlink r:id="rId32">
        <w:r>
          <w:rPr>
            <w:color w:val="0000ED"/>
            <w:w w:val="105"/>
            <w:u w:val="single" w:color="0000ED"/>
          </w:rPr>
          <w:t>Decreto</w:t>
        </w:r>
        <w:r>
          <w:rPr>
            <w:color w:val="0000ED"/>
            <w:spacing w:val="-9"/>
            <w:w w:val="105"/>
            <w:u w:val="single" w:color="0000ED"/>
          </w:rPr>
          <w:t> </w:t>
        </w:r>
        <w:r>
          <w:rPr>
            <w:color w:val="0000ED"/>
            <w:w w:val="105"/>
            <w:u w:val="single" w:color="0000ED"/>
          </w:rPr>
          <w:t>Estadual</w:t>
        </w:r>
        <w:r>
          <w:rPr>
            <w:color w:val="0000ED"/>
            <w:spacing w:val="-9"/>
            <w:w w:val="105"/>
            <w:u w:val="single" w:color="0000ED"/>
          </w:rPr>
          <w:t> </w:t>
        </w:r>
        <w:r>
          <w:rPr>
            <w:color w:val="0000ED"/>
            <w:w w:val="105"/>
            <w:u w:val="single" w:color="0000ED"/>
          </w:rPr>
          <w:t>nº</w:t>
        </w:r>
        <w:r>
          <w:rPr>
            <w:color w:val="0000ED"/>
            <w:spacing w:val="-9"/>
            <w:w w:val="105"/>
            <w:u w:val="single" w:color="0000ED"/>
          </w:rPr>
          <w:t> </w:t>
        </w:r>
        <w:r>
          <w:rPr>
            <w:color w:val="0000ED"/>
            <w:w w:val="105"/>
            <w:u w:val="single" w:color="0000ED"/>
          </w:rPr>
          <w:t>48.816/23</w:t>
        </w:r>
      </w:hyperlink>
      <w:r>
        <w:rPr>
          <w:color w:val="0000ED"/>
          <w:spacing w:val="-10"/>
          <w:w w:val="105"/>
        </w:rPr>
        <w:t> </w:t>
      </w:r>
      <w:r>
        <w:rPr>
          <w:w w:val="105"/>
        </w:rPr>
        <w:t>(Regulamenta</w:t>
      </w:r>
      <w:r>
        <w:rPr>
          <w:spacing w:val="-9"/>
          <w:w w:val="105"/>
        </w:rPr>
        <w:t> </w:t>
      </w:r>
      <w:r>
        <w:rPr>
          <w:w w:val="105"/>
        </w:rPr>
        <w:t>a</w:t>
      </w:r>
      <w:r>
        <w:rPr>
          <w:spacing w:val="-9"/>
          <w:w w:val="105"/>
        </w:rPr>
        <w:t> </w:t>
      </w:r>
      <w:r>
        <w:rPr>
          <w:w w:val="105"/>
        </w:rPr>
        <w:t>fase</w:t>
      </w:r>
      <w:r>
        <w:rPr>
          <w:spacing w:val="-9"/>
          <w:w w:val="105"/>
        </w:rPr>
        <w:t> </w:t>
      </w:r>
      <w:r>
        <w:rPr>
          <w:w w:val="105"/>
        </w:rPr>
        <w:t>preparatória</w:t>
      </w:r>
      <w:r>
        <w:rPr>
          <w:spacing w:val="-10"/>
          <w:w w:val="105"/>
        </w:rPr>
        <w:t> </w:t>
      </w:r>
      <w:r>
        <w:rPr>
          <w:w w:val="105"/>
        </w:rPr>
        <w:t>das</w:t>
      </w:r>
      <w:r>
        <w:rPr>
          <w:spacing w:val="-9"/>
          <w:w w:val="105"/>
        </w:rPr>
        <w:t> </w:t>
      </w:r>
      <w:r>
        <w:rPr>
          <w:w w:val="105"/>
        </w:rPr>
        <w:t>contratações</w:t>
      </w:r>
      <w:r>
        <w:rPr>
          <w:spacing w:val="-9"/>
          <w:w w:val="105"/>
        </w:rPr>
        <w:t> </w:t>
      </w:r>
      <w:r>
        <w:rPr>
          <w:w w:val="105"/>
        </w:rPr>
        <w:t>no</w:t>
      </w:r>
      <w:r>
        <w:rPr>
          <w:spacing w:val="-9"/>
          <w:w w:val="105"/>
        </w:rPr>
        <w:t> </w:t>
      </w:r>
      <w:r>
        <w:rPr>
          <w:w w:val="105"/>
        </w:rPr>
        <w:t>âmbito</w:t>
      </w:r>
      <w:r>
        <w:rPr>
          <w:spacing w:val="-10"/>
          <w:w w:val="105"/>
        </w:rPr>
        <w:t> </w:t>
      </w:r>
      <w:r>
        <w:rPr>
          <w:w w:val="105"/>
        </w:rPr>
        <w:t>do</w:t>
      </w:r>
      <w:r>
        <w:rPr>
          <w:spacing w:val="-9"/>
          <w:w w:val="105"/>
        </w:rPr>
        <w:t> </w:t>
      </w:r>
      <w:r>
        <w:rPr>
          <w:w w:val="105"/>
        </w:rPr>
        <w:t>Estado</w:t>
      </w:r>
      <w:r>
        <w:rPr>
          <w:spacing w:val="-9"/>
          <w:w w:val="105"/>
        </w:rPr>
        <w:t> </w:t>
      </w:r>
      <w:r>
        <w:rPr>
          <w:w w:val="105"/>
        </w:rPr>
        <w:t>do</w:t>
      </w:r>
      <w:r>
        <w:rPr>
          <w:spacing w:val="-9"/>
          <w:w w:val="105"/>
        </w:rPr>
        <w:t> </w:t>
      </w:r>
      <w:r>
        <w:rPr>
          <w:w w:val="105"/>
        </w:rPr>
        <w:t>Rio</w:t>
      </w:r>
      <w:r>
        <w:rPr>
          <w:spacing w:val="-10"/>
          <w:w w:val="105"/>
        </w:rPr>
        <w:t> </w:t>
      </w:r>
      <w:r>
        <w:rPr>
          <w:w w:val="105"/>
        </w:rPr>
        <w:t>de</w:t>
      </w:r>
      <w:r>
        <w:rPr>
          <w:spacing w:val="-9"/>
          <w:w w:val="105"/>
        </w:rPr>
        <w:t> </w:t>
      </w:r>
      <w:r>
        <w:rPr>
          <w:spacing w:val="-2"/>
          <w:w w:val="105"/>
        </w:rPr>
        <w:t>Janeiro).</w:t>
      </w:r>
    </w:p>
    <w:p>
      <w:pPr>
        <w:pStyle w:val="BodyText"/>
        <w:spacing w:before="16"/>
        <w:ind w:left="0"/>
      </w:pPr>
    </w:p>
    <w:p>
      <w:pPr>
        <w:pStyle w:val="Heading2"/>
        <w:numPr>
          <w:ilvl w:val="1"/>
          <w:numId w:val="14"/>
        </w:numPr>
        <w:tabs>
          <w:tab w:pos="398" w:val="left" w:leader="none"/>
        </w:tabs>
        <w:spacing w:line="240" w:lineRule="auto" w:before="0" w:after="0"/>
        <w:ind w:left="398" w:right="0" w:hanging="307"/>
        <w:jc w:val="left"/>
      </w:pPr>
      <w:r>
        <w:rPr/>
        <w:t>Justificativa</w:t>
      </w:r>
      <w:r>
        <w:rPr>
          <w:spacing w:val="17"/>
        </w:rPr>
        <w:t> </w:t>
      </w:r>
      <w:r>
        <w:rPr/>
        <w:t>da</w:t>
      </w:r>
      <w:r>
        <w:rPr>
          <w:spacing w:val="17"/>
        </w:rPr>
        <w:t> </w:t>
      </w:r>
      <w:r>
        <w:rPr>
          <w:spacing w:val="-2"/>
        </w:rPr>
        <w:t>contratação:</w:t>
      </w:r>
    </w:p>
    <w:p>
      <w:pPr>
        <w:pStyle w:val="ListParagraph"/>
        <w:numPr>
          <w:ilvl w:val="2"/>
          <w:numId w:val="14"/>
        </w:numPr>
        <w:tabs>
          <w:tab w:pos="527" w:val="left" w:leader="none"/>
        </w:tabs>
        <w:spacing w:line="240" w:lineRule="auto" w:before="178" w:after="0"/>
        <w:ind w:left="527" w:right="0" w:hanging="436"/>
        <w:jc w:val="left"/>
        <w:rPr>
          <w:b/>
          <w:sz w:val="17"/>
        </w:rPr>
      </w:pPr>
      <w:r>
        <w:rPr>
          <w:spacing w:val="-2"/>
          <w:w w:val="105"/>
          <w:sz w:val="17"/>
        </w:rPr>
        <w:t>Trata-se</w:t>
      </w:r>
      <w:r>
        <w:rPr>
          <w:spacing w:val="2"/>
          <w:w w:val="105"/>
          <w:sz w:val="17"/>
        </w:rPr>
        <w:t> </w:t>
      </w:r>
      <w:r>
        <w:rPr>
          <w:spacing w:val="-2"/>
          <w:w w:val="105"/>
          <w:sz w:val="17"/>
        </w:rPr>
        <w:t>de</w:t>
      </w:r>
      <w:r>
        <w:rPr>
          <w:spacing w:val="2"/>
          <w:w w:val="105"/>
          <w:sz w:val="17"/>
        </w:rPr>
        <w:t> </w:t>
      </w:r>
      <w:r>
        <w:rPr>
          <w:spacing w:val="-2"/>
          <w:w w:val="105"/>
          <w:sz w:val="17"/>
        </w:rPr>
        <w:t>materiais</w:t>
      </w:r>
      <w:r>
        <w:rPr>
          <w:spacing w:val="2"/>
          <w:w w:val="105"/>
          <w:sz w:val="17"/>
        </w:rPr>
        <w:t> </w:t>
      </w:r>
      <w:r>
        <w:rPr>
          <w:spacing w:val="-2"/>
          <w:w w:val="105"/>
          <w:sz w:val="17"/>
        </w:rPr>
        <w:t>indispensáveis</w:t>
      </w:r>
      <w:r>
        <w:rPr>
          <w:spacing w:val="2"/>
          <w:w w:val="105"/>
          <w:sz w:val="17"/>
        </w:rPr>
        <w:t> </w:t>
      </w:r>
      <w:r>
        <w:rPr>
          <w:spacing w:val="-2"/>
          <w:w w:val="105"/>
          <w:sz w:val="17"/>
        </w:rPr>
        <w:t>ao</w:t>
      </w:r>
      <w:r>
        <w:rPr>
          <w:spacing w:val="2"/>
          <w:w w:val="105"/>
          <w:sz w:val="17"/>
        </w:rPr>
        <w:t> </w:t>
      </w:r>
      <w:r>
        <w:rPr>
          <w:spacing w:val="-2"/>
          <w:w w:val="105"/>
          <w:sz w:val="17"/>
        </w:rPr>
        <w:t>desenvolvimento</w:t>
      </w:r>
      <w:r>
        <w:rPr>
          <w:spacing w:val="2"/>
          <w:w w:val="105"/>
          <w:sz w:val="17"/>
        </w:rPr>
        <w:t> </w:t>
      </w:r>
      <w:r>
        <w:rPr>
          <w:spacing w:val="-2"/>
          <w:w w:val="105"/>
          <w:sz w:val="17"/>
        </w:rPr>
        <w:t>da</w:t>
      </w:r>
      <w:r>
        <w:rPr>
          <w:spacing w:val="3"/>
          <w:w w:val="105"/>
          <w:sz w:val="17"/>
        </w:rPr>
        <w:t> </w:t>
      </w:r>
      <w:r>
        <w:rPr>
          <w:spacing w:val="-2"/>
          <w:w w:val="105"/>
          <w:sz w:val="17"/>
        </w:rPr>
        <w:t>assistência</w:t>
      </w:r>
      <w:r>
        <w:rPr>
          <w:spacing w:val="2"/>
          <w:w w:val="105"/>
          <w:sz w:val="17"/>
        </w:rPr>
        <w:t> </w:t>
      </w:r>
      <w:r>
        <w:rPr>
          <w:spacing w:val="-2"/>
          <w:w w:val="105"/>
          <w:sz w:val="17"/>
        </w:rPr>
        <w:t>integral</w:t>
      </w:r>
      <w:r>
        <w:rPr>
          <w:spacing w:val="2"/>
          <w:w w:val="105"/>
          <w:sz w:val="17"/>
        </w:rPr>
        <w:t> </w:t>
      </w:r>
      <w:r>
        <w:rPr>
          <w:spacing w:val="-2"/>
          <w:w w:val="105"/>
          <w:sz w:val="17"/>
        </w:rPr>
        <w:t>a</w:t>
      </w:r>
      <w:r>
        <w:rPr>
          <w:spacing w:val="2"/>
          <w:w w:val="105"/>
          <w:sz w:val="17"/>
        </w:rPr>
        <w:t> </w:t>
      </w:r>
      <w:r>
        <w:rPr>
          <w:spacing w:val="-2"/>
          <w:w w:val="105"/>
          <w:sz w:val="17"/>
        </w:rPr>
        <w:t>pacientes</w:t>
      </w:r>
      <w:r>
        <w:rPr>
          <w:spacing w:val="2"/>
          <w:w w:val="105"/>
          <w:sz w:val="17"/>
        </w:rPr>
        <w:t> </w:t>
      </w:r>
      <w:r>
        <w:rPr>
          <w:spacing w:val="-2"/>
          <w:w w:val="105"/>
          <w:sz w:val="17"/>
        </w:rPr>
        <w:t>com</w:t>
      </w:r>
      <w:r>
        <w:rPr>
          <w:spacing w:val="2"/>
          <w:w w:val="105"/>
          <w:sz w:val="17"/>
        </w:rPr>
        <w:t> </w:t>
      </w:r>
      <w:r>
        <w:rPr>
          <w:spacing w:val="-2"/>
          <w:w w:val="105"/>
          <w:sz w:val="17"/>
        </w:rPr>
        <w:t>patologias</w:t>
      </w:r>
      <w:r>
        <w:rPr>
          <w:spacing w:val="2"/>
          <w:w w:val="105"/>
          <w:sz w:val="17"/>
        </w:rPr>
        <w:t> </w:t>
      </w:r>
      <w:r>
        <w:rPr>
          <w:b/>
          <w:spacing w:val="-2"/>
          <w:w w:val="105"/>
          <w:sz w:val="17"/>
        </w:rPr>
        <w:t>do</w:t>
      </w:r>
      <w:r>
        <w:rPr>
          <w:b/>
          <w:spacing w:val="3"/>
          <w:w w:val="105"/>
          <w:sz w:val="17"/>
        </w:rPr>
        <w:t> </w:t>
      </w:r>
      <w:r>
        <w:rPr>
          <w:b/>
          <w:spacing w:val="-2"/>
          <w:w w:val="105"/>
          <w:sz w:val="17"/>
        </w:rPr>
        <w:t>trato</w:t>
      </w:r>
      <w:r>
        <w:rPr>
          <w:b/>
          <w:spacing w:val="2"/>
          <w:w w:val="105"/>
          <w:sz w:val="17"/>
        </w:rPr>
        <w:t> </w:t>
      </w:r>
      <w:r>
        <w:rPr>
          <w:b/>
          <w:spacing w:val="-2"/>
          <w:w w:val="105"/>
          <w:sz w:val="17"/>
        </w:rPr>
        <w:t>gastrointestinal,</w:t>
      </w:r>
    </w:p>
    <w:p>
      <w:pPr>
        <w:pStyle w:val="BodyText"/>
        <w:spacing w:line="249" w:lineRule="auto" w:before="3"/>
      </w:pPr>
      <w:r>
        <w:rPr>
          <w:b/>
          <w:w w:val="105"/>
        </w:rPr>
        <w:t>obesidade</w:t>
      </w:r>
      <w:r>
        <w:rPr>
          <w:b/>
          <w:spacing w:val="-10"/>
          <w:w w:val="105"/>
        </w:rPr>
        <w:t> </w:t>
      </w:r>
      <w:r>
        <w:rPr>
          <w:b/>
          <w:w w:val="105"/>
        </w:rPr>
        <w:t>e</w:t>
      </w:r>
      <w:r>
        <w:rPr>
          <w:b/>
          <w:spacing w:val="-10"/>
          <w:w w:val="105"/>
        </w:rPr>
        <w:t> </w:t>
      </w:r>
      <w:r>
        <w:rPr>
          <w:b/>
          <w:w w:val="105"/>
        </w:rPr>
        <w:t>patologias</w:t>
      </w:r>
      <w:r>
        <w:rPr>
          <w:b/>
          <w:spacing w:val="-10"/>
          <w:w w:val="105"/>
        </w:rPr>
        <w:t> </w:t>
      </w:r>
      <w:r>
        <w:rPr>
          <w:b/>
          <w:w w:val="105"/>
        </w:rPr>
        <w:t>do</w:t>
      </w:r>
      <w:r>
        <w:rPr>
          <w:b/>
          <w:spacing w:val="-10"/>
          <w:w w:val="105"/>
        </w:rPr>
        <w:t> </w:t>
      </w:r>
      <w:r>
        <w:rPr>
          <w:b/>
          <w:w w:val="105"/>
        </w:rPr>
        <w:t>tórax</w:t>
      </w:r>
      <w:r>
        <w:rPr>
          <w:b/>
          <w:spacing w:val="-10"/>
          <w:w w:val="105"/>
        </w:rPr>
        <w:t> </w:t>
      </w:r>
      <w:r>
        <w:rPr>
          <w:b/>
          <w:w w:val="105"/>
        </w:rPr>
        <w:t>e</w:t>
      </w:r>
      <w:r>
        <w:rPr>
          <w:b/>
          <w:spacing w:val="-10"/>
          <w:w w:val="105"/>
        </w:rPr>
        <w:t> </w:t>
      </w:r>
      <w:r>
        <w:rPr>
          <w:b/>
          <w:w w:val="105"/>
        </w:rPr>
        <w:t>ginecológicas</w:t>
      </w:r>
      <w:r>
        <w:rPr>
          <w:w w:val="105"/>
        </w:rPr>
        <w:t>.</w:t>
      </w:r>
      <w:r>
        <w:rPr>
          <w:spacing w:val="-10"/>
          <w:w w:val="105"/>
        </w:rPr>
        <w:t> </w:t>
      </w:r>
      <w:r>
        <w:rPr>
          <w:w w:val="105"/>
        </w:rPr>
        <w:t>Cabe</w:t>
      </w:r>
      <w:r>
        <w:rPr>
          <w:spacing w:val="-10"/>
          <w:w w:val="105"/>
        </w:rPr>
        <w:t> </w:t>
      </w:r>
      <w:r>
        <w:rPr>
          <w:w w:val="105"/>
        </w:rPr>
        <w:t>ressaltar</w:t>
      </w:r>
      <w:r>
        <w:rPr>
          <w:spacing w:val="-10"/>
          <w:w w:val="105"/>
        </w:rPr>
        <w:t> </w:t>
      </w:r>
      <w:r>
        <w:rPr>
          <w:w w:val="105"/>
        </w:rPr>
        <w:t>que</w:t>
      </w:r>
      <w:r>
        <w:rPr>
          <w:spacing w:val="-10"/>
          <w:w w:val="105"/>
        </w:rPr>
        <w:t> </w:t>
      </w:r>
      <w:r>
        <w:rPr>
          <w:w w:val="105"/>
        </w:rPr>
        <w:t>se</w:t>
      </w:r>
      <w:r>
        <w:rPr>
          <w:spacing w:val="-10"/>
          <w:w w:val="105"/>
        </w:rPr>
        <w:t> </w:t>
      </w:r>
      <w:r>
        <w:rPr>
          <w:w w:val="105"/>
        </w:rPr>
        <w:t>trata</w:t>
      </w:r>
      <w:r>
        <w:rPr>
          <w:spacing w:val="-10"/>
          <w:w w:val="105"/>
        </w:rPr>
        <w:t> </w:t>
      </w:r>
      <w:r>
        <w:rPr>
          <w:w w:val="105"/>
        </w:rPr>
        <w:t>da</w:t>
      </w:r>
      <w:r>
        <w:rPr>
          <w:spacing w:val="-10"/>
          <w:w w:val="105"/>
        </w:rPr>
        <w:t> </w:t>
      </w:r>
      <w:r>
        <w:rPr>
          <w:w w:val="105"/>
        </w:rPr>
        <w:t>aquisição</w:t>
      </w:r>
      <w:r>
        <w:rPr>
          <w:spacing w:val="-10"/>
          <w:w w:val="105"/>
        </w:rPr>
        <w:t> </w:t>
      </w:r>
      <w:r>
        <w:rPr>
          <w:w w:val="105"/>
        </w:rPr>
        <w:t>de</w:t>
      </w:r>
      <w:r>
        <w:rPr>
          <w:spacing w:val="-10"/>
          <w:w w:val="105"/>
        </w:rPr>
        <w:t> </w:t>
      </w:r>
      <w:r>
        <w:rPr>
          <w:w w:val="105"/>
        </w:rPr>
        <w:t>insumos</w:t>
      </w:r>
      <w:r>
        <w:rPr>
          <w:spacing w:val="-10"/>
          <w:w w:val="105"/>
        </w:rPr>
        <w:t> </w:t>
      </w:r>
      <w:r>
        <w:rPr>
          <w:w w:val="105"/>
        </w:rPr>
        <w:t>para</w:t>
      </w:r>
      <w:r>
        <w:rPr>
          <w:spacing w:val="-10"/>
          <w:w w:val="105"/>
        </w:rPr>
        <w:t> </w:t>
      </w:r>
      <w:r>
        <w:rPr>
          <w:w w:val="105"/>
        </w:rPr>
        <w:t>um</w:t>
      </w:r>
      <w:r>
        <w:rPr>
          <w:spacing w:val="-10"/>
          <w:w w:val="105"/>
        </w:rPr>
        <w:t> </w:t>
      </w:r>
      <w:r>
        <w:rPr>
          <w:w w:val="105"/>
        </w:rPr>
        <w:t>Hospital</w:t>
      </w:r>
      <w:r>
        <w:rPr>
          <w:spacing w:val="-10"/>
          <w:w w:val="105"/>
        </w:rPr>
        <w:t> </w:t>
      </w:r>
      <w:r>
        <w:rPr>
          <w:w w:val="105"/>
        </w:rPr>
        <w:t>Universitário,</w:t>
      </w:r>
      <w:r>
        <w:rPr>
          <w:spacing w:val="-10"/>
          <w:w w:val="105"/>
        </w:rPr>
        <w:t> </w:t>
      </w:r>
      <w:r>
        <w:rPr>
          <w:w w:val="105"/>
        </w:rPr>
        <w:t>com</w:t>
      </w:r>
      <w:r>
        <w:rPr>
          <w:spacing w:val="-10"/>
          <w:w w:val="105"/>
        </w:rPr>
        <w:t> </w:t>
      </w:r>
      <w:r>
        <w:rPr>
          <w:w w:val="105"/>
        </w:rPr>
        <w:t>diversas especialidades</w:t>
      </w:r>
      <w:r>
        <w:rPr>
          <w:spacing w:val="-10"/>
          <w:w w:val="105"/>
        </w:rPr>
        <w:t> </w:t>
      </w:r>
      <w:r>
        <w:rPr>
          <w:w w:val="105"/>
        </w:rPr>
        <w:t>e</w:t>
      </w:r>
      <w:r>
        <w:rPr>
          <w:spacing w:val="-5"/>
          <w:w w:val="105"/>
        </w:rPr>
        <w:t> </w:t>
      </w:r>
      <w:r>
        <w:rPr>
          <w:w w:val="105"/>
        </w:rPr>
        <w:t>com</w:t>
      </w:r>
      <w:r>
        <w:rPr>
          <w:spacing w:val="-5"/>
          <w:w w:val="105"/>
        </w:rPr>
        <w:t> </w:t>
      </w:r>
      <w:r>
        <w:rPr>
          <w:w w:val="105"/>
        </w:rPr>
        <w:t>linhas</w:t>
      </w:r>
      <w:r>
        <w:rPr>
          <w:spacing w:val="-5"/>
          <w:w w:val="105"/>
        </w:rPr>
        <w:t> </w:t>
      </w:r>
      <w:r>
        <w:rPr>
          <w:w w:val="105"/>
        </w:rPr>
        <w:t>de</w:t>
      </w:r>
      <w:r>
        <w:rPr>
          <w:spacing w:val="-5"/>
          <w:w w:val="105"/>
        </w:rPr>
        <w:t> </w:t>
      </w:r>
      <w:r>
        <w:rPr>
          <w:w w:val="105"/>
        </w:rPr>
        <w:t>cuidado</w:t>
      </w:r>
      <w:r>
        <w:rPr>
          <w:spacing w:val="-5"/>
          <w:w w:val="105"/>
        </w:rPr>
        <w:t> </w:t>
      </w:r>
      <w:r>
        <w:rPr>
          <w:w w:val="105"/>
        </w:rPr>
        <w:t>na</w:t>
      </w:r>
      <w:r>
        <w:rPr>
          <w:spacing w:val="-5"/>
          <w:w w:val="105"/>
        </w:rPr>
        <w:t> </w:t>
      </w:r>
      <w:r>
        <w:rPr>
          <w:w w:val="105"/>
        </w:rPr>
        <w:t>média</w:t>
      </w:r>
      <w:r>
        <w:rPr>
          <w:spacing w:val="-5"/>
          <w:w w:val="105"/>
        </w:rPr>
        <w:t> </w:t>
      </w:r>
      <w:r>
        <w:rPr>
          <w:w w:val="105"/>
        </w:rPr>
        <w:t>e</w:t>
      </w:r>
      <w:r>
        <w:rPr>
          <w:spacing w:val="-5"/>
          <w:w w:val="105"/>
        </w:rPr>
        <w:t> </w:t>
      </w:r>
      <w:r>
        <w:rPr>
          <w:w w:val="105"/>
        </w:rPr>
        <w:t>alta</w:t>
      </w:r>
      <w:r>
        <w:rPr>
          <w:spacing w:val="-5"/>
          <w:w w:val="105"/>
        </w:rPr>
        <w:t> </w:t>
      </w:r>
      <w:r>
        <w:rPr>
          <w:w w:val="105"/>
        </w:rPr>
        <w:t>complexidade.</w:t>
      </w:r>
      <w:r>
        <w:rPr>
          <w:spacing w:val="-12"/>
          <w:w w:val="105"/>
        </w:rPr>
        <w:t> </w:t>
      </w:r>
      <w:r>
        <w:rPr>
          <w:w w:val="105"/>
        </w:rPr>
        <w:t>A</w:t>
      </w:r>
      <w:r>
        <w:rPr>
          <w:spacing w:val="-11"/>
          <w:w w:val="105"/>
        </w:rPr>
        <w:t> </w:t>
      </w:r>
      <w:r>
        <w:rPr>
          <w:w w:val="105"/>
        </w:rPr>
        <w:t>utilização</w:t>
      </w:r>
      <w:r>
        <w:rPr>
          <w:spacing w:val="-4"/>
          <w:w w:val="105"/>
        </w:rPr>
        <w:t> </w:t>
      </w:r>
      <w:r>
        <w:rPr>
          <w:w w:val="105"/>
        </w:rPr>
        <w:t>dos</w:t>
      </w:r>
      <w:r>
        <w:rPr>
          <w:spacing w:val="-5"/>
          <w:w w:val="105"/>
        </w:rPr>
        <w:t> </w:t>
      </w:r>
      <w:r>
        <w:rPr>
          <w:w w:val="105"/>
        </w:rPr>
        <w:t>materiais</w:t>
      </w:r>
      <w:r>
        <w:rPr>
          <w:spacing w:val="-5"/>
          <w:w w:val="105"/>
        </w:rPr>
        <w:t> </w:t>
      </w:r>
      <w:r>
        <w:rPr>
          <w:w w:val="105"/>
        </w:rPr>
        <w:t>solicitados</w:t>
      </w:r>
      <w:r>
        <w:rPr>
          <w:spacing w:val="-5"/>
          <w:w w:val="105"/>
        </w:rPr>
        <w:t> </w:t>
      </w:r>
      <w:r>
        <w:rPr>
          <w:w w:val="105"/>
        </w:rPr>
        <w:t>é</w:t>
      </w:r>
      <w:r>
        <w:rPr>
          <w:spacing w:val="-5"/>
          <w:w w:val="105"/>
        </w:rPr>
        <w:t> </w:t>
      </w:r>
      <w:r>
        <w:rPr>
          <w:w w:val="105"/>
        </w:rPr>
        <w:t>mister</w:t>
      </w:r>
      <w:r>
        <w:rPr>
          <w:spacing w:val="-5"/>
          <w:w w:val="105"/>
        </w:rPr>
        <w:t> </w:t>
      </w:r>
      <w:r>
        <w:rPr>
          <w:w w:val="105"/>
        </w:rPr>
        <w:t>para</w:t>
      </w:r>
      <w:r>
        <w:rPr>
          <w:spacing w:val="-5"/>
          <w:w w:val="105"/>
        </w:rPr>
        <w:t> </w:t>
      </w:r>
      <w:r>
        <w:rPr>
          <w:w w:val="105"/>
        </w:rPr>
        <w:t>um</w:t>
      </w:r>
      <w:r>
        <w:rPr>
          <w:spacing w:val="-5"/>
          <w:w w:val="105"/>
        </w:rPr>
        <w:t> </w:t>
      </w:r>
      <w:r>
        <w:rPr>
          <w:w w:val="105"/>
        </w:rPr>
        <w:t>procedimento</w:t>
      </w:r>
      <w:r>
        <w:rPr>
          <w:spacing w:val="-5"/>
          <w:w w:val="105"/>
        </w:rPr>
        <w:t> </w:t>
      </w:r>
      <w:r>
        <w:rPr>
          <w:w w:val="105"/>
        </w:rPr>
        <w:t>menos invasivo, com duração menor e menor risco de </w:t>
      </w:r>
      <w:r>
        <w:rPr>
          <w:b/>
          <w:w w:val="105"/>
        </w:rPr>
        <w:t>complicações</w:t>
      </w:r>
      <w:r>
        <w:rPr>
          <w:w w:val="105"/>
        </w:rPr>
        <w:t>, </w:t>
      </w:r>
      <w:r>
        <w:rPr>
          <w:b/>
          <w:w w:val="105"/>
        </w:rPr>
        <w:t>auxiliando </w:t>
      </w:r>
      <w:r>
        <w:rPr>
          <w:w w:val="105"/>
        </w:rPr>
        <w:t>em um desfecho favorável à evolução do paciente.</w:t>
      </w:r>
    </w:p>
    <w:p>
      <w:pPr>
        <w:pStyle w:val="ListParagraph"/>
        <w:numPr>
          <w:ilvl w:val="2"/>
          <w:numId w:val="14"/>
        </w:numPr>
        <w:tabs>
          <w:tab w:pos="530" w:val="left" w:leader="none"/>
        </w:tabs>
        <w:spacing w:line="240" w:lineRule="auto" w:before="181" w:after="0"/>
        <w:ind w:left="530" w:right="0" w:hanging="439"/>
        <w:jc w:val="both"/>
        <w:rPr>
          <w:sz w:val="17"/>
        </w:rPr>
      </w:pPr>
      <w:r>
        <w:rPr>
          <w:sz w:val="17"/>
        </w:rPr>
        <w:t>O</w:t>
      </w:r>
      <w:r>
        <w:rPr>
          <w:spacing w:val="17"/>
          <w:sz w:val="17"/>
        </w:rPr>
        <w:t> </w:t>
      </w:r>
      <w:r>
        <w:rPr>
          <w:sz w:val="17"/>
        </w:rPr>
        <w:t>material</w:t>
      </w:r>
      <w:r>
        <w:rPr>
          <w:spacing w:val="17"/>
          <w:sz w:val="17"/>
        </w:rPr>
        <w:t> </w:t>
      </w:r>
      <w:r>
        <w:rPr>
          <w:sz w:val="17"/>
        </w:rPr>
        <w:t>será</w:t>
      </w:r>
      <w:r>
        <w:rPr>
          <w:spacing w:val="18"/>
          <w:sz w:val="17"/>
        </w:rPr>
        <w:t> </w:t>
      </w:r>
      <w:r>
        <w:rPr>
          <w:sz w:val="17"/>
        </w:rPr>
        <w:t>utilizado</w:t>
      </w:r>
      <w:r>
        <w:rPr>
          <w:spacing w:val="17"/>
          <w:sz w:val="17"/>
        </w:rPr>
        <w:t> </w:t>
      </w:r>
      <w:r>
        <w:rPr>
          <w:sz w:val="17"/>
        </w:rPr>
        <w:t>no</w:t>
      </w:r>
      <w:r>
        <w:rPr>
          <w:spacing w:val="18"/>
          <w:sz w:val="17"/>
        </w:rPr>
        <w:t> </w:t>
      </w:r>
      <w:r>
        <w:rPr>
          <w:sz w:val="17"/>
        </w:rPr>
        <w:t>tratamento</w:t>
      </w:r>
      <w:r>
        <w:rPr>
          <w:spacing w:val="17"/>
          <w:sz w:val="17"/>
        </w:rPr>
        <w:t> </w:t>
      </w:r>
      <w:r>
        <w:rPr>
          <w:sz w:val="17"/>
        </w:rPr>
        <w:t>de</w:t>
      </w:r>
      <w:r>
        <w:rPr>
          <w:spacing w:val="18"/>
          <w:sz w:val="17"/>
        </w:rPr>
        <w:t> </w:t>
      </w:r>
      <w:r>
        <w:rPr>
          <w:b/>
          <w:sz w:val="17"/>
        </w:rPr>
        <w:t>diversas</w:t>
      </w:r>
      <w:r>
        <w:rPr>
          <w:b/>
          <w:spacing w:val="17"/>
          <w:sz w:val="17"/>
        </w:rPr>
        <w:t> </w:t>
      </w:r>
      <w:r>
        <w:rPr>
          <w:sz w:val="17"/>
        </w:rPr>
        <w:t>patologias</w:t>
      </w:r>
      <w:r>
        <w:rPr>
          <w:spacing w:val="17"/>
          <w:sz w:val="17"/>
        </w:rPr>
        <w:t> </w:t>
      </w:r>
      <w:r>
        <w:rPr>
          <w:sz w:val="17"/>
        </w:rPr>
        <w:t>gastrointestinais,</w:t>
      </w:r>
      <w:r>
        <w:rPr>
          <w:spacing w:val="18"/>
          <w:sz w:val="17"/>
        </w:rPr>
        <w:t> </w:t>
      </w:r>
      <w:r>
        <w:rPr>
          <w:sz w:val="17"/>
        </w:rPr>
        <w:t>como</w:t>
      </w:r>
      <w:r>
        <w:rPr>
          <w:spacing w:val="17"/>
          <w:sz w:val="17"/>
        </w:rPr>
        <w:t> </w:t>
      </w:r>
      <w:r>
        <w:rPr>
          <w:sz w:val="17"/>
        </w:rPr>
        <w:t>neoplasias</w:t>
      </w:r>
      <w:r>
        <w:rPr>
          <w:spacing w:val="18"/>
          <w:sz w:val="17"/>
        </w:rPr>
        <w:t> </w:t>
      </w:r>
      <w:r>
        <w:rPr>
          <w:sz w:val="17"/>
        </w:rPr>
        <w:t>(estômago.</w:t>
      </w:r>
      <w:r>
        <w:rPr>
          <w:spacing w:val="17"/>
          <w:sz w:val="17"/>
        </w:rPr>
        <w:t> </w:t>
      </w:r>
      <w:r>
        <w:rPr>
          <w:sz w:val="17"/>
        </w:rPr>
        <w:t>cólon...),</w:t>
      </w:r>
      <w:r>
        <w:rPr>
          <w:spacing w:val="18"/>
          <w:sz w:val="17"/>
        </w:rPr>
        <w:t> </w:t>
      </w:r>
      <w:r>
        <w:rPr>
          <w:sz w:val="17"/>
        </w:rPr>
        <w:t>obesidade;</w:t>
      </w:r>
      <w:r>
        <w:rPr>
          <w:spacing w:val="17"/>
          <w:sz w:val="17"/>
        </w:rPr>
        <w:t> </w:t>
      </w:r>
      <w:r>
        <w:rPr>
          <w:spacing w:val="-2"/>
          <w:sz w:val="17"/>
        </w:rPr>
        <w:t>patologias</w:t>
      </w:r>
    </w:p>
    <w:p>
      <w:pPr>
        <w:pStyle w:val="BodyText"/>
        <w:spacing w:line="249" w:lineRule="auto" w:before="3"/>
        <w:ind w:right="320"/>
        <w:jc w:val="both"/>
      </w:pPr>
      <w:r>
        <w:rPr>
          <w:w w:val="105"/>
        </w:rPr>
        <w:t>torácicas</w:t>
      </w:r>
      <w:r>
        <w:rPr>
          <w:spacing w:val="-12"/>
          <w:w w:val="105"/>
        </w:rPr>
        <w:t> </w:t>
      </w:r>
      <w:r>
        <w:rPr>
          <w:w w:val="105"/>
        </w:rPr>
        <w:t>(neoplasias...)</w:t>
      </w:r>
      <w:r>
        <w:rPr>
          <w:spacing w:val="-11"/>
          <w:w w:val="105"/>
        </w:rPr>
        <w:t> </w:t>
      </w:r>
      <w:r>
        <w:rPr>
          <w:w w:val="105"/>
        </w:rPr>
        <w:t>e</w:t>
      </w:r>
      <w:r>
        <w:rPr>
          <w:spacing w:val="-11"/>
          <w:w w:val="105"/>
        </w:rPr>
        <w:t> </w:t>
      </w:r>
      <w:r>
        <w:rPr>
          <w:w w:val="105"/>
        </w:rPr>
        <w:t>patologias</w:t>
      </w:r>
      <w:r>
        <w:rPr>
          <w:spacing w:val="-9"/>
          <w:w w:val="105"/>
        </w:rPr>
        <w:t> </w:t>
      </w:r>
      <w:r>
        <w:rPr>
          <w:w w:val="105"/>
        </w:rPr>
        <w:t>ginecológicas</w:t>
      </w:r>
      <w:r>
        <w:rPr>
          <w:spacing w:val="-10"/>
          <w:w w:val="105"/>
        </w:rPr>
        <w:t> </w:t>
      </w:r>
      <w:r>
        <w:rPr>
          <w:w w:val="105"/>
        </w:rPr>
        <w:t>(endometriose...)</w:t>
      </w:r>
      <w:r>
        <w:rPr>
          <w:b/>
          <w:w w:val="105"/>
        </w:rPr>
        <w:t>.</w:t>
      </w:r>
      <w:r>
        <w:rPr>
          <w:b/>
          <w:spacing w:val="-10"/>
          <w:w w:val="105"/>
        </w:rPr>
        <w:t> </w:t>
      </w:r>
      <w:r>
        <w:rPr>
          <w:w w:val="105"/>
        </w:rPr>
        <w:t>A</w:t>
      </w:r>
      <w:r>
        <w:rPr>
          <w:spacing w:val="-12"/>
          <w:w w:val="105"/>
        </w:rPr>
        <w:t> </w:t>
      </w:r>
      <w:r>
        <w:rPr>
          <w:w w:val="105"/>
        </w:rPr>
        <w:t>média</w:t>
      </w:r>
      <w:r>
        <w:rPr>
          <w:spacing w:val="-9"/>
          <w:w w:val="105"/>
        </w:rPr>
        <w:t> </w:t>
      </w:r>
      <w:r>
        <w:rPr>
          <w:w w:val="105"/>
        </w:rPr>
        <w:t>de</w:t>
      </w:r>
      <w:r>
        <w:rPr>
          <w:spacing w:val="-10"/>
          <w:w w:val="105"/>
        </w:rPr>
        <w:t> </w:t>
      </w:r>
      <w:r>
        <w:rPr>
          <w:w w:val="105"/>
        </w:rPr>
        <w:t>utilização</w:t>
      </w:r>
      <w:r>
        <w:rPr>
          <w:spacing w:val="-10"/>
          <w:w w:val="105"/>
        </w:rPr>
        <w:t> </w:t>
      </w:r>
      <w:r>
        <w:rPr>
          <w:w w:val="105"/>
        </w:rPr>
        <w:t>para</w:t>
      </w:r>
      <w:r>
        <w:rPr>
          <w:spacing w:val="-10"/>
          <w:w w:val="105"/>
        </w:rPr>
        <w:t> </w:t>
      </w:r>
      <w:r>
        <w:rPr>
          <w:b/>
          <w:w w:val="105"/>
        </w:rPr>
        <w:t>12</w:t>
      </w:r>
      <w:r>
        <w:rPr>
          <w:b/>
          <w:spacing w:val="-10"/>
          <w:w w:val="105"/>
        </w:rPr>
        <w:t> </w:t>
      </w:r>
      <w:r>
        <w:rPr>
          <w:b/>
          <w:w w:val="105"/>
        </w:rPr>
        <w:t>(doze)</w:t>
      </w:r>
      <w:r>
        <w:rPr>
          <w:b/>
          <w:spacing w:val="-10"/>
          <w:w w:val="105"/>
        </w:rPr>
        <w:t> </w:t>
      </w:r>
      <w:r>
        <w:rPr>
          <w:w w:val="105"/>
        </w:rPr>
        <w:t>meses</w:t>
      </w:r>
      <w:r>
        <w:rPr>
          <w:spacing w:val="-10"/>
          <w:w w:val="105"/>
        </w:rPr>
        <w:t> </w:t>
      </w:r>
      <w:r>
        <w:rPr>
          <w:w w:val="105"/>
        </w:rPr>
        <w:t>e</w:t>
      </w:r>
      <w:r>
        <w:rPr>
          <w:spacing w:val="-10"/>
          <w:w w:val="105"/>
        </w:rPr>
        <w:t> </w:t>
      </w:r>
      <w:r>
        <w:rPr>
          <w:w w:val="105"/>
        </w:rPr>
        <w:t>por</w:t>
      </w:r>
      <w:r>
        <w:rPr>
          <w:spacing w:val="-10"/>
          <w:w w:val="105"/>
        </w:rPr>
        <w:t> </w:t>
      </w:r>
      <w:r>
        <w:rPr>
          <w:w w:val="105"/>
        </w:rPr>
        <w:t>mês</w:t>
      </w:r>
      <w:r>
        <w:rPr>
          <w:spacing w:val="-10"/>
          <w:w w:val="105"/>
        </w:rPr>
        <w:t> </w:t>
      </w:r>
      <w:r>
        <w:rPr>
          <w:w w:val="105"/>
        </w:rPr>
        <w:t>é</w:t>
      </w:r>
      <w:r>
        <w:rPr>
          <w:spacing w:val="-10"/>
          <w:w w:val="105"/>
        </w:rPr>
        <w:t> </w:t>
      </w:r>
      <w:r>
        <w:rPr>
          <w:w w:val="105"/>
        </w:rPr>
        <w:t>variável</w:t>
      </w:r>
      <w:r>
        <w:rPr>
          <w:spacing w:val="-10"/>
          <w:w w:val="105"/>
        </w:rPr>
        <w:t> </w:t>
      </w:r>
      <w:r>
        <w:rPr>
          <w:w w:val="105"/>
        </w:rPr>
        <w:t>de</w:t>
      </w:r>
      <w:r>
        <w:rPr>
          <w:spacing w:val="-10"/>
          <w:w w:val="105"/>
        </w:rPr>
        <w:t> </w:t>
      </w:r>
      <w:r>
        <w:rPr>
          <w:w w:val="105"/>
        </w:rPr>
        <w:t>acordo</w:t>
      </w:r>
      <w:r>
        <w:rPr>
          <w:spacing w:val="-10"/>
          <w:w w:val="105"/>
        </w:rPr>
        <w:t> </w:t>
      </w:r>
      <w:r>
        <w:rPr>
          <w:w w:val="105"/>
        </w:rPr>
        <w:t>com o</w:t>
      </w:r>
      <w:r>
        <w:rPr>
          <w:spacing w:val="-10"/>
          <w:w w:val="105"/>
        </w:rPr>
        <w:t> </w:t>
      </w:r>
      <w:r>
        <w:rPr>
          <w:w w:val="105"/>
        </w:rPr>
        <w:t>número</w:t>
      </w:r>
      <w:r>
        <w:rPr>
          <w:spacing w:val="-10"/>
          <w:w w:val="105"/>
        </w:rPr>
        <w:t> </w:t>
      </w:r>
      <w:r>
        <w:rPr>
          <w:w w:val="105"/>
        </w:rPr>
        <w:t>de</w:t>
      </w:r>
      <w:r>
        <w:rPr>
          <w:spacing w:val="-10"/>
          <w:w w:val="105"/>
        </w:rPr>
        <w:t> </w:t>
      </w:r>
      <w:r>
        <w:rPr>
          <w:w w:val="105"/>
        </w:rPr>
        <w:t>salas</w:t>
      </w:r>
      <w:r>
        <w:rPr>
          <w:spacing w:val="-10"/>
          <w:w w:val="105"/>
        </w:rPr>
        <w:t> </w:t>
      </w:r>
      <w:r>
        <w:rPr>
          <w:w w:val="105"/>
        </w:rPr>
        <w:t>operatórias</w:t>
      </w:r>
      <w:r>
        <w:rPr>
          <w:spacing w:val="-10"/>
          <w:w w:val="105"/>
        </w:rPr>
        <w:t> </w:t>
      </w:r>
      <w:r>
        <w:rPr>
          <w:w w:val="105"/>
        </w:rPr>
        <w:t>ofertadas</w:t>
      </w:r>
      <w:r>
        <w:rPr>
          <w:spacing w:val="-10"/>
          <w:w w:val="105"/>
        </w:rPr>
        <w:t> </w:t>
      </w:r>
      <w:r>
        <w:rPr>
          <w:w w:val="105"/>
        </w:rPr>
        <w:t>para</w:t>
      </w:r>
      <w:r>
        <w:rPr>
          <w:spacing w:val="-10"/>
          <w:w w:val="105"/>
        </w:rPr>
        <w:t> </w:t>
      </w:r>
      <w:r>
        <w:rPr>
          <w:w w:val="105"/>
        </w:rPr>
        <w:t>as</w:t>
      </w:r>
      <w:r>
        <w:rPr>
          <w:spacing w:val="-10"/>
          <w:w w:val="105"/>
        </w:rPr>
        <w:t> </w:t>
      </w:r>
      <w:r>
        <w:rPr>
          <w:w w:val="105"/>
        </w:rPr>
        <w:t>clínicas</w:t>
      </w:r>
      <w:r>
        <w:rPr>
          <w:spacing w:val="-10"/>
          <w:w w:val="105"/>
        </w:rPr>
        <w:t> </w:t>
      </w:r>
      <w:r>
        <w:rPr>
          <w:w w:val="105"/>
        </w:rPr>
        <w:t>cirúrgicas</w:t>
      </w:r>
      <w:r>
        <w:rPr>
          <w:spacing w:val="-10"/>
          <w:w w:val="105"/>
        </w:rPr>
        <w:t> </w:t>
      </w:r>
      <w:r>
        <w:rPr>
          <w:w w:val="105"/>
        </w:rPr>
        <w:t>envolvidas,</w:t>
      </w:r>
      <w:r>
        <w:rPr>
          <w:spacing w:val="-10"/>
          <w:w w:val="105"/>
        </w:rPr>
        <w:t> </w:t>
      </w:r>
      <w:r>
        <w:rPr>
          <w:w w:val="105"/>
        </w:rPr>
        <w:t>como</w:t>
      </w:r>
      <w:r>
        <w:rPr>
          <w:spacing w:val="-10"/>
          <w:w w:val="105"/>
        </w:rPr>
        <w:t> </w:t>
      </w:r>
      <w:r>
        <w:rPr>
          <w:w w:val="105"/>
        </w:rPr>
        <w:t>também</w:t>
      </w:r>
      <w:r>
        <w:rPr>
          <w:spacing w:val="-10"/>
          <w:w w:val="105"/>
        </w:rPr>
        <w:t> </w:t>
      </w:r>
      <w:r>
        <w:rPr>
          <w:w w:val="105"/>
        </w:rPr>
        <w:t>o</w:t>
      </w:r>
      <w:r>
        <w:rPr>
          <w:spacing w:val="-10"/>
          <w:w w:val="105"/>
        </w:rPr>
        <w:t> </w:t>
      </w:r>
      <w:r>
        <w:rPr>
          <w:w w:val="105"/>
        </w:rPr>
        <w:t>número</w:t>
      </w:r>
      <w:r>
        <w:rPr>
          <w:spacing w:val="-10"/>
          <w:w w:val="105"/>
        </w:rPr>
        <w:t> </w:t>
      </w:r>
      <w:r>
        <w:rPr>
          <w:w w:val="105"/>
        </w:rPr>
        <w:t>de</w:t>
      </w:r>
      <w:r>
        <w:rPr>
          <w:spacing w:val="-10"/>
          <w:w w:val="105"/>
        </w:rPr>
        <w:t> </w:t>
      </w:r>
      <w:r>
        <w:rPr>
          <w:w w:val="105"/>
        </w:rPr>
        <w:t>pacientes</w:t>
      </w:r>
      <w:r>
        <w:rPr>
          <w:spacing w:val="-10"/>
          <w:w w:val="105"/>
        </w:rPr>
        <w:t> </w:t>
      </w:r>
      <w:r>
        <w:rPr>
          <w:w w:val="105"/>
        </w:rPr>
        <w:t>atendidos,</w:t>
      </w:r>
      <w:r>
        <w:rPr>
          <w:spacing w:val="-10"/>
          <w:w w:val="105"/>
        </w:rPr>
        <w:t> </w:t>
      </w:r>
      <w:r>
        <w:rPr>
          <w:w w:val="105"/>
        </w:rPr>
        <w:t>tomando</w:t>
      </w:r>
      <w:r>
        <w:rPr>
          <w:spacing w:val="-10"/>
          <w:w w:val="105"/>
        </w:rPr>
        <w:t> </w:t>
      </w:r>
      <w:r>
        <w:rPr>
          <w:w w:val="105"/>
        </w:rPr>
        <w:t>como</w:t>
      </w:r>
      <w:r>
        <w:rPr>
          <w:spacing w:val="-10"/>
          <w:w w:val="105"/>
        </w:rPr>
        <w:t> </w:t>
      </w:r>
      <w:r>
        <w:rPr>
          <w:w w:val="105"/>
        </w:rPr>
        <w:t>base</w:t>
      </w:r>
      <w:r>
        <w:rPr>
          <w:spacing w:val="-10"/>
          <w:w w:val="105"/>
        </w:rPr>
        <w:t> </w:t>
      </w:r>
      <w:r>
        <w:rPr>
          <w:w w:val="105"/>
        </w:rPr>
        <w:t>o termo de oficialização de demanda como critério.</w:t>
      </w:r>
    </w:p>
    <w:p>
      <w:pPr>
        <w:pStyle w:val="Heading2"/>
        <w:numPr>
          <w:ilvl w:val="1"/>
          <w:numId w:val="14"/>
        </w:numPr>
        <w:tabs>
          <w:tab w:pos="398" w:val="left" w:leader="none"/>
        </w:tabs>
        <w:spacing w:line="240" w:lineRule="auto" w:before="192" w:after="0"/>
        <w:ind w:left="398" w:right="0" w:hanging="307"/>
        <w:jc w:val="both"/>
      </w:pPr>
      <w:r>
        <w:rPr/>
        <w:t>Instrumentos</w:t>
      </w:r>
      <w:r>
        <w:rPr>
          <w:spacing w:val="18"/>
        </w:rPr>
        <w:t> </w:t>
      </w:r>
      <w:r>
        <w:rPr/>
        <w:t>de</w:t>
      </w:r>
      <w:r>
        <w:rPr>
          <w:spacing w:val="18"/>
        </w:rPr>
        <w:t> </w:t>
      </w:r>
      <w:r>
        <w:rPr>
          <w:spacing w:val="-2"/>
        </w:rPr>
        <w:t>planejamento:</w:t>
      </w:r>
    </w:p>
    <w:p>
      <w:pPr>
        <w:pStyle w:val="BodyText"/>
        <w:spacing w:line="242" w:lineRule="auto" w:before="190"/>
        <w:ind w:right="219"/>
      </w:pPr>
      <w:r>
        <w:rPr>
          <w:w w:val="105"/>
        </w:rPr>
        <w:t>A</w:t>
      </w:r>
      <w:r>
        <w:rPr>
          <w:spacing w:val="-12"/>
          <w:w w:val="105"/>
        </w:rPr>
        <w:t> </w:t>
      </w:r>
      <w:r>
        <w:rPr>
          <w:w w:val="105"/>
        </w:rPr>
        <w:t>solução</w:t>
      </w:r>
      <w:r>
        <w:rPr>
          <w:spacing w:val="-11"/>
          <w:w w:val="105"/>
        </w:rPr>
        <w:t> </w:t>
      </w:r>
      <w:r>
        <w:rPr>
          <w:w w:val="105"/>
        </w:rPr>
        <w:t>pretendida</w:t>
      </w:r>
      <w:r>
        <w:rPr>
          <w:spacing w:val="-11"/>
          <w:w w:val="105"/>
        </w:rPr>
        <w:t> </w:t>
      </w:r>
      <w:r>
        <w:rPr>
          <w:w w:val="105"/>
        </w:rPr>
        <w:t>se</w:t>
      </w:r>
      <w:r>
        <w:rPr>
          <w:spacing w:val="-11"/>
          <w:w w:val="105"/>
        </w:rPr>
        <w:t> </w:t>
      </w:r>
      <w:r>
        <w:rPr>
          <w:w w:val="105"/>
        </w:rPr>
        <w:t>enquadra</w:t>
      </w:r>
      <w:r>
        <w:rPr>
          <w:spacing w:val="-9"/>
          <w:w w:val="105"/>
        </w:rPr>
        <w:t> </w:t>
      </w:r>
      <w:r>
        <w:rPr>
          <w:w w:val="105"/>
        </w:rPr>
        <w:t>como</w:t>
      </w:r>
      <w:r>
        <w:rPr>
          <w:spacing w:val="-9"/>
          <w:w w:val="105"/>
        </w:rPr>
        <w:t> </w:t>
      </w:r>
      <w:r>
        <w:rPr>
          <w:w w:val="105"/>
        </w:rPr>
        <w:t>item</w:t>
      </w:r>
      <w:r>
        <w:rPr>
          <w:spacing w:val="-9"/>
          <w:w w:val="105"/>
        </w:rPr>
        <w:t> </w:t>
      </w:r>
      <w:r>
        <w:rPr>
          <w:w w:val="105"/>
        </w:rPr>
        <w:t>de</w:t>
      </w:r>
      <w:r>
        <w:rPr>
          <w:spacing w:val="-9"/>
          <w:w w:val="105"/>
        </w:rPr>
        <w:t> </w:t>
      </w:r>
      <w:r>
        <w:rPr>
          <w:w w:val="105"/>
        </w:rPr>
        <w:t>fornecimento</w:t>
      </w:r>
      <w:r>
        <w:rPr>
          <w:spacing w:val="-9"/>
          <w:w w:val="105"/>
        </w:rPr>
        <w:t> </w:t>
      </w:r>
      <w:r>
        <w:rPr>
          <w:w w:val="105"/>
        </w:rPr>
        <w:t>contínuo</w:t>
      </w:r>
      <w:r>
        <w:rPr>
          <w:spacing w:val="-9"/>
          <w:w w:val="105"/>
        </w:rPr>
        <w:t> </w:t>
      </w:r>
      <w:r>
        <w:rPr>
          <w:w w:val="105"/>
        </w:rPr>
        <w:t>uma</w:t>
      </w:r>
      <w:r>
        <w:rPr>
          <w:spacing w:val="-9"/>
          <w:w w:val="105"/>
        </w:rPr>
        <w:t> </w:t>
      </w:r>
      <w:r>
        <w:rPr>
          <w:w w:val="105"/>
        </w:rPr>
        <w:t>vez</w:t>
      </w:r>
      <w:r>
        <w:rPr>
          <w:spacing w:val="-9"/>
          <w:w w:val="105"/>
        </w:rPr>
        <w:t> </w:t>
      </w:r>
      <w:r>
        <w:rPr>
          <w:w w:val="105"/>
        </w:rPr>
        <w:t>que</w:t>
      </w:r>
      <w:r>
        <w:rPr>
          <w:spacing w:val="-9"/>
          <w:w w:val="105"/>
        </w:rPr>
        <w:t> </w:t>
      </w:r>
      <w:r>
        <w:rPr>
          <w:w w:val="105"/>
        </w:rPr>
        <w:t>compõe</w:t>
      </w:r>
      <w:r>
        <w:rPr>
          <w:spacing w:val="-9"/>
          <w:w w:val="105"/>
        </w:rPr>
        <w:t> </w:t>
      </w:r>
      <w:r>
        <w:rPr>
          <w:w w:val="105"/>
        </w:rPr>
        <w:t>a</w:t>
      </w:r>
      <w:r>
        <w:rPr>
          <w:spacing w:val="-9"/>
          <w:w w:val="105"/>
        </w:rPr>
        <w:t> </w:t>
      </w:r>
      <w:r>
        <w:rPr>
          <w:w w:val="105"/>
        </w:rPr>
        <w:t>grade</w:t>
      </w:r>
      <w:r>
        <w:rPr>
          <w:spacing w:val="-9"/>
          <w:w w:val="105"/>
        </w:rPr>
        <w:t> </w:t>
      </w:r>
      <w:r>
        <w:rPr>
          <w:w w:val="105"/>
        </w:rPr>
        <w:t>regular</w:t>
      </w:r>
      <w:r>
        <w:rPr>
          <w:spacing w:val="-9"/>
          <w:w w:val="105"/>
        </w:rPr>
        <w:t> </w:t>
      </w:r>
      <w:r>
        <w:rPr>
          <w:w w:val="105"/>
        </w:rPr>
        <w:t>dos</w:t>
      </w:r>
      <w:r>
        <w:rPr>
          <w:spacing w:val="-9"/>
          <w:w w:val="105"/>
        </w:rPr>
        <w:t> </w:t>
      </w:r>
      <w:r>
        <w:rPr>
          <w:w w:val="105"/>
        </w:rPr>
        <w:t>estoques</w:t>
      </w:r>
      <w:r>
        <w:rPr>
          <w:spacing w:val="-9"/>
          <w:w w:val="105"/>
        </w:rPr>
        <w:t> </w:t>
      </w:r>
      <w:r>
        <w:rPr>
          <w:w w:val="105"/>
        </w:rPr>
        <w:t>para</w:t>
      </w:r>
      <w:r>
        <w:rPr>
          <w:spacing w:val="-9"/>
          <w:w w:val="105"/>
        </w:rPr>
        <w:t> </w:t>
      </w:r>
      <w:r>
        <w:rPr>
          <w:w w:val="105"/>
        </w:rPr>
        <w:t>abastecimento</w:t>
      </w:r>
      <w:r>
        <w:rPr>
          <w:spacing w:val="-9"/>
          <w:w w:val="105"/>
        </w:rPr>
        <w:t> </w:t>
      </w:r>
      <w:r>
        <w:rPr>
          <w:w w:val="105"/>
        </w:rPr>
        <w:t>do hospital e consta no Plano de Contratações</w:t>
      </w:r>
      <w:r>
        <w:rPr>
          <w:spacing w:val="-10"/>
          <w:w w:val="105"/>
        </w:rPr>
        <w:t> </w:t>
      </w:r>
      <w:r>
        <w:rPr>
          <w:w w:val="105"/>
        </w:rPr>
        <w:t>Anual de 2025, conforme processo SEI-260007/009736/2024, documento 80986068.</w:t>
      </w:r>
    </w:p>
    <w:p>
      <w:pPr>
        <w:pStyle w:val="BodyText"/>
        <w:spacing w:before="14"/>
        <w:ind w:left="0"/>
      </w:pPr>
    </w:p>
    <w:p>
      <w:pPr>
        <w:pStyle w:val="ListParagraph"/>
        <w:numPr>
          <w:ilvl w:val="1"/>
          <w:numId w:val="14"/>
        </w:numPr>
        <w:tabs>
          <w:tab w:pos="398" w:val="left" w:leader="none"/>
        </w:tabs>
        <w:spacing w:line="240" w:lineRule="auto" w:before="0" w:after="0"/>
        <w:ind w:left="398" w:right="0" w:hanging="307"/>
        <w:jc w:val="both"/>
        <w:rPr>
          <w:b/>
          <w:sz w:val="17"/>
        </w:rPr>
      </w:pPr>
      <w:r>
        <w:rPr>
          <w:b/>
          <w:sz w:val="17"/>
        </w:rPr>
        <w:t>Disponibilidade</w:t>
      </w:r>
      <w:r>
        <w:rPr>
          <w:b/>
          <w:spacing w:val="23"/>
          <w:sz w:val="17"/>
        </w:rPr>
        <w:t> </w:t>
      </w:r>
      <w:r>
        <w:rPr>
          <w:b/>
          <w:sz w:val="17"/>
        </w:rPr>
        <w:t>orçamentária</w:t>
      </w:r>
      <w:r>
        <w:rPr>
          <w:b/>
          <w:spacing w:val="23"/>
          <w:sz w:val="17"/>
        </w:rPr>
        <w:t> </w:t>
      </w:r>
      <w:r>
        <w:rPr>
          <w:b/>
          <w:sz w:val="17"/>
        </w:rPr>
        <w:t>e</w:t>
      </w:r>
      <w:r>
        <w:rPr>
          <w:b/>
          <w:spacing w:val="23"/>
          <w:sz w:val="17"/>
        </w:rPr>
        <w:t> </w:t>
      </w:r>
      <w:r>
        <w:rPr>
          <w:b/>
          <w:spacing w:val="-2"/>
          <w:sz w:val="17"/>
        </w:rPr>
        <w:t>financeira:</w:t>
      </w:r>
    </w:p>
    <w:p>
      <w:pPr>
        <w:pStyle w:val="BodyText"/>
        <w:spacing w:before="9" w:after="1"/>
        <w:ind w:left="0"/>
        <w:rPr>
          <w:b/>
        </w:rPr>
      </w:pPr>
    </w:p>
    <w:tbl>
      <w:tblPr>
        <w:tblW w:w="0" w:type="auto"/>
        <w:jc w:val="left"/>
        <w:tblInd w:w="1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36"/>
      </w:tblGrid>
      <w:tr>
        <w:trPr>
          <w:trHeight w:val="563" w:hRule="atLeast"/>
        </w:trPr>
        <w:tc>
          <w:tcPr>
            <w:tcW w:w="7036" w:type="dxa"/>
          </w:tcPr>
          <w:p>
            <w:pPr>
              <w:pStyle w:val="TableParagraph"/>
              <w:spacing w:line="242" w:lineRule="auto" w:before="79"/>
              <w:ind w:left="1666" w:hanging="1488"/>
              <w:rPr>
                <w:b/>
                <w:sz w:val="17"/>
              </w:rPr>
            </w:pPr>
            <w:r>
              <w:rPr>
                <w:b/>
                <w:w w:val="105"/>
                <w:sz w:val="17"/>
              </w:rPr>
              <w:t>As</w:t>
            </w:r>
            <w:r>
              <w:rPr>
                <w:b/>
                <w:spacing w:val="-11"/>
                <w:w w:val="105"/>
                <w:sz w:val="17"/>
              </w:rPr>
              <w:t> </w:t>
            </w:r>
            <w:r>
              <w:rPr>
                <w:b/>
                <w:w w:val="105"/>
                <w:sz w:val="17"/>
              </w:rPr>
              <w:t>despesas</w:t>
            </w:r>
            <w:r>
              <w:rPr>
                <w:b/>
                <w:spacing w:val="-12"/>
                <w:w w:val="105"/>
                <w:sz w:val="17"/>
              </w:rPr>
              <w:t> </w:t>
            </w:r>
            <w:r>
              <w:rPr>
                <w:b/>
                <w:w w:val="105"/>
                <w:sz w:val="17"/>
              </w:rPr>
              <w:t>com</w:t>
            </w:r>
            <w:r>
              <w:rPr>
                <w:b/>
                <w:spacing w:val="-11"/>
                <w:w w:val="105"/>
                <w:sz w:val="17"/>
              </w:rPr>
              <w:t> </w:t>
            </w:r>
            <w:r>
              <w:rPr>
                <w:b/>
                <w:w w:val="105"/>
                <w:sz w:val="17"/>
              </w:rPr>
              <w:t>a</w:t>
            </w:r>
            <w:r>
              <w:rPr>
                <w:b/>
                <w:spacing w:val="-11"/>
                <w:w w:val="105"/>
                <w:sz w:val="17"/>
              </w:rPr>
              <w:t> </w:t>
            </w:r>
            <w:r>
              <w:rPr>
                <w:b/>
                <w:w w:val="105"/>
                <w:sz w:val="17"/>
              </w:rPr>
              <w:t>execução</w:t>
            </w:r>
            <w:r>
              <w:rPr>
                <w:b/>
                <w:spacing w:val="-11"/>
                <w:w w:val="105"/>
                <w:sz w:val="17"/>
              </w:rPr>
              <w:t> </w:t>
            </w:r>
            <w:r>
              <w:rPr>
                <w:b/>
                <w:w w:val="105"/>
                <w:sz w:val="17"/>
              </w:rPr>
              <w:t>do</w:t>
            </w:r>
            <w:r>
              <w:rPr>
                <w:b/>
                <w:spacing w:val="-11"/>
                <w:w w:val="105"/>
                <w:sz w:val="17"/>
              </w:rPr>
              <w:t> </w:t>
            </w:r>
            <w:r>
              <w:rPr>
                <w:b/>
                <w:w w:val="105"/>
                <w:sz w:val="17"/>
              </w:rPr>
              <w:t>presente</w:t>
            </w:r>
            <w:r>
              <w:rPr>
                <w:b/>
                <w:spacing w:val="-11"/>
                <w:w w:val="105"/>
                <w:sz w:val="17"/>
              </w:rPr>
              <w:t> </w:t>
            </w:r>
            <w:r>
              <w:rPr>
                <w:b/>
                <w:w w:val="105"/>
                <w:sz w:val="17"/>
              </w:rPr>
              <w:t>contrato</w:t>
            </w:r>
            <w:r>
              <w:rPr>
                <w:b/>
                <w:spacing w:val="-11"/>
                <w:w w:val="105"/>
                <w:sz w:val="17"/>
              </w:rPr>
              <w:t> </w:t>
            </w:r>
            <w:r>
              <w:rPr>
                <w:b/>
                <w:w w:val="105"/>
                <w:sz w:val="17"/>
              </w:rPr>
              <w:t>correrão</w:t>
            </w:r>
            <w:r>
              <w:rPr>
                <w:b/>
                <w:spacing w:val="-11"/>
                <w:w w:val="105"/>
                <w:sz w:val="17"/>
              </w:rPr>
              <w:t> </w:t>
            </w:r>
            <w:r>
              <w:rPr>
                <w:b/>
                <w:w w:val="105"/>
                <w:sz w:val="17"/>
              </w:rPr>
              <w:t>à</w:t>
            </w:r>
            <w:r>
              <w:rPr>
                <w:b/>
                <w:spacing w:val="-12"/>
                <w:w w:val="105"/>
                <w:sz w:val="17"/>
              </w:rPr>
              <w:t> </w:t>
            </w:r>
            <w:r>
              <w:rPr>
                <w:b/>
                <w:w w:val="105"/>
                <w:sz w:val="17"/>
              </w:rPr>
              <w:t>conta</w:t>
            </w:r>
            <w:r>
              <w:rPr>
                <w:b/>
                <w:spacing w:val="-11"/>
                <w:w w:val="105"/>
                <w:sz w:val="17"/>
              </w:rPr>
              <w:t> </w:t>
            </w:r>
            <w:r>
              <w:rPr>
                <w:b/>
                <w:w w:val="105"/>
                <w:sz w:val="17"/>
              </w:rPr>
              <w:t>das</w:t>
            </w:r>
            <w:r>
              <w:rPr>
                <w:b/>
                <w:spacing w:val="-11"/>
                <w:w w:val="105"/>
                <w:sz w:val="17"/>
              </w:rPr>
              <w:t> </w:t>
            </w:r>
            <w:r>
              <w:rPr>
                <w:b/>
                <w:w w:val="105"/>
                <w:sz w:val="17"/>
              </w:rPr>
              <w:t>seguintes</w:t>
            </w:r>
            <w:r>
              <w:rPr>
                <w:b/>
                <w:spacing w:val="-11"/>
                <w:w w:val="105"/>
                <w:sz w:val="17"/>
              </w:rPr>
              <w:t> </w:t>
            </w:r>
            <w:r>
              <w:rPr>
                <w:b/>
                <w:w w:val="105"/>
                <w:sz w:val="17"/>
              </w:rPr>
              <w:t>dotações orçamentárias, para o corrente exercício de 2025.</w:t>
            </w:r>
          </w:p>
        </w:tc>
      </w:tr>
      <w:tr>
        <w:trPr>
          <w:trHeight w:val="367" w:hRule="atLeast"/>
        </w:trPr>
        <w:tc>
          <w:tcPr>
            <w:tcW w:w="7036" w:type="dxa"/>
            <w:tcBorders>
              <w:bottom w:val="single" w:sz="6" w:space="0" w:color="000000"/>
            </w:tcBorders>
          </w:tcPr>
          <w:p>
            <w:pPr>
              <w:pStyle w:val="TableParagraph"/>
              <w:spacing w:before="79"/>
              <w:ind w:left="127"/>
              <w:rPr>
                <w:b/>
                <w:sz w:val="17"/>
              </w:rPr>
            </w:pPr>
            <w:r>
              <w:rPr>
                <w:b/>
                <w:sz w:val="17"/>
              </w:rPr>
              <w:t>Unidade</w:t>
            </w:r>
            <w:r>
              <w:rPr>
                <w:b/>
                <w:spacing w:val="21"/>
                <w:sz w:val="17"/>
              </w:rPr>
              <w:t> </w:t>
            </w:r>
            <w:r>
              <w:rPr>
                <w:b/>
                <w:sz w:val="17"/>
              </w:rPr>
              <w:t>Orçamentária</w:t>
            </w:r>
            <w:r>
              <w:rPr>
                <w:b/>
                <w:spacing w:val="22"/>
                <w:sz w:val="17"/>
              </w:rPr>
              <w:t> </w:t>
            </w:r>
            <w:r>
              <w:rPr>
                <w:b/>
                <w:sz w:val="17"/>
              </w:rPr>
              <w:t>(UO):</w:t>
            </w:r>
            <w:r>
              <w:rPr>
                <w:b/>
                <w:spacing w:val="22"/>
                <w:sz w:val="17"/>
              </w:rPr>
              <w:t> </w:t>
            </w:r>
            <w:r>
              <w:rPr>
                <w:b/>
                <w:spacing w:val="-2"/>
                <w:sz w:val="17"/>
              </w:rPr>
              <w:t>404340</w:t>
            </w:r>
          </w:p>
        </w:tc>
      </w:tr>
      <w:tr>
        <w:trPr>
          <w:trHeight w:val="369" w:hRule="atLeast"/>
        </w:trPr>
        <w:tc>
          <w:tcPr>
            <w:tcW w:w="7036" w:type="dxa"/>
            <w:tcBorders>
              <w:top w:val="single" w:sz="6" w:space="0" w:color="000000"/>
              <w:bottom w:val="single" w:sz="6" w:space="0" w:color="000000"/>
            </w:tcBorders>
          </w:tcPr>
          <w:p>
            <w:pPr>
              <w:pStyle w:val="TableParagraph"/>
              <w:spacing w:before="81"/>
              <w:ind w:left="127"/>
              <w:rPr>
                <w:b/>
                <w:sz w:val="17"/>
              </w:rPr>
            </w:pPr>
            <w:r>
              <w:rPr>
                <w:b/>
                <w:w w:val="105"/>
                <w:sz w:val="17"/>
              </w:rPr>
              <w:t>Fonte</w:t>
            </w:r>
            <w:r>
              <w:rPr>
                <w:b/>
                <w:spacing w:val="-8"/>
                <w:w w:val="105"/>
                <w:sz w:val="17"/>
              </w:rPr>
              <w:t> </w:t>
            </w:r>
            <w:r>
              <w:rPr>
                <w:b/>
                <w:w w:val="105"/>
                <w:sz w:val="17"/>
              </w:rPr>
              <w:t>de</w:t>
            </w:r>
            <w:r>
              <w:rPr>
                <w:b/>
                <w:spacing w:val="-8"/>
                <w:w w:val="105"/>
                <w:sz w:val="17"/>
              </w:rPr>
              <w:t> </w:t>
            </w:r>
            <w:r>
              <w:rPr>
                <w:b/>
                <w:w w:val="105"/>
                <w:sz w:val="17"/>
              </w:rPr>
              <w:t>Recursos</w:t>
            </w:r>
            <w:r>
              <w:rPr>
                <w:b/>
                <w:spacing w:val="-7"/>
                <w:w w:val="105"/>
                <w:sz w:val="17"/>
              </w:rPr>
              <w:t> </w:t>
            </w:r>
            <w:r>
              <w:rPr>
                <w:b/>
                <w:w w:val="105"/>
                <w:sz w:val="17"/>
              </w:rPr>
              <w:t>(FR):</w:t>
            </w:r>
            <w:r>
              <w:rPr>
                <w:b/>
                <w:spacing w:val="-8"/>
                <w:w w:val="105"/>
                <w:sz w:val="17"/>
              </w:rPr>
              <w:t> </w:t>
            </w:r>
            <w:r>
              <w:rPr>
                <w:b/>
                <w:w w:val="105"/>
                <w:sz w:val="17"/>
              </w:rPr>
              <w:t>225</w:t>
            </w:r>
            <w:r>
              <w:rPr>
                <w:b/>
                <w:spacing w:val="-8"/>
                <w:w w:val="105"/>
                <w:sz w:val="17"/>
              </w:rPr>
              <w:t> </w:t>
            </w:r>
            <w:r>
              <w:rPr>
                <w:b/>
                <w:w w:val="105"/>
                <w:sz w:val="17"/>
              </w:rPr>
              <w:t>/</w:t>
            </w:r>
            <w:r>
              <w:rPr>
                <w:b/>
                <w:spacing w:val="-7"/>
                <w:w w:val="105"/>
                <w:sz w:val="17"/>
              </w:rPr>
              <w:t> </w:t>
            </w:r>
            <w:r>
              <w:rPr>
                <w:b/>
                <w:spacing w:val="-5"/>
                <w:w w:val="105"/>
                <w:sz w:val="17"/>
              </w:rPr>
              <w:t>100</w:t>
            </w:r>
          </w:p>
        </w:tc>
      </w:tr>
      <w:tr>
        <w:trPr>
          <w:trHeight w:val="367" w:hRule="atLeast"/>
        </w:trPr>
        <w:tc>
          <w:tcPr>
            <w:tcW w:w="7036" w:type="dxa"/>
            <w:tcBorders>
              <w:top w:val="single" w:sz="6" w:space="0" w:color="000000"/>
            </w:tcBorders>
          </w:tcPr>
          <w:p>
            <w:pPr>
              <w:pStyle w:val="TableParagraph"/>
              <w:spacing w:before="81"/>
              <w:ind w:left="127"/>
              <w:rPr>
                <w:b/>
                <w:sz w:val="17"/>
              </w:rPr>
            </w:pPr>
            <w:r>
              <w:rPr>
                <w:b/>
                <w:spacing w:val="-2"/>
                <w:w w:val="105"/>
                <w:sz w:val="17"/>
              </w:rPr>
              <w:t>Natureza</w:t>
            </w:r>
            <w:r>
              <w:rPr>
                <w:b/>
                <w:spacing w:val="-1"/>
                <w:w w:val="105"/>
                <w:sz w:val="17"/>
              </w:rPr>
              <w:t> </w:t>
            </w:r>
            <w:r>
              <w:rPr>
                <w:b/>
                <w:spacing w:val="-2"/>
                <w:w w:val="105"/>
                <w:sz w:val="17"/>
              </w:rPr>
              <w:t>da</w:t>
            </w:r>
            <w:r>
              <w:rPr>
                <w:b/>
                <w:w w:val="105"/>
                <w:sz w:val="17"/>
              </w:rPr>
              <w:t> </w:t>
            </w:r>
            <w:r>
              <w:rPr>
                <w:b/>
                <w:spacing w:val="-2"/>
                <w:w w:val="105"/>
                <w:sz w:val="17"/>
              </w:rPr>
              <w:t>Despesa</w:t>
            </w:r>
            <w:r>
              <w:rPr>
                <w:b/>
                <w:spacing w:val="-1"/>
                <w:w w:val="105"/>
                <w:sz w:val="17"/>
              </w:rPr>
              <w:t> </w:t>
            </w:r>
            <w:r>
              <w:rPr>
                <w:b/>
                <w:spacing w:val="-2"/>
                <w:w w:val="105"/>
                <w:sz w:val="17"/>
              </w:rPr>
              <w:t>(ND):</w:t>
            </w:r>
            <w:r>
              <w:rPr>
                <w:b/>
                <w:w w:val="105"/>
                <w:sz w:val="17"/>
              </w:rPr>
              <w:t> </w:t>
            </w:r>
            <w:r>
              <w:rPr>
                <w:b/>
                <w:spacing w:val="-2"/>
                <w:w w:val="105"/>
                <w:sz w:val="17"/>
              </w:rPr>
              <w:t>339030</w:t>
            </w:r>
          </w:p>
        </w:tc>
      </w:tr>
    </w:tbl>
    <w:p>
      <w:pPr>
        <w:pStyle w:val="BodyText"/>
        <w:spacing w:before="190"/>
        <w:ind w:left="0"/>
        <w:rPr>
          <w:b/>
        </w:rPr>
      </w:pPr>
    </w:p>
    <w:p>
      <w:pPr>
        <w:pStyle w:val="Heading1"/>
        <w:numPr>
          <w:ilvl w:val="0"/>
          <w:numId w:val="14"/>
        </w:numPr>
        <w:tabs>
          <w:tab w:pos="266" w:val="left" w:leader="none"/>
        </w:tabs>
        <w:spacing w:line="240" w:lineRule="auto" w:before="0" w:after="0"/>
        <w:ind w:left="266" w:right="0" w:hanging="175"/>
        <w:jc w:val="both"/>
      </w:pPr>
      <w:r>
        <w:rPr/>
        <w:t>DESCRIÇÃO</w:t>
      </w:r>
      <w:r>
        <w:rPr>
          <w:spacing w:val="20"/>
        </w:rPr>
        <w:t> </w:t>
      </w:r>
      <w:r>
        <w:rPr/>
        <w:t>DO</w:t>
      </w:r>
      <w:r>
        <w:rPr>
          <w:spacing w:val="20"/>
        </w:rPr>
        <w:t> </w:t>
      </w:r>
      <w:r>
        <w:rPr>
          <w:spacing w:val="-2"/>
        </w:rPr>
        <w:t>OBJETO:</w:t>
      </w:r>
    </w:p>
    <w:p>
      <w:pPr>
        <w:pStyle w:val="BodyText"/>
        <w:spacing w:before="5"/>
        <w:ind w:left="0"/>
        <w:rPr>
          <w:b/>
        </w:rPr>
      </w:pPr>
    </w:p>
    <w:p>
      <w:pPr>
        <w:pStyle w:val="Heading2"/>
        <w:numPr>
          <w:ilvl w:val="1"/>
          <w:numId w:val="14"/>
        </w:numPr>
        <w:tabs>
          <w:tab w:pos="398" w:val="left" w:leader="none"/>
        </w:tabs>
        <w:spacing w:line="240" w:lineRule="auto" w:before="0" w:after="0"/>
        <w:ind w:left="398" w:right="0" w:hanging="307"/>
        <w:jc w:val="both"/>
      </w:pPr>
      <w:r>
        <w:rPr>
          <w:w w:val="105"/>
        </w:rPr>
        <w:t>Definição</w:t>
      </w:r>
      <w:r>
        <w:rPr>
          <w:spacing w:val="-11"/>
          <w:w w:val="105"/>
        </w:rPr>
        <w:t> </w:t>
      </w:r>
      <w:r>
        <w:rPr>
          <w:w w:val="105"/>
        </w:rPr>
        <w:t>da</w:t>
      </w:r>
      <w:r>
        <w:rPr>
          <w:spacing w:val="-11"/>
          <w:w w:val="105"/>
        </w:rPr>
        <w:t> </w:t>
      </w:r>
      <w:r>
        <w:rPr>
          <w:w w:val="105"/>
        </w:rPr>
        <w:t>natureza</w:t>
      </w:r>
      <w:r>
        <w:rPr>
          <w:spacing w:val="-10"/>
          <w:w w:val="105"/>
        </w:rPr>
        <w:t> </w:t>
      </w:r>
      <w:r>
        <w:rPr>
          <w:w w:val="105"/>
        </w:rPr>
        <w:t>do</w:t>
      </w:r>
      <w:r>
        <w:rPr>
          <w:spacing w:val="-11"/>
          <w:w w:val="105"/>
        </w:rPr>
        <w:t> </w:t>
      </w:r>
      <w:r>
        <w:rPr>
          <w:spacing w:val="-4"/>
          <w:w w:val="105"/>
        </w:rPr>
        <w:t>bem:</w:t>
      </w:r>
    </w:p>
    <w:p>
      <w:pPr>
        <w:pStyle w:val="BodyText"/>
        <w:spacing w:before="189"/>
      </w:pPr>
      <w:r>
        <w:rPr>
          <w:w w:val="105"/>
        </w:rPr>
        <w:t>Trata-se</w:t>
      </w:r>
      <w:r>
        <w:rPr>
          <w:spacing w:val="-9"/>
          <w:w w:val="105"/>
        </w:rPr>
        <w:t> </w:t>
      </w:r>
      <w:r>
        <w:rPr>
          <w:w w:val="105"/>
        </w:rPr>
        <w:t>de</w:t>
      </w:r>
      <w:r>
        <w:rPr>
          <w:spacing w:val="-9"/>
          <w:w w:val="105"/>
        </w:rPr>
        <w:t> </w:t>
      </w:r>
      <w:r>
        <w:rPr>
          <w:w w:val="105"/>
        </w:rPr>
        <w:t>PPS</w:t>
      </w:r>
      <w:r>
        <w:rPr>
          <w:spacing w:val="-9"/>
          <w:w w:val="105"/>
        </w:rPr>
        <w:t> </w:t>
      </w:r>
      <w:r>
        <w:rPr>
          <w:w w:val="105"/>
        </w:rPr>
        <w:t>-</w:t>
      </w:r>
      <w:r>
        <w:rPr>
          <w:spacing w:val="-9"/>
          <w:w w:val="105"/>
        </w:rPr>
        <w:t> </w:t>
      </w:r>
      <w:r>
        <w:rPr>
          <w:w w:val="105"/>
        </w:rPr>
        <w:t>Produto</w:t>
      </w:r>
      <w:r>
        <w:rPr>
          <w:spacing w:val="-9"/>
          <w:w w:val="105"/>
        </w:rPr>
        <w:t> </w:t>
      </w:r>
      <w:r>
        <w:rPr>
          <w:w w:val="105"/>
        </w:rPr>
        <w:t>para</w:t>
      </w:r>
      <w:r>
        <w:rPr>
          <w:spacing w:val="-9"/>
          <w:w w:val="105"/>
        </w:rPr>
        <w:t> </w:t>
      </w:r>
      <w:r>
        <w:rPr>
          <w:w w:val="105"/>
        </w:rPr>
        <w:t>a</w:t>
      </w:r>
      <w:r>
        <w:rPr>
          <w:spacing w:val="-9"/>
          <w:w w:val="105"/>
        </w:rPr>
        <w:t> </w:t>
      </w:r>
      <w:r>
        <w:rPr>
          <w:w w:val="105"/>
        </w:rPr>
        <w:t>Saúde,</w:t>
      </w:r>
      <w:r>
        <w:rPr>
          <w:spacing w:val="-9"/>
          <w:w w:val="105"/>
        </w:rPr>
        <w:t> </w:t>
      </w:r>
      <w:r>
        <w:rPr>
          <w:w w:val="105"/>
        </w:rPr>
        <w:t>na</w:t>
      </w:r>
      <w:r>
        <w:rPr>
          <w:spacing w:val="-9"/>
          <w:w w:val="105"/>
        </w:rPr>
        <w:t> </w:t>
      </w:r>
      <w:r>
        <w:rPr>
          <w:w w:val="105"/>
        </w:rPr>
        <w:t>qualidade</w:t>
      </w:r>
      <w:r>
        <w:rPr>
          <w:spacing w:val="-9"/>
          <w:w w:val="105"/>
        </w:rPr>
        <w:t> </w:t>
      </w:r>
      <w:r>
        <w:rPr>
          <w:w w:val="105"/>
        </w:rPr>
        <w:t>de</w:t>
      </w:r>
      <w:r>
        <w:rPr>
          <w:spacing w:val="-9"/>
          <w:w w:val="105"/>
        </w:rPr>
        <w:t> </w:t>
      </w:r>
      <w:r>
        <w:rPr>
          <w:w w:val="105"/>
        </w:rPr>
        <w:t>Órtese,</w:t>
      </w:r>
      <w:r>
        <w:rPr>
          <w:spacing w:val="-9"/>
          <w:w w:val="105"/>
        </w:rPr>
        <w:t> </w:t>
      </w:r>
      <w:r>
        <w:rPr>
          <w:w w:val="105"/>
        </w:rPr>
        <w:t>Prótese</w:t>
      </w:r>
      <w:r>
        <w:rPr>
          <w:spacing w:val="-9"/>
          <w:w w:val="105"/>
        </w:rPr>
        <w:t> </w:t>
      </w:r>
      <w:r>
        <w:rPr>
          <w:w w:val="105"/>
        </w:rPr>
        <w:t>e</w:t>
      </w:r>
      <w:r>
        <w:rPr>
          <w:spacing w:val="-9"/>
          <w:w w:val="105"/>
        </w:rPr>
        <w:t> </w:t>
      </w:r>
      <w:r>
        <w:rPr>
          <w:w w:val="105"/>
        </w:rPr>
        <w:t>Material</w:t>
      </w:r>
      <w:r>
        <w:rPr>
          <w:spacing w:val="-9"/>
          <w:w w:val="105"/>
        </w:rPr>
        <w:t> </w:t>
      </w:r>
      <w:r>
        <w:rPr>
          <w:w w:val="105"/>
        </w:rPr>
        <w:t>Especial</w:t>
      </w:r>
      <w:r>
        <w:rPr>
          <w:spacing w:val="-9"/>
          <w:w w:val="105"/>
        </w:rPr>
        <w:t> </w:t>
      </w:r>
      <w:r>
        <w:rPr>
          <w:w w:val="105"/>
        </w:rPr>
        <w:t>de</w:t>
      </w:r>
      <w:r>
        <w:rPr>
          <w:spacing w:val="-8"/>
          <w:w w:val="105"/>
        </w:rPr>
        <w:t> </w:t>
      </w:r>
      <w:r>
        <w:rPr>
          <w:w w:val="105"/>
        </w:rPr>
        <w:t>fornecimento</w:t>
      </w:r>
      <w:r>
        <w:rPr>
          <w:spacing w:val="-9"/>
          <w:w w:val="105"/>
        </w:rPr>
        <w:t> </w:t>
      </w:r>
      <w:r>
        <w:rPr>
          <w:spacing w:val="-2"/>
          <w:w w:val="105"/>
        </w:rPr>
        <w:t>contínuo.</w:t>
      </w:r>
    </w:p>
    <w:p>
      <w:pPr>
        <w:pStyle w:val="BodyText"/>
        <w:spacing w:before="5"/>
        <w:ind w:left="0"/>
      </w:pPr>
    </w:p>
    <w:p>
      <w:pPr>
        <w:pStyle w:val="Heading2"/>
        <w:numPr>
          <w:ilvl w:val="1"/>
          <w:numId w:val="14"/>
        </w:numPr>
        <w:tabs>
          <w:tab w:pos="398" w:val="left" w:leader="none"/>
        </w:tabs>
        <w:spacing w:line="240" w:lineRule="auto" w:before="0" w:after="0"/>
        <w:ind w:left="398" w:right="0" w:hanging="307"/>
        <w:jc w:val="both"/>
      </w:pPr>
      <w:r>
        <w:rPr>
          <w:w w:val="105"/>
        </w:rPr>
        <w:t>Definição</w:t>
      </w:r>
      <w:r>
        <w:rPr>
          <w:spacing w:val="-10"/>
          <w:w w:val="105"/>
        </w:rPr>
        <w:t> </w:t>
      </w:r>
      <w:r>
        <w:rPr>
          <w:w w:val="105"/>
        </w:rPr>
        <w:t>do</w:t>
      </w:r>
      <w:r>
        <w:rPr>
          <w:spacing w:val="-10"/>
          <w:w w:val="105"/>
        </w:rPr>
        <w:t> </w:t>
      </w:r>
      <w:r>
        <w:rPr>
          <w:spacing w:val="-2"/>
          <w:w w:val="105"/>
        </w:rPr>
        <w:t>objeto:</w:t>
      </w:r>
    </w:p>
    <w:p>
      <w:pPr>
        <w:pStyle w:val="BodyText"/>
        <w:spacing w:before="189"/>
      </w:pPr>
      <w:r>
        <w:rPr>
          <w:w w:val="105"/>
        </w:rPr>
        <w:t>A</w:t>
      </w:r>
      <w:r>
        <w:rPr>
          <w:spacing w:val="-12"/>
          <w:w w:val="105"/>
        </w:rPr>
        <w:t> </w:t>
      </w:r>
      <w:r>
        <w:rPr>
          <w:w w:val="105"/>
        </w:rPr>
        <w:t>solução</w:t>
      </w:r>
      <w:r>
        <w:rPr>
          <w:spacing w:val="-11"/>
          <w:w w:val="105"/>
        </w:rPr>
        <w:t> </w:t>
      </w:r>
      <w:r>
        <w:rPr>
          <w:w w:val="105"/>
        </w:rPr>
        <w:t>escolhida</w:t>
      </w:r>
      <w:r>
        <w:rPr>
          <w:spacing w:val="-11"/>
          <w:w w:val="105"/>
        </w:rPr>
        <w:t> </w:t>
      </w:r>
      <w:r>
        <w:rPr>
          <w:w w:val="105"/>
        </w:rPr>
        <w:t>consta</w:t>
      </w:r>
      <w:r>
        <w:rPr>
          <w:spacing w:val="-11"/>
          <w:w w:val="105"/>
        </w:rPr>
        <w:t> </w:t>
      </w:r>
      <w:r>
        <w:rPr>
          <w:w w:val="105"/>
        </w:rPr>
        <w:t>no</w:t>
      </w:r>
      <w:r>
        <w:rPr>
          <w:spacing w:val="-10"/>
          <w:w w:val="105"/>
        </w:rPr>
        <w:t> </w:t>
      </w:r>
      <w:r>
        <w:rPr>
          <w:w w:val="105"/>
        </w:rPr>
        <w:t>Estudo</w:t>
      </w:r>
      <w:r>
        <w:rPr>
          <w:spacing w:val="-12"/>
          <w:w w:val="105"/>
        </w:rPr>
        <w:t> </w:t>
      </w:r>
      <w:r>
        <w:rPr>
          <w:w w:val="105"/>
        </w:rPr>
        <w:t>Técnico</w:t>
      </w:r>
      <w:r>
        <w:rPr>
          <w:spacing w:val="-9"/>
          <w:w w:val="105"/>
        </w:rPr>
        <w:t> </w:t>
      </w:r>
      <w:r>
        <w:rPr>
          <w:w w:val="105"/>
        </w:rPr>
        <w:t>Preliminar</w:t>
      </w:r>
      <w:r>
        <w:rPr>
          <w:spacing w:val="-9"/>
          <w:w w:val="105"/>
        </w:rPr>
        <w:t> </w:t>
      </w:r>
      <w:r>
        <w:rPr>
          <w:w w:val="105"/>
        </w:rPr>
        <w:t>item</w:t>
      </w:r>
      <w:r>
        <w:rPr>
          <w:spacing w:val="-9"/>
          <w:w w:val="105"/>
        </w:rPr>
        <w:t> </w:t>
      </w:r>
      <w:r>
        <w:rPr>
          <w:w w:val="105"/>
        </w:rPr>
        <w:t>3.</w:t>
      </w:r>
      <w:r>
        <w:rPr>
          <w:spacing w:val="-9"/>
          <w:w w:val="105"/>
        </w:rPr>
        <w:t> </w:t>
      </w:r>
      <w:r>
        <w:rPr>
          <w:w w:val="105"/>
        </w:rPr>
        <w:t>doc.</w:t>
      </w:r>
      <w:r>
        <w:rPr>
          <w:spacing w:val="-10"/>
          <w:w w:val="105"/>
        </w:rPr>
        <w:t> </w:t>
      </w:r>
      <w:r>
        <w:rPr>
          <w:spacing w:val="-2"/>
          <w:w w:val="105"/>
        </w:rPr>
        <w:t>(103059360).</w:t>
      </w:r>
    </w:p>
    <w:p>
      <w:pPr>
        <w:pStyle w:val="BodyText"/>
        <w:spacing w:before="143"/>
        <w:ind w:left="0"/>
        <w:rPr>
          <w:sz w:val="20"/>
        </w:rPr>
      </w:pPr>
    </w:p>
    <w:tbl>
      <w:tblPr>
        <w:tblW w:w="0" w:type="auto"/>
        <w:jc w:val="left"/>
        <w:tblInd w:w="1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16"/>
        <w:gridCol w:w="649"/>
        <w:gridCol w:w="726"/>
        <w:gridCol w:w="2903"/>
        <w:gridCol w:w="880"/>
        <w:gridCol w:w="726"/>
        <w:gridCol w:w="946"/>
        <w:gridCol w:w="1023"/>
        <w:gridCol w:w="1210"/>
        <w:gridCol w:w="994"/>
      </w:tblGrid>
      <w:tr>
        <w:trPr>
          <w:trHeight w:val="372" w:hRule="atLeast"/>
        </w:trPr>
        <w:tc>
          <w:tcPr>
            <w:tcW w:w="10673" w:type="dxa"/>
            <w:gridSpan w:val="10"/>
            <w:tcBorders>
              <w:top w:val="nil"/>
              <w:left w:val="nil"/>
              <w:right w:val="nil"/>
            </w:tcBorders>
          </w:tcPr>
          <w:p>
            <w:pPr>
              <w:pStyle w:val="TableParagraph"/>
              <w:spacing w:line="194" w:lineRule="exact"/>
              <w:ind w:left="23"/>
              <w:jc w:val="center"/>
              <w:rPr>
                <w:b/>
                <w:sz w:val="17"/>
              </w:rPr>
            </w:pPr>
            <w:r>
              <w:rPr>
                <w:b/>
                <w:w w:val="105"/>
                <w:sz w:val="17"/>
              </w:rPr>
              <w:t>LOTE</w:t>
            </w:r>
            <w:r>
              <w:rPr>
                <w:b/>
                <w:spacing w:val="-11"/>
                <w:w w:val="105"/>
                <w:sz w:val="17"/>
              </w:rPr>
              <w:t> </w:t>
            </w:r>
            <w:r>
              <w:rPr>
                <w:b/>
                <w:spacing w:val="-10"/>
                <w:w w:val="105"/>
                <w:sz w:val="17"/>
              </w:rPr>
              <w:t>1</w:t>
            </w:r>
          </w:p>
        </w:tc>
      </w:tr>
      <w:tr>
        <w:trPr>
          <w:trHeight w:val="565" w:hRule="atLeast"/>
        </w:trPr>
        <w:tc>
          <w:tcPr>
            <w:tcW w:w="616" w:type="dxa"/>
            <w:tcBorders>
              <w:bottom w:val="single" w:sz="6" w:space="0" w:color="000000"/>
            </w:tcBorders>
          </w:tcPr>
          <w:p>
            <w:pPr>
              <w:pStyle w:val="TableParagraph"/>
              <w:spacing w:before="107"/>
              <w:rPr>
                <w:sz w:val="11"/>
              </w:rPr>
            </w:pPr>
          </w:p>
          <w:p>
            <w:pPr>
              <w:pStyle w:val="TableParagraph"/>
              <w:ind w:left="17"/>
              <w:jc w:val="center"/>
              <w:rPr>
                <w:b/>
                <w:sz w:val="11"/>
              </w:rPr>
            </w:pPr>
            <w:r>
              <w:rPr>
                <w:b/>
                <w:spacing w:val="-4"/>
                <w:w w:val="105"/>
                <w:sz w:val="11"/>
              </w:rPr>
              <w:t>ITEM</w:t>
            </w:r>
          </w:p>
        </w:tc>
        <w:tc>
          <w:tcPr>
            <w:tcW w:w="649" w:type="dxa"/>
            <w:tcBorders>
              <w:bottom w:val="single" w:sz="6" w:space="0" w:color="000000"/>
            </w:tcBorders>
          </w:tcPr>
          <w:p>
            <w:pPr>
              <w:pStyle w:val="TableParagraph"/>
              <w:spacing w:before="8"/>
              <w:rPr>
                <w:sz w:val="11"/>
              </w:rPr>
            </w:pPr>
          </w:p>
          <w:p>
            <w:pPr>
              <w:pStyle w:val="TableParagraph"/>
              <w:spacing w:line="374" w:lineRule="auto"/>
              <w:ind w:left="218" w:right="19" w:hanging="48"/>
              <w:rPr>
                <w:b/>
                <w:sz w:val="11"/>
              </w:rPr>
            </w:pPr>
            <w:r>
              <w:rPr>
                <w:b/>
                <w:spacing w:val="-4"/>
                <w:w w:val="105"/>
                <w:sz w:val="11"/>
              </w:rPr>
              <w:t>CÓD.</w:t>
            </w:r>
            <w:r>
              <w:rPr>
                <w:b/>
                <w:spacing w:val="40"/>
                <w:w w:val="105"/>
                <w:sz w:val="11"/>
              </w:rPr>
              <w:t> </w:t>
            </w:r>
            <w:r>
              <w:rPr>
                <w:b/>
                <w:spacing w:val="-6"/>
                <w:w w:val="105"/>
                <w:sz w:val="11"/>
              </w:rPr>
              <w:t>MV</w:t>
            </w:r>
          </w:p>
        </w:tc>
        <w:tc>
          <w:tcPr>
            <w:tcW w:w="726" w:type="dxa"/>
            <w:tcBorders>
              <w:bottom w:val="single" w:sz="6" w:space="0" w:color="000000"/>
            </w:tcBorders>
          </w:tcPr>
          <w:p>
            <w:pPr>
              <w:pStyle w:val="TableParagraph"/>
              <w:spacing w:before="107"/>
              <w:rPr>
                <w:sz w:val="11"/>
              </w:rPr>
            </w:pPr>
          </w:p>
          <w:p>
            <w:pPr>
              <w:pStyle w:val="TableParagraph"/>
              <w:ind w:left="19"/>
              <w:jc w:val="center"/>
              <w:rPr>
                <w:b/>
                <w:sz w:val="11"/>
              </w:rPr>
            </w:pPr>
            <w:r>
              <w:rPr>
                <w:b/>
                <w:w w:val="105"/>
                <w:sz w:val="11"/>
              </w:rPr>
              <w:t>ID </w:t>
            </w:r>
            <w:r>
              <w:rPr>
                <w:b/>
                <w:spacing w:val="-4"/>
                <w:w w:val="105"/>
                <w:sz w:val="11"/>
              </w:rPr>
              <w:t>SIGA</w:t>
            </w:r>
          </w:p>
        </w:tc>
        <w:tc>
          <w:tcPr>
            <w:tcW w:w="2903" w:type="dxa"/>
            <w:tcBorders>
              <w:bottom w:val="single" w:sz="6" w:space="0" w:color="000000"/>
            </w:tcBorders>
          </w:tcPr>
          <w:p>
            <w:pPr>
              <w:pStyle w:val="TableParagraph"/>
              <w:spacing w:before="45"/>
              <w:rPr>
                <w:sz w:val="14"/>
              </w:rPr>
            </w:pPr>
          </w:p>
          <w:p>
            <w:pPr>
              <w:pStyle w:val="TableParagraph"/>
              <w:ind w:left="18"/>
              <w:jc w:val="center"/>
              <w:rPr>
                <w:b/>
                <w:sz w:val="14"/>
              </w:rPr>
            </w:pPr>
            <w:r>
              <w:rPr>
                <w:b/>
                <w:spacing w:val="-2"/>
                <w:w w:val="105"/>
                <w:sz w:val="14"/>
              </w:rPr>
              <w:t>DESCRIÇÃO</w:t>
            </w:r>
          </w:p>
        </w:tc>
        <w:tc>
          <w:tcPr>
            <w:tcW w:w="880" w:type="dxa"/>
            <w:tcBorders>
              <w:bottom w:val="single" w:sz="6" w:space="0" w:color="000000"/>
            </w:tcBorders>
          </w:tcPr>
          <w:p>
            <w:pPr>
              <w:pStyle w:val="TableParagraph"/>
              <w:spacing w:before="8"/>
              <w:rPr>
                <w:sz w:val="11"/>
              </w:rPr>
            </w:pPr>
          </w:p>
          <w:p>
            <w:pPr>
              <w:pStyle w:val="TableParagraph"/>
              <w:spacing w:line="374" w:lineRule="auto"/>
              <w:ind w:left="187" w:hanging="30"/>
              <w:rPr>
                <w:b/>
                <w:sz w:val="11"/>
              </w:rPr>
            </w:pPr>
            <w:r>
              <w:rPr>
                <w:b/>
                <w:spacing w:val="-2"/>
                <w:w w:val="105"/>
                <w:sz w:val="11"/>
              </w:rPr>
              <w:t>UNIDADE</w:t>
            </w:r>
            <w:r>
              <w:rPr>
                <w:b/>
                <w:spacing w:val="40"/>
                <w:w w:val="105"/>
                <w:sz w:val="11"/>
              </w:rPr>
              <w:t> </w:t>
            </w:r>
            <w:r>
              <w:rPr>
                <w:b/>
                <w:spacing w:val="-2"/>
                <w:w w:val="105"/>
                <w:sz w:val="11"/>
              </w:rPr>
              <w:t>MEDIDA</w:t>
            </w:r>
          </w:p>
        </w:tc>
        <w:tc>
          <w:tcPr>
            <w:tcW w:w="726" w:type="dxa"/>
            <w:tcBorders>
              <w:bottom w:val="single" w:sz="6" w:space="0" w:color="000000"/>
            </w:tcBorders>
          </w:tcPr>
          <w:p>
            <w:pPr>
              <w:pStyle w:val="TableParagraph"/>
              <w:spacing w:before="8"/>
              <w:rPr>
                <w:sz w:val="11"/>
              </w:rPr>
            </w:pPr>
          </w:p>
          <w:p>
            <w:pPr>
              <w:pStyle w:val="TableParagraph"/>
              <w:spacing w:line="374" w:lineRule="auto"/>
              <w:ind w:left="158" w:right="107" w:hanging="23"/>
              <w:rPr>
                <w:b/>
                <w:sz w:val="11"/>
              </w:rPr>
            </w:pPr>
            <w:r>
              <w:rPr>
                <w:b/>
                <w:spacing w:val="-2"/>
                <w:w w:val="105"/>
                <w:sz w:val="11"/>
              </w:rPr>
              <w:t>QUANT.</w:t>
            </w:r>
            <w:r>
              <w:rPr>
                <w:b/>
                <w:spacing w:val="40"/>
                <w:w w:val="105"/>
                <w:sz w:val="11"/>
              </w:rPr>
              <w:t> </w:t>
            </w:r>
            <w:r>
              <w:rPr>
                <w:b/>
                <w:spacing w:val="-2"/>
                <w:w w:val="105"/>
                <w:sz w:val="11"/>
              </w:rPr>
              <w:t>TOTAL</w:t>
            </w:r>
          </w:p>
        </w:tc>
        <w:tc>
          <w:tcPr>
            <w:tcW w:w="946" w:type="dxa"/>
            <w:tcBorders>
              <w:bottom w:val="single" w:sz="6" w:space="0" w:color="000000"/>
            </w:tcBorders>
          </w:tcPr>
          <w:p>
            <w:pPr>
              <w:pStyle w:val="TableParagraph"/>
              <w:spacing w:before="8"/>
              <w:rPr>
                <w:sz w:val="11"/>
              </w:rPr>
            </w:pPr>
          </w:p>
          <w:p>
            <w:pPr>
              <w:pStyle w:val="TableParagraph"/>
              <w:spacing w:line="374" w:lineRule="auto"/>
              <w:ind w:left="136" w:firstLine="174"/>
              <w:rPr>
                <w:b/>
                <w:sz w:val="11"/>
              </w:rPr>
            </w:pPr>
            <w:r>
              <w:rPr>
                <w:b/>
                <w:w w:val="105"/>
                <w:sz w:val="11"/>
              </w:rPr>
              <w:t>Nº</w:t>
            </w:r>
            <w:r>
              <w:rPr>
                <w:b/>
                <w:spacing w:val="-8"/>
                <w:w w:val="105"/>
                <w:sz w:val="11"/>
              </w:rPr>
              <w:t> </w:t>
            </w:r>
            <w:r>
              <w:rPr>
                <w:b/>
                <w:w w:val="105"/>
                <w:sz w:val="11"/>
              </w:rPr>
              <w:t>DE</w:t>
            </w:r>
            <w:r>
              <w:rPr>
                <w:b/>
                <w:spacing w:val="40"/>
                <w:w w:val="105"/>
                <w:sz w:val="11"/>
              </w:rPr>
              <w:t> </w:t>
            </w:r>
            <w:r>
              <w:rPr>
                <w:b/>
                <w:spacing w:val="-2"/>
                <w:w w:val="105"/>
                <w:sz w:val="11"/>
              </w:rPr>
              <w:t>AMOSTRAS</w:t>
            </w:r>
          </w:p>
        </w:tc>
        <w:tc>
          <w:tcPr>
            <w:tcW w:w="1023" w:type="dxa"/>
            <w:tcBorders>
              <w:bottom w:val="single" w:sz="6" w:space="0" w:color="000000"/>
            </w:tcBorders>
          </w:tcPr>
          <w:p>
            <w:pPr>
              <w:pStyle w:val="TableParagraph"/>
              <w:spacing w:before="8"/>
              <w:rPr>
                <w:sz w:val="11"/>
              </w:rPr>
            </w:pPr>
          </w:p>
          <w:p>
            <w:pPr>
              <w:pStyle w:val="TableParagraph"/>
              <w:spacing w:line="374" w:lineRule="auto"/>
              <w:ind w:left="146" w:hanging="49"/>
              <w:rPr>
                <w:b/>
                <w:sz w:val="11"/>
              </w:rPr>
            </w:pPr>
            <w:r>
              <w:rPr>
                <w:b/>
                <w:w w:val="105"/>
                <w:sz w:val="11"/>
              </w:rPr>
              <w:t>MARCAS</w:t>
            </w:r>
            <w:r>
              <w:rPr>
                <w:b/>
                <w:spacing w:val="-8"/>
                <w:w w:val="105"/>
                <w:sz w:val="11"/>
              </w:rPr>
              <w:t> </w:t>
            </w:r>
            <w:r>
              <w:rPr>
                <w:b/>
                <w:w w:val="105"/>
                <w:sz w:val="11"/>
              </w:rPr>
              <w:t>PRÉ-</w:t>
            </w:r>
            <w:r>
              <w:rPr>
                <w:b/>
                <w:spacing w:val="40"/>
                <w:w w:val="105"/>
                <w:sz w:val="11"/>
              </w:rPr>
              <w:t> </w:t>
            </w:r>
            <w:r>
              <w:rPr>
                <w:b/>
                <w:spacing w:val="-2"/>
                <w:w w:val="105"/>
                <w:sz w:val="11"/>
              </w:rPr>
              <w:t>APROVADAS</w:t>
            </w:r>
          </w:p>
        </w:tc>
        <w:tc>
          <w:tcPr>
            <w:tcW w:w="1210" w:type="dxa"/>
            <w:tcBorders>
              <w:bottom w:val="single" w:sz="6" w:space="0" w:color="000000"/>
            </w:tcBorders>
          </w:tcPr>
          <w:p>
            <w:pPr>
              <w:pStyle w:val="TableParagraph"/>
              <w:spacing w:before="29"/>
              <w:rPr>
                <w:sz w:val="10"/>
              </w:rPr>
            </w:pPr>
          </w:p>
          <w:p>
            <w:pPr>
              <w:pStyle w:val="TableParagraph"/>
              <w:spacing w:line="412" w:lineRule="auto"/>
              <w:ind w:left="170" w:firstLine="108"/>
              <w:rPr>
                <w:b/>
                <w:sz w:val="10"/>
              </w:rPr>
            </w:pPr>
            <w:r>
              <w:rPr>
                <w:b/>
                <w:sz w:val="10"/>
              </w:rPr>
              <w:t>CÓDIGO</w:t>
            </w:r>
            <w:r>
              <w:rPr>
                <w:b/>
                <w:spacing w:val="-7"/>
                <w:sz w:val="10"/>
              </w:rPr>
              <w:t> </w:t>
            </w:r>
            <w:r>
              <w:rPr>
                <w:b/>
                <w:sz w:val="10"/>
              </w:rPr>
              <w:t>SUS</w:t>
            </w:r>
            <w:r>
              <w:rPr>
                <w:b/>
                <w:spacing w:val="40"/>
                <w:sz w:val="10"/>
              </w:rPr>
              <w:t> </w:t>
            </w:r>
            <w:r>
              <w:rPr>
                <w:b/>
                <w:spacing w:val="-2"/>
                <w:sz w:val="10"/>
              </w:rPr>
              <w:t>PROCEDIMENTO</w:t>
            </w:r>
          </w:p>
        </w:tc>
        <w:tc>
          <w:tcPr>
            <w:tcW w:w="994" w:type="dxa"/>
            <w:tcBorders>
              <w:bottom w:val="single" w:sz="6" w:space="0" w:color="000000"/>
              <w:right w:val="single" w:sz="4" w:space="0" w:color="000000"/>
            </w:tcBorders>
          </w:tcPr>
          <w:p>
            <w:pPr>
              <w:pStyle w:val="TableParagraph"/>
              <w:spacing w:before="8"/>
              <w:rPr>
                <w:sz w:val="11"/>
              </w:rPr>
            </w:pPr>
          </w:p>
          <w:p>
            <w:pPr>
              <w:pStyle w:val="TableParagraph"/>
              <w:spacing w:line="374" w:lineRule="auto"/>
              <w:ind w:left="316" w:hanging="191"/>
              <w:rPr>
                <w:b/>
                <w:sz w:val="11"/>
              </w:rPr>
            </w:pPr>
            <w:r>
              <w:rPr>
                <w:b/>
                <w:w w:val="105"/>
                <w:sz w:val="11"/>
              </w:rPr>
              <w:t>CÓDIGO</w:t>
            </w:r>
            <w:r>
              <w:rPr>
                <w:b/>
                <w:spacing w:val="-8"/>
                <w:w w:val="105"/>
                <w:sz w:val="11"/>
              </w:rPr>
              <w:t> </w:t>
            </w:r>
            <w:r>
              <w:rPr>
                <w:b/>
                <w:w w:val="105"/>
                <w:sz w:val="11"/>
              </w:rPr>
              <w:t>SUS</w:t>
            </w:r>
            <w:r>
              <w:rPr>
                <w:b/>
                <w:spacing w:val="40"/>
                <w:w w:val="105"/>
                <w:sz w:val="11"/>
              </w:rPr>
              <w:t> </w:t>
            </w:r>
            <w:r>
              <w:rPr>
                <w:b/>
                <w:spacing w:val="-4"/>
                <w:w w:val="105"/>
                <w:sz w:val="11"/>
              </w:rPr>
              <w:t>OPME</w:t>
            </w:r>
          </w:p>
        </w:tc>
      </w:tr>
      <w:tr>
        <w:trPr>
          <w:trHeight w:val="1755" w:hRule="atLeast"/>
        </w:trPr>
        <w:tc>
          <w:tcPr>
            <w:tcW w:w="61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left="17" w:right="1"/>
              <w:jc w:val="center"/>
              <w:rPr>
                <w:b/>
                <w:sz w:val="14"/>
              </w:rPr>
            </w:pPr>
            <w:r>
              <w:rPr>
                <w:b/>
                <w:spacing w:val="-5"/>
                <w:w w:val="105"/>
                <w:sz w:val="14"/>
              </w:rPr>
              <w:t>1.1</w:t>
            </w:r>
          </w:p>
        </w:tc>
        <w:tc>
          <w:tcPr>
            <w:tcW w:w="649"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left="13"/>
              <w:jc w:val="center"/>
              <w:rPr>
                <w:b/>
                <w:sz w:val="14"/>
              </w:rPr>
            </w:pPr>
            <w:r>
              <w:rPr>
                <w:b/>
                <w:spacing w:val="-4"/>
                <w:w w:val="105"/>
                <w:sz w:val="14"/>
              </w:rPr>
              <w:t>4945</w:t>
            </w:r>
          </w:p>
        </w:tc>
        <w:tc>
          <w:tcPr>
            <w:tcW w:w="72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left="19"/>
              <w:jc w:val="center"/>
              <w:rPr>
                <w:b/>
                <w:sz w:val="14"/>
              </w:rPr>
            </w:pPr>
            <w:r>
              <w:rPr>
                <w:b/>
                <w:spacing w:val="-2"/>
                <w:w w:val="105"/>
                <w:sz w:val="14"/>
              </w:rPr>
              <w:t>23495</w:t>
            </w:r>
          </w:p>
        </w:tc>
        <w:tc>
          <w:tcPr>
            <w:tcW w:w="2903" w:type="dxa"/>
            <w:tcBorders>
              <w:top w:val="single" w:sz="6" w:space="0" w:color="000000"/>
              <w:bottom w:val="single" w:sz="6" w:space="0" w:color="000000"/>
            </w:tcBorders>
          </w:tcPr>
          <w:p>
            <w:pPr>
              <w:pStyle w:val="TableParagraph"/>
              <w:spacing w:line="295" w:lineRule="auto" w:before="109"/>
              <w:ind w:left="129" w:right="90"/>
              <w:rPr>
                <w:sz w:val="14"/>
              </w:rPr>
            </w:pPr>
            <w:r>
              <w:rPr>
                <w:w w:val="105"/>
                <w:sz w:val="14"/>
              </w:rPr>
              <w:t>GRAMPEADOR</w:t>
            </w:r>
            <w:r>
              <w:rPr>
                <w:spacing w:val="-5"/>
                <w:w w:val="105"/>
                <w:sz w:val="14"/>
              </w:rPr>
              <w:t> </w:t>
            </w:r>
            <w:r>
              <w:rPr>
                <w:w w:val="105"/>
                <w:sz w:val="14"/>
              </w:rPr>
              <w:t>INTRALUMINAL,</w:t>
            </w:r>
            <w:r>
              <w:rPr>
                <w:spacing w:val="40"/>
                <w:w w:val="105"/>
                <w:sz w:val="14"/>
              </w:rPr>
              <w:t> </w:t>
            </w:r>
            <w:r>
              <w:rPr>
                <w:w w:val="105"/>
                <w:sz w:val="14"/>
              </w:rPr>
              <w:t>ESTERILIZAÇÃO:</w:t>
            </w:r>
            <w:r>
              <w:rPr>
                <w:spacing w:val="-5"/>
                <w:w w:val="105"/>
                <w:sz w:val="14"/>
              </w:rPr>
              <w:t> </w:t>
            </w:r>
            <w:r>
              <w:rPr>
                <w:w w:val="105"/>
                <w:sz w:val="14"/>
              </w:rPr>
              <w:t>DESCARTÁVEL,</w:t>
            </w:r>
            <w:r>
              <w:rPr>
                <w:spacing w:val="40"/>
                <w:w w:val="105"/>
                <w:sz w:val="14"/>
              </w:rPr>
              <w:t> </w:t>
            </w:r>
            <w:r>
              <w:rPr>
                <w:w w:val="105"/>
                <w:sz w:val="14"/>
              </w:rPr>
              <w:t>LINHA GRAMPEAMENTO: </w:t>
            </w:r>
            <w:r>
              <w:rPr>
                <w:b/>
                <w:w w:val="105"/>
                <w:sz w:val="14"/>
              </w:rPr>
              <w:t>25MM</w:t>
            </w:r>
            <w:r>
              <w:rPr>
                <w:w w:val="105"/>
                <w:sz w:val="14"/>
              </w:rPr>
              <w:t>,</w:t>
            </w:r>
            <w:r>
              <w:rPr>
                <w:spacing w:val="40"/>
                <w:w w:val="105"/>
                <w:sz w:val="14"/>
              </w:rPr>
              <w:t> </w:t>
            </w:r>
            <w:r>
              <w:rPr>
                <w:w w:val="105"/>
                <w:sz w:val="14"/>
              </w:rPr>
              <w:t>LÚMEN INTERNO: 16,4MM,</w:t>
            </w:r>
            <w:r>
              <w:rPr>
                <w:spacing w:val="40"/>
                <w:w w:val="105"/>
                <w:sz w:val="14"/>
              </w:rPr>
              <w:t> </w:t>
            </w:r>
            <w:r>
              <w:rPr>
                <w:w w:val="105"/>
                <w:sz w:val="14"/>
              </w:rPr>
              <w:t>QUANTIDADE</w:t>
            </w:r>
            <w:r>
              <w:rPr>
                <w:spacing w:val="-10"/>
                <w:w w:val="105"/>
                <w:sz w:val="14"/>
              </w:rPr>
              <w:t> </w:t>
            </w:r>
            <w:r>
              <w:rPr>
                <w:w w:val="105"/>
                <w:sz w:val="14"/>
              </w:rPr>
              <w:t>GRAMPO:</w:t>
            </w:r>
            <w:r>
              <w:rPr>
                <w:spacing w:val="-9"/>
                <w:w w:val="105"/>
                <w:sz w:val="14"/>
              </w:rPr>
              <w:t> </w:t>
            </w:r>
            <w:r>
              <w:rPr>
                <w:w w:val="105"/>
                <w:sz w:val="14"/>
              </w:rPr>
              <w:t>22,</w:t>
            </w:r>
            <w:r>
              <w:rPr>
                <w:spacing w:val="-9"/>
                <w:w w:val="105"/>
                <w:sz w:val="14"/>
              </w:rPr>
              <w:t> </w:t>
            </w:r>
            <w:r>
              <w:rPr>
                <w:w w:val="105"/>
                <w:sz w:val="14"/>
              </w:rPr>
              <w:t>ESCALA</w:t>
            </w:r>
            <w:r>
              <w:rPr>
                <w:spacing w:val="40"/>
                <w:w w:val="105"/>
                <w:sz w:val="14"/>
              </w:rPr>
              <w:t> </w:t>
            </w:r>
            <w:r>
              <w:rPr>
                <w:w w:val="105"/>
                <w:sz w:val="14"/>
              </w:rPr>
              <w:t>FECHAMENTO: N/D, MATERIAL</w:t>
            </w:r>
            <w:r>
              <w:rPr>
                <w:spacing w:val="40"/>
                <w:w w:val="105"/>
                <w:sz w:val="14"/>
              </w:rPr>
              <w:t> </w:t>
            </w:r>
            <w:r>
              <w:rPr>
                <w:w w:val="105"/>
                <w:sz w:val="14"/>
              </w:rPr>
              <w:t>GRAMPO:</w:t>
            </w:r>
            <w:r>
              <w:rPr>
                <w:spacing w:val="-2"/>
                <w:w w:val="105"/>
                <w:sz w:val="14"/>
              </w:rPr>
              <w:t> </w:t>
            </w:r>
            <w:r>
              <w:rPr>
                <w:w w:val="105"/>
                <w:sz w:val="14"/>
              </w:rPr>
              <w:t>TITÂNIO, COMPRIMENTO</w:t>
            </w:r>
            <w:r>
              <w:rPr>
                <w:spacing w:val="40"/>
                <w:w w:val="105"/>
                <w:sz w:val="14"/>
              </w:rPr>
              <w:t> </w:t>
            </w:r>
            <w:r>
              <w:rPr>
                <w:w w:val="105"/>
                <w:sz w:val="14"/>
              </w:rPr>
              <w:t>PERNA:</w:t>
            </w:r>
            <w:r>
              <w:rPr>
                <w:spacing w:val="-5"/>
                <w:w w:val="105"/>
                <w:sz w:val="14"/>
              </w:rPr>
              <w:t> </w:t>
            </w:r>
            <w:r>
              <w:rPr>
                <w:w w:val="105"/>
                <w:sz w:val="14"/>
              </w:rPr>
              <w:t>N/D</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70"/>
              <w:rPr>
                <w:sz w:val="11"/>
              </w:rPr>
            </w:pPr>
          </w:p>
          <w:p>
            <w:pPr>
              <w:pStyle w:val="TableParagraph"/>
              <w:spacing w:before="1"/>
              <w:ind w:left="16" w:right="2"/>
              <w:jc w:val="center"/>
              <w:rPr>
                <w:sz w:val="11"/>
              </w:rPr>
            </w:pPr>
            <w:r>
              <w:rPr>
                <w:spacing w:val="-2"/>
                <w:w w:val="105"/>
                <w:sz w:val="11"/>
              </w:rPr>
              <w:t>UNIDADE</w:t>
            </w:r>
          </w:p>
        </w:tc>
        <w:tc>
          <w:tcPr>
            <w:tcW w:w="72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right="146"/>
              <w:jc w:val="right"/>
              <w:rPr>
                <w:b/>
                <w:sz w:val="14"/>
              </w:rPr>
            </w:pPr>
            <w:r>
              <w:rPr>
                <w:b/>
                <w:spacing w:val="-5"/>
                <w:w w:val="105"/>
                <w:sz w:val="14"/>
              </w:rPr>
              <w:t>04</w:t>
            </w:r>
          </w:p>
        </w:tc>
        <w:tc>
          <w:tcPr>
            <w:tcW w:w="94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157"/>
              <w:rPr>
                <w:sz w:val="14"/>
              </w:rPr>
            </w:pPr>
          </w:p>
          <w:p>
            <w:pPr>
              <w:pStyle w:val="TableParagraph"/>
              <w:spacing w:before="1"/>
              <w:ind w:left="137" w:right="116"/>
              <w:jc w:val="center"/>
              <w:rPr>
                <w:sz w:val="14"/>
              </w:rPr>
            </w:pPr>
            <w:r>
              <w:rPr>
                <w:w w:val="105"/>
                <w:sz w:val="14"/>
              </w:rPr>
              <w:t>Não</w:t>
            </w:r>
            <w:r>
              <w:rPr>
                <w:spacing w:val="-4"/>
                <w:w w:val="105"/>
                <w:sz w:val="14"/>
              </w:rPr>
              <w:t> </w:t>
            </w:r>
            <w:r>
              <w:rPr>
                <w:spacing w:val="-5"/>
                <w:w w:val="105"/>
                <w:sz w:val="14"/>
              </w:rPr>
              <w:t>há</w:t>
            </w:r>
          </w:p>
        </w:tc>
        <w:tc>
          <w:tcPr>
            <w:tcW w:w="1210" w:type="dxa"/>
            <w:tcBorders>
              <w:top w:val="single" w:sz="6" w:space="0" w:color="000000"/>
              <w:bottom w:val="single" w:sz="6" w:space="0" w:color="000000"/>
            </w:tcBorders>
          </w:tcPr>
          <w:p>
            <w:pPr>
              <w:pStyle w:val="TableParagraph"/>
              <w:spacing w:before="109"/>
              <w:rPr>
                <w:sz w:val="11"/>
              </w:rPr>
            </w:pPr>
          </w:p>
          <w:p>
            <w:pPr>
              <w:pStyle w:val="TableParagraph"/>
              <w:ind w:left="243"/>
              <w:rPr>
                <w:sz w:val="11"/>
              </w:rPr>
            </w:pPr>
            <w:r>
              <w:rPr>
                <w:w w:val="105"/>
                <w:sz w:val="11"/>
              </w:rPr>
              <w:t>04.07.02.004-</w:t>
            </w:r>
            <w:r>
              <w:rPr>
                <w:spacing w:val="-10"/>
                <w:w w:val="105"/>
                <w:sz w:val="11"/>
              </w:rPr>
              <w:t>7</w:t>
            </w:r>
          </w:p>
          <w:p>
            <w:pPr>
              <w:pStyle w:val="TableParagraph"/>
              <w:spacing w:before="72"/>
              <w:ind w:left="243"/>
              <w:rPr>
                <w:sz w:val="11"/>
              </w:rPr>
            </w:pPr>
            <w:r>
              <w:rPr>
                <w:w w:val="105"/>
                <w:sz w:val="11"/>
              </w:rPr>
              <w:t>04.07.02.008-</w:t>
            </w:r>
            <w:r>
              <w:rPr>
                <w:spacing w:val="-10"/>
                <w:w w:val="105"/>
                <w:sz w:val="11"/>
              </w:rPr>
              <w:t>0</w:t>
            </w:r>
          </w:p>
          <w:p>
            <w:pPr>
              <w:pStyle w:val="TableParagraph"/>
              <w:spacing w:before="71"/>
              <w:ind w:left="243"/>
              <w:rPr>
                <w:sz w:val="11"/>
              </w:rPr>
            </w:pPr>
            <w:r>
              <w:rPr>
                <w:w w:val="105"/>
                <w:sz w:val="11"/>
              </w:rPr>
              <w:t>04.07.02.018-</w:t>
            </w:r>
            <w:r>
              <w:rPr>
                <w:spacing w:val="-10"/>
                <w:w w:val="105"/>
                <w:sz w:val="11"/>
              </w:rPr>
              <w:t>7</w:t>
            </w:r>
          </w:p>
          <w:p>
            <w:pPr>
              <w:pStyle w:val="TableParagraph"/>
              <w:spacing w:before="72"/>
              <w:ind w:left="243"/>
              <w:rPr>
                <w:sz w:val="11"/>
              </w:rPr>
            </w:pPr>
            <w:r>
              <w:rPr>
                <w:w w:val="105"/>
                <w:sz w:val="11"/>
              </w:rPr>
              <w:t>04.07.02.040-</w:t>
            </w:r>
            <w:r>
              <w:rPr>
                <w:spacing w:val="-10"/>
                <w:w w:val="105"/>
                <w:sz w:val="11"/>
              </w:rPr>
              <w:t>3</w:t>
            </w:r>
          </w:p>
          <w:p>
            <w:pPr>
              <w:pStyle w:val="TableParagraph"/>
              <w:spacing w:before="71"/>
              <w:ind w:left="243"/>
              <w:rPr>
                <w:sz w:val="11"/>
              </w:rPr>
            </w:pPr>
            <w:r>
              <w:rPr>
                <w:w w:val="105"/>
                <w:sz w:val="11"/>
              </w:rPr>
              <w:t>04.07.04.017-</w:t>
            </w:r>
            <w:r>
              <w:rPr>
                <w:spacing w:val="-10"/>
                <w:w w:val="105"/>
                <w:sz w:val="11"/>
              </w:rPr>
              <w:t>0</w:t>
            </w:r>
          </w:p>
          <w:p>
            <w:pPr>
              <w:pStyle w:val="TableParagraph"/>
              <w:spacing w:before="71"/>
              <w:ind w:left="243"/>
              <w:rPr>
                <w:sz w:val="11"/>
              </w:rPr>
            </w:pPr>
            <w:r>
              <w:rPr>
                <w:w w:val="105"/>
                <w:sz w:val="11"/>
              </w:rPr>
              <w:t>04.09.06.013-</w:t>
            </w:r>
            <w:r>
              <w:rPr>
                <w:spacing w:val="-10"/>
                <w:w w:val="105"/>
                <w:sz w:val="11"/>
              </w:rPr>
              <w:t>5</w:t>
            </w:r>
          </w:p>
          <w:p>
            <w:pPr>
              <w:pStyle w:val="TableParagraph"/>
              <w:spacing w:before="72"/>
              <w:ind w:left="245"/>
              <w:rPr>
                <w:sz w:val="11"/>
              </w:rPr>
            </w:pPr>
            <w:r>
              <w:rPr>
                <w:w w:val="105"/>
                <w:sz w:val="11"/>
              </w:rPr>
              <w:t>04.09.06.011-</w:t>
            </w:r>
            <w:r>
              <w:rPr>
                <w:spacing w:val="-10"/>
                <w:w w:val="105"/>
                <w:sz w:val="11"/>
              </w:rPr>
              <w:t>9</w:t>
            </w:r>
          </w:p>
        </w:tc>
        <w:tc>
          <w:tcPr>
            <w:tcW w:w="994"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70"/>
              <w:rPr>
                <w:sz w:val="11"/>
              </w:rPr>
            </w:pPr>
          </w:p>
          <w:p>
            <w:pPr>
              <w:pStyle w:val="TableParagraph"/>
              <w:spacing w:before="1"/>
              <w:ind w:left="12" w:right="2"/>
              <w:jc w:val="center"/>
              <w:rPr>
                <w:sz w:val="11"/>
              </w:rPr>
            </w:pPr>
            <w:r>
              <w:rPr>
                <w:w w:val="105"/>
                <w:sz w:val="11"/>
              </w:rPr>
              <w:t>07.02.05.026-</w:t>
            </w:r>
            <w:r>
              <w:rPr>
                <w:spacing w:val="-10"/>
                <w:w w:val="105"/>
                <w:sz w:val="11"/>
              </w:rPr>
              <w:t>1</w:t>
            </w:r>
          </w:p>
        </w:tc>
      </w:tr>
      <w:tr>
        <w:trPr>
          <w:trHeight w:val="2238" w:hRule="atLeast"/>
        </w:trPr>
        <w:tc>
          <w:tcPr>
            <w:tcW w:w="61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7" w:right="1"/>
              <w:jc w:val="center"/>
              <w:rPr>
                <w:b/>
                <w:sz w:val="14"/>
              </w:rPr>
            </w:pPr>
            <w:r>
              <w:rPr>
                <w:b/>
                <w:spacing w:val="-5"/>
                <w:w w:val="105"/>
                <w:sz w:val="14"/>
              </w:rPr>
              <w:t>1.2</w:t>
            </w:r>
          </w:p>
        </w:tc>
        <w:tc>
          <w:tcPr>
            <w:tcW w:w="649"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3"/>
              <w:jc w:val="center"/>
              <w:rPr>
                <w:b/>
                <w:sz w:val="14"/>
              </w:rPr>
            </w:pPr>
            <w:r>
              <w:rPr>
                <w:b/>
                <w:spacing w:val="-4"/>
                <w:w w:val="105"/>
                <w:sz w:val="14"/>
              </w:rPr>
              <w:t>4947</w:t>
            </w:r>
          </w:p>
        </w:tc>
        <w:tc>
          <w:tcPr>
            <w:tcW w:w="72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9"/>
              <w:jc w:val="center"/>
              <w:rPr>
                <w:b/>
                <w:sz w:val="14"/>
              </w:rPr>
            </w:pPr>
            <w:r>
              <w:rPr>
                <w:b/>
                <w:spacing w:val="-2"/>
                <w:w w:val="105"/>
                <w:sz w:val="14"/>
              </w:rPr>
              <w:t>23499</w:t>
            </w:r>
          </w:p>
        </w:tc>
        <w:tc>
          <w:tcPr>
            <w:tcW w:w="2903" w:type="dxa"/>
            <w:tcBorders>
              <w:top w:val="single" w:sz="6" w:space="0" w:color="000000"/>
              <w:bottom w:val="single" w:sz="6" w:space="0" w:color="000000"/>
            </w:tcBorders>
          </w:tcPr>
          <w:p>
            <w:pPr>
              <w:pStyle w:val="TableParagraph"/>
              <w:spacing w:line="295" w:lineRule="auto" w:before="109"/>
              <w:ind w:left="129" w:right="90"/>
              <w:rPr>
                <w:sz w:val="14"/>
              </w:rPr>
            </w:pPr>
            <w:r>
              <w:rPr>
                <w:w w:val="105"/>
                <w:sz w:val="14"/>
              </w:rPr>
              <w:t>GRAMPEADOR</w:t>
            </w:r>
            <w:r>
              <w:rPr>
                <w:spacing w:val="-5"/>
                <w:w w:val="105"/>
                <w:sz w:val="14"/>
              </w:rPr>
              <w:t> </w:t>
            </w:r>
            <w:r>
              <w:rPr>
                <w:w w:val="105"/>
                <w:sz w:val="14"/>
              </w:rPr>
              <w:t>INTRALUMINAL,</w:t>
            </w:r>
            <w:r>
              <w:rPr>
                <w:spacing w:val="40"/>
                <w:w w:val="105"/>
                <w:sz w:val="14"/>
              </w:rPr>
              <w:t> </w:t>
            </w:r>
            <w:r>
              <w:rPr>
                <w:w w:val="105"/>
                <w:sz w:val="14"/>
              </w:rPr>
              <w:t>ESTERILIZAÇÃO:</w:t>
            </w:r>
            <w:r>
              <w:rPr>
                <w:spacing w:val="-5"/>
                <w:w w:val="105"/>
                <w:sz w:val="14"/>
              </w:rPr>
              <w:t> </w:t>
            </w:r>
            <w:r>
              <w:rPr>
                <w:w w:val="105"/>
                <w:sz w:val="14"/>
              </w:rPr>
              <w:t>DESCARTÁVEL,</w:t>
            </w:r>
            <w:r>
              <w:rPr>
                <w:spacing w:val="40"/>
                <w:w w:val="105"/>
                <w:sz w:val="14"/>
              </w:rPr>
              <w:t> </w:t>
            </w:r>
            <w:r>
              <w:rPr>
                <w:w w:val="105"/>
                <w:sz w:val="14"/>
              </w:rPr>
              <w:t>LINHA GRAMPEAMENTO: </w:t>
            </w:r>
            <w:r>
              <w:rPr>
                <w:b/>
                <w:w w:val="105"/>
                <w:sz w:val="14"/>
              </w:rPr>
              <w:t>29MM</w:t>
            </w:r>
            <w:r>
              <w:rPr>
                <w:w w:val="105"/>
                <w:sz w:val="14"/>
              </w:rPr>
              <w:t>,</w:t>
            </w:r>
            <w:r>
              <w:rPr>
                <w:spacing w:val="40"/>
                <w:w w:val="105"/>
                <w:sz w:val="14"/>
              </w:rPr>
              <w:t> </w:t>
            </w:r>
            <w:r>
              <w:rPr>
                <w:w w:val="105"/>
                <w:sz w:val="14"/>
              </w:rPr>
              <w:t>LÚMEN INTERNO: 20,4MM,</w:t>
            </w:r>
            <w:r>
              <w:rPr>
                <w:spacing w:val="40"/>
                <w:w w:val="105"/>
                <w:sz w:val="14"/>
              </w:rPr>
              <w:t> </w:t>
            </w:r>
            <w:r>
              <w:rPr>
                <w:w w:val="105"/>
                <w:sz w:val="14"/>
              </w:rPr>
              <w:t>QUANTIDADE</w:t>
            </w:r>
            <w:r>
              <w:rPr>
                <w:spacing w:val="-10"/>
                <w:w w:val="105"/>
                <w:sz w:val="14"/>
              </w:rPr>
              <w:t> </w:t>
            </w:r>
            <w:r>
              <w:rPr>
                <w:w w:val="105"/>
                <w:sz w:val="14"/>
              </w:rPr>
              <w:t>GRAMPO:</w:t>
            </w:r>
            <w:r>
              <w:rPr>
                <w:spacing w:val="-9"/>
                <w:w w:val="105"/>
                <w:sz w:val="14"/>
              </w:rPr>
              <w:t> </w:t>
            </w:r>
            <w:r>
              <w:rPr>
                <w:w w:val="105"/>
                <w:sz w:val="14"/>
              </w:rPr>
              <w:t>24,</w:t>
            </w:r>
            <w:r>
              <w:rPr>
                <w:spacing w:val="-9"/>
                <w:w w:val="105"/>
                <w:sz w:val="14"/>
              </w:rPr>
              <w:t> </w:t>
            </w:r>
            <w:r>
              <w:rPr>
                <w:w w:val="105"/>
                <w:sz w:val="14"/>
              </w:rPr>
              <w:t>ESCALA</w:t>
            </w:r>
            <w:r>
              <w:rPr>
                <w:spacing w:val="40"/>
                <w:w w:val="105"/>
                <w:sz w:val="14"/>
              </w:rPr>
              <w:t> </w:t>
            </w:r>
            <w:r>
              <w:rPr>
                <w:w w:val="105"/>
                <w:sz w:val="14"/>
              </w:rPr>
              <w:t>FECHAMENTO: 1,5MM A 2,5MM,</w:t>
            </w:r>
            <w:r>
              <w:rPr>
                <w:spacing w:val="40"/>
                <w:w w:val="105"/>
                <w:sz w:val="14"/>
              </w:rPr>
              <w:t> </w:t>
            </w:r>
            <w:r>
              <w:rPr>
                <w:w w:val="105"/>
                <w:sz w:val="14"/>
              </w:rPr>
              <w:t>MATERIAL GRAMPO: TITANIO,</w:t>
            </w:r>
            <w:r>
              <w:rPr>
                <w:spacing w:val="40"/>
                <w:w w:val="105"/>
                <w:sz w:val="14"/>
              </w:rPr>
              <w:t> </w:t>
            </w:r>
            <w:r>
              <w:rPr>
                <w:w w:val="105"/>
                <w:sz w:val="14"/>
              </w:rPr>
              <w:t>COMPRIMENTO PERNA: 4,50MM</w:t>
            </w:r>
          </w:p>
          <w:p>
            <w:pPr>
              <w:pStyle w:val="TableParagraph"/>
              <w:spacing w:line="295" w:lineRule="auto" w:before="87"/>
              <w:ind w:left="129" w:right="90"/>
              <w:rPr>
                <w:sz w:val="14"/>
              </w:rPr>
            </w:pPr>
            <w:r>
              <w:rPr>
                <w:b/>
                <w:w w:val="105"/>
                <w:sz w:val="14"/>
              </w:rPr>
              <w:t>Complemento do item</w:t>
            </w:r>
            <w:r>
              <w:rPr>
                <w:w w:val="105"/>
                <w:sz w:val="14"/>
              </w:rPr>
              <w:t>: linha</w:t>
            </w:r>
            <w:r>
              <w:rPr>
                <w:spacing w:val="40"/>
                <w:w w:val="105"/>
                <w:sz w:val="14"/>
              </w:rPr>
              <w:t> </w:t>
            </w:r>
            <w:r>
              <w:rPr>
                <w:w w:val="105"/>
                <w:sz w:val="14"/>
              </w:rPr>
              <w:t>grampeamento:</w:t>
            </w:r>
            <w:r>
              <w:rPr>
                <w:spacing w:val="-10"/>
                <w:w w:val="105"/>
                <w:sz w:val="14"/>
              </w:rPr>
              <w:t> </w:t>
            </w:r>
            <w:r>
              <w:rPr>
                <w:w w:val="105"/>
                <w:sz w:val="14"/>
              </w:rPr>
              <w:t>28mm</w:t>
            </w:r>
            <w:r>
              <w:rPr>
                <w:spacing w:val="-9"/>
                <w:w w:val="105"/>
                <w:sz w:val="14"/>
              </w:rPr>
              <w:t> </w:t>
            </w:r>
            <w:r>
              <w:rPr>
                <w:w w:val="105"/>
                <w:sz w:val="14"/>
              </w:rPr>
              <w:t>a</w:t>
            </w:r>
            <w:r>
              <w:rPr>
                <w:spacing w:val="-9"/>
                <w:w w:val="105"/>
                <w:sz w:val="14"/>
              </w:rPr>
              <w:t> </w:t>
            </w:r>
            <w:r>
              <w:rPr>
                <w:w w:val="105"/>
                <w:sz w:val="14"/>
              </w:rPr>
              <w:t>29mm.</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6" w:right="2"/>
              <w:jc w:val="center"/>
              <w:rPr>
                <w:sz w:val="11"/>
              </w:rPr>
            </w:pPr>
            <w:r>
              <w:rPr>
                <w:spacing w:val="-2"/>
                <w:w w:val="105"/>
                <w:sz w:val="11"/>
              </w:rPr>
              <w:t>UNIDADE</w:t>
            </w:r>
          </w:p>
        </w:tc>
        <w:tc>
          <w:tcPr>
            <w:tcW w:w="72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right="146"/>
              <w:jc w:val="right"/>
              <w:rPr>
                <w:b/>
                <w:sz w:val="14"/>
              </w:rPr>
            </w:pPr>
            <w:r>
              <w:rPr>
                <w:b/>
                <w:spacing w:val="-5"/>
                <w:w w:val="105"/>
                <w:sz w:val="14"/>
              </w:rPr>
              <w:t>39</w:t>
            </w:r>
          </w:p>
        </w:tc>
        <w:tc>
          <w:tcPr>
            <w:tcW w:w="946"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37" w:right="116"/>
              <w:jc w:val="center"/>
              <w:rPr>
                <w:sz w:val="14"/>
              </w:rPr>
            </w:pPr>
            <w:r>
              <w:rPr>
                <w:w w:val="105"/>
                <w:sz w:val="14"/>
              </w:rPr>
              <w:t>Não</w:t>
            </w:r>
            <w:r>
              <w:rPr>
                <w:spacing w:val="-4"/>
                <w:w w:val="105"/>
                <w:sz w:val="14"/>
              </w:rPr>
              <w:t> </w:t>
            </w:r>
            <w:r>
              <w:rPr>
                <w:spacing w:val="-5"/>
                <w:w w:val="105"/>
                <w:sz w:val="14"/>
              </w:rPr>
              <w:t>há</w:t>
            </w:r>
          </w:p>
        </w:tc>
        <w:tc>
          <w:tcPr>
            <w:tcW w:w="121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spacing w:before="98"/>
              <w:rPr>
                <w:sz w:val="11"/>
              </w:rPr>
            </w:pPr>
          </w:p>
          <w:p>
            <w:pPr>
              <w:pStyle w:val="TableParagraph"/>
              <w:ind w:left="243"/>
              <w:rPr>
                <w:sz w:val="11"/>
              </w:rPr>
            </w:pPr>
            <w:r>
              <w:rPr>
                <w:w w:val="105"/>
                <w:sz w:val="11"/>
              </w:rPr>
              <w:t>04.07.02.004-</w:t>
            </w:r>
            <w:r>
              <w:rPr>
                <w:spacing w:val="-10"/>
                <w:w w:val="105"/>
                <w:sz w:val="11"/>
              </w:rPr>
              <w:t>7</w:t>
            </w:r>
          </w:p>
          <w:p>
            <w:pPr>
              <w:pStyle w:val="TableParagraph"/>
              <w:spacing w:before="72"/>
              <w:ind w:left="243"/>
              <w:rPr>
                <w:sz w:val="11"/>
              </w:rPr>
            </w:pPr>
            <w:r>
              <w:rPr>
                <w:w w:val="105"/>
                <w:sz w:val="11"/>
              </w:rPr>
              <w:t>04.07.02.008-</w:t>
            </w:r>
            <w:r>
              <w:rPr>
                <w:spacing w:val="-10"/>
                <w:w w:val="105"/>
                <w:sz w:val="11"/>
              </w:rPr>
              <w:t>0</w:t>
            </w:r>
          </w:p>
          <w:p>
            <w:pPr>
              <w:pStyle w:val="TableParagraph"/>
              <w:spacing w:before="71"/>
              <w:ind w:left="243"/>
              <w:rPr>
                <w:sz w:val="11"/>
              </w:rPr>
            </w:pPr>
            <w:r>
              <w:rPr>
                <w:w w:val="105"/>
                <w:sz w:val="11"/>
              </w:rPr>
              <w:t>04.07.02.018-</w:t>
            </w:r>
            <w:r>
              <w:rPr>
                <w:spacing w:val="-10"/>
                <w:w w:val="105"/>
                <w:sz w:val="11"/>
              </w:rPr>
              <w:t>7</w:t>
            </w:r>
          </w:p>
          <w:p>
            <w:pPr>
              <w:pStyle w:val="TableParagraph"/>
              <w:spacing w:before="71"/>
              <w:ind w:left="243"/>
              <w:rPr>
                <w:sz w:val="11"/>
              </w:rPr>
            </w:pPr>
            <w:r>
              <w:rPr>
                <w:w w:val="105"/>
                <w:sz w:val="11"/>
              </w:rPr>
              <w:t>04.07.02.040-</w:t>
            </w:r>
            <w:r>
              <w:rPr>
                <w:spacing w:val="-10"/>
                <w:w w:val="105"/>
                <w:sz w:val="11"/>
              </w:rPr>
              <w:t>3</w:t>
            </w:r>
          </w:p>
          <w:p>
            <w:pPr>
              <w:pStyle w:val="TableParagraph"/>
              <w:spacing w:before="72"/>
              <w:ind w:left="243"/>
              <w:rPr>
                <w:sz w:val="11"/>
              </w:rPr>
            </w:pPr>
            <w:r>
              <w:rPr>
                <w:w w:val="105"/>
                <w:sz w:val="11"/>
              </w:rPr>
              <w:t>04.07.04.017-</w:t>
            </w:r>
            <w:r>
              <w:rPr>
                <w:spacing w:val="-10"/>
                <w:w w:val="105"/>
                <w:sz w:val="11"/>
              </w:rPr>
              <w:t>0</w:t>
            </w:r>
          </w:p>
          <w:p>
            <w:pPr>
              <w:pStyle w:val="TableParagraph"/>
              <w:spacing w:before="71"/>
              <w:ind w:left="243"/>
              <w:rPr>
                <w:sz w:val="11"/>
              </w:rPr>
            </w:pPr>
            <w:r>
              <w:rPr>
                <w:w w:val="105"/>
                <w:sz w:val="11"/>
              </w:rPr>
              <w:t>04.09.06.013-</w:t>
            </w:r>
            <w:r>
              <w:rPr>
                <w:spacing w:val="-10"/>
                <w:w w:val="105"/>
                <w:sz w:val="11"/>
              </w:rPr>
              <w:t>5</w:t>
            </w:r>
          </w:p>
          <w:p>
            <w:pPr>
              <w:pStyle w:val="TableParagraph"/>
              <w:spacing w:before="72"/>
              <w:ind w:left="245"/>
              <w:rPr>
                <w:sz w:val="11"/>
              </w:rPr>
            </w:pPr>
            <w:r>
              <w:rPr>
                <w:w w:val="105"/>
                <w:sz w:val="11"/>
              </w:rPr>
              <w:t>04.09.06.011-</w:t>
            </w:r>
            <w:r>
              <w:rPr>
                <w:spacing w:val="-10"/>
                <w:w w:val="105"/>
                <w:sz w:val="11"/>
              </w:rPr>
              <w:t>9</w:t>
            </w:r>
          </w:p>
        </w:tc>
        <w:tc>
          <w:tcPr>
            <w:tcW w:w="994"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2" w:right="2"/>
              <w:jc w:val="center"/>
              <w:rPr>
                <w:sz w:val="11"/>
              </w:rPr>
            </w:pPr>
            <w:r>
              <w:rPr>
                <w:w w:val="105"/>
                <w:sz w:val="11"/>
              </w:rPr>
              <w:t>07.02.05.026-</w:t>
            </w:r>
            <w:r>
              <w:rPr>
                <w:spacing w:val="-10"/>
                <w:w w:val="105"/>
                <w:sz w:val="11"/>
              </w:rPr>
              <w:t>1</w:t>
            </w:r>
          </w:p>
        </w:tc>
      </w:tr>
    </w:tbl>
    <w:p>
      <w:pPr>
        <w:pStyle w:val="TableParagraph"/>
        <w:spacing w:after="0"/>
        <w:jc w:val="center"/>
        <w:rPr>
          <w:sz w:val="11"/>
        </w:rPr>
        <w:sectPr>
          <w:pgSz w:w="11900" w:h="16840"/>
          <w:pgMar w:top="480" w:bottom="280" w:left="566" w:right="425"/>
        </w:sectPr>
      </w:pPr>
    </w:p>
    <w:p>
      <w:pPr>
        <w:pStyle w:val="BodyText"/>
        <w:spacing w:before="3"/>
        <w:ind w:left="0"/>
        <w:rPr>
          <w:sz w:val="2"/>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6"/>
        <w:gridCol w:w="649"/>
        <w:gridCol w:w="726"/>
        <w:gridCol w:w="2903"/>
        <w:gridCol w:w="880"/>
        <w:gridCol w:w="726"/>
        <w:gridCol w:w="946"/>
        <w:gridCol w:w="1023"/>
        <w:gridCol w:w="1210"/>
        <w:gridCol w:w="994"/>
      </w:tblGrid>
      <w:tr>
        <w:trPr>
          <w:trHeight w:val="2236" w:hRule="atLeast"/>
        </w:trPr>
        <w:tc>
          <w:tcPr>
            <w:tcW w:w="61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09"/>
              <w:rPr>
                <w:b/>
                <w:sz w:val="14"/>
              </w:rPr>
            </w:pPr>
            <w:r>
              <w:rPr>
                <w:b/>
                <w:spacing w:val="-5"/>
                <w:w w:val="105"/>
                <w:sz w:val="14"/>
              </w:rPr>
              <w:t>1.3</w:t>
            </w:r>
          </w:p>
        </w:tc>
        <w:tc>
          <w:tcPr>
            <w:tcW w:w="649"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94"/>
              <w:rPr>
                <w:b/>
                <w:sz w:val="14"/>
              </w:rPr>
            </w:pPr>
            <w:r>
              <w:rPr>
                <w:b/>
                <w:w w:val="105"/>
                <w:sz w:val="14"/>
              </w:rPr>
              <w:t>Não</w:t>
            </w:r>
            <w:r>
              <w:rPr>
                <w:b/>
                <w:spacing w:val="-4"/>
                <w:w w:val="105"/>
                <w:sz w:val="14"/>
              </w:rPr>
              <w:t> </w:t>
            </w:r>
            <w:r>
              <w:rPr>
                <w:b/>
                <w:spacing w:val="-5"/>
                <w:w w:val="105"/>
                <w:sz w:val="14"/>
              </w:rPr>
              <w:t>há</w:t>
            </w:r>
          </w:p>
        </w:tc>
        <w:tc>
          <w:tcPr>
            <w:tcW w:w="72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74"/>
              <w:rPr>
                <w:b/>
                <w:sz w:val="14"/>
              </w:rPr>
            </w:pPr>
            <w:r>
              <w:rPr>
                <w:b/>
                <w:spacing w:val="-2"/>
                <w:w w:val="105"/>
                <w:sz w:val="14"/>
              </w:rPr>
              <w:t>23500</w:t>
            </w:r>
          </w:p>
        </w:tc>
        <w:tc>
          <w:tcPr>
            <w:tcW w:w="2903" w:type="dxa"/>
            <w:tcBorders>
              <w:left w:val="single" w:sz="12" w:space="0" w:color="000000"/>
              <w:bottom w:val="single" w:sz="12" w:space="0" w:color="000000"/>
              <w:right w:val="single" w:sz="12" w:space="0" w:color="000000"/>
            </w:tcBorders>
          </w:tcPr>
          <w:p>
            <w:pPr>
              <w:pStyle w:val="TableParagraph"/>
              <w:spacing w:line="295" w:lineRule="auto" w:before="109"/>
              <w:ind w:left="129" w:right="90"/>
              <w:rPr>
                <w:sz w:val="14"/>
              </w:rPr>
            </w:pPr>
            <w:r>
              <w:rPr>
                <w:w w:val="105"/>
                <w:sz w:val="14"/>
              </w:rPr>
              <w:t>GRAMPEADOR</w:t>
            </w:r>
            <w:r>
              <w:rPr>
                <w:spacing w:val="-5"/>
                <w:w w:val="105"/>
                <w:sz w:val="14"/>
              </w:rPr>
              <w:t> </w:t>
            </w:r>
            <w:r>
              <w:rPr>
                <w:w w:val="105"/>
                <w:sz w:val="14"/>
              </w:rPr>
              <w:t>INTRALUMINAL,</w:t>
            </w:r>
            <w:r>
              <w:rPr>
                <w:spacing w:val="40"/>
                <w:w w:val="105"/>
                <w:sz w:val="14"/>
              </w:rPr>
              <w:t> </w:t>
            </w:r>
            <w:r>
              <w:rPr>
                <w:w w:val="105"/>
                <w:sz w:val="14"/>
              </w:rPr>
              <w:t>ESTERILIZAÇÃO:</w:t>
            </w:r>
            <w:r>
              <w:rPr>
                <w:spacing w:val="-5"/>
                <w:w w:val="105"/>
                <w:sz w:val="14"/>
              </w:rPr>
              <w:t> </w:t>
            </w:r>
            <w:r>
              <w:rPr>
                <w:w w:val="105"/>
                <w:sz w:val="14"/>
              </w:rPr>
              <w:t>DESCARTÁVEL,</w:t>
            </w:r>
            <w:r>
              <w:rPr>
                <w:spacing w:val="40"/>
                <w:w w:val="105"/>
                <w:sz w:val="14"/>
              </w:rPr>
              <w:t> </w:t>
            </w:r>
            <w:r>
              <w:rPr>
                <w:w w:val="105"/>
                <w:sz w:val="14"/>
              </w:rPr>
              <w:t>LINHA GRAMPEAMENTO: </w:t>
            </w:r>
            <w:r>
              <w:rPr>
                <w:b/>
                <w:w w:val="105"/>
                <w:sz w:val="14"/>
              </w:rPr>
              <w:t>33MM</w:t>
            </w:r>
            <w:r>
              <w:rPr>
                <w:w w:val="105"/>
                <w:sz w:val="14"/>
              </w:rPr>
              <w:t>,</w:t>
            </w:r>
            <w:r>
              <w:rPr>
                <w:spacing w:val="40"/>
                <w:w w:val="105"/>
                <w:sz w:val="14"/>
              </w:rPr>
              <w:t> </w:t>
            </w:r>
            <w:r>
              <w:rPr>
                <w:w w:val="105"/>
                <w:sz w:val="14"/>
              </w:rPr>
              <w:t>LÚMEN INTERNO: 24,4MM,</w:t>
            </w:r>
            <w:r>
              <w:rPr>
                <w:spacing w:val="40"/>
                <w:w w:val="105"/>
                <w:sz w:val="14"/>
              </w:rPr>
              <w:t> </w:t>
            </w:r>
            <w:r>
              <w:rPr>
                <w:w w:val="105"/>
                <w:sz w:val="14"/>
              </w:rPr>
              <w:t>QUANTIDADE</w:t>
            </w:r>
            <w:r>
              <w:rPr>
                <w:spacing w:val="-10"/>
                <w:w w:val="105"/>
                <w:sz w:val="14"/>
              </w:rPr>
              <w:t> </w:t>
            </w:r>
            <w:r>
              <w:rPr>
                <w:w w:val="105"/>
                <w:sz w:val="14"/>
              </w:rPr>
              <w:t>GRAMPO:</w:t>
            </w:r>
            <w:r>
              <w:rPr>
                <w:spacing w:val="-9"/>
                <w:w w:val="105"/>
                <w:sz w:val="14"/>
              </w:rPr>
              <w:t> </w:t>
            </w:r>
            <w:r>
              <w:rPr>
                <w:w w:val="105"/>
                <w:sz w:val="14"/>
              </w:rPr>
              <w:t>28,</w:t>
            </w:r>
            <w:r>
              <w:rPr>
                <w:spacing w:val="-9"/>
                <w:w w:val="105"/>
                <w:sz w:val="14"/>
              </w:rPr>
              <w:t> </w:t>
            </w:r>
            <w:r>
              <w:rPr>
                <w:w w:val="105"/>
                <w:sz w:val="14"/>
              </w:rPr>
              <w:t>ESCALA</w:t>
            </w:r>
            <w:r>
              <w:rPr>
                <w:spacing w:val="40"/>
                <w:w w:val="105"/>
                <w:sz w:val="14"/>
              </w:rPr>
              <w:t> </w:t>
            </w:r>
            <w:r>
              <w:rPr>
                <w:w w:val="105"/>
                <w:sz w:val="14"/>
              </w:rPr>
              <w:t>FECHAMENTO: 1,5MM A 2,5MM,</w:t>
            </w:r>
            <w:r>
              <w:rPr>
                <w:spacing w:val="40"/>
                <w:w w:val="105"/>
                <w:sz w:val="14"/>
              </w:rPr>
              <w:t> </w:t>
            </w:r>
            <w:r>
              <w:rPr>
                <w:w w:val="105"/>
                <w:sz w:val="14"/>
              </w:rPr>
              <w:t>MATERIAL GRAMPO: TITÂNIO,</w:t>
            </w:r>
            <w:r>
              <w:rPr>
                <w:spacing w:val="40"/>
                <w:w w:val="105"/>
                <w:sz w:val="14"/>
              </w:rPr>
              <w:t> </w:t>
            </w:r>
            <w:r>
              <w:rPr>
                <w:w w:val="105"/>
                <w:sz w:val="14"/>
              </w:rPr>
              <w:t>COMPRIMENTO PERNA: 4,50MM</w:t>
            </w:r>
          </w:p>
          <w:p>
            <w:pPr>
              <w:pStyle w:val="TableParagraph"/>
              <w:spacing w:line="295" w:lineRule="auto" w:before="87"/>
              <w:ind w:left="129" w:right="90"/>
              <w:rPr>
                <w:sz w:val="14"/>
              </w:rPr>
            </w:pPr>
            <w:r>
              <w:rPr>
                <w:b/>
                <w:w w:val="105"/>
                <w:sz w:val="14"/>
              </w:rPr>
              <w:t>Complemento do item</w:t>
            </w:r>
            <w:r>
              <w:rPr>
                <w:w w:val="105"/>
                <w:sz w:val="14"/>
              </w:rPr>
              <w:t>: linha</w:t>
            </w:r>
            <w:r>
              <w:rPr>
                <w:spacing w:val="40"/>
                <w:w w:val="105"/>
                <w:sz w:val="14"/>
              </w:rPr>
              <w:t> </w:t>
            </w:r>
            <w:r>
              <w:rPr>
                <w:w w:val="105"/>
                <w:sz w:val="14"/>
              </w:rPr>
              <w:t>grampeamento:</w:t>
            </w:r>
            <w:r>
              <w:rPr>
                <w:spacing w:val="-10"/>
                <w:w w:val="105"/>
                <w:sz w:val="14"/>
              </w:rPr>
              <w:t> </w:t>
            </w:r>
            <w:r>
              <w:rPr>
                <w:w w:val="105"/>
                <w:sz w:val="14"/>
              </w:rPr>
              <w:t>31mm</w:t>
            </w:r>
            <w:r>
              <w:rPr>
                <w:spacing w:val="-9"/>
                <w:w w:val="105"/>
                <w:sz w:val="14"/>
              </w:rPr>
              <w:t> </w:t>
            </w:r>
            <w:r>
              <w:rPr>
                <w:w w:val="105"/>
                <w:sz w:val="14"/>
              </w:rPr>
              <w:t>a</w:t>
            </w:r>
            <w:r>
              <w:rPr>
                <w:spacing w:val="-9"/>
                <w:w w:val="105"/>
                <w:sz w:val="14"/>
              </w:rPr>
              <w:t> </w:t>
            </w:r>
            <w:r>
              <w:rPr>
                <w:w w:val="105"/>
                <w:sz w:val="14"/>
              </w:rPr>
              <w:t>33mm.</w:t>
            </w:r>
          </w:p>
        </w:tc>
        <w:tc>
          <w:tcPr>
            <w:tcW w:w="880" w:type="dxa"/>
            <w:tcBorders>
              <w:left w:val="single" w:sz="12" w:space="0" w:color="000000"/>
              <w:bottom w:val="single" w:sz="12" w:space="0" w:color="000000"/>
              <w:right w:val="single" w:sz="12"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65"/>
              <w:rPr>
                <w:sz w:val="11"/>
              </w:rPr>
            </w:pPr>
            <w:r>
              <w:rPr>
                <w:spacing w:val="-2"/>
                <w:w w:val="105"/>
                <w:sz w:val="11"/>
              </w:rPr>
              <w:t>UNIDADE</w:t>
            </w:r>
          </w:p>
        </w:tc>
        <w:tc>
          <w:tcPr>
            <w:tcW w:w="72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400"/>
              <w:rPr>
                <w:b/>
                <w:sz w:val="14"/>
              </w:rPr>
            </w:pPr>
            <w:r>
              <w:rPr>
                <w:b/>
                <w:spacing w:val="-5"/>
                <w:w w:val="105"/>
                <w:sz w:val="14"/>
              </w:rPr>
              <w:t>29</w:t>
            </w:r>
          </w:p>
        </w:tc>
        <w:tc>
          <w:tcPr>
            <w:tcW w:w="94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1"/>
              <w:jc w:val="center"/>
              <w:rPr>
                <w:sz w:val="14"/>
              </w:rPr>
            </w:pPr>
            <w:r>
              <w:rPr>
                <w:spacing w:val="-5"/>
                <w:w w:val="105"/>
                <w:sz w:val="14"/>
              </w:rPr>
              <w:t>01</w:t>
            </w:r>
          </w:p>
        </w:tc>
        <w:tc>
          <w:tcPr>
            <w:tcW w:w="1023"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97"/>
              <w:rPr>
                <w:sz w:val="14"/>
              </w:rPr>
            </w:pPr>
            <w:r>
              <w:rPr>
                <w:w w:val="105"/>
                <w:sz w:val="14"/>
              </w:rPr>
              <w:t>Não</w:t>
            </w:r>
            <w:r>
              <w:rPr>
                <w:spacing w:val="-4"/>
                <w:w w:val="105"/>
                <w:sz w:val="14"/>
              </w:rPr>
              <w:t> </w:t>
            </w:r>
            <w:r>
              <w:rPr>
                <w:spacing w:val="-5"/>
                <w:w w:val="105"/>
                <w:sz w:val="14"/>
              </w:rPr>
              <w:t>há</w:t>
            </w:r>
          </w:p>
        </w:tc>
        <w:tc>
          <w:tcPr>
            <w:tcW w:w="1210" w:type="dxa"/>
            <w:tcBorders>
              <w:left w:val="single" w:sz="12" w:space="0" w:color="000000"/>
              <w:bottom w:val="single" w:sz="12" w:space="0" w:color="000000"/>
              <w:right w:val="single" w:sz="12" w:space="0" w:color="000000"/>
            </w:tcBorders>
          </w:tcPr>
          <w:p>
            <w:pPr>
              <w:pStyle w:val="TableParagraph"/>
              <w:rPr>
                <w:sz w:val="11"/>
              </w:rPr>
            </w:pPr>
          </w:p>
          <w:p>
            <w:pPr>
              <w:pStyle w:val="TableParagraph"/>
              <w:rPr>
                <w:sz w:val="11"/>
              </w:rPr>
            </w:pPr>
          </w:p>
          <w:p>
            <w:pPr>
              <w:pStyle w:val="TableParagraph"/>
              <w:spacing w:before="98"/>
              <w:rPr>
                <w:sz w:val="11"/>
              </w:rPr>
            </w:pPr>
          </w:p>
          <w:p>
            <w:pPr>
              <w:pStyle w:val="TableParagraph"/>
              <w:ind w:left="243"/>
              <w:rPr>
                <w:sz w:val="11"/>
              </w:rPr>
            </w:pPr>
            <w:r>
              <w:rPr>
                <w:w w:val="105"/>
                <w:sz w:val="11"/>
              </w:rPr>
              <w:t>04.07.02.004-</w:t>
            </w:r>
            <w:r>
              <w:rPr>
                <w:spacing w:val="-10"/>
                <w:w w:val="105"/>
                <w:sz w:val="11"/>
              </w:rPr>
              <w:t>7</w:t>
            </w:r>
          </w:p>
          <w:p>
            <w:pPr>
              <w:pStyle w:val="TableParagraph"/>
              <w:spacing w:before="72"/>
              <w:ind w:left="243"/>
              <w:rPr>
                <w:sz w:val="11"/>
              </w:rPr>
            </w:pPr>
            <w:r>
              <w:rPr>
                <w:w w:val="105"/>
                <w:sz w:val="11"/>
              </w:rPr>
              <w:t>04.07.02.008-</w:t>
            </w:r>
            <w:r>
              <w:rPr>
                <w:spacing w:val="-10"/>
                <w:w w:val="105"/>
                <w:sz w:val="11"/>
              </w:rPr>
              <w:t>0</w:t>
            </w:r>
          </w:p>
          <w:p>
            <w:pPr>
              <w:pStyle w:val="TableParagraph"/>
              <w:spacing w:before="71"/>
              <w:ind w:left="243"/>
              <w:rPr>
                <w:sz w:val="11"/>
              </w:rPr>
            </w:pPr>
            <w:r>
              <w:rPr>
                <w:w w:val="105"/>
                <w:sz w:val="11"/>
              </w:rPr>
              <w:t>04.07.02.018-</w:t>
            </w:r>
            <w:r>
              <w:rPr>
                <w:spacing w:val="-10"/>
                <w:w w:val="105"/>
                <w:sz w:val="11"/>
              </w:rPr>
              <w:t>7</w:t>
            </w:r>
          </w:p>
          <w:p>
            <w:pPr>
              <w:pStyle w:val="TableParagraph"/>
              <w:spacing w:before="71"/>
              <w:ind w:left="243"/>
              <w:rPr>
                <w:sz w:val="11"/>
              </w:rPr>
            </w:pPr>
            <w:r>
              <w:rPr>
                <w:w w:val="105"/>
                <w:sz w:val="11"/>
              </w:rPr>
              <w:t>04.07.02.040-</w:t>
            </w:r>
            <w:r>
              <w:rPr>
                <w:spacing w:val="-10"/>
                <w:w w:val="105"/>
                <w:sz w:val="11"/>
              </w:rPr>
              <w:t>3</w:t>
            </w:r>
          </w:p>
          <w:p>
            <w:pPr>
              <w:pStyle w:val="TableParagraph"/>
              <w:spacing w:before="72"/>
              <w:ind w:left="243"/>
              <w:rPr>
                <w:sz w:val="11"/>
              </w:rPr>
            </w:pPr>
            <w:r>
              <w:rPr>
                <w:w w:val="105"/>
                <w:sz w:val="11"/>
              </w:rPr>
              <w:t>04.07.04.017-</w:t>
            </w:r>
            <w:r>
              <w:rPr>
                <w:spacing w:val="-10"/>
                <w:w w:val="105"/>
                <w:sz w:val="11"/>
              </w:rPr>
              <w:t>0</w:t>
            </w:r>
          </w:p>
          <w:p>
            <w:pPr>
              <w:pStyle w:val="TableParagraph"/>
              <w:spacing w:before="71"/>
              <w:ind w:left="243"/>
              <w:rPr>
                <w:sz w:val="11"/>
              </w:rPr>
            </w:pPr>
            <w:r>
              <w:rPr>
                <w:w w:val="105"/>
                <w:sz w:val="11"/>
              </w:rPr>
              <w:t>04.09.06.013-</w:t>
            </w:r>
            <w:r>
              <w:rPr>
                <w:spacing w:val="-10"/>
                <w:w w:val="105"/>
                <w:sz w:val="11"/>
              </w:rPr>
              <w:t>5</w:t>
            </w:r>
          </w:p>
          <w:p>
            <w:pPr>
              <w:pStyle w:val="TableParagraph"/>
              <w:spacing w:before="72"/>
              <w:ind w:left="245"/>
              <w:rPr>
                <w:sz w:val="11"/>
              </w:rPr>
            </w:pPr>
            <w:r>
              <w:rPr>
                <w:w w:val="105"/>
                <w:sz w:val="11"/>
              </w:rPr>
              <w:t>04.09.06.011-</w:t>
            </w:r>
            <w:r>
              <w:rPr>
                <w:spacing w:val="-10"/>
                <w:w w:val="105"/>
                <w:sz w:val="11"/>
              </w:rPr>
              <w:t>9</w:t>
            </w:r>
          </w:p>
        </w:tc>
        <w:tc>
          <w:tcPr>
            <w:tcW w:w="994" w:type="dxa"/>
            <w:tcBorders>
              <w:left w:val="single" w:sz="12" w:space="0" w:color="000000"/>
              <w:bottom w:val="single" w:sz="12"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35"/>
              <w:rPr>
                <w:sz w:val="11"/>
              </w:rPr>
            </w:pPr>
            <w:r>
              <w:rPr>
                <w:w w:val="105"/>
                <w:sz w:val="11"/>
              </w:rPr>
              <w:t>07.02.05.026-</w:t>
            </w:r>
            <w:r>
              <w:rPr>
                <w:spacing w:val="-10"/>
                <w:w w:val="105"/>
                <w:sz w:val="11"/>
              </w:rPr>
              <w:t>1</w:t>
            </w:r>
          </w:p>
        </w:tc>
      </w:tr>
    </w:tbl>
    <w:p>
      <w:pPr>
        <w:pStyle w:val="BodyText"/>
        <w:ind w:left="0"/>
        <w:rPr>
          <w:sz w:val="20"/>
        </w:rPr>
      </w:pPr>
    </w:p>
    <w:p>
      <w:pPr>
        <w:pStyle w:val="BodyText"/>
        <w:ind w:left="0"/>
        <w:rPr>
          <w:sz w:val="20"/>
        </w:rPr>
      </w:pPr>
    </w:p>
    <w:p>
      <w:pPr>
        <w:pStyle w:val="BodyText"/>
        <w:spacing w:before="22"/>
        <w:ind w:left="0"/>
        <w:rPr>
          <w:sz w:val="20"/>
        </w:rPr>
      </w:pPr>
    </w:p>
    <w:tbl>
      <w:tblPr>
        <w:tblW w:w="0" w:type="auto"/>
        <w:jc w:val="left"/>
        <w:tblInd w:w="1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5"/>
        <w:gridCol w:w="671"/>
        <w:gridCol w:w="748"/>
        <w:gridCol w:w="2925"/>
        <w:gridCol w:w="880"/>
        <w:gridCol w:w="715"/>
        <w:gridCol w:w="935"/>
        <w:gridCol w:w="1023"/>
        <w:gridCol w:w="1188"/>
        <w:gridCol w:w="983"/>
      </w:tblGrid>
      <w:tr>
        <w:trPr>
          <w:trHeight w:val="372" w:hRule="atLeast"/>
        </w:trPr>
        <w:tc>
          <w:tcPr>
            <w:tcW w:w="10673" w:type="dxa"/>
            <w:gridSpan w:val="10"/>
            <w:tcBorders>
              <w:top w:val="nil"/>
              <w:left w:val="nil"/>
              <w:right w:val="nil"/>
            </w:tcBorders>
          </w:tcPr>
          <w:p>
            <w:pPr>
              <w:pStyle w:val="TableParagraph"/>
              <w:spacing w:line="194" w:lineRule="exact"/>
              <w:ind w:left="23"/>
              <w:jc w:val="center"/>
              <w:rPr>
                <w:b/>
                <w:sz w:val="17"/>
              </w:rPr>
            </w:pPr>
            <w:r>
              <w:rPr>
                <w:b/>
                <w:w w:val="105"/>
                <w:sz w:val="17"/>
              </w:rPr>
              <w:t>LOTE</w:t>
            </w:r>
            <w:r>
              <w:rPr>
                <w:b/>
                <w:spacing w:val="-11"/>
                <w:w w:val="105"/>
                <w:sz w:val="17"/>
              </w:rPr>
              <w:t> </w:t>
            </w:r>
            <w:r>
              <w:rPr>
                <w:b/>
                <w:spacing w:val="-10"/>
                <w:w w:val="105"/>
                <w:sz w:val="17"/>
              </w:rPr>
              <w:t>2</w:t>
            </w:r>
          </w:p>
        </w:tc>
      </w:tr>
      <w:tr>
        <w:trPr>
          <w:trHeight w:val="563" w:hRule="atLeast"/>
        </w:trPr>
        <w:tc>
          <w:tcPr>
            <w:tcW w:w="605" w:type="dxa"/>
          </w:tcPr>
          <w:p>
            <w:pPr>
              <w:pStyle w:val="TableParagraph"/>
              <w:spacing w:before="107"/>
              <w:rPr>
                <w:sz w:val="11"/>
              </w:rPr>
            </w:pPr>
          </w:p>
          <w:p>
            <w:pPr>
              <w:pStyle w:val="TableParagraph"/>
              <w:ind w:left="26" w:right="7"/>
              <w:jc w:val="center"/>
              <w:rPr>
                <w:b/>
                <w:sz w:val="11"/>
              </w:rPr>
            </w:pPr>
            <w:r>
              <w:rPr>
                <w:b/>
                <w:spacing w:val="-4"/>
                <w:w w:val="105"/>
                <w:sz w:val="11"/>
              </w:rPr>
              <w:t>ITEM</w:t>
            </w:r>
          </w:p>
        </w:tc>
        <w:tc>
          <w:tcPr>
            <w:tcW w:w="671" w:type="dxa"/>
          </w:tcPr>
          <w:p>
            <w:pPr>
              <w:pStyle w:val="TableParagraph"/>
              <w:spacing w:before="8"/>
              <w:rPr>
                <w:sz w:val="11"/>
              </w:rPr>
            </w:pPr>
          </w:p>
          <w:p>
            <w:pPr>
              <w:pStyle w:val="TableParagraph"/>
              <w:spacing w:line="374" w:lineRule="auto"/>
              <w:ind w:left="229" w:right="30" w:hanging="48"/>
              <w:rPr>
                <w:b/>
                <w:sz w:val="11"/>
              </w:rPr>
            </w:pPr>
            <w:r>
              <w:rPr>
                <w:b/>
                <w:spacing w:val="-4"/>
                <w:w w:val="105"/>
                <w:sz w:val="11"/>
              </w:rPr>
              <w:t>CÓD.</w:t>
            </w:r>
            <w:r>
              <w:rPr>
                <w:b/>
                <w:spacing w:val="40"/>
                <w:w w:val="105"/>
                <w:sz w:val="11"/>
              </w:rPr>
              <w:t> </w:t>
            </w:r>
            <w:r>
              <w:rPr>
                <w:b/>
                <w:spacing w:val="-6"/>
                <w:w w:val="105"/>
                <w:sz w:val="11"/>
              </w:rPr>
              <w:t>MV</w:t>
            </w:r>
          </w:p>
        </w:tc>
        <w:tc>
          <w:tcPr>
            <w:tcW w:w="748" w:type="dxa"/>
          </w:tcPr>
          <w:p>
            <w:pPr>
              <w:pStyle w:val="TableParagraph"/>
              <w:spacing w:before="107"/>
              <w:rPr>
                <w:sz w:val="11"/>
              </w:rPr>
            </w:pPr>
          </w:p>
          <w:p>
            <w:pPr>
              <w:pStyle w:val="TableParagraph"/>
              <w:ind w:left="14"/>
              <w:jc w:val="center"/>
              <w:rPr>
                <w:b/>
                <w:sz w:val="11"/>
              </w:rPr>
            </w:pPr>
            <w:r>
              <w:rPr>
                <w:b/>
                <w:w w:val="105"/>
                <w:sz w:val="11"/>
              </w:rPr>
              <w:t>ID </w:t>
            </w:r>
            <w:r>
              <w:rPr>
                <w:b/>
                <w:spacing w:val="-4"/>
                <w:w w:val="105"/>
                <w:sz w:val="11"/>
              </w:rPr>
              <w:t>SIGA</w:t>
            </w:r>
          </w:p>
        </w:tc>
        <w:tc>
          <w:tcPr>
            <w:tcW w:w="2925" w:type="dxa"/>
          </w:tcPr>
          <w:p>
            <w:pPr>
              <w:pStyle w:val="TableParagraph"/>
              <w:spacing w:before="45"/>
              <w:rPr>
                <w:sz w:val="14"/>
              </w:rPr>
            </w:pPr>
          </w:p>
          <w:p>
            <w:pPr>
              <w:pStyle w:val="TableParagraph"/>
              <w:ind w:left="20"/>
              <w:jc w:val="center"/>
              <w:rPr>
                <w:b/>
                <w:sz w:val="14"/>
              </w:rPr>
            </w:pPr>
            <w:r>
              <w:rPr>
                <w:b/>
                <w:spacing w:val="-2"/>
                <w:w w:val="105"/>
                <w:sz w:val="14"/>
              </w:rPr>
              <w:t>DESCRIÇÃO</w:t>
            </w:r>
          </w:p>
        </w:tc>
        <w:tc>
          <w:tcPr>
            <w:tcW w:w="880" w:type="dxa"/>
          </w:tcPr>
          <w:p>
            <w:pPr>
              <w:pStyle w:val="TableParagraph"/>
              <w:spacing w:before="8"/>
              <w:rPr>
                <w:sz w:val="11"/>
              </w:rPr>
            </w:pPr>
          </w:p>
          <w:p>
            <w:pPr>
              <w:pStyle w:val="TableParagraph"/>
              <w:spacing w:line="374" w:lineRule="auto"/>
              <w:ind w:left="189" w:hanging="30"/>
              <w:rPr>
                <w:b/>
                <w:sz w:val="11"/>
              </w:rPr>
            </w:pPr>
            <w:r>
              <w:rPr>
                <w:b/>
                <w:spacing w:val="-2"/>
                <w:w w:val="105"/>
                <w:sz w:val="11"/>
              </w:rPr>
              <w:t>UNIDADE</w:t>
            </w:r>
            <w:r>
              <w:rPr>
                <w:b/>
                <w:spacing w:val="40"/>
                <w:w w:val="105"/>
                <w:sz w:val="11"/>
              </w:rPr>
              <w:t> </w:t>
            </w:r>
            <w:r>
              <w:rPr>
                <w:b/>
                <w:spacing w:val="-2"/>
                <w:w w:val="105"/>
                <w:sz w:val="11"/>
              </w:rPr>
              <w:t>MEDIDA</w:t>
            </w:r>
          </w:p>
        </w:tc>
        <w:tc>
          <w:tcPr>
            <w:tcW w:w="715" w:type="dxa"/>
          </w:tcPr>
          <w:p>
            <w:pPr>
              <w:pStyle w:val="TableParagraph"/>
              <w:spacing w:before="8"/>
              <w:rPr>
                <w:sz w:val="11"/>
              </w:rPr>
            </w:pPr>
          </w:p>
          <w:p>
            <w:pPr>
              <w:pStyle w:val="TableParagraph"/>
              <w:spacing w:line="374" w:lineRule="auto"/>
              <w:ind w:left="149" w:right="105" w:hanging="23"/>
              <w:rPr>
                <w:b/>
                <w:sz w:val="11"/>
              </w:rPr>
            </w:pPr>
            <w:r>
              <w:rPr>
                <w:b/>
                <w:spacing w:val="-2"/>
                <w:w w:val="105"/>
                <w:sz w:val="11"/>
              </w:rPr>
              <w:t>QUANT.</w:t>
            </w:r>
            <w:r>
              <w:rPr>
                <w:b/>
                <w:spacing w:val="40"/>
                <w:w w:val="105"/>
                <w:sz w:val="11"/>
              </w:rPr>
              <w:t> </w:t>
            </w:r>
            <w:r>
              <w:rPr>
                <w:b/>
                <w:spacing w:val="-2"/>
                <w:w w:val="105"/>
                <w:sz w:val="11"/>
              </w:rPr>
              <w:t>TOTAL</w:t>
            </w:r>
          </w:p>
        </w:tc>
        <w:tc>
          <w:tcPr>
            <w:tcW w:w="935" w:type="dxa"/>
          </w:tcPr>
          <w:p>
            <w:pPr>
              <w:pStyle w:val="TableParagraph"/>
              <w:spacing w:before="8"/>
              <w:rPr>
                <w:sz w:val="11"/>
              </w:rPr>
            </w:pPr>
          </w:p>
          <w:p>
            <w:pPr>
              <w:pStyle w:val="TableParagraph"/>
              <w:spacing w:line="374" w:lineRule="auto"/>
              <w:ind w:left="131" w:firstLine="174"/>
              <w:rPr>
                <w:b/>
                <w:sz w:val="11"/>
              </w:rPr>
            </w:pPr>
            <w:r>
              <w:rPr>
                <w:b/>
                <w:w w:val="105"/>
                <w:sz w:val="11"/>
              </w:rPr>
              <w:t>Nº</w:t>
            </w:r>
            <w:r>
              <w:rPr>
                <w:b/>
                <w:spacing w:val="-8"/>
                <w:w w:val="105"/>
                <w:sz w:val="11"/>
              </w:rPr>
              <w:t> </w:t>
            </w:r>
            <w:r>
              <w:rPr>
                <w:b/>
                <w:w w:val="105"/>
                <w:sz w:val="11"/>
              </w:rPr>
              <w:t>DE</w:t>
            </w:r>
            <w:r>
              <w:rPr>
                <w:b/>
                <w:spacing w:val="40"/>
                <w:w w:val="105"/>
                <w:sz w:val="11"/>
              </w:rPr>
              <w:t> </w:t>
            </w:r>
            <w:r>
              <w:rPr>
                <w:b/>
                <w:spacing w:val="-2"/>
                <w:w w:val="105"/>
                <w:sz w:val="11"/>
              </w:rPr>
              <w:t>AMOSTRAS</w:t>
            </w:r>
          </w:p>
        </w:tc>
        <w:tc>
          <w:tcPr>
            <w:tcW w:w="1023" w:type="dxa"/>
          </w:tcPr>
          <w:p>
            <w:pPr>
              <w:pStyle w:val="TableParagraph"/>
              <w:spacing w:before="8"/>
              <w:rPr>
                <w:sz w:val="11"/>
              </w:rPr>
            </w:pPr>
          </w:p>
          <w:p>
            <w:pPr>
              <w:pStyle w:val="TableParagraph"/>
              <w:spacing w:line="374" w:lineRule="auto"/>
              <w:ind w:left="143" w:hanging="49"/>
              <w:rPr>
                <w:b/>
                <w:sz w:val="11"/>
              </w:rPr>
            </w:pPr>
            <w:r>
              <w:rPr>
                <w:b/>
                <w:w w:val="105"/>
                <w:sz w:val="11"/>
              </w:rPr>
              <w:t>MARCAS</w:t>
            </w:r>
            <w:r>
              <w:rPr>
                <w:b/>
                <w:spacing w:val="-8"/>
                <w:w w:val="105"/>
                <w:sz w:val="11"/>
              </w:rPr>
              <w:t> </w:t>
            </w:r>
            <w:r>
              <w:rPr>
                <w:b/>
                <w:w w:val="105"/>
                <w:sz w:val="11"/>
              </w:rPr>
              <w:t>PRÉ-</w:t>
            </w:r>
            <w:r>
              <w:rPr>
                <w:b/>
                <w:spacing w:val="40"/>
                <w:w w:val="105"/>
                <w:sz w:val="11"/>
              </w:rPr>
              <w:t> </w:t>
            </w:r>
            <w:r>
              <w:rPr>
                <w:b/>
                <w:spacing w:val="-2"/>
                <w:w w:val="105"/>
                <w:sz w:val="11"/>
              </w:rPr>
              <w:t>APROVADAS</w:t>
            </w:r>
          </w:p>
        </w:tc>
        <w:tc>
          <w:tcPr>
            <w:tcW w:w="1188" w:type="dxa"/>
          </w:tcPr>
          <w:p>
            <w:pPr>
              <w:pStyle w:val="TableParagraph"/>
              <w:spacing w:before="29"/>
              <w:rPr>
                <w:sz w:val="10"/>
              </w:rPr>
            </w:pPr>
          </w:p>
          <w:p>
            <w:pPr>
              <w:pStyle w:val="TableParagraph"/>
              <w:spacing w:line="412" w:lineRule="auto"/>
              <w:ind w:left="155" w:firstLine="108"/>
              <w:rPr>
                <w:b/>
                <w:sz w:val="10"/>
              </w:rPr>
            </w:pPr>
            <w:r>
              <w:rPr>
                <w:b/>
                <w:sz w:val="10"/>
              </w:rPr>
              <w:t>CÓDIGO</w:t>
            </w:r>
            <w:r>
              <w:rPr>
                <w:b/>
                <w:spacing w:val="-7"/>
                <w:sz w:val="10"/>
              </w:rPr>
              <w:t> </w:t>
            </w:r>
            <w:r>
              <w:rPr>
                <w:b/>
                <w:sz w:val="10"/>
              </w:rPr>
              <w:t>SUS</w:t>
            </w:r>
            <w:r>
              <w:rPr>
                <w:b/>
                <w:spacing w:val="40"/>
                <w:sz w:val="10"/>
              </w:rPr>
              <w:t> </w:t>
            </w:r>
            <w:r>
              <w:rPr>
                <w:b/>
                <w:spacing w:val="-2"/>
                <w:sz w:val="10"/>
              </w:rPr>
              <w:t>PROCEDIMENTO</w:t>
            </w:r>
          </w:p>
        </w:tc>
        <w:tc>
          <w:tcPr>
            <w:tcW w:w="983" w:type="dxa"/>
            <w:tcBorders>
              <w:right w:val="single" w:sz="4" w:space="0" w:color="000000"/>
            </w:tcBorders>
          </w:tcPr>
          <w:p>
            <w:pPr>
              <w:pStyle w:val="TableParagraph"/>
              <w:spacing w:before="8"/>
              <w:rPr>
                <w:sz w:val="11"/>
              </w:rPr>
            </w:pPr>
          </w:p>
          <w:p>
            <w:pPr>
              <w:pStyle w:val="TableParagraph"/>
              <w:spacing w:line="374" w:lineRule="auto"/>
              <w:ind w:left="311" w:hanging="191"/>
              <w:rPr>
                <w:b/>
                <w:sz w:val="11"/>
              </w:rPr>
            </w:pPr>
            <w:r>
              <w:rPr>
                <w:b/>
                <w:w w:val="105"/>
                <w:sz w:val="11"/>
              </w:rPr>
              <w:t>CÓDIGO</w:t>
            </w:r>
            <w:r>
              <w:rPr>
                <w:b/>
                <w:spacing w:val="-8"/>
                <w:w w:val="105"/>
                <w:sz w:val="11"/>
              </w:rPr>
              <w:t> </w:t>
            </w:r>
            <w:r>
              <w:rPr>
                <w:b/>
                <w:w w:val="105"/>
                <w:sz w:val="11"/>
              </w:rPr>
              <w:t>SUS</w:t>
            </w:r>
            <w:r>
              <w:rPr>
                <w:b/>
                <w:spacing w:val="40"/>
                <w:w w:val="105"/>
                <w:sz w:val="11"/>
              </w:rPr>
              <w:t> </w:t>
            </w:r>
            <w:r>
              <w:rPr>
                <w:b/>
                <w:spacing w:val="-4"/>
                <w:w w:val="105"/>
                <w:sz w:val="11"/>
              </w:rPr>
              <w:t>OPME</w:t>
            </w:r>
          </w:p>
        </w:tc>
      </w:tr>
      <w:tr>
        <w:trPr>
          <w:trHeight w:val="3424" w:hRule="atLeast"/>
        </w:trPr>
        <w:tc>
          <w:tcPr>
            <w:tcW w:w="60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26" w:right="8"/>
              <w:jc w:val="center"/>
              <w:rPr>
                <w:b/>
                <w:sz w:val="14"/>
              </w:rPr>
            </w:pPr>
            <w:r>
              <w:rPr>
                <w:b/>
                <w:spacing w:val="-5"/>
                <w:w w:val="105"/>
                <w:sz w:val="14"/>
              </w:rPr>
              <w:t>2.1</w:t>
            </w:r>
          </w:p>
        </w:tc>
        <w:tc>
          <w:tcPr>
            <w:tcW w:w="671"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14"/>
              <w:jc w:val="center"/>
              <w:rPr>
                <w:b/>
                <w:sz w:val="14"/>
              </w:rPr>
            </w:pPr>
            <w:r>
              <w:rPr>
                <w:b/>
                <w:spacing w:val="-4"/>
                <w:w w:val="105"/>
                <w:sz w:val="14"/>
              </w:rPr>
              <w:t>7178</w:t>
            </w:r>
          </w:p>
        </w:tc>
        <w:tc>
          <w:tcPr>
            <w:tcW w:w="748"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14"/>
              <w:jc w:val="center"/>
              <w:rPr>
                <w:b/>
                <w:sz w:val="14"/>
              </w:rPr>
            </w:pPr>
            <w:r>
              <w:rPr>
                <w:b/>
                <w:spacing w:val="-2"/>
                <w:w w:val="105"/>
                <w:sz w:val="14"/>
              </w:rPr>
              <w:t>179183</w:t>
            </w:r>
          </w:p>
        </w:tc>
        <w:tc>
          <w:tcPr>
            <w:tcW w:w="2925" w:type="dxa"/>
            <w:tcBorders>
              <w:bottom w:val="single" w:sz="6" w:space="0" w:color="000000"/>
            </w:tcBorders>
          </w:tcPr>
          <w:p>
            <w:pPr>
              <w:pStyle w:val="TableParagraph"/>
              <w:spacing w:line="295" w:lineRule="auto" w:before="107"/>
              <w:ind w:left="125" w:right="146"/>
              <w:rPr>
                <w:sz w:val="14"/>
              </w:rPr>
            </w:pPr>
            <w:r>
              <w:rPr>
                <w:w w:val="105"/>
                <w:sz w:val="14"/>
              </w:rPr>
              <w:t>GRAMPEADOR LINEAR, TIPO</w:t>
            </w:r>
            <w:r>
              <w:rPr>
                <w:spacing w:val="40"/>
                <w:w w:val="105"/>
                <w:sz w:val="14"/>
              </w:rPr>
              <w:t> </w:t>
            </w:r>
            <w:r>
              <w:rPr>
                <w:w w:val="105"/>
                <w:sz w:val="14"/>
              </w:rPr>
              <w:t>GRAMPEADOR:</w:t>
            </w:r>
            <w:r>
              <w:rPr>
                <w:spacing w:val="-5"/>
                <w:w w:val="105"/>
                <w:sz w:val="14"/>
              </w:rPr>
              <w:t> </w:t>
            </w:r>
            <w:r>
              <w:rPr>
                <w:w w:val="105"/>
                <w:sz w:val="14"/>
              </w:rPr>
              <w:t>CORTANTE</w:t>
            </w:r>
            <w:r>
              <w:rPr>
                <w:spacing w:val="40"/>
                <w:w w:val="105"/>
                <w:sz w:val="14"/>
              </w:rPr>
              <w:t> </w:t>
            </w:r>
            <w:r>
              <w:rPr>
                <w:w w:val="105"/>
                <w:sz w:val="14"/>
              </w:rPr>
              <w:t>RECARREGÁVEL</w:t>
            </w:r>
            <w:r>
              <w:rPr>
                <w:spacing w:val="-14"/>
                <w:w w:val="105"/>
                <w:sz w:val="14"/>
              </w:rPr>
              <w:t> </w:t>
            </w:r>
            <w:r>
              <w:rPr>
                <w:w w:val="105"/>
                <w:sz w:val="14"/>
              </w:rPr>
              <w:t>ARTICULADO,</w:t>
            </w:r>
            <w:r>
              <w:rPr>
                <w:spacing w:val="40"/>
                <w:w w:val="105"/>
                <w:sz w:val="14"/>
              </w:rPr>
              <w:t> </w:t>
            </w:r>
            <w:r>
              <w:rPr>
                <w:w w:val="105"/>
                <w:sz w:val="14"/>
              </w:rPr>
              <w:t>ESTERILIZAÇÃO:</w:t>
            </w:r>
            <w:r>
              <w:rPr>
                <w:spacing w:val="-5"/>
                <w:w w:val="105"/>
                <w:sz w:val="14"/>
              </w:rPr>
              <w:t> </w:t>
            </w:r>
            <w:r>
              <w:rPr>
                <w:w w:val="105"/>
                <w:sz w:val="14"/>
              </w:rPr>
              <w:t>DESCARTÁVEL,</w:t>
            </w:r>
            <w:r>
              <w:rPr>
                <w:spacing w:val="40"/>
                <w:w w:val="105"/>
                <w:sz w:val="14"/>
              </w:rPr>
              <w:t> </w:t>
            </w:r>
            <w:r>
              <w:rPr>
                <w:spacing w:val="-2"/>
                <w:w w:val="105"/>
                <w:sz w:val="14"/>
              </w:rPr>
              <w:t>MATERIAL</w:t>
            </w:r>
            <w:r>
              <w:rPr>
                <w:spacing w:val="-7"/>
                <w:w w:val="105"/>
                <w:sz w:val="14"/>
              </w:rPr>
              <w:t> </w:t>
            </w:r>
            <w:r>
              <w:rPr>
                <w:spacing w:val="-2"/>
                <w:w w:val="105"/>
                <w:sz w:val="14"/>
              </w:rPr>
              <w:t>GRAMPO:</w:t>
            </w:r>
            <w:r>
              <w:rPr>
                <w:spacing w:val="-5"/>
                <w:w w:val="105"/>
                <w:sz w:val="14"/>
              </w:rPr>
              <w:t> </w:t>
            </w:r>
            <w:r>
              <w:rPr>
                <w:spacing w:val="-2"/>
                <w:w w:val="105"/>
                <w:sz w:val="14"/>
              </w:rPr>
              <w:t>TITÂNIO, </w:t>
            </w:r>
            <w:r>
              <w:rPr>
                <w:spacing w:val="-2"/>
                <w:w w:val="105"/>
                <w:sz w:val="14"/>
              </w:rPr>
              <w:t>LINHA</w:t>
            </w:r>
            <w:r>
              <w:rPr>
                <w:spacing w:val="40"/>
                <w:w w:val="105"/>
                <w:sz w:val="14"/>
              </w:rPr>
              <w:t> </w:t>
            </w:r>
            <w:r>
              <w:rPr>
                <w:w w:val="105"/>
                <w:sz w:val="14"/>
              </w:rPr>
              <w:t>CORTE: 30MM A 60MM, LINHA</w:t>
            </w:r>
            <w:r>
              <w:rPr>
                <w:spacing w:val="40"/>
                <w:w w:val="105"/>
                <w:sz w:val="14"/>
              </w:rPr>
              <w:t> </w:t>
            </w:r>
            <w:r>
              <w:rPr>
                <w:w w:val="105"/>
                <w:sz w:val="14"/>
              </w:rPr>
              <w:t>GRAMPEAMENTO: </w:t>
            </w:r>
            <w:r>
              <w:rPr>
                <w:b/>
                <w:w w:val="105"/>
                <w:sz w:val="14"/>
              </w:rPr>
              <w:t>30MM A 60MM</w:t>
            </w:r>
            <w:r>
              <w:rPr>
                <w:w w:val="105"/>
                <w:sz w:val="14"/>
              </w:rPr>
              <w:t>,</w:t>
            </w:r>
            <w:r>
              <w:rPr>
                <w:spacing w:val="40"/>
                <w:w w:val="105"/>
                <w:sz w:val="14"/>
              </w:rPr>
              <w:t> </w:t>
            </w:r>
            <w:r>
              <w:rPr>
                <w:w w:val="105"/>
                <w:sz w:val="14"/>
              </w:rPr>
              <w:t>QUANTIDADE GRAMPO: 1 A 100,</w:t>
            </w:r>
            <w:r>
              <w:rPr>
                <w:spacing w:val="40"/>
                <w:w w:val="105"/>
                <w:sz w:val="14"/>
              </w:rPr>
              <w:t> </w:t>
            </w:r>
            <w:r>
              <w:rPr>
                <w:w w:val="105"/>
                <w:sz w:val="14"/>
              </w:rPr>
              <w:t>ESCALA FECHAMENTO: N/A,</w:t>
            </w:r>
            <w:r>
              <w:rPr>
                <w:spacing w:val="40"/>
                <w:w w:val="105"/>
                <w:sz w:val="14"/>
              </w:rPr>
              <w:t> </w:t>
            </w:r>
            <w:r>
              <w:rPr>
                <w:w w:val="105"/>
                <w:sz w:val="14"/>
              </w:rPr>
              <w:t>COMPRIMENTO PERNA: </w:t>
            </w:r>
            <w:r>
              <w:rPr>
                <w:b/>
                <w:w w:val="105"/>
                <w:sz w:val="14"/>
              </w:rPr>
              <w:t>85MM A</w:t>
            </w:r>
            <w:r>
              <w:rPr>
                <w:b/>
                <w:spacing w:val="40"/>
                <w:w w:val="105"/>
                <w:sz w:val="14"/>
              </w:rPr>
              <w:t> </w:t>
            </w:r>
            <w:r>
              <w:rPr>
                <w:b/>
                <w:w w:val="105"/>
                <w:sz w:val="14"/>
              </w:rPr>
              <w:t>260MM</w:t>
            </w:r>
            <w:r>
              <w:rPr>
                <w:w w:val="105"/>
                <w:sz w:val="14"/>
              </w:rPr>
              <w:t>,</w:t>
            </w:r>
            <w:r>
              <w:rPr>
                <w:spacing w:val="-10"/>
                <w:w w:val="105"/>
                <w:sz w:val="14"/>
              </w:rPr>
              <w:t> </w:t>
            </w:r>
            <w:r>
              <w:rPr>
                <w:w w:val="105"/>
                <w:sz w:val="14"/>
              </w:rPr>
              <w:t>APLICAÇÃO:</w:t>
            </w:r>
            <w:r>
              <w:rPr>
                <w:spacing w:val="40"/>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p>
            <w:pPr>
              <w:pStyle w:val="TableParagraph"/>
              <w:spacing w:line="295" w:lineRule="auto" w:before="86"/>
              <w:ind w:left="125" w:right="146"/>
              <w:rPr>
                <w:sz w:val="14"/>
              </w:rPr>
            </w:pPr>
            <w:r>
              <w:rPr>
                <w:b/>
                <w:w w:val="105"/>
                <w:sz w:val="14"/>
              </w:rPr>
              <w:t>Complemento de item: </w:t>
            </w:r>
            <w:r>
              <w:rPr>
                <w:w w:val="105"/>
                <w:sz w:val="14"/>
              </w:rPr>
              <w:t>devem ser</w:t>
            </w:r>
            <w:r>
              <w:rPr>
                <w:spacing w:val="40"/>
                <w:w w:val="105"/>
                <w:sz w:val="14"/>
              </w:rPr>
              <w:t> </w:t>
            </w:r>
            <w:r>
              <w:rPr>
                <w:w w:val="105"/>
                <w:sz w:val="14"/>
              </w:rPr>
              <w:t>fornecidos</w:t>
            </w:r>
            <w:r>
              <w:rPr>
                <w:spacing w:val="-10"/>
                <w:w w:val="105"/>
                <w:sz w:val="14"/>
              </w:rPr>
              <w:t> </w:t>
            </w:r>
            <w:r>
              <w:rPr>
                <w:w w:val="105"/>
                <w:sz w:val="14"/>
              </w:rPr>
              <w:t>os</w:t>
            </w:r>
            <w:r>
              <w:rPr>
                <w:spacing w:val="-9"/>
                <w:w w:val="105"/>
                <w:sz w:val="14"/>
              </w:rPr>
              <w:t> </w:t>
            </w:r>
            <w:r>
              <w:rPr>
                <w:w w:val="105"/>
                <w:sz w:val="14"/>
              </w:rPr>
              <w:t>comprimentos</w:t>
            </w:r>
            <w:r>
              <w:rPr>
                <w:spacing w:val="-9"/>
                <w:w w:val="105"/>
                <w:sz w:val="14"/>
              </w:rPr>
              <w:t> </w:t>
            </w:r>
            <w:r>
              <w:rPr>
                <w:w w:val="105"/>
                <w:sz w:val="14"/>
              </w:rPr>
              <w:t>de</w:t>
            </w:r>
            <w:r>
              <w:rPr>
                <w:spacing w:val="-9"/>
                <w:w w:val="105"/>
                <w:sz w:val="14"/>
              </w:rPr>
              <w:t> </w:t>
            </w:r>
            <w:r>
              <w:rPr>
                <w:w w:val="105"/>
                <w:sz w:val="14"/>
              </w:rPr>
              <w:t>perna</w:t>
            </w:r>
            <w:r>
              <w:rPr>
                <w:spacing w:val="40"/>
                <w:w w:val="105"/>
                <w:sz w:val="14"/>
              </w:rPr>
              <w:t> </w:t>
            </w:r>
            <w:r>
              <w:rPr>
                <w:w w:val="105"/>
                <w:sz w:val="14"/>
              </w:rPr>
              <w:t>160MM e 260MM.</w:t>
            </w:r>
          </w:p>
        </w:tc>
        <w:tc>
          <w:tcPr>
            <w:tcW w:w="880"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8"/>
              <w:rPr>
                <w:sz w:val="11"/>
              </w:rPr>
            </w:pPr>
          </w:p>
          <w:p>
            <w:pPr>
              <w:pStyle w:val="TableParagraph"/>
              <w:spacing w:before="1"/>
              <w:ind w:left="16"/>
              <w:jc w:val="center"/>
              <w:rPr>
                <w:sz w:val="11"/>
              </w:rPr>
            </w:pPr>
            <w:r>
              <w:rPr>
                <w:spacing w:val="-2"/>
                <w:w w:val="105"/>
                <w:sz w:val="11"/>
              </w:rPr>
              <w:t>UNIDADE</w:t>
            </w:r>
          </w:p>
        </w:tc>
        <w:tc>
          <w:tcPr>
            <w:tcW w:w="71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164"/>
              <w:jc w:val="center"/>
              <w:rPr>
                <w:b/>
                <w:sz w:val="14"/>
              </w:rPr>
            </w:pPr>
            <w:r>
              <w:rPr>
                <w:b/>
                <w:spacing w:val="-5"/>
                <w:w w:val="105"/>
                <w:sz w:val="14"/>
              </w:rPr>
              <w:t>537</w:t>
            </w:r>
          </w:p>
        </w:tc>
        <w:tc>
          <w:tcPr>
            <w:tcW w:w="93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21"/>
              <w:jc w:val="center"/>
              <w:rPr>
                <w:sz w:val="14"/>
              </w:rPr>
            </w:pPr>
            <w:r>
              <w:rPr>
                <w:spacing w:val="-5"/>
                <w:w w:val="105"/>
                <w:sz w:val="14"/>
              </w:rPr>
              <w:t>01</w:t>
            </w:r>
          </w:p>
        </w:tc>
        <w:tc>
          <w:tcPr>
            <w:tcW w:w="1023"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5"/>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8"/>
              <w:rPr>
                <w:sz w:val="11"/>
              </w:rPr>
            </w:pPr>
          </w:p>
          <w:p>
            <w:pPr>
              <w:pStyle w:val="TableParagraph"/>
              <w:spacing w:before="1"/>
              <w:ind w:left="12"/>
              <w:jc w:val="center"/>
              <w:rPr>
                <w:sz w:val="11"/>
              </w:rPr>
            </w:pPr>
            <w:r>
              <w:rPr>
                <w:w w:val="105"/>
                <w:sz w:val="11"/>
              </w:rPr>
              <w:t>04.07.01.038-</w:t>
            </w:r>
            <w:r>
              <w:rPr>
                <w:spacing w:val="-10"/>
                <w:w w:val="105"/>
                <w:sz w:val="11"/>
              </w:rPr>
              <w:t>6</w:t>
            </w:r>
          </w:p>
        </w:tc>
        <w:tc>
          <w:tcPr>
            <w:tcW w:w="983" w:type="dxa"/>
            <w:tcBorders>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8"/>
              <w:rPr>
                <w:sz w:val="11"/>
              </w:rPr>
            </w:pPr>
          </w:p>
          <w:p>
            <w:pPr>
              <w:pStyle w:val="TableParagraph"/>
              <w:spacing w:before="1"/>
              <w:ind w:left="11"/>
              <w:jc w:val="center"/>
              <w:rPr>
                <w:sz w:val="11"/>
              </w:rPr>
            </w:pPr>
            <w:r>
              <w:rPr>
                <w:w w:val="105"/>
                <w:sz w:val="11"/>
              </w:rPr>
              <w:t>07.02.05.028-</w:t>
            </w:r>
            <w:r>
              <w:rPr>
                <w:spacing w:val="-10"/>
                <w:w w:val="105"/>
                <w:sz w:val="11"/>
              </w:rPr>
              <w:t>8</w:t>
            </w:r>
          </w:p>
        </w:tc>
      </w:tr>
      <w:tr>
        <w:trPr>
          <w:trHeight w:val="2238" w:hRule="atLeast"/>
        </w:trPr>
        <w:tc>
          <w:tcPr>
            <w:tcW w:w="60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6" w:right="8"/>
              <w:jc w:val="center"/>
              <w:rPr>
                <w:b/>
                <w:sz w:val="14"/>
              </w:rPr>
            </w:pPr>
            <w:r>
              <w:rPr>
                <w:b/>
                <w:spacing w:val="-5"/>
                <w:w w:val="105"/>
                <w:sz w:val="14"/>
              </w:rPr>
              <w:t>2.2</w:t>
            </w:r>
          </w:p>
        </w:tc>
        <w:tc>
          <w:tcPr>
            <w:tcW w:w="671"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4"/>
              <w:jc w:val="center"/>
              <w:rPr>
                <w:b/>
                <w:sz w:val="14"/>
              </w:rPr>
            </w:pPr>
            <w:r>
              <w:rPr>
                <w:b/>
                <w:spacing w:val="-4"/>
                <w:w w:val="105"/>
                <w:sz w:val="14"/>
              </w:rPr>
              <w:t>4607</w:t>
            </w:r>
          </w:p>
        </w:tc>
        <w:tc>
          <w:tcPr>
            <w:tcW w:w="748"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4"/>
              <w:jc w:val="center"/>
              <w:rPr>
                <w:b/>
                <w:sz w:val="14"/>
              </w:rPr>
            </w:pPr>
            <w:r>
              <w:rPr>
                <w:b/>
                <w:spacing w:val="-2"/>
                <w:w w:val="105"/>
                <w:sz w:val="14"/>
              </w:rPr>
              <w:t>75334</w:t>
            </w:r>
          </w:p>
        </w:tc>
        <w:tc>
          <w:tcPr>
            <w:tcW w:w="2925" w:type="dxa"/>
            <w:tcBorders>
              <w:top w:val="single" w:sz="6" w:space="0" w:color="000000"/>
              <w:bottom w:val="single" w:sz="6" w:space="0" w:color="000000"/>
            </w:tcBorders>
          </w:tcPr>
          <w:p>
            <w:pPr>
              <w:pStyle w:val="TableParagraph"/>
              <w:spacing w:line="295" w:lineRule="auto" w:before="109"/>
              <w:ind w:left="125" w:right="254"/>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w:t>
            </w:r>
            <w:r>
              <w:rPr>
                <w:spacing w:val="-10"/>
                <w:w w:val="105"/>
                <w:sz w:val="14"/>
              </w:rPr>
              <w:t> </w:t>
            </w:r>
            <w:r>
              <w:rPr>
                <w:w w:val="105"/>
                <w:sz w:val="14"/>
              </w:rPr>
              <w:t>AZUL,</w:t>
            </w:r>
            <w:r>
              <w:rPr>
                <w:spacing w:val="-9"/>
                <w:w w:val="105"/>
                <w:sz w:val="14"/>
              </w:rPr>
              <w:t> </w:t>
            </w:r>
            <w:r>
              <w:rPr>
                <w:w w:val="105"/>
                <w:sz w:val="14"/>
              </w:rPr>
              <w:t>QUANTIDADE</w:t>
            </w:r>
            <w:r>
              <w:rPr>
                <w:spacing w:val="-9"/>
                <w:w w:val="105"/>
                <w:sz w:val="14"/>
              </w:rPr>
              <w:t> </w:t>
            </w:r>
            <w:r>
              <w:rPr>
                <w:w w:val="105"/>
                <w:sz w:val="14"/>
              </w:rPr>
              <w:t>GRAMPO:</w:t>
            </w:r>
            <w:r>
              <w:rPr>
                <w:spacing w:val="40"/>
                <w:w w:val="105"/>
                <w:sz w:val="14"/>
              </w:rPr>
              <w:t> </w:t>
            </w:r>
            <w:r>
              <w:rPr>
                <w:w w:val="105"/>
                <w:sz w:val="14"/>
              </w:rPr>
              <w:t>N/A, TIPO GRAMPEADOR: LINEAR</w:t>
            </w:r>
            <w:r>
              <w:rPr>
                <w:spacing w:val="40"/>
                <w:w w:val="105"/>
                <w:sz w:val="14"/>
              </w:rPr>
              <w:t> </w:t>
            </w:r>
            <w:r>
              <w:rPr>
                <w:w w:val="105"/>
                <w:sz w:val="14"/>
              </w:rPr>
              <w:t>CORTANTE,</w:t>
            </w:r>
            <w:r>
              <w:rPr>
                <w:spacing w:val="-10"/>
                <w:w w:val="105"/>
                <w:sz w:val="14"/>
              </w:rPr>
              <w:t> </w:t>
            </w:r>
            <w:r>
              <w:rPr>
                <w:w w:val="105"/>
                <w:sz w:val="14"/>
              </w:rPr>
              <w:t>LINHA</w:t>
            </w:r>
            <w:r>
              <w:rPr>
                <w:spacing w:val="-9"/>
                <w:w w:val="105"/>
                <w:sz w:val="14"/>
              </w:rPr>
              <w:t> </w:t>
            </w:r>
            <w:r>
              <w:rPr>
                <w:w w:val="105"/>
                <w:sz w:val="14"/>
              </w:rPr>
              <w:t>GRAMPO:</w:t>
            </w:r>
            <w:r>
              <w:rPr>
                <w:spacing w:val="-9"/>
                <w:w w:val="105"/>
                <w:sz w:val="14"/>
              </w:rPr>
              <w:t> </w:t>
            </w:r>
            <w:r>
              <w:rPr>
                <w:b/>
                <w:w w:val="105"/>
                <w:sz w:val="14"/>
              </w:rPr>
              <w:t>45MM</w:t>
            </w:r>
            <w:r>
              <w:rPr>
                <w:w w:val="105"/>
                <w:sz w:val="14"/>
              </w:rPr>
              <w:t>,</w:t>
            </w:r>
            <w:r>
              <w:rPr>
                <w:spacing w:val="40"/>
                <w:w w:val="105"/>
                <w:sz w:val="14"/>
              </w:rPr>
              <w:t> </w:t>
            </w:r>
            <w:r>
              <w:rPr>
                <w:w w:val="105"/>
                <w:sz w:val="14"/>
              </w:rPr>
              <w:t>COMPRIMENTO PERNA: N/A, TIPO</w:t>
            </w:r>
            <w:r>
              <w:rPr>
                <w:spacing w:val="40"/>
                <w:w w:val="105"/>
                <w:sz w:val="14"/>
              </w:rPr>
              <w:t> </w:t>
            </w:r>
            <w:r>
              <w:rPr>
                <w:w w:val="105"/>
                <w:sz w:val="14"/>
              </w:rPr>
              <w:t>TECIDO: </w:t>
            </w:r>
            <w:r>
              <w:rPr>
                <w:b/>
                <w:w w:val="105"/>
                <w:sz w:val="14"/>
              </w:rPr>
              <w:t>NORMAL</w:t>
            </w:r>
            <w:r>
              <w:rPr>
                <w:w w:val="105"/>
                <w:sz w:val="14"/>
              </w:rPr>
              <w:t>, APLICACAO:</w:t>
            </w:r>
            <w:r>
              <w:rPr>
                <w:spacing w:val="40"/>
                <w:w w:val="105"/>
                <w:sz w:val="14"/>
              </w:rPr>
              <w:t> </w:t>
            </w:r>
            <w:r>
              <w:rPr>
                <w:spacing w:val="-2"/>
                <w:w w:val="105"/>
                <w:sz w:val="14"/>
              </w:rPr>
              <w:t>VIDEOLAPAROSCOPIA</w:t>
            </w:r>
          </w:p>
          <w:p>
            <w:pPr>
              <w:pStyle w:val="TableParagraph"/>
              <w:spacing w:line="295" w:lineRule="auto" w:before="87"/>
              <w:ind w:left="125" w:right="146"/>
              <w:rPr>
                <w:sz w:val="14"/>
              </w:rPr>
            </w:pPr>
            <w:r>
              <w:rPr>
                <w:b/>
                <w:w w:val="105"/>
                <w:sz w:val="14"/>
              </w:rPr>
              <w:t>Complemento</w:t>
            </w:r>
            <w:r>
              <w:rPr>
                <w:b/>
                <w:spacing w:val="-10"/>
                <w:w w:val="105"/>
                <w:sz w:val="14"/>
              </w:rPr>
              <w:t> </w:t>
            </w:r>
            <w:r>
              <w:rPr>
                <w:b/>
                <w:w w:val="105"/>
                <w:sz w:val="14"/>
              </w:rPr>
              <w:t>de</w:t>
            </w:r>
            <w:r>
              <w:rPr>
                <w:b/>
                <w:spacing w:val="-9"/>
                <w:w w:val="105"/>
                <w:sz w:val="14"/>
              </w:rPr>
              <w:t> </w:t>
            </w:r>
            <w:r>
              <w:rPr>
                <w:b/>
                <w:w w:val="105"/>
                <w:sz w:val="14"/>
              </w:rPr>
              <w:t>item:</w:t>
            </w:r>
            <w:r>
              <w:rPr>
                <w:b/>
                <w:spacing w:val="-9"/>
                <w:w w:val="105"/>
                <w:sz w:val="14"/>
              </w:rPr>
              <w:t> </w:t>
            </w:r>
            <w:r>
              <w:rPr>
                <w:w w:val="105"/>
                <w:sz w:val="14"/>
              </w:rPr>
              <w:t>deve</w:t>
            </w:r>
            <w:r>
              <w:rPr>
                <w:spacing w:val="-9"/>
                <w:w w:val="105"/>
                <w:sz w:val="14"/>
              </w:rPr>
              <w:t> </w:t>
            </w:r>
            <w:r>
              <w:rPr>
                <w:w w:val="105"/>
                <w:sz w:val="14"/>
              </w:rPr>
              <w:t>ser</w:t>
            </w:r>
            <w:r>
              <w:rPr>
                <w:spacing w:val="-9"/>
                <w:w w:val="105"/>
                <w:sz w:val="14"/>
              </w:rPr>
              <w:t> </w:t>
            </w:r>
            <w:r>
              <w:rPr>
                <w:w w:val="105"/>
                <w:sz w:val="14"/>
              </w:rPr>
              <w:t>fornecido</w:t>
            </w:r>
            <w:r>
              <w:rPr>
                <w:spacing w:val="40"/>
                <w:w w:val="105"/>
                <w:sz w:val="14"/>
              </w:rPr>
              <w:t> </w:t>
            </w:r>
            <w:r>
              <w:rPr>
                <w:w w:val="105"/>
                <w:sz w:val="14"/>
              </w:rPr>
              <w:t>na cor azul ou roxo.</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6"/>
              <w:jc w:val="center"/>
              <w:rPr>
                <w:sz w:val="11"/>
              </w:rPr>
            </w:pPr>
            <w:r>
              <w:rPr>
                <w:spacing w:val="-2"/>
                <w:w w:val="105"/>
                <w:sz w:val="11"/>
              </w:rPr>
              <w:t>UNIDADE</w:t>
            </w:r>
          </w:p>
        </w:tc>
        <w:tc>
          <w:tcPr>
            <w:tcW w:w="71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64" w:right="73"/>
              <w:jc w:val="center"/>
              <w:rPr>
                <w:b/>
                <w:sz w:val="14"/>
              </w:rPr>
            </w:pPr>
            <w:r>
              <w:rPr>
                <w:b/>
                <w:spacing w:val="-4"/>
                <w:w w:val="105"/>
                <w:sz w:val="14"/>
              </w:rPr>
              <w:t>1577</w:t>
            </w:r>
          </w:p>
        </w:tc>
        <w:tc>
          <w:tcPr>
            <w:tcW w:w="93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2"/>
              <w:jc w:val="center"/>
              <w:rPr>
                <w:sz w:val="11"/>
              </w:rPr>
            </w:pPr>
            <w:r>
              <w:rPr>
                <w:w w:val="105"/>
                <w:sz w:val="11"/>
              </w:rPr>
              <w:t>04.07.01.038-</w:t>
            </w:r>
            <w:r>
              <w:rPr>
                <w:spacing w:val="-10"/>
                <w:w w:val="105"/>
                <w:sz w:val="11"/>
              </w:rPr>
              <w:t>6</w:t>
            </w:r>
          </w:p>
        </w:tc>
        <w:tc>
          <w:tcPr>
            <w:tcW w:w="983"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1"/>
              <w:jc w:val="center"/>
              <w:rPr>
                <w:sz w:val="11"/>
              </w:rPr>
            </w:pPr>
            <w:r>
              <w:rPr>
                <w:w w:val="105"/>
                <w:sz w:val="11"/>
              </w:rPr>
              <w:t>07.02.05.028-</w:t>
            </w:r>
            <w:r>
              <w:rPr>
                <w:spacing w:val="-10"/>
                <w:w w:val="105"/>
                <w:sz w:val="11"/>
              </w:rPr>
              <w:t>8</w:t>
            </w:r>
          </w:p>
        </w:tc>
      </w:tr>
      <w:tr>
        <w:trPr>
          <w:trHeight w:val="2238" w:hRule="atLeast"/>
        </w:trPr>
        <w:tc>
          <w:tcPr>
            <w:tcW w:w="60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6" w:right="8"/>
              <w:jc w:val="center"/>
              <w:rPr>
                <w:b/>
                <w:sz w:val="14"/>
              </w:rPr>
            </w:pPr>
            <w:r>
              <w:rPr>
                <w:b/>
                <w:spacing w:val="-5"/>
                <w:w w:val="105"/>
                <w:sz w:val="14"/>
              </w:rPr>
              <w:t>2.3</w:t>
            </w:r>
          </w:p>
        </w:tc>
        <w:tc>
          <w:tcPr>
            <w:tcW w:w="671"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4"/>
              <w:jc w:val="center"/>
              <w:rPr>
                <w:b/>
                <w:sz w:val="14"/>
              </w:rPr>
            </w:pPr>
            <w:r>
              <w:rPr>
                <w:b/>
                <w:spacing w:val="-2"/>
                <w:w w:val="105"/>
                <w:sz w:val="14"/>
              </w:rPr>
              <w:t>15961</w:t>
            </w:r>
          </w:p>
        </w:tc>
        <w:tc>
          <w:tcPr>
            <w:tcW w:w="748"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4"/>
              <w:jc w:val="center"/>
              <w:rPr>
                <w:b/>
                <w:sz w:val="14"/>
              </w:rPr>
            </w:pPr>
            <w:r>
              <w:rPr>
                <w:b/>
                <w:spacing w:val="-2"/>
                <w:w w:val="105"/>
                <w:sz w:val="14"/>
              </w:rPr>
              <w:t>75335</w:t>
            </w:r>
          </w:p>
        </w:tc>
        <w:tc>
          <w:tcPr>
            <w:tcW w:w="2925" w:type="dxa"/>
            <w:tcBorders>
              <w:top w:val="single" w:sz="6" w:space="0" w:color="000000"/>
              <w:bottom w:val="single" w:sz="6" w:space="0" w:color="000000"/>
            </w:tcBorders>
          </w:tcPr>
          <w:p>
            <w:pPr>
              <w:pStyle w:val="TableParagraph"/>
              <w:spacing w:line="295" w:lineRule="auto" w:before="109"/>
              <w:ind w:left="125" w:right="254"/>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w:t>
            </w:r>
            <w:r>
              <w:rPr>
                <w:spacing w:val="-10"/>
                <w:w w:val="105"/>
                <w:sz w:val="14"/>
              </w:rPr>
              <w:t> </w:t>
            </w:r>
            <w:r>
              <w:rPr>
                <w:w w:val="105"/>
                <w:sz w:val="14"/>
              </w:rPr>
              <w:t>AZUL,</w:t>
            </w:r>
            <w:r>
              <w:rPr>
                <w:spacing w:val="-9"/>
                <w:w w:val="105"/>
                <w:sz w:val="14"/>
              </w:rPr>
              <w:t> </w:t>
            </w:r>
            <w:r>
              <w:rPr>
                <w:w w:val="105"/>
                <w:sz w:val="14"/>
              </w:rPr>
              <w:t>QUANTIDADE</w:t>
            </w:r>
            <w:r>
              <w:rPr>
                <w:spacing w:val="-9"/>
                <w:w w:val="105"/>
                <w:sz w:val="14"/>
              </w:rPr>
              <w:t> </w:t>
            </w:r>
            <w:r>
              <w:rPr>
                <w:w w:val="105"/>
                <w:sz w:val="14"/>
              </w:rPr>
              <w:t>GRAMPO:</w:t>
            </w:r>
            <w:r>
              <w:rPr>
                <w:spacing w:val="40"/>
                <w:w w:val="105"/>
                <w:sz w:val="14"/>
              </w:rPr>
              <w:t> </w:t>
            </w:r>
            <w:r>
              <w:rPr>
                <w:w w:val="105"/>
                <w:sz w:val="14"/>
              </w:rPr>
              <w:t>N/A, TIPO GRAMPEADOR: LINEAR</w:t>
            </w:r>
            <w:r>
              <w:rPr>
                <w:spacing w:val="40"/>
                <w:w w:val="105"/>
                <w:sz w:val="14"/>
              </w:rPr>
              <w:t> </w:t>
            </w:r>
            <w:r>
              <w:rPr>
                <w:w w:val="105"/>
                <w:sz w:val="14"/>
              </w:rPr>
              <w:t>CORTANTE,</w:t>
            </w:r>
            <w:r>
              <w:rPr>
                <w:spacing w:val="-10"/>
                <w:w w:val="105"/>
                <w:sz w:val="14"/>
              </w:rPr>
              <w:t> </w:t>
            </w:r>
            <w:r>
              <w:rPr>
                <w:w w:val="105"/>
                <w:sz w:val="14"/>
              </w:rPr>
              <w:t>LINHA</w:t>
            </w:r>
            <w:r>
              <w:rPr>
                <w:spacing w:val="-9"/>
                <w:w w:val="105"/>
                <w:sz w:val="14"/>
              </w:rPr>
              <w:t> </w:t>
            </w:r>
            <w:r>
              <w:rPr>
                <w:w w:val="105"/>
                <w:sz w:val="14"/>
              </w:rPr>
              <w:t>GRAMPO:</w:t>
            </w:r>
            <w:r>
              <w:rPr>
                <w:spacing w:val="-9"/>
                <w:w w:val="105"/>
                <w:sz w:val="14"/>
              </w:rPr>
              <w:t> </w:t>
            </w:r>
            <w:r>
              <w:rPr>
                <w:b/>
                <w:w w:val="105"/>
                <w:sz w:val="14"/>
              </w:rPr>
              <w:t>60MM</w:t>
            </w:r>
            <w:r>
              <w:rPr>
                <w:w w:val="105"/>
                <w:sz w:val="14"/>
              </w:rPr>
              <w:t>,</w:t>
            </w:r>
            <w:r>
              <w:rPr>
                <w:spacing w:val="40"/>
                <w:w w:val="105"/>
                <w:sz w:val="14"/>
              </w:rPr>
              <w:t> </w:t>
            </w:r>
            <w:r>
              <w:rPr>
                <w:w w:val="105"/>
                <w:sz w:val="14"/>
              </w:rPr>
              <w:t>COMPRIMENTO PERNA: N/A, TIPO</w:t>
            </w:r>
            <w:r>
              <w:rPr>
                <w:spacing w:val="40"/>
                <w:w w:val="105"/>
                <w:sz w:val="14"/>
              </w:rPr>
              <w:t> </w:t>
            </w:r>
            <w:r>
              <w:rPr>
                <w:w w:val="105"/>
                <w:sz w:val="14"/>
              </w:rPr>
              <w:t>TECIDO: </w:t>
            </w:r>
            <w:r>
              <w:rPr>
                <w:b/>
                <w:w w:val="105"/>
                <w:sz w:val="14"/>
              </w:rPr>
              <w:t>NORMAL</w:t>
            </w:r>
            <w:r>
              <w:rPr>
                <w:w w:val="105"/>
                <w:sz w:val="14"/>
              </w:rPr>
              <w:t>, APLICACAO:</w:t>
            </w:r>
            <w:r>
              <w:rPr>
                <w:spacing w:val="40"/>
                <w:w w:val="105"/>
                <w:sz w:val="14"/>
              </w:rPr>
              <w:t> </w:t>
            </w:r>
            <w:r>
              <w:rPr>
                <w:spacing w:val="-2"/>
                <w:w w:val="105"/>
                <w:sz w:val="14"/>
              </w:rPr>
              <w:t>VIDEOLAPAROSCOPIA</w:t>
            </w:r>
          </w:p>
          <w:p>
            <w:pPr>
              <w:pStyle w:val="TableParagraph"/>
              <w:spacing w:line="295" w:lineRule="auto" w:before="87"/>
              <w:ind w:left="125" w:right="146"/>
              <w:rPr>
                <w:sz w:val="14"/>
              </w:rPr>
            </w:pPr>
            <w:r>
              <w:rPr>
                <w:b/>
                <w:w w:val="105"/>
                <w:sz w:val="14"/>
              </w:rPr>
              <w:t>Complemento</w:t>
            </w:r>
            <w:r>
              <w:rPr>
                <w:b/>
                <w:spacing w:val="-10"/>
                <w:w w:val="105"/>
                <w:sz w:val="14"/>
              </w:rPr>
              <w:t> </w:t>
            </w:r>
            <w:r>
              <w:rPr>
                <w:b/>
                <w:w w:val="105"/>
                <w:sz w:val="14"/>
              </w:rPr>
              <w:t>de</w:t>
            </w:r>
            <w:r>
              <w:rPr>
                <w:b/>
                <w:spacing w:val="-9"/>
                <w:w w:val="105"/>
                <w:sz w:val="14"/>
              </w:rPr>
              <w:t> </w:t>
            </w:r>
            <w:r>
              <w:rPr>
                <w:b/>
                <w:w w:val="105"/>
                <w:sz w:val="14"/>
              </w:rPr>
              <w:t>item:</w:t>
            </w:r>
            <w:r>
              <w:rPr>
                <w:b/>
                <w:spacing w:val="-9"/>
                <w:w w:val="105"/>
                <w:sz w:val="14"/>
              </w:rPr>
              <w:t> </w:t>
            </w:r>
            <w:r>
              <w:rPr>
                <w:w w:val="105"/>
                <w:sz w:val="14"/>
              </w:rPr>
              <w:t>deve</w:t>
            </w:r>
            <w:r>
              <w:rPr>
                <w:spacing w:val="-9"/>
                <w:w w:val="105"/>
                <w:sz w:val="14"/>
              </w:rPr>
              <w:t> </w:t>
            </w:r>
            <w:r>
              <w:rPr>
                <w:w w:val="105"/>
                <w:sz w:val="14"/>
              </w:rPr>
              <w:t>ser</w:t>
            </w:r>
            <w:r>
              <w:rPr>
                <w:spacing w:val="-9"/>
                <w:w w:val="105"/>
                <w:sz w:val="14"/>
              </w:rPr>
              <w:t> </w:t>
            </w:r>
            <w:r>
              <w:rPr>
                <w:w w:val="105"/>
                <w:sz w:val="14"/>
              </w:rPr>
              <w:t>fornecido</w:t>
            </w:r>
            <w:r>
              <w:rPr>
                <w:spacing w:val="40"/>
                <w:w w:val="105"/>
                <w:sz w:val="14"/>
              </w:rPr>
              <w:t> </w:t>
            </w:r>
            <w:r>
              <w:rPr>
                <w:w w:val="105"/>
                <w:sz w:val="14"/>
              </w:rPr>
              <w:t>na cor azul ou roxo.</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6"/>
              <w:jc w:val="center"/>
              <w:rPr>
                <w:sz w:val="11"/>
              </w:rPr>
            </w:pPr>
            <w:r>
              <w:rPr>
                <w:spacing w:val="-2"/>
                <w:w w:val="105"/>
                <w:sz w:val="11"/>
              </w:rPr>
              <w:t>UNIDADE</w:t>
            </w:r>
          </w:p>
        </w:tc>
        <w:tc>
          <w:tcPr>
            <w:tcW w:w="71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64"/>
              <w:jc w:val="center"/>
              <w:rPr>
                <w:b/>
                <w:sz w:val="14"/>
              </w:rPr>
            </w:pPr>
            <w:r>
              <w:rPr>
                <w:b/>
                <w:spacing w:val="-5"/>
                <w:w w:val="105"/>
                <w:sz w:val="14"/>
              </w:rPr>
              <w:t>120</w:t>
            </w:r>
          </w:p>
        </w:tc>
        <w:tc>
          <w:tcPr>
            <w:tcW w:w="93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7"/>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2"/>
              <w:jc w:val="center"/>
              <w:rPr>
                <w:sz w:val="11"/>
              </w:rPr>
            </w:pPr>
            <w:r>
              <w:rPr>
                <w:w w:val="105"/>
                <w:sz w:val="11"/>
              </w:rPr>
              <w:t>04.07.01.038-</w:t>
            </w:r>
            <w:r>
              <w:rPr>
                <w:spacing w:val="-10"/>
                <w:w w:val="105"/>
                <w:sz w:val="11"/>
              </w:rPr>
              <w:t>6</w:t>
            </w:r>
          </w:p>
        </w:tc>
        <w:tc>
          <w:tcPr>
            <w:tcW w:w="983"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9"/>
              <w:rPr>
                <w:sz w:val="11"/>
              </w:rPr>
            </w:pPr>
          </w:p>
          <w:p>
            <w:pPr>
              <w:pStyle w:val="TableParagraph"/>
              <w:ind w:left="11"/>
              <w:jc w:val="center"/>
              <w:rPr>
                <w:sz w:val="11"/>
              </w:rPr>
            </w:pPr>
            <w:r>
              <w:rPr>
                <w:w w:val="105"/>
                <w:sz w:val="11"/>
              </w:rPr>
              <w:t>07.02.05.028-</w:t>
            </w:r>
            <w:r>
              <w:rPr>
                <w:spacing w:val="-10"/>
                <w:w w:val="105"/>
                <w:sz w:val="11"/>
              </w:rPr>
              <w:t>8</w:t>
            </w:r>
          </w:p>
        </w:tc>
      </w:tr>
      <w:tr>
        <w:trPr>
          <w:trHeight w:val="2830" w:hRule="atLeast"/>
        </w:trPr>
        <w:tc>
          <w:tcPr>
            <w:tcW w:w="60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26" w:right="8"/>
              <w:jc w:val="center"/>
              <w:rPr>
                <w:b/>
                <w:sz w:val="14"/>
              </w:rPr>
            </w:pPr>
            <w:r>
              <w:rPr>
                <w:b/>
                <w:spacing w:val="-5"/>
                <w:w w:val="105"/>
                <w:sz w:val="14"/>
              </w:rPr>
              <w:t>2.4</w:t>
            </w:r>
          </w:p>
        </w:tc>
        <w:tc>
          <w:tcPr>
            <w:tcW w:w="671"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14"/>
              <w:jc w:val="center"/>
              <w:rPr>
                <w:b/>
                <w:sz w:val="14"/>
              </w:rPr>
            </w:pPr>
            <w:r>
              <w:rPr>
                <w:b/>
                <w:spacing w:val="-4"/>
                <w:w w:val="105"/>
                <w:sz w:val="14"/>
              </w:rPr>
              <w:t>4609</w:t>
            </w:r>
          </w:p>
        </w:tc>
        <w:tc>
          <w:tcPr>
            <w:tcW w:w="748"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14"/>
              <w:jc w:val="center"/>
              <w:rPr>
                <w:b/>
                <w:sz w:val="14"/>
              </w:rPr>
            </w:pPr>
            <w:r>
              <w:rPr>
                <w:b/>
                <w:spacing w:val="-2"/>
                <w:w w:val="105"/>
                <w:sz w:val="14"/>
              </w:rPr>
              <w:t>169549</w:t>
            </w:r>
          </w:p>
        </w:tc>
        <w:tc>
          <w:tcPr>
            <w:tcW w:w="2925" w:type="dxa"/>
            <w:tcBorders>
              <w:top w:val="single" w:sz="6" w:space="0" w:color="000000"/>
            </w:tcBorders>
          </w:tcPr>
          <w:p>
            <w:pPr>
              <w:pStyle w:val="TableParagraph"/>
              <w:spacing w:line="295" w:lineRule="auto" w:before="109"/>
              <w:ind w:left="125" w:right="146"/>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 BRANCA, QUANTIDADE</w:t>
            </w:r>
            <w:r>
              <w:rPr>
                <w:spacing w:val="40"/>
                <w:w w:val="105"/>
                <w:sz w:val="14"/>
              </w:rPr>
              <w:t> </w:t>
            </w:r>
            <w:r>
              <w:rPr>
                <w:w w:val="105"/>
                <w:sz w:val="14"/>
              </w:rPr>
              <w:t>GRAMPO: 1 A 100 UNIDADES, TIPO</w:t>
            </w:r>
            <w:r>
              <w:rPr>
                <w:spacing w:val="40"/>
                <w:w w:val="105"/>
                <w:sz w:val="14"/>
              </w:rPr>
              <w:t> </w:t>
            </w:r>
            <w:r>
              <w:rPr>
                <w:spacing w:val="-2"/>
                <w:w w:val="105"/>
                <w:sz w:val="14"/>
              </w:rPr>
              <w:t>GRAMPEADOR:</w:t>
            </w:r>
            <w:r>
              <w:rPr>
                <w:spacing w:val="-7"/>
                <w:w w:val="105"/>
                <w:sz w:val="14"/>
              </w:rPr>
              <w:t> </w:t>
            </w:r>
            <w:r>
              <w:rPr>
                <w:spacing w:val="-2"/>
                <w:w w:val="105"/>
                <w:sz w:val="14"/>
              </w:rPr>
              <w:t>LINEAR</w:t>
            </w:r>
            <w:r>
              <w:rPr>
                <w:spacing w:val="-7"/>
                <w:w w:val="105"/>
                <w:sz w:val="14"/>
              </w:rPr>
              <w:t> </w:t>
            </w:r>
            <w:r>
              <w:rPr>
                <w:spacing w:val="-2"/>
                <w:w w:val="105"/>
                <w:sz w:val="14"/>
              </w:rPr>
              <w:t>CORTANTE,</w:t>
            </w:r>
            <w:r>
              <w:rPr>
                <w:spacing w:val="40"/>
                <w:w w:val="105"/>
                <w:sz w:val="14"/>
              </w:rPr>
              <w:t> </w:t>
            </w:r>
            <w:r>
              <w:rPr>
                <w:w w:val="105"/>
                <w:sz w:val="14"/>
              </w:rPr>
              <w:t>LINHA GRAMPO: </w:t>
            </w:r>
            <w:r>
              <w:rPr>
                <w:b/>
                <w:w w:val="105"/>
                <w:sz w:val="14"/>
              </w:rPr>
              <w:t>45MM</w:t>
            </w:r>
            <w:r>
              <w:rPr>
                <w:w w:val="105"/>
                <w:sz w:val="14"/>
              </w:rPr>
              <w:t>,</w:t>
            </w:r>
            <w:r>
              <w:rPr>
                <w:spacing w:val="40"/>
                <w:w w:val="105"/>
                <w:sz w:val="14"/>
              </w:rPr>
              <w:t> </w:t>
            </w:r>
            <w:r>
              <w:rPr>
                <w:w w:val="105"/>
                <w:sz w:val="14"/>
              </w:rPr>
              <w:t>COMPRIMENTO PERNA: N/D, TIPO</w:t>
            </w:r>
            <w:r>
              <w:rPr>
                <w:spacing w:val="40"/>
                <w:w w:val="105"/>
                <w:sz w:val="14"/>
              </w:rPr>
              <w:t> </w:t>
            </w:r>
            <w:r>
              <w:rPr>
                <w:w w:val="105"/>
                <w:sz w:val="14"/>
              </w:rPr>
              <w:t>TECIDO: </w:t>
            </w:r>
            <w:r>
              <w:rPr>
                <w:b/>
                <w:w w:val="105"/>
                <w:sz w:val="14"/>
              </w:rPr>
              <w:t>FINO / ESPESSO /</w:t>
            </w:r>
            <w:r>
              <w:rPr>
                <w:b/>
                <w:spacing w:val="40"/>
                <w:w w:val="105"/>
                <w:sz w:val="14"/>
              </w:rPr>
              <w:t> </w:t>
            </w:r>
            <w:r>
              <w:rPr>
                <w:b/>
                <w:w w:val="105"/>
                <w:sz w:val="14"/>
              </w:rPr>
              <w:t>INTERMEDIÁRIO</w:t>
            </w:r>
            <w:r>
              <w:rPr>
                <w:w w:val="105"/>
                <w:sz w:val="14"/>
              </w:rPr>
              <w:t>,</w:t>
            </w:r>
            <w:r>
              <w:rPr>
                <w:spacing w:val="-10"/>
                <w:w w:val="105"/>
                <w:sz w:val="14"/>
              </w:rPr>
              <w:t> </w:t>
            </w:r>
            <w:r>
              <w:rPr>
                <w:w w:val="105"/>
                <w:sz w:val="14"/>
              </w:rPr>
              <w:t>APLICAÇÃO:</w:t>
            </w:r>
            <w:r>
              <w:rPr>
                <w:spacing w:val="40"/>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p>
            <w:pPr>
              <w:pStyle w:val="TableParagraph"/>
              <w:spacing w:line="295" w:lineRule="auto" w:before="86"/>
              <w:ind w:left="125" w:right="146"/>
              <w:rPr>
                <w:sz w:val="14"/>
              </w:rPr>
            </w:pPr>
            <w:r>
              <w:rPr>
                <w:b/>
                <w:w w:val="105"/>
                <w:sz w:val="14"/>
              </w:rPr>
              <w:t>Complemento</w:t>
            </w:r>
            <w:r>
              <w:rPr>
                <w:b/>
                <w:spacing w:val="-10"/>
                <w:w w:val="105"/>
                <w:sz w:val="14"/>
              </w:rPr>
              <w:t> </w:t>
            </w:r>
            <w:r>
              <w:rPr>
                <w:b/>
                <w:w w:val="105"/>
                <w:sz w:val="14"/>
              </w:rPr>
              <w:t>de</w:t>
            </w:r>
            <w:r>
              <w:rPr>
                <w:b/>
                <w:spacing w:val="-9"/>
                <w:w w:val="105"/>
                <w:sz w:val="14"/>
              </w:rPr>
              <w:t> </w:t>
            </w:r>
            <w:r>
              <w:rPr>
                <w:b/>
                <w:w w:val="105"/>
                <w:sz w:val="14"/>
              </w:rPr>
              <w:t>item:</w:t>
            </w:r>
            <w:r>
              <w:rPr>
                <w:b/>
                <w:spacing w:val="-9"/>
                <w:w w:val="105"/>
                <w:sz w:val="14"/>
              </w:rPr>
              <w:t> </w:t>
            </w:r>
            <w:r>
              <w:rPr>
                <w:w w:val="105"/>
                <w:sz w:val="14"/>
              </w:rPr>
              <w:t>deve</w:t>
            </w:r>
            <w:r>
              <w:rPr>
                <w:spacing w:val="-9"/>
                <w:w w:val="105"/>
                <w:sz w:val="14"/>
              </w:rPr>
              <w:t> </w:t>
            </w:r>
            <w:r>
              <w:rPr>
                <w:w w:val="105"/>
                <w:sz w:val="14"/>
              </w:rPr>
              <w:t>ser</w:t>
            </w:r>
            <w:r>
              <w:rPr>
                <w:spacing w:val="-9"/>
                <w:w w:val="105"/>
                <w:sz w:val="14"/>
              </w:rPr>
              <w:t> </w:t>
            </w:r>
            <w:r>
              <w:rPr>
                <w:w w:val="105"/>
                <w:sz w:val="14"/>
              </w:rPr>
              <w:t>fornecido</w:t>
            </w:r>
            <w:r>
              <w:rPr>
                <w:spacing w:val="40"/>
                <w:w w:val="105"/>
                <w:sz w:val="14"/>
              </w:rPr>
              <w:t> </w:t>
            </w:r>
            <w:r>
              <w:rPr>
                <w:w w:val="105"/>
                <w:sz w:val="14"/>
              </w:rPr>
              <w:t>na cor branca ou bege.</w:t>
            </w:r>
          </w:p>
        </w:tc>
        <w:tc>
          <w:tcPr>
            <w:tcW w:w="880"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03"/>
              <w:rPr>
                <w:sz w:val="11"/>
              </w:rPr>
            </w:pPr>
          </w:p>
          <w:p>
            <w:pPr>
              <w:pStyle w:val="TableParagraph"/>
              <w:ind w:left="16"/>
              <w:jc w:val="center"/>
              <w:rPr>
                <w:sz w:val="11"/>
              </w:rPr>
            </w:pPr>
            <w:r>
              <w:rPr>
                <w:spacing w:val="-2"/>
                <w:w w:val="105"/>
                <w:sz w:val="11"/>
              </w:rPr>
              <w:t>UNIDADE</w:t>
            </w:r>
          </w:p>
        </w:tc>
        <w:tc>
          <w:tcPr>
            <w:tcW w:w="71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164"/>
              <w:jc w:val="center"/>
              <w:rPr>
                <w:b/>
                <w:sz w:val="14"/>
              </w:rPr>
            </w:pPr>
            <w:r>
              <w:rPr>
                <w:b/>
                <w:spacing w:val="-5"/>
                <w:w w:val="105"/>
                <w:sz w:val="14"/>
              </w:rPr>
              <w:t>741</w:t>
            </w:r>
          </w:p>
        </w:tc>
        <w:tc>
          <w:tcPr>
            <w:tcW w:w="93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21"/>
              <w:jc w:val="center"/>
              <w:rPr>
                <w:sz w:val="14"/>
              </w:rPr>
            </w:pPr>
            <w:r>
              <w:rPr>
                <w:spacing w:val="-5"/>
                <w:w w:val="105"/>
                <w:sz w:val="14"/>
              </w:rPr>
              <w:t>01</w:t>
            </w:r>
          </w:p>
        </w:tc>
        <w:tc>
          <w:tcPr>
            <w:tcW w:w="1023"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2"/>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03"/>
              <w:rPr>
                <w:sz w:val="11"/>
              </w:rPr>
            </w:pPr>
          </w:p>
          <w:p>
            <w:pPr>
              <w:pStyle w:val="TableParagraph"/>
              <w:ind w:left="12"/>
              <w:jc w:val="center"/>
              <w:rPr>
                <w:sz w:val="11"/>
              </w:rPr>
            </w:pPr>
            <w:r>
              <w:rPr>
                <w:w w:val="105"/>
                <w:sz w:val="11"/>
              </w:rPr>
              <w:t>04.07.01.038-</w:t>
            </w:r>
            <w:r>
              <w:rPr>
                <w:spacing w:val="-10"/>
                <w:w w:val="105"/>
                <w:sz w:val="11"/>
              </w:rPr>
              <w:t>6</w:t>
            </w:r>
          </w:p>
        </w:tc>
        <w:tc>
          <w:tcPr>
            <w:tcW w:w="983" w:type="dxa"/>
            <w:tcBorders>
              <w:top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03"/>
              <w:rPr>
                <w:sz w:val="11"/>
              </w:rPr>
            </w:pPr>
          </w:p>
          <w:p>
            <w:pPr>
              <w:pStyle w:val="TableParagraph"/>
              <w:ind w:left="11"/>
              <w:jc w:val="center"/>
              <w:rPr>
                <w:sz w:val="11"/>
              </w:rPr>
            </w:pPr>
            <w:r>
              <w:rPr>
                <w:w w:val="105"/>
                <w:sz w:val="11"/>
              </w:rPr>
              <w:t>07.02.05.028-</w:t>
            </w:r>
            <w:r>
              <w:rPr>
                <w:spacing w:val="-10"/>
                <w:w w:val="105"/>
                <w:sz w:val="11"/>
              </w:rPr>
              <w:t>8</w:t>
            </w:r>
          </w:p>
        </w:tc>
      </w:tr>
    </w:tbl>
    <w:p>
      <w:pPr>
        <w:pStyle w:val="TableParagraph"/>
        <w:spacing w:after="0"/>
        <w:jc w:val="center"/>
        <w:rPr>
          <w:sz w:val="11"/>
        </w:rPr>
        <w:sectPr>
          <w:pgSz w:w="11900" w:h="16840"/>
          <w:pgMar w:top="520" w:bottom="1314" w:left="566" w:right="425"/>
        </w:sectPr>
      </w:pPr>
    </w:p>
    <w:tbl>
      <w:tblPr>
        <w:tblW w:w="0" w:type="auto"/>
        <w:jc w:val="left"/>
        <w:tblInd w:w="1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5"/>
        <w:gridCol w:w="671"/>
        <w:gridCol w:w="748"/>
        <w:gridCol w:w="2925"/>
        <w:gridCol w:w="880"/>
        <w:gridCol w:w="715"/>
        <w:gridCol w:w="935"/>
        <w:gridCol w:w="1023"/>
        <w:gridCol w:w="1188"/>
        <w:gridCol w:w="983"/>
      </w:tblGrid>
      <w:tr>
        <w:trPr>
          <w:trHeight w:val="372" w:hRule="atLeast"/>
        </w:trPr>
        <w:tc>
          <w:tcPr>
            <w:tcW w:w="10673" w:type="dxa"/>
            <w:gridSpan w:val="10"/>
            <w:tcBorders>
              <w:top w:val="nil"/>
              <w:left w:val="nil"/>
              <w:right w:val="nil"/>
            </w:tcBorders>
          </w:tcPr>
          <w:p>
            <w:pPr>
              <w:pStyle w:val="TableParagraph"/>
              <w:spacing w:line="194" w:lineRule="exact"/>
              <w:ind w:left="23"/>
              <w:jc w:val="center"/>
              <w:rPr>
                <w:b/>
                <w:sz w:val="17"/>
              </w:rPr>
            </w:pPr>
            <w:r>
              <w:rPr>
                <w:b/>
                <w:w w:val="105"/>
                <w:sz w:val="17"/>
              </w:rPr>
              <w:t>LOTE</w:t>
            </w:r>
            <w:r>
              <w:rPr>
                <w:b/>
                <w:spacing w:val="-11"/>
                <w:w w:val="105"/>
                <w:sz w:val="17"/>
              </w:rPr>
              <w:t> </w:t>
            </w:r>
            <w:r>
              <w:rPr>
                <w:b/>
                <w:spacing w:val="-10"/>
                <w:w w:val="105"/>
                <w:sz w:val="17"/>
              </w:rPr>
              <w:t>3</w:t>
            </w:r>
          </w:p>
        </w:tc>
      </w:tr>
      <w:tr>
        <w:trPr>
          <w:trHeight w:val="563" w:hRule="atLeast"/>
        </w:trPr>
        <w:tc>
          <w:tcPr>
            <w:tcW w:w="605" w:type="dxa"/>
          </w:tcPr>
          <w:p>
            <w:pPr>
              <w:pStyle w:val="TableParagraph"/>
              <w:spacing w:before="107"/>
              <w:rPr>
                <w:sz w:val="11"/>
              </w:rPr>
            </w:pPr>
          </w:p>
          <w:p>
            <w:pPr>
              <w:pStyle w:val="TableParagraph"/>
              <w:ind w:left="26" w:right="7"/>
              <w:jc w:val="center"/>
              <w:rPr>
                <w:b/>
                <w:sz w:val="11"/>
              </w:rPr>
            </w:pPr>
            <w:r>
              <w:rPr>
                <w:b/>
                <w:spacing w:val="-4"/>
                <w:w w:val="105"/>
                <w:sz w:val="11"/>
              </w:rPr>
              <w:t>ITEM</w:t>
            </w:r>
          </w:p>
        </w:tc>
        <w:tc>
          <w:tcPr>
            <w:tcW w:w="671" w:type="dxa"/>
          </w:tcPr>
          <w:p>
            <w:pPr>
              <w:pStyle w:val="TableParagraph"/>
              <w:spacing w:before="8"/>
              <w:rPr>
                <w:sz w:val="11"/>
              </w:rPr>
            </w:pPr>
          </w:p>
          <w:p>
            <w:pPr>
              <w:pStyle w:val="TableParagraph"/>
              <w:spacing w:line="374" w:lineRule="auto"/>
              <w:ind w:left="229" w:right="30" w:hanging="48"/>
              <w:rPr>
                <w:b/>
                <w:sz w:val="11"/>
              </w:rPr>
            </w:pPr>
            <w:r>
              <w:rPr>
                <w:b/>
                <w:spacing w:val="-4"/>
                <w:w w:val="105"/>
                <w:sz w:val="11"/>
              </w:rPr>
              <w:t>CÓD.</w:t>
            </w:r>
            <w:r>
              <w:rPr>
                <w:b/>
                <w:spacing w:val="40"/>
                <w:w w:val="105"/>
                <w:sz w:val="11"/>
              </w:rPr>
              <w:t> </w:t>
            </w:r>
            <w:r>
              <w:rPr>
                <w:b/>
                <w:spacing w:val="-6"/>
                <w:w w:val="105"/>
                <w:sz w:val="11"/>
              </w:rPr>
              <w:t>MV</w:t>
            </w:r>
          </w:p>
        </w:tc>
        <w:tc>
          <w:tcPr>
            <w:tcW w:w="748" w:type="dxa"/>
          </w:tcPr>
          <w:p>
            <w:pPr>
              <w:pStyle w:val="TableParagraph"/>
              <w:spacing w:before="107"/>
              <w:rPr>
                <w:sz w:val="11"/>
              </w:rPr>
            </w:pPr>
          </w:p>
          <w:p>
            <w:pPr>
              <w:pStyle w:val="TableParagraph"/>
              <w:ind w:left="14"/>
              <w:jc w:val="center"/>
              <w:rPr>
                <w:b/>
                <w:sz w:val="11"/>
              </w:rPr>
            </w:pPr>
            <w:r>
              <w:rPr>
                <w:b/>
                <w:w w:val="105"/>
                <w:sz w:val="11"/>
              </w:rPr>
              <w:t>ID </w:t>
            </w:r>
            <w:r>
              <w:rPr>
                <w:b/>
                <w:spacing w:val="-4"/>
                <w:w w:val="105"/>
                <w:sz w:val="11"/>
              </w:rPr>
              <w:t>SIGA</w:t>
            </w:r>
          </w:p>
        </w:tc>
        <w:tc>
          <w:tcPr>
            <w:tcW w:w="2925" w:type="dxa"/>
          </w:tcPr>
          <w:p>
            <w:pPr>
              <w:pStyle w:val="TableParagraph"/>
              <w:spacing w:before="45"/>
              <w:rPr>
                <w:sz w:val="14"/>
              </w:rPr>
            </w:pPr>
          </w:p>
          <w:p>
            <w:pPr>
              <w:pStyle w:val="TableParagraph"/>
              <w:ind w:left="125"/>
              <w:rPr>
                <w:b/>
                <w:sz w:val="14"/>
              </w:rPr>
            </w:pPr>
            <w:r>
              <w:rPr>
                <w:b/>
                <w:spacing w:val="-2"/>
                <w:w w:val="105"/>
                <w:sz w:val="14"/>
              </w:rPr>
              <w:t>DESCRIÇÃO</w:t>
            </w:r>
          </w:p>
        </w:tc>
        <w:tc>
          <w:tcPr>
            <w:tcW w:w="880" w:type="dxa"/>
          </w:tcPr>
          <w:p>
            <w:pPr>
              <w:pStyle w:val="TableParagraph"/>
              <w:spacing w:before="8"/>
              <w:rPr>
                <w:sz w:val="11"/>
              </w:rPr>
            </w:pPr>
          </w:p>
          <w:p>
            <w:pPr>
              <w:pStyle w:val="TableParagraph"/>
              <w:spacing w:line="374" w:lineRule="auto"/>
              <w:ind w:left="189" w:hanging="30"/>
              <w:rPr>
                <w:b/>
                <w:sz w:val="11"/>
              </w:rPr>
            </w:pPr>
            <w:r>
              <w:rPr>
                <w:b/>
                <w:spacing w:val="-2"/>
                <w:w w:val="105"/>
                <w:sz w:val="11"/>
              </w:rPr>
              <w:t>UNIDADE</w:t>
            </w:r>
            <w:r>
              <w:rPr>
                <w:b/>
                <w:spacing w:val="40"/>
                <w:w w:val="105"/>
                <w:sz w:val="11"/>
              </w:rPr>
              <w:t> </w:t>
            </w:r>
            <w:r>
              <w:rPr>
                <w:b/>
                <w:spacing w:val="-2"/>
                <w:w w:val="105"/>
                <w:sz w:val="11"/>
              </w:rPr>
              <w:t>MEDIDA</w:t>
            </w:r>
          </w:p>
        </w:tc>
        <w:tc>
          <w:tcPr>
            <w:tcW w:w="715" w:type="dxa"/>
          </w:tcPr>
          <w:p>
            <w:pPr>
              <w:pStyle w:val="TableParagraph"/>
              <w:spacing w:before="8"/>
              <w:rPr>
                <w:sz w:val="11"/>
              </w:rPr>
            </w:pPr>
          </w:p>
          <w:p>
            <w:pPr>
              <w:pStyle w:val="TableParagraph"/>
              <w:spacing w:line="374" w:lineRule="auto"/>
              <w:ind w:left="149" w:right="105" w:hanging="23"/>
              <w:rPr>
                <w:b/>
                <w:sz w:val="11"/>
              </w:rPr>
            </w:pPr>
            <w:r>
              <w:rPr>
                <w:b/>
                <w:spacing w:val="-2"/>
                <w:w w:val="105"/>
                <w:sz w:val="11"/>
              </w:rPr>
              <w:t>QUANT.</w:t>
            </w:r>
            <w:r>
              <w:rPr>
                <w:b/>
                <w:spacing w:val="40"/>
                <w:w w:val="105"/>
                <w:sz w:val="11"/>
              </w:rPr>
              <w:t> </w:t>
            </w:r>
            <w:r>
              <w:rPr>
                <w:b/>
                <w:spacing w:val="-2"/>
                <w:w w:val="105"/>
                <w:sz w:val="11"/>
              </w:rPr>
              <w:t>TOTAL</w:t>
            </w:r>
          </w:p>
        </w:tc>
        <w:tc>
          <w:tcPr>
            <w:tcW w:w="935" w:type="dxa"/>
          </w:tcPr>
          <w:p>
            <w:pPr>
              <w:pStyle w:val="TableParagraph"/>
              <w:spacing w:before="8"/>
              <w:rPr>
                <w:sz w:val="11"/>
              </w:rPr>
            </w:pPr>
          </w:p>
          <w:p>
            <w:pPr>
              <w:pStyle w:val="TableParagraph"/>
              <w:spacing w:line="374" w:lineRule="auto"/>
              <w:ind w:left="131" w:firstLine="174"/>
              <w:rPr>
                <w:b/>
                <w:sz w:val="11"/>
              </w:rPr>
            </w:pPr>
            <w:r>
              <w:rPr>
                <w:b/>
                <w:w w:val="105"/>
                <w:sz w:val="11"/>
              </w:rPr>
              <w:t>Nº</w:t>
            </w:r>
            <w:r>
              <w:rPr>
                <w:b/>
                <w:spacing w:val="-8"/>
                <w:w w:val="105"/>
                <w:sz w:val="11"/>
              </w:rPr>
              <w:t> </w:t>
            </w:r>
            <w:r>
              <w:rPr>
                <w:b/>
                <w:w w:val="105"/>
                <w:sz w:val="11"/>
              </w:rPr>
              <w:t>DE</w:t>
            </w:r>
            <w:r>
              <w:rPr>
                <w:b/>
                <w:spacing w:val="40"/>
                <w:w w:val="105"/>
                <w:sz w:val="11"/>
              </w:rPr>
              <w:t> </w:t>
            </w:r>
            <w:r>
              <w:rPr>
                <w:b/>
                <w:spacing w:val="-2"/>
                <w:w w:val="105"/>
                <w:sz w:val="11"/>
              </w:rPr>
              <w:t>AMOSTRAS</w:t>
            </w:r>
          </w:p>
        </w:tc>
        <w:tc>
          <w:tcPr>
            <w:tcW w:w="1023" w:type="dxa"/>
          </w:tcPr>
          <w:p>
            <w:pPr>
              <w:pStyle w:val="TableParagraph"/>
              <w:spacing w:before="8"/>
              <w:rPr>
                <w:sz w:val="11"/>
              </w:rPr>
            </w:pPr>
          </w:p>
          <w:p>
            <w:pPr>
              <w:pStyle w:val="TableParagraph"/>
              <w:spacing w:line="374" w:lineRule="auto"/>
              <w:ind w:left="143" w:hanging="49"/>
              <w:rPr>
                <w:b/>
                <w:sz w:val="11"/>
              </w:rPr>
            </w:pPr>
            <w:r>
              <w:rPr>
                <w:b/>
                <w:w w:val="105"/>
                <w:sz w:val="11"/>
              </w:rPr>
              <w:t>MARCAS</w:t>
            </w:r>
            <w:r>
              <w:rPr>
                <w:b/>
                <w:spacing w:val="-8"/>
                <w:w w:val="105"/>
                <w:sz w:val="11"/>
              </w:rPr>
              <w:t> </w:t>
            </w:r>
            <w:r>
              <w:rPr>
                <w:b/>
                <w:w w:val="105"/>
                <w:sz w:val="11"/>
              </w:rPr>
              <w:t>PRÉ-</w:t>
            </w:r>
            <w:r>
              <w:rPr>
                <w:b/>
                <w:spacing w:val="40"/>
                <w:w w:val="105"/>
                <w:sz w:val="11"/>
              </w:rPr>
              <w:t> </w:t>
            </w:r>
            <w:r>
              <w:rPr>
                <w:b/>
                <w:spacing w:val="-2"/>
                <w:w w:val="105"/>
                <w:sz w:val="11"/>
              </w:rPr>
              <w:t>APROVADAS</w:t>
            </w:r>
          </w:p>
        </w:tc>
        <w:tc>
          <w:tcPr>
            <w:tcW w:w="1188" w:type="dxa"/>
          </w:tcPr>
          <w:p>
            <w:pPr>
              <w:pStyle w:val="TableParagraph"/>
              <w:spacing w:before="29"/>
              <w:rPr>
                <w:sz w:val="10"/>
              </w:rPr>
            </w:pPr>
          </w:p>
          <w:p>
            <w:pPr>
              <w:pStyle w:val="TableParagraph"/>
              <w:spacing w:line="412" w:lineRule="auto"/>
              <w:ind w:left="155" w:firstLine="108"/>
              <w:rPr>
                <w:b/>
                <w:sz w:val="10"/>
              </w:rPr>
            </w:pPr>
            <w:r>
              <w:rPr>
                <w:b/>
                <w:sz w:val="10"/>
              </w:rPr>
              <w:t>CÓDIGO</w:t>
            </w:r>
            <w:r>
              <w:rPr>
                <w:b/>
                <w:spacing w:val="-7"/>
                <w:sz w:val="10"/>
              </w:rPr>
              <w:t> </w:t>
            </w:r>
            <w:r>
              <w:rPr>
                <w:b/>
                <w:sz w:val="10"/>
              </w:rPr>
              <w:t>SUS</w:t>
            </w:r>
            <w:r>
              <w:rPr>
                <w:b/>
                <w:spacing w:val="40"/>
                <w:sz w:val="10"/>
              </w:rPr>
              <w:t> </w:t>
            </w:r>
            <w:r>
              <w:rPr>
                <w:b/>
                <w:spacing w:val="-2"/>
                <w:sz w:val="10"/>
              </w:rPr>
              <w:t>PROCEDIMENTO</w:t>
            </w:r>
          </w:p>
        </w:tc>
        <w:tc>
          <w:tcPr>
            <w:tcW w:w="983" w:type="dxa"/>
            <w:tcBorders>
              <w:right w:val="single" w:sz="4" w:space="0" w:color="000000"/>
            </w:tcBorders>
          </w:tcPr>
          <w:p>
            <w:pPr>
              <w:pStyle w:val="TableParagraph"/>
              <w:spacing w:before="8"/>
              <w:rPr>
                <w:sz w:val="11"/>
              </w:rPr>
            </w:pPr>
          </w:p>
          <w:p>
            <w:pPr>
              <w:pStyle w:val="TableParagraph"/>
              <w:spacing w:line="374" w:lineRule="auto"/>
              <w:ind w:left="311" w:hanging="191"/>
              <w:rPr>
                <w:b/>
                <w:sz w:val="11"/>
              </w:rPr>
            </w:pPr>
            <w:r>
              <w:rPr>
                <w:b/>
                <w:w w:val="105"/>
                <w:sz w:val="11"/>
              </w:rPr>
              <w:t>CÓDIGO</w:t>
            </w:r>
            <w:r>
              <w:rPr>
                <w:b/>
                <w:spacing w:val="-8"/>
                <w:w w:val="105"/>
                <w:sz w:val="11"/>
              </w:rPr>
              <w:t> </w:t>
            </w:r>
            <w:r>
              <w:rPr>
                <w:b/>
                <w:w w:val="105"/>
                <w:sz w:val="11"/>
              </w:rPr>
              <w:t>SUS</w:t>
            </w:r>
            <w:r>
              <w:rPr>
                <w:b/>
                <w:spacing w:val="40"/>
                <w:w w:val="105"/>
                <w:sz w:val="11"/>
              </w:rPr>
              <w:t> </w:t>
            </w:r>
            <w:r>
              <w:rPr>
                <w:b/>
                <w:spacing w:val="-4"/>
                <w:w w:val="105"/>
                <w:sz w:val="11"/>
              </w:rPr>
              <w:t>OPME</w:t>
            </w:r>
          </w:p>
        </w:tc>
      </w:tr>
      <w:tr>
        <w:trPr>
          <w:trHeight w:val="2742" w:hRule="atLeast"/>
        </w:trPr>
        <w:tc>
          <w:tcPr>
            <w:tcW w:w="60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26" w:right="8"/>
              <w:jc w:val="center"/>
              <w:rPr>
                <w:b/>
                <w:sz w:val="14"/>
              </w:rPr>
            </w:pPr>
            <w:r>
              <w:rPr>
                <w:b/>
                <w:spacing w:val="-5"/>
                <w:w w:val="105"/>
                <w:sz w:val="14"/>
              </w:rPr>
              <w:t>3.1</w:t>
            </w:r>
          </w:p>
        </w:tc>
        <w:tc>
          <w:tcPr>
            <w:tcW w:w="671"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14"/>
              <w:jc w:val="center"/>
              <w:rPr>
                <w:b/>
                <w:sz w:val="14"/>
              </w:rPr>
            </w:pPr>
            <w:r>
              <w:rPr>
                <w:b/>
                <w:spacing w:val="-2"/>
                <w:w w:val="105"/>
                <w:sz w:val="14"/>
              </w:rPr>
              <w:t>17097</w:t>
            </w:r>
          </w:p>
        </w:tc>
        <w:tc>
          <w:tcPr>
            <w:tcW w:w="748"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14"/>
              <w:jc w:val="center"/>
              <w:rPr>
                <w:b/>
                <w:sz w:val="14"/>
              </w:rPr>
            </w:pPr>
            <w:r>
              <w:rPr>
                <w:b/>
                <w:spacing w:val="-2"/>
                <w:w w:val="105"/>
                <w:sz w:val="14"/>
              </w:rPr>
              <w:t>168077</w:t>
            </w:r>
          </w:p>
        </w:tc>
        <w:tc>
          <w:tcPr>
            <w:tcW w:w="2925" w:type="dxa"/>
            <w:tcBorders>
              <w:bottom w:val="single" w:sz="6" w:space="0" w:color="000000"/>
            </w:tcBorders>
          </w:tcPr>
          <w:p>
            <w:pPr>
              <w:pStyle w:val="TableParagraph"/>
              <w:spacing w:line="295" w:lineRule="auto" w:before="107"/>
              <w:ind w:left="125" w:right="146"/>
              <w:rPr>
                <w:sz w:val="14"/>
              </w:rPr>
            </w:pPr>
            <w:r>
              <w:rPr>
                <w:w w:val="105"/>
                <w:sz w:val="14"/>
              </w:rPr>
              <w:t>GRAMPEADOR LINEAR, TIPO</w:t>
            </w:r>
            <w:r>
              <w:rPr>
                <w:spacing w:val="40"/>
                <w:w w:val="105"/>
                <w:sz w:val="14"/>
              </w:rPr>
              <w:t> </w:t>
            </w:r>
            <w:r>
              <w:rPr>
                <w:w w:val="105"/>
                <w:sz w:val="14"/>
              </w:rPr>
              <w:t>GRAMPEADOR: LINEAR CORTANTE</w:t>
            </w:r>
            <w:r>
              <w:rPr>
                <w:spacing w:val="40"/>
                <w:w w:val="105"/>
                <w:sz w:val="14"/>
              </w:rPr>
              <w:t> </w:t>
            </w:r>
            <w:r>
              <w:rPr>
                <w:w w:val="105"/>
                <w:sz w:val="14"/>
              </w:rPr>
              <w:t>RECARREGÁVEL</w:t>
            </w:r>
            <w:r>
              <w:rPr>
                <w:spacing w:val="-14"/>
                <w:w w:val="105"/>
                <w:sz w:val="14"/>
              </w:rPr>
              <w:t> </w:t>
            </w:r>
            <w:r>
              <w:rPr>
                <w:w w:val="105"/>
                <w:sz w:val="14"/>
              </w:rPr>
              <w:t>ARTICULADO,</w:t>
            </w:r>
            <w:r>
              <w:rPr>
                <w:spacing w:val="40"/>
                <w:w w:val="105"/>
                <w:sz w:val="14"/>
              </w:rPr>
              <w:t> </w:t>
            </w:r>
            <w:r>
              <w:rPr>
                <w:w w:val="105"/>
                <w:sz w:val="14"/>
              </w:rPr>
              <w:t>ESTERILIZAÇÃO:</w:t>
            </w:r>
            <w:r>
              <w:rPr>
                <w:spacing w:val="-5"/>
                <w:w w:val="105"/>
                <w:sz w:val="14"/>
              </w:rPr>
              <w:t> </w:t>
            </w:r>
            <w:r>
              <w:rPr>
                <w:w w:val="105"/>
                <w:sz w:val="14"/>
              </w:rPr>
              <w:t>DESCARTÁVEL,</w:t>
            </w:r>
            <w:r>
              <w:rPr>
                <w:spacing w:val="40"/>
                <w:w w:val="105"/>
                <w:sz w:val="14"/>
              </w:rPr>
              <w:t> </w:t>
            </w:r>
            <w:r>
              <w:rPr>
                <w:spacing w:val="-2"/>
                <w:w w:val="105"/>
                <w:sz w:val="14"/>
              </w:rPr>
              <w:t>MATERIAL</w:t>
            </w:r>
            <w:r>
              <w:rPr>
                <w:spacing w:val="-7"/>
                <w:w w:val="105"/>
                <w:sz w:val="14"/>
              </w:rPr>
              <w:t> </w:t>
            </w:r>
            <w:r>
              <w:rPr>
                <w:spacing w:val="-2"/>
                <w:w w:val="105"/>
                <w:sz w:val="14"/>
              </w:rPr>
              <w:t>GRAMPO:</w:t>
            </w:r>
            <w:r>
              <w:rPr>
                <w:spacing w:val="-5"/>
                <w:w w:val="105"/>
                <w:sz w:val="14"/>
              </w:rPr>
              <w:t> </w:t>
            </w:r>
            <w:r>
              <w:rPr>
                <w:spacing w:val="-2"/>
                <w:w w:val="105"/>
                <w:sz w:val="14"/>
              </w:rPr>
              <w:t>TITÂNIO, </w:t>
            </w:r>
            <w:r>
              <w:rPr>
                <w:spacing w:val="-2"/>
                <w:w w:val="105"/>
                <w:sz w:val="14"/>
              </w:rPr>
              <w:t>LINHA</w:t>
            </w:r>
            <w:r>
              <w:rPr>
                <w:spacing w:val="40"/>
                <w:w w:val="105"/>
                <w:sz w:val="14"/>
              </w:rPr>
              <w:t> </w:t>
            </w:r>
            <w:r>
              <w:rPr>
                <w:w w:val="105"/>
                <w:sz w:val="14"/>
              </w:rPr>
              <w:t>CORTE: </w:t>
            </w:r>
            <w:r>
              <w:rPr>
                <w:b/>
                <w:w w:val="105"/>
                <w:sz w:val="14"/>
              </w:rPr>
              <w:t>30MM A 60MM</w:t>
            </w:r>
            <w:r>
              <w:rPr>
                <w:w w:val="105"/>
                <w:sz w:val="14"/>
              </w:rPr>
              <w:t>, LINHA</w:t>
            </w:r>
            <w:r>
              <w:rPr>
                <w:spacing w:val="40"/>
                <w:w w:val="105"/>
                <w:sz w:val="14"/>
              </w:rPr>
              <w:t> </w:t>
            </w:r>
            <w:r>
              <w:rPr>
                <w:w w:val="105"/>
                <w:sz w:val="14"/>
              </w:rPr>
              <w:t>GRAMPEAMENTO: 30MM A 60MM,</w:t>
            </w:r>
            <w:r>
              <w:rPr>
                <w:spacing w:val="40"/>
                <w:w w:val="105"/>
                <w:sz w:val="14"/>
              </w:rPr>
              <w:t> </w:t>
            </w:r>
            <w:r>
              <w:rPr>
                <w:w w:val="105"/>
                <w:sz w:val="14"/>
              </w:rPr>
              <w:t>QUANTIDADE GRAMPO: 1 A 100,</w:t>
            </w:r>
            <w:r>
              <w:rPr>
                <w:spacing w:val="40"/>
                <w:w w:val="105"/>
                <w:sz w:val="14"/>
              </w:rPr>
              <w:t> </w:t>
            </w:r>
            <w:r>
              <w:rPr>
                <w:w w:val="105"/>
                <w:sz w:val="14"/>
              </w:rPr>
              <w:t>ESCALA FECHAMENTO: N/A,</w:t>
            </w:r>
            <w:r>
              <w:rPr>
                <w:spacing w:val="40"/>
                <w:w w:val="105"/>
                <w:sz w:val="14"/>
              </w:rPr>
              <w:t> </w:t>
            </w:r>
            <w:r>
              <w:rPr>
                <w:w w:val="105"/>
                <w:sz w:val="14"/>
              </w:rPr>
              <w:t>COMPRIMENTO PERNA: </w:t>
            </w:r>
            <w:r>
              <w:rPr>
                <w:b/>
                <w:w w:val="105"/>
                <w:sz w:val="14"/>
              </w:rPr>
              <w:t>400MM A</w:t>
            </w:r>
            <w:r>
              <w:rPr>
                <w:b/>
                <w:spacing w:val="40"/>
                <w:w w:val="105"/>
                <w:sz w:val="14"/>
              </w:rPr>
              <w:t> </w:t>
            </w:r>
            <w:r>
              <w:rPr>
                <w:b/>
                <w:w w:val="105"/>
                <w:sz w:val="14"/>
              </w:rPr>
              <w:t>500MM</w:t>
            </w:r>
            <w:r>
              <w:rPr>
                <w:w w:val="105"/>
                <w:sz w:val="14"/>
              </w:rPr>
              <w:t>,</w:t>
            </w:r>
            <w:r>
              <w:rPr>
                <w:spacing w:val="-10"/>
                <w:w w:val="105"/>
                <w:sz w:val="14"/>
              </w:rPr>
              <w:t> </w:t>
            </w:r>
            <w:r>
              <w:rPr>
                <w:w w:val="105"/>
                <w:sz w:val="14"/>
              </w:rPr>
              <w:t>APLICAÇÃO:</w:t>
            </w:r>
            <w:r>
              <w:rPr>
                <w:spacing w:val="40"/>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tc>
        <w:tc>
          <w:tcPr>
            <w:tcW w:w="880"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7"/>
              <w:rPr>
                <w:sz w:val="11"/>
              </w:rPr>
            </w:pPr>
          </w:p>
          <w:p>
            <w:pPr>
              <w:pStyle w:val="TableParagraph"/>
              <w:ind w:left="16"/>
              <w:jc w:val="center"/>
              <w:rPr>
                <w:sz w:val="11"/>
              </w:rPr>
            </w:pPr>
            <w:r>
              <w:rPr>
                <w:spacing w:val="-2"/>
                <w:w w:val="105"/>
                <w:sz w:val="11"/>
              </w:rPr>
              <w:t>UNIDADE</w:t>
            </w:r>
          </w:p>
        </w:tc>
        <w:tc>
          <w:tcPr>
            <w:tcW w:w="71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164"/>
              <w:jc w:val="center"/>
              <w:rPr>
                <w:b/>
                <w:sz w:val="14"/>
              </w:rPr>
            </w:pPr>
            <w:r>
              <w:rPr>
                <w:b/>
                <w:spacing w:val="-5"/>
                <w:w w:val="105"/>
                <w:sz w:val="14"/>
              </w:rPr>
              <w:t>906</w:t>
            </w:r>
          </w:p>
        </w:tc>
        <w:tc>
          <w:tcPr>
            <w:tcW w:w="93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21"/>
              <w:jc w:val="center"/>
              <w:rPr>
                <w:sz w:val="14"/>
              </w:rPr>
            </w:pPr>
            <w:r>
              <w:rPr>
                <w:spacing w:val="-5"/>
                <w:w w:val="105"/>
                <w:sz w:val="14"/>
              </w:rPr>
              <w:t>01</w:t>
            </w:r>
          </w:p>
        </w:tc>
        <w:tc>
          <w:tcPr>
            <w:tcW w:w="1023"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24"/>
              <w:rPr>
                <w:sz w:val="11"/>
              </w:rPr>
            </w:pPr>
          </w:p>
          <w:p>
            <w:pPr>
              <w:pStyle w:val="TableParagraph"/>
              <w:ind w:left="228"/>
              <w:rPr>
                <w:sz w:val="11"/>
              </w:rPr>
            </w:pPr>
            <w:r>
              <w:rPr>
                <w:w w:val="105"/>
                <w:sz w:val="11"/>
              </w:rPr>
              <w:t>04.07.01.015-</w:t>
            </w:r>
            <w:r>
              <w:rPr>
                <w:spacing w:val="-10"/>
                <w:w w:val="105"/>
                <w:sz w:val="11"/>
              </w:rPr>
              <w:t>7</w:t>
            </w:r>
          </w:p>
          <w:p>
            <w:pPr>
              <w:pStyle w:val="TableParagraph"/>
              <w:spacing w:before="33"/>
              <w:rPr>
                <w:sz w:val="11"/>
              </w:rPr>
            </w:pPr>
          </w:p>
          <w:p>
            <w:pPr>
              <w:pStyle w:val="TableParagraph"/>
              <w:ind w:left="228"/>
              <w:rPr>
                <w:sz w:val="11"/>
              </w:rPr>
            </w:pPr>
            <w:r>
              <w:rPr>
                <w:w w:val="105"/>
                <w:sz w:val="11"/>
              </w:rPr>
              <w:t>04.16.04.007-</w:t>
            </w:r>
            <w:r>
              <w:rPr>
                <w:spacing w:val="-10"/>
                <w:w w:val="105"/>
                <w:sz w:val="11"/>
              </w:rPr>
              <w:t>1</w:t>
            </w:r>
          </w:p>
          <w:p>
            <w:pPr>
              <w:pStyle w:val="TableParagraph"/>
              <w:spacing w:before="33"/>
              <w:rPr>
                <w:sz w:val="11"/>
              </w:rPr>
            </w:pPr>
          </w:p>
          <w:p>
            <w:pPr>
              <w:pStyle w:val="TableParagraph"/>
              <w:ind w:left="228"/>
              <w:rPr>
                <w:sz w:val="11"/>
              </w:rPr>
            </w:pPr>
            <w:r>
              <w:rPr>
                <w:w w:val="105"/>
                <w:sz w:val="11"/>
              </w:rPr>
              <w:t>04.16.04.021-</w:t>
            </w:r>
            <w:r>
              <w:rPr>
                <w:spacing w:val="-10"/>
                <w:w w:val="105"/>
                <w:sz w:val="11"/>
              </w:rPr>
              <w:t>7</w:t>
            </w:r>
          </w:p>
        </w:tc>
        <w:tc>
          <w:tcPr>
            <w:tcW w:w="983" w:type="dxa"/>
            <w:tcBorders>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7"/>
              <w:rPr>
                <w:sz w:val="11"/>
              </w:rPr>
            </w:pPr>
          </w:p>
          <w:p>
            <w:pPr>
              <w:pStyle w:val="TableParagraph"/>
              <w:ind w:left="11"/>
              <w:jc w:val="center"/>
              <w:rPr>
                <w:sz w:val="11"/>
              </w:rPr>
            </w:pPr>
            <w:r>
              <w:rPr>
                <w:w w:val="105"/>
                <w:sz w:val="11"/>
              </w:rPr>
              <w:t>07.02.05.028-</w:t>
            </w:r>
            <w:r>
              <w:rPr>
                <w:spacing w:val="-10"/>
                <w:w w:val="105"/>
                <w:sz w:val="11"/>
              </w:rPr>
              <w:t>8</w:t>
            </w:r>
          </w:p>
        </w:tc>
      </w:tr>
      <w:tr>
        <w:trPr>
          <w:trHeight w:val="2546" w:hRule="atLeast"/>
        </w:trPr>
        <w:tc>
          <w:tcPr>
            <w:tcW w:w="60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26" w:right="8"/>
              <w:jc w:val="center"/>
              <w:rPr>
                <w:b/>
                <w:sz w:val="14"/>
              </w:rPr>
            </w:pPr>
            <w:r>
              <w:rPr>
                <w:b/>
                <w:spacing w:val="-5"/>
                <w:w w:val="105"/>
                <w:sz w:val="14"/>
              </w:rPr>
              <w:t>3.2</w:t>
            </w:r>
          </w:p>
        </w:tc>
        <w:tc>
          <w:tcPr>
            <w:tcW w:w="671"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14"/>
              <w:jc w:val="center"/>
              <w:rPr>
                <w:b/>
                <w:sz w:val="14"/>
              </w:rPr>
            </w:pPr>
            <w:r>
              <w:rPr>
                <w:b/>
                <w:spacing w:val="-2"/>
                <w:w w:val="105"/>
                <w:sz w:val="14"/>
              </w:rPr>
              <w:t>17099</w:t>
            </w:r>
          </w:p>
        </w:tc>
        <w:tc>
          <w:tcPr>
            <w:tcW w:w="748"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14"/>
              <w:jc w:val="center"/>
              <w:rPr>
                <w:b/>
                <w:sz w:val="14"/>
              </w:rPr>
            </w:pPr>
            <w:r>
              <w:rPr>
                <w:b/>
                <w:spacing w:val="-2"/>
                <w:w w:val="105"/>
                <w:sz w:val="14"/>
              </w:rPr>
              <w:t>168078</w:t>
            </w:r>
          </w:p>
        </w:tc>
        <w:tc>
          <w:tcPr>
            <w:tcW w:w="2925" w:type="dxa"/>
            <w:tcBorders>
              <w:top w:val="single" w:sz="6" w:space="0" w:color="000000"/>
              <w:bottom w:val="single" w:sz="6" w:space="0" w:color="000000"/>
            </w:tcBorders>
          </w:tcPr>
          <w:p>
            <w:pPr>
              <w:pStyle w:val="TableParagraph"/>
              <w:spacing w:line="295" w:lineRule="auto" w:before="109"/>
              <w:ind w:left="125" w:right="95"/>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w:t>
            </w:r>
            <w:r>
              <w:rPr>
                <w:spacing w:val="-10"/>
                <w:w w:val="105"/>
                <w:sz w:val="14"/>
              </w:rPr>
              <w:t> </w:t>
            </w:r>
            <w:r>
              <w:rPr>
                <w:w w:val="105"/>
                <w:sz w:val="14"/>
              </w:rPr>
              <w:t>N/A,</w:t>
            </w:r>
            <w:r>
              <w:rPr>
                <w:spacing w:val="-9"/>
                <w:w w:val="105"/>
                <w:sz w:val="14"/>
              </w:rPr>
              <w:t> </w:t>
            </w:r>
            <w:r>
              <w:rPr>
                <w:w w:val="105"/>
                <w:sz w:val="14"/>
              </w:rPr>
              <w:t>QUANTIDADE</w:t>
            </w:r>
            <w:r>
              <w:rPr>
                <w:spacing w:val="-9"/>
                <w:w w:val="105"/>
                <w:sz w:val="14"/>
              </w:rPr>
              <w:t> </w:t>
            </w:r>
            <w:r>
              <w:rPr>
                <w:w w:val="105"/>
                <w:sz w:val="14"/>
              </w:rPr>
              <w:t>GRAMPO:</w:t>
            </w:r>
            <w:r>
              <w:rPr>
                <w:spacing w:val="-9"/>
                <w:w w:val="105"/>
                <w:sz w:val="14"/>
              </w:rPr>
              <w:t> </w:t>
            </w:r>
            <w:r>
              <w:rPr>
                <w:w w:val="105"/>
                <w:sz w:val="14"/>
              </w:rPr>
              <w:t>1</w:t>
            </w:r>
            <w:r>
              <w:rPr>
                <w:spacing w:val="-9"/>
                <w:w w:val="105"/>
                <w:sz w:val="14"/>
              </w:rPr>
              <w:t> </w:t>
            </w:r>
            <w:r>
              <w:rPr>
                <w:w w:val="105"/>
                <w:sz w:val="14"/>
              </w:rPr>
              <w:t>A</w:t>
            </w:r>
            <w:r>
              <w:rPr>
                <w:spacing w:val="40"/>
                <w:w w:val="105"/>
                <w:sz w:val="14"/>
              </w:rPr>
              <w:t> </w:t>
            </w:r>
            <w:r>
              <w:rPr>
                <w:w w:val="105"/>
                <w:sz w:val="14"/>
              </w:rPr>
              <w:t>100 UNIDADES, TIPO GRAMPEADOR:</w:t>
            </w:r>
            <w:r>
              <w:rPr>
                <w:spacing w:val="40"/>
                <w:w w:val="105"/>
                <w:sz w:val="14"/>
              </w:rPr>
              <w:t> </w:t>
            </w:r>
            <w:r>
              <w:rPr>
                <w:w w:val="105"/>
                <w:sz w:val="14"/>
              </w:rPr>
              <w:t>LINEAR</w:t>
            </w:r>
            <w:r>
              <w:rPr>
                <w:spacing w:val="-2"/>
                <w:w w:val="105"/>
                <w:sz w:val="14"/>
              </w:rPr>
              <w:t> </w:t>
            </w:r>
            <w:r>
              <w:rPr>
                <w:w w:val="105"/>
                <w:sz w:val="14"/>
              </w:rPr>
              <w:t>CORTANTE,</w:t>
            </w:r>
            <w:r>
              <w:rPr>
                <w:spacing w:val="-2"/>
                <w:w w:val="105"/>
                <w:sz w:val="14"/>
              </w:rPr>
              <w:t> </w:t>
            </w:r>
            <w:r>
              <w:rPr>
                <w:w w:val="105"/>
                <w:sz w:val="14"/>
              </w:rPr>
              <w:t>LINHA</w:t>
            </w:r>
            <w:r>
              <w:rPr>
                <w:spacing w:val="-10"/>
                <w:w w:val="105"/>
                <w:sz w:val="14"/>
              </w:rPr>
              <w:t> </w:t>
            </w:r>
            <w:r>
              <w:rPr>
                <w:w w:val="105"/>
                <w:sz w:val="14"/>
              </w:rPr>
              <w:t>GRAMPO:</w:t>
            </w:r>
            <w:r>
              <w:rPr>
                <w:spacing w:val="40"/>
                <w:w w:val="105"/>
                <w:sz w:val="14"/>
              </w:rPr>
              <w:t> </w:t>
            </w:r>
            <w:r>
              <w:rPr>
                <w:b/>
                <w:w w:val="105"/>
                <w:sz w:val="14"/>
              </w:rPr>
              <w:t>30MM A 45MM</w:t>
            </w:r>
            <w:r>
              <w:rPr>
                <w:w w:val="105"/>
                <w:sz w:val="14"/>
              </w:rPr>
              <w:t>, COMPRIMENTO</w:t>
            </w:r>
            <w:r>
              <w:rPr>
                <w:spacing w:val="40"/>
                <w:w w:val="105"/>
                <w:sz w:val="14"/>
              </w:rPr>
              <w:t> </w:t>
            </w:r>
            <w:r>
              <w:rPr>
                <w:w w:val="105"/>
                <w:sz w:val="14"/>
              </w:rPr>
              <w:t>PERNA: 2MM A 3MM, PODENDO</w:t>
            </w:r>
            <w:r>
              <w:rPr>
                <w:spacing w:val="40"/>
                <w:w w:val="105"/>
                <w:sz w:val="14"/>
              </w:rPr>
              <w:t> </w:t>
            </w:r>
            <w:r>
              <w:rPr>
                <w:w w:val="105"/>
                <w:sz w:val="14"/>
              </w:rPr>
              <w:t>VARIAR ENTRE ESTAS MEDIDAS</w:t>
            </w:r>
            <w:r>
              <w:rPr>
                <w:spacing w:val="40"/>
                <w:w w:val="105"/>
                <w:sz w:val="14"/>
              </w:rPr>
              <w:t> </w:t>
            </w:r>
            <w:r>
              <w:rPr>
                <w:w w:val="105"/>
                <w:sz w:val="14"/>
              </w:rPr>
              <w:t>DENTRO DA MESMA CARGA, TIPO</w:t>
            </w:r>
            <w:r>
              <w:rPr>
                <w:spacing w:val="40"/>
                <w:w w:val="105"/>
                <w:sz w:val="14"/>
              </w:rPr>
              <w:t> </w:t>
            </w:r>
            <w:r>
              <w:rPr>
                <w:w w:val="105"/>
                <w:sz w:val="14"/>
              </w:rPr>
              <w:t>TECIDO: </w:t>
            </w:r>
            <w:r>
              <w:rPr>
                <w:b/>
                <w:w w:val="105"/>
                <w:sz w:val="14"/>
              </w:rPr>
              <w:t>FINO</w:t>
            </w:r>
            <w:r>
              <w:rPr>
                <w:w w:val="105"/>
                <w:sz w:val="14"/>
              </w:rPr>
              <w:t>, APLICAÇÃO:</w:t>
            </w:r>
            <w:r>
              <w:rPr>
                <w:spacing w:val="40"/>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87"/>
              <w:rPr>
                <w:sz w:val="11"/>
              </w:rPr>
            </w:pPr>
          </w:p>
          <w:p>
            <w:pPr>
              <w:pStyle w:val="TableParagraph"/>
              <w:ind w:left="16"/>
              <w:jc w:val="center"/>
              <w:rPr>
                <w:sz w:val="11"/>
              </w:rPr>
            </w:pPr>
            <w:r>
              <w:rPr>
                <w:spacing w:val="-2"/>
                <w:w w:val="105"/>
                <w:sz w:val="11"/>
              </w:rPr>
              <w:t>UNIDADE</w:t>
            </w:r>
          </w:p>
        </w:tc>
        <w:tc>
          <w:tcPr>
            <w:tcW w:w="71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164" w:right="73"/>
              <w:jc w:val="center"/>
              <w:rPr>
                <w:b/>
                <w:sz w:val="14"/>
              </w:rPr>
            </w:pPr>
            <w:r>
              <w:rPr>
                <w:b/>
                <w:spacing w:val="-4"/>
                <w:w w:val="105"/>
                <w:sz w:val="14"/>
              </w:rPr>
              <w:t>1007</w:t>
            </w:r>
          </w:p>
        </w:tc>
        <w:tc>
          <w:tcPr>
            <w:tcW w:w="93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70"/>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54"/>
              <w:rPr>
                <w:sz w:val="11"/>
              </w:rPr>
            </w:pPr>
          </w:p>
          <w:p>
            <w:pPr>
              <w:pStyle w:val="TableParagraph"/>
              <w:ind w:left="228"/>
              <w:rPr>
                <w:sz w:val="11"/>
              </w:rPr>
            </w:pPr>
            <w:r>
              <w:rPr>
                <w:w w:val="105"/>
                <w:sz w:val="11"/>
              </w:rPr>
              <w:t>04.07.01.015-</w:t>
            </w:r>
            <w:r>
              <w:rPr>
                <w:spacing w:val="-10"/>
                <w:w w:val="105"/>
                <w:sz w:val="11"/>
              </w:rPr>
              <w:t>7</w:t>
            </w:r>
          </w:p>
          <w:p>
            <w:pPr>
              <w:pStyle w:val="TableParagraph"/>
              <w:spacing w:before="33"/>
              <w:rPr>
                <w:sz w:val="11"/>
              </w:rPr>
            </w:pPr>
          </w:p>
          <w:p>
            <w:pPr>
              <w:pStyle w:val="TableParagraph"/>
              <w:ind w:left="228"/>
              <w:rPr>
                <w:sz w:val="11"/>
              </w:rPr>
            </w:pPr>
            <w:r>
              <w:rPr>
                <w:w w:val="105"/>
                <w:sz w:val="11"/>
              </w:rPr>
              <w:t>04.16.04.007-</w:t>
            </w:r>
            <w:r>
              <w:rPr>
                <w:spacing w:val="-10"/>
                <w:w w:val="105"/>
                <w:sz w:val="11"/>
              </w:rPr>
              <w:t>1</w:t>
            </w:r>
          </w:p>
          <w:p>
            <w:pPr>
              <w:pStyle w:val="TableParagraph"/>
              <w:spacing w:before="33"/>
              <w:rPr>
                <w:sz w:val="11"/>
              </w:rPr>
            </w:pPr>
          </w:p>
          <w:p>
            <w:pPr>
              <w:pStyle w:val="TableParagraph"/>
              <w:ind w:left="228"/>
              <w:rPr>
                <w:sz w:val="11"/>
              </w:rPr>
            </w:pPr>
            <w:r>
              <w:rPr>
                <w:w w:val="105"/>
                <w:sz w:val="11"/>
              </w:rPr>
              <w:t>04.16.04.021-</w:t>
            </w:r>
            <w:r>
              <w:rPr>
                <w:spacing w:val="-10"/>
                <w:w w:val="105"/>
                <w:sz w:val="11"/>
              </w:rPr>
              <w:t>7</w:t>
            </w:r>
          </w:p>
        </w:tc>
        <w:tc>
          <w:tcPr>
            <w:tcW w:w="983"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87"/>
              <w:rPr>
                <w:sz w:val="11"/>
              </w:rPr>
            </w:pPr>
          </w:p>
          <w:p>
            <w:pPr>
              <w:pStyle w:val="TableParagraph"/>
              <w:ind w:left="11"/>
              <w:jc w:val="center"/>
              <w:rPr>
                <w:sz w:val="11"/>
              </w:rPr>
            </w:pPr>
            <w:r>
              <w:rPr>
                <w:w w:val="105"/>
                <w:sz w:val="11"/>
              </w:rPr>
              <w:t>07.02.05.004-</w:t>
            </w:r>
            <w:r>
              <w:rPr>
                <w:spacing w:val="-10"/>
                <w:w w:val="105"/>
                <w:sz w:val="11"/>
              </w:rPr>
              <w:t>0</w:t>
            </w:r>
          </w:p>
        </w:tc>
      </w:tr>
      <w:tr>
        <w:trPr>
          <w:trHeight w:val="2348" w:hRule="atLeast"/>
        </w:trPr>
        <w:tc>
          <w:tcPr>
            <w:tcW w:w="60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26" w:right="8"/>
              <w:jc w:val="center"/>
              <w:rPr>
                <w:b/>
                <w:sz w:val="14"/>
              </w:rPr>
            </w:pPr>
            <w:r>
              <w:rPr>
                <w:b/>
                <w:spacing w:val="-5"/>
                <w:w w:val="105"/>
                <w:sz w:val="14"/>
              </w:rPr>
              <w:t>3.3</w:t>
            </w:r>
          </w:p>
        </w:tc>
        <w:tc>
          <w:tcPr>
            <w:tcW w:w="671"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4"/>
              <w:jc w:val="center"/>
              <w:rPr>
                <w:b/>
                <w:sz w:val="14"/>
              </w:rPr>
            </w:pPr>
            <w:r>
              <w:rPr>
                <w:b/>
                <w:spacing w:val="-2"/>
                <w:w w:val="105"/>
                <w:sz w:val="14"/>
              </w:rPr>
              <w:t>17101</w:t>
            </w:r>
          </w:p>
        </w:tc>
        <w:tc>
          <w:tcPr>
            <w:tcW w:w="748"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4"/>
              <w:jc w:val="center"/>
              <w:rPr>
                <w:b/>
                <w:sz w:val="14"/>
              </w:rPr>
            </w:pPr>
            <w:r>
              <w:rPr>
                <w:b/>
                <w:spacing w:val="-2"/>
                <w:w w:val="105"/>
                <w:sz w:val="14"/>
              </w:rPr>
              <w:t>168079</w:t>
            </w:r>
          </w:p>
        </w:tc>
        <w:tc>
          <w:tcPr>
            <w:tcW w:w="2925" w:type="dxa"/>
            <w:tcBorders>
              <w:top w:val="single" w:sz="6" w:space="0" w:color="000000"/>
              <w:bottom w:val="single" w:sz="6" w:space="0" w:color="000000"/>
            </w:tcBorders>
          </w:tcPr>
          <w:p>
            <w:pPr>
              <w:pStyle w:val="TableParagraph"/>
              <w:spacing w:line="295" w:lineRule="auto" w:before="109"/>
              <w:ind w:left="125" w:right="95"/>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w:t>
            </w:r>
            <w:r>
              <w:rPr>
                <w:spacing w:val="-10"/>
                <w:w w:val="105"/>
                <w:sz w:val="14"/>
              </w:rPr>
              <w:t> </w:t>
            </w:r>
            <w:r>
              <w:rPr>
                <w:w w:val="105"/>
                <w:sz w:val="14"/>
              </w:rPr>
              <w:t>N/A,</w:t>
            </w:r>
            <w:r>
              <w:rPr>
                <w:spacing w:val="-6"/>
                <w:w w:val="105"/>
                <w:sz w:val="14"/>
              </w:rPr>
              <w:t> </w:t>
            </w:r>
            <w:r>
              <w:rPr>
                <w:w w:val="105"/>
                <w:sz w:val="14"/>
              </w:rPr>
              <w:t>QUANTIDADE</w:t>
            </w:r>
            <w:r>
              <w:rPr>
                <w:spacing w:val="-6"/>
                <w:w w:val="105"/>
                <w:sz w:val="14"/>
              </w:rPr>
              <w:t> </w:t>
            </w:r>
            <w:r>
              <w:rPr>
                <w:w w:val="105"/>
                <w:sz w:val="14"/>
              </w:rPr>
              <w:t>GRAMPO:</w:t>
            </w:r>
            <w:r>
              <w:rPr>
                <w:spacing w:val="-6"/>
                <w:w w:val="105"/>
                <w:sz w:val="14"/>
              </w:rPr>
              <w:t> </w:t>
            </w:r>
            <w:r>
              <w:rPr>
                <w:w w:val="105"/>
                <w:sz w:val="14"/>
              </w:rPr>
              <w:t>1</w:t>
            </w:r>
            <w:r>
              <w:rPr>
                <w:spacing w:val="-10"/>
                <w:w w:val="105"/>
                <w:sz w:val="14"/>
              </w:rPr>
              <w:t> </w:t>
            </w:r>
            <w:r>
              <w:rPr>
                <w:w w:val="105"/>
                <w:sz w:val="14"/>
              </w:rPr>
              <w:t>A</w:t>
            </w:r>
            <w:r>
              <w:rPr>
                <w:spacing w:val="40"/>
                <w:w w:val="105"/>
                <w:sz w:val="14"/>
              </w:rPr>
              <w:t> </w:t>
            </w:r>
            <w:r>
              <w:rPr>
                <w:w w:val="105"/>
                <w:sz w:val="14"/>
              </w:rPr>
              <w:t>100, TIPO GRAMPEADOR: LINEAR</w:t>
            </w:r>
            <w:r>
              <w:rPr>
                <w:spacing w:val="40"/>
                <w:w w:val="105"/>
                <w:sz w:val="14"/>
              </w:rPr>
              <w:t> </w:t>
            </w:r>
            <w:r>
              <w:rPr>
                <w:w w:val="105"/>
                <w:sz w:val="14"/>
              </w:rPr>
              <w:t>CORTANTE,</w:t>
            </w:r>
            <w:r>
              <w:rPr>
                <w:spacing w:val="-4"/>
                <w:w w:val="105"/>
                <w:sz w:val="14"/>
              </w:rPr>
              <w:t> </w:t>
            </w:r>
            <w:r>
              <w:rPr>
                <w:w w:val="105"/>
                <w:sz w:val="14"/>
              </w:rPr>
              <w:t>LINHA</w:t>
            </w:r>
            <w:r>
              <w:rPr>
                <w:spacing w:val="-10"/>
                <w:w w:val="105"/>
                <w:sz w:val="14"/>
              </w:rPr>
              <w:t> </w:t>
            </w:r>
            <w:r>
              <w:rPr>
                <w:w w:val="105"/>
                <w:sz w:val="14"/>
              </w:rPr>
              <w:t>GRAMPO:</w:t>
            </w:r>
            <w:r>
              <w:rPr>
                <w:spacing w:val="-2"/>
                <w:w w:val="105"/>
                <w:sz w:val="14"/>
              </w:rPr>
              <w:t> </w:t>
            </w:r>
            <w:r>
              <w:rPr>
                <w:b/>
                <w:w w:val="105"/>
                <w:sz w:val="14"/>
              </w:rPr>
              <w:t>45MM</w:t>
            </w:r>
            <w:r>
              <w:rPr>
                <w:b/>
                <w:spacing w:val="-10"/>
                <w:w w:val="105"/>
                <w:sz w:val="14"/>
              </w:rPr>
              <w:t> </w:t>
            </w:r>
            <w:r>
              <w:rPr>
                <w:b/>
                <w:w w:val="105"/>
                <w:sz w:val="14"/>
              </w:rPr>
              <w:t>A</w:t>
            </w:r>
            <w:r>
              <w:rPr>
                <w:b/>
                <w:spacing w:val="40"/>
                <w:w w:val="105"/>
                <w:sz w:val="14"/>
              </w:rPr>
              <w:t> </w:t>
            </w:r>
            <w:r>
              <w:rPr>
                <w:b/>
                <w:spacing w:val="-2"/>
                <w:w w:val="105"/>
                <w:sz w:val="14"/>
              </w:rPr>
              <w:t>60MM</w:t>
            </w:r>
            <w:r>
              <w:rPr>
                <w:spacing w:val="-2"/>
                <w:w w:val="105"/>
                <w:sz w:val="14"/>
              </w:rPr>
              <w:t>,</w:t>
            </w:r>
            <w:r>
              <w:rPr>
                <w:spacing w:val="5"/>
                <w:w w:val="105"/>
                <w:sz w:val="14"/>
              </w:rPr>
              <w:t> </w:t>
            </w:r>
            <w:r>
              <w:rPr>
                <w:spacing w:val="-2"/>
                <w:w w:val="105"/>
                <w:sz w:val="14"/>
              </w:rPr>
              <w:t>COMPRIMENTO</w:t>
            </w:r>
            <w:r>
              <w:rPr>
                <w:spacing w:val="6"/>
                <w:w w:val="105"/>
                <w:sz w:val="14"/>
              </w:rPr>
              <w:t> </w:t>
            </w:r>
            <w:r>
              <w:rPr>
                <w:spacing w:val="-2"/>
                <w:w w:val="105"/>
                <w:sz w:val="14"/>
              </w:rPr>
              <w:t>PERNA:</w:t>
            </w:r>
            <w:r>
              <w:rPr>
                <w:spacing w:val="5"/>
                <w:w w:val="105"/>
                <w:sz w:val="14"/>
              </w:rPr>
              <w:t> </w:t>
            </w:r>
            <w:r>
              <w:rPr>
                <w:spacing w:val="-2"/>
                <w:w w:val="105"/>
                <w:sz w:val="14"/>
              </w:rPr>
              <w:t>3MM</w:t>
            </w:r>
            <w:r>
              <w:rPr>
                <w:spacing w:val="-3"/>
                <w:w w:val="105"/>
                <w:sz w:val="14"/>
              </w:rPr>
              <w:t> </w:t>
            </w:r>
            <w:r>
              <w:rPr>
                <w:spacing w:val="-10"/>
                <w:w w:val="105"/>
                <w:sz w:val="14"/>
              </w:rPr>
              <w:t>A</w:t>
            </w:r>
          </w:p>
          <w:p>
            <w:pPr>
              <w:pStyle w:val="TableParagraph"/>
              <w:spacing w:line="295" w:lineRule="auto"/>
              <w:ind w:left="125" w:right="173"/>
              <w:rPr>
                <w:sz w:val="14"/>
              </w:rPr>
            </w:pPr>
            <w:r>
              <w:rPr>
                <w:w w:val="105"/>
                <w:sz w:val="14"/>
              </w:rPr>
              <w:t>4MM, PODENDO VARIAR ENTRE</w:t>
            </w:r>
            <w:r>
              <w:rPr>
                <w:spacing w:val="40"/>
                <w:w w:val="105"/>
                <w:sz w:val="14"/>
              </w:rPr>
              <w:t> </w:t>
            </w:r>
            <w:r>
              <w:rPr>
                <w:w w:val="105"/>
                <w:sz w:val="14"/>
              </w:rPr>
              <w:t>ESTAS</w:t>
            </w:r>
            <w:r>
              <w:rPr>
                <w:spacing w:val="-10"/>
                <w:w w:val="105"/>
                <w:sz w:val="14"/>
              </w:rPr>
              <w:t> </w:t>
            </w:r>
            <w:r>
              <w:rPr>
                <w:w w:val="105"/>
                <w:sz w:val="14"/>
              </w:rPr>
              <w:t>MEDIDAS</w:t>
            </w:r>
            <w:r>
              <w:rPr>
                <w:spacing w:val="-9"/>
                <w:w w:val="105"/>
                <w:sz w:val="14"/>
              </w:rPr>
              <w:t> </w:t>
            </w:r>
            <w:r>
              <w:rPr>
                <w:w w:val="105"/>
                <w:sz w:val="14"/>
              </w:rPr>
              <w:t>DENTRO</w:t>
            </w:r>
            <w:r>
              <w:rPr>
                <w:spacing w:val="-9"/>
                <w:w w:val="105"/>
                <w:sz w:val="14"/>
              </w:rPr>
              <w:t> </w:t>
            </w:r>
            <w:r>
              <w:rPr>
                <w:w w:val="105"/>
                <w:sz w:val="14"/>
              </w:rPr>
              <w:t>DA</w:t>
            </w:r>
            <w:r>
              <w:rPr>
                <w:spacing w:val="-9"/>
                <w:w w:val="105"/>
                <w:sz w:val="14"/>
              </w:rPr>
              <w:t> </w:t>
            </w:r>
            <w:r>
              <w:rPr>
                <w:w w:val="105"/>
                <w:sz w:val="14"/>
              </w:rPr>
              <w:t>MESMA</w:t>
            </w:r>
            <w:r>
              <w:rPr>
                <w:spacing w:val="40"/>
                <w:w w:val="105"/>
                <w:sz w:val="14"/>
              </w:rPr>
              <w:t> </w:t>
            </w:r>
            <w:r>
              <w:rPr>
                <w:w w:val="105"/>
                <w:sz w:val="14"/>
              </w:rPr>
              <w:t>CARGA, TIPO TECIDO: </w:t>
            </w:r>
            <w:r>
              <w:rPr>
                <w:b/>
                <w:w w:val="105"/>
                <w:sz w:val="14"/>
              </w:rPr>
              <w:t>NORMAL</w:t>
            </w:r>
            <w:r>
              <w:rPr>
                <w:w w:val="105"/>
                <w:sz w:val="14"/>
              </w:rPr>
              <w:t>,</w:t>
            </w:r>
            <w:r>
              <w:rPr>
                <w:spacing w:val="40"/>
                <w:w w:val="105"/>
                <w:sz w:val="14"/>
              </w:rPr>
              <w:t> </w:t>
            </w:r>
            <w:r>
              <w:rPr>
                <w:w w:val="105"/>
                <w:sz w:val="14"/>
              </w:rPr>
              <w:t>APLICAÇÃO:</w:t>
            </w:r>
            <w:r>
              <w:rPr>
                <w:spacing w:val="-7"/>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tc>
        <w:tc>
          <w:tcPr>
            <w:tcW w:w="880"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4"/>
              <w:rPr>
                <w:sz w:val="11"/>
              </w:rPr>
            </w:pPr>
          </w:p>
          <w:p>
            <w:pPr>
              <w:pStyle w:val="TableParagraph"/>
              <w:ind w:left="16"/>
              <w:jc w:val="center"/>
              <w:rPr>
                <w:sz w:val="11"/>
              </w:rPr>
            </w:pPr>
            <w:r>
              <w:rPr>
                <w:spacing w:val="-2"/>
                <w:w w:val="105"/>
                <w:sz w:val="11"/>
              </w:rPr>
              <w:t>UNIDADE</w:t>
            </w:r>
          </w:p>
        </w:tc>
        <w:tc>
          <w:tcPr>
            <w:tcW w:w="71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64" w:right="73"/>
              <w:jc w:val="center"/>
              <w:rPr>
                <w:b/>
                <w:sz w:val="14"/>
              </w:rPr>
            </w:pPr>
            <w:r>
              <w:rPr>
                <w:b/>
                <w:spacing w:val="-4"/>
                <w:w w:val="105"/>
                <w:sz w:val="14"/>
              </w:rPr>
              <w:t>2693</w:t>
            </w:r>
          </w:p>
        </w:tc>
        <w:tc>
          <w:tcPr>
            <w:tcW w:w="93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21"/>
              <w:jc w:val="center"/>
              <w:rPr>
                <w:sz w:val="14"/>
              </w:rPr>
            </w:pPr>
            <w:r>
              <w:rPr>
                <w:spacing w:val="-5"/>
                <w:w w:val="105"/>
                <w:sz w:val="14"/>
              </w:rPr>
              <w:t>01</w:t>
            </w:r>
          </w:p>
        </w:tc>
        <w:tc>
          <w:tcPr>
            <w:tcW w:w="1023"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81"/>
              <w:rPr>
                <w:sz w:val="11"/>
              </w:rPr>
            </w:pPr>
          </w:p>
          <w:p>
            <w:pPr>
              <w:pStyle w:val="TableParagraph"/>
              <w:spacing w:before="1"/>
              <w:ind w:left="228"/>
              <w:rPr>
                <w:sz w:val="11"/>
              </w:rPr>
            </w:pPr>
            <w:r>
              <w:rPr>
                <w:w w:val="105"/>
                <w:sz w:val="11"/>
              </w:rPr>
              <w:t>04.07.01.015-</w:t>
            </w:r>
            <w:r>
              <w:rPr>
                <w:spacing w:val="-10"/>
                <w:w w:val="105"/>
                <w:sz w:val="11"/>
              </w:rPr>
              <w:t>7</w:t>
            </w:r>
          </w:p>
          <w:p>
            <w:pPr>
              <w:pStyle w:val="TableParagraph"/>
              <w:spacing w:before="32"/>
              <w:rPr>
                <w:sz w:val="11"/>
              </w:rPr>
            </w:pPr>
          </w:p>
          <w:p>
            <w:pPr>
              <w:pStyle w:val="TableParagraph"/>
              <w:ind w:left="228"/>
              <w:rPr>
                <w:sz w:val="11"/>
              </w:rPr>
            </w:pPr>
            <w:r>
              <w:rPr>
                <w:w w:val="105"/>
                <w:sz w:val="11"/>
              </w:rPr>
              <w:t>04.16.04.007-</w:t>
            </w:r>
            <w:r>
              <w:rPr>
                <w:spacing w:val="-10"/>
                <w:w w:val="105"/>
                <w:sz w:val="11"/>
              </w:rPr>
              <w:t>1</w:t>
            </w:r>
          </w:p>
          <w:p>
            <w:pPr>
              <w:pStyle w:val="TableParagraph"/>
              <w:spacing w:before="33"/>
              <w:rPr>
                <w:sz w:val="11"/>
              </w:rPr>
            </w:pPr>
          </w:p>
          <w:p>
            <w:pPr>
              <w:pStyle w:val="TableParagraph"/>
              <w:ind w:left="228"/>
              <w:rPr>
                <w:sz w:val="11"/>
              </w:rPr>
            </w:pPr>
            <w:r>
              <w:rPr>
                <w:w w:val="105"/>
                <w:sz w:val="11"/>
              </w:rPr>
              <w:t>04.16.04.021-</w:t>
            </w:r>
            <w:r>
              <w:rPr>
                <w:spacing w:val="-10"/>
                <w:w w:val="105"/>
                <w:sz w:val="11"/>
              </w:rPr>
              <w:t>7</w:t>
            </w:r>
          </w:p>
        </w:tc>
        <w:tc>
          <w:tcPr>
            <w:tcW w:w="983" w:type="dxa"/>
            <w:tcBorders>
              <w:top w:val="single" w:sz="6" w:space="0" w:color="000000"/>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4"/>
              <w:rPr>
                <w:sz w:val="11"/>
              </w:rPr>
            </w:pPr>
          </w:p>
          <w:p>
            <w:pPr>
              <w:pStyle w:val="TableParagraph"/>
              <w:ind w:left="11"/>
              <w:jc w:val="center"/>
              <w:rPr>
                <w:sz w:val="11"/>
              </w:rPr>
            </w:pPr>
            <w:r>
              <w:rPr>
                <w:w w:val="105"/>
                <w:sz w:val="11"/>
              </w:rPr>
              <w:t>07.02.05.004-</w:t>
            </w:r>
            <w:r>
              <w:rPr>
                <w:spacing w:val="-10"/>
                <w:w w:val="105"/>
                <w:sz w:val="11"/>
              </w:rPr>
              <w:t>0</w:t>
            </w:r>
          </w:p>
        </w:tc>
      </w:tr>
      <w:tr>
        <w:trPr>
          <w:trHeight w:val="2346" w:hRule="atLeast"/>
        </w:trPr>
        <w:tc>
          <w:tcPr>
            <w:tcW w:w="60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26" w:right="8"/>
              <w:jc w:val="center"/>
              <w:rPr>
                <w:b/>
                <w:sz w:val="14"/>
              </w:rPr>
            </w:pPr>
            <w:r>
              <w:rPr>
                <w:b/>
                <w:spacing w:val="-5"/>
                <w:w w:val="105"/>
                <w:sz w:val="14"/>
              </w:rPr>
              <w:t>3.4</w:t>
            </w:r>
          </w:p>
        </w:tc>
        <w:tc>
          <w:tcPr>
            <w:tcW w:w="671"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4"/>
              <w:jc w:val="center"/>
              <w:rPr>
                <w:b/>
                <w:sz w:val="14"/>
              </w:rPr>
            </w:pPr>
            <w:r>
              <w:rPr>
                <w:b/>
                <w:spacing w:val="-2"/>
                <w:w w:val="105"/>
                <w:sz w:val="14"/>
              </w:rPr>
              <w:t>17109</w:t>
            </w:r>
          </w:p>
        </w:tc>
        <w:tc>
          <w:tcPr>
            <w:tcW w:w="748"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4"/>
              <w:jc w:val="center"/>
              <w:rPr>
                <w:b/>
                <w:sz w:val="14"/>
              </w:rPr>
            </w:pPr>
            <w:r>
              <w:rPr>
                <w:b/>
                <w:spacing w:val="-2"/>
                <w:w w:val="105"/>
                <w:sz w:val="14"/>
              </w:rPr>
              <w:t>168080</w:t>
            </w:r>
          </w:p>
        </w:tc>
        <w:tc>
          <w:tcPr>
            <w:tcW w:w="2925" w:type="dxa"/>
            <w:tcBorders>
              <w:top w:val="single" w:sz="6" w:space="0" w:color="000000"/>
            </w:tcBorders>
          </w:tcPr>
          <w:p>
            <w:pPr>
              <w:pStyle w:val="TableParagraph"/>
              <w:spacing w:line="295" w:lineRule="auto" w:before="109"/>
              <w:ind w:left="125" w:right="95"/>
              <w:rPr>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w:t>
            </w:r>
            <w:r>
              <w:rPr>
                <w:spacing w:val="-10"/>
                <w:w w:val="105"/>
                <w:sz w:val="14"/>
              </w:rPr>
              <w:t> </w:t>
            </w:r>
            <w:r>
              <w:rPr>
                <w:w w:val="105"/>
                <w:sz w:val="14"/>
              </w:rPr>
              <w:t>N/A,</w:t>
            </w:r>
            <w:r>
              <w:rPr>
                <w:spacing w:val="-6"/>
                <w:w w:val="105"/>
                <w:sz w:val="14"/>
              </w:rPr>
              <w:t> </w:t>
            </w:r>
            <w:r>
              <w:rPr>
                <w:w w:val="105"/>
                <w:sz w:val="14"/>
              </w:rPr>
              <w:t>QUANTIDADE</w:t>
            </w:r>
            <w:r>
              <w:rPr>
                <w:spacing w:val="-6"/>
                <w:w w:val="105"/>
                <w:sz w:val="14"/>
              </w:rPr>
              <w:t> </w:t>
            </w:r>
            <w:r>
              <w:rPr>
                <w:w w:val="105"/>
                <w:sz w:val="14"/>
              </w:rPr>
              <w:t>GRAMPO:</w:t>
            </w:r>
            <w:r>
              <w:rPr>
                <w:spacing w:val="-6"/>
                <w:w w:val="105"/>
                <w:sz w:val="14"/>
              </w:rPr>
              <w:t> </w:t>
            </w:r>
            <w:r>
              <w:rPr>
                <w:w w:val="105"/>
                <w:sz w:val="14"/>
              </w:rPr>
              <w:t>1</w:t>
            </w:r>
            <w:r>
              <w:rPr>
                <w:spacing w:val="-10"/>
                <w:w w:val="105"/>
                <w:sz w:val="14"/>
              </w:rPr>
              <w:t> </w:t>
            </w:r>
            <w:r>
              <w:rPr>
                <w:w w:val="105"/>
                <w:sz w:val="14"/>
              </w:rPr>
              <w:t>A</w:t>
            </w:r>
            <w:r>
              <w:rPr>
                <w:spacing w:val="40"/>
                <w:w w:val="105"/>
                <w:sz w:val="14"/>
              </w:rPr>
              <w:t> </w:t>
            </w:r>
            <w:r>
              <w:rPr>
                <w:w w:val="105"/>
                <w:sz w:val="14"/>
              </w:rPr>
              <w:t>100, TIPO GRAMPEADOR: LINEAR</w:t>
            </w:r>
            <w:r>
              <w:rPr>
                <w:spacing w:val="40"/>
                <w:w w:val="105"/>
                <w:sz w:val="14"/>
              </w:rPr>
              <w:t> </w:t>
            </w:r>
            <w:r>
              <w:rPr>
                <w:w w:val="105"/>
                <w:sz w:val="14"/>
              </w:rPr>
              <w:t>CORTANTE,</w:t>
            </w:r>
            <w:r>
              <w:rPr>
                <w:spacing w:val="-4"/>
                <w:w w:val="105"/>
                <w:sz w:val="14"/>
              </w:rPr>
              <w:t> </w:t>
            </w:r>
            <w:r>
              <w:rPr>
                <w:w w:val="105"/>
                <w:sz w:val="14"/>
              </w:rPr>
              <w:t>LINHA</w:t>
            </w:r>
            <w:r>
              <w:rPr>
                <w:spacing w:val="-10"/>
                <w:w w:val="105"/>
                <w:sz w:val="14"/>
              </w:rPr>
              <w:t> </w:t>
            </w:r>
            <w:r>
              <w:rPr>
                <w:w w:val="105"/>
                <w:sz w:val="14"/>
              </w:rPr>
              <w:t>GRAMPO:</w:t>
            </w:r>
            <w:r>
              <w:rPr>
                <w:spacing w:val="-2"/>
                <w:w w:val="105"/>
                <w:sz w:val="14"/>
              </w:rPr>
              <w:t> </w:t>
            </w:r>
            <w:r>
              <w:rPr>
                <w:b/>
                <w:w w:val="105"/>
                <w:sz w:val="14"/>
              </w:rPr>
              <w:t>45MM</w:t>
            </w:r>
            <w:r>
              <w:rPr>
                <w:b/>
                <w:spacing w:val="-10"/>
                <w:w w:val="105"/>
                <w:sz w:val="14"/>
              </w:rPr>
              <w:t> </w:t>
            </w:r>
            <w:r>
              <w:rPr>
                <w:b/>
                <w:w w:val="105"/>
                <w:sz w:val="14"/>
              </w:rPr>
              <w:t>A</w:t>
            </w:r>
            <w:r>
              <w:rPr>
                <w:b/>
                <w:spacing w:val="40"/>
                <w:w w:val="105"/>
                <w:sz w:val="14"/>
              </w:rPr>
              <w:t> </w:t>
            </w:r>
            <w:r>
              <w:rPr>
                <w:b/>
                <w:spacing w:val="-2"/>
                <w:w w:val="105"/>
                <w:sz w:val="14"/>
              </w:rPr>
              <w:t>60MM</w:t>
            </w:r>
            <w:r>
              <w:rPr>
                <w:spacing w:val="-2"/>
                <w:w w:val="105"/>
                <w:sz w:val="14"/>
              </w:rPr>
              <w:t>,</w:t>
            </w:r>
            <w:r>
              <w:rPr>
                <w:spacing w:val="5"/>
                <w:w w:val="105"/>
                <w:sz w:val="14"/>
              </w:rPr>
              <w:t> </w:t>
            </w:r>
            <w:r>
              <w:rPr>
                <w:spacing w:val="-2"/>
                <w:w w:val="105"/>
                <w:sz w:val="14"/>
              </w:rPr>
              <w:t>COMPRIMENTO</w:t>
            </w:r>
            <w:r>
              <w:rPr>
                <w:spacing w:val="6"/>
                <w:w w:val="105"/>
                <w:sz w:val="14"/>
              </w:rPr>
              <w:t> </w:t>
            </w:r>
            <w:r>
              <w:rPr>
                <w:spacing w:val="-2"/>
                <w:w w:val="105"/>
                <w:sz w:val="14"/>
              </w:rPr>
              <w:t>PERNA:</w:t>
            </w:r>
            <w:r>
              <w:rPr>
                <w:spacing w:val="5"/>
                <w:w w:val="105"/>
                <w:sz w:val="14"/>
              </w:rPr>
              <w:t> </w:t>
            </w:r>
            <w:r>
              <w:rPr>
                <w:spacing w:val="-2"/>
                <w:w w:val="105"/>
                <w:sz w:val="14"/>
              </w:rPr>
              <w:t>4MM</w:t>
            </w:r>
            <w:r>
              <w:rPr>
                <w:spacing w:val="-3"/>
                <w:w w:val="105"/>
                <w:sz w:val="14"/>
              </w:rPr>
              <w:t> </w:t>
            </w:r>
            <w:r>
              <w:rPr>
                <w:spacing w:val="-10"/>
                <w:w w:val="105"/>
                <w:sz w:val="14"/>
              </w:rPr>
              <w:t>A</w:t>
            </w:r>
          </w:p>
          <w:p>
            <w:pPr>
              <w:pStyle w:val="TableParagraph"/>
              <w:spacing w:line="295" w:lineRule="auto"/>
              <w:ind w:left="125" w:right="173"/>
              <w:rPr>
                <w:sz w:val="14"/>
              </w:rPr>
            </w:pPr>
            <w:r>
              <w:rPr>
                <w:w w:val="105"/>
                <w:sz w:val="14"/>
              </w:rPr>
              <w:t>5MM, PODENDO VARIAR ENTRE</w:t>
            </w:r>
            <w:r>
              <w:rPr>
                <w:spacing w:val="40"/>
                <w:w w:val="105"/>
                <w:sz w:val="14"/>
              </w:rPr>
              <w:t> </w:t>
            </w:r>
            <w:r>
              <w:rPr>
                <w:w w:val="105"/>
                <w:sz w:val="14"/>
              </w:rPr>
              <w:t>ESTAS</w:t>
            </w:r>
            <w:r>
              <w:rPr>
                <w:spacing w:val="-10"/>
                <w:w w:val="105"/>
                <w:sz w:val="14"/>
              </w:rPr>
              <w:t> </w:t>
            </w:r>
            <w:r>
              <w:rPr>
                <w:w w:val="105"/>
                <w:sz w:val="14"/>
              </w:rPr>
              <w:t>MEDIDAS</w:t>
            </w:r>
            <w:r>
              <w:rPr>
                <w:spacing w:val="-9"/>
                <w:w w:val="105"/>
                <w:sz w:val="14"/>
              </w:rPr>
              <w:t> </w:t>
            </w:r>
            <w:r>
              <w:rPr>
                <w:w w:val="105"/>
                <w:sz w:val="14"/>
              </w:rPr>
              <w:t>DENTRO</w:t>
            </w:r>
            <w:r>
              <w:rPr>
                <w:spacing w:val="-9"/>
                <w:w w:val="105"/>
                <w:sz w:val="14"/>
              </w:rPr>
              <w:t> </w:t>
            </w:r>
            <w:r>
              <w:rPr>
                <w:w w:val="105"/>
                <w:sz w:val="14"/>
              </w:rPr>
              <w:t>DA</w:t>
            </w:r>
            <w:r>
              <w:rPr>
                <w:spacing w:val="-9"/>
                <w:w w:val="105"/>
                <w:sz w:val="14"/>
              </w:rPr>
              <w:t> </w:t>
            </w:r>
            <w:r>
              <w:rPr>
                <w:w w:val="105"/>
                <w:sz w:val="14"/>
              </w:rPr>
              <w:t>MESMA</w:t>
            </w:r>
            <w:r>
              <w:rPr>
                <w:spacing w:val="40"/>
                <w:w w:val="105"/>
                <w:sz w:val="14"/>
              </w:rPr>
              <w:t> </w:t>
            </w:r>
            <w:r>
              <w:rPr>
                <w:w w:val="105"/>
                <w:sz w:val="14"/>
              </w:rPr>
              <w:t>CARGA, TIPO TECIDO: </w:t>
            </w:r>
            <w:r>
              <w:rPr>
                <w:b/>
                <w:w w:val="105"/>
                <w:sz w:val="14"/>
              </w:rPr>
              <w:t>ESPESSO</w:t>
            </w:r>
            <w:r>
              <w:rPr>
                <w:w w:val="105"/>
                <w:sz w:val="14"/>
              </w:rPr>
              <w:t>,</w:t>
            </w:r>
            <w:r>
              <w:rPr>
                <w:spacing w:val="40"/>
                <w:w w:val="105"/>
                <w:sz w:val="14"/>
              </w:rPr>
              <w:t> </w:t>
            </w:r>
            <w:r>
              <w:rPr>
                <w:w w:val="105"/>
                <w:sz w:val="14"/>
              </w:rPr>
              <w:t>APLICAÇÃO:</w:t>
            </w:r>
            <w:r>
              <w:rPr>
                <w:spacing w:val="-7"/>
                <w:w w:val="105"/>
                <w:sz w:val="14"/>
              </w:rPr>
              <w:t> </w:t>
            </w:r>
            <w:r>
              <w:rPr>
                <w:w w:val="105"/>
                <w:sz w:val="14"/>
              </w:rPr>
              <w:t>VIDEOLAPAROSCOPIA</w:t>
            </w:r>
            <w:r>
              <w:rPr>
                <w:spacing w:val="-10"/>
                <w:w w:val="105"/>
                <w:sz w:val="14"/>
              </w:rPr>
              <w:t> </w:t>
            </w:r>
            <w:r>
              <w:rPr>
                <w:w w:val="105"/>
                <w:sz w:val="14"/>
              </w:rPr>
              <w:t>/</w:t>
            </w:r>
            <w:r>
              <w:rPr>
                <w:spacing w:val="40"/>
                <w:w w:val="105"/>
                <w:sz w:val="14"/>
              </w:rPr>
              <w:t> </w:t>
            </w:r>
            <w:r>
              <w:rPr>
                <w:spacing w:val="-2"/>
                <w:w w:val="105"/>
                <w:sz w:val="14"/>
              </w:rPr>
              <w:t>VIDEOTORACOSCOPIA</w:t>
            </w:r>
          </w:p>
        </w:tc>
        <w:tc>
          <w:tcPr>
            <w:tcW w:w="880"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4"/>
              <w:rPr>
                <w:sz w:val="11"/>
              </w:rPr>
            </w:pPr>
          </w:p>
          <w:p>
            <w:pPr>
              <w:pStyle w:val="TableParagraph"/>
              <w:ind w:left="16"/>
              <w:jc w:val="center"/>
              <w:rPr>
                <w:sz w:val="11"/>
              </w:rPr>
            </w:pPr>
            <w:r>
              <w:rPr>
                <w:spacing w:val="-2"/>
                <w:w w:val="105"/>
                <w:sz w:val="11"/>
              </w:rPr>
              <w:t>UNIDADE</w:t>
            </w:r>
          </w:p>
        </w:tc>
        <w:tc>
          <w:tcPr>
            <w:tcW w:w="71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64"/>
              <w:jc w:val="center"/>
              <w:rPr>
                <w:b/>
                <w:sz w:val="14"/>
              </w:rPr>
            </w:pPr>
            <w:r>
              <w:rPr>
                <w:b/>
                <w:spacing w:val="-5"/>
                <w:w w:val="105"/>
                <w:sz w:val="14"/>
              </w:rPr>
              <w:t>204</w:t>
            </w:r>
          </w:p>
        </w:tc>
        <w:tc>
          <w:tcPr>
            <w:tcW w:w="93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21"/>
              <w:jc w:val="center"/>
              <w:rPr>
                <w:sz w:val="14"/>
              </w:rPr>
            </w:pPr>
            <w:r>
              <w:rPr>
                <w:spacing w:val="-5"/>
                <w:w w:val="105"/>
                <w:sz w:val="14"/>
              </w:rPr>
              <w:t>01</w:t>
            </w:r>
          </w:p>
        </w:tc>
        <w:tc>
          <w:tcPr>
            <w:tcW w:w="1023"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2"/>
              <w:rPr>
                <w:sz w:val="14"/>
              </w:rPr>
            </w:pPr>
          </w:p>
          <w:p>
            <w:pPr>
              <w:pStyle w:val="TableParagraph"/>
              <w:ind w:left="136" w:right="122"/>
              <w:jc w:val="center"/>
              <w:rPr>
                <w:sz w:val="14"/>
              </w:rPr>
            </w:pPr>
            <w:r>
              <w:rPr>
                <w:w w:val="105"/>
                <w:sz w:val="14"/>
              </w:rPr>
              <w:t>Não</w:t>
            </w:r>
            <w:r>
              <w:rPr>
                <w:spacing w:val="-4"/>
                <w:w w:val="105"/>
                <w:sz w:val="14"/>
              </w:rPr>
              <w:t> </w:t>
            </w:r>
            <w:r>
              <w:rPr>
                <w:spacing w:val="-5"/>
                <w:w w:val="105"/>
                <w:sz w:val="14"/>
              </w:rPr>
              <w:t>há</w:t>
            </w:r>
          </w:p>
        </w:tc>
        <w:tc>
          <w:tcPr>
            <w:tcW w:w="1188" w:type="dxa"/>
            <w:tcBorders>
              <w:top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81"/>
              <w:rPr>
                <w:sz w:val="11"/>
              </w:rPr>
            </w:pPr>
          </w:p>
          <w:p>
            <w:pPr>
              <w:pStyle w:val="TableParagraph"/>
              <w:spacing w:before="1"/>
              <w:ind w:left="228"/>
              <w:rPr>
                <w:sz w:val="11"/>
              </w:rPr>
            </w:pPr>
            <w:r>
              <w:rPr>
                <w:w w:val="105"/>
                <w:sz w:val="11"/>
              </w:rPr>
              <w:t>04.07.01.015-</w:t>
            </w:r>
            <w:r>
              <w:rPr>
                <w:spacing w:val="-10"/>
                <w:w w:val="105"/>
                <w:sz w:val="11"/>
              </w:rPr>
              <w:t>7</w:t>
            </w:r>
          </w:p>
          <w:p>
            <w:pPr>
              <w:pStyle w:val="TableParagraph"/>
              <w:spacing w:before="32"/>
              <w:rPr>
                <w:sz w:val="11"/>
              </w:rPr>
            </w:pPr>
          </w:p>
          <w:p>
            <w:pPr>
              <w:pStyle w:val="TableParagraph"/>
              <w:ind w:left="228"/>
              <w:rPr>
                <w:sz w:val="11"/>
              </w:rPr>
            </w:pPr>
            <w:r>
              <w:rPr>
                <w:w w:val="105"/>
                <w:sz w:val="11"/>
              </w:rPr>
              <w:t>04.16.04.007-</w:t>
            </w:r>
            <w:r>
              <w:rPr>
                <w:spacing w:val="-10"/>
                <w:w w:val="105"/>
                <w:sz w:val="11"/>
              </w:rPr>
              <w:t>1</w:t>
            </w:r>
          </w:p>
          <w:p>
            <w:pPr>
              <w:pStyle w:val="TableParagraph"/>
              <w:spacing w:before="33"/>
              <w:rPr>
                <w:sz w:val="11"/>
              </w:rPr>
            </w:pPr>
          </w:p>
          <w:p>
            <w:pPr>
              <w:pStyle w:val="TableParagraph"/>
              <w:ind w:left="228"/>
              <w:rPr>
                <w:sz w:val="11"/>
              </w:rPr>
            </w:pPr>
            <w:r>
              <w:rPr>
                <w:w w:val="105"/>
                <w:sz w:val="11"/>
              </w:rPr>
              <w:t>04.16.04.021-</w:t>
            </w:r>
            <w:r>
              <w:rPr>
                <w:spacing w:val="-10"/>
                <w:w w:val="105"/>
                <w:sz w:val="11"/>
              </w:rPr>
              <w:t>7</w:t>
            </w:r>
          </w:p>
        </w:tc>
        <w:tc>
          <w:tcPr>
            <w:tcW w:w="983" w:type="dxa"/>
            <w:tcBorders>
              <w:top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4"/>
              <w:rPr>
                <w:sz w:val="11"/>
              </w:rPr>
            </w:pPr>
          </w:p>
          <w:p>
            <w:pPr>
              <w:pStyle w:val="TableParagraph"/>
              <w:ind w:left="11"/>
              <w:jc w:val="center"/>
              <w:rPr>
                <w:sz w:val="11"/>
              </w:rPr>
            </w:pPr>
            <w:r>
              <w:rPr>
                <w:w w:val="105"/>
                <w:sz w:val="11"/>
              </w:rPr>
              <w:t>07.02.05.004-</w:t>
            </w:r>
            <w:r>
              <w:rPr>
                <w:spacing w:val="-10"/>
                <w:w w:val="105"/>
                <w:sz w:val="11"/>
              </w:rPr>
              <w:t>0</w:t>
            </w:r>
          </w:p>
        </w:tc>
      </w:tr>
    </w:tbl>
    <w:p>
      <w:pPr>
        <w:pStyle w:val="BodyText"/>
        <w:ind w:left="0"/>
        <w:rPr>
          <w:sz w:val="20"/>
        </w:rPr>
      </w:pPr>
    </w:p>
    <w:p>
      <w:pPr>
        <w:pStyle w:val="BodyText"/>
        <w:ind w:left="0"/>
        <w:rPr>
          <w:sz w:val="20"/>
        </w:rPr>
      </w:pPr>
    </w:p>
    <w:p>
      <w:pPr>
        <w:pStyle w:val="BodyText"/>
        <w:spacing w:before="51"/>
        <w:ind w:left="0"/>
        <w:rPr>
          <w:sz w:val="20"/>
        </w:rPr>
      </w:pPr>
    </w:p>
    <w:tbl>
      <w:tblPr>
        <w:tblW w:w="0" w:type="auto"/>
        <w:jc w:val="left"/>
        <w:tblInd w:w="1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5"/>
        <w:gridCol w:w="682"/>
        <w:gridCol w:w="737"/>
        <w:gridCol w:w="2881"/>
        <w:gridCol w:w="880"/>
        <w:gridCol w:w="726"/>
        <w:gridCol w:w="946"/>
        <w:gridCol w:w="1023"/>
        <w:gridCol w:w="1199"/>
        <w:gridCol w:w="994"/>
      </w:tblGrid>
      <w:tr>
        <w:trPr>
          <w:trHeight w:val="372" w:hRule="atLeast"/>
        </w:trPr>
        <w:tc>
          <w:tcPr>
            <w:tcW w:w="10673" w:type="dxa"/>
            <w:gridSpan w:val="10"/>
            <w:tcBorders>
              <w:top w:val="nil"/>
              <w:left w:val="nil"/>
              <w:right w:val="nil"/>
            </w:tcBorders>
          </w:tcPr>
          <w:p>
            <w:pPr>
              <w:pStyle w:val="TableParagraph"/>
              <w:spacing w:line="194" w:lineRule="exact"/>
              <w:ind w:left="23"/>
              <w:jc w:val="center"/>
              <w:rPr>
                <w:b/>
                <w:sz w:val="17"/>
              </w:rPr>
            </w:pPr>
            <w:r>
              <w:rPr>
                <w:b/>
                <w:w w:val="105"/>
                <w:sz w:val="17"/>
              </w:rPr>
              <w:t>LOTE</w:t>
            </w:r>
            <w:r>
              <w:rPr>
                <w:b/>
                <w:spacing w:val="-11"/>
                <w:w w:val="105"/>
                <w:sz w:val="17"/>
              </w:rPr>
              <w:t> </w:t>
            </w:r>
            <w:r>
              <w:rPr>
                <w:b/>
                <w:spacing w:val="-10"/>
                <w:w w:val="105"/>
                <w:sz w:val="17"/>
              </w:rPr>
              <w:t>4</w:t>
            </w:r>
          </w:p>
        </w:tc>
      </w:tr>
      <w:tr>
        <w:trPr>
          <w:trHeight w:val="563" w:hRule="atLeast"/>
        </w:trPr>
        <w:tc>
          <w:tcPr>
            <w:tcW w:w="605" w:type="dxa"/>
          </w:tcPr>
          <w:p>
            <w:pPr>
              <w:pStyle w:val="TableParagraph"/>
              <w:spacing w:before="107"/>
              <w:rPr>
                <w:sz w:val="11"/>
              </w:rPr>
            </w:pPr>
          </w:p>
          <w:p>
            <w:pPr>
              <w:pStyle w:val="TableParagraph"/>
              <w:ind w:left="26"/>
              <w:jc w:val="center"/>
              <w:rPr>
                <w:b/>
                <w:sz w:val="11"/>
              </w:rPr>
            </w:pPr>
            <w:r>
              <w:rPr>
                <w:b/>
                <w:spacing w:val="-4"/>
                <w:w w:val="105"/>
                <w:sz w:val="11"/>
              </w:rPr>
              <w:t>ITEM</w:t>
            </w:r>
          </w:p>
        </w:tc>
        <w:tc>
          <w:tcPr>
            <w:tcW w:w="682" w:type="dxa"/>
          </w:tcPr>
          <w:p>
            <w:pPr>
              <w:pStyle w:val="TableParagraph"/>
              <w:spacing w:before="8"/>
              <w:rPr>
                <w:sz w:val="11"/>
              </w:rPr>
            </w:pPr>
          </w:p>
          <w:p>
            <w:pPr>
              <w:pStyle w:val="TableParagraph"/>
              <w:spacing w:line="374" w:lineRule="auto"/>
              <w:ind w:left="241" w:right="29" w:hanging="48"/>
              <w:rPr>
                <w:b/>
                <w:sz w:val="11"/>
              </w:rPr>
            </w:pPr>
            <w:r>
              <w:rPr>
                <w:b/>
                <w:spacing w:val="-4"/>
                <w:w w:val="105"/>
                <w:sz w:val="11"/>
              </w:rPr>
              <w:t>CÓD.</w:t>
            </w:r>
            <w:r>
              <w:rPr>
                <w:b/>
                <w:spacing w:val="40"/>
                <w:w w:val="105"/>
                <w:sz w:val="11"/>
              </w:rPr>
              <w:t> </w:t>
            </w:r>
            <w:r>
              <w:rPr>
                <w:b/>
                <w:spacing w:val="-6"/>
                <w:w w:val="105"/>
                <w:sz w:val="11"/>
              </w:rPr>
              <w:t>MV</w:t>
            </w:r>
          </w:p>
        </w:tc>
        <w:tc>
          <w:tcPr>
            <w:tcW w:w="737" w:type="dxa"/>
          </w:tcPr>
          <w:p>
            <w:pPr>
              <w:pStyle w:val="TableParagraph"/>
              <w:spacing w:before="107"/>
              <w:rPr>
                <w:sz w:val="11"/>
              </w:rPr>
            </w:pPr>
          </w:p>
          <w:p>
            <w:pPr>
              <w:pStyle w:val="TableParagraph"/>
              <w:ind w:left="15"/>
              <w:jc w:val="center"/>
              <w:rPr>
                <w:b/>
                <w:sz w:val="11"/>
              </w:rPr>
            </w:pPr>
            <w:r>
              <w:rPr>
                <w:b/>
                <w:w w:val="105"/>
                <w:sz w:val="11"/>
              </w:rPr>
              <w:t>ID </w:t>
            </w:r>
            <w:r>
              <w:rPr>
                <w:b/>
                <w:spacing w:val="-4"/>
                <w:w w:val="105"/>
                <w:sz w:val="11"/>
              </w:rPr>
              <w:t>SIGA</w:t>
            </w:r>
          </w:p>
        </w:tc>
        <w:tc>
          <w:tcPr>
            <w:tcW w:w="2881" w:type="dxa"/>
          </w:tcPr>
          <w:p>
            <w:pPr>
              <w:pStyle w:val="TableParagraph"/>
              <w:spacing w:before="45"/>
              <w:rPr>
                <w:sz w:val="14"/>
              </w:rPr>
            </w:pPr>
          </w:p>
          <w:p>
            <w:pPr>
              <w:pStyle w:val="TableParagraph"/>
              <w:ind w:left="8"/>
              <w:jc w:val="center"/>
              <w:rPr>
                <w:b/>
                <w:sz w:val="14"/>
              </w:rPr>
            </w:pPr>
            <w:r>
              <w:rPr>
                <w:b/>
                <w:spacing w:val="-2"/>
                <w:w w:val="105"/>
                <w:sz w:val="14"/>
              </w:rPr>
              <w:t>DESCRIÇÃO</w:t>
            </w:r>
          </w:p>
        </w:tc>
        <w:tc>
          <w:tcPr>
            <w:tcW w:w="880" w:type="dxa"/>
          </w:tcPr>
          <w:p>
            <w:pPr>
              <w:pStyle w:val="TableParagraph"/>
              <w:spacing w:before="8"/>
              <w:rPr>
                <w:sz w:val="11"/>
              </w:rPr>
            </w:pPr>
          </w:p>
          <w:p>
            <w:pPr>
              <w:pStyle w:val="TableParagraph"/>
              <w:spacing w:line="374" w:lineRule="auto"/>
              <w:ind w:left="185" w:hanging="30"/>
              <w:rPr>
                <w:b/>
                <w:sz w:val="11"/>
              </w:rPr>
            </w:pPr>
            <w:r>
              <w:rPr>
                <w:b/>
                <w:spacing w:val="-2"/>
                <w:w w:val="105"/>
                <w:sz w:val="11"/>
              </w:rPr>
              <w:t>UNIDADE</w:t>
            </w:r>
            <w:r>
              <w:rPr>
                <w:b/>
                <w:spacing w:val="40"/>
                <w:w w:val="105"/>
                <w:sz w:val="11"/>
              </w:rPr>
              <w:t> </w:t>
            </w:r>
            <w:r>
              <w:rPr>
                <w:b/>
                <w:spacing w:val="-2"/>
                <w:w w:val="105"/>
                <w:sz w:val="11"/>
              </w:rPr>
              <w:t>MEDIDA</w:t>
            </w:r>
          </w:p>
        </w:tc>
        <w:tc>
          <w:tcPr>
            <w:tcW w:w="726" w:type="dxa"/>
          </w:tcPr>
          <w:p>
            <w:pPr>
              <w:pStyle w:val="TableParagraph"/>
              <w:spacing w:before="8"/>
              <w:rPr>
                <w:sz w:val="11"/>
              </w:rPr>
            </w:pPr>
          </w:p>
          <w:p>
            <w:pPr>
              <w:pStyle w:val="TableParagraph"/>
              <w:spacing w:line="374" w:lineRule="auto"/>
              <w:ind w:left="154" w:right="111" w:hanging="23"/>
              <w:rPr>
                <w:b/>
                <w:sz w:val="11"/>
              </w:rPr>
            </w:pPr>
            <w:r>
              <w:rPr>
                <w:b/>
                <w:spacing w:val="-2"/>
                <w:w w:val="105"/>
                <w:sz w:val="11"/>
              </w:rPr>
              <w:t>QUANT.</w:t>
            </w:r>
            <w:r>
              <w:rPr>
                <w:b/>
                <w:spacing w:val="40"/>
                <w:w w:val="105"/>
                <w:sz w:val="11"/>
              </w:rPr>
              <w:t> </w:t>
            </w:r>
            <w:r>
              <w:rPr>
                <w:b/>
                <w:spacing w:val="-2"/>
                <w:w w:val="105"/>
                <w:sz w:val="11"/>
              </w:rPr>
              <w:t>TOTAL</w:t>
            </w:r>
          </w:p>
        </w:tc>
        <w:tc>
          <w:tcPr>
            <w:tcW w:w="946" w:type="dxa"/>
          </w:tcPr>
          <w:p>
            <w:pPr>
              <w:pStyle w:val="TableParagraph"/>
              <w:spacing w:before="8"/>
              <w:rPr>
                <w:sz w:val="11"/>
              </w:rPr>
            </w:pPr>
          </w:p>
          <w:p>
            <w:pPr>
              <w:pStyle w:val="TableParagraph"/>
              <w:spacing w:line="374" w:lineRule="auto"/>
              <w:ind w:left="131" w:firstLine="174"/>
              <w:rPr>
                <w:b/>
                <w:sz w:val="11"/>
              </w:rPr>
            </w:pPr>
            <w:r>
              <w:rPr>
                <w:b/>
                <w:w w:val="105"/>
                <w:sz w:val="11"/>
              </w:rPr>
              <w:t>Nº</w:t>
            </w:r>
            <w:r>
              <w:rPr>
                <w:b/>
                <w:spacing w:val="-8"/>
                <w:w w:val="105"/>
                <w:sz w:val="11"/>
              </w:rPr>
              <w:t> </w:t>
            </w:r>
            <w:r>
              <w:rPr>
                <w:b/>
                <w:w w:val="105"/>
                <w:sz w:val="11"/>
              </w:rPr>
              <w:t>DE</w:t>
            </w:r>
            <w:r>
              <w:rPr>
                <w:b/>
                <w:spacing w:val="40"/>
                <w:w w:val="105"/>
                <w:sz w:val="11"/>
              </w:rPr>
              <w:t> </w:t>
            </w:r>
            <w:r>
              <w:rPr>
                <w:b/>
                <w:spacing w:val="-2"/>
                <w:w w:val="105"/>
                <w:sz w:val="11"/>
              </w:rPr>
              <w:t>AMOSTRAS</w:t>
            </w:r>
          </w:p>
        </w:tc>
        <w:tc>
          <w:tcPr>
            <w:tcW w:w="1023" w:type="dxa"/>
          </w:tcPr>
          <w:p>
            <w:pPr>
              <w:pStyle w:val="TableParagraph"/>
              <w:spacing w:before="8"/>
              <w:rPr>
                <w:sz w:val="11"/>
              </w:rPr>
            </w:pPr>
          </w:p>
          <w:p>
            <w:pPr>
              <w:pStyle w:val="TableParagraph"/>
              <w:spacing w:line="374" w:lineRule="auto"/>
              <w:ind w:left="140" w:hanging="49"/>
              <w:rPr>
                <w:b/>
                <w:sz w:val="11"/>
              </w:rPr>
            </w:pPr>
            <w:r>
              <w:rPr>
                <w:b/>
                <w:w w:val="105"/>
                <w:sz w:val="11"/>
              </w:rPr>
              <w:t>MARCAS</w:t>
            </w:r>
            <w:r>
              <w:rPr>
                <w:b/>
                <w:spacing w:val="-8"/>
                <w:w w:val="105"/>
                <w:sz w:val="11"/>
              </w:rPr>
              <w:t> </w:t>
            </w:r>
            <w:r>
              <w:rPr>
                <w:b/>
                <w:w w:val="105"/>
                <w:sz w:val="11"/>
              </w:rPr>
              <w:t>PRÉ-</w:t>
            </w:r>
            <w:r>
              <w:rPr>
                <w:b/>
                <w:spacing w:val="40"/>
                <w:w w:val="105"/>
                <w:sz w:val="11"/>
              </w:rPr>
              <w:t> </w:t>
            </w:r>
            <w:r>
              <w:rPr>
                <w:b/>
                <w:spacing w:val="-2"/>
                <w:w w:val="105"/>
                <w:sz w:val="11"/>
              </w:rPr>
              <w:t>APROVADAS</w:t>
            </w:r>
          </w:p>
        </w:tc>
        <w:tc>
          <w:tcPr>
            <w:tcW w:w="1199" w:type="dxa"/>
          </w:tcPr>
          <w:p>
            <w:pPr>
              <w:pStyle w:val="TableParagraph"/>
              <w:spacing w:before="29"/>
              <w:rPr>
                <w:sz w:val="10"/>
              </w:rPr>
            </w:pPr>
          </w:p>
          <w:p>
            <w:pPr>
              <w:pStyle w:val="TableParagraph"/>
              <w:spacing w:line="412" w:lineRule="auto"/>
              <w:ind w:left="161" w:firstLine="108"/>
              <w:rPr>
                <w:b/>
                <w:sz w:val="10"/>
              </w:rPr>
            </w:pPr>
            <w:r>
              <w:rPr>
                <w:b/>
                <w:sz w:val="10"/>
              </w:rPr>
              <w:t>CÓDIGO</w:t>
            </w:r>
            <w:r>
              <w:rPr>
                <w:b/>
                <w:spacing w:val="-7"/>
                <w:sz w:val="10"/>
              </w:rPr>
              <w:t> </w:t>
            </w:r>
            <w:r>
              <w:rPr>
                <w:b/>
                <w:sz w:val="10"/>
              </w:rPr>
              <w:t>SUS</w:t>
            </w:r>
            <w:r>
              <w:rPr>
                <w:b/>
                <w:spacing w:val="40"/>
                <w:sz w:val="10"/>
              </w:rPr>
              <w:t> </w:t>
            </w:r>
            <w:r>
              <w:rPr>
                <w:b/>
                <w:spacing w:val="-2"/>
                <w:sz w:val="10"/>
              </w:rPr>
              <w:t>PROCEDIMENTO</w:t>
            </w:r>
          </w:p>
        </w:tc>
        <w:tc>
          <w:tcPr>
            <w:tcW w:w="994" w:type="dxa"/>
            <w:tcBorders>
              <w:right w:val="single" w:sz="4" w:space="0" w:color="000000"/>
            </w:tcBorders>
          </w:tcPr>
          <w:p>
            <w:pPr>
              <w:pStyle w:val="TableParagraph"/>
              <w:spacing w:before="8"/>
              <w:rPr>
                <w:sz w:val="11"/>
              </w:rPr>
            </w:pPr>
          </w:p>
          <w:p>
            <w:pPr>
              <w:pStyle w:val="TableParagraph"/>
              <w:spacing w:line="374" w:lineRule="auto"/>
              <w:ind w:left="317" w:hanging="191"/>
              <w:rPr>
                <w:b/>
                <w:sz w:val="11"/>
              </w:rPr>
            </w:pPr>
            <w:r>
              <w:rPr>
                <w:b/>
                <w:w w:val="105"/>
                <w:sz w:val="11"/>
              </w:rPr>
              <w:t>CÓDIGO</w:t>
            </w:r>
            <w:r>
              <w:rPr>
                <w:b/>
                <w:spacing w:val="-8"/>
                <w:w w:val="105"/>
                <w:sz w:val="11"/>
              </w:rPr>
              <w:t> </w:t>
            </w:r>
            <w:r>
              <w:rPr>
                <w:b/>
                <w:w w:val="105"/>
                <w:sz w:val="11"/>
              </w:rPr>
              <w:t>SUS</w:t>
            </w:r>
            <w:r>
              <w:rPr>
                <w:b/>
                <w:spacing w:val="40"/>
                <w:w w:val="105"/>
                <w:sz w:val="11"/>
              </w:rPr>
              <w:t> </w:t>
            </w:r>
            <w:r>
              <w:rPr>
                <w:b/>
                <w:spacing w:val="-4"/>
                <w:w w:val="105"/>
                <w:sz w:val="11"/>
              </w:rPr>
              <w:t>OPME</w:t>
            </w:r>
          </w:p>
        </w:tc>
      </w:tr>
      <w:tr>
        <w:trPr>
          <w:trHeight w:val="2346" w:hRule="atLeast"/>
        </w:trPr>
        <w:tc>
          <w:tcPr>
            <w:tcW w:w="605"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26"/>
              <w:jc w:val="center"/>
              <w:rPr>
                <w:b/>
                <w:sz w:val="14"/>
              </w:rPr>
            </w:pPr>
            <w:r>
              <w:rPr>
                <w:b/>
                <w:spacing w:val="-5"/>
                <w:w w:val="105"/>
                <w:sz w:val="14"/>
              </w:rPr>
              <w:t>4.1</w:t>
            </w:r>
          </w:p>
        </w:tc>
        <w:tc>
          <w:tcPr>
            <w:tcW w:w="682"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201"/>
              <w:rPr>
                <w:b/>
                <w:sz w:val="14"/>
              </w:rPr>
            </w:pPr>
            <w:r>
              <w:rPr>
                <w:b/>
                <w:spacing w:val="-4"/>
                <w:w w:val="105"/>
                <w:sz w:val="14"/>
              </w:rPr>
              <w:t>5111</w:t>
            </w:r>
          </w:p>
        </w:tc>
        <w:tc>
          <w:tcPr>
            <w:tcW w:w="737"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5"/>
              <w:jc w:val="center"/>
              <w:rPr>
                <w:b/>
                <w:sz w:val="14"/>
              </w:rPr>
            </w:pPr>
            <w:r>
              <w:rPr>
                <w:b/>
                <w:spacing w:val="-2"/>
                <w:w w:val="105"/>
                <w:sz w:val="14"/>
              </w:rPr>
              <w:t>92621</w:t>
            </w:r>
          </w:p>
        </w:tc>
        <w:tc>
          <w:tcPr>
            <w:tcW w:w="2881" w:type="dxa"/>
            <w:tcBorders>
              <w:bottom w:val="single" w:sz="6" w:space="0" w:color="000000"/>
            </w:tcBorders>
          </w:tcPr>
          <w:p>
            <w:pPr>
              <w:pStyle w:val="TableParagraph"/>
              <w:spacing w:line="295" w:lineRule="auto" w:before="107"/>
              <w:ind w:left="121" w:right="75"/>
              <w:rPr>
                <w:sz w:val="14"/>
              </w:rPr>
            </w:pPr>
            <w:r>
              <w:rPr>
                <w:w w:val="105"/>
                <w:sz w:val="14"/>
              </w:rPr>
              <w:t>GRAMPEADOR LINEAR, TIPO</w:t>
            </w:r>
            <w:r>
              <w:rPr>
                <w:spacing w:val="40"/>
                <w:w w:val="105"/>
                <w:sz w:val="14"/>
              </w:rPr>
              <w:t> </w:t>
            </w:r>
            <w:r>
              <w:rPr>
                <w:w w:val="105"/>
                <w:sz w:val="14"/>
              </w:rPr>
              <w:t>GRAMPEADOR: LINEAR CORTANTE</w:t>
            </w:r>
            <w:r>
              <w:rPr>
                <w:spacing w:val="40"/>
                <w:w w:val="105"/>
                <w:sz w:val="14"/>
              </w:rPr>
              <w:t> </w:t>
            </w:r>
            <w:r>
              <w:rPr>
                <w:w w:val="105"/>
                <w:sz w:val="14"/>
              </w:rPr>
              <w:t>RECARREGÁVEL,</w:t>
            </w:r>
            <w:r>
              <w:rPr>
                <w:spacing w:val="-5"/>
                <w:w w:val="105"/>
                <w:sz w:val="14"/>
              </w:rPr>
              <w:t> </w:t>
            </w:r>
            <w:r>
              <w:rPr>
                <w:w w:val="105"/>
                <w:sz w:val="14"/>
              </w:rPr>
              <w:t>ESTERILIZAÇÃO:</w:t>
            </w:r>
            <w:r>
              <w:rPr>
                <w:spacing w:val="40"/>
                <w:w w:val="105"/>
                <w:sz w:val="14"/>
              </w:rPr>
              <w:t> </w:t>
            </w:r>
            <w:r>
              <w:rPr>
                <w:spacing w:val="-2"/>
                <w:w w:val="105"/>
                <w:sz w:val="14"/>
              </w:rPr>
              <w:t>DESCARTÁVEL,</w:t>
            </w:r>
            <w:r>
              <w:rPr>
                <w:spacing w:val="-8"/>
                <w:w w:val="105"/>
                <w:sz w:val="14"/>
              </w:rPr>
              <w:t> </w:t>
            </w:r>
            <w:r>
              <w:rPr>
                <w:spacing w:val="-2"/>
                <w:w w:val="105"/>
                <w:sz w:val="14"/>
              </w:rPr>
              <w:t>MATERIAL</w:t>
            </w:r>
            <w:r>
              <w:rPr>
                <w:spacing w:val="-7"/>
                <w:w w:val="105"/>
                <w:sz w:val="14"/>
              </w:rPr>
              <w:t> </w:t>
            </w:r>
            <w:r>
              <w:rPr>
                <w:spacing w:val="-2"/>
                <w:w w:val="105"/>
                <w:sz w:val="14"/>
              </w:rPr>
              <w:t>GRAMPO:</w:t>
            </w:r>
            <w:r>
              <w:rPr>
                <w:spacing w:val="40"/>
                <w:w w:val="105"/>
                <w:sz w:val="14"/>
              </w:rPr>
              <w:t> </w:t>
            </w:r>
            <w:r>
              <w:rPr>
                <w:w w:val="105"/>
                <w:sz w:val="14"/>
              </w:rPr>
              <w:t>TITÂNIO, LINHA CORTE: LINEAR,</w:t>
            </w:r>
            <w:r>
              <w:rPr>
                <w:spacing w:val="40"/>
                <w:w w:val="105"/>
                <w:sz w:val="14"/>
              </w:rPr>
              <w:t> </w:t>
            </w:r>
            <w:r>
              <w:rPr>
                <w:w w:val="105"/>
                <w:sz w:val="14"/>
              </w:rPr>
              <w:t>LINHA</w:t>
            </w:r>
            <w:r>
              <w:rPr>
                <w:spacing w:val="-10"/>
                <w:w w:val="105"/>
                <w:sz w:val="14"/>
              </w:rPr>
              <w:t> </w:t>
            </w:r>
            <w:r>
              <w:rPr>
                <w:w w:val="105"/>
                <w:sz w:val="14"/>
              </w:rPr>
              <w:t>GRAMPEAMENTO:</w:t>
            </w:r>
            <w:r>
              <w:rPr>
                <w:spacing w:val="40"/>
                <w:w w:val="105"/>
                <w:sz w:val="14"/>
              </w:rPr>
              <w:t> </w:t>
            </w:r>
            <w:r>
              <w:rPr>
                <w:w w:val="105"/>
                <w:sz w:val="14"/>
              </w:rPr>
              <w:t>LONGITUDINAL </w:t>
            </w:r>
            <w:r>
              <w:rPr>
                <w:b/>
                <w:w w:val="105"/>
                <w:sz w:val="14"/>
              </w:rPr>
              <w:t>75MM A 80MM</w:t>
            </w:r>
            <w:r>
              <w:rPr>
                <w:w w:val="105"/>
                <w:sz w:val="14"/>
              </w:rPr>
              <w:t>,</w:t>
            </w:r>
            <w:r>
              <w:rPr>
                <w:spacing w:val="40"/>
                <w:w w:val="105"/>
                <w:sz w:val="14"/>
              </w:rPr>
              <w:t> </w:t>
            </w:r>
            <w:r>
              <w:rPr>
                <w:w w:val="105"/>
                <w:sz w:val="14"/>
              </w:rPr>
              <w:t>QUANTIDADE GRAMPO: 70 A 80,</w:t>
            </w:r>
            <w:r>
              <w:rPr>
                <w:spacing w:val="40"/>
                <w:w w:val="105"/>
                <w:sz w:val="14"/>
              </w:rPr>
              <w:t> </w:t>
            </w:r>
            <w:r>
              <w:rPr>
                <w:w w:val="105"/>
                <w:sz w:val="14"/>
              </w:rPr>
              <w:t>ESCALA FECHAMENTO: 1,5MM A</w:t>
            </w:r>
            <w:r>
              <w:rPr>
                <w:spacing w:val="40"/>
                <w:w w:val="105"/>
                <w:sz w:val="14"/>
              </w:rPr>
              <w:t> </w:t>
            </w:r>
            <w:r>
              <w:rPr>
                <w:w w:val="105"/>
                <w:sz w:val="14"/>
              </w:rPr>
              <w:t>2,0MM, COMPRIMENTO PERNA: N/A,</w:t>
            </w:r>
            <w:r>
              <w:rPr>
                <w:spacing w:val="40"/>
                <w:w w:val="105"/>
                <w:sz w:val="14"/>
              </w:rPr>
              <w:t> </w:t>
            </w:r>
            <w:r>
              <w:rPr>
                <w:w w:val="105"/>
                <w:sz w:val="14"/>
              </w:rPr>
              <w:t>APLICAÇÃO:</w:t>
            </w:r>
            <w:r>
              <w:rPr>
                <w:spacing w:val="-5"/>
                <w:w w:val="105"/>
                <w:sz w:val="14"/>
              </w:rPr>
              <w:t> </w:t>
            </w:r>
            <w:r>
              <w:rPr>
                <w:w w:val="105"/>
                <w:sz w:val="14"/>
              </w:rPr>
              <w:t>CIRURGIAS</w:t>
            </w:r>
          </w:p>
        </w:tc>
        <w:tc>
          <w:tcPr>
            <w:tcW w:w="880"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2"/>
              <w:rPr>
                <w:sz w:val="11"/>
              </w:rPr>
            </w:pPr>
          </w:p>
          <w:p>
            <w:pPr>
              <w:pStyle w:val="TableParagraph"/>
              <w:ind w:left="162"/>
              <w:rPr>
                <w:sz w:val="11"/>
              </w:rPr>
            </w:pPr>
            <w:r>
              <w:rPr>
                <w:spacing w:val="-2"/>
                <w:w w:val="105"/>
                <w:sz w:val="11"/>
              </w:rPr>
              <w:t>UNIDADE</w:t>
            </w:r>
          </w:p>
        </w:tc>
        <w:tc>
          <w:tcPr>
            <w:tcW w:w="726"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396"/>
              <w:rPr>
                <w:b/>
                <w:sz w:val="14"/>
              </w:rPr>
            </w:pPr>
            <w:r>
              <w:rPr>
                <w:b/>
                <w:spacing w:val="-5"/>
                <w:w w:val="105"/>
                <w:sz w:val="14"/>
              </w:rPr>
              <w:t>57</w:t>
            </w:r>
          </w:p>
        </w:tc>
        <w:tc>
          <w:tcPr>
            <w:tcW w:w="946"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21" w:right="10"/>
              <w:jc w:val="center"/>
              <w:rPr>
                <w:sz w:val="14"/>
              </w:rPr>
            </w:pPr>
            <w:r>
              <w:rPr>
                <w:spacing w:val="-5"/>
                <w:w w:val="105"/>
                <w:sz w:val="14"/>
              </w:rPr>
              <w:t>01</w:t>
            </w:r>
          </w:p>
        </w:tc>
        <w:tc>
          <w:tcPr>
            <w:tcW w:w="1023"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291"/>
              <w:rPr>
                <w:sz w:val="14"/>
              </w:rPr>
            </w:pPr>
            <w:r>
              <w:rPr>
                <w:w w:val="105"/>
                <w:sz w:val="14"/>
              </w:rPr>
              <w:t>Não</w:t>
            </w:r>
            <w:r>
              <w:rPr>
                <w:spacing w:val="-4"/>
                <w:w w:val="105"/>
                <w:sz w:val="14"/>
              </w:rPr>
              <w:t> </w:t>
            </w:r>
            <w:r>
              <w:rPr>
                <w:spacing w:val="-5"/>
                <w:w w:val="105"/>
                <w:sz w:val="14"/>
              </w:rPr>
              <w:t>há</w:t>
            </w:r>
          </w:p>
        </w:tc>
        <w:tc>
          <w:tcPr>
            <w:tcW w:w="1199" w:type="dxa"/>
            <w:tcBorders>
              <w:bottom w:val="single" w:sz="6"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6"/>
              <w:rPr>
                <w:sz w:val="11"/>
              </w:rPr>
            </w:pPr>
          </w:p>
          <w:p>
            <w:pPr>
              <w:pStyle w:val="TableParagraph"/>
              <w:ind w:left="234"/>
              <w:rPr>
                <w:sz w:val="11"/>
              </w:rPr>
            </w:pPr>
            <w:r>
              <w:rPr>
                <w:w w:val="105"/>
                <w:sz w:val="11"/>
              </w:rPr>
              <w:t>04.16.04.007-</w:t>
            </w:r>
            <w:r>
              <w:rPr>
                <w:spacing w:val="-10"/>
                <w:w w:val="105"/>
                <w:sz w:val="11"/>
              </w:rPr>
              <w:t>1</w:t>
            </w:r>
          </w:p>
          <w:p>
            <w:pPr>
              <w:pStyle w:val="TableParagraph"/>
              <w:spacing w:before="33"/>
              <w:rPr>
                <w:sz w:val="11"/>
              </w:rPr>
            </w:pPr>
          </w:p>
          <w:p>
            <w:pPr>
              <w:pStyle w:val="TableParagraph"/>
              <w:ind w:left="234"/>
              <w:rPr>
                <w:sz w:val="11"/>
              </w:rPr>
            </w:pPr>
            <w:r>
              <w:rPr>
                <w:w w:val="105"/>
                <w:sz w:val="11"/>
              </w:rPr>
              <w:t>04.16.04.021-</w:t>
            </w:r>
            <w:r>
              <w:rPr>
                <w:spacing w:val="-10"/>
                <w:w w:val="105"/>
                <w:sz w:val="11"/>
              </w:rPr>
              <w:t>7</w:t>
            </w:r>
          </w:p>
        </w:tc>
        <w:tc>
          <w:tcPr>
            <w:tcW w:w="994" w:type="dxa"/>
            <w:tcBorders>
              <w:bottom w:val="single" w:sz="6"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112"/>
              <w:rPr>
                <w:sz w:val="11"/>
              </w:rPr>
            </w:pPr>
          </w:p>
          <w:p>
            <w:pPr>
              <w:pStyle w:val="TableParagraph"/>
              <w:ind w:left="136"/>
              <w:rPr>
                <w:sz w:val="11"/>
              </w:rPr>
            </w:pPr>
            <w:r>
              <w:rPr>
                <w:w w:val="105"/>
                <w:sz w:val="11"/>
              </w:rPr>
              <w:t>07.02.05.028-</w:t>
            </w:r>
            <w:r>
              <w:rPr>
                <w:spacing w:val="-10"/>
                <w:w w:val="105"/>
                <w:sz w:val="11"/>
              </w:rPr>
              <w:t>8</w:t>
            </w:r>
          </w:p>
        </w:tc>
      </w:tr>
    </w:tbl>
    <w:p>
      <w:pPr>
        <w:pStyle w:val="TableParagraph"/>
        <w:spacing w:after="0"/>
        <w:rPr>
          <w:sz w:val="11"/>
        </w:rPr>
        <w:sectPr>
          <w:type w:val="continuous"/>
          <w:pgSz w:w="11900" w:h="16840"/>
          <w:pgMar w:top="700" w:bottom="280" w:left="566" w:right="425"/>
        </w:sectPr>
      </w:pPr>
    </w:p>
    <w:p>
      <w:pPr>
        <w:pStyle w:val="BodyText"/>
        <w:spacing w:before="3"/>
        <w:ind w:left="0"/>
        <w:rPr>
          <w:sz w:val="2"/>
        </w:rPr>
      </w:pPr>
    </w:p>
    <w:tbl>
      <w:tblPr>
        <w:tblW w:w="0" w:type="auto"/>
        <w:jc w:val="left"/>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5"/>
        <w:gridCol w:w="682"/>
        <w:gridCol w:w="737"/>
        <w:gridCol w:w="2881"/>
        <w:gridCol w:w="880"/>
        <w:gridCol w:w="726"/>
        <w:gridCol w:w="946"/>
        <w:gridCol w:w="1023"/>
        <w:gridCol w:w="1199"/>
        <w:gridCol w:w="994"/>
      </w:tblGrid>
      <w:tr>
        <w:trPr>
          <w:trHeight w:val="1557" w:hRule="atLeast"/>
        </w:trPr>
        <w:tc>
          <w:tcPr>
            <w:tcW w:w="605"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6"/>
              <w:jc w:val="center"/>
              <w:rPr>
                <w:b/>
                <w:sz w:val="14"/>
              </w:rPr>
            </w:pPr>
            <w:r>
              <w:rPr>
                <w:b/>
                <w:spacing w:val="-5"/>
                <w:w w:val="105"/>
                <w:sz w:val="14"/>
              </w:rPr>
              <w:t>4.2</w:t>
            </w:r>
          </w:p>
        </w:tc>
        <w:tc>
          <w:tcPr>
            <w:tcW w:w="682"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7"/>
              <w:jc w:val="center"/>
              <w:rPr>
                <w:b/>
                <w:sz w:val="14"/>
              </w:rPr>
            </w:pPr>
            <w:r>
              <w:rPr>
                <w:b/>
                <w:spacing w:val="-2"/>
                <w:w w:val="105"/>
                <w:sz w:val="14"/>
              </w:rPr>
              <w:t>12635</w:t>
            </w:r>
          </w:p>
        </w:tc>
        <w:tc>
          <w:tcPr>
            <w:tcW w:w="737"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15"/>
              <w:jc w:val="center"/>
              <w:rPr>
                <w:b/>
                <w:sz w:val="14"/>
              </w:rPr>
            </w:pPr>
            <w:r>
              <w:rPr>
                <w:b/>
                <w:spacing w:val="-2"/>
                <w:w w:val="105"/>
                <w:sz w:val="14"/>
              </w:rPr>
              <w:t>64850</w:t>
            </w:r>
          </w:p>
        </w:tc>
        <w:tc>
          <w:tcPr>
            <w:tcW w:w="2881" w:type="dxa"/>
            <w:tcBorders>
              <w:left w:val="single" w:sz="12" w:space="0" w:color="000000"/>
              <w:right w:val="single" w:sz="12" w:space="0" w:color="000000"/>
            </w:tcBorders>
          </w:tcPr>
          <w:p>
            <w:pPr>
              <w:pStyle w:val="TableParagraph"/>
              <w:spacing w:line="295" w:lineRule="auto" w:before="109"/>
              <w:ind w:left="121" w:right="75"/>
              <w:rPr>
                <w:b/>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 N/A, QUANTIDADE GRAMPO:</w:t>
            </w:r>
            <w:r>
              <w:rPr>
                <w:spacing w:val="40"/>
                <w:w w:val="105"/>
                <w:sz w:val="14"/>
              </w:rPr>
              <w:t> </w:t>
            </w:r>
            <w:r>
              <w:rPr>
                <w:w w:val="105"/>
                <w:sz w:val="14"/>
              </w:rPr>
              <w:t>N/A, TIPO GRAMPEADOR: LINEAR</w:t>
            </w:r>
            <w:r>
              <w:rPr>
                <w:spacing w:val="40"/>
                <w:w w:val="105"/>
                <w:sz w:val="14"/>
              </w:rPr>
              <w:t> </w:t>
            </w:r>
            <w:r>
              <w:rPr>
                <w:spacing w:val="-2"/>
                <w:w w:val="105"/>
                <w:sz w:val="14"/>
              </w:rPr>
              <w:t>CORTANTE,</w:t>
            </w:r>
            <w:r>
              <w:rPr>
                <w:spacing w:val="-8"/>
                <w:w w:val="105"/>
                <w:sz w:val="14"/>
              </w:rPr>
              <w:t> </w:t>
            </w:r>
            <w:r>
              <w:rPr>
                <w:spacing w:val="-2"/>
                <w:w w:val="105"/>
                <w:sz w:val="14"/>
              </w:rPr>
              <w:t>LINHA</w:t>
            </w:r>
            <w:r>
              <w:rPr>
                <w:spacing w:val="-8"/>
                <w:w w:val="105"/>
                <w:sz w:val="14"/>
              </w:rPr>
              <w:t> </w:t>
            </w:r>
            <w:r>
              <w:rPr>
                <w:spacing w:val="-2"/>
                <w:w w:val="105"/>
                <w:sz w:val="14"/>
              </w:rPr>
              <w:t>GRAMPO:</w:t>
            </w:r>
            <w:r>
              <w:rPr>
                <w:spacing w:val="-5"/>
                <w:w w:val="105"/>
                <w:sz w:val="14"/>
              </w:rPr>
              <w:t> </w:t>
            </w:r>
            <w:r>
              <w:rPr>
                <w:b/>
                <w:spacing w:val="-2"/>
                <w:w w:val="105"/>
                <w:sz w:val="14"/>
              </w:rPr>
              <w:t>75MM</w:t>
            </w:r>
            <w:r>
              <w:rPr>
                <w:b/>
                <w:spacing w:val="-9"/>
                <w:w w:val="105"/>
                <w:sz w:val="14"/>
              </w:rPr>
              <w:t> </w:t>
            </w:r>
            <w:r>
              <w:rPr>
                <w:b/>
                <w:spacing w:val="-2"/>
                <w:w w:val="105"/>
                <w:sz w:val="14"/>
              </w:rPr>
              <w:t>A</w:t>
            </w:r>
            <w:r>
              <w:rPr>
                <w:b/>
                <w:spacing w:val="40"/>
                <w:w w:val="105"/>
                <w:sz w:val="14"/>
              </w:rPr>
              <w:t> </w:t>
            </w:r>
            <w:r>
              <w:rPr>
                <w:b/>
                <w:w w:val="105"/>
                <w:sz w:val="14"/>
              </w:rPr>
              <w:t>80MM</w:t>
            </w:r>
            <w:r>
              <w:rPr>
                <w:w w:val="105"/>
                <w:sz w:val="14"/>
              </w:rPr>
              <w:t>, COMPRIMENTO PERNA: N/A,</w:t>
            </w:r>
            <w:r>
              <w:rPr>
                <w:spacing w:val="40"/>
                <w:w w:val="105"/>
                <w:sz w:val="14"/>
              </w:rPr>
              <w:t> </w:t>
            </w:r>
            <w:r>
              <w:rPr>
                <w:w w:val="105"/>
                <w:sz w:val="14"/>
              </w:rPr>
              <w:t>TIPO TECIDO: </w:t>
            </w:r>
            <w:r>
              <w:rPr>
                <w:b/>
                <w:w w:val="105"/>
                <w:sz w:val="14"/>
              </w:rPr>
              <w:t>NORMAL</w:t>
            </w:r>
          </w:p>
        </w:tc>
        <w:tc>
          <w:tcPr>
            <w:tcW w:w="880" w:type="dxa"/>
            <w:tcBorders>
              <w:left w:val="single" w:sz="12" w:space="0" w:color="000000"/>
              <w:right w:val="single" w:sz="12"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8"/>
              <w:rPr>
                <w:sz w:val="11"/>
              </w:rPr>
            </w:pPr>
          </w:p>
          <w:p>
            <w:pPr>
              <w:pStyle w:val="TableParagraph"/>
              <w:ind w:left="16" w:right="7"/>
              <w:jc w:val="center"/>
              <w:rPr>
                <w:sz w:val="11"/>
              </w:rPr>
            </w:pPr>
            <w:r>
              <w:rPr>
                <w:spacing w:val="-2"/>
                <w:w w:val="105"/>
                <w:sz w:val="11"/>
              </w:rPr>
              <w:t>UNIDADE</w:t>
            </w:r>
          </w:p>
        </w:tc>
        <w:tc>
          <w:tcPr>
            <w:tcW w:w="726"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right="150"/>
              <w:jc w:val="right"/>
              <w:rPr>
                <w:b/>
                <w:sz w:val="14"/>
              </w:rPr>
            </w:pPr>
            <w:r>
              <w:rPr>
                <w:b/>
                <w:spacing w:val="-5"/>
                <w:w w:val="105"/>
                <w:sz w:val="14"/>
              </w:rPr>
              <w:t>114</w:t>
            </w:r>
          </w:p>
        </w:tc>
        <w:tc>
          <w:tcPr>
            <w:tcW w:w="946"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1" w:right="10"/>
              <w:jc w:val="center"/>
              <w:rPr>
                <w:sz w:val="14"/>
              </w:rPr>
            </w:pPr>
            <w:r>
              <w:rPr>
                <w:spacing w:val="-5"/>
                <w:w w:val="105"/>
                <w:sz w:val="14"/>
              </w:rPr>
              <w:t>01</w:t>
            </w:r>
          </w:p>
        </w:tc>
        <w:tc>
          <w:tcPr>
            <w:tcW w:w="1023" w:type="dxa"/>
            <w:tcBorders>
              <w:left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136" w:right="128"/>
              <w:jc w:val="center"/>
              <w:rPr>
                <w:sz w:val="14"/>
              </w:rPr>
            </w:pPr>
            <w:r>
              <w:rPr>
                <w:w w:val="105"/>
                <w:sz w:val="14"/>
              </w:rPr>
              <w:t>Não</w:t>
            </w:r>
            <w:r>
              <w:rPr>
                <w:spacing w:val="-4"/>
                <w:w w:val="105"/>
                <w:sz w:val="14"/>
              </w:rPr>
              <w:t> </w:t>
            </w:r>
            <w:r>
              <w:rPr>
                <w:spacing w:val="-5"/>
                <w:w w:val="105"/>
                <w:sz w:val="14"/>
              </w:rPr>
              <w:t>há</w:t>
            </w:r>
          </w:p>
        </w:tc>
        <w:tc>
          <w:tcPr>
            <w:tcW w:w="1199" w:type="dxa"/>
            <w:tcBorders>
              <w:left w:val="single" w:sz="12" w:space="0" w:color="000000"/>
              <w:right w:val="single" w:sz="12"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81"/>
              <w:rPr>
                <w:sz w:val="11"/>
              </w:rPr>
            </w:pPr>
          </w:p>
          <w:p>
            <w:pPr>
              <w:pStyle w:val="TableParagraph"/>
              <w:spacing w:before="1"/>
              <w:ind w:left="234"/>
              <w:rPr>
                <w:sz w:val="11"/>
              </w:rPr>
            </w:pPr>
            <w:r>
              <w:rPr>
                <w:w w:val="105"/>
                <w:sz w:val="11"/>
              </w:rPr>
              <w:t>04.16.04.007-</w:t>
            </w:r>
            <w:r>
              <w:rPr>
                <w:spacing w:val="-10"/>
                <w:w w:val="105"/>
                <w:sz w:val="11"/>
              </w:rPr>
              <w:t>1</w:t>
            </w:r>
          </w:p>
          <w:p>
            <w:pPr>
              <w:pStyle w:val="TableParagraph"/>
              <w:spacing w:before="32"/>
              <w:rPr>
                <w:sz w:val="11"/>
              </w:rPr>
            </w:pPr>
          </w:p>
          <w:p>
            <w:pPr>
              <w:pStyle w:val="TableParagraph"/>
              <w:spacing w:before="1"/>
              <w:ind w:left="234"/>
              <w:rPr>
                <w:sz w:val="11"/>
              </w:rPr>
            </w:pPr>
            <w:r>
              <w:rPr>
                <w:w w:val="105"/>
                <w:sz w:val="11"/>
              </w:rPr>
              <w:t>04.16.04.021-</w:t>
            </w:r>
            <w:r>
              <w:rPr>
                <w:spacing w:val="-10"/>
                <w:w w:val="105"/>
                <w:sz w:val="11"/>
              </w:rPr>
              <w:t>7</w:t>
            </w:r>
          </w:p>
        </w:tc>
        <w:tc>
          <w:tcPr>
            <w:tcW w:w="994" w:type="dxa"/>
            <w:tcBorders>
              <w:left w:val="single" w:sz="12"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8"/>
              <w:rPr>
                <w:sz w:val="11"/>
              </w:rPr>
            </w:pPr>
          </w:p>
          <w:p>
            <w:pPr>
              <w:pStyle w:val="TableParagraph"/>
              <w:ind w:left="12"/>
              <w:jc w:val="center"/>
              <w:rPr>
                <w:sz w:val="11"/>
              </w:rPr>
            </w:pPr>
            <w:r>
              <w:rPr>
                <w:w w:val="105"/>
                <w:sz w:val="11"/>
              </w:rPr>
              <w:t>07.02.05.004-</w:t>
            </w:r>
            <w:r>
              <w:rPr>
                <w:spacing w:val="-10"/>
                <w:w w:val="105"/>
                <w:sz w:val="11"/>
              </w:rPr>
              <w:t>0</w:t>
            </w:r>
          </w:p>
        </w:tc>
      </w:tr>
      <w:tr>
        <w:trPr>
          <w:trHeight w:val="1555" w:hRule="atLeast"/>
        </w:trPr>
        <w:tc>
          <w:tcPr>
            <w:tcW w:w="605"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6"/>
              <w:jc w:val="center"/>
              <w:rPr>
                <w:b/>
                <w:sz w:val="14"/>
              </w:rPr>
            </w:pPr>
            <w:r>
              <w:rPr>
                <w:b/>
                <w:spacing w:val="-5"/>
                <w:w w:val="105"/>
                <w:sz w:val="14"/>
              </w:rPr>
              <w:t>4.3</w:t>
            </w:r>
          </w:p>
        </w:tc>
        <w:tc>
          <w:tcPr>
            <w:tcW w:w="682"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7"/>
              <w:jc w:val="center"/>
              <w:rPr>
                <w:b/>
                <w:sz w:val="14"/>
              </w:rPr>
            </w:pPr>
            <w:r>
              <w:rPr>
                <w:b/>
                <w:spacing w:val="-2"/>
                <w:w w:val="105"/>
                <w:sz w:val="14"/>
              </w:rPr>
              <w:t>12636</w:t>
            </w:r>
          </w:p>
        </w:tc>
        <w:tc>
          <w:tcPr>
            <w:tcW w:w="737"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15"/>
              <w:jc w:val="center"/>
              <w:rPr>
                <w:b/>
                <w:sz w:val="14"/>
              </w:rPr>
            </w:pPr>
            <w:r>
              <w:rPr>
                <w:b/>
                <w:spacing w:val="-2"/>
                <w:w w:val="105"/>
                <w:sz w:val="14"/>
              </w:rPr>
              <w:t>64851</w:t>
            </w:r>
          </w:p>
        </w:tc>
        <w:tc>
          <w:tcPr>
            <w:tcW w:w="2881" w:type="dxa"/>
            <w:tcBorders>
              <w:left w:val="single" w:sz="12" w:space="0" w:color="000000"/>
              <w:bottom w:val="single" w:sz="12" w:space="0" w:color="000000"/>
              <w:right w:val="single" w:sz="12" w:space="0" w:color="000000"/>
            </w:tcBorders>
          </w:tcPr>
          <w:p>
            <w:pPr>
              <w:pStyle w:val="TableParagraph"/>
              <w:spacing w:line="295" w:lineRule="auto" w:before="109"/>
              <w:ind w:left="121" w:right="75"/>
              <w:rPr>
                <w:b/>
                <w:sz w:val="14"/>
              </w:rPr>
            </w:pPr>
            <w:r>
              <w:rPr>
                <w:w w:val="105"/>
                <w:sz w:val="14"/>
              </w:rPr>
              <w:t>CARGA GRAMPEADOR, MÉDICO</w:t>
            </w:r>
            <w:r>
              <w:rPr>
                <w:spacing w:val="40"/>
                <w:w w:val="105"/>
                <w:sz w:val="14"/>
              </w:rPr>
              <w:t> </w:t>
            </w:r>
            <w:r>
              <w:rPr>
                <w:w w:val="105"/>
                <w:sz w:val="14"/>
              </w:rPr>
              <w:t>CIRÚRGICO, MATERIAL: TITÂNIO,</w:t>
            </w:r>
            <w:r>
              <w:rPr>
                <w:spacing w:val="40"/>
                <w:w w:val="105"/>
                <w:sz w:val="14"/>
              </w:rPr>
              <w:t> </w:t>
            </w:r>
            <w:r>
              <w:rPr>
                <w:w w:val="105"/>
                <w:sz w:val="14"/>
              </w:rPr>
              <w:t>COR: N/A, QUANTIDADE GRAMPO:</w:t>
            </w:r>
            <w:r>
              <w:rPr>
                <w:spacing w:val="40"/>
                <w:w w:val="105"/>
                <w:sz w:val="14"/>
              </w:rPr>
              <w:t> </w:t>
            </w:r>
            <w:r>
              <w:rPr>
                <w:w w:val="105"/>
                <w:sz w:val="14"/>
              </w:rPr>
              <w:t>N/A, TIPO GRAMPEADOR: LINEAR</w:t>
            </w:r>
            <w:r>
              <w:rPr>
                <w:spacing w:val="40"/>
                <w:w w:val="105"/>
                <w:sz w:val="14"/>
              </w:rPr>
              <w:t> </w:t>
            </w:r>
            <w:r>
              <w:rPr>
                <w:spacing w:val="-2"/>
                <w:w w:val="105"/>
                <w:sz w:val="14"/>
              </w:rPr>
              <w:t>CORTANTE,</w:t>
            </w:r>
            <w:r>
              <w:rPr>
                <w:spacing w:val="-8"/>
                <w:w w:val="105"/>
                <w:sz w:val="14"/>
              </w:rPr>
              <w:t> </w:t>
            </w:r>
            <w:r>
              <w:rPr>
                <w:spacing w:val="-2"/>
                <w:w w:val="105"/>
                <w:sz w:val="14"/>
              </w:rPr>
              <w:t>LINHA</w:t>
            </w:r>
            <w:r>
              <w:rPr>
                <w:spacing w:val="-8"/>
                <w:w w:val="105"/>
                <w:sz w:val="14"/>
              </w:rPr>
              <w:t> </w:t>
            </w:r>
            <w:r>
              <w:rPr>
                <w:spacing w:val="-2"/>
                <w:w w:val="105"/>
                <w:sz w:val="14"/>
              </w:rPr>
              <w:t>GRAMPO:</w:t>
            </w:r>
            <w:r>
              <w:rPr>
                <w:spacing w:val="-5"/>
                <w:w w:val="105"/>
                <w:sz w:val="14"/>
              </w:rPr>
              <w:t> </w:t>
            </w:r>
            <w:r>
              <w:rPr>
                <w:b/>
                <w:spacing w:val="-2"/>
                <w:w w:val="105"/>
                <w:sz w:val="14"/>
              </w:rPr>
              <w:t>75MM</w:t>
            </w:r>
            <w:r>
              <w:rPr>
                <w:b/>
                <w:spacing w:val="-9"/>
                <w:w w:val="105"/>
                <w:sz w:val="14"/>
              </w:rPr>
              <w:t> </w:t>
            </w:r>
            <w:r>
              <w:rPr>
                <w:b/>
                <w:spacing w:val="-2"/>
                <w:w w:val="105"/>
                <w:sz w:val="14"/>
              </w:rPr>
              <w:t>A</w:t>
            </w:r>
            <w:r>
              <w:rPr>
                <w:b/>
                <w:spacing w:val="40"/>
                <w:w w:val="105"/>
                <w:sz w:val="14"/>
              </w:rPr>
              <w:t> </w:t>
            </w:r>
            <w:r>
              <w:rPr>
                <w:b/>
                <w:w w:val="105"/>
                <w:sz w:val="14"/>
              </w:rPr>
              <w:t>80MM</w:t>
            </w:r>
            <w:r>
              <w:rPr>
                <w:w w:val="105"/>
                <w:sz w:val="14"/>
              </w:rPr>
              <w:t>, COMPRIMENTO PERNA: N/A,</w:t>
            </w:r>
            <w:r>
              <w:rPr>
                <w:spacing w:val="40"/>
                <w:w w:val="105"/>
                <w:sz w:val="14"/>
              </w:rPr>
              <w:t> </w:t>
            </w:r>
            <w:r>
              <w:rPr>
                <w:w w:val="105"/>
                <w:sz w:val="14"/>
              </w:rPr>
              <w:t>TIPO TECIDO: </w:t>
            </w:r>
            <w:r>
              <w:rPr>
                <w:b/>
                <w:w w:val="105"/>
                <w:sz w:val="14"/>
              </w:rPr>
              <w:t>ESPESSO</w:t>
            </w:r>
          </w:p>
        </w:tc>
        <w:tc>
          <w:tcPr>
            <w:tcW w:w="880" w:type="dxa"/>
            <w:tcBorders>
              <w:left w:val="single" w:sz="12" w:space="0" w:color="000000"/>
              <w:bottom w:val="single" w:sz="12" w:space="0" w:color="000000"/>
              <w:right w:val="single" w:sz="12"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8"/>
              <w:rPr>
                <w:sz w:val="11"/>
              </w:rPr>
            </w:pPr>
          </w:p>
          <w:p>
            <w:pPr>
              <w:pStyle w:val="TableParagraph"/>
              <w:ind w:left="16" w:right="7"/>
              <w:jc w:val="center"/>
              <w:rPr>
                <w:sz w:val="11"/>
              </w:rPr>
            </w:pPr>
            <w:r>
              <w:rPr>
                <w:spacing w:val="-2"/>
                <w:w w:val="105"/>
                <w:sz w:val="11"/>
              </w:rPr>
              <w:t>UNIDADE</w:t>
            </w:r>
          </w:p>
        </w:tc>
        <w:tc>
          <w:tcPr>
            <w:tcW w:w="72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right="151"/>
              <w:jc w:val="right"/>
              <w:rPr>
                <w:b/>
                <w:sz w:val="14"/>
              </w:rPr>
            </w:pPr>
            <w:r>
              <w:rPr>
                <w:b/>
                <w:spacing w:val="-5"/>
                <w:w w:val="105"/>
                <w:sz w:val="14"/>
              </w:rPr>
              <w:t>44</w:t>
            </w:r>
          </w:p>
        </w:tc>
        <w:tc>
          <w:tcPr>
            <w:tcW w:w="946"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21" w:right="10"/>
              <w:jc w:val="center"/>
              <w:rPr>
                <w:sz w:val="14"/>
              </w:rPr>
            </w:pPr>
            <w:r>
              <w:rPr>
                <w:spacing w:val="-5"/>
                <w:w w:val="105"/>
                <w:sz w:val="14"/>
              </w:rPr>
              <w:t>01</w:t>
            </w:r>
          </w:p>
        </w:tc>
        <w:tc>
          <w:tcPr>
            <w:tcW w:w="1023" w:type="dxa"/>
            <w:tcBorders>
              <w:left w:val="single" w:sz="12" w:space="0" w:color="000000"/>
              <w:bottom w:val="single" w:sz="12" w:space="0" w:color="000000"/>
              <w:right w:val="single" w:sz="12"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58"/>
              <w:rPr>
                <w:sz w:val="14"/>
              </w:rPr>
            </w:pPr>
          </w:p>
          <w:p>
            <w:pPr>
              <w:pStyle w:val="TableParagraph"/>
              <w:spacing w:before="1"/>
              <w:ind w:left="136" w:right="128"/>
              <w:jc w:val="center"/>
              <w:rPr>
                <w:sz w:val="14"/>
              </w:rPr>
            </w:pPr>
            <w:r>
              <w:rPr>
                <w:w w:val="105"/>
                <w:sz w:val="14"/>
              </w:rPr>
              <w:t>Não</w:t>
            </w:r>
            <w:r>
              <w:rPr>
                <w:spacing w:val="-4"/>
                <w:w w:val="105"/>
                <w:sz w:val="14"/>
              </w:rPr>
              <w:t> </w:t>
            </w:r>
            <w:r>
              <w:rPr>
                <w:spacing w:val="-5"/>
                <w:w w:val="105"/>
                <w:sz w:val="14"/>
              </w:rPr>
              <w:t>há</w:t>
            </w:r>
          </w:p>
        </w:tc>
        <w:tc>
          <w:tcPr>
            <w:tcW w:w="1199" w:type="dxa"/>
            <w:tcBorders>
              <w:left w:val="single" w:sz="12" w:space="0" w:color="000000"/>
              <w:bottom w:val="single" w:sz="12" w:space="0" w:color="000000"/>
              <w:right w:val="single" w:sz="12" w:space="0" w:color="000000"/>
            </w:tcBorders>
          </w:tcPr>
          <w:p>
            <w:pPr>
              <w:pStyle w:val="TableParagraph"/>
              <w:rPr>
                <w:sz w:val="11"/>
              </w:rPr>
            </w:pPr>
          </w:p>
          <w:p>
            <w:pPr>
              <w:pStyle w:val="TableParagraph"/>
              <w:rPr>
                <w:sz w:val="11"/>
              </w:rPr>
            </w:pPr>
          </w:p>
          <w:p>
            <w:pPr>
              <w:pStyle w:val="TableParagraph"/>
              <w:rPr>
                <w:sz w:val="11"/>
              </w:rPr>
            </w:pPr>
          </w:p>
          <w:p>
            <w:pPr>
              <w:pStyle w:val="TableParagraph"/>
              <w:spacing w:before="81"/>
              <w:rPr>
                <w:sz w:val="11"/>
              </w:rPr>
            </w:pPr>
          </w:p>
          <w:p>
            <w:pPr>
              <w:pStyle w:val="TableParagraph"/>
              <w:spacing w:before="1"/>
              <w:ind w:left="234"/>
              <w:rPr>
                <w:sz w:val="11"/>
              </w:rPr>
            </w:pPr>
            <w:r>
              <w:rPr>
                <w:w w:val="105"/>
                <w:sz w:val="11"/>
              </w:rPr>
              <w:t>04.16.04.007-</w:t>
            </w:r>
            <w:r>
              <w:rPr>
                <w:spacing w:val="-10"/>
                <w:w w:val="105"/>
                <w:sz w:val="11"/>
              </w:rPr>
              <w:t>1</w:t>
            </w:r>
          </w:p>
          <w:p>
            <w:pPr>
              <w:pStyle w:val="TableParagraph"/>
              <w:spacing w:before="32"/>
              <w:rPr>
                <w:sz w:val="11"/>
              </w:rPr>
            </w:pPr>
          </w:p>
          <w:p>
            <w:pPr>
              <w:pStyle w:val="TableParagraph"/>
              <w:spacing w:before="1"/>
              <w:ind w:left="234"/>
              <w:rPr>
                <w:sz w:val="11"/>
              </w:rPr>
            </w:pPr>
            <w:r>
              <w:rPr>
                <w:w w:val="105"/>
                <w:sz w:val="11"/>
              </w:rPr>
              <w:t>04.16.04.021-</w:t>
            </w:r>
            <w:r>
              <w:rPr>
                <w:spacing w:val="-10"/>
                <w:w w:val="105"/>
                <w:sz w:val="11"/>
              </w:rPr>
              <w:t>7</w:t>
            </w:r>
          </w:p>
        </w:tc>
        <w:tc>
          <w:tcPr>
            <w:tcW w:w="994" w:type="dxa"/>
            <w:tcBorders>
              <w:left w:val="single" w:sz="12" w:space="0" w:color="000000"/>
              <w:bottom w:val="single" w:sz="12" w:space="0" w:color="000000"/>
              <w:right w:val="single" w:sz="4" w:space="0" w:color="000000"/>
            </w:tcBorders>
          </w:tcPr>
          <w:p>
            <w:pPr>
              <w:pStyle w:val="TableParagraph"/>
              <w:rPr>
                <w:sz w:val="11"/>
              </w:rPr>
            </w:pPr>
          </w:p>
          <w:p>
            <w:pPr>
              <w:pStyle w:val="TableParagraph"/>
              <w:rPr>
                <w:sz w:val="11"/>
              </w:rPr>
            </w:pPr>
          </w:p>
          <w:p>
            <w:pPr>
              <w:pStyle w:val="TableParagraph"/>
              <w:rPr>
                <w:sz w:val="11"/>
              </w:rPr>
            </w:pPr>
          </w:p>
          <w:p>
            <w:pPr>
              <w:pStyle w:val="TableParagraph"/>
              <w:rPr>
                <w:sz w:val="11"/>
              </w:rPr>
            </w:pPr>
          </w:p>
          <w:p>
            <w:pPr>
              <w:pStyle w:val="TableParagraph"/>
              <w:spacing w:before="98"/>
              <w:rPr>
                <w:sz w:val="11"/>
              </w:rPr>
            </w:pPr>
          </w:p>
          <w:p>
            <w:pPr>
              <w:pStyle w:val="TableParagraph"/>
              <w:ind w:left="12"/>
              <w:jc w:val="center"/>
              <w:rPr>
                <w:sz w:val="11"/>
              </w:rPr>
            </w:pPr>
            <w:r>
              <w:rPr>
                <w:w w:val="105"/>
                <w:sz w:val="11"/>
              </w:rPr>
              <w:t>07.02.05.004-</w:t>
            </w:r>
            <w:r>
              <w:rPr>
                <w:spacing w:val="-10"/>
                <w:w w:val="105"/>
                <w:sz w:val="11"/>
              </w:rPr>
              <w:t>0</w:t>
            </w:r>
          </w:p>
        </w:tc>
      </w:tr>
    </w:tbl>
    <w:p>
      <w:pPr>
        <w:pStyle w:val="BodyText"/>
        <w:ind w:left="0"/>
      </w:pPr>
    </w:p>
    <w:p>
      <w:pPr>
        <w:pStyle w:val="BodyText"/>
        <w:spacing w:before="153"/>
        <w:ind w:left="0"/>
      </w:pPr>
    </w:p>
    <w:p>
      <w:pPr>
        <w:pStyle w:val="Heading2"/>
        <w:numPr>
          <w:ilvl w:val="1"/>
          <w:numId w:val="14"/>
        </w:numPr>
        <w:tabs>
          <w:tab w:pos="398" w:val="left" w:leader="none"/>
        </w:tabs>
        <w:spacing w:line="240" w:lineRule="auto" w:before="0" w:after="0"/>
        <w:ind w:left="398" w:right="0" w:hanging="307"/>
        <w:jc w:val="left"/>
      </w:pPr>
      <w:r>
        <w:rPr/>
        <w:t>Levantamento</w:t>
      </w:r>
      <w:r>
        <w:rPr>
          <w:spacing w:val="19"/>
        </w:rPr>
        <w:t> </w:t>
      </w:r>
      <w:r>
        <w:rPr/>
        <w:t>das</w:t>
      </w:r>
      <w:r>
        <w:rPr>
          <w:spacing w:val="6"/>
        </w:rPr>
        <w:t> </w:t>
      </w:r>
      <w:r>
        <w:rPr/>
        <w:t>Alternativas</w:t>
      </w:r>
      <w:r>
        <w:rPr>
          <w:spacing w:val="20"/>
        </w:rPr>
        <w:t> </w:t>
      </w:r>
      <w:r>
        <w:rPr/>
        <w:t>do</w:t>
      </w:r>
      <w:r>
        <w:rPr>
          <w:spacing w:val="20"/>
        </w:rPr>
        <w:t> </w:t>
      </w:r>
      <w:r>
        <w:rPr>
          <w:spacing w:val="-2"/>
        </w:rPr>
        <w:t>Mercado:</w:t>
      </w:r>
    </w:p>
    <w:p>
      <w:pPr>
        <w:pStyle w:val="BodyText"/>
        <w:spacing w:before="3"/>
      </w:pPr>
      <w:r>
        <w:rPr>
          <w:w w:val="105"/>
        </w:rPr>
        <w:t>O</w:t>
      </w:r>
      <w:r>
        <w:rPr>
          <w:spacing w:val="-11"/>
          <w:w w:val="105"/>
        </w:rPr>
        <w:t> </w:t>
      </w:r>
      <w:r>
        <w:rPr>
          <w:w w:val="105"/>
        </w:rPr>
        <w:t>mercado</w:t>
      </w:r>
      <w:r>
        <w:rPr>
          <w:spacing w:val="-10"/>
          <w:w w:val="105"/>
        </w:rPr>
        <w:t> </w:t>
      </w:r>
      <w:r>
        <w:rPr>
          <w:w w:val="105"/>
        </w:rPr>
        <w:t>é</w:t>
      </w:r>
      <w:r>
        <w:rPr>
          <w:spacing w:val="-11"/>
          <w:w w:val="105"/>
        </w:rPr>
        <w:t> </w:t>
      </w:r>
      <w:r>
        <w:rPr>
          <w:w w:val="105"/>
        </w:rPr>
        <w:t>amplo,</w:t>
      </w:r>
      <w:r>
        <w:rPr>
          <w:spacing w:val="-10"/>
          <w:w w:val="105"/>
        </w:rPr>
        <w:t> </w:t>
      </w:r>
      <w:r>
        <w:rPr>
          <w:w w:val="105"/>
        </w:rPr>
        <w:t>composto</w:t>
      </w:r>
      <w:r>
        <w:rPr>
          <w:spacing w:val="-10"/>
          <w:w w:val="105"/>
        </w:rPr>
        <w:t> </w:t>
      </w:r>
      <w:r>
        <w:rPr>
          <w:w w:val="105"/>
        </w:rPr>
        <w:t>por</w:t>
      </w:r>
      <w:r>
        <w:rPr>
          <w:spacing w:val="-11"/>
          <w:w w:val="105"/>
        </w:rPr>
        <w:t> </w:t>
      </w:r>
      <w:r>
        <w:rPr>
          <w:w w:val="105"/>
        </w:rPr>
        <w:t>poucas</w:t>
      </w:r>
      <w:r>
        <w:rPr>
          <w:spacing w:val="-10"/>
          <w:w w:val="105"/>
        </w:rPr>
        <w:t> </w:t>
      </w:r>
      <w:r>
        <w:rPr>
          <w:w w:val="105"/>
        </w:rPr>
        <w:t>empresas</w:t>
      </w:r>
      <w:r>
        <w:rPr>
          <w:spacing w:val="-11"/>
          <w:w w:val="105"/>
        </w:rPr>
        <w:t> </w:t>
      </w:r>
      <w:r>
        <w:rPr>
          <w:w w:val="105"/>
        </w:rPr>
        <w:t>fabricantes</w:t>
      </w:r>
      <w:r>
        <w:rPr>
          <w:spacing w:val="-10"/>
          <w:w w:val="105"/>
        </w:rPr>
        <w:t> </w:t>
      </w:r>
      <w:r>
        <w:rPr>
          <w:w w:val="105"/>
        </w:rPr>
        <w:t>ou</w:t>
      </w:r>
      <w:r>
        <w:rPr>
          <w:spacing w:val="-10"/>
          <w:w w:val="105"/>
        </w:rPr>
        <w:t> </w:t>
      </w:r>
      <w:r>
        <w:rPr>
          <w:w w:val="105"/>
        </w:rPr>
        <w:t>distribuidoras</w:t>
      </w:r>
      <w:r>
        <w:rPr>
          <w:spacing w:val="-11"/>
          <w:w w:val="105"/>
        </w:rPr>
        <w:t> </w:t>
      </w:r>
      <w:r>
        <w:rPr>
          <w:spacing w:val="-2"/>
          <w:w w:val="105"/>
        </w:rPr>
        <w:t>autorizadas.</w:t>
      </w:r>
    </w:p>
    <w:p>
      <w:pPr>
        <w:pStyle w:val="BodyText"/>
        <w:spacing w:before="4"/>
        <w:ind w:left="0"/>
      </w:pPr>
    </w:p>
    <w:p>
      <w:pPr>
        <w:pStyle w:val="Heading2"/>
        <w:numPr>
          <w:ilvl w:val="1"/>
          <w:numId w:val="14"/>
        </w:numPr>
        <w:tabs>
          <w:tab w:pos="398" w:val="left" w:leader="none"/>
        </w:tabs>
        <w:spacing w:line="240" w:lineRule="auto" w:before="1" w:after="0"/>
        <w:ind w:left="398" w:right="0" w:hanging="307"/>
        <w:jc w:val="left"/>
      </w:pPr>
      <w:r>
        <w:rPr/>
        <w:t>Estimativa</w:t>
      </w:r>
      <w:r>
        <w:rPr>
          <w:spacing w:val="8"/>
        </w:rPr>
        <w:t> </w:t>
      </w:r>
      <w:r>
        <w:rPr/>
        <w:t>do</w:t>
      </w:r>
      <w:r>
        <w:rPr>
          <w:spacing w:val="5"/>
        </w:rPr>
        <w:t> </w:t>
      </w:r>
      <w:r>
        <w:rPr/>
        <w:t>Valor</w:t>
      </w:r>
      <w:r>
        <w:rPr>
          <w:spacing w:val="6"/>
        </w:rPr>
        <w:t> </w:t>
      </w:r>
      <w:r>
        <w:rPr/>
        <w:t>da</w:t>
      </w:r>
      <w:r>
        <w:rPr>
          <w:spacing w:val="8"/>
        </w:rPr>
        <w:t> </w:t>
      </w:r>
      <w:r>
        <w:rPr>
          <w:spacing w:val="-2"/>
        </w:rPr>
        <w:t>Contratação:</w:t>
      </w:r>
    </w:p>
    <w:p>
      <w:pPr>
        <w:pStyle w:val="BodyText"/>
        <w:spacing w:line="242" w:lineRule="auto" w:before="189"/>
        <w:ind w:right="220"/>
      </w:pPr>
      <w:r>
        <w:rPr>
          <w:w w:val="105"/>
        </w:rPr>
        <w:t>Em</w:t>
      </w:r>
      <w:r>
        <w:rPr>
          <w:spacing w:val="-12"/>
          <w:w w:val="105"/>
        </w:rPr>
        <w:t> </w:t>
      </w:r>
      <w:r>
        <w:rPr>
          <w:w w:val="105"/>
        </w:rPr>
        <w:t>virtude</w:t>
      </w:r>
      <w:r>
        <w:rPr>
          <w:spacing w:val="-10"/>
          <w:w w:val="105"/>
        </w:rPr>
        <w:t> </w:t>
      </w:r>
      <w:r>
        <w:rPr>
          <w:w w:val="105"/>
        </w:rPr>
        <w:t>do</w:t>
      </w:r>
      <w:r>
        <w:rPr>
          <w:spacing w:val="-11"/>
          <w:w w:val="105"/>
        </w:rPr>
        <w:t> </w:t>
      </w:r>
      <w:hyperlink r:id="rId33">
        <w:r>
          <w:rPr>
            <w:color w:val="0000ED"/>
            <w:w w:val="105"/>
            <w:u w:val="single" w:color="0000ED"/>
          </w:rPr>
          <w:t>Art.</w:t>
        </w:r>
        <w:r>
          <w:rPr>
            <w:color w:val="0000ED"/>
            <w:spacing w:val="-9"/>
            <w:w w:val="105"/>
            <w:u w:val="single" w:color="0000ED"/>
          </w:rPr>
          <w:t> </w:t>
        </w:r>
        <w:r>
          <w:rPr>
            <w:color w:val="0000ED"/>
            <w:w w:val="105"/>
            <w:u w:val="single" w:color="0000ED"/>
          </w:rPr>
          <w:t>7º,</w:t>
        </w:r>
        <w:r>
          <w:rPr>
            <w:color w:val="0000ED"/>
            <w:spacing w:val="-9"/>
            <w:w w:val="105"/>
            <w:u w:val="single" w:color="0000ED"/>
          </w:rPr>
          <w:t> </w:t>
        </w:r>
        <w:r>
          <w:rPr>
            <w:color w:val="0000ED"/>
            <w:w w:val="105"/>
            <w:u w:val="single" w:color="0000ED"/>
          </w:rPr>
          <w:t>inciso</w:t>
        </w:r>
        <w:r>
          <w:rPr>
            <w:color w:val="0000ED"/>
            <w:spacing w:val="-11"/>
            <w:w w:val="105"/>
            <w:u w:val="single" w:color="0000ED"/>
          </w:rPr>
          <w:t> </w:t>
        </w:r>
        <w:r>
          <w:rPr>
            <w:color w:val="0000ED"/>
            <w:w w:val="105"/>
            <w:u w:val="single" w:color="0000ED"/>
          </w:rPr>
          <w:t>V</w:t>
        </w:r>
        <w:r>
          <w:rPr>
            <w:color w:val="0000ED"/>
            <w:spacing w:val="-11"/>
            <w:w w:val="105"/>
            <w:u w:val="single" w:color="0000ED"/>
          </w:rPr>
          <w:t> </w:t>
        </w:r>
        <w:r>
          <w:rPr>
            <w:color w:val="0000ED"/>
            <w:w w:val="105"/>
            <w:u w:val="single" w:color="0000ED"/>
          </w:rPr>
          <w:t>do</w:t>
        </w:r>
        <w:r>
          <w:rPr>
            <w:color w:val="0000ED"/>
            <w:spacing w:val="-9"/>
            <w:w w:val="105"/>
            <w:u w:val="single" w:color="0000ED"/>
          </w:rPr>
          <w:t> </w:t>
        </w:r>
        <w:r>
          <w:rPr>
            <w:color w:val="0000ED"/>
            <w:w w:val="105"/>
            <w:u w:val="single" w:color="0000ED"/>
          </w:rPr>
          <w:t>Decreto</w:t>
        </w:r>
        <w:r>
          <w:rPr>
            <w:color w:val="0000ED"/>
            <w:spacing w:val="-9"/>
            <w:w w:val="105"/>
            <w:u w:val="single" w:color="0000ED"/>
          </w:rPr>
          <w:t> </w:t>
        </w:r>
        <w:r>
          <w:rPr>
            <w:color w:val="0000ED"/>
            <w:w w:val="105"/>
            <w:u w:val="single" w:color="0000ED"/>
          </w:rPr>
          <w:t>48.816/2023</w:t>
        </w:r>
      </w:hyperlink>
      <w:r>
        <w:rPr>
          <w:w w:val="105"/>
        </w:rPr>
        <w:t>,</w:t>
      </w:r>
      <w:r>
        <w:rPr>
          <w:spacing w:val="-9"/>
          <w:w w:val="105"/>
        </w:rPr>
        <w:t> </w:t>
      </w:r>
      <w:r>
        <w:rPr>
          <w:w w:val="105"/>
        </w:rPr>
        <w:t>a</w:t>
      </w:r>
      <w:r>
        <w:rPr>
          <w:spacing w:val="-9"/>
          <w:w w:val="105"/>
        </w:rPr>
        <w:t> </w:t>
      </w:r>
      <w:r>
        <w:rPr>
          <w:w w:val="105"/>
        </w:rPr>
        <w:t>fim</w:t>
      </w:r>
      <w:r>
        <w:rPr>
          <w:spacing w:val="-9"/>
          <w:w w:val="105"/>
        </w:rPr>
        <w:t> </w:t>
      </w:r>
      <w:r>
        <w:rPr>
          <w:w w:val="105"/>
        </w:rPr>
        <w:t>de</w:t>
      </w:r>
      <w:r>
        <w:rPr>
          <w:spacing w:val="-9"/>
          <w:w w:val="105"/>
        </w:rPr>
        <w:t> </w:t>
      </w:r>
      <w:r>
        <w:rPr>
          <w:w w:val="105"/>
        </w:rPr>
        <w:t>nortear</w:t>
      </w:r>
      <w:r>
        <w:rPr>
          <w:spacing w:val="-9"/>
          <w:w w:val="105"/>
        </w:rPr>
        <w:t> </w:t>
      </w:r>
      <w:r>
        <w:rPr>
          <w:w w:val="105"/>
        </w:rPr>
        <w:t>o</w:t>
      </w:r>
      <w:r>
        <w:rPr>
          <w:spacing w:val="-9"/>
          <w:w w:val="105"/>
        </w:rPr>
        <w:t> </w:t>
      </w:r>
      <w:r>
        <w:rPr>
          <w:w w:val="105"/>
        </w:rPr>
        <w:t>presente</w:t>
      </w:r>
      <w:r>
        <w:rPr>
          <w:spacing w:val="-9"/>
          <w:w w:val="105"/>
        </w:rPr>
        <w:t> </w:t>
      </w:r>
      <w:r>
        <w:rPr>
          <w:w w:val="105"/>
        </w:rPr>
        <w:t>processo</w:t>
      </w:r>
      <w:r>
        <w:rPr>
          <w:spacing w:val="-9"/>
          <w:w w:val="105"/>
        </w:rPr>
        <w:t> </w:t>
      </w:r>
      <w:r>
        <w:rPr>
          <w:w w:val="105"/>
        </w:rPr>
        <w:t>foi</w:t>
      </w:r>
      <w:r>
        <w:rPr>
          <w:spacing w:val="-9"/>
          <w:w w:val="105"/>
        </w:rPr>
        <w:t> </w:t>
      </w:r>
      <w:r>
        <w:rPr>
          <w:w w:val="105"/>
        </w:rPr>
        <w:t>considerado</w:t>
      </w:r>
      <w:r>
        <w:rPr>
          <w:spacing w:val="-9"/>
          <w:w w:val="105"/>
        </w:rPr>
        <w:t> </w:t>
      </w:r>
      <w:r>
        <w:rPr>
          <w:w w:val="105"/>
        </w:rPr>
        <w:t>o</w:t>
      </w:r>
      <w:r>
        <w:rPr>
          <w:spacing w:val="-9"/>
          <w:w w:val="105"/>
        </w:rPr>
        <w:t> </w:t>
      </w:r>
      <w:r>
        <w:rPr>
          <w:w w:val="105"/>
        </w:rPr>
        <w:t>valor</w:t>
      </w:r>
      <w:r>
        <w:rPr>
          <w:spacing w:val="-9"/>
          <w:w w:val="105"/>
        </w:rPr>
        <w:t> </w:t>
      </w:r>
      <w:r>
        <w:rPr>
          <w:w w:val="105"/>
        </w:rPr>
        <w:t>unitário</w:t>
      </w:r>
      <w:r>
        <w:rPr>
          <w:spacing w:val="-9"/>
          <w:w w:val="105"/>
        </w:rPr>
        <w:t> </w:t>
      </w:r>
      <w:r>
        <w:rPr>
          <w:w w:val="105"/>
        </w:rPr>
        <w:t>conforme</w:t>
      </w:r>
      <w:r>
        <w:rPr>
          <w:spacing w:val="-9"/>
          <w:w w:val="105"/>
        </w:rPr>
        <w:t> </w:t>
      </w:r>
      <w:r>
        <w:rPr>
          <w:w w:val="105"/>
        </w:rPr>
        <w:t>àquele constante em documentos anexos (104378202, 104378493 e 104378556).</w:t>
      </w:r>
    </w:p>
    <w:p>
      <w:pPr>
        <w:pStyle w:val="BodyText"/>
        <w:spacing w:line="242" w:lineRule="auto" w:before="188"/>
      </w:pPr>
      <w:r>
        <w:rPr>
          <w:w w:val="105"/>
        </w:rPr>
        <w:t>Sugere-se</w:t>
      </w:r>
      <w:r>
        <w:rPr>
          <w:spacing w:val="-10"/>
          <w:w w:val="105"/>
        </w:rPr>
        <w:t> </w:t>
      </w:r>
      <w:r>
        <w:rPr>
          <w:w w:val="105"/>
        </w:rPr>
        <w:t>que</w:t>
      </w:r>
      <w:r>
        <w:rPr>
          <w:spacing w:val="-10"/>
          <w:w w:val="105"/>
        </w:rPr>
        <w:t> </w:t>
      </w:r>
      <w:r>
        <w:rPr>
          <w:w w:val="105"/>
        </w:rPr>
        <w:t>o</w:t>
      </w:r>
      <w:r>
        <w:rPr>
          <w:spacing w:val="-10"/>
          <w:w w:val="105"/>
        </w:rPr>
        <w:t> </w:t>
      </w:r>
      <w:r>
        <w:rPr>
          <w:w w:val="105"/>
        </w:rPr>
        <w:t>cálculo</w:t>
      </w:r>
      <w:r>
        <w:rPr>
          <w:spacing w:val="-10"/>
          <w:w w:val="105"/>
        </w:rPr>
        <w:t> </w:t>
      </w:r>
      <w:r>
        <w:rPr>
          <w:w w:val="105"/>
        </w:rPr>
        <w:t>necessário</w:t>
      </w:r>
      <w:r>
        <w:rPr>
          <w:spacing w:val="-10"/>
          <w:w w:val="105"/>
        </w:rPr>
        <w:t> </w:t>
      </w:r>
      <w:r>
        <w:rPr>
          <w:w w:val="105"/>
        </w:rPr>
        <w:t>para</w:t>
      </w:r>
      <w:r>
        <w:rPr>
          <w:spacing w:val="-10"/>
          <w:w w:val="105"/>
        </w:rPr>
        <w:t> </w:t>
      </w:r>
      <w:r>
        <w:rPr>
          <w:w w:val="105"/>
        </w:rPr>
        <w:t>estimativas</w:t>
      </w:r>
      <w:r>
        <w:rPr>
          <w:spacing w:val="-10"/>
          <w:w w:val="105"/>
        </w:rPr>
        <w:t> </w:t>
      </w:r>
      <w:r>
        <w:rPr>
          <w:w w:val="105"/>
        </w:rPr>
        <w:t>dos</w:t>
      </w:r>
      <w:r>
        <w:rPr>
          <w:spacing w:val="-10"/>
          <w:w w:val="105"/>
        </w:rPr>
        <w:t> </w:t>
      </w:r>
      <w:r>
        <w:rPr>
          <w:w w:val="105"/>
        </w:rPr>
        <w:t>preços</w:t>
      </w:r>
      <w:r>
        <w:rPr>
          <w:spacing w:val="-10"/>
          <w:w w:val="105"/>
        </w:rPr>
        <w:t> </w:t>
      </w:r>
      <w:r>
        <w:rPr>
          <w:w w:val="105"/>
        </w:rPr>
        <w:t>seja</w:t>
      </w:r>
      <w:r>
        <w:rPr>
          <w:spacing w:val="-10"/>
          <w:w w:val="105"/>
        </w:rPr>
        <w:t> </w:t>
      </w:r>
      <w:r>
        <w:rPr>
          <w:w w:val="105"/>
        </w:rPr>
        <w:t>realizado</w:t>
      </w:r>
      <w:r>
        <w:rPr>
          <w:spacing w:val="-10"/>
          <w:w w:val="105"/>
        </w:rPr>
        <w:t> </w:t>
      </w:r>
      <w:r>
        <w:rPr>
          <w:w w:val="105"/>
        </w:rPr>
        <w:t>com</w:t>
      </w:r>
      <w:r>
        <w:rPr>
          <w:spacing w:val="-10"/>
          <w:w w:val="105"/>
        </w:rPr>
        <w:t> </w:t>
      </w:r>
      <w:r>
        <w:rPr>
          <w:w w:val="105"/>
        </w:rPr>
        <w:t>o</w:t>
      </w:r>
      <w:r>
        <w:rPr>
          <w:spacing w:val="-10"/>
          <w:w w:val="105"/>
        </w:rPr>
        <w:t> </w:t>
      </w:r>
      <w:r>
        <w:rPr>
          <w:w w:val="105"/>
        </w:rPr>
        <w:t>rigor</w:t>
      </w:r>
      <w:r>
        <w:rPr>
          <w:spacing w:val="-10"/>
          <w:w w:val="105"/>
        </w:rPr>
        <w:t> </w:t>
      </w:r>
      <w:r>
        <w:rPr>
          <w:w w:val="105"/>
        </w:rPr>
        <w:t>metodológico</w:t>
      </w:r>
      <w:r>
        <w:rPr>
          <w:spacing w:val="-10"/>
          <w:w w:val="105"/>
        </w:rPr>
        <w:t> </w:t>
      </w:r>
      <w:r>
        <w:rPr>
          <w:w w:val="105"/>
        </w:rPr>
        <w:t>adequado</w:t>
      </w:r>
      <w:r>
        <w:rPr>
          <w:spacing w:val="-10"/>
          <w:w w:val="105"/>
        </w:rPr>
        <w:t> </w:t>
      </w:r>
      <w:r>
        <w:rPr>
          <w:w w:val="105"/>
        </w:rPr>
        <w:t>em</w:t>
      </w:r>
      <w:r>
        <w:rPr>
          <w:spacing w:val="-10"/>
          <w:w w:val="105"/>
        </w:rPr>
        <w:t> </w:t>
      </w:r>
      <w:r>
        <w:rPr>
          <w:w w:val="105"/>
        </w:rPr>
        <w:t>nova</w:t>
      </w:r>
      <w:r>
        <w:rPr>
          <w:spacing w:val="-10"/>
          <w:w w:val="105"/>
        </w:rPr>
        <w:t> </w:t>
      </w:r>
      <w:r>
        <w:rPr>
          <w:w w:val="105"/>
        </w:rPr>
        <w:t>pesquisa</w:t>
      </w:r>
      <w:r>
        <w:rPr>
          <w:spacing w:val="-10"/>
          <w:w w:val="105"/>
        </w:rPr>
        <w:t> </w:t>
      </w:r>
      <w:r>
        <w:rPr>
          <w:w w:val="105"/>
        </w:rPr>
        <w:t>de</w:t>
      </w:r>
      <w:r>
        <w:rPr>
          <w:spacing w:val="-10"/>
          <w:w w:val="105"/>
        </w:rPr>
        <w:t> </w:t>
      </w:r>
      <w:r>
        <w:rPr>
          <w:w w:val="105"/>
        </w:rPr>
        <w:t>mercado</w:t>
      </w:r>
      <w:r>
        <w:rPr>
          <w:spacing w:val="-10"/>
          <w:w w:val="105"/>
        </w:rPr>
        <w:t> </w:t>
      </w:r>
      <w:r>
        <w:rPr>
          <w:w w:val="105"/>
        </w:rPr>
        <w:t>pelo Serviço de Compras, setor competente do Departamento de</w:t>
      </w:r>
      <w:r>
        <w:rPr>
          <w:spacing w:val="-9"/>
          <w:w w:val="105"/>
        </w:rPr>
        <w:t> </w:t>
      </w:r>
      <w:r>
        <w:rPr>
          <w:w w:val="105"/>
        </w:rPr>
        <w:t>Administração, em conformidade à legislação vigente.</w:t>
      </w:r>
    </w:p>
    <w:p>
      <w:pPr>
        <w:pStyle w:val="BodyText"/>
        <w:spacing w:before="3"/>
        <w:ind w:left="0"/>
      </w:pPr>
    </w:p>
    <w:p>
      <w:pPr>
        <w:pStyle w:val="Heading2"/>
        <w:numPr>
          <w:ilvl w:val="1"/>
          <w:numId w:val="14"/>
        </w:numPr>
        <w:tabs>
          <w:tab w:pos="398" w:val="left" w:leader="none"/>
        </w:tabs>
        <w:spacing w:line="240" w:lineRule="auto" w:before="0" w:after="0"/>
        <w:ind w:left="398" w:right="0" w:hanging="307"/>
        <w:jc w:val="left"/>
      </w:pPr>
      <w:r>
        <w:rPr/>
        <w:t>Declaração</w:t>
      </w:r>
      <w:r>
        <w:rPr>
          <w:spacing w:val="14"/>
        </w:rPr>
        <w:t> </w:t>
      </w:r>
      <w:r>
        <w:rPr/>
        <w:t>de</w:t>
      </w:r>
      <w:r>
        <w:rPr>
          <w:spacing w:val="11"/>
        </w:rPr>
        <w:t> </w:t>
      </w:r>
      <w:r>
        <w:rPr/>
        <w:t>Viabilidade</w:t>
      </w:r>
      <w:r>
        <w:rPr>
          <w:spacing w:val="14"/>
        </w:rPr>
        <w:t> </w:t>
      </w:r>
      <w:r>
        <w:rPr/>
        <w:t>da</w:t>
      </w:r>
      <w:r>
        <w:rPr>
          <w:spacing w:val="15"/>
        </w:rPr>
        <w:t> </w:t>
      </w:r>
      <w:r>
        <w:rPr>
          <w:spacing w:val="-2"/>
        </w:rPr>
        <w:t>Contratação:</w:t>
      </w:r>
    </w:p>
    <w:p>
      <w:pPr>
        <w:pStyle w:val="BodyText"/>
        <w:spacing w:line="242" w:lineRule="auto" w:before="189"/>
        <w:ind w:right="219"/>
      </w:pPr>
      <w:r>
        <w:rPr>
          <w:w w:val="105"/>
        </w:rPr>
        <w:t>A</w:t>
      </w:r>
      <w:r>
        <w:rPr>
          <w:spacing w:val="-12"/>
          <w:w w:val="105"/>
        </w:rPr>
        <w:t> </w:t>
      </w:r>
      <w:r>
        <w:rPr>
          <w:w w:val="105"/>
        </w:rPr>
        <w:t>análise</w:t>
      </w:r>
      <w:r>
        <w:rPr>
          <w:spacing w:val="-11"/>
          <w:w w:val="105"/>
        </w:rPr>
        <w:t> </w:t>
      </w:r>
      <w:r>
        <w:rPr>
          <w:w w:val="105"/>
        </w:rPr>
        <w:t>técnica</w:t>
      </w:r>
      <w:r>
        <w:rPr>
          <w:spacing w:val="-11"/>
          <w:w w:val="105"/>
        </w:rPr>
        <w:t> </w:t>
      </w:r>
      <w:r>
        <w:rPr>
          <w:w w:val="105"/>
        </w:rPr>
        <w:t>da</w:t>
      </w:r>
      <w:r>
        <w:rPr>
          <w:spacing w:val="-11"/>
          <w:w w:val="105"/>
        </w:rPr>
        <w:t> </w:t>
      </w:r>
      <w:r>
        <w:rPr>
          <w:w w:val="105"/>
        </w:rPr>
        <w:t>necessidade</w:t>
      </w:r>
      <w:r>
        <w:rPr>
          <w:spacing w:val="-10"/>
          <w:w w:val="105"/>
        </w:rPr>
        <w:t> </w:t>
      </w:r>
      <w:r>
        <w:rPr>
          <w:w w:val="105"/>
        </w:rPr>
        <w:t>e</w:t>
      </w:r>
      <w:r>
        <w:rPr>
          <w:spacing w:val="-10"/>
          <w:w w:val="105"/>
        </w:rPr>
        <w:t> </w:t>
      </w:r>
      <w:r>
        <w:rPr>
          <w:w w:val="105"/>
        </w:rPr>
        <w:t>do</w:t>
      </w:r>
      <w:r>
        <w:rPr>
          <w:spacing w:val="-10"/>
          <w:w w:val="105"/>
        </w:rPr>
        <w:t> </w:t>
      </w:r>
      <w:r>
        <w:rPr>
          <w:w w:val="105"/>
        </w:rPr>
        <w:t>cenário</w:t>
      </w:r>
      <w:r>
        <w:rPr>
          <w:spacing w:val="-10"/>
          <w:w w:val="105"/>
        </w:rPr>
        <w:t> </w:t>
      </w:r>
      <w:r>
        <w:rPr>
          <w:w w:val="105"/>
        </w:rPr>
        <w:t>de</w:t>
      </w:r>
      <w:r>
        <w:rPr>
          <w:spacing w:val="-10"/>
          <w:w w:val="105"/>
        </w:rPr>
        <w:t> </w:t>
      </w:r>
      <w:r>
        <w:rPr>
          <w:w w:val="105"/>
        </w:rPr>
        <w:t>mercado</w:t>
      </w:r>
      <w:r>
        <w:rPr>
          <w:spacing w:val="-10"/>
          <w:w w:val="105"/>
        </w:rPr>
        <w:t> </w:t>
      </w:r>
      <w:r>
        <w:rPr>
          <w:w w:val="105"/>
        </w:rPr>
        <w:t>demonstrou</w:t>
      </w:r>
      <w:r>
        <w:rPr>
          <w:spacing w:val="-10"/>
          <w:w w:val="105"/>
        </w:rPr>
        <w:t> </w:t>
      </w:r>
      <w:r>
        <w:rPr>
          <w:w w:val="105"/>
        </w:rPr>
        <w:t>ser</w:t>
      </w:r>
      <w:r>
        <w:rPr>
          <w:spacing w:val="-10"/>
          <w:w w:val="105"/>
        </w:rPr>
        <w:t> </w:t>
      </w:r>
      <w:r>
        <w:rPr>
          <w:w w:val="105"/>
        </w:rPr>
        <w:t>viável</w:t>
      </w:r>
      <w:r>
        <w:rPr>
          <w:spacing w:val="-10"/>
          <w:w w:val="105"/>
        </w:rPr>
        <w:t> </w:t>
      </w:r>
      <w:r>
        <w:rPr>
          <w:w w:val="105"/>
        </w:rPr>
        <w:t>a</w:t>
      </w:r>
      <w:r>
        <w:rPr>
          <w:spacing w:val="-10"/>
          <w:w w:val="105"/>
        </w:rPr>
        <w:t> </w:t>
      </w:r>
      <w:r>
        <w:rPr>
          <w:w w:val="105"/>
        </w:rPr>
        <w:t>contratação</w:t>
      </w:r>
      <w:r>
        <w:rPr>
          <w:spacing w:val="-10"/>
          <w:w w:val="105"/>
        </w:rPr>
        <w:t> </w:t>
      </w:r>
      <w:r>
        <w:rPr>
          <w:w w:val="105"/>
        </w:rPr>
        <w:t>demandada,</w:t>
      </w:r>
      <w:r>
        <w:rPr>
          <w:spacing w:val="-10"/>
          <w:w w:val="105"/>
        </w:rPr>
        <w:t> </w:t>
      </w:r>
      <w:r>
        <w:rPr>
          <w:w w:val="105"/>
        </w:rPr>
        <w:t>cabendo</w:t>
      </w:r>
      <w:r>
        <w:rPr>
          <w:spacing w:val="-10"/>
          <w:w w:val="105"/>
        </w:rPr>
        <w:t> </w:t>
      </w:r>
      <w:r>
        <w:rPr>
          <w:w w:val="105"/>
        </w:rPr>
        <w:t>ressaltar</w:t>
      </w:r>
      <w:r>
        <w:rPr>
          <w:spacing w:val="-10"/>
          <w:w w:val="105"/>
        </w:rPr>
        <w:t> </w:t>
      </w:r>
      <w:r>
        <w:rPr>
          <w:w w:val="105"/>
        </w:rPr>
        <w:t>que</w:t>
      </w:r>
      <w:r>
        <w:rPr>
          <w:spacing w:val="-10"/>
          <w:w w:val="105"/>
        </w:rPr>
        <w:t> </w:t>
      </w:r>
      <w:r>
        <w:rPr>
          <w:w w:val="105"/>
        </w:rPr>
        <w:t>os</w:t>
      </w:r>
      <w:r>
        <w:rPr>
          <w:spacing w:val="-10"/>
          <w:w w:val="105"/>
        </w:rPr>
        <w:t> </w:t>
      </w:r>
      <w:r>
        <w:rPr>
          <w:w w:val="105"/>
        </w:rPr>
        <w:t>riscos</w:t>
      </w:r>
      <w:r>
        <w:rPr>
          <w:spacing w:val="-10"/>
          <w:w w:val="105"/>
        </w:rPr>
        <w:t> </w:t>
      </w:r>
      <w:r>
        <w:rPr>
          <w:w w:val="105"/>
        </w:rPr>
        <w:t>envolvidos são administráveis e os custos previstos são compatíveis e se caracterizam pela economicidade.</w:t>
      </w:r>
    </w:p>
    <w:p>
      <w:pPr>
        <w:pStyle w:val="BodyText"/>
        <w:ind w:left="0"/>
      </w:pPr>
    </w:p>
    <w:p>
      <w:pPr>
        <w:pStyle w:val="BodyText"/>
        <w:spacing w:before="17"/>
        <w:ind w:left="0"/>
      </w:pPr>
    </w:p>
    <w:p>
      <w:pPr>
        <w:pStyle w:val="Heading1"/>
        <w:numPr>
          <w:ilvl w:val="0"/>
          <w:numId w:val="14"/>
        </w:numPr>
        <w:tabs>
          <w:tab w:pos="266" w:val="left" w:leader="none"/>
        </w:tabs>
        <w:spacing w:line="240" w:lineRule="auto" w:before="0" w:after="0"/>
        <w:ind w:left="266" w:right="0" w:hanging="175"/>
        <w:jc w:val="left"/>
      </w:pPr>
      <w:r>
        <w:rPr/>
        <w:t>DESCRIÇÃO</w:t>
      </w:r>
      <w:r>
        <w:rPr>
          <w:spacing w:val="22"/>
        </w:rPr>
        <w:t> </w:t>
      </w:r>
      <w:r>
        <w:rPr/>
        <w:t>DA</w:t>
      </w:r>
      <w:r>
        <w:rPr>
          <w:spacing w:val="7"/>
        </w:rPr>
        <w:t> </w:t>
      </w:r>
      <w:r>
        <w:rPr>
          <w:spacing w:val="-2"/>
        </w:rPr>
        <w:t>CONTRATAÇÃO:</w:t>
      </w:r>
    </w:p>
    <w:p>
      <w:pPr>
        <w:pStyle w:val="BodyText"/>
        <w:spacing w:before="5"/>
        <w:ind w:left="0"/>
        <w:rPr>
          <w:b/>
        </w:rPr>
      </w:pPr>
    </w:p>
    <w:p>
      <w:pPr>
        <w:pStyle w:val="Heading2"/>
        <w:numPr>
          <w:ilvl w:val="1"/>
          <w:numId w:val="14"/>
        </w:numPr>
        <w:tabs>
          <w:tab w:pos="398" w:val="left" w:leader="none"/>
        </w:tabs>
        <w:spacing w:line="240" w:lineRule="auto" w:before="0" w:after="0"/>
        <w:ind w:left="398" w:right="0" w:hanging="307"/>
        <w:jc w:val="left"/>
      </w:pPr>
      <w:r>
        <w:rPr>
          <w:w w:val="105"/>
        </w:rPr>
        <w:t>Forma</w:t>
      </w:r>
      <w:r>
        <w:rPr>
          <w:spacing w:val="-8"/>
          <w:w w:val="105"/>
        </w:rPr>
        <w:t> </w:t>
      </w:r>
      <w:r>
        <w:rPr>
          <w:w w:val="105"/>
        </w:rPr>
        <w:t>de</w:t>
      </w:r>
      <w:r>
        <w:rPr>
          <w:spacing w:val="-8"/>
          <w:w w:val="105"/>
        </w:rPr>
        <w:t> </w:t>
      </w:r>
      <w:r>
        <w:rPr>
          <w:spacing w:val="-2"/>
          <w:w w:val="105"/>
        </w:rPr>
        <w:t>execução:</w:t>
      </w:r>
    </w:p>
    <w:p>
      <w:pPr>
        <w:pStyle w:val="ListParagraph"/>
        <w:numPr>
          <w:ilvl w:val="2"/>
          <w:numId w:val="14"/>
        </w:numPr>
        <w:tabs>
          <w:tab w:pos="530" w:val="left" w:leader="none"/>
        </w:tabs>
        <w:spacing w:line="240" w:lineRule="auto" w:before="178" w:after="0"/>
        <w:ind w:left="530" w:right="0" w:hanging="439"/>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de</w:t>
      </w:r>
      <w:r>
        <w:rPr>
          <w:spacing w:val="-8"/>
          <w:w w:val="105"/>
          <w:sz w:val="17"/>
        </w:rPr>
        <w:t> </w:t>
      </w:r>
      <w:r>
        <w:rPr>
          <w:w w:val="105"/>
          <w:sz w:val="17"/>
        </w:rPr>
        <w:t>descrição</w:t>
      </w:r>
      <w:r>
        <w:rPr>
          <w:spacing w:val="-9"/>
          <w:w w:val="105"/>
          <w:sz w:val="17"/>
        </w:rPr>
        <w:t> </w:t>
      </w:r>
      <w:r>
        <w:rPr>
          <w:w w:val="105"/>
          <w:sz w:val="17"/>
        </w:rPr>
        <w:t>entre</w:t>
      </w:r>
      <w:r>
        <w:rPr>
          <w:spacing w:val="-8"/>
          <w:w w:val="105"/>
          <w:sz w:val="17"/>
        </w:rPr>
        <w:t> </w:t>
      </w:r>
      <w:r>
        <w:rPr>
          <w:w w:val="105"/>
          <w:sz w:val="17"/>
        </w:rPr>
        <w:t>o</w:t>
      </w:r>
      <w:r>
        <w:rPr>
          <w:spacing w:val="-9"/>
          <w:w w:val="105"/>
          <w:sz w:val="17"/>
        </w:rPr>
        <w:t> </w:t>
      </w:r>
      <w:r>
        <w:rPr>
          <w:w w:val="105"/>
          <w:sz w:val="17"/>
        </w:rPr>
        <w:t>ID</w:t>
      </w:r>
      <w:r>
        <w:rPr>
          <w:spacing w:val="-9"/>
          <w:w w:val="105"/>
          <w:sz w:val="17"/>
        </w:rPr>
        <w:t> </w:t>
      </w:r>
      <w:r>
        <w:rPr>
          <w:w w:val="105"/>
          <w:sz w:val="17"/>
        </w:rPr>
        <w:t>do</w:t>
      </w:r>
      <w:r>
        <w:rPr>
          <w:spacing w:val="-8"/>
          <w:w w:val="105"/>
          <w:sz w:val="17"/>
        </w:rPr>
        <w:t> </w:t>
      </w:r>
      <w:r>
        <w:rPr>
          <w:w w:val="105"/>
          <w:sz w:val="17"/>
        </w:rPr>
        <w:t>SIGA</w:t>
      </w:r>
      <w:r>
        <w:rPr>
          <w:spacing w:val="-11"/>
          <w:w w:val="105"/>
          <w:sz w:val="17"/>
        </w:rPr>
        <w:t> </w:t>
      </w:r>
      <w:r>
        <w:rPr>
          <w:w w:val="105"/>
          <w:sz w:val="17"/>
        </w:rPr>
        <w:t>e</w:t>
      </w:r>
      <w:r>
        <w:rPr>
          <w:spacing w:val="-9"/>
          <w:w w:val="105"/>
          <w:sz w:val="17"/>
        </w:rPr>
        <w:t> </w:t>
      </w:r>
      <w:r>
        <w:rPr>
          <w:w w:val="105"/>
          <w:sz w:val="17"/>
        </w:rPr>
        <w:t>o</w:t>
      </w:r>
      <w:r>
        <w:rPr>
          <w:spacing w:val="-11"/>
          <w:w w:val="105"/>
          <w:sz w:val="17"/>
        </w:rPr>
        <w:t> </w:t>
      </w:r>
      <w:r>
        <w:rPr>
          <w:w w:val="105"/>
          <w:sz w:val="17"/>
        </w:rPr>
        <w:t>Termo</w:t>
      </w:r>
      <w:r>
        <w:rPr>
          <w:spacing w:val="-9"/>
          <w:w w:val="105"/>
          <w:sz w:val="17"/>
        </w:rPr>
        <w:t> </w:t>
      </w:r>
      <w:r>
        <w:rPr>
          <w:w w:val="105"/>
          <w:sz w:val="17"/>
        </w:rPr>
        <w:t>de</w:t>
      </w:r>
      <w:r>
        <w:rPr>
          <w:spacing w:val="-8"/>
          <w:w w:val="105"/>
          <w:sz w:val="17"/>
        </w:rPr>
        <w:t> </w:t>
      </w:r>
      <w:r>
        <w:rPr>
          <w:w w:val="105"/>
          <w:sz w:val="17"/>
        </w:rPr>
        <w:t>Referência,</w:t>
      </w:r>
      <w:r>
        <w:rPr>
          <w:spacing w:val="-9"/>
          <w:w w:val="105"/>
          <w:sz w:val="17"/>
        </w:rPr>
        <w:t> </w:t>
      </w:r>
      <w:r>
        <w:rPr>
          <w:w w:val="105"/>
          <w:sz w:val="17"/>
        </w:rPr>
        <w:t>vale</w:t>
      </w:r>
      <w:r>
        <w:rPr>
          <w:spacing w:val="-8"/>
          <w:w w:val="105"/>
          <w:sz w:val="17"/>
        </w:rPr>
        <w:t> </w:t>
      </w:r>
      <w:r>
        <w:rPr>
          <w:w w:val="105"/>
          <w:sz w:val="17"/>
        </w:rPr>
        <w:t>o</w:t>
      </w:r>
      <w:r>
        <w:rPr>
          <w:spacing w:val="-9"/>
          <w:w w:val="105"/>
          <w:sz w:val="17"/>
        </w:rPr>
        <w:t> </w:t>
      </w:r>
      <w:r>
        <w:rPr>
          <w:w w:val="105"/>
          <w:sz w:val="17"/>
        </w:rPr>
        <w:t>que</w:t>
      </w:r>
      <w:r>
        <w:rPr>
          <w:spacing w:val="-9"/>
          <w:w w:val="105"/>
          <w:sz w:val="17"/>
        </w:rPr>
        <w:t> </w:t>
      </w:r>
      <w:r>
        <w:rPr>
          <w:w w:val="105"/>
          <w:sz w:val="17"/>
        </w:rPr>
        <w:t>está</w:t>
      </w:r>
      <w:r>
        <w:rPr>
          <w:spacing w:val="-8"/>
          <w:w w:val="105"/>
          <w:sz w:val="17"/>
        </w:rPr>
        <w:t> </w:t>
      </w:r>
      <w:r>
        <w:rPr>
          <w:w w:val="105"/>
          <w:sz w:val="17"/>
        </w:rPr>
        <w:t>exposto</w:t>
      </w:r>
      <w:r>
        <w:rPr>
          <w:spacing w:val="-9"/>
          <w:w w:val="105"/>
          <w:sz w:val="17"/>
        </w:rPr>
        <w:t> </w:t>
      </w:r>
      <w:r>
        <w:rPr>
          <w:w w:val="105"/>
          <w:sz w:val="17"/>
        </w:rPr>
        <w:t>nas</w:t>
      </w:r>
      <w:r>
        <w:rPr>
          <w:spacing w:val="-8"/>
          <w:w w:val="105"/>
          <w:sz w:val="17"/>
        </w:rPr>
        <w:t> </w:t>
      </w:r>
      <w:r>
        <w:rPr>
          <w:w w:val="105"/>
          <w:sz w:val="17"/>
        </w:rPr>
        <w:t>especificações</w:t>
      </w:r>
      <w:r>
        <w:rPr>
          <w:spacing w:val="-9"/>
          <w:w w:val="105"/>
          <w:sz w:val="17"/>
        </w:rPr>
        <w:t> </w:t>
      </w:r>
      <w:r>
        <w:rPr>
          <w:w w:val="105"/>
          <w:sz w:val="17"/>
        </w:rPr>
        <w:t>deste</w:t>
      </w:r>
      <w:r>
        <w:rPr>
          <w:spacing w:val="-11"/>
          <w:w w:val="105"/>
          <w:sz w:val="17"/>
        </w:rPr>
        <w:t> </w:t>
      </w:r>
      <w:r>
        <w:rPr>
          <w:spacing w:val="-2"/>
          <w:w w:val="105"/>
          <w:sz w:val="17"/>
        </w:rPr>
        <w:t>Termo;</w:t>
      </w:r>
    </w:p>
    <w:p>
      <w:pPr>
        <w:pStyle w:val="ListParagraph"/>
        <w:numPr>
          <w:ilvl w:val="2"/>
          <w:numId w:val="14"/>
        </w:numPr>
        <w:tabs>
          <w:tab w:pos="530" w:val="left" w:leader="none"/>
        </w:tabs>
        <w:spacing w:line="249" w:lineRule="auto" w:before="190" w:after="0"/>
        <w:ind w:left="91" w:right="432" w:firstLine="0"/>
        <w:jc w:val="left"/>
        <w:rPr>
          <w:sz w:val="17"/>
        </w:rPr>
      </w:pPr>
      <w:r>
        <w:rPr>
          <w:w w:val="105"/>
          <w:sz w:val="17"/>
        </w:rPr>
        <w:t>Parcelamento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b/>
          <w:w w:val="105"/>
          <w:sz w:val="17"/>
        </w:rPr>
        <w:t>Optou-se</w:t>
      </w:r>
      <w:r>
        <w:rPr>
          <w:b/>
          <w:spacing w:val="-9"/>
          <w:w w:val="105"/>
          <w:sz w:val="17"/>
        </w:rPr>
        <w:t> </w:t>
      </w:r>
      <w:r>
        <w:rPr>
          <w:b/>
          <w:w w:val="105"/>
          <w:sz w:val="17"/>
        </w:rPr>
        <w:t>pelo</w:t>
      </w:r>
      <w:r>
        <w:rPr>
          <w:b/>
          <w:spacing w:val="-9"/>
          <w:w w:val="105"/>
          <w:sz w:val="17"/>
        </w:rPr>
        <w:t> </w:t>
      </w:r>
      <w:r>
        <w:rPr>
          <w:b/>
          <w:w w:val="105"/>
          <w:sz w:val="17"/>
        </w:rPr>
        <w:t>não</w:t>
      </w:r>
      <w:r>
        <w:rPr>
          <w:b/>
          <w:spacing w:val="-9"/>
          <w:w w:val="105"/>
          <w:sz w:val="17"/>
        </w:rPr>
        <w:t> </w:t>
      </w:r>
      <w:r>
        <w:rPr>
          <w:b/>
          <w:w w:val="105"/>
          <w:sz w:val="17"/>
        </w:rPr>
        <w:t>parcelamento</w:t>
      </w:r>
      <w:r>
        <w:rPr>
          <w:b/>
          <w:spacing w:val="-9"/>
          <w:w w:val="105"/>
          <w:sz w:val="17"/>
        </w:rPr>
        <w:t> </w:t>
      </w:r>
      <w:r>
        <w:rPr>
          <w:b/>
          <w:w w:val="105"/>
          <w:sz w:val="17"/>
        </w:rPr>
        <w:t>do</w:t>
      </w:r>
      <w:r>
        <w:rPr>
          <w:b/>
          <w:spacing w:val="-9"/>
          <w:w w:val="105"/>
          <w:sz w:val="17"/>
        </w:rPr>
        <w:t> </w:t>
      </w:r>
      <w:r>
        <w:rPr>
          <w:b/>
          <w:w w:val="105"/>
          <w:sz w:val="17"/>
        </w:rPr>
        <w:t>objeto,</w:t>
      </w:r>
      <w:r>
        <w:rPr>
          <w:b/>
          <w:spacing w:val="-9"/>
          <w:w w:val="105"/>
          <w:sz w:val="17"/>
        </w:rPr>
        <w:t> </w:t>
      </w:r>
      <w:r>
        <w:rPr>
          <w:w w:val="105"/>
          <w:sz w:val="17"/>
        </w:rPr>
        <w:t>considerando</w:t>
      </w:r>
      <w:r>
        <w:rPr>
          <w:spacing w:val="-9"/>
          <w:w w:val="105"/>
          <w:sz w:val="17"/>
        </w:rPr>
        <w:t> </w:t>
      </w:r>
      <w:r>
        <w:rPr>
          <w:w w:val="105"/>
          <w:sz w:val="17"/>
        </w:rPr>
        <w:t>a</w:t>
      </w:r>
      <w:r>
        <w:rPr>
          <w:spacing w:val="-9"/>
          <w:w w:val="105"/>
          <w:sz w:val="17"/>
        </w:rPr>
        <w:t> </w:t>
      </w:r>
      <w:r>
        <w:rPr>
          <w:w w:val="105"/>
          <w:sz w:val="17"/>
        </w:rPr>
        <w:t>economia</w:t>
      </w:r>
      <w:r>
        <w:rPr>
          <w:spacing w:val="-9"/>
          <w:w w:val="105"/>
          <w:sz w:val="17"/>
        </w:rPr>
        <w:t> </w:t>
      </w:r>
      <w:r>
        <w:rPr>
          <w:w w:val="105"/>
          <w:sz w:val="17"/>
        </w:rPr>
        <w:t>de</w:t>
      </w:r>
      <w:r>
        <w:rPr>
          <w:spacing w:val="-9"/>
          <w:w w:val="105"/>
          <w:sz w:val="17"/>
        </w:rPr>
        <w:t> </w:t>
      </w:r>
      <w:r>
        <w:rPr>
          <w:w w:val="105"/>
          <w:sz w:val="17"/>
        </w:rPr>
        <w:t>escala</w:t>
      </w:r>
      <w:r>
        <w:rPr>
          <w:spacing w:val="-9"/>
          <w:w w:val="105"/>
          <w:sz w:val="17"/>
        </w:rPr>
        <w:t> </w:t>
      </w:r>
      <w:r>
        <w:rPr>
          <w:w w:val="105"/>
          <w:sz w:val="17"/>
        </w:rPr>
        <w:t>/</w:t>
      </w:r>
      <w:r>
        <w:rPr>
          <w:spacing w:val="-9"/>
          <w:w w:val="105"/>
          <w:sz w:val="17"/>
        </w:rPr>
        <w:t> </w:t>
      </w:r>
      <w:r>
        <w:rPr>
          <w:w w:val="105"/>
          <w:sz w:val="17"/>
        </w:rPr>
        <w:t>a</w:t>
      </w:r>
      <w:r>
        <w:rPr>
          <w:spacing w:val="-9"/>
          <w:w w:val="105"/>
          <w:sz w:val="17"/>
        </w:rPr>
        <w:t> </w:t>
      </w:r>
      <w:r>
        <w:rPr>
          <w:w w:val="105"/>
          <w:sz w:val="17"/>
        </w:rPr>
        <w:t>redução</w:t>
      </w:r>
      <w:r>
        <w:rPr>
          <w:spacing w:val="-9"/>
          <w:w w:val="105"/>
          <w:sz w:val="17"/>
        </w:rPr>
        <w:t> </w:t>
      </w:r>
      <w:r>
        <w:rPr>
          <w:w w:val="105"/>
          <w:sz w:val="17"/>
        </w:rPr>
        <w:t>de</w:t>
      </w:r>
      <w:r>
        <w:rPr>
          <w:spacing w:val="-9"/>
          <w:w w:val="105"/>
          <w:sz w:val="17"/>
        </w:rPr>
        <w:t> </w:t>
      </w:r>
      <w:r>
        <w:rPr>
          <w:w w:val="105"/>
          <w:sz w:val="17"/>
        </w:rPr>
        <w:t>custos</w:t>
      </w:r>
      <w:r>
        <w:rPr>
          <w:spacing w:val="-9"/>
          <w:w w:val="105"/>
          <w:sz w:val="17"/>
        </w:rPr>
        <w:t> </w:t>
      </w:r>
      <w:r>
        <w:rPr>
          <w:w w:val="105"/>
          <w:sz w:val="17"/>
        </w:rPr>
        <w:t>de</w:t>
      </w:r>
      <w:r>
        <w:rPr>
          <w:spacing w:val="-9"/>
          <w:w w:val="105"/>
          <w:sz w:val="17"/>
        </w:rPr>
        <w:t> </w:t>
      </w:r>
      <w:r>
        <w:rPr>
          <w:w w:val="105"/>
          <w:sz w:val="17"/>
        </w:rPr>
        <w:t>gestão</w:t>
      </w:r>
      <w:r>
        <w:rPr>
          <w:spacing w:val="-9"/>
          <w:w w:val="105"/>
          <w:sz w:val="17"/>
        </w:rPr>
        <w:t> </w:t>
      </w:r>
      <w:r>
        <w:rPr>
          <w:w w:val="105"/>
          <w:sz w:val="17"/>
        </w:rPr>
        <w:t>de contratos</w:t>
      </w:r>
      <w:r>
        <w:rPr>
          <w:spacing w:val="-1"/>
          <w:w w:val="105"/>
          <w:sz w:val="17"/>
        </w:rPr>
        <w:t> </w:t>
      </w:r>
      <w:r>
        <w:rPr>
          <w:w w:val="105"/>
          <w:sz w:val="17"/>
        </w:rPr>
        <w:t>/</w:t>
      </w:r>
      <w:r>
        <w:rPr>
          <w:spacing w:val="-1"/>
          <w:w w:val="105"/>
          <w:sz w:val="17"/>
        </w:rPr>
        <w:t> </w:t>
      </w:r>
      <w:r>
        <w:rPr>
          <w:w w:val="105"/>
          <w:sz w:val="17"/>
        </w:rPr>
        <w:t>a</w:t>
      </w:r>
      <w:r>
        <w:rPr>
          <w:spacing w:val="-1"/>
          <w:w w:val="105"/>
          <w:sz w:val="17"/>
        </w:rPr>
        <w:t> </w:t>
      </w:r>
      <w:r>
        <w:rPr>
          <w:w w:val="105"/>
          <w:sz w:val="17"/>
        </w:rPr>
        <w:t>maior</w:t>
      </w:r>
      <w:r>
        <w:rPr>
          <w:spacing w:val="-1"/>
          <w:w w:val="105"/>
          <w:sz w:val="17"/>
        </w:rPr>
        <w:t> </w:t>
      </w:r>
      <w:r>
        <w:rPr>
          <w:w w:val="105"/>
          <w:sz w:val="17"/>
        </w:rPr>
        <w:t>vantagem</w:t>
      </w:r>
      <w:r>
        <w:rPr>
          <w:spacing w:val="-1"/>
          <w:w w:val="105"/>
          <w:sz w:val="17"/>
        </w:rPr>
        <w:t> </w:t>
      </w:r>
      <w:r>
        <w:rPr>
          <w:w w:val="105"/>
          <w:sz w:val="17"/>
        </w:rPr>
        <w:t>na</w:t>
      </w:r>
      <w:r>
        <w:rPr>
          <w:spacing w:val="-1"/>
          <w:w w:val="105"/>
          <w:sz w:val="17"/>
        </w:rPr>
        <w:t> </w:t>
      </w:r>
      <w:r>
        <w:rPr>
          <w:w w:val="105"/>
          <w:sz w:val="17"/>
        </w:rPr>
        <w:t>contratação</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da</w:t>
      </w:r>
      <w:r>
        <w:rPr>
          <w:spacing w:val="-1"/>
          <w:w w:val="105"/>
          <w:sz w:val="17"/>
        </w:rPr>
        <w:t> </w:t>
      </w:r>
      <w:r>
        <w:rPr>
          <w:w w:val="105"/>
          <w:sz w:val="17"/>
        </w:rPr>
        <w:t>compra</w:t>
      </w:r>
      <w:r>
        <w:rPr>
          <w:spacing w:val="-1"/>
          <w:w w:val="105"/>
          <w:sz w:val="17"/>
        </w:rPr>
        <w:t> </w:t>
      </w:r>
      <w:r>
        <w:rPr>
          <w:w w:val="105"/>
          <w:sz w:val="17"/>
        </w:rPr>
        <w:t>do</w:t>
      </w:r>
      <w:r>
        <w:rPr>
          <w:spacing w:val="-1"/>
          <w:w w:val="105"/>
          <w:sz w:val="17"/>
        </w:rPr>
        <w:t> </w:t>
      </w:r>
      <w:r>
        <w:rPr>
          <w:w w:val="105"/>
          <w:sz w:val="17"/>
        </w:rPr>
        <w:t>item</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fornecedor</w:t>
      </w:r>
      <w:r>
        <w:rPr>
          <w:spacing w:val="-1"/>
          <w:w w:val="105"/>
          <w:sz w:val="17"/>
        </w:rPr>
        <w:t> </w:t>
      </w:r>
      <w:r>
        <w:rPr>
          <w:w w:val="105"/>
          <w:sz w:val="17"/>
        </w:rPr>
        <w:t>/</w:t>
      </w:r>
      <w:r>
        <w:rPr>
          <w:spacing w:val="-1"/>
          <w:w w:val="105"/>
          <w:sz w:val="17"/>
        </w:rPr>
        <w:t> </w:t>
      </w:r>
      <w:r>
        <w:rPr>
          <w:w w:val="105"/>
          <w:sz w:val="17"/>
        </w:rPr>
        <w:t>que</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contratado</w:t>
      </w:r>
      <w:r>
        <w:rPr>
          <w:spacing w:val="-1"/>
          <w:w w:val="105"/>
          <w:sz w:val="17"/>
        </w:rPr>
        <w:t> </w:t>
      </w:r>
      <w:r>
        <w:rPr>
          <w:w w:val="105"/>
          <w:sz w:val="17"/>
        </w:rPr>
        <w:t>configura</w:t>
      </w:r>
      <w:r>
        <w:rPr>
          <w:spacing w:val="-1"/>
          <w:w w:val="105"/>
          <w:sz w:val="17"/>
        </w:rPr>
        <w:t> </w:t>
      </w:r>
      <w:r>
        <w:rPr>
          <w:w w:val="105"/>
          <w:sz w:val="17"/>
        </w:rPr>
        <w:t>sistema único e integrado e, portanto, há a possibilidade de risco ao conjunto do objeto pretendido se parcelado.</w:t>
      </w:r>
    </w:p>
    <w:p>
      <w:pPr>
        <w:pStyle w:val="ListParagraph"/>
        <w:numPr>
          <w:ilvl w:val="2"/>
          <w:numId w:val="14"/>
        </w:numPr>
        <w:tabs>
          <w:tab w:pos="530" w:val="left" w:leader="none"/>
        </w:tabs>
        <w:spacing w:line="240" w:lineRule="auto" w:before="170" w:after="0"/>
        <w:ind w:left="530" w:right="0" w:hanging="439"/>
        <w:jc w:val="left"/>
        <w:rPr>
          <w:sz w:val="17"/>
        </w:rPr>
      </w:pPr>
      <w:r>
        <w:rPr>
          <w:w w:val="105"/>
          <w:sz w:val="17"/>
        </w:rPr>
        <w:t>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fornecimento</w:t>
      </w:r>
      <w:r>
        <w:rPr>
          <w:spacing w:val="-9"/>
          <w:w w:val="105"/>
          <w:sz w:val="17"/>
        </w:rPr>
        <w:t> </w:t>
      </w:r>
      <w:r>
        <w:rPr>
          <w:w w:val="105"/>
          <w:sz w:val="17"/>
        </w:rPr>
        <w:t>será</w:t>
      </w:r>
      <w:r>
        <w:rPr>
          <w:spacing w:val="-9"/>
          <w:w w:val="105"/>
          <w:sz w:val="17"/>
        </w:rPr>
        <w:t> </w:t>
      </w:r>
      <w:r>
        <w:rPr>
          <w:b/>
          <w:spacing w:val="-2"/>
          <w:w w:val="105"/>
          <w:sz w:val="17"/>
        </w:rPr>
        <w:t>consignação;</w:t>
      </w:r>
    </w:p>
    <w:p>
      <w:pPr>
        <w:pStyle w:val="ListParagraph"/>
        <w:numPr>
          <w:ilvl w:val="2"/>
          <w:numId w:val="14"/>
        </w:numPr>
        <w:tabs>
          <w:tab w:pos="520" w:val="left" w:leader="none"/>
        </w:tabs>
        <w:spacing w:line="249" w:lineRule="auto" w:before="178" w:after="0"/>
        <w:ind w:left="91" w:right="425" w:firstLine="0"/>
        <w:jc w:val="left"/>
        <w:rPr>
          <w:sz w:val="17"/>
        </w:rPr>
      </w:pPr>
      <w:r>
        <w:rPr>
          <w:w w:val="105"/>
          <w:sz w:val="17"/>
        </w:rPr>
        <w:t>A</w:t>
      </w:r>
      <w:r>
        <w:rPr>
          <w:spacing w:val="-12"/>
          <w:w w:val="105"/>
          <w:sz w:val="17"/>
        </w:rPr>
        <w:t> </w:t>
      </w:r>
      <w:r>
        <w:rPr>
          <w:w w:val="105"/>
          <w:sz w:val="17"/>
        </w:rPr>
        <w:t>memória</w:t>
      </w:r>
      <w:r>
        <w:rPr>
          <w:spacing w:val="-11"/>
          <w:w w:val="105"/>
          <w:sz w:val="17"/>
        </w:rPr>
        <w:t> </w:t>
      </w:r>
      <w:r>
        <w:rPr>
          <w:w w:val="105"/>
          <w:sz w:val="17"/>
        </w:rPr>
        <w:t>de</w:t>
      </w:r>
      <w:r>
        <w:rPr>
          <w:spacing w:val="-10"/>
          <w:w w:val="105"/>
          <w:sz w:val="17"/>
        </w:rPr>
        <w:t> </w:t>
      </w:r>
      <w:r>
        <w:rPr>
          <w:w w:val="105"/>
          <w:sz w:val="17"/>
        </w:rPr>
        <w:t>cálculo</w:t>
      </w:r>
      <w:r>
        <w:rPr>
          <w:spacing w:val="-8"/>
          <w:w w:val="105"/>
          <w:sz w:val="17"/>
        </w:rPr>
        <w:t> </w:t>
      </w:r>
      <w:r>
        <w:rPr>
          <w:w w:val="105"/>
          <w:sz w:val="17"/>
        </w:rPr>
        <w:t>para</w:t>
      </w:r>
      <w:r>
        <w:rPr>
          <w:spacing w:val="-8"/>
          <w:w w:val="105"/>
          <w:sz w:val="17"/>
        </w:rPr>
        <w:t> </w:t>
      </w:r>
      <w:r>
        <w:rPr>
          <w:w w:val="105"/>
          <w:sz w:val="17"/>
        </w:rPr>
        <w:t>compor</w:t>
      </w:r>
      <w:r>
        <w:rPr>
          <w:spacing w:val="-8"/>
          <w:w w:val="105"/>
          <w:sz w:val="17"/>
        </w:rPr>
        <w:t> </w:t>
      </w:r>
      <w:r>
        <w:rPr>
          <w:w w:val="105"/>
          <w:sz w:val="17"/>
        </w:rPr>
        <w:t>a</w:t>
      </w:r>
      <w:r>
        <w:rPr>
          <w:spacing w:val="-8"/>
          <w:w w:val="105"/>
          <w:sz w:val="17"/>
        </w:rPr>
        <w:t> </w:t>
      </w:r>
      <w:r>
        <w:rPr>
          <w:w w:val="105"/>
          <w:sz w:val="17"/>
        </w:rPr>
        <w:t>quantidade</w:t>
      </w:r>
      <w:r>
        <w:rPr>
          <w:spacing w:val="-8"/>
          <w:w w:val="105"/>
          <w:sz w:val="17"/>
        </w:rPr>
        <w:t> </w:t>
      </w:r>
      <w:r>
        <w:rPr>
          <w:w w:val="105"/>
          <w:sz w:val="17"/>
        </w:rPr>
        <w:t>total</w:t>
      </w:r>
      <w:r>
        <w:rPr>
          <w:spacing w:val="-8"/>
          <w:w w:val="105"/>
          <w:sz w:val="17"/>
        </w:rPr>
        <w:t> </w:t>
      </w:r>
      <w:r>
        <w:rPr>
          <w:w w:val="105"/>
          <w:sz w:val="17"/>
        </w:rPr>
        <w:t>de</w:t>
      </w:r>
      <w:r>
        <w:rPr>
          <w:spacing w:val="-8"/>
          <w:w w:val="105"/>
          <w:sz w:val="17"/>
        </w:rPr>
        <w:t> </w:t>
      </w:r>
      <w:r>
        <w:rPr>
          <w:w w:val="105"/>
          <w:sz w:val="17"/>
        </w:rPr>
        <w:t>itens</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w w:val="105"/>
          <w:sz w:val="17"/>
        </w:rPr>
        <w:t>contratada</w:t>
      </w:r>
      <w:r>
        <w:rPr>
          <w:spacing w:val="-8"/>
          <w:w w:val="105"/>
          <w:sz w:val="17"/>
        </w:rPr>
        <w:t> </w:t>
      </w:r>
      <w:r>
        <w:rPr>
          <w:w w:val="105"/>
          <w:sz w:val="17"/>
        </w:rPr>
        <w:t>se</w:t>
      </w:r>
      <w:r>
        <w:rPr>
          <w:spacing w:val="-8"/>
          <w:w w:val="105"/>
          <w:sz w:val="17"/>
        </w:rPr>
        <w:t> </w:t>
      </w:r>
      <w:r>
        <w:rPr>
          <w:w w:val="105"/>
          <w:sz w:val="17"/>
        </w:rPr>
        <w:t>baseia</w:t>
      </w:r>
      <w:r>
        <w:rPr>
          <w:spacing w:val="-8"/>
          <w:w w:val="105"/>
          <w:sz w:val="17"/>
        </w:rPr>
        <w:t> </w:t>
      </w:r>
      <w:r>
        <w:rPr>
          <w:w w:val="105"/>
          <w:sz w:val="17"/>
        </w:rPr>
        <w:t>na</w:t>
      </w:r>
      <w:r>
        <w:rPr>
          <w:spacing w:val="-8"/>
          <w:w w:val="105"/>
          <w:sz w:val="17"/>
        </w:rPr>
        <w:t> </w:t>
      </w:r>
      <w:r>
        <w:rPr>
          <w:w w:val="105"/>
          <w:sz w:val="17"/>
        </w:rPr>
        <w:t>análise</w:t>
      </w:r>
      <w:r>
        <w:rPr>
          <w:spacing w:val="-8"/>
          <w:w w:val="105"/>
          <w:sz w:val="17"/>
        </w:rPr>
        <w:t> </w:t>
      </w:r>
      <w:r>
        <w:rPr>
          <w:w w:val="105"/>
          <w:sz w:val="17"/>
        </w:rPr>
        <w:t>do</w:t>
      </w:r>
      <w:r>
        <w:rPr>
          <w:spacing w:val="-8"/>
          <w:w w:val="105"/>
          <w:sz w:val="17"/>
        </w:rPr>
        <w:t> </w:t>
      </w:r>
      <w:r>
        <w:rPr>
          <w:w w:val="105"/>
          <w:sz w:val="17"/>
        </w:rPr>
        <w:t>consumo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anterior</w:t>
      </w:r>
      <w:r>
        <w:rPr>
          <w:spacing w:val="-8"/>
          <w:w w:val="105"/>
          <w:sz w:val="17"/>
        </w:rPr>
        <w:t> </w:t>
      </w:r>
      <w:r>
        <w:rPr>
          <w:w w:val="105"/>
          <w:sz w:val="17"/>
        </w:rPr>
        <w:t>acrescido de</w:t>
      </w:r>
      <w:r>
        <w:rPr>
          <w:spacing w:val="-1"/>
          <w:w w:val="105"/>
          <w:sz w:val="17"/>
        </w:rPr>
        <w:t> </w:t>
      </w:r>
      <w:r>
        <w:rPr>
          <w:w w:val="105"/>
          <w:sz w:val="17"/>
        </w:rPr>
        <w:t>10%</w:t>
      </w:r>
      <w:r>
        <w:rPr>
          <w:spacing w:val="-1"/>
          <w:w w:val="105"/>
          <w:sz w:val="17"/>
        </w:rPr>
        <w:t> </w:t>
      </w:r>
      <w:r>
        <w:rPr>
          <w:w w:val="105"/>
          <w:sz w:val="17"/>
        </w:rPr>
        <w:t>como</w:t>
      </w:r>
      <w:r>
        <w:rPr>
          <w:spacing w:val="-1"/>
          <w:w w:val="105"/>
          <w:sz w:val="17"/>
        </w:rPr>
        <w:t> </w:t>
      </w:r>
      <w:r>
        <w:rPr>
          <w:w w:val="105"/>
          <w:sz w:val="17"/>
        </w:rPr>
        <w:t>margem</w:t>
      </w:r>
      <w:r>
        <w:rPr>
          <w:spacing w:val="-1"/>
          <w:w w:val="105"/>
          <w:sz w:val="17"/>
        </w:rPr>
        <w:t> </w:t>
      </w:r>
      <w:r>
        <w:rPr>
          <w:w w:val="105"/>
          <w:sz w:val="17"/>
        </w:rPr>
        <w:t>de</w:t>
      </w:r>
      <w:r>
        <w:rPr>
          <w:spacing w:val="-1"/>
          <w:w w:val="105"/>
          <w:sz w:val="17"/>
        </w:rPr>
        <w:t> </w:t>
      </w:r>
      <w:r>
        <w:rPr>
          <w:w w:val="105"/>
          <w:sz w:val="17"/>
        </w:rPr>
        <w:t>segurança</w:t>
      </w:r>
      <w:r>
        <w:rPr>
          <w:spacing w:val="-1"/>
          <w:w w:val="105"/>
          <w:sz w:val="17"/>
        </w:rPr>
        <w:t> </w:t>
      </w:r>
      <w:r>
        <w:rPr>
          <w:w w:val="105"/>
          <w:sz w:val="17"/>
        </w:rPr>
        <w:t>doc.</w:t>
      </w:r>
      <w:r>
        <w:rPr>
          <w:spacing w:val="-1"/>
          <w:w w:val="105"/>
          <w:sz w:val="17"/>
        </w:rPr>
        <w:t> </w:t>
      </w:r>
      <w:r>
        <w:rPr>
          <w:w w:val="105"/>
          <w:sz w:val="17"/>
        </w:rPr>
        <w:t>(104302458),</w:t>
      </w:r>
      <w:r>
        <w:rPr>
          <w:spacing w:val="-1"/>
          <w:w w:val="105"/>
          <w:sz w:val="17"/>
        </w:rPr>
        <w:t> </w:t>
      </w:r>
      <w:r>
        <w:rPr>
          <w:w w:val="105"/>
          <w:sz w:val="17"/>
        </w:rPr>
        <w:t>na</w:t>
      </w:r>
      <w:r>
        <w:rPr>
          <w:spacing w:val="-1"/>
          <w:w w:val="105"/>
          <w:sz w:val="17"/>
        </w:rPr>
        <w:t> </w:t>
      </w:r>
      <w:r>
        <w:rPr>
          <w:w w:val="105"/>
          <w:sz w:val="17"/>
        </w:rPr>
        <w:t>solicitação</w:t>
      </w:r>
      <w:r>
        <w:rPr>
          <w:spacing w:val="-1"/>
          <w:w w:val="105"/>
          <w:sz w:val="17"/>
        </w:rPr>
        <w:t> </w:t>
      </w:r>
      <w:r>
        <w:rPr>
          <w:w w:val="105"/>
          <w:sz w:val="17"/>
        </w:rPr>
        <w:t>da</w:t>
      </w:r>
      <w:r>
        <w:rPr>
          <w:spacing w:val="-1"/>
          <w:w w:val="105"/>
          <w:sz w:val="17"/>
        </w:rPr>
        <w:t> </w:t>
      </w:r>
      <w:r>
        <w:rPr>
          <w:w w:val="105"/>
          <w:sz w:val="17"/>
        </w:rPr>
        <w:t>unidade</w:t>
      </w:r>
      <w:r>
        <w:rPr>
          <w:spacing w:val="-1"/>
          <w:w w:val="105"/>
          <w:sz w:val="17"/>
        </w:rPr>
        <w:t> </w:t>
      </w:r>
      <w:r>
        <w:rPr>
          <w:w w:val="105"/>
          <w:sz w:val="17"/>
        </w:rPr>
        <w:t>demandante</w:t>
      </w:r>
      <w:r>
        <w:rPr>
          <w:spacing w:val="-1"/>
          <w:w w:val="105"/>
          <w:sz w:val="17"/>
        </w:rPr>
        <w:t> </w:t>
      </w:r>
      <w:r>
        <w:rPr>
          <w:w w:val="105"/>
          <w:sz w:val="17"/>
        </w:rPr>
        <w:t>tendo</w:t>
      </w:r>
      <w:r>
        <w:rPr>
          <w:spacing w:val="-1"/>
          <w:w w:val="105"/>
          <w:sz w:val="17"/>
        </w:rPr>
        <w:t> </w:t>
      </w:r>
      <w:r>
        <w:rPr>
          <w:w w:val="105"/>
          <w:sz w:val="17"/>
        </w:rPr>
        <w:t>em</w:t>
      </w:r>
      <w:r>
        <w:rPr>
          <w:spacing w:val="-1"/>
          <w:w w:val="105"/>
          <w:sz w:val="17"/>
        </w:rPr>
        <w:t> </w:t>
      </w:r>
      <w:r>
        <w:rPr>
          <w:w w:val="105"/>
          <w:sz w:val="17"/>
        </w:rPr>
        <w:t>vista</w:t>
      </w:r>
      <w:r>
        <w:rPr>
          <w:spacing w:val="-1"/>
          <w:w w:val="105"/>
          <w:sz w:val="17"/>
        </w:rPr>
        <w:t> </w:t>
      </w:r>
      <w:r>
        <w:rPr>
          <w:w w:val="105"/>
          <w:sz w:val="17"/>
        </w:rPr>
        <w:t>a</w:t>
      </w:r>
      <w:r>
        <w:rPr>
          <w:spacing w:val="-1"/>
          <w:w w:val="105"/>
          <w:sz w:val="17"/>
        </w:rPr>
        <w:t> </w:t>
      </w:r>
      <w:r>
        <w:rPr>
          <w:w w:val="105"/>
          <w:sz w:val="17"/>
        </w:rPr>
        <w:t>capacidade</w:t>
      </w:r>
      <w:r>
        <w:rPr>
          <w:spacing w:val="-1"/>
          <w:w w:val="105"/>
          <w:sz w:val="17"/>
        </w:rPr>
        <w:t> </w:t>
      </w:r>
      <w:r>
        <w:rPr>
          <w:w w:val="105"/>
          <w:sz w:val="17"/>
        </w:rPr>
        <w:t>instalada</w:t>
      </w:r>
      <w:r>
        <w:rPr>
          <w:spacing w:val="-1"/>
          <w:w w:val="105"/>
          <w:sz w:val="17"/>
        </w:rPr>
        <w:t> </w:t>
      </w:r>
      <w:r>
        <w:rPr>
          <w:w w:val="105"/>
          <w:sz w:val="17"/>
        </w:rPr>
        <w:t>do</w:t>
      </w:r>
      <w:r>
        <w:rPr>
          <w:spacing w:val="-1"/>
          <w:w w:val="105"/>
          <w:sz w:val="17"/>
        </w:rPr>
        <w:t> </w:t>
      </w:r>
      <w:r>
        <w:rPr>
          <w:w w:val="105"/>
          <w:sz w:val="17"/>
        </w:rPr>
        <w:t>centro cirúrgico e a pactuação com o gestor pleno e, por último, na autorização da Direção Geral;</w:t>
      </w:r>
    </w:p>
    <w:p>
      <w:pPr>
        <w:pStyle w:val="BodyText"/>
        <w:spacing w:before="8"/>
        <w:ind w:left="0"/>
      </w:pPr>
    </w:p>
    <w:p>
      <w:pPr>
        <w:pStyle w:val="Heading2"/>
        <w:numPr>
          <w:ilvl w:val="1"/>
          <w:numId w:val="14"/>
        </w:numPr>
        <w:tabs>
          <w:tab w:pos="398" w:val="left" w:leader="none"/>
        </w:tabs>
        <w:spacing w:line="240" w:lineRule="auto" w:before="1" w:after="0"/>
        <w:ind w:left="398" w:right="0" w:hanging="307"/>
        <w:jc w:val="left"/>
      </w:pPr>
      <w:r>
        <w:rPr/>
        <w:t>Possibilidade</w:t>
      </w:r>
      <w:r>
        <w:rPr>
          <w:spacing w:val="17"/>
        </w:rPr>
        <w:t> </w:t>
      </w:r>
      <w:r>
        <w:rPr/>
        <w:t>de</w:t>
      </w:r>
      <w:r>
        <w:rPr>
          <w:spacing w:val="18"/>
        </w:rPr>
        <w:t> </w:t>
      </w:r>
      <w:r>
        <w:rPr/>
        <w:t>participação</w:t>
      </w:r>
      <w:r>
        <w:rPr>
          <w:spacing w:val="17"/>
        </w:rPr>
        <w:t> </w:t>
      </w:r>
      <w:r>
        <w:rPr/>
        <w:t>de</w:t>
      </w:r>
      <w:r>
        <w:rPr>
          <w:spacing w:val="18"/>
        </w:rPr>
        <w:t> </w:t>
      </w:r>
      <w:r>
        <w:rPr>
          <w:spacing w:val="-2"/>
        </w:rPr>
        <w:t>Cooperativa:</w:t>
      </w:r>
    </w:p>
    <w:p>
      <w:pPr>
        <w:pStyle w:val="BodyText"/>
        <w:spacing w:line="249" w:lineRule="auto" w:before="178"/>
        <w:ind w:right="219"/>
      </w:pPr>
      <w:r>
        <w:rPr>
          <w:w w:val="105"/>
        </w:rPr>
        <w:t>A</w:t>
      </w:r>
      <w:r>
        <w:rPr>
          <w:spacing w:val="-20"/>
          <w:w w:val="105"/>
        </w:rPr>
        <w:t> </w:t>
      </w:r>
      <w:r>
        <w:rPr>
          <w:w w:val="105"/>
        </w:rPr>
        <w:t>Administração</w:t>
      </w:r>
      <w:r>
        <w:rPr>
          <w:spacing w:val="-1"/>
          <w:w w:val="105"/>
        </w:rPr>
        <w:t> </w:t>
      </w:r>
      <w:r>
        <w:rPr>
          <w:w w:val="105"/>
        </w:rPr>
        <w:t>Pública</w:t>
      </w:r>
      <w:r>
        <w:rPr>
          <w:spacing w:val="-1"/>
          <w:w w:val="105"/>
        </w:rPr>
        <w:t> </w:t>
      </w:r>
      <w:r>
        <w:rPr>
          <w:w w:val="105"/>
        </w:rPr>
        <w:t>deve</w:t>
      </w:r>
      <w:r>
        <w:rPr>
          <w:spacing w:val="-1"/>
          <w:w w:val="105"/>
        </w:rPr>
        <w:t> </w:t>
      </w:r>
      <w:r>
        <w:rPr>
          <w:w w:val="105"/>
        </w:rPr>
        <w:t>zelar</w:t>
      </w:r>
      <w:r>
        <w:rPr>
          <w:spacing w:val="-1"/>
          <w:w w:val="105"/>
        </w:rPr>
        <w:t> </w:t>
      </w:r>
      <w:r>
        <w:rPr>
          <w:w w:val="105"/>
        </w:rPr>
        <w:t>pela</w:t>
      </w:r>
      <w:r>
        <w:rPr>
          <w:spacing w:val="-1"/>
          <w:w w:val="105"/>
        </w:rPr>
        <w:t> </w:t>
      </w:r>
      <w:r>
        <w:rPr>
          <w:w w:val="105"/>
        </w:rPr>
        <w:t>contratação</w:t>
      </w:r>
      <w:r>
        <w:rPr>
          <w:spacing w:val="-1"/>
          <w:w w:val="105"/>
        </w:rPr>
        <w:t> </w:t>
      </w:r>
      <w:r>
        <w:rPr>
          <w:w w:val="105"/>
        </w:rPr>
        <w:t>mais</w:t>
      </w:r>
      <w:r>
        <w:rPr>
          <w:spacing w:val="-1"/>
          <w:w w:val="105"/>
        </w:rPr>
        <w:t> </w:t>
      </w:r>
      <w:r>
        <w:rPr>
          <w:w w:val="105"/>
        </w:rPr>
        <w:t>vantajosa,</w:t>
      </w:r>
      <w:r>
        <w:rPr>
          <w:spacing w:val="-1"/>
          <w:w w:val="105"/>
        </w:rPr>
        <w:t> </w:t>
      </w:r>
      <w:r>
        <w:rPr>
          <w:w w:val="105"/>
        </w:rPr>
        <w:t>conforme</w:t>
      </w:r>
      <w:r>
        <w:rPr>
          <w:spacing w:val="-1"/>
          <w:w w:val="105"/>
        </w:rPr>
        <w:t> </w:t>
      </w:r>
      <w:r>
        <w:rPr>
          <w:w w:val="105"/>
        </w:rPr>
        <w:t>disposto</w:t>
      </w:r>
      <w:r>
        <w:rPr>
          <w:spacing w:val="-1"/>
          <w:w w:val="105"/>
        </w:rPr>
        <w:t> </w:t>
      </w:r>
      <w:r>
        <w:rPr>
          <w:w w:val="105"/>
        </w:rPr>
        <w:t>na</w:t>
      </w:r>
      <w:r>
        <w:rPr>
          <w:spacing w:val="-1"/>
          <w:w w:val="105"/>
        </w:rPr>
        <w:t> </w:t>
      </w:r>
      <w:hyperlink r:id="rId34">
        <w:r>
          <w:rPr>
            <w:color w:val="0000ED"/>
            <w:w w:val="105"/>
            <w:u w:val="single" w:color="0000ED"/>
          </w:rPr>
          <w:t>Lei</w:t>
        </w:r>
        <w:r>
          <w:rPr>
            <w:color w:val="0000ED"/>
            <w:spacing w:val="-1"/>
            <w:w w:val="105"/>
            <w:u w:val="single" w:color="0000ED"/>
          </w:rPr>
          <w:t> </w:t>
        </w:r>
        <w:r>
          <w:rPr>
            <w:color w:val="0000ED"/>
            <w:w w:val="105"/>
            <w:u w:val="single" w:color="0000ED"/>
          </w:rPr>
          <w:t>nº</w:t>
        </w:r>
        <w:r>
          <w:rPr>
            <w:color w:val="0000ED"/>
            <w:spacing w:val="-1"/>
            <w:w w:val="105"/>
            <w:u w:val="single" w:color="0000ED"/>
          </w:rPr>
          <w:t> </w:t>
        </w:r>
        <w:r>
          <w:rPr>
            <w:color w:val="0000ED"/>
            <w:w w:val="105"/>
            <w:u w:val="single" w:color="0000ED"/>
          </w:rPr>
          <w:t>14.133/2021</w:t>
        </w:r>
      </w:hyperlink>
      <w:r>
        <w:rPr>
          <w:w w:val="105"/>
        </w:rPr>
        <w:t>.</w:t>
      </w:r>
      <w:r>
        <w:rPr>
          <w:spacing w:val="-11"/>
          <w:w w:val="105"/>
        </w:rPr>
        <w:t> </w:t>
      </w:r>
      <w:r>
        <w:rPr>
          <w:w w:val="105"/>
        </w:rPr>
        <w:t>A</w:t>
      </w:r>
      <w:r>
        <w:rPr>
          <w:spacing w:val="-11"/>
          <w:w w:val="105"/>
        </w:rPr>
        <w:t> </w:t>
      </w:r>
      <w:r>
        <w:rPr>
          <w:w w:val="105"/>
        </w:rPr>
        <w:t>finalidade</w:t>
      </w:r>
      <w:r>
        <w:rPr>
          <w:spacing w:val="-1"/>
          <w:w w:val="105"/>
        </w:rPr>
        <w:t> </w:t>
      </w:r>
      <w:r>
        <w:rPr>
          <w:w w:val="105"/>
        </w:rPr>
        <w:t>das</w:t>
      </w:r>
      <w:r>
        <w:rPr>
          <w:spacing w:val="-1"/>
          <w:w w:val="105"/>
        </w:rPr>
        <w:t> </w:t>
      </w:r>
      <w:r>
        <w:rPr>
          <w:w w:val="105"/>
        </w:rPr>
        <w:t>cooperativas</w:t>
      </w:r>
      <w:r>
        <w:rPr>
          <w:spacing w:val="-1"/>
          <w:w w:val="105"/>
        </w:rPr>
        <w:t> </w:t>
      </w:r>
      <w:r>
        <w:rPr>
          <w:w w:val="105"/>
        </w:rPr>
        <w:t>é atender</w:t>
      </w:r>
      <w:r>
        <w:rPr>
          <w:spacing w:val="-10"/>
          <w:w w:val="105"/>
        </w:rPr>
        <w:t> </w:t>
      </w:r>
      <w:r>
        <w:rPr>
          <w:w w:val="105"/>
        </w:rPr>
        <w:t>aos</w:t>
      </w:r>
      <w:r>
        <w:rPr>
          <w:spacing w:val="-8"/>
          <w:w w:val="105"/>
        </w:rPr>
        <w:t> </w:t>
      </w:r>
      <w:r>
        <w:rPr>
          <w:w w:val="105"/>
        </w:rPr>
        <w:t>interesses</w:t>
      </w:r>
      <w:r>
        <w:rPr>
          <w:spacing w:val="-8"/>
          <w:w w:val="105"/>
        </w:rPr>
        <w:t> </w:t>
      </w:r>
      <w:r>
        <w:rPr>
          <w:w w:val="105"/>
        </w:rPr>
        <w:t>de</w:t>
      </w:r>
      <w:r>
        <w:rPr>
          <w:spacing w:val="-8"/>
          <w:w w:val="105"/>
        </w:rPr>
        <w:t> </w:t>
      </w:r>
      <w:r>
        <w:rPr>
          <w:w w:val="105"/>
        </w:rPr>
        <w:t>seus</w:t>
      </w:r>
      <w:r>
        <w:rPr>
          <w:spacing w:val="-8"/>
          <w:w w:val="105"/>
        </w:rPr>
        <w:t> </w:t>
      </w:r>
      <w:r>
        <w:rPr>
          <w:w w:val="105"/>
        </w:rPr>
        <w:t>cooperados,</w:t>
      </w:r>
      <w:r>
        <w:rPr>
          <w:spacing w:val="-8"/>
          <w:w w:val="105"/>
        </w:rPr>
        <w:t> </w:t>
      </w:r>
      <w:r>
        <w:rPr>
          <w:w w:val="105"/>
        </w:rPr>
        <w:t>o</w:t>
      </w:r>
      <w:r>
        <w:rPr>
          <w:spacing w:val="-8"/>
          <w:w w:val="105"/>
        </w:rPr>
        <w:t> </w:t>
      </w:r>
      <w:r>
        <w:rPr>
          <w:w w:val="105"/>
        </w:rPr>
        <w:t>que</w:t>
      </w:r>
      <w:r>
        <w:rPr>
          <w:spacing w:val="-8"/>
          <w:w w:val="105"/>
        </w:rPr>
        <w:t> </w:t>
      </w:r>
      <w:r>
        <w:rPr>
          <w:w w:val="105"/>
        </w:rPr>
        <w:t>pode</w:t>
      </w:r>
      <w:r>
        <w:rPr>
          <w:spacing w:val="-8"/>
          <w:w w:val="105"/>
        </w:rPr>
        <w:t> </w:t>
      </w:r>
      <w:r>
        <w:rPr>
          <w:w w:val="105"/>
        </w:rPr>
        <w:t>não</w:t>
      </w:r>
      <w:r>
        <w:rPr>
          <w:spacing w:val="-8"/>
          <w:w w:val="105"/>
        </w:rPr>
        <w:t> </w:t>
      </w:r>
      <w:r>
        <w:rPr>
          <w:w w:val="105"/>
        </w:rPr>
        <w:t>estar</w:t>
      </w:r>
      <w:r>
        <w:rPr>
          <w:spacing w:val="-8"/>
          <w:w w:val="105"/>
        </w:rPr>
        <w:t> </w:t>
      </w:r>
      <w:r>
        <w:rPr>
          <w:w w:val="105"/>
        </w:rPr>
        <w:t>alinhado</w:t>
      </w:r>
      <w:r>
        <w:rPr>
          <w:spacing w:val="-8"/>
          <w:w w:val="105"/>
        </w:rPr>
        <w:t> </w:t>
      </w:r>
      <w:r>
        <w:rPr>
          <w:w w:val="105"/>
        </w:rPr>
        <w:t>com</w:t>
      </w:r>
      <w:r>
        <w:rPr>
          <w:spacing w:val="-8"/>
          <w:w w:val="105"/>
        </w:rPr>
        <w:t> </w:t>
      </w:r>
      <w:r>
        <w:rPr>
          <w:w w:val="105"/>
        </w:rPr>
        <w:t>o</w:t>
      </w:r>
      <w:r>
        <w:rPr>
          <w:spacing w:val="-8"/>
          <w:w w:val="105"/>
        </w:rPr>
        <w:t> </w:t>
      </w:r>
      <w:r>
        <w:rPr>
          <w:w w:val="105"/>
        </w:rPr>
        <w:t>interesse</w:t>
      </w:r>
      <w:r>
        <w:rPr>
          <w:spacing w:val="-8"/>
          <w:w w:val="105"/>
        </w:rPr>
        <w:t> </w:t>
      </w:r>
      <w:r>
        <w:rPr>
          <w:w w:val="105"/>
        </w:rPr>
        <w:t>público</w:t>
      </w:r>
      <w:r>
        <w:rPr>
          <w:spacing w:val="-8"/>
          <w:w w:val="105"/>
        </w:rPr>
        <w:t> </w:t>
      </w:r>
      <w:r>
        <w:rPr>
          <w:w w:val="105"/>
        </w:rPr>
        <w:t>de</w:t>
      </w:r>
      <w:r>
        <w:rPr>
          <w:spacing w:val="-8"/>
          <w:w w:val="105"/>
        </w:rPr>
        <w:t> </w:t>
      </w:r>
      <w:r>
        <w:rPr>
          <w:w w:val="105"/>
        </w:rPr>
        <w:t>obter</w:t>
      </w:r>
      <w:r>
        <w:rPr>
          <w:spacing w:val="-8"/>
          <w:w w:val="105"/>
        </w:rPr>
        <w:t> </w:t>
      </w:r>
      <w:r>
        <w:rPr>
          <w:w w:val="105"/>
        </w:rPr>
        <w:t>a</w:t>
      </w:r>
      <w:r>
        <w:rPr>
          <w:spacing w:val="-8"/>
          <w:w w:val="105"/>
        </w:rPr>
        <w:t> </w:t>
      </w:r>
      <w:r>
        <w:rPr>
          <w:w w:val="105"/>
        </w:rPr>
        <w:t>melhor</w:t>
      </w:r>
      <w:r>
        <w:rPr>
          <w:spacing w:val="-8"/>
          <w:w w:val="105"/>
        </w:rPr>
        <w:t> </w:t>
      </w:r>
      <w:r>
        <w:rPr>
          <w:w w:val="105"/>
        </w:rPr>
        <w:t>relação</w:t>
      </w:r>
      <w:r>
        <w:rPr>
          <w:spacing w:val="-8"/>
          <w:w w:val="105"/>
        </w:rPr>
        <w:t> </w:t>
      </w:r>
      <w:r>
        <w:rPr>
          <w:w w:val="105"/>
        </w:rPr>
        <w:t>custo-benefício</w:t>
      </w:r>
      <w:r>
        <w:rPr>
          <w:spacing w:val="-8"/>
          <w:w w:val="105"/>
        </w:rPr>
        <w:t> </w:t>
      </w:r>
      <w:r>
        <w:rPr>
          <w:w w:val="105"/>
        </w:rPr>
        <w:t>e</w:t>
      </w:r>
      <w:r>
        <w:rPr>
          <w:spacing w:val="-8"/>
          <w:w w:val="105"/>
        </w:rPr>
        <w:t> </w:t>
      </w:r>
      <w:r>
        <w:rPr>
          <w:w w:val="105"/>
        </w:rPr>
        <w:t>a</w:t>
      </w:r>
      <w:r>
        <w:rPr>
          <w:spacing w:val="-8"/>
          <w:w w:val="105"/>
        </w:rPr>
        <w:t> </w:t>
      </w:r>
      <w:r>
        <w:rPr>
          <w:w w:val="105"/>
        </w:rPr>
        <w:t>melhor qualidade</w:t>
      </w:r>
      <w:r>
        <w:rPr>
          <w:spacing w:val="-1"/>
          <w:w w:val="105"/>
        </w:rPr>
        <w:t> </w:t>
      </w:r>
      <w:r>
        <w:rPr>
          <w:w w:val="105"/>
        </w:rPr>
        <w:t>dos</w:t>
      </w:r>
      <w:r>
        <w:rPr>
          <w:spacing w:val="-1"/>
          <w:w w:val="105"/>
        </w:rPr>
        <w:t> </w:t>
      </w:r>
      <w:r>
        <w:rPr>
          <w:w w:val="105"/>
        </w:rPr>
        <w:t>serviços</w:t>
      </w:r>
      <w:r>
        <w:rPr>
          <w:spacing w:val="-1"/>
          <w:w w:val="105"/>
        </w:rPr>
        <w:t> </w:t>
      </w:r>
      <w:r>
        <w:rPr>
          <w:w w:val="105"/>
        </w:rPr>
        <w:t>e</w:t>
      </w:r>
      <w:r>
        <w:rPr>
          <w:spacing w:val="-1"/>
          <w:w w:val="105"/>
        </w:rPr>
        <w:t> </w:t>
      </w:r>
      <w:r>
        <w:rPr>
          <w:w w:val="105"/>
        </w:rPr>
        <w:t>produtos</w:t>
      </w:r>
      <w:r>
        <w:rPr>
          <w:spacing w:val="-1"/>
          <w:w w:val="105"/>
        </w:rPr>
        <w:t> </w:t>
      </w:r>
      <w:r>
        <w:rPr>
          <w:w w:val="105"/>
        </w:rPr>
        <w:t>contratados.</w:t>
      </w:r>
      <w:r>
        <w:rPr>
          <w:spacing w:val="-11"/>
          <w:w w:val="105"/>
        </w:rPr>
        <w:t> </w:t>
      </w:r>
      <w:r>
        <w:rPr>
          <w:w w:val="105"/>
        </w:rPr>
        <w:t>Ademais,</w:t>
      </w:r>
      <w:r>
        <w:rPr>
          <w:spacing w:val="-1"/>
          <w:w w:val="105"/>
        </w:rPr>
        <w:t> </w:t>
      </w:r>
      <w:r>
        <w:rPr>
          <w:w w:val="105"/>
        </w:rPr>
        <w:t>a</w:t>
      </w:r>
      <w:r>
        <w:rPr>
          <w:spacing w:val="-1"/>
          <w:w w:val="105"/>
        </w:rPr>
        <w:t> </w:t>
      </w:r>
      <w:r>
        <w:rPr>
          <w:w w:val="105"/>
        </w:rPr>
        <w:t>participação</w:t>
      </w:r>
      <w:r>
        <w:rPr>
          <w:spacing w:val="-1"/>
          <w:w w:val="105"/>
        </w:rPr>
        <w:t> </w:t>
      </w:r>
      <w:r>
        <w:rPr>
          <w:w w:val="105"/>
        </w:rPr>
        <w:t>de</w:t>
      </w:r>
      <w:r>
        <w:rPr>
          <w:spacing w:val="-1"/>
          <w:w w:val="105"/>
        </w:rPr>
        <w:t> </w:t>
      </w:r>
      <w:r>
        <w:rPr>
          <w:w w:val="105"/>
        </w:rPr>
        <w:t>cooperativas</w:t>
      </w:r>
      <w:r>
        <w:rPr>
          <w:spacing w:val="-1"/>
          <w:w w:val="105"/>
        </w:rPr>
        <w:t> </w:t>
      </w:r>
      <w:r>
        <w:rPr>
          <w:w w:val="105"/>
        </w:rPr>
        <w:t>vai</w:t>
      </w:r>
      <w:r>
        <w:rPr>
          <w:spacing w:val="-1"/>
          <w:w w:val="105"/>
        </w:rPr>
        <w:t> </w:t>
      </w:r>
      <w:r>
        <w:rPr>
          <w:w w:val="105"/>
        </w:rPr>
        <w:t>de</w:t>
      </w:r>
      <w:r>
        <w:rPr>
          <w:spacing w:val="-1"/>
          <w:w w:val="105"/>
        </w:rPr>
        <w:t> </w:t>
      </w:r>
      <w:r>
        <w:rPr>
          <w:w w:val="105"/>
        </w:rPr>
        <w:t>encontro</w:t>
      </w:r>
      <w:r>
        <w:rPr>
          <w:spacing w:val="-1"/>
          <w:w w:val="105"/>
        </w:rPr>
        <w:t> </w:t>
      </w:r>
      <w:r>
        <w:rPr>
          <w:w w:val="105"/>
        </w:rPr>
        <w:t>ao</w:t>
      </w:r>
      <w:r>
        <w:rPr>
          <w:spacing w:val="-1"/>
          <w:w w:val="105"/>
        </w:rPr>
        <w:t> </w:t>
      </w:r>
      <w:r>
        <w:rPr>
          <w:w w:val="105"/>
        </w:rPr>
        <w:t>Princípio</w:t>
      </w:r>
      <w:r>
        <w:rPr>
          <w:spacing w:val="-1"/>
          <w:w w:val="105"/>
        </w:rPr>
        <w:t> </w:t>
      </w:r>
      <w:r>
        <w:rPr>
          <w:w w:val="105"/>
        </w:rPr>
        <w:t>Constitucional</w:t>
      </w:r>
      <w:r>
        <w:rPr>
          <w:spacing w:val="-1"/>
          <w:w w:val="105"/>
        </w:rPr>
        <w:t> </w:t>
      </w:r>
      <w:r>
        <w:rPr>
          <w:w w:val="105"/>
        </w:rPr>
        <w:t>da</w:t>
      </w:r>
      <w:r>
        <w:rPr>
          <w:spacing w:val="-1"/>
          <w:w w:val="105"/>
        </w:rPr>
        <w:t> </w:t>
      </w:r>
      <w:r>
        <w:rPr>
          <w:w w:val="105"/>
        </w:rPr>
        <w:t>Eficiência, considerando</w:t>
      </w:r>
      <w:r>
        <w:rPr>
          <w:spacing w:val="-6"/>
          <w:w w:val="105"/>
        </w:rPr>
        <w:t> </w:t>
      </w:r>
      <w:r>
        <w:rPr>
          <w:w w:val="105"/>
        </w:rPr>
        <w:t>que</w:t>
      </w:r>
      <w:r>
        <w:rPr>
          <w:spacing w:val="-6"/>
          <w:w w:val="105"/>
        </w:rPr>
        <w:t> </w:t>
      </w:r>
      <w:r>
        <w:rPr>
          <w:w w:val="105"/>
        </w:rPr>
        <w:t>todo</w:t>
      </w:r>
      <w:r>
        <w:rPr>
          <w:spacing w:val="-6"/>
          <w:w w:val="105"/>
        </w:rPr>
        <w:t> </w:t>
      </w:r>
      <w:r>
        <w:rPr>
          <w:w w:val="105"/>
        </w:rPr>
        <w:t>e</w:t>
      </w:r>
      <w:r>
        <w:rPr>
          <w:spacing w:val="-6"/>
          <w:w w:val="105"/>
        </w:rPr>
        <w:t> </w:t>
      </w:r>
      <w:r>
        <w:rPr>
          <w:w w:val="105"/>
        </w:rPr>
        <w:t>qualquer</w:t>
      </w:r>
      <w:r>
        <w:rPr>
          <w:spacing w:val="-6"/>
          <w:w w:val="105"/>
        </w:rPr>
        <w:t> </w:t>
      </w:r>
      <w:r>
        <w:rPr>
          <w:w w:val="105"/>
        </w:rPr>
        <w:t>procedimento</w:t>
      </w:r>
      <w:r>
        <w:rPr>
          <w:spacing w:val="-6"/>
          <w:w w:val="105"/>
        </w:rPr>
        <w:t> </w:t>
      </w:r>
      <w:r>
        <w:rPr>
          <w:w w:val="105"/>
        </w:rPr>
        <w:t>referente</w:t>
      </w:r>
      <w:r>
        <w:rPr>
          <w:spacing w:val="-6"/>
          <w:w w:val="105"/>
        </w:rPr>
        <w:t> </w:t>
      </w:r>
      <w:r>
        <w:rPr>
          <w:w w:val="105"/>
        </w:rPr>
        <w:t>ao</w:t>
      </w:r>
      <w:r>
        <w:rPr>
          <w:spacing w:val="-6"/>
          <w:w w:val="105"/>
        </w:rPr>
        <w:t> </w:t>
      </w:r>
      <w:r>
        <w:rPr>
          <w:w w:val="105"/>
        </w:rPr>
        <w:t>contrato,</w:t>
      </w:r>
      <w:r>
        <w:rPr>
          <w:spacing w:val="-6"/>
          <w:w w:val="105"/>
        </w:rPr>
        <w:t> </w:t>
      </w:r>
      <w:r>
        <w:rPr>
          <w:w w:val="105"/>
        </w:rPr>
        <w:t>aos</w:t>
      </w:r>
      <w:r>
        <w:rPr>
          <w:spacing w:val="-6"/>
          <w:w w:val="105"/>
        </w:rPr>
        <w:t> </w:t>
      </w:r>
      <w:r>
        <w:rPr>
          <w:w w:val="105"/>
        </w:rPr>
        <w:t>aditivos</w:t>
      </w:r>
      <w:r>
        <w:rPr>
          <w:spacing w:val="-6"/>
          <w:w w:val="105"/>
        </w:rPr>
        <w:t> </w:t>
      </w:r>
      <w:r>
        <w:rPr>
          <w:w w:val="105"/>
        </w:rPr>
        <w:t>e</w:t>
      </w:r>
      <w:r>
        <w:rPr>
          <w:spacing w:val="-6"/>
          <w:w w:val="105"/>
        </w:rPr>
        <w:t> </w:t>
      </w:r>
      <w:r>
        <w:rPr>
          <w:w w:val="105"/>
        </w:rPr>
        <w:t>pagamentos,</w:t>
      </w:r>
      <w:r>
        <w:rPr>
          <w:spacing w:val="-6"/>
          <w:w w:val="105"/>
        </w:rPr>
        <w:t> </w:t>
      </w:r>
      <w:r>
        <w:rPr>
          <w:w w:val="105"/>
        </w:rPr>
        <w:t>necessitariam,</w:t>
      </w:r>
      <w:r>
        <w:rPr>
          <w:spacing w:val="-6"/>
          <w:w w:val="105"/>
        </w:rPr>
        <w:t> </w:t>
      </w:r>
      <w:r>
        <w:rPr>
          <w:w w:val="105"/>
        </w:rPr>
        <w:t>obrigatoriamente,</w:t>
      </w:r>
      <w:r>
        <w:rPr>
          <w:spacing w:val="-6"/>
          <w:w w:val="105"/>
        </w:rPr>
        <w:t> </w:t>
      </w:r>
      <w:r>
        <w:rPr>
          <w:w w:val="105"/>
        </w:rPr>
        <w:t>da</w:t>
      </w:r>
      <w:r>
        <w:rPr>
          <w:spacing w:val="-6"/>
          <w:w w:val="105"/>
        </w:rPr>
        <w:t> </w:t>
      </w:r>
      <w:r>
        <w:rPr>
          <w:w w:val="105"/>
        </w:rPr>
        <w:t>assinatura</w:t>
      </w:r>
      <w:r>
        <w:rPr>
          <w:spacing w:val="-6"/>
          <w:w w:val="105"/>
        </w:rPr>
        <w:t> </w:t>
      </w:r>
      <w:r>
        <w:rPr>
          <w:w w:val="105"/>
        </w:rPr>
        <w:t>e</w:t>
      </w:r>
      <w:r>
        <w:rPr>
          <w:spacing w:val="-6"/>
          <w:w w:val="105"/>
        </w:rPr>
        <w:t> </w:t>
      </w:r>
      <w:r>
        <w:rPr>
          <w:w w:val="105"/>
        </w:rPr>
        <w:t>da consequente anuência de todos os cooperados, dificultando ou, até, impossibilitando a célere execução do objeto pretendido.</w:t>
      </w:r>
    </w:p>
    <w:p>
      <w:pPr>
        <w:pStyle w:val="BodyText"/>
        <w:spacing w:before="171"/>
      </w:pPr>
      <w:r>
        <w:rPr>
          <w:w w:val="105"/>
        </w:rPr>
        <w:t>Diante</w:t>
      </w:r>
      <w:r>
        <w:rPr>
          <w:spacing w:val="-10"/>
          <w:w w:val="105"/>
        </w:rPr>
        <w:t> </w:t>
      </w:r>
      <w:r>
        <w:rPr>
          <w:w w:val="105"/>
        </w:rPr>
        <w:t>do</w:t>
      </w:r>
      <w:r>
        <w:rPr>
          <w:spacing w:val="-10"/>
          <w:w w:val="105"/>
        </w:rPr>
        <w:t> </w:t>
      </w:r>
      <w:r>
        <w:rPr>
          <w:w w:val="105"/>
        </w:rPr>
        <w:t>exposto,</w:t>
      </w:r>
      <w:r>
        <w:rPr>
          <w:spacing w:val="-10"/>
          <w:w w:val="105"/>
        </w:rPr>
        <w:t> </w:t>
      </w:r>
      <w:r>
        <w:rPr>
          <w:w w:val="105"/>
        </w:rPr>
        <w:t>está</w:t>
      </w:r>
      <w:r>
        <w:rPr>
          <w:spacing w:val="-10"/>
          <w:w w:val="105"/>
        </w:rPr>
        <w:t> </w:t>
      </w:r>
      <w:r>
        <w:rPr>
          <w:w w:val="105"/>
        </w:rPr>
        <w:t>justificada</w:t>
      </w:r>
      <w:r>
        <w:rPr>
          <w:spacing w:val="-9"/>
          <w:w w:val="105"/>
        </w:rPr>
        <w:t> </w:t>
      </w:r>
      <w:r>
        <w:rPr>
          <w:w w:val="105"/>
        </w:rPr>
        <w:t>vedação</w:t>
      </w:r>
      <w:r>
        <w:rPr>
          <w:spacing w:val="-10"/>
          <w:w w:val="105"/>
        </w:rPr>
        <w:t> </w:t>
      </w:r>
      <w:r>
        <w:rPr>
          <w:w w:val="105"/>
        </w:rPr>
        <w:t>à</w:t>
      </w:r>
      <w:r>
        <w:rPr>
          <w:spacing w:val="-10"/>
          <w:w w:val="105"/>
        </w:rPr>
        <w:t> </w:t>
      </w:r>
      <w:r>
        <w:rPr>
          <w:w w:val="105"/>
        </w:rPr>
        <w:t>participação</w:t>
      </w:r>
      <w:r>
        <w:rPr>
          <w:spacing w:val="-10"/>
          <w:w w:val="105"/>
        </w:rPr>
        <w:t> </w:t>
      </w:r>
      <w:r>
        <w:rPr>
          <w:w w:val="105"/>
        </w:rPr>
        <w:t>de</w:t>
      </w:r>
      <w:r>
        <w:rPr>
          <w:spacing w:val="-10"/>
          <w:w w:val="105"/>
        </w:rPr>
        <w:t> </w:t>
      </w:r>
      <w:r>
        <w:rPr>
          <w:w w:val="105"/>
        </w:rPr>
        <w:t>cooperativas</w:t>
      </w:r>
      <w:r>
        <w:rPr>
          <w:spacing w:val="-10"/>
          <w:w w:val="105"/>
        </w:rPr>
        <w:t> </w:t>
      </w:r>
      <w:r>
        <w:rPr>
          <w:w w:val="105"/>
        </w:rPr>
        <w:t>para</w:t>
      </w:r>
      <w:r>
        <w:rPr>
          <w:spacing w:val="-9"/>
          <w:w w:val="105"/>
        </w:rPr>
        <w:t> </w:t>
      </w:r>
      <w:r>
        <w:rPr>
          <w:w w:val="105"/>
        </w:rPr>
        <w:t>este</w:t>
      </w:r>
      <w:r>
        <w:rPr>
          <w:spacing w:val="-10"/>
          <w:w w:val="105"/>
        </w:rPr>
        <w:t> </w:t>
      </w:r>
      <w:r>
        <w:rPr>
          <w:spacing w:val="-2"/>
          <w:w w:val="105"/>
        </w:rPr>
        <w:t>objeto.</w:t>
      </w:r>
    </w:p>
    <w:p>
      <w:pPr>
        <w:pStyle w:val="BodyText"/>
        <w:spacing w:before="4"/>
        <w:ind w:left="0"/>
      </w:pPr>
    </w:p>
    <w:p>
      <w:pPr>
        <w:pStyle w:val="Heading2"/>
        <w:numPr>
          <w:ilvl w:val="1"/>
          <w:numId w:val="14"/>
        </w:numPr>
        <w:tabs>
          <w:tab w:pos="398" w:val="left" w:leader="none"/>
        </w:tabs>
        <w:spacing w:line="240" w:lineRule="auto" w:before="1" w:after="0"/>
        <w:ind w:left="398" w:right="0" w:hanging="307"/>
        <w:jc w:val="left"/>
      </w:pPr>
      <w:r>
        <w:rPr/>
        <w:t>Possibilidade</w:t>
      </w:r>
      <w:r>
        <w:rPr>
          <w:spacing w:val="17"/>
        </w:rPr>
        <w:t> </w:t>
      </w:r>
      <w:r>
        <w:rPr/>
        <w:t>de</w:t>
      </w:r>
      <w:r>
        <w:rPr>
          <w:spacing w:val="18"/>
        </w:rPr>
        <w:t> </w:t>
      </w:r>
      <w:r>
        <w:rPr/>
        <w:t>participação</w:t>
      </w:r>
      <w:r>
        <w:rPr>
          <w:spacing w:val="17"/>
        </w:rPr>
        <w:t> </w:t>
      </w:r>
      <w:r>
        <w:rPr/>
        <w:t>de</w:t>
      </w:r>
      <w:r>
        <w:rPr>
          <w:spacing w:val="18"/>
        </w:rPr>
        <w:t> </w:t>
      </w:r>
      <w:r>
        <w:rPr>
          <w:spacing w:val="-2"/>
        </w:rPr>
        <w:t>Consórcio:</w:t>
      </w:r>
    </w:p>
    <w:p>
      <w:pPr>
        <w:pStyle w:val="BodyText"/>
        <w:spacing w:line="242" w:lineRule="auto" w:before="189"/>
        <w:ind w:right="287"/>
      </w:pPr>
      <w:r>
        <w:rPr>
          <w:w w:val="105"/>
        </w:rPr>
        <w:t>A</w:t>
      </w:r>
      <w:r>
        <w:rPr>
          <w:spacing w:val="-12"/>
          <w:w w:val="105"/>
        </w:rPr>
        <w:t> </w:t>
      </w:r>
      <w:r>
        <w:rPr>
          <w:w w:val="105"/>
        </w:rPr>
        <w:t>participação</w:t>
      </w:r>
      <w:r>
        <w:rPr>
          <w:spacing w:val="-11"/>
          <w:w w:val="105"/>
        </w:rPr>
        <w:t> </w:t>
      </w:r>
      <w:r>
        <w:rPr>
          <w:w w:val="105"/>
        </w:rPr>
        <w:t>de</w:t>
      </w:r>
      <w:r>
        <w:rPr>
          <w:spacing w:val="-10"/>
          <w:w w:val="105"/>
        </w:rPr>
        <w:t> </w:t>
      </w:r>
      <w:r>
        <w:rPr>
          <w:w w:val="105"/>
        </w:rPr>
        <w:t>consórcios</w:t>
      </w:r>
      <w:r>
        <w:rPr>
          <w:spacing w:val="-9"/>
          <w:w w:val="105"/>
        </w:rPr>
        <w:t> </w:t>
      </w:r>
      <w:r>
        <w:rPr>
          <w:w w:val="105"/>
        </w:rPr>
        <w:t>mostra-se</w:t>
      </w:r>
      <w:r>
        <w:rPr>
          <w:spacing w:val="-9"/>
          <w:w w:val="105"/>
        </w:rPr>
        <w:t> </w:t>
      </w:r>
      <w:r>
        <w:rPr>
          <w:w w:val="105"/>
        </w:rPr>
        <w:t>viável,</w:t>
      </w:r>
      <w:r>
        <w:rPr>
          <w:spacing w:val="-9"/>
          <w:w w:val="105"/>
        </w:rPr>
        <w:t> </w:t>
      </w:r>
      <w:r>
        <w:rPr>
          <w:w w:val="105"/>
        </w:rPr>
        <w:t>quando</w:t>
      </w:r>
      <w:r>
        <w:rPr>
          <w:spacing w:val="-9"/>
          <w:w w:val="105"/>
        </w:rPr>
        <w:t> </w:t>
      </w:r>
      <w:r>
        <w:rPr>
          <w:w w:val="105"/>
        </w:rPr>
        <w:t>o</w:t>
      </w:r>
      <w:r>
        <w:rPr>
          <w:spacing w:val="-9"/>
          <w:w w:val="105"/>
        </w:rPr>
        <w:t> </w:t>
      </w:r>
      <w:r>
        <w:rPr>
          <w:w w:val="105"/>
        </w:rPr>
        <w:t>objeto</w:t>
      </w:r>
      <w:r>
        <w:rPr>
          <w:spacing w:val="-9"/>
          <w:w w:val="105"/>
        </w:rPr>
        <w:t> </w:t>
      </w:r>
      <w:r>
        <w:rPr>
          <w:w w:val="105"/>
        </w:rPr>
        <w:t>considerado</w:t>
      </w:r>
      <w:r>
        <w:rPr>
          <w:spacing w:val="-9"/>
          <w:w w:val="105"/>
        </w:rPr>
        <w:t> </w:t>
      </w:r>
      <w:r>
        <w:rPr>
          <w:w w:val="105"/>
        </w:rPr>
        <w:t>for</w:t>
      </w:r>
      <w:r>
        <w:rPr>
          <w:spacing w:val="-9"/>
          <w:w w:val="105"/>
        </w:rPr>
        <w:t> </w:t>
      </w:r>
      <w:r>
        <w:rPr>
          <w:w w:val="105"/>
        </w:rPr>
        <w:t>“de</w:t>
      </w:r>
      <w:r>
        <w:rPr>
          <w:spacing w:val="-9"/>
          <w:w w:val="105"/>
        </w:rPr>
        <w:t> </w:t>
      </w:r>
      <w:r>
        <w:rPr>
          <w:w w:val="105"/>
        </w:rPr>
        <w:t>alta</w:t>
      </w:r>
      <w:r>
        <w:rPr>
          <w:spacing w:val="-9"/>
          <w:w w:val="105"/>
        </w:rPr>
        <w:t> </w:t>
      </w:r>
      <w:r>
        <w:rPr>
          <w:w w:val="105"/>
        </w:rPr>
        <w:t>complexidade</w:t>
      </w:r>
      <w:r>
        <w:rPr>
          <w:spacing w:val="-9"/>
          <w:w w:val="105"/>
        </w:rPr>
        <w:t> </w:t>
      </w:r>
      <w:r>
        <w:rPr>
          <w:w w:val="105"/>
        </w:rPr>
        <w:t>ou</w:t>
      </w:r>
      <w:r>
        <w:rPr>
          <w:spacing w:val="-9"/>
          <w:w w:val="105"/>
        </w:rPr>
        <w:t> </w:t>
      </w:r>
      <w:r>
        <w:rPr>
          <w:w w:val="105"/>
        </w:rPr>
        <w:t>vulto”,</w:t>
      </w:r>
      <w:r>
        <w:rPr>
          <w:spacing w:val="-9"/>
          <w:w w:val="105"/>
        </w:rPr>
        <w:t> </w:t>
      </w:r>
      <w:r>
        <w:rPr>
          <w:w w:val="105"/>
        </w:rPr>
        <w:t>o</w:t>
      </w:r>
      <w:r>
        <w:rPr>
          <w:spacing w:val="-9"/>
          <w:w w:val="105"/>
        </w:rPr>
        <w:t> </w:t>
      </w:r>
      <w:r>
        <w:rPr>
          <w:w w:val="105"/>
        </w:rPr>
        <w:t>que</w:t>
      </w:r>
      <w:r>
        <w:rPr>
          <w:spacing w:val="-9"/>
          <w:w w:val="105"/>
        </w:rPr>
        <w:t> </w:t>
      </w:r>
      <w:r>
        <w:rPr>
          <w:w w:val="105"/>
        </w:rPr>
        <w:t>não</w:t>
      </w:r>
      <w:r>
        <w:rPr>
          <w:spacing w:val="-9"/>
          <w:w w:val="105"/>
        </w:rPr>
        <w:t> </w:t>
      </w:r>
      <w:r>
        <w:rPr>
          <w:w w:val="105"/>
        </w:rPr>
        <w:t>seria</w:t>
      </w:r>
      <w:r>
        <w:rPr>
          <w:spacing w:val="-9"/>
          <w:w w:val="105"/>
        </w:rPr>
        <w:t> </w:t>
      </w:r>
      <w:r>
        <w:rPr>
          <w:w w:val="105"/>
        </w:rPr>
        <w:t>o</w:t>
      </w:r>
      <w:r>
        <w:rPr>
          <w:spacing w:val="-9"/>
          <w:w w:val="105"/>
        </w:rPr>
        <w:t> </w:t>
      </w:r>
      <w:r>
        <w:rPr>
          <w:w w:val="105"/>
        </w:rPr>
        <w:t>caso</w:t>
      </w:r>
      <w:r>
        <w:rPr>
          <w:spacing w:val="-9"/>
          <w:w w:val="105"/>
        </w:rPr>
        <w:t> </w:t>
      </w:r>
      <w:r>
        <w:rPr>
          <w:w w:val="105"/>
        </w:rPr>
        <w:t>do</w:t>
      </w:r>
      <w:r>
        <w:rPr>
          <w:spacing w:val="-9"/>
          <w:w w:val="105"/>
        </w:rPr>
        <w:t> </w:t>
      </w:r>
      <w:r>
        <w:rPr>
          <w:w w:val="105"/>
        </w:rPr>
        <w:t>objeto deste</w:t>
      </w:r>
      <w:r>
        <w:rPr>
          <w:spacing w:val="-1"/>
          <w:w w:val="105"/>
        </w:rPr>
        <w:t> </w:t>
      </w:r>
      <w:r>
        <w:rPr>
          <w:w w:val="105"/>
        </w:rPr>
        <w:t>certame.</w:t>
      </w:r>
      <w:r>
        <w:rPr>
          <w:spacing w:val="-11"/>
          <w:w w:val="105"/>
        </w:rPr>
        <w:t> </w:t>
      </w:r>
      <w:r>
        <w:rPr>
          <w:w w:val="105"/>
        </w:rPr>
        <w:t>Assim,</w:t>
      </w:r>
      <w:r>
        <w:rPr>
          <w:spacing w:val="-1"/>
          <w:w w:val="105"/>
        </w:rPr>
        <w:t> </w:t>
      </w:r>
      <w:r>
        <w:rPr>
          <w:w w:val="105"/>
        </w:rPr>
        <w:t>sob</w:t>
      </w:r>
      <w:r>
        <w:rPr>
          <w:spacing w:val="-1"/>
          <w:w w:val="105"/>
        </w:rPr>
        <w:t> </w:t>
      </w:r>
      <w:r>
        <w:rPr>
          <w:w w:val="105"/>
        </w:rPr>
        <w:t>a</w:t>
      </w:r>
      <w:r>
        <w:rPr>
          <w:spacing w:val="-1"/>
          <w:w w:val="105"/>
        </w:rPr>
        <w:t> </w:t>
      </w:r>
      <w:r>
        <w:rPr>
          <w:w w:val="105"/>
        </w:rPr>
        <w:t>luz</w:t>
      </w:r>
      <w:r>
        <w:rPr>
          <w:spacing w:val="-1"/>
          <w:w w:val="105"/>
        </w:rPr>
        <w:t> </w:t>
      </w:r>
      <w:r>
        <w:rPr>
          <w:w w:val="105"/>
        </w:rPr>
        <w:t>da</w:t>
      </w:r>
      <w:r>
        <w:rPr>
          <w:spacing w:val="-1"/>
          <w:w w:val="105"/>
        </w:rPr>
        <w:t> </w:t>
      </w:r>
      <w:hyperlink r:id="rId34">
        <w:r>
          <w:rPr>
            <w:color w:val="0000ED"/>
            <w:w w:val="105"/>
            <w:u w:val="single" w:color="0000ED"/>
          </w:rPr>
          <w:t>Lei</w:t>
        </w:r>
        <w:r>
          <w:rPr>
            <w:color w:val="0000ED"/>
            <w:spacing w:val="-1"/>
            <w:w w:val="105"/>
            <w:u w:val="single" w:color="0000ED"/>
          </w:rPr>
          <w:t> </w:t>
        </w:r>
        <w:r>
          <w:rPr>
            <w:color w:val="0000ED"/>
            <w:w w:val="105"/>
            <w:u w:val="single" w:color="0000ED"/>
          </w:rPr>
          <w:t>nº</w:t>
        </w:r>
        <w:r>
          <w:rPr>
            <w:color w:val="0000ED"/>
            <w:spacing w:val="-1"/>
            <w:w w:val="105"/>
            <w:u w:val="single" w:color="0000ED"/>
          </w:rPr>
          <w:t> </w:t>
        </w:r>
        <w:r>
          <w:rPr>
            <w:color w:val="0000ED"/>
            <w:w w:val="105"/>
            <w:u w:val="single" w:color="0000ED"/>
          </w:rPr>
          <w:t>14.133/2021</w:t>
        </w:r>
      </w:hyperlink>
      <w:r>
        <w:rPr>
          <w:w w:val="105"/>
        </w:rPr>
        <w:t>,</w:t>
      </w:r>
      <w:r>
        <w:rPr>
          <w:spacing w:val="-11"/>
          <w:w w:val="105"/>
        </w:rPr>
        <w:t> </w:t>
      </w:r>
      <w:r>
        <w:rPr>
          <w:w w:val="105"/>
        </w:rPr>
        <w:t>Art.</w:t>
      </w:r>
      <w:r>
        <w:rPr>
          <w:spacing w:val="-1"/>
          <w:w w:val="105"/>
        </w:rPr>
        <w:t> </w:t>
      </w:r>
      <w:r>
        <w:rPr>
          <w:w w:val="105"/>
        </w:rPr>
        <w:t>6º;</w:t>
      </w:r>
      <w:r>
        <w:rPr>
          <w:spacing w:val="-1"/>
          <w:w w:val="105"/>
        </w:rPr>
        <w:t> </w:t>
      </w:r>
      <w:r>
        <w:rPr>
          <w:w w:val="105"/>
        </w:rPr>
        <w:t>Para</w:t>
      </w:r>
      <w:r>
        <w:rPr>
          <w:spacing w:val="-1"/>
          <w:w w:val="105"/>
        </w:rPr>
        <w:t> </w:t>
      </w:r>
      <w:r>
        <w:rPr>
          <w:w w:val="105"/>
        </w:rPr>
        <w:t>os</w:t>
      </w:r>
      <w:r>
        <w:rPr>
          <w:spacing w:val="-1"/>
          <w:w w:val="105"/>
        </w:rPr>
        <w:t> </w:t>
      </w:r>
      <w:r>
        <w:rPr>
          <w:w w:val="105"/>
        </w:rPr>
        <w:t>fins</w:t>
      </w:r>
      <w:r>
        <w:rPr>
          <w:spacing w:val="-1"/>
          <w:w w:val="105"/>
        </w:rPr>
        <w:t> </w:t>
      </w:r>
      <w:r>
        <w:rPr>
          <w:w w:val="105"/>
        </w:rPr>
        <w:t>desta</w:t>
      </w:r>
      <w:r>
        <w:rPr>
          <w:spacing w:val="-1"/>
          <w:w w:val="105"/>
        </w:rPr>
        <w:t> </w:t>
      </w:r>
      <w:r>
        <w:rPr>
          <w:w w:val="105"/>
        </w:rPr>
        <w:t>Lei,</w:t>
      </w:r>
      <w:r>
        <w:rPr>
          <w:spacing w:val="-1"/>
          <w:w w:val="105"/>
        </w:rPr>
        <w:t> </w:t>
      </w:r>
      <w:r>
        <w:rPr>
          <w:w w:val="105"/>
        </w:rPr>
        <w:t>consideram-se:</w:t>
      </w:r>
      <w:r>
        <w:rPr>
          <w:spacing w:val="-1"/>
          <w:w w:val="105"/>
        </w:rPr>
        <w:t> </w:t>
      </w:r>
      <w:r>
        <w:rPr>
          <w:w w:val="105"/>
        </w:rPr>
        <w:t>XXII</w:t>
      </w:r>
      <w:r>
        <w:rPr>
          <w:spacing w:val="-1"/>
          <w:w w:val="105"/>
        </w:rPr>
        <w:t> </w:t>
      </w:r>
      <w:r>
        <w:rPr>
          <w:w w:val="105"/>
        </w:rPr>
        <w:t>-</w:t>
      </w:r>
      <w:r>
        <w:rPr>
          <w:spacing w:val="-1"/>
          <w:w w:val="105"/>
        </w:rPr>
        <w:t> </w:t>
      </w:r>
      <w:r>
        <w:rPr>
          <w:w w:val="105"/>
        </w:rPr>
        <w:t>obras,</w:t>
      </w:r>
      <w:r>
        <w:rPr>
          <w:spacing w:val="-1"/>
          <w:w w:val="105"/>
        </w:rPr>
        <w:t> </w:t>
      </w:r>
      <w:r>
        <w:rPr>
          <w:w w:val="105"/>
        </w:rPr>
        <w:t>serviços</w:t>
      </w:r>
      <w:r>
        <w:rPr>
          <w:spacing w:val="-1"/>
          <w:w w:val="105"/>
        </w:rPr>
        <w:t> </w:t>
      </w:r>
      <w:r>
        <w:rPr>
          <w:w w:val="105"/>
        </w:rPr>
        <w:t>e</w:t>
      </w:r>
      <w:r>
        <w:rPr>
          <w:spacing w:val="-1"/>
          <w:w w:val="105"/>
        </w:rPr>
        <w:t> </w:t>
      </w:r>
      <w:r>
        <w:rPr>
          <w:w w:val="105"/>
        </w:rPr>
        <w:t>fornecimentos</w:t>
      </w:r>
      <w:r>
        <w:rPr>
          <w:spacing w:val="-1"/>
          <w:w w:val="105"/>
        </w:rPr>
        <w:t> </w:t>
      </w:r>
      <w:r>
        <w:rPr>
          <w:w w:val="105"/>
        </w:rPr>
        <w:t>de</w:t>
      </w:r>
    </w:p>
    <w:p>
      <w:pPr>
        <w:pStyle w:val="BodyText"/>
        <w:spacing w:before="12"/>
      </w:pPr>
      <w:r>
        <w:rPr>
          <w:w w:val="105"/>
        </w:rPr>
        <w:t>grande</w:t>
      </w:r>
      <w:r>
        <w:rPr>
          <w:spacing w:val="-11"/>
          <w:w w:val="105"/>
        </w:rPr>
        <w:t> </w:t>
      </w:r>
      <w:r>
        <w:rPr>
          <w:w w:val="105"/>
        </w:rPr>
        <w:t>vulto:</w:t>
      </w:r>
      <w:r>
        <w:rPr>
          <w:spacing w:val="-11"/>
          <w:w w:val="105"/>
        </w:rPr>
        <w:t> </w:t>
      </w:r>
      <w:r>
        <w:rPr>
          <w:w w:val="105"/>
        </w:rPr>
        <w:t>aqueles</w:t>
      </w:r>
      <w:r>
        <w:rPr>
          <w:spacing w:val="-11"/>
          <w:w w:val="105"/>
        </w:rPr>
        <w:t> </w:t>
      </w:r>
      <w:r>
        <w:rPr>
          <w:w w:val="105"/>
        </w:rPr>
        <w:t>cujo</w:t>
      </w:r>
      <w:r>
        <w:rPr>
          <w:spacing w:val="-11"/>
          <w:w w:val="105"/>
        </w:rPr>
        <w:t> </w:t>
      </w:r>
      <w:r>
        <w:rPr>
          <w:w w:val="105"/>
        </w:rPr>
        <w:t>valor</w:t>
      </w:r>
      <w:r>
        <w:rPr>
          <w:spacing w:val="-11"/>
          <w:w w:val="105"/>
        </w:rPr>
        <w:t> </w:t>
      </w:r>
      <w:r>
        <w:rPr>
          <w:w w:val="105"/>
        </w:rPr>
        <w:t>estimado</w:t>
      </w:r>
      <w:r>
        <w:rPr>
          <w:spacing w:val="-11"/>
          <w:w w:val="105"/>
        </w:rPr>
        <w:t> </w:t>
      </w:r>
      <w:r>
        <w:rPr>
          <w:w w:val="105"/>
        </w:rPr>
        <w:t>supera</w:t>
      </w:r>
      <w:r>
        <w:rPr>
          <w:spacing w:val="-10"/>
          <w:w w:val="105"/>
        </w:rPr>
        <w:t> </w:t>
      </w:r>
      <w:r>
        <w:rPr>
          <w:w w:val="105"/>
        </w:rPr>
        <w:t>R$</w:t>
      </w:r>
      <w:r>
        <w:rPr>
          <w:spacing w:val="-11"/>
          <w:w w:val="105"/>
        </w:rPr>
        <w:t> </w:t>
      </w:r>
      <w:r>
        <w:rPr>
          <w:w w:val="105"/>
        </w:rPr>
        <w:t>200.000.000,00</w:t>
      </w:r>
      <w:r>
        <w:rPr>
          <w:spacing w:val="-11"/>
          <w:w w:val="105"/>
        </w:rPr>
        <w:t> </w:t>
      </w:r>
      <w:r>
        <w:rPr>
          <w:w w:val="105"/>
        </w:rPr>
        <w:t>(duzentos</w:t>
      </w:r>
      <w:r>
        <w:rPr>
          <w:spacing w:val="-11"/>
          <w:w w:val="105"/>
        </w:rPr>
        <w:t> </w:t>
      </w:r>
      <w:r>
        <w:rPr>
          <w:w w:val="105"/>
        </w:rPr>
        <w:t>milhões</w:t>
      </w:r>
      <w:r>
        <w:rPr>
          <w:spacing w:val="-11"/>
          <w:w w:val="105"/>
        </w:rPr>
        <w:t> </w:t>
      </w:r>
      <w:r>
        <w:rPr>
          <w:w w:val="105"/>
        </w:rPr>
        <w:t>de</w:t>
      </w:r>
      <w:r>
        <w:rPr>
          <w:spacing w:val="-11"/>
          <w:w w:val="105"/>
        </w:rPr>
        <w:t> </w:t>
      </w:r>
      <w:r>
        <w:rPr>
          <w:w w:val="105"/>
        </w:rPr>
        <w:t>reais);</w:t>
      </w:r>
      <w:r>
        <w:rPr>
          <w:spacing w:val="-10"/>
          <w:w w:val="105"/>
        </w:rPr>
        <w:t> </w:t>
      </w:r>
      <w:r>
        <w:rPr>
          <w:w w:val="105"/>
        </w:rPr>
        <w:t>(Vide</w:t>
      </w:r>
      <w:r>
        <w:rPr>
          <w:spacing w:val="-11"/>
          <w:w w:val="105"/>
        </w:rPr>
        <w:t> </w:t>
      </w:r>
      <w:r>
        <w:rPr>
          <w:w w:val="105"/>
        </w:rPr>
        <w:t>Decreto</w:t>
      </w:r>
      <w:r>
        <w:rPr>
          <w:spacing w:val="-11"/>
          <w:w w:val="105"/>
        </w:rPr>
        <w:t> </w:t>
      </w:r>
      <w:r>
        <w:rPr>
          <w:w w:val="105"/>
        </w:rPr>
        <w:t>nº</w:t>
      </w:r>
      <w:r>
        <w:rPr>
          <w:spacing w:val="-11"/>
          <w:w w:val="105"/>
        </w:rPr>
        <w:t> </w:t>
      </w:r>
      <w:r>
        <w:rPr>
          <w:w w:val="105"/>
        </w:rPr>
        <w:t>11.871,</w:t>
      </w:r>
      <w:r>
        <w:rPr>
          <w:spacing w:val="-11"/>
          <w:w w:val="105"/>
        </w:rPr>
        <w:t> </w:t>
      </w:r>
      <w:r>
        <w:rPr>
          <w:w w:val="105"/>
        </w:rPr>
        <w:t>de</w:t>
      </w:r>
      <w:r>
        <w:rPr>
          <w:spacing w:val="-11"/>
          <w:w w:val="105"/>
        </w:rPr>
        <w:t> </w:t>
      </w:r>
      <w:r>
        <w:rPr>
          <w:spacing w:val="-2"/>
          <w:w w:val="105"/>
        </w:rPr>
        <w:t>2023).</w:t>
      </w:r>
    </w:p>
    <w:p>
      <w:pPr>
        <w:pStyle w:val="BodyText"/>
        <w:spacing w:line="256" w:lineRule="auto" w:before="178"/>
        <w:ind w:right="219"/>
      </w:pPr>
      <w:r>
        <w:rPr>
          <w:w w:val="105"/>
        </w:rPr>
        <w:t>Desta</w:t>
      </w:r>
      <w:r>
        <w:rPr>
          <w:spacing w:val="-9"/>
          <w:w w:val="105"/>
        </w:rPr>
        <w:t> </w:t>
      </w:r>
      <w:r>
        <w:rPr>
          <w:w w:val="105"/>
        </w:rPr>
        <w:t>forma,</w:t>
      </w:r>
      <w:r>
        <w:rPr>
          <w:spacing w:val="-9"/>
          <w:w w:val="105"/>
        </w:rPr>
        <w:t> </w:t>
      </w:r>
      <w:r>
        <w:rPr>
          <w:w w:val="105"/>
        </w:rPr>
        <w:t>a</w:t>
      </w:r>
      <w:r>
        <w:rPr>
          <w:spacing w:val="-9"/>
          <w:w w:val="105"/>
        </w:rPr>
        <w:t> </w:t>
      </w:r>
      <w:r>
        <w:rPr>
          <w:w w:val="105"/>
        </w:rPr>
        <w:t>admissão</w:t>
      </w:r>
      <w:r>
        <w:rPr>
          <w:spacing w:val="-9"/>
          <w:w w:val="105"/>
        </w:rPr>
        <w:t> </w:t>
      </w:r>
      <w:r>
        <w:rPr>
          <w:w w:val="105"/>
        </w:rPr>
        <w:t>de</w:t>
      </w:r>
      <w:r>
        <w:rPr>
          <w:spacing w:val="-9"/>
          <w:w w:val="105"/>
        </w:rPr>
        <w:t> </w:t>
      </w:r>
      <w:r>
        <w:rPr>
          <w:w w:val="105"/>
        </w:rPr>
        <w:t>consórcios</w:t>
      </w:r>
      <w:r>
        <w:rPr>
          <w:spacing w:val="-9"/>
          <w:w w:val="105"/>
        </w:rPr>
        <w:t> </w:t>
      </w:r>
      <w:r>
        <w:rPr>
          <w:w w:val="105"/>
        </w:rPr>
        <w:t>em</w:t>
      </w:r>
      <w:r>
        <w:rPr>
          <w:spacing w:val="-9"/>
          <w:w w:val="105"/>
        </w:rPr>
        <w:t> </w:t>
      </w:r>
      <w:r>
        <w:rPr>
          <w:w w:val="105"/>
        </w:rPr>
        <w:t>objetos</w:t>
      </w:r>
      <w:r>
        <w:rPr>
          <w:spacing w:val="-9"/>
          <w:w w:val="105"/>
        </w:rPr>
        <w:t> </w:t>
      </w:r>
      <w:r>
        <w:rPr>
          <w:w w:val="105"/>
        </w:rPr>
        <w:t>de</w:t>
      </w:r>
      <w:r>
        <w:rPr>
          <w:spacing w:val="-9"/>
          <w:w w:val="105"/>
        </w:rPr>
        <w:t> </w:t>
      </w:r>
      <w:r>
        <w:rPr>
          <w:w w:val="105"/>
        </w:rPr>
        <w:t>baixa</w:t>
      </w:r>
      <w:r>
        <w:rPr>
          <w:spacing w:val="-9"/>
          <w:w w:val="105"/>
        </w:rPr>
        <w:t> </w:t>
      </w:r>
      <w:r>
        <w:rPr>
          <w:w w:val="105"/>
        </w:rPr>
        <w:t>complexidade</w:t>
      </w:r>
      <w:r>
        <w:rPr>
          <w:spacing w:val="-9"/>
          <w:w w:val="105"/>
        </w:rPr>
        <w:t> </w:t>
      </w:r>
      <w:r>
        <w:rPr>
          <w:w w:val="105"/>
        </w:rPr>
        <w:t>e</w:t>
      </w:r>
      <w:r>
        <w:rPr>
          <w:spacing w:val="-9"/>
          <w:w w:val="105"/>
        </w:rPr>
        <w:t> </w:t>
      </w:r>
      <w:r>
        <w:rPr>
          <w:w w:val="105"/>
        </w:rPr>
        <w:t>fora</w:t>
      </w:r>
      <w:r>
        <w:rPr>
          <w:spacing w:val="-9"/>
          <w:w w:val="105"/>
        </w:rPr>
        <w:t> </w:t>
      </w:r>
      <w:r>
        <w:rPr>
          <w:w w:val="105"/>
        </w:rPr>
        <w:t>dos</w:t>
      </w:r>
      <w:r>
        <w:rPr>
          <w:spacing w:val="-9"/>
          <w:w w:val="105"/>
        </w:rPr>
        <w:t> </w:t>
      </w:r>
      <w:r>
        <w:rPr>
          <w:w w:val="105"/>
        </w:rPr>
        <w:t>valores</w:t>
      </w:r>
      <w:r>
        <w:rPr>
          <w:spacing w:val="-9"/>
          <w:w w:val="105"/>
        </w:rPr>
        <w:t> </w:t>
      </w:r>
      <w:r>
        <w:rPr>
          <w:w w:val="105"/>
        </w:rPr>
        <w:t>estabelecidos</w:t>
      </w:r>
      <w:r>
        <w:rPr>
          <w:spacing w:val="-9"/>
          <w:w w:val="105"/>
        </w:rPr>
        <w:t> </w:t>
      </w:r>
      <w:r>
        <w:rPr>
          <w:w w:val="105"/>
        </w:rPr>
        <w:t>pela</w:t>
      </w:r>
      <w:r>
        <w:rPr>
          <w:spacing w:val="-9"/>
          <w:w w:val="105"/>
        </w:rPr>
        <w:t> </w:t>
      </w:r>
      <w:r>
        <w:rPr>
          <w:w w:val="105"/>
        </w:rPr>
        <w:t>legislação</w:t>
      </w:r>
      <w:r>
        <w:rPr>
          <w:spacing w:val="-9"/>
          <w:w w:val="105"/>
        </w:rPr>
        <w:t> </w:t>
      </w:r>
      <w:r>
        <w:rPr>
          <w:w w:val="105"/>
        </w:rPr>
        <w:t>como</w:t>
      </w:r>
      <w:r>
        <w:rPr>
          <w:spacing w:val="-9"/>
          <w:w w:val="105"/>
        </w:rPr>
        <w:t> </w:t>
      </w:r>
      <w:r>
        <w:rPr>
          <w:w w:val="105"/>
        </w:rPr>
        <w:t>de</w:t>
      </w:r>
      <w:r>
        <w:rPr>
          <w:spacing w:val="-9"/>
          <w:w w:val="105"/>
        </w:rPr>
        <w:t> </w:t>
      </w:r>
      <w:r>
        <w:rPr>
          <w:w w:val="105"/>
        </w:rPr>
        <w:t>grande</w:t>
      </w:r>
      <w:r>
        <w:rPr>
          <w:spacing w:val="-9"/>
          <w:w w:val="105"/>
        </w:rPr>
        <w:t> </w:t>
      </w:r>
      <w:r>
        <w:rPr>
          <w:w w:val="105"/>
        </w:rPr>
        <w:t>vulto contraria</w:t>
      </w:r>
      <w:r>
        <w:rPr>
          <w:spacing w:val="-12"/>
          <w:w w:val="105"/>
        </w:rPr>
        <w:t> </w:t>
      </w:r>
      <w:r>
        <w:rPr>
          <w:w w:val="105"/>
        </w:rPr>
        <w:t>o</w:t>
      </w:r>
      <w:r>
        <w:rPr>
          <w:spacing w:val="-11"/>
          <w:w w:val="105"/>
        </w:rPr>
        <w:t> </w:t>
      </w:r>
      <w:r>
        <w:rPr>
          <w:w w:val="105"/>
        </w:rPr>
        <w:t>princípio</w:t>
      </w:r>
      <w:r>
        <w:rPr>
          <w:spacing w:val="-11"/>
          <w:w w:val="105"/>
        </w:rPr>
        <w:t> </w:t>
      </w:r>
      <w:r>
        <w:rPr>
          <w:w w:val="105"/>
        </w:rPr>
        <w:t>da</w:t>
      </w:r>
      <w:r>
        <w:rPr>
          <w:spacing w:val="-11"/>
          <w:w w:val="105"/>
        </w:rPr>
        <w:t> </w:t>
      </w:r>
      <w:r>
        <w:rPr>
          <w:w w:val="105"/>
        </w:rPr>
        <w:t>competitividade.</w:t>
      </w:r>
      <w:r>
        <w:rPr>
          <w:spacing w:val="-11"/>
          <w:w w:val="105"/>
        </w:rPr>
        <w:t> </w:t>
      </w:r>
      <w:r>
        <w:rPr>
          <w:w w:val="105"/>
        </w:rPr>
        <w:t>Tal</w:t>
      </w:r>
      <w:r>
        <w:rPr>
          <w:spacing w:val="-11"/>
          <w:w w:val="105"/>
        </w:rPr>
        <w:t> </w:t>
      </w:r>
      <w:r>
        <w:rPr>
          <w:w w:val="105"/>
        </w:rPr>
        <w:t>prática</w:t>
      </w:r>
      <w:r>
        <w:rPr>
          <w:spacing w:val="-12"/>
          <w:w w:val="105"/>
        </w:rPr>
        <w:t> </w:t>
      </w:r>
      <w:r>
        <w:rPr>
          <w:w w:val="105"/>
        </w:rPr>
        <w:t>permitiria,</w:t>
      </w:r>
      <w:r>
        <w:rPr>
          <w:spacing w:val="-11"/>
          <w:w w:val="105"/>
        </w:rPr>
        <w:t> </w:t>
      </w:r>
      <w:r>
        <w:rPr>
          <w:w w:val="105"/>
        </w:rPr>
        <w:t>com</w:t>
      </w:r>
      <w:r>
        <w:rPr>
          <w:spacing w:val="-11"/>
          <w:w w:val="105"/>
        </w:rPr>
        <w:t> </w:t>
      </w:r>
      <w:r>
        <w:rPr>
          <w:w w:val="105"/>
        </w:rPr>
        <w:t>a</w:t>
      </w:r>
      <w:r>
        <w:rPr>
          <w:spacing w:val="-11"/>
          <w:w w:val="105"/>
        </w:rPr>
        <w:t> </w:t>
      </w:r>
      <w:r>
        <w:rPr>
          <w:w w:val="105"/>
        </w:rPr>
        <w:t>anuência</w:t>
      </w:r>
      <w:r>
        <w:rPr>
          <w:spacing w:val="-11"/>
          <w:w w:val="105"/>
        </w:rPr>
        <w:t> </w:t>
      </w:r>
      <w:r>
        <w:rPr>
          <w:w w:val="105"/>
        </w:rPr>
        <w:t>da</w:t>
      </w:r>
      <w:r>
        <w:rPr>
          <w:spacing w:val="-11"/>
          <w:w w:val="105"/>
        </w:rPr>
        <w:t> </w:t>
      </w:r>
      <w:r>
        <w:rPr>
          <w:w w:val="105"/>
        </w:rPr>
        <w:t>Administração</w:t>
      </w:r>
      <w:r>
        <w:rPr>
          <w:spacing w:val="-12"/>
          <w:w w:val="105"/>
        </w:rPr>
        <w:t> </w:t>
      </w:r>
      <w:r>
        <w:rPr>
          <w:w w:val="105"/>
        </w:rPr>
        <w:t>Pública,</w:t>
      </w:r>
      <w:r>
        <w:rPr>
          <w:spacing w:val="-11"/>
          <w:w w:val="105"/>
        </w:rPr>
        <w:t> </w:t>
      </w:r>
      <w:r>
        <w:rPr>
          <w:w w:val="105"/>
        </w:rPr>
        <w:t>a</w:t>
      </w:r>
      <w:r>
        <w:rPr>
          <w:spacing w:val="-11"/>
          <w:w w:val="105"/>
        </w:rPr>
        <w:t> </w:t>
      </w:r>
      <w:r>
        <w:rPr>
          <w:w w:val="105"/>
        </w:rPr>
        <w:t>união</w:t>
      </w:r>
      <w:r>
        <w:rPr>
          <w:spacing w:val="-11"/>
          <w:w w:val="105"/>
        </w:rPr>
        <w:t> </w:t>
      </w:r>
      <w:r>
        <w:rPr>
          <w:w w:val="105"/>
        </w:rPr>
        <w:t>de</w:t>
      </w:r>
      <w:r>
        <w:rPr>
          <w:spacing w:val="-11"/>
          <w:w w:val="105"/>
        </w:rPr>
        <w:t> </w:t>
      </w:r>
      <w:r>
        <w:rPr>
          <w:w w:val="105"/>
        </w:rPr>
        <w:t>concorrentes</w:t>
      </w:r>
      <w:r>
        <w:rPr>
          <w:spacing w:val="-10"/>
          <w:w w:val="105"/>
        </w:rPr>
        <w:t> </w:t>
      </w:r>
      <w:r>
        <w:rPr>
          <w:w w:val="105"/>
        </w:rPr>
        <w:t>que,</w:t>
      </w:r>
      <w:r>
        <w:rPr>
          <w:spacing w:val="-11"/>
          <w:w w:val="105"/>
        </w:rPr>
        <w:t> </w:t>
      </w:r>
      <w:r>
        <w:rPr>
          <w:w w:val="105"/>
        </w:rPr>
        <w:t>de</w:t>
      </w:r>
      <w:r>
        <w:rPr>
          <w:spacing w:val="-10"/>
          <w:w w:val="105"/>
        </w:rPr>
        <w:t> </w:t>
      </w:r>
      <w:r>
        <w:rPr>
          <w:spacing w:val="-4"/>
          <w:w w:val="105"/>
        </w:rPr>
        <w:t>outra</w:t>
      </w:r>
    </w:p>
    <w:p>
      <w:pPr>
        <w:pStyle w:val="BodyText"/>
        <w:spacing w:line="184" w:lineRule="exact"/>
      </w:pPr>
      <w:r>
        <w:rPr>
          <w:w w:val="105"/>
        </w:rPr>
        <w:t>forma,</w:t>
      </w:r>
      <w:r>
        <w:rPr>
          <w:spacing w:val="-11"/>
          <w:w w:val="105"/>
        </w:rPr>
        <w:t> </w:t>
      </w:r>
      <w:r>
        <w:rPr>
          <w:w w:val="105"/>
        </w:rPr>
        <w:t>poderiam</w:t>
      </w:r>
      <w:r>
        <w:rPr>
          <w:spacing w:val="-10"/>
          <w:w w:val="105"/>
        </w:rPr>
        <w:t> </w:t>
      </w:r>
      <w:r>
        <w:rPr>
          <w:w w:val="105"/>
        </w:rPr>
        <w:t>competir</w:t>
      </w:r>
      <w:r>
        <w:rPr>
          <w:spacing w:val="-11"/>
          <w:w w:val="105"/>
        </w:rPr>
        <w:t> </w:t>
      </w:r>
      <w:r>
        <w:rPr>
          <w:w w:val="105"/>
        </w:rPr>
        <w:t>entre</w:t>
      </w:r>
      <w:r>
        <w:rPr>
          <w:spacing w:val="-11"/>
          <w:w w:val="105"/>
        </w:rPr>
        <w:t> </w:t>
      </w:r>
      <w:r>
        <w:rPr>
          <w:w w:val="105"/>
        </w:rPr>
        <w:t>si.</w:t>
      </w:r>
      <w:r>
        <w:rPr>
          <w:spacing w:val="-10"/>
          <w:w w:val="105"/>
        </w:rPr>
        <w:t> </w:t>
      </w:r>
      <w:r>
        <w:rPr>
          <w:w w:val="105"/>
        </w:rPr>
        <w:t>Dessa</w:t>
      </w:r>
      <w:r>
        <w:rPr>
          <w:spacing w:val="-11"/>
          <w:w w:val="105"/>
        </w:rPr>
        <w:t> </w:t>
      </w:r>
      <w:r>
        <w:rPr>
          <w:w w:val="105"/>
        </w:rPr>
        <w:t>maneira,</w:t>
      </w:r>
      <w:r>
        <w:rPr>
          <w:spacing w:val="-10"/>
          <w:w w:val="105"/>
        </w:rPr>
        <w:t> </w:t>
      </w:r>
      <w:r>
        <w:rPr>
          <w:w w:val="105"/>
        </w:rPr>
        <w:t>viola-se,</w:t>
      </w:r>
      <w:r>
        <w:rPr>
          <w:spacing w:val="-11"/>
          <w:w w:val="105"/>
        </w:rPr>
        <w:t> </w:t>
      </w:r>
      <w:r>
        <w:rPr>
          <w:w w:val="105"/>
        </w:rPr>
        <w:t>de</w:t>
      </w:r>
      <w:r>
        <w:rPr>
          <w:spacing w:val="-10"/>
          <w:w w:val="105"/>
        </w:rPr>
        <w:t> </w:t>
      </w:r>
      <w:r>
        <w:rPr>
          <w:w w:val="105"/>
        </w:rPr>
        <w:t>forma</w:t>
      </w:r>
      <w:r>
        <w:rPr>
          <w:spacing w:val="-11"/>
          <w:w w:val="105"/>
        </w:rPr>
        <w:t> </w:t>
      </w:r>
      <w:r>
        <w:rPr>
          <w:w w:val="105"/>
        </w:rPr>
        <w:t>indireta,</w:t>
      </w:r>
      <w:r>
        <w:rPr>
          <w:spacing w:val="-10"/>
          <w:w w:val="105"/>
        </w:rPr>
        <w:t> </w:t>
      </w:r>
      <w:r>
        <w:rPr>
          <w:w w:val="105"/>
        </w:rPr>
        <w:t>o</w:t>
      </w:r>
      <w:r>
        <w:rPr>
          <w:spacing w:val="-11"/>
          <w:w w:val="105"/>
        </w:rPr>
        <w:t> </w:t>
      </w:r>
      <w:r>
        <w:rPr>
          <w:w w:val="105"/>
        </w:rPr>
        <w:t>princípio</w:t>
      </w:r>
      <w:r>
        <w:rPr>
          <w:spacing w:val="-10"/>
          <w:w w:val="105"/>
        </w:rPr>
        <w:t> </w:t>
      </w:r>
      <w:r>
        <w:rPr>
          <w:w w:val="105"/>
        </w:rPr>
        <w:t>da</w:t>
      </w:r>
      <w:r>
        <w:rPr>
          <w:spacing w:val="-11"/>
          <w:w w:val="105"/>
        </w:rPr>
        <w:t> </w:t>
      </w:r>
      <w:r>
        <w:rPr>
          <w:w w:val="105"/>
        </w:rPr>
        <w:t>competitividade,</w:t>
      </w:r>
      <w:r>
        <w:rPr>
          <w:spacing w:val="-10"/>
          <w:w w:val="105"/>
        </w:rPr>
        <w:t> </w:t>
      </w:r>
      <w:r>
        <w:rPr>
          <w:w w:val="105"/>
        </w:rPr>
        <w:t>comprometendo</w:t>
      </w:r>
      <w:r>
        <w:rPr>
          <w:spacing w:val="-11"/>
          <w:w w:val="105"/>
        </w:rPr>
        <w:t> </w:t>
      </w:r>
      <w:r>
        <w:rPr>
          <w:w w:val="105"/>
        </w:rPr>
        <w:t>ainda</w:t>
      </w:r>
      <w:r>
        <w:rPr>
          <w:spacing w:val="-10"/>
          <w:w w:val="105"/>
        </w:rPr>
        <w:t> </w:t>
      </w:r>
      <w:r>
        <w:rPr>
          <w:w w:val="105"/>
        </w:rPr>
        <w:t>a</w:t>
      </w:r>
      <w:r>
        <w:rPr>
          <w:spacing w:val="-11"/>
          <w:w w:val="105"/>
        </w:rPr>
        <w:t> </w:t>
      </w:r>
      <w:r>
        <w:rPr>
          <w:spacing w:val="-2"/>
          <w:w w:val="105"/>
        </w:rPr>
        <w:t>vantajosidade</w:t>
      </w:r>
    </w:p>
    <w:p>
      <w:pPr>
        <w:pStyle w:val="BodyText"/>
        <w:spacing w:before="3"/>
      </w:pPr>
      <w:r>
        <w:rPr/>
        <w:t>almejada</w:t>
      </w:r>
      <w:r>
        <w:rPr>
          <w:spacing w:val="16"/>
        </w:rPr>
        <w:t> </w:t>
      </w:r>
      <w:r>
        <w:rPr/>
        <w:t>pela</w:t>
      </w:r>
      <w:r>
        <w:rPr>
          <w:spacing w:val="2"/>
        </w:rPr>
        <w:t> </w:t>
      </w:r>
      <w:r>
        <w:rPr>
          <w:spacing w:val="-2"/>
        </w:rPr>
        <w:t>Administração.</w:t>
      </w:r>
    </w:p>
    <w:p>
      <w:pPr>
        <w:pStyle w:val="BodyText"/>
        <w:spacing w:before="189"/>
      </w:pPr>
      <w:r>
        <w:rPr>
          <w:w w:val="105"/>
        </w:rPr>
        <w:t>Diante</w:t>
      </w:r>
      <w:r>
        <w:rPr>
          <w:spacing w:val="-9"/>
          <w:w w:val="105"/>
        </w:rPr>
        <w:t> </w:t>
      </w:r>
      <w:r>
        <w:rPr>
          <w:w w:val="105"/>
        </w:rPr>
        <w:t>do</w:t>
      </w:r>
      <w:r>
        <w:rPr>
          <w:spacing w:val="-9"/>
          <w:w w:val="105"/>
        </w:rPr>
        <w:t> </w:t>
      </w:r>
      <w:r>
        <w:rPr>
          <w:w w:val="105"/>
        </w:rPr>
        <w:t>exposto,</w:t>
      </w:r>
      <w:r>
        <w:rPr>
          <w:spacing w:val="-9"/>
          <w:w w:val="105"/>
        </w:rPr>
        <w:t> </w:t>
      </w:r>
      <w:r>
        <w:rPr>
          <w:w w:val="105"/>
        </w:rPr>
        <w:t>está</w:t>
      </w:r>
      <w:r>
        <w:rPr>
          <w:spacing w:val="-9"/>
          <w:w w:val="105"/>
        </w:rPr>
        <w:t> </w:t>
      </w:r>
      <w:r>
        <w:rPr>
          <w:w w:val="105"/>
        </w:rPr>
        <w:t>justificada</w:t>
      </w:r>
      <w:r>
        <w:rPr>
          <w:spacing w:val="-9"/>
          <w:w w:val="105"/>
        </w:rPr>
        <w:t> </w:t>
      </w:r>
      <w:r>
        <w:rPr>
          <w:w w:val="105"/>
        </w:rPr>
        <w:t>a</w:t>
      </w:r>
      <w:r>
        <w:rPr>
          <w:spacing w:val="-9"/>
          <w:w w:val="105"/>
        </w:rPr>
        <w:t> </w:t>
      </w:r>
      <w:r>
        <w:rPr>
          <w:w w:val="105"/>
        </w:rPr>
        <w:t>vedação</w:t>
      </w:r>
      <w:r>
        <w:rPr>
          <w:spacing w:val="-9"/>
          <w:w w:val="105"/>
        </w:rPr>
        <w:t> </w:t>
      </w:r>
      <w:r>
        <w:rPr>
          <w:w w:val="105"/>
        </w:rPr>
        <w:t>à</w:t>
      </w:r>
      <w:r>
        <w:rPr>
          <w:spacing w:val="-9"/>
          <w:w w:val="105"/>
        </w:rPr>
        <w:t> </w:t>
      </w:r>
      <w:r>
        <w:rPr>
          <w:w w:val="105"/>
        </w:rPr>
        <w:t>participação</w:t>
      </w:r>
      <w:r>
        <w:rPr>
          <w:spacing w:val="-9"/>
          <w:w w:val="105"/>
        </w:rPr>
        <w:t> </w:t>
      </w:r>
      <w:r>
        <w:rPr>
          <w:w w:val="105"/>
        </w:rPr>
        <w:t>de</w:t>
      </w:r>
      <w:r>
        <w:rPr>
          <w:spacing w:val="-9"/>
          <w:w w:val="105"/>
        </w:rPr>
        <w:t> </w:t>
      </w:r>
      <w:r>
        <w:rPr>
          <w:w w:val="105"/>
        </w:rPr>
        <w:t>consórcio</w:t>
      </w:r>
      <w:r>
        <w:rPr>
          <w:spacing w:val="-9"/>
          <w:w w:val="105"/>
        </w:rPr>
        <w:t> </w:t>
      </w:r>
      <w:r>
        <w:rPr>
          <w:w w:val="105"/>
        </w:rPr>
        <w:t>para</w:t>
      </w:r>
      <w:r>
        <w:rPr>
          <w:spacing w:val="-9"/>
          <w:w w:val="105"/>
        </w:rPr>
        <w:t> </w:t>
      </w:r>
      <w:r>
        <w:rPr>
          <w:w w:val="105"/>
        </w:rPr>
        <w:t>este</w:t>
      </w:r>
      <w:r>
        <w:rPr>
          <w:spacing w:val="-9"/>
          <w:w w:val="105"/>
        </w:rPr>
        <w:t> </w:t>
      </w:r>
      <w:r>
        <w:rPr>
          <w:spacing w:val="-2"/>
          <w:w w:val="105"/>
        </w:rPr>
        <w:t>objeto.</w:t>
      </w:r>
    </w:p>
    <w:p>
      <w:pPr>
        <w:pStyle w:val="BodyText"/>
        <w:spacing w:before="4"/>
        <w:ind w:left="0"/>
      </w:pPr>
    </w:p>
    <w:p>
      <w:pPr>
        <w:pStyle w:val="Heading2"/>
        <w:numPr>
          <w:ilvl w:val="1"/>
          <w:numId w:val="14"/>
        </w:numPr>
        <w:tabs>
          <w:tab w:pos="398" w:val="left" w:leader="none"/>
        </w:tabs>
        <w:spacing w:line="240" w:lineRule="auto" w:before="1" w:after="0"/>
        <w:ind w:left="398" w:right="0" w:hanging="307"/>
        <w:jc w:val="left"/>
      </w:pPr>
      <w:r>
        <w:rPr>
          <w:w w:val="105"/>
        </w:rPr>
        <w:t>Duração</w:t>
      </w:r>
      <w:r>
        <w:rPr>
          <w:spacing w:val="-10"/>
          <w:w w:val="105"/>
        </w:rPr>
        <w:t> </w:t>
      </w:r>
      <w:r>
        <w:rPr>
          <w:w w:val="105"/>
        </w:rPr>
        <w:t>do</w:t>
      </w:r>
      <w:r>
        <w:rPr>
          <w:spacing w:val="-9"/>
          <w:w w:val="105"/>
        </w:rPr>
        <w:t> </w:t>
      </w:r>
      <w:r>
        <w:rPr>
          <w:spacing w:val="-2"/>
          <w:w w:val="105"/>
        </w:rPr>
        <w:t>contrato:</w:t>
      </w:r>
    </w:p>
    <w:p>
      <w:pPr>
        <w:pStyle w:val="ListParagraph"/>
        <w:numPr>
          <w:ilvl w:val="2"/>
          <w:numId w:val="14"/>
        </w:numPr>
        <w:tabs>
          <w:tab w:pos="530" w:val="left" w:leader="none"/>
        </w:tabs>
        <w:spacing w:line="242" w:lineRule="auto" w:before="189" w:after="0"/>
        <w:ind w:left="91" w:right="248" w:firstLine="0"/>
        <w:jc w:val="left"/>
        <w:rPr>
          <w:sz w:val="17"/>
        </w:rPr>
      </w:pPr>
      <w:r>
        <w:rPr>
          <w:w w:val="105"/>
          <w:sz w:val="17"/>
        </w:rPr>
        <w:t>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vigência</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de</w:t>
      </w:r>
      <w:r>
        <w:rPr>
          <w:spacing w:val="-9"/>
          <w:w w:val="105"/>
          <w:sz w:val="17"/>
        </w:rPr>
        <w:t> </w:t>
      </w:r>
      <w:r>
        <w:rPr>
          <w:w w:val="105"/>
          <w:sz w:val="17"/>
        </w:rPr>
        <w:t>12</w:t>
      </w:r>
      <w:r>
        <w:rPr>
          <w:spacing w:val="-9"/>
          <w:w w:val="105"/>
          <w:sz w:val="17"/>
        </w:rPr>
        <w:t> </w:t>
      </w:r>
      <w:r>
        <w:rPr>
          <w:w w:val="105"/>
          <w:sz w:val="17"/>
        </w:rPr>
        <w:t>meses,</w:t>
      </w:r>
      <w:r>
        <w:rPr>
          <w:spacing w:val="-9"/>
          <w:w w:val="105"/>
          <w:sz w:val="17"/>
        </w:rPr>
        <w:t> </w:t>
      </w:r>
      <w:r>
        <w:rPr>
          <w:w w:val="105"/>
          <w:sz w:val="17"/>
        </w:rPr>
        <w:t>contados</w:t>
      </w:r>
      <w:r>
        <w:rPr>
          <w:spacing w:val="-9"/>
          <w:w w:val="105"/>
          <w:sz w:val="17"/>
        </w:rPr>
        <w:t> </w:t>
      </w:r>
      <w:r>
        <w:rPr>
          <w:w w:val="105"/>
          <w:sz w:val="17"/>
        </w:rPr>
        <w:t>a</w:t>
      </w:r>
      <w:r>
        <w:rPr>
          <w:spacing w:val="-9"/>
          <w:w w:val="105"/>
          <w:sz w:val="17"/>
        </w:rPr>
        <w:t> </w:t>
      </w:r>
      <w:r>
        <w:rPr>
          <w:w w:val="105"/>
          <w:sz w:val="17"/>
        </w:rPr>
        <w:t>partir</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9"/>
          <w:w w:val="105"/>
          <w:sz w:val="17"/>
        </w:rPr>
        <w:t> </w:t>
      </w:r>
      <w:r>
        <w:rPr>
          <w:w w:val="105"/>
          <w:sz w:val="17"/>
        </w:rPr>
        <w:t>publicação</w:t>
      </w:r>
      <w:r>
        <w:rPr>
          <w:spacing w:val="-9"/>
          <w:w w:val="105"/>
          <w:sz w:val="17"/>
        </w:rPr>
        <w:t> </w:t>
      </w:r>
      <w:r>
        <w:rPr>
          <w:w w:val="105"/>
          <w:sz w:val="17"/>
        </w:rPr>
        <w:t>no</w:t>
      </w:r>
      <w:r>
        <w:rPr>
          <w:spacing w:val="-9"/>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9"/>
          <w:w w:val="105"/>
          <w:sz w:val="17"/>
        </w:rPr>
        <w:t> </w:t>
      </w:r>
      <w:r>
        <w:rPr>
          <w:w w:val="105"/>
          <w:sz w:val="17"/>
        </w:rPr>
        <w:t>(PNCP), podendo ser prorrogado conforme</w:t>
      </w:r>
      <w:r>
        <w:rPr>
          <w:spacing w:val="-8"/>
          <w:w w:val="105"/>
          <w:sz w:val="17"/>
        </w:rPr>
        <w:t> </w:t>
      </w:r>
      <w:hyperlink r:id="rId35">
        <w:r>
          <w:rPr>
            <w:color w:val="0000ED"/>
            <w:w w:val="105"/>
            <w:sz w:val="17"/>
            <w:u w:val="single" w:color="0000ED"/>
          </w:rPr>
          <w:t>Art. 107, da Lei 14.133/2021</w:t>
        </w:r>
      </w:hyperlink>
      <w:r>
        <w:rPr>
          <w:w w:val="105"/>
          <w:sz w:val="17"/>
        </w:rPr>
        <w:t>, observadas as seguintes diretrizes:</w:t>
      </w:r>
    </w:p>
    <w:p>
      <w:pPr>
        <w:pStyle w:val="ListParagraph"/>
        <w:spacing w:after="0" w:line="242" w:lineRule="auto"/>
        <w:jc w:val="left"/>
        <w:rPr>
          <w:sz w:val="17"/>
        </w:rPr>
        <w:sectPr>
          <w:pgSz w:w="11900" w:h="16840"/>
          <w:pgMar w:top="520" w:bottom="280" w:left="566" w:right="425"/>
        </w:sectPr>
      </w:pPr>
    </w:p>
    <w:p>
      <w:pPr>
        <w:pStyle w:val="ListParagraph"/>
        <w:numPr>
          <w:ilvl w:val="3"/>
          <w:numId w:val="14"/>
        </w:numPr>
        <w:tabs>
          <w:tab w:pos="652" w:val="left" w:leader="none"/>
        </w:tabs>
        <w:spacing w:line="240" w:lineRule="auto" w:before="87" w:after="0"/>
        <w:ind w:left="652" w:right="0" w:hanging="561"/>
        <w:jc w:val="left"/>
        <w:rPr>
          <w:sz w:val="17"/>
        </w:rPr>
      </w:pPr>
      <w:r>
        <w:rPr>
          <w:sz w:val="17"/>
        </w:rPr>
        <w:t>A</w:t>
      </w:r>
      <w:r>
        <w:rPr>
          <w:spacing w:val="2"/>
          <w:sz w:val="17"/>
        </w:rPr>
        <w:t> </w:t>
      </w:r>
      <w:r>
        <w:rPr>
          <w:sz w:val="17"/>
        </w:rPr>
        <w:t>autoridade</w:t>
      </w:r>
      <w:r>
        <w:rPr>
          <w:spacing w:val="15"/>
          <w:sz w:val="17"/>
        </w:rPr>
        <w:t> </w:t>
      </w:r>
      <w:r>
        <w:rPr>
          <w:sz w:val="17"/>
        </w:rPr>
        <w:t>competente</w:t>
      </w:r>
      <w:r>
        <w:rPr>
          <w:spacing w:val="16"/>
          <w:sz w:val="17"/>
        </w:rPr>
        <w:t> </w:t>
      </w:r>
      <w:r>
        <w:rPr>
          <w:sz w:val="17"/>
        </w:rPr>
        <w:t>do</w:t>
      </w:r>
      <w:r>
        <w:rPr>
          <w:spacing w:val="16"/>
          <w:sz w:val="17"/>
        </w:rPr>
        <w:t> </w:t>
      </w:r>
      <w:r>
        <w:rPr>
          <w:sz w:val="17"/>
        </w:rPr>
        <w:t>contratante</w:t>
      </w:r>
      <w:r>
        <w:rPr>
          <w:spacing w:val="15"/>
          <w:sz w:val="17"/>
        </w:rPr>
        <w:t> </w:t>
      </w:r>
      <w:r>
        <w:rPr>
          <w:sz w:val="17"/>
        </w:rPr>
        <w:t>deverá</w:t>
      </w:r>
      <w:r>
        <w:rPr>
          <w:spacing w:val="16"/>
          <w:sz w:val="17"/>
        </w:rPr>
        <w:t> </w:t>
      </w:r>
      <w:r>
        <w:rPr>
          <w:sz w:val="17"/>
        </w:rPr>
        <w:t>atestar</w:t>
      </w:r>
      <w:r>
        <w:rPr>
          <w:spacing w:val="15"/>
          <w:sz w:val="17"/>
        </w:rPr>
        <w:t> </w:t>
      </w:r>
      <w:r>
        <w:rPr>
          <w:sz w:val="17"/>
        </w:rPr>
        <w:t>a</w:t>
      </w:r>
      <w:r>
        <w:rPr>
          <w:spacing w:val="16"/>
          <w:sz w:val="17"/>
        </w:rPr>
        <w:t> </w:t>
      </w:r>
      <w:r>
        <w:rPr>
          <w:sz w:val="17"/>
        </w:rPr>
        <w:t>maior</w:t>
      </w:r>
      <w:r>
        <w:rPr>
          <w:spacing w:val="16"/>
          <w:sz w:val="17"/>
        </w:rPr>
        <w:t> </w:t>
      </w:r>
      <w:r>
        <w:rPr>
          <w:sz w:val="17"/>
        </w:rPr>
        <w:t>vantagem</w:t>
      </w:r>
      <w:r>
        <w:rPr>
          <w:spacing w:val="15"/>
          <w:sz w:val="17"/>
        </w:rPr>
        <w:t> </w:t>
      </w:r>
      <w:r>
        <w:rPr>
          <w:sz w:val="17"/>
        </w:rPr>
        <w:t>econômica</w:t>
      </w:r>
      <w:r>
        <w:rPr>
          <w:spacing w:val="16"/>
          <w:sz w:val="17"/>
        </w:rPr>
        <w:t> </w:t>
      </w:r>
      <w:r>
        <w:rPr>
          <w:sz w:val="17"/>
        </w:rPr>
        <w:t>vislumbrada</w:t>
      </w:r>
      <w:r>
        <w:rPr>
          <w:spacing w:val="15"/>
          <w:sz w:val="17"/>
        </w:rPr>
        <w:t> </w:t>
      </w:r>
      <w:r>
        <w:rPr>
          <w:sz w:val="17"/>
        </w:rPr>
        <w:t>em</w:t>
      </w:r>
      <w:r>
        <w:rPr>
          <w:spacing w:val="16"/>
          <w:sz w:val="17"/>
        </w:rPr>
        <w:t> </w:t>
      </w:r>
      <w:r>
        <w:rPr>
          <w:sz w:val="17"/>
        </w:rPr>
        <w:t>razão</w:t>
      </w:r>
      <w:r>
        <w:rPr>
          <w:spacing w:val="16"/>
          <w:sz w:val="17"/>
        </w:rPr>
        <w:t> </w:t>
      </w:r>
      <w:r>
        <w:rPr>
          <w:sz w:val="17"/>
        </w:rPr>
        <w:t>da</w:t>
      </w:r>
      <w:r>
        <w:rPr>
          <w:spacing w:val="15"/>
          <w:sz w:val="17"/>
        </w:rPr>
        <w:t> </w:t>
      </w:r>
      <w:r>
        <w:rPr>
          <w:sz w:val="17"/>
        </w:rPr>
        <w:t>contratação</w:t>
      </w:r>
      <w:r>
        <w:rPr>
          <w:spacing w:val="16"/>
          <w:sz w:val="17"/>
        </w:rPr>
        <w:t> </w:t>
      </w:r>
      <w:r>
        <w:rPr>
          <w:spacing w:val="-2"/>
          <w:sz w:val="17"/>
        </w:rPr>
        <w:t>plurianual;</w:t>
      </w:r>
    </w:p>
    <w:p>
      <w:pPr>
        <w:pStyle w:val="ListParagraph"/>
        <w:numPr>
          <w:ilvl w:val="3"/>
          <w:numId w:val="14"/>
        </w:numPr>
        <w:tabs>
          <w:tab w:pos="652" w:val="left" w:leader="none"/>
        </w:tabs>
        <w:spacing w:line="256" w:lineRule="auto" w:before="178" w:after="0"/>
        <w:ind w:left="91" w:right="227" w:firstLine="0"/>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deverá</w:t>
      </w:r>
      <w:r>
        <w:rPr>
          <w:spacing w:val="-11"/>
          <w:w w:val="105"/>
          <w:sz w:val="17"/>
        </w:rPr>
        <w:t> </w:t>
      </w:r>
      <w:r>
        <w:rPr>
          <w:w w:val="105"/>
          <w:sz w:val="17"/>
        </w:rPr>
        <w:t>atestar,</w:t>
      </w:r>
      <w:r>
        <w:rPr>
          <w:spacing w:val="-11"/>
          <w:w w:val="105"/>
          <w:sz w:val="17"/>
        </w:rPr>
        <w:t> </w:t>
      </w:r>
      <w:r>
        <w:rPr>
          <w:w w:val="105"/>
          <w:sz w:val="17"/>
        </w:rPr>
        <w:t>no</w:t>
      </w:r>
      <w:r>
        <w:rPr>
          <w:spacing w:val="-10"/>
          <w:w w:val="105"/>
          <w:sz w:val="17"/>
        </w:rPr>
        <w:t> </w:t>
      </w:r>
      <w:r>
        <w:rPr>
          <w:w w:val="105"/>
          <w:sz w:val="17"/>
        </w:rPr>
        <w:t>início</w:t>
      </w:r>
      <w:r>
        <w:rPr>
          <w:spacing w:val="-10"/>
          <w:w w:val="105"/>
          <w:sz w:val="17"/>
        </w:rPr>
        <w:t> </w:t>
      </w:r>
      <w:r>
        <w:rPr>
          <w:w w:val="105"/>
          <w:sz w:val="17"/>
        </w:rPr>
        <w:t>da</w:t>
      </w:r>
      <w:r>
        <w:rPr>
          <w:spacing w:val="-10"/>
          <w:w w:val="105"/>
          <w:sz w:val="17"/>
        </w:rPr>
        <w:t> </w:t>
      </w:r>
      <w:r>
        <w:rPr>
          <w:w w:val="105"/>
          <w:sz w:val="17"/>
        </w:rPr>
        <w:t>contratação</w:t>
      </w:r>
      <w:r>
        <w:rPr>
          <w:spacing w:val="-10"/>
          <w:w w:val="105"/>
          <w:sz w:val="17"/>
        </w:rPr>
        <w:t> </w:t>
      </w:r>
      <w:r>
        <w:rPr>
          <w:w w:val="105"/>
          <w:sz w:val="17"/>
        </w:rPr>
        <w:t>e</w:t>
      </w:r>
      <w:r>
        <w:rPr>
          <w:spacing w:val="-10"/>
          <w:w w:val="105"/>
          <w:sz w:val="17"/>
        </w:rPr>
        <w:t> </w:t>
      </w:r>
      <w:r>
        <w:rPr>
          <w:w w:val="105"/>
          <w:sz w:val="17"/>
        </w:rPr>
        <w:t>de</w:t>
      </w:r>
      <w:r>
        <w:rPr>
          <w:spacing w:val="-10"/>
          <w:w w:val="105"/>
          <w:sz w:val="17"/>
        </w:rPr>
        <w:t> </w:t>
      </w:r>
      <w:r>
        <w:rPr>
          <w:w w:val="105"/>
          <w:sz w:val="17"/>
        </w:rPr>
        <w:t>cada</w:t>
      </w:r>
      <w:r>
        <w:rPr>
          <w:spacing w:val="-10"/>
          <w:w w:val="105"/>
          <w:sz w:val="17"/>
        </w:rPr>
        <w:t> </w:t>
      </w:r>
      <w:r>
        <w:rPr>
          <w:w w:val="105"/>
          <w:sz w:val="17"/>
        </w:rPr>
        <w:t>exercício,</w:t>
      </w:r>
      <w:r>
        <w:rPr>
          <w:spacing w:val="-10"/>
          <w:w w:val="105"/>
          <w:sz w:val="17"/>
        </w:rPr>
        <w:t> </w:t>
      </w:r>
      <w:r>
        <w:rPr>
          <w:w w:val="105"/>
          <w:sz w:val="17"/>
        </w:rPr>
        <w:t>a</w:t>
      </w:r>
      <w:r>
        <w:rPr>
          <w:spacing w:val="-10"/>
          <w:w w:val="105"/>
          <w:sz w:val="17"/>
        </w:rPr>
        <w:t> </w:t>
      </w:r>
      <w:r>
        <w:rPr>
          <w:w w:val="105"/>
          <w:sz w:val="17"/>
        </w:rPr>
        <w:t>existência</w:t>
      </w:r>
      <w:r>
        <w:rPr>
          <w:spacing w:val="-10"/>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10"/>
          <w:w w:val="105"/>
          <w:sz w:val="17"/>
        </w:rPr>
        <w:t> </w:t>
      </w:r>
      <w:r>
        <w:rPr>
          <w:w w:val="105"/>
          <w:sz w:val="17"/>
        </w:rPr>
        <w:t>vinculados</w:t>
      </w:r>
      <w:r>
        <w:rPr>
          <w:spacing w:val="-10"/>
          <w:w w:val="105"/>
          <w:sz w:val="17"/>
        </w:rPr>
        <w:t> </w:t>
      </w:r>
      <w:r>
        <w:rPr>
          <w:w w:val="105"/>
          <w:sz w:val="17"/>
        </w:rPr>
        <w:t>à</w:t>
      </w:r>
      <w:r>
        <w:rPr>
          <w:spacing w:val="-10"/>
          <w:w w:val="105"/>
          <w:sz w:val="17"/>
        </w:rPr>
        <w:t> </w:t>
      </w:r>
      <w:r>
        <w:rPr>
          <w:w w:val="105"/>
          <w:sz w:val="17"/>
        </w:rPr>
        <w:t>contratação</w:t>
      </w:r>
      <w:r>
        <w:rPr>
          <w:spacing w:val="-10"/>
          <w:w w:val="105"/>
          <w:sz w:val="17"/>
        </w:rPr>
        <w:t> </w:t>
      </w:r>
      <w:r>
        <w:rPr>
          <w:w w:val="105"/>
          <w:sz w:val="17"/>
        </w:rPr>
        <w:t>e a vantagem em sua manutenção;</w:t>
      </w:r>
    </w:p>
    <w:p>
      <w:pPr>
        <w:pStyle w:val="ListParagraph"/>
        <w:numPr>
          <w:ilvl w:val="3"/>
          <w:numId w:val="14"/>
        </w:numPr>
        <w:tabs>
          <w:tab w:pos="652" w:val="left" w:leader="none"/>
        </w:tabs>
        <w:spacing w:line="256" w:lineRule="auto" w:before="164" w:after="0"/>
        <w:ind w:left="91" w:right="600" w:firstLine="0"/>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terá</w:t>
      </w:r>
      <w:r>
        <w:rPr>
          <w:spacing w:val="-11"/>
          <w:w w:val="105"/>
          <w:sz w:val="17"/>
        </w:rPr>
        <w:t> </w:t>
      </w:r>
      <w:r>
        <w:rPr>
          <w:w w:val="105"/>
          <w:sz w:val="17"/>
        </w:rPr>
        <w:t>a</w:t>
      </w:r>
      <w:r>
        <w:rPr>
          <w:spacing w:val="-9"/>
          <w:w w:val="105"/>
          <w:sz w:val="17"/>
        </w:rPr>
        <w:t> </w:t>
      </w:r>
      <w:r>
        <w:rPr>
          <w:w w:val="105"/>
          <w:sz w:val="17"/>
        </w:rPr>
        <w:t>opção</w:t>
      </w:r>
      <w:r>
        <w:rPr>
          <w:spacing w:val="-10"/>
          <w:w w:val="105"/>
          <w:sz w:val="17"/>
        </w:rPr>
        <w:t> </w:t>
      </w:r>
      <w:r>
        <w:rPr>
          <w:w w:val="105"/>
          <w:sz w:val="17"/>
        </w:rPr>
        <w:t>de</w:t>
      </w:r>
      <w:r>
        <w:rPr>
          <w:spacing w:val="-10"/>
          <w:w w:val="105"/>
          <w:sz w:val="17"/>
        </w:rPr>
        <w:t> </w:t>
      </w:r>
      <w:r>
        <w:rPr>
          <w:w w:val="105"/>
          <w:sz w:val="17"/>
        </w:rPr>
        <w:t>extinguir</w:t>
      </w:r>
      <w:r>
        <w:rPr>
          <w:spacing w:val="-10"/>
          <w:w w:val="105"/>
          <w:sz w:val="17"/>
        </w:rPr>
        <w:t> </w:t>
      </w:r>
      <w:r>
        <w:rPr>
          <w:w w:val="105"/>
          <w:sz w:val="17"/>
        </w:rPr>
        <w:t>o</w:t>
      </w:r>
      <w:r>
        <w:rPr>
          <w:spacing w:val="-10"/>
          <w:w w:val="105"/>
          <w:sz w:val="17"/>
        </w:rPr>
        <w:t> </w:t>
      </w:r>
      <w:r>
        <w:rPr>
          <w:w w:val="105"/>
          <w:sz w:val="17"/>
        </w:rPr>
        <w:t>contrato,</w:t>
      </w:r>
      <w:r>
        <w:rPr>
          <w:spacing w:val="-10"/>
          <w:w w:val="105"/>
          <w:sz w:val="17"/>
        </w:rPr>
        <w:t> </w:t>
      </w:r>
      <w:r>
        <w:rPr>
          <w:w w:val="105"/>
          <w:sz w:val="17"/>
        </w:rPr>
        <w:t>sem</w:t>
      </w:r>
      <w:r>
        <w:rPr>
          <w:spacing w:val="-10"/>
          <w:w w:val="105"/>
          <w:sz w:val="17"/>
        </w:rPr>
        <w:t> </w:t>
      </w:r>
      <w:r>
        <w:rPr>
          <w:w w:val="105"/>
          <w:sz w:val="17"/>
        </w:rPr>
        <w:t>ônus,</w:t>
      </w:r>
      <w:r>
        <w:rPr>
          <w:spacing w:val="-10"/>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dispuser</w:t>
      </w:r>
      <w:r>
        <w:rPr>
          <w:spacing w:val="-10"/>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10"/>
          <w:w w:val="105"/>
          <w:sz w:val="17"/>
        </w:rPr>
        <w:t> </w:t>
      </w:r>
      <w:r>
        <w:rPr>
          <w:w w:val="105"/>
          <w:sz w:val="17"/>
        </w:rPr>
        <w:t>para</w:t>
      </w:r>
      <w:r>
        <w:rPr>
          <w:spacing w:val="-10"/>
          <w:w w:val="105"/>
          <w:sz w:val="17"/>
        </w:rPr>
        <w:t> </w:t>
      </w:r>
      <w:r>
        <w:rPr>
          <w:w w:val="105"/>
          <w:sz w:val="17"/>
        </w:rPr>
        <w:t>sua</w:t>
      </w:r>
      <w:r>
        <w:rPr>
          <w:spacing w:val="-10"/>
          <w:w w:val="105"/>
          <w:sz w:val="17"/>
        </w:rPr>
        <w:t> </w:t>
      </w:r>
      <w:r>
        <w:rPr>
          <w:w w:val="105"/>
          <w:sz w:val="17"/>
        </w:rPr>
        <w:t>continuidade</w:t>
      </w:r>
      <w:r>
        <w:rPr>
          <w:spacing w:val="-10"/>
          <w:w w:val="105"/>
          <w:sz w:val="17"/>
        </w:rPr>
        <w:t> </w:t>
      </w:r>
      <w:r>
        <w:rPr>
          <w:w w:val="105"/>
          <w:sz w:val="17"/>
        </w:rPr>
        <w:t>ou quando entender que o contrato não mais lhe oferece vantagem.</w:t>
      </w:r>
    </w:p>
    <w:p>
      <w:pPr>
        <w:pStyle w:val="Heading2"/>
        <w:numPr>
          <w:ilvl w:val="1"/>
          <w:numId w:val="14"/>
        </w:numPr>
        <w:tabs>
          <w:tab w:pos="398" w:val="left" w:leader="none"/>
        </w:tabs>
        <w:spacing w:line="240" w:lineRule="auto" w:before="186" w:after="0"/>
        <w:ind w:left="398" w:right="0" w:hanging="307"/>
        <w:jc w:val="left"/>
      </w:pPr>
      <w:r>
        <w:rPr>
          <w:w w:val="105"/>
        </w:rPr>
        <w:t>Reajuste</w:t>
      </w:r>
      <w:r>
        <w:rPr>
          <w:spacing w:val="-10"/>
          <w:w w:val="105"/>
        </w:rPr>
        <w:t> </w:t>
      </w:r>
      <w:r>
        <w:rPr>
          <w:w w:val="105"/>
        </w:rPr>
        <w:t>de</w:t>
      </w:r>
      <w:r>
        <w:rPr>
          <w:spacing w:val="-9"/>
          <w:w w:val="105"/>
        </w:rPr>
        <w:t> </w:t>
      </w:r>
      <w:r>
        <w:rPr>
          <w:spacing w:val="-2"/>
          <w:w w:val="105"/>
        </w:rPr>
        <w:t>preços:</w:t>
      </w:r>
    </w:p>
    <w:p>
      <w:pPr>
        <w:pStyle w:val="BodyText"/>
        <w:spacing w:line="249" w:lineRule="auto" w:before="179"/>
        <w:ind w:right="287"/>
      </w:pPr>
      <w:r>
        <w:rPr>
          <w:w w:val="105"/>
        </w:rPr>
        <w:t>O</w:t>
      </w:r>
      <w:r>
        <w:rPr>
          <w:spacing w:val="-1"/>
          <w:w w:val="105"/>
        </w:rPr>
        <w:t> </w:t>
      </w:r>
      <w:r>
        <w:rPr>
          <w:w w:val="105"/>
        </w:rPr>
        <w:t>reajustamento</w:t>
      </w:r>
      <w:r>
        <w:rPr>
          <w:spacing w:val="-1"/>
          <w:w w:val="105"/>
        </w:rPr>
        <w:t> </w:t>
      </w:r>
      <w:r>
        <w:rPr>
          <w:w w:val="105"/>
        </w:rPr>
        <w:t>de</w:t>
      </w:r>
      <w:r>
        <w:rPr>
          <w:spacing w:val="-1"/>
          <w:w w:val="105"/>
        </w:rPr>
        <w:t> </w:t>
      </w:r>
      <w:r>
        <w:rPr>
          <w:w w:val="105"/>
        </w:rPr>
        <w:t>preços</w:t>
      </w:r>
      <w:r>
        <w:rPr>
          <w:spacing w:val="-1"/>
          <w:w w:val="105"/>
        </w:rPr>
        <w:t> </w:t>
      </w:r>
      <w:r>
        <w:rPr>
          <w:w w:val="105"/>
        </w:rPr>
        <w:t>ocorrerá</w:t>
      </w:r>
      <w:r>
        <w:rPr>
          <w:spacing w:val="-1"/>
          <w:w w:val="105"/>
        </w:rPr>
        <w:t> </w:t>
      </w:r>
      <w:r>
        <w:rPr>
          <w:w w:val="105"/>
        </w:rPr>
        <w:t>conforme</w:t>
      </w:r>
      <w:r>
        <w:rPr>
          <w:spacing w:val="-1"/>
          <w:w w:val="105"/>
        </w:rPr>
        <w:t> </w:t>
      </w:r>
      <w:r>
        <w:rPr>
          <w:w w:val="105"/>
        </w:rPr>
        <w:t>o</w:t>
      </w:r>
      <w:r>
        <w:rPr>
          <w:spacing w:val="-1"/>
          <w:w w:val="105"/>
        </w:rPr>
        <w:t> </w:t>
      </w:r>
      <w:r>
        <w:rPr>
          <w:w w:val="105"/>
        </w:rPr>
        <w:t>Índice</w:t>
      </w:r>
      <w:r>
        <w:rPr>
          <w:spacing w:val="-1"/>
          <w:w w:val="105"/>
        </w:rPr>
        <w:t> </w:t>
      </w:r>
      <w:r>
        <w:rPr>
          <w:w w:val="105"/>
        </w:rPr>
        <w:t>Nacional</w:t>
      </w:r>
      <w:r>
        <w:rPr>
          <w:spacing w:val="-1"/>
          <w:w w:val="105"/>
        </w:rPr>
        <w:t> </w:t>
      </w:r>
      <w:r>
        <w:rPr>
          <w:w w:val="105"/>
        </w:rPr>
        <w:t>de</w:t>
      </w:r>
      <w:r>
        <w:rPr>
          <w:spacing w:val="-1"/>
          <w:w w:val="105"/>
        </w:rPr>
        <w:t> </w:t>
      </w:r>
      <w:r>
        <w:rPr>
          <w:w w:val="105"/>
        </w:rPr>
        <w:t>Preços</w:t>
      </w:r>
      <w:r>
        <w:rPr>
          <w:spacing w:val="-1"/>
          <w:w w:val="105"/>
        </w:rPr>
        <w:t> </w:t>
      </w:r>
      <w:r>
        <w:rPr>
          <w:w w:val="105"/>
        </w:rPr>
        <w:t>ao</w:t>
      </w:r>
      <w:r>
        <w:rPr>
          <w:spacing w:val="-1"/>
          <w:w w:val="105"/>
        </w:rPr>
        <w:t> </w:t>
      </w:r>
      <w:r>
        <w:rPr>
          <w:w w:val="105"/>
        </w:rPr>
        <w:t>Consumidor</w:t>
      </w:r>
      <w:r>
        <w:rPr>
          <w:spacing w:val="-11"/>
          <w:w w:val="105"/>
        </w:rPr>
        <w:t> </w:t>
      </w:r>
      <w:r>
        <w:rPr>
          <w:w w:val="105"/>
        </w:rPr>
        <w:t>Amplo</w:t>
      </w:r>
      <w:r>
        <w:rPr>
          <w:spacing w:val="-1"/>
          <w:w w:val="105"/>
        </w:rPr>
        <w:t> </w:t>
      </w:r>
      <w:r>
        <w:rPr>
          <w:w w:val="105"/>
        </w:rPr>
        <w:t>(IPCA),</w:t>
      </w:r>
      <w:r>
        <w:rPr>
          <w:spacing w:val="-1"/>
          <w:w w:val="105"/>
        </w:rPr>
        <w:t> </w:t>
      </w:r>
      <w:r>
        <w:rPr>
          <w:w w:val="105"/>
        </w:rPr>
        <w:t>após</w:t>
      </w:r>
      <w:r>
        <w:rPr>
          <w:spacing w:val="-1"/>
          <w:w w:val="105"/>
        </w:rPr>
        <w:t> </w:t>
      </w:r>
      <w:r>
        <w:rPr>
          <w:w w:val="105"/>
        </w:rPr>
        <w:t>período</w:t>
      </w:r>
      <w:r>
        <w:rPr>
          <w:spacing w:val="-1"/>
          <w:w w:val="105"/>
        </w:rPr>
        <w:t> </w:t>
      </w:r>
      <w:r>
        <w:rPr>
          <w:w w:val="105"/>
        </w:rPr>
        <w:t>de</w:t>
      </w:r>
      <w:r>
        <w:rPr>
          <w:spacing w:val="-1"/>
          <w:w w:val="105"/>
        </w:rPr>
        <w:t> </w:t>
      </w:r>
      <w:r>
        <w:rPr>
          <w:w w:val="105"/>
        </w:rPr>
        <w:t>12</w:t>
      </w:r>
      <w:r>
        <w:rPr>
          <w:spacing w:val="-1"/>
          <w:w w:val="105"/>
        </w:rPr>
        <w:t> </w:t>
      </w:r>
      <w:r>
        <w:rPr>
          <w:w w:val="105"/>
        </w:rPr>
        <w:t>meses,</w:t>
      </w:r>
      <w:r>
        <w:rPr>
          <w:spacing w:val="-1"/>
          <w:w w:val="105"/>
        </w:rPr>
        <w:t> </w:t>
      </w:r>
      <w:r>
        <w:rPr>
          <w:w w:val="105"/>
        </w:rPr>
        <w:t>em</w:t>
      </w:r>
      <w:r>
        <w:rPr>
          <w:spacing w:val="-1"/>
          <w:w w:val="105"/>
        </w:rPr>
        <w:t> </w:t>
      </w:r>
      <w:r>
        <w:rPr>
          <w:w w:val="105"/>
        </w:rPr>
        <w:t>caso</w:t>
      </w:r>
      <w:r>
        <w:rPr>
          <w:spacing w:val="-1"/>
          <w:w w:val="105"/>
        </w:rPr>
        <w:t> </w:t>
      </w:r>
      <w:r>
        <w:rPr>
          <w:w w:val="105"/>
        </w:rPr>
        <w:t>de haver</w:t>
      </w:r>
      <w:r>
        <w:rPr>
          <w:spacing w:val="-12"/>
          <w:w w:val="105"/>
        </w:rPr>
        <w:t> </w:t>
      </w:r>
      <w:r>
        <w:rPr>
          <w:w w:val="105"/>
        </w:rPr>
        <w:t>prorrogação</w:t>
      </w:r>
      <w:r>
        <w:rPr>
          <w:spacing w:val="-11"/>
          <w:w w:val="105"/>
        </w:rPr>
        <w:t> </w:t>
      </w:r>
      <w:r>
        <w:rPr>
          <w:w w:val="105"/>
        </w:rPr>
        <w:t>contratual</w:t>
      </w:r>
      <w:r>
        <w:rPr>
          <w:spacing w:val="-11"/>
          <w:w w:val="105"/>
        </w:rPr>
        <w:t> </w:t>
      </w:r>
      <w:r>
        <w:rPr>
          <w:w w:val="105"/>
        </w:rPr>
        <w:t>(conforme</w:t>
      </w:r>
      <w:r>
        <w:rPr>
          <w:spacing w:val="-11"/>
          <w:w w:val="105"/>
        </w:rPr>
        <w:t> </w:t>
      </w:r>
      <w:hyperlink r:id="rId35">
        <w:r>
          <w:rPr>
            <w:color w:val="0000ED"/>
            <w:w w:val="105"/>
            <w:u w:val="single" w:color="0000ED"/>
          </w:rPr>
          <w:t>Art.</w:t>
        </w:r>
        <w:r>
          <w:rPr>
            <w:color w:val="0000ED"/>
            <w:spacing w:val="-11"/>
            <w:w w:val="105"/>
            <w:u w:val="single" w:color="0000ED"/>
          </w:rPr>
          <w:t> </w:t>
        </w:r>
        <w:r>
          <w:rPr>
            <w:color w:val="0000ED"/>
            <w:w w:val="105"/>
            <w:u w:val="single" w:color="0000ED"/>
          </w:rPr>
          <w:t>107,</w:t>
        </w:r>
        <w:r>
          <w:rPr>
            <w:color w:val="0000ED"/>
            <w:spacing w:val="-11"/>
            <w:w w:val="105"/>
            <w:u w:val="single" w:color="0000ED"/>
          </w:rPr>
          <w:t> </w:t>
        </w:r>
        <w:r>
          <w:rPr>
            <w:color w:val="0000ED"/>
            <w:w w:val="105"/>
            <w:u w:val="single" w:color="0000ED"/>
          </w:rPr>
          <w:t>da</w:t>
        </w:r>
        <w:r>
          <w:rPr>
            <w:color w:val="0000ED"/>
            <w:spacing w:val="-12"/>
            <w:w w:val="105"/>
            <w:u w:val="single" w:color="0000ED"/>
          </w:rPr>
          <w:t> </w:t>
        </w:r>
        <w:r>
          <w:rPr>
            <w:color w:val="0000ED"/>
            <w:w w:val="105"/>
            <w:u w:val="single" w:color="0000ED"/>
          </w:rPr>
          <w:t>Lei</w:t>
        </w:r>
        <w:r>
          <w:rPr>
            <w:color w:val="0000ED"/>
            <w:spacing w:val="-11"/>
            <w:w w:val="105"/>
            <w:u w:val="single" w:color="0000ED"/>
          </w:rPr>
          <w:t> </w:t>
        </w:r>
        <w:r>
          <w:rPr>
            <w:color w:val="0000ED"/>
            <w:w w:val="105"/>
            <w:u w:val="single" w:color="0000ED"/>
          </w:rPr>
          <w:t>14.133/2021</w:t>
        </w:r>
      </w:hyperlink>
      <w:r>
        <w:rPr>
          <w:w w:val="105"/>
        </w:rPr>
        <w:t>).</w:t>
      </w:r>
      <w:r>
        <w:rPr>
          <w:spacing w:val="-11"/>
          <w:w w:val="105"/>
        </w:rPr>
        <w:t> </w:t>
      </w:r>
      <w:r>
        <w:rPr>
          <w:w w:val="105"/>
        </w:rPr>
        <w:t>A</w:t>
      </w:r>
      <w:r>
        <w:rPr>
          <w:spacing w:val="-11"/>
          <w:w w:val="105"/>
        </w:rPr>
        <w:t> </w:t>
      </w:r>
      <w:r>
        <w:rPr>
          <w:w w:val="105"/>
        </w:rPr>
        <w:t>escolha</w:t>
      </w:r>
      <w:r>
        <w:rPr>
          <w:spacing w:val="-11"/>
          <w:w w:val="105"/>
        </w:rPr>
        <w:t> </w:t>
      </w:r>
      <w:r>
        <w:rPr>
          <w:w w:val="105"/>
        </w:rPr>
        <w:t>do</w:t>
      </w:r>
      <w:r>
        <w:rPr>
          <w:spacing w:val="-11"/>
          <w:w w:val="105"/>
        </w:rPr>
        <w:t> </w:t>
      </w:r>
      <w:r>
        <w:rPr>
          <w:w w:val="105"/>
        </w:rPr>
        <w:t>índice</w:t>
      </w:r>
      <w:r>
        <w:rPr>
          <w:spacing w:val="-12"/>
          <w:w w:val="105"/>
        </w:rPr>
        <w:t> </w:t>
      </w:r>
      <w:r>
        <w:rPr>
          <w:w w:val="105"/>
        </w:rPr>
        <w:t>IPCA</w:t>
      </w:r>
      <w:r>
        <w:rPr>
          <w:spacing w:val="-11"/>
          <w:w w:val="105"/>
        </w:rPr>
        <w:t> </w:t>
      </w:r>
      <w:r>
        <w:rPr>
          <w:w w:val="105"/>
        </w:rPr>
        <w:t>se</w:t>
      </w:r>
      <w:r>
        <w:rPr>
          <w:spacing w:val="-11"/>
          <w:w w:val="105"/>
        </w:rPr>
        <w:t> </w:t>
      </w:r>
      <w:r>
        <w:rPr>
          <w:w w:val="105"/>
        </w:rPr>
        <w:t>justifica</w:t>
      </w:r>
      <w:r>
        <w:rPr>
          <w:spacing w:val="-11"/>
          <w:w w:val="105"/>
        </w:rPr>
        <w:t> </w:t>
      </w:r>
      <w:r>
        <w:rPr>
          <w:w w:val="105"/>
        </w:rPr>
        <w:t>considerando</w:t>
      </w:r>
      <w:r>
        <w:rPr>
          <w:spacing w:val="-11"/>
          <w:w w:val="105"/>
        </w:rPr>
        <w:t> </w:t>
      </w:r>
      <w:r>
        <w:rPr>
          <w:w w:val="105"/>
        </w:rPr>
        <w:t>se</w:t>
      </w:r>
      <w:r>
        <w:rPr>
          <w:spacing w:val="-11"/>
          <w:w w:val="105"/>
        </w:rPr>
        <w:t> </w:t>
      </w:r>
      <w:r>
        <w:rPr>
          <w:w w:val="105"/>
        </w:rPr>
        <w:t>tratar</w:t>
      </w:r>
      <w:r>
        <w:rPr>
          <w:spacing w:val="-10"/>
          <w:w w:val="105"/>
        </w:rPr>
        <w:t> </w:t>
      </w:r>
      <w:r>
        <w:rPr>
          <w:w w:val="105"/>
        </w:rPr>
        <w:t>do</w:t>
      </w:r>
      <w:r>
        <w:rPr>
          <w:spacing w:val="-10"/>
          <w:w w:val="105"/>
        </w:rPr>
        <w:t> </w:t>
      </w:r>
      <w:r>
        <w:rPr>
          <w:w w:val="105"/>
        </w:rPr>
        <w:t>índice</w:t>
      </w:r>
      <w:r>
        <w:rPr>
          <w:spacing w:val="-9"/>
          <w:w w:val="105"/>
        </w:rPr>
        <w:t> </w:t>
      </w:r>
      <w:r>
        <w:rPr>
          <w:w w:val="105"/>
        </w:rPr>
        <w:t>oficial de</w:t>
      </w:r>
      <w:r>
        <w:rPr>
          <w:spacing w:val="-1"/>
          <w:w w:val="105"/>
        </w:rPr>
        <w:t> </w:t>
      </w:r>
      <w:r>
        <w:rPr>
          <w:w w:val="105"/>
        </w:rPr>
        <w:t>inflação</w:t>
      </w:r>
      <w:r>
        <w:rPr>
          <w:spacing w:val="-1"/>
          <w:w w:val="105"/>
        </w:rPr>
        <w:t> </w:t>
      </w:r>
      <w:r>
        <w:rPr>
          <w:w w:val="105"/>
        </w:rPr>
        <w:t>que</w:t>
      </w:r>
      <w:r>
        <w:rPr>
          <w:spacing w:val="-1"/>
          <w:w w:val="105"/>
        </w:rPr>
        <w:t> </w:t>
      </w:r>
      <w:r>
        <w:rPr>
          <w:w w:val="105"/>
        </w:rPr>
        <w:t>é</w:t>
      </w:r>
      <w:r>
        <w:rPr>
          <w:spacing w:val="-1"/>
          <w:w w:val="105"/>
        </w:rPr>
        <w:t> </w:t>
      </w:r>
      <w:r>
        <w:rPr>
          <w:w w:val="105"/>
        </w:rPr>
        <w:t>utilizado</w:t>
      </w:r>
      <w:r>
        <w:rPr>
          <w:spacing w:val="-1"/>
          <w:w w:val="105"/>
        </w:rPr>
        <w:t> </w:t>
      </w:r>
      <w:r>
        <w:rPr>
          <w:w w:val="105"/>
        </w:rPr>
        <w:t>para</w:t>
      </w:r>
      <w:r>
        <w:rPr>
          <w:spacing w:val="-1"/>
          <w:w w:val="105"/>
        </w:rPr>
        <w:t> </w:t>
      </w:r>
      <w:r>
        <w:rPr>
          <w:w w:val="105"/>
        </w:rPr>
        <w:t>reajustar</w:t>
      </w:r>
      <w:r>
        <w:rPr>
          <w:spacing w:val="-1"/>
          <w:w w:val="105"/>
        </w:rPr>
        <w:t> </w:t>
      </w:r>
      <w:r>
        <w:rPr>
          <w:w w:val="105"/>
        </w:rPr>
        <w:t>os</w:t>
      </w:r>
      <w:r>
        <w:rPr>
          <w:spacing w:val="-1"/>
          <w:w w:val="105"/>
        </w:rPr>
        <w:t> </w:t>
      </w:r>
      <w:r>
        <w:rPr>
          <w:w w:val="105"/>
        </w:rPr>
        <w:t>diversos</w:t>
      </w:r>
      <w:r>
        <w:rPr>
          <w:spacing w:val="-1"/>
          <w:w w:val="105"/>
        </w:rPr>
        <w:t> </w:t>
      </w:r>
      <w:r>
        <w:rPr>
          <w:w w:val="105"/>
        </w:rPr>
        <w:t>tipos</w:t>
      </w:r>
      <w:r>
        <w:rPr>
          <w:spacing w:val="-1"/>
          <w:w w:val="105"/>
        </w:rPr>
        <w:t> </w:t>
      </w:r>
      <w:r>
        <w:rPr>
          <w:w w:val="105"/>
        </w:rPr>
        <w:t>de</w:t>
      </w:r>
      <w:r>
        <w:rPr>
          <w:spacing w:val="-1"/>
          <w:w w:val="105"/>
        </w:rPr>
        <w:t> </w:t>
      </w:r>
      <w:r>
        <w:rPr>
          <w:w w:val="105"/>
        </w:rPr>
        <w:t>contratos</w:t>
      </w:r>
      <w:r>
        <w:rPr>
          <w:spacing w:val="-1"/>
          <w:w w:val="105"/>
        </w:rPr>
        <w:t> </w:t>
      </w:r>
      <w:r>
        <w:rPr>
          <w:w w:val="105"/>
        </w:rPr>
        <w:t>em</w:t>
      </w:r>
      <w:r>
        <w:rPr>
          <w:spacing w:val="-1"/>
          <w:w w:val="105"/>
        </w:rPr>
        <w:t> </w:t>
      </w:r>
      <w:r>
        <w:rPr>
          <w:w w:val="105"/>
        </w:rPr>
        <w:t>âmbito</w:t>
      </w:r>
      <w:r>
        <w:rPr>
          <w:spacing w:val="-1"/>
          <w:w w:val="105"/>
        </w:rPr>
        <w:t> </w:t>
      </w:r>
      <w:r>
        <w:rPr>
          <w:w w:val="105"/>
        </w:rPr>
        <w:t>nacional.</w:t>
      </w:r>
      <w:r>
        <w:rPr>
          <w:spacing w:val="-1"/>
          <w:w w:val="105"/>
        </w:rPr>
        <w:t> </w:t>
      </w:r>
      <w:r>
        <w:rPr>
          <w:w w:val="105"/>
        </w:rPr>
        <w:t>Este</w:t>
      </w:r>
      <w:r>
        <w:rPr>
          <w:spacing w:val="-1"/>
          <w:w w:val="105"/>
        </w:rPr>
        <w:t> </w:t>
      </w:r>
      <w:r>
        <w:rPr>
          <w:w w:val="105"/>
        </w:rPr>
        <w:t>índice</w:t>
      </w:r>
      <w:r>
        <w:rPr>
          <w:spacing w:val="-1"/>
          <w:w w:val="105"/>
        </w:rPr>
        <w:t> </w:t>
      </w:r>
      <w:r>
        <w:rPr>
          <w:w w:val="105"/>
        </w:rPr>
        <w:t>é</w:t>
      </w:r>
      <w:r>
        <w:rPr>
          <w:spacing w:val="-1"/>
          <w:w w:val="105"/>
        </w:rPr>
        <w:t> </w:t>
      </w:r>
      <w:r>
        <w:rPr>
          <w:w w:val="105"/>
        </w:rPr>
        <w:t>calculado</w:t>
      </w:r>
      <w:r>
        <w:rPr>
          <w:spacing w:val="-1"/>
          <w:w w:val="105"/>
        </w:rPr>
        <w:t> </w:t>
      </w:r>
      <w:r>
        <w:rPr>
          <w:w w:val="105"/>
        </w:rPr>
        <w:t>pelo</w:t>
      </w:r>
      <w:r>
        <w:rPr>
          <w:spacing w:val="-1"/>
          <w:w w:val="105"/>
        </w:rPr>
        <w:t> </w:t>
      </w:r>
      <w:r>
        <w:rPr>
          <w:w w:val="105"/>
        </w:rPr>
        <w:t>Instituto</w:t>
      </w:r>
      <w:r>
        <w:rPr>
          <w:spacing w:val="-1"/>
          <w:w w:val="105"/>
        </w:rPr>
        <w:t> </w:t>
      </w:r>
      <w:r>
        <w:rPr>
          <w:w w:val="105"/>
        </w:rPr>
        <w:t>Brasileiro</w:t>
      </w:r>
      <w:r>
        <w:rPr>
          <w:spacing w:val="-1"/>
          <w:w w:val="105"/>
        </w:rPr>
        <w:t> </w:t>
      </w:r>
      <w:r>
        <w:rPr>
          <w:w w:val="105"/>
        </w:rPr>
        <w:t>de</w:t>
      </w:r>
    </w:p>
    <w:p>
      <w:pPr>
        <w:pStyle w:val="BodyText"/>
        <w:spacing w:before="6"/>
      </w:pPr>
      <w:r>
        <w:rPr>
          <w:w w:val="105"/>
        </w:rPr>
        <w:t>Geografia</w:t>
      </w:r>
      <w:r>
        <w:rPr>
          <w:spacing w:val="-10"/>
          <w:w w:val="105"/>
        </w:rPr>
        <w:t> </w:t>
      </w:r>
      <w:r>
        <w:rPr>
          <w:w w:val="105"/>
        </w:rPr>
        <w:t>e</w:t>
      </w:r>
      <w:r>
        <w:rPr>
          <w:spacing w:val="-9"/>
          <w:w w:val="105"/>
        </w:rPr>
        <w:t> </w:t>
      </w:r>
      <w:r>
        <w:rPr>
          <w:w w:val="105"/>
        </w:rPr>
        <w:t>Estatística</w:t>
      </w:r>
      <w:r>
        <w:rPr>
          <w:spacing w:val="-9"/>
          <w:w w:val="105"/>
        </w:rPr>
        <w:t> </w:t>
      </w:r>
      <w:r>
        <w:rPr>
          <w:w w:val="105"/>
        </w:rPr>
        <w:t>(IBGE)</w:t>
      </w:r>
      <w:r>
        <w:rPr>
          <w:spacing w:val="-9"/>
          <w:w w:val="105"/>
        </w:rPr>
        <w:t> </w:t>
      </w:r>
      <w:r>
        <w:rPr>
          <w:w w:val="105"/>
        </w:rPr>
        <w:t>e</w:t>
      </w:r>
      <w:r>
        <w:rPr>
          <w:spacing w:val="-9"/>
          <w:w w:val="105"/>
        </w:rPr>
        <w:t> </w:t>
      </w:r>
      <w:r>
        <w:rPr>
          <w:w w:val="105"/>
        </w:rPr>
        <w:t>é</w:t>
      </w:r>
      <w:r>
        <w:rPr>
          <w:spacing w:val="-9"/>
          <w:w w:val="105"/>
        </w:rPr>
        <w:t> </w:t>
      </w:r>
      <w:r>
        <w:rPr>
          <w:w w:val="105"/>
        </w:rPr>
        <w:t>amplamente</w:t>
      </w:r>
      <w:r>
        <w:rPr>
          <w:spacing w:val="-9"/>
          <w:w w:val="105"/>
        </w:rPr>
        <w:t> </w:t>
      </w:r>
      <w:r>
        <w:rPr>
          <w:w w:val="105"/>
        </w:rPr>
        <w:t>reconhecido</w:t>
      </w:r>
      <w:r>
        <w:rPr>
          <w:spacing w:val="-9"/>
          <w:w w:val="105"/>
        </w:rPr>
        <w:t> </w:t>
      </w:r>
      <w:r>
        <w:rPr>
          <w:w w:val="105"/>
        </w:rPr>
        <w:t>como</w:t>
      </w:r>
      <w:r>
        <w:rPr>
          <w:spacing w:val="-9"/>
          <w:w w:val="105"/>
        </w:rPr>
        <w:t> </w:t>
      </w:r>
      <w:r>
        <w:rPr>
          <w:w w:val="105"/>
        </w:rPr>
        <w:t>o</w:t>
      </w:r>
      <w:r>
        <w:rPr>
          <w:spacing w:val="-9"/>
          <w:w w:val="105"/>
        </w:rPr>
        <w:t> </w:t>
      </w:r>
      <w:r>
        <w:rPr>
          <w:w w:val="105"/>
        </w:rPr>
        <w:t>indicador</w:t>
      </w:r>
      <w:r>
        <w:rPr>
          <w:spacing w:val="-9"/>
          <w:w w:val="105"/>
        </w:rPr>
        <w:t> </w:t>
      </w:r>
      <w:r>
        <w:rPr>
          <w:w w:val="105"/>
        </w:rPr>
        <w:t>oficial</w:t>
      </w:r>
      <w:r>
        <w:rPr>
          <w:spacing w:val="-9"/>
          <w:w w:val="105"/>
        </w:rPr>
        <w:t> </w:t>
      </w:r>
      <w:r>
        <w:rPr>
          <w:w w:val="105"/>
        </w:rPr>
        <w:t>que</w:t>
      </w:r>
      <w:r>
        <w:rPr>
          <w:spacing w:val="-9"/>
          <w:w w:val="105"/>
        </w:rPr>
        <w:t> </w:t>
      </w:r>
      <w:r>
        <w:rPr>
          <w:w w:val="105"/>
        </w:rPr>
        <w:t>mede</w:t>
      </w:r>
      <w:r>
        <w:rPr>
          <w:spacing w:val="-9"/>
          <w:w w:val="105"/>
        </w:rPr>
        <w:t> </w:t>
      </w:r>
      <w:r>
        <w:rPr>
          <w:w w:val="105"/>
        </w:rPr>
        <w:t>a</w:t>
      </w:r>
      <w:r>
        <w:rPr>
          <w:spacing w:val="-9"/>
          <w:w w:val="105"/>
        </w:rPr>
        <w:t> </w:t>
      </w:r>
      <w:r>
        <w:rPr>
          <w:w w:val="105"/>
        </w:rPr>
        <w:t>inflação</w:t>
      </w:r>
      <w:r>
        <w:rPr>
          <w:spacing w:val="-9"/>
          <w:w w:val="105"/>
        </w:rPr>
        <w:t> </w:t>
      </w:r>
      <w:r>
        <w:rPr>
          <w:w w:val="105"/>
        </w:rPr>
        <w:t>no</w:t>
      </w:r>
      <w:r>
        <w:rPr>
          <w:spacing w:val="-9"/>
          <w:w w:val="105"/>
        </w:rPr>
        <w:t> </w:t>
      </w:r>
      <w:r>
        <w:rPr>
          <w:spacing w:val="-2"/>
          <w:w w:val="105"/>
        </w:rPr>
        <w:t>país.</w:t>
      </w:r>
    </w:p>
    <w:p>
      <w:pPr>
        <w:pStyle w:val="BodyText"/>
        <w:spacing w:before="4"/>
        <w:ind w:left="0"/>
      </w:pPr>
    </w:p>
    <w:p>
      <w:pPr>
        <w:pStyle w:val="Heading2"/>
        <w:numPr>
          <w:ilvl w:val="1"/>
          <w:numId w:val="14"/>
        </w:numPr>
        <w:tabs>
          <w:tab w:pos="398" w:val="left" w:leader="none"/>
        </w:tabs>
        <w:spacing w:line="240" w:lineRule="auto" w:before="0" w:after="0"/>
        <w:ind w:left="398" w:right="0" w:hanging="307"/>
        <w:jc w:val="left"/>
      </w:pPr>
      <w:r>
        <w:rPr>
          <w:spacing w:val="-2"/>
          <w:w w:val="105"/>
        </w:rPr>
        <w:t>Garantia:</w:t>
      </w:r>
    </w:p>
    <w:p>
      <w:pPr>
        <w:pStyle w:val="ListParagraph"/>
        <w:numPr>
          <w:ilvl w:val="2"/>
          <w:numId w:val="14"/>
        </w:numPr>
        <w:tabs>
          <w:tab w:pos="486" w:val="left" w:leader="none"/>
        </w:tabs>
        <w:spacing w:line="252" w:lineRule="auto" w:before="179" w:after="0"/>
        <w:ind w:left="91" w:right="624" w:firstLine="0"/>
        <w:jc w:val="left"/>
        <w:rPr>
          <w:sz w:val="15"/>
        </w:rPr>
      </w:pPr>
      <w:r>
        <w:rPr>
          <w:w w:val="105"/>
          <w:sz w:val="17"/>
        </w:rPr>
        <w:t>Em</w:t>
      </w:r>
      <w:r>
        <w:rPr>
          <w:spacing w:val="-5"/>
          <w:w w:val="105"/>
          <w:sz w:val="17"/>
        </w:rPr>
        <w:t> </w:t>
      </w:r>
      <w:r>
        <w:rPr>
          <w:w w:val="105"/>
          <w:sz w:val="17"/>
        </w:rPr>
        <w:t>observância</w:t>
      </w:r>
      <w:r>
        <w:rPr>
          <w:spacing w:val="-3"/>
          <w:w w:val="105"/>
          <w:sz w:val="17"/>
        </w:rPr>
        <w:t> </w:t>
      </w:r>
      <w:r>
        <w:rPr>
          <w:w w:val="105"/>
          <w:sz w:val="17"/>
        </w:rPr>
        <w:t>ao</w:t>
      </w:r>
      <w:r>
        <w:rPr>
          <w:spacing w:val="-12"/>
          <w:w w:val="105"/>
          <w:sz w:val="17"/>
        </w:rPr>
        <w:t> </w:t>
      </w:r>
      <w:hyperlink r:id="rId36">
        <w:r>
          <w:rPr>
            <w:color w:val="0000ED"/>
            <w:w w:val="105"/>
            <w:sz w:val="17"/>
            <w:u w:val="single" w:color="0000ED"/>
          </w:rPr>
          <w:t>Art.</w:t>
        </w:r>
        <w:r>
          <w:rPr>
            <w:color w:val="0000ED"/>
            <w:spacing w:val="-2"/>
            <w:w w:val="105"/>
            <w:sz w:val="17"/>
            <w:u w:val="single" w:color="0000ED"/>
          </w:rPr>
          <w:t> </w:t>
        </w:r>
        <w:r>
          <w:rPr>
            <w:color w:val="0000ED"/>
            <w:w w:val="105"/>
            <w:sz w:val="17"/>
            <w:u w:val="single" w:color="0000ED"/>
          </w:rPr>
          <w:t>58,</w:t>
        </w:r>
        <w:r>
          <w:rPr>
            <w:color w:val="0000ED"/>
            <w:spacing w:val="-3"/>
            <w:w w:val="105"/>
            <w:sz w:val="17"/>
            <w:u w:val="single" w:color="0000ED"/>
          </w:rPr>
          <w:t> </w:t>
        </w:r>
        <w:r>
          <w:rPr>
            <w:color w:val="0000ED"/>
            <w:w w:val="105"/>
            <w:sz w:val="17"/>
            <w:u w:val="single" w:color="0000ED"/>
          </w:rPr>
          <w:t>caput,</w:t>
        </w:r>
        <w:r>
          <w:rPr>
            <w:color w:val="0000ED"/>
            <w:spacing w:val="-3"/>
            <w:w w:val="105"/>
            <w:sz w:val="17"/>
            <w:u w:val="single" w:color="0000ED"/>
          </w:rPr>
          <w:t> </w:t>
        </w:r>
        <w:r>
          <w:rPr>
            <w:color w:val="0000ED"/>
            <w:w w:val="105"/>
            <w:sz w:val="17"/>
            <w:u w:val="single" w:color="0000ED"/>
          </w:rPr>
          <w:t>da</w:t>
        </w:r>
        <w:r>
          <w:rPr>
            <w:color w:val="0000ED"/>
            <w:spacing w:val="-3"/>
            <w:w w:val="105"/>
            <w:sz w:val="17"/>
            <w:u w:val="single" w:color="0000ED"/>
          </w:rPr>
          <w:t> </w:t>
        </w:r>
        <w:r>
          <w:rPr>
            <w:color w:val="0000ED"/>
            <w:w w:val="105"/>
            <w:sz w:val="17"/>
            <w:u w:val="single" w:color="0000ED"/>
          </w:rPr>
          <w:t>Lei</w:t>
        </w:r>
        <w:r>
          <w:rPr>
            <w:color w:val="0000ED"/>
            <w:spacing w:val="-3"/>
            <w:w w:val="105"/>
            <w:sz w:val="17"/>
            <w:u w:val="single" w:color="0000ED"/>
          </w:rPr>
          <w:t> </w:t>
        </w:r>
        <w:r>
          <w:rPr>
            <w:color w:val="0000ED"/>
            <w:w w:val="105"/>
            <w:sz w:val="17"/>
            <w:u w:val="single" w:color="0000ED"/>
          </w:rPr>
          <w:t>14.133/21</w:t>
        </w:r>
      </w:hyperlink>
      <w:r>
        <w:rPr>
          <w:w w:val="105"/>
          <w:sz w:val="17"/>
        </w:rPr>
        <w:t>,</w:t>
      </w:r>
      <w:r>
        <w:rPr>
          <w:spacing w:val="-3"/>
          <w:w w:val="105"/>
          <w:sz w:val="17"/>
        </w:rPr>
        <w:t> </w:t>
      </w:r>
      <w:r>
        <w:rPr>
          <w:w w:val="105"/>
          <w:sz w:val="17"/>
        </w:rPr>
        <w:t>que</w:t>
      </w:r>
      <w:r>
        <w:rPr>
          <w:spacing w:val="-3"/>
          <w:w w:val="105"/>
          <w:sz w:val="17"/>
        </w:rPr>
        <w:t> </w:t>
      </w:r>
      <w:r>
        <w:rPr>
          <w:w w:val="105"/>
          <w:sz w:val="17"/>
        </w:rPr>
        <w:t>estabelece</w:t>
      </w:r>
      <w:r>
        <w:rPr>
          <w:spacing w:val="-3"/>
          <w:w w:val="105"/>
          <w:sz w:val="17"/>
        </w:rPr>
        <w:t> </w:t>
      </w:r>
      <w:r>
        <w:rPr>
          <w:w w:val="105"/>
          <w:sz w:val="17"/>
        </w:rPr>
        <w:t>como</w:t>
      </w:r>
      <w:r>
        <w:rPr>
          <w:spacing w:val="-3"/>
          <w:w w:val="105"/>
          <w:sz w:val="17"/>
        </w:rPr>
        <w:t> </w:t>
      </w:r>
      <w:r>
        <w:rPr>
          <w:w w:val="105"/>
          <w:sz w:val="17"/>
        </w:rPr>
        <w:t>facultativa</w:t>
      </w:r>
      <w:r>
        <w:rPr>
          <w:spacing w:val="-3"/>
          <w:w w:val="105"/>
          <w:sz w:val="17"/>
        </w:rPr>
        <w:t> </w:t>
      </w:r>
      <w:r>
        <w:rPr>
          <w:w w:val="105"/>
          <w:sz w:val="17"/>
        </w:rPr>
        <w:t>à</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a</w:t>
      </w:r>
      <w:r>
        <w:rPr>
          <w:spacing w:val="-3"/>
          <w:w w:val="105"/>
          <w:sz w:val="17"/>
        </w:rPr>
        <w:t> </w:t>
      </w:r>
      <w:r>
        <w:rPr>
          <w:w w:val="105"/>
          <w:sz w:val="17"/>
        </w:rPr>
        <w:t>exigência</w:t>
      </w:r>
      <w:r>
        <w:rPr>
          <w:spacing w:val="-3"/>
          <w:w w:val="105"/>
          <w:sz w:val="17"/>
        </w:rPr>
        <w:t> </w:t>
      </w:r>
      <w:r>
        <w:rPr>
          <w:w w:val="105"/>
          <w:sz w:val="17"/>
        </w:rPr>
        <w:t>de</w:t>
      </w:r>
      <w:r>
        <w:rPr>
          <w:spacing w:val="-3"/>
          <w:w w:val="105"/>
          <w:sz w:val="17"/>
        </w:rPr>
        <w:t> </w:t>
      </w:r>
      <w:r>
        <w:rPr>
          <w:b/>
          <w:w w:val="105"/>
          <w:sz w:val="17"/>
        </w:rPr>
        <w:t>garantia</w:t>
      </w:r>
      <w:r>
        <w:rPr>
          <w:b/>
          <w:spacing w:val="-3"/>
          <w:w w:val="105"/>
          <w:sz w:val="17"/>
        </w:rPr>
        <w:t> </w:t>
      </w:r>
      <w:r>
        <w:rPr>
          <w:b/>
          <w:w w:val="105"/>
          <w:sz w:val="17"/>
        </w:rPr>
        <w:t>de proposta</w:t>
      </w:r>
      <w:r>
        <w:rPr>
          <w:b/>
          <w:spacing w:val="-11"/>
          <w:w w:val="105"/>
          <w:sz w:val="17"/>
        </w:rPr>
        <w:t> </w:t>
      </w:r>
      <w:r>
        <w:rPr>
          <w:w w:val="105"/>
          <w:sz w:val="17"/>
        </w:rPr>
        <w:t>e,</w:t>
      </w:r>
      <w:r>
        <w:rPr>
          <w:spacing w:val="-11"/>
          <w:w w:val="105"/>
          <w:sz w:val="17"/>
        </w:rPr>
        <w:t> </w:t>
      </w:r>
      <w:r>
        <w:rPr>
          <w:w w:val="105"/>
          <w:sz w:val="17"/>
        </w:rPr>
        <w:t>em</w:t>
      </w:r>
      <w:r>
        <w:rPr>
          <w:spacing w:val="-11"/>
          <w:w w:val="105"/>
          <w:sz w:val="17"/>
        </w:rPr>
        <w:t> </w:t>
      </w:r>
      <w:r>
        <w:rPr>
          <w:w w:val="105"/>
          <w:sz w:val="17"/>
        </w:rPr>
        <w:t>alinhamento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item</w:t>
      </w:r>
      <w:r>
        <w:rPr>
          <w:spacing w:val="-11"/>
          <w:w w:val="105"/>
          <w:sz w:val="17"/>
        </w:rPr>
        <w:t> </w:t>
      </w:r>
      <w:r>
        <w:rPr>
          <w:w w:val="105"/>
          <w:sz w:val="17"/>
        </w:rPr>
        <w:t>2.3</w:t>
      </w:r>
      <w:r>
        <w:rPr>
          <w:spacing w:val="-11"/>
          <w:w w:val="105"/>
          <w:sz w:val="17"/>
        </w:rPr>
        <w:t> </w:t>
      </w:r>
      <w:r>
        <w:rPr>
          <w:w w:val="105"/>
          <w:sz w:val="17"/>
        </w:rPr>
        <w:t>da</w:t>
      </w:r>
      <w:r>
        <w:rPr>
          <w:spacing w:val="-11"/>
          <w:w w:val="105"/>
          <w:sz w:val="17"/>
        </w:rPr>
        <w:t> </w:t>
      </w:r>
      <w:r>
        <w:rPr>
          <w:w w:val="105"/>
          <w:sz w:val="17"/>
        </w:rPr>
        <w:t>OS-003-GDG-2024</w:t>
      </w:r>
      <w:r>
        <w:rPr>
          <w:spacing w:val="-11"/>
          <w:w w:val="105"/>
          <w:sz w:val="17"/>
        </w:rPr>
        <w:t> </w:t>
      </w:r>
      <w:r>
        <w:rPr>
          <w:w w:val="105"/>
          <w:sz w:val="17"/>
        </w:rPr>
        <w:t>(documento</w:t>
      </w:r>
      <w:r>
        <w:rPr>
          <w:spacing w:val="-11"/>
          <w:w w:val="105"/>
          <w:sz w:val="17"/>
        </w:rPr>
        <w:t> </w:t>
      </w:r>
      <w:r>
        <w:rPr>
          <w:w w:val="105"/>
          <w:sz w:val="17"/>
        </w:rPr>
        <w:t>SEI</w:t>
      </w:r>
      <w:r>
        <w:rPr>
          <w:spacing w:val="-11"/>
          <w:w w:val="105"/>
          <w:sz w:val="17"/>
        </w:rPr>
        <w:t> </w:t>
      </w:r>
      <w:r>
        <w:rPr>
          <w:w w:val="105"/>
          <w:sz w:val="17"/>
        </w:rPr>
        <w:t>103117544),</w:t>
      </w:r>
      <w:r>
        <w:rPr>
          <w:spacing w:val="-11"/>
          <w:w w:val="105"/>
          <w:sz w:val="17"/>
        </w:rPr>
        <w:t> </w:t>
      </w:r>
      <w:r>
        <w:rPr>
          <w:w w:val="105"/>
          <w:sz w:val="17"/>
        </w:rPr>
        <w:t>considera-se</w:t>
      </w:r>
      <w:r>
        <w:rPr>
          <w:spacing w:val="-11"/>
          <w:w w:val="105"/>
          <w:sz w:val="17"/>
        </w:rPr>
        <w:t> </w:t>
      </w:r>
      <w:r>
        <w:rPr>
          <w:w w:val="105"/>
          <w:sz w:val="17"/>
        </w:rPr>
        <w:t>que</w:t>
      </w:r>
      <w:r>
        <w:rPr>
          <w:spacing w:val="-11"/>
          <w:w w:val="105"/>
          <w:sz w:val="17"/>
        </w:rPr>
        <w:t> </w:t>
      </w:r>
      <w:r>
        <w:rPr>
          <w:w w:val="105"/>
          <w:sz w:val="17"/>
        </w:rPr>
        <w:t>a</w:t>
      </w:r>
      <w:r>
        <w:rPr>
          <w:spacing w:val="-11"/>
          <w:w w:val="105"/>
          <w:sz w:val="17"/>
        </w:rPr>
        <w:t> </w:t>
      </w:r>
      <w:r>
        <w:rPr>
          <w:w w:val="105"/>
          <w:sz w:val="17"/>
        </w:rPr>
        <w:t>presente</w:t>
      </w:r>
      <w:r>
        <w:rPr>
          <w:spacing w:val="-11"/>
          <w:w w:val="105"/>
          <w:sz w:val="17"/>
        </w:rPr>
        <w:t> </w:t>
      </w:r>
      <w:r>
        <w:rPr>
          <w:w w:val="105"/>
          <w:sz w:val="17"/>
        </w:rPr>
        <w:t>contratação</w:t>
      </w:r>
      <w:r>
        <w:rPr>
          <w:spacing w:val="-11"/>
          <w:w w:val="105"/>
          <w:sz w:val="17"/>
        </w:rPr>
        <w:t> </w:t>
      </w:r>
      <w:r>
        <w:rPr>
          <w:w w:val="105"/>
          <w:sz w:val="17"/>
        </w:rPr>
        <w:t>não</w:t>
      </w:r>
      <w:r>
        <w:rPr>
          <w:spacing w:val="-11"/>
          <w:w w:val="105"/>
          <w:sz w:val="17"/>
        </w:rPr>
        <w:t> </w:t>
      </w:r>
      <w:r>
        <w:rPr>
          <w:w w:val="105"/>
          <w:sz w:val="17"/>
        </w:rPr>
        <w:t>se reveste</w:t>
      </w:r>
      <w:r>
        <w:rPr>
          <w:spacing w:val="-12"/>
          <w:w w:val="105"/>
          <w:sz w:val="17"/>
        </w:rPr>
        <w:t> </w:t>
      </w:r>
      <w:r>
        <w:rPr>
          <w:w w:val="105"/>
          <w:sz w:val="17"/>
        </w:rPr>
        <w:t>de</w:t>
      </w:r>
      <w:r>
        <w:rPr>
          <w:spacing w:val="-10"/>
          <w:w w:val="105"/>
          <w:sz w:val="17"/>
        </w:rPr>
        <w:t> </w:t>
      </w:r>
      <w:r>
        <w:rPr>
          <w:w w:val="105"/>
          <w:sz w:val="17"/>
        </w:rPr>
        <w:t>alta</w:t>
      </w:r>
      <w:r>
        <w:rPr>
          <w:spacing w:val="-8"/>
          <w:w w:val="105"/>
          <w:sz w:val="17"/>
        </w:rPr>
        <w:t> </w:t>
      </w:r>
      <w:r>
        <w:rPr>
          <w:w w:val="105"/>
          <w:sz w:val="17"/>
        </w:rPr>
        <w:t>complexidade</w:t>
      </w:r>
      <w:r>
        <w:rPr>
          <w:spacing w:val="-8"/>
          <w:w w:val="105"/>
          <w:sz w:val="17"/>
        </w:rPr>
        <w:t> </w:t>
      </w:r>
      <w:r>
        <w:rPr>
          <w:w w:val="105"/>
          <w:sz w:val="17"/>
        </w:rPr>
        <w:t>técnica.</w:t>
      </w:r>
      <w:r>
        <w:rPr>
          <w:spacing w:val="-12"/>
          <w:w w:val="105"/>
          <w:sz w:val="17"/>
        </w:rPr>
        <w:t> </w:t>
      </w:r>
      <w:r>
        <w:rPr>
          <w:w w:val="105"/>
          <w:sz w:val="17"/>
        </w:rPr>
        <w:t>Ademais,</w:t>
      </w:r>
      <w:r>
        <w:rPr>
          <w:spacing w:val="-8"/>
          <w:w w:val="105"/>
          <w:sz w:val="17"/>
        </w:rPr>
        <w:t> </w:t>
      </w:r>
      <w:r>
        <w:rPr>
          <w:w w:val="105"/>
          <w:sz w:val="17"/>
        </w:rPr>
        <w:t>conforme</w:t>
      </w:r>
      <w:r>
        <w:rPr>
          <w:spacing w:val="-8"/>
          <w:w w:val="105"/>
          <w:sz w:val="17"/>
        </w:rPr>
        <w:t> </w:t>
      </w:r>
      <w:r>
        <w:rPr>
          <w:w w:val="105"/>
          <w:sz w:val="17"/>
        </w:rPr>
        <w:t>o</w:t>
      </w:r>
      <w:r>
        <w:rPr>
          <w:spacing w:val="-8"/>
          <w:w w:val="105"/>
          <w:sz w:val="17"/>
        </w:rPr>
        <w:t> </w:t>
      </w:r>
      <w:r>
        <w:rPr>
          <w:w w:val="105"/>
          <w:sz w:val="17"/>
        </w:rPr>
        <w:t>item</w:t>
      </w:r>
      <w:r>
        <w:rPr>
          <w:spacing w:val="-8"/>
          <w:w w:val="105"/>
          <w:sz w:val="17"/>
        </w:rPr>
        <w:t> </w:t>
      </w:r>
      <w:r>
        <w:rPr>
          <w:w w:val="105"/>
          <w:sz w:val="17"/>
        </w:rPr>
        <w:t>3</w:t>
      </w:r>
      <w:r>
        <w:rPr>
          <w:spacing w:val="-8"/>
          <w:w w:val="105"/>
          <w:sz w:val="17"/>
        </w:rPr>
        <w:t> </w:t>
      </w:r>
      <w:r>
        <w:rPr>
          <w:w w:val="105"/>
          <w:sz w:val="17"/>
        </w:rPr>
        <w:t>do</w:t>
      </w:r>
      <w:r>
        <w:rPr>
          <w:spacing w:val="-8"/>
          <w:w w:val="105"/>
          <w:sz w:val="17"/>
        </w:rPr>
        <w:t> </w:t>
      </w:r>
      <w:r>
        <w:rPr>
          <w:w w:val="105"/>
          <w:sz w:val="17"/>
        </w:rPr>
        <w:t>Mapa</w:t>
      </w:r>
      <w:r>
        <w:rPr>
          <w:spacing w:val="-8"/>
          <w:w w:val="105"/>
          <w:sz w:val="17"/>
        </w:rPr>
        <w:t> </w:t>
      </w:r>
      <w:r>
        <w:rPr>
          <w:w w:val="105"/>
          <w:sz w:val="17"/>
        </w:rPr>
        <w:t>de</w:t>
      </w:r>
      <w:r>
        <w:rPr>
          <w:spacing w:val="-8"/>
          <w:w w:val="105"/>
          <w:sz w:val="17"/>
        </w:rPr>
        <w:t> </w:t>
      </w:r>
      <w:r>
        <w:rPr>
          <w:w w:val="105"/>
          <w:sz w:val="17"/>
        </w:rPr>
        <w:t>Riscos</w:t>
      </w:r>
      <w:r>
        <w:rPr>
          <w:spacing w:val="-8"/>
          <w:w w:val="105"/>
          <w:sz w:val="17"/>
        </w:rPr>
        <w:t> </w:t>
      </w:r>
      <w:r>
        <w:rPr>
          <w:w w:val="105"/>
          <w:sz w:val="17"/>
        </w:rPr>
        <w:t>(documento</w:t>
      </w:r>
      <w:r>
        <w:rPr>
          <w:spacing w:val="-8"/>
          <w:w w:val="105"/>
          <w:sz w:val="17"/>
        </w:rPr>
        <w:t> </w:t>
      </w:r>
      <w:r>
        <w:rPr>
          <w:w w:val="105"/>
          <w:sz w:val="17"/>
        </w:rPr>
        <w:t>SEI</w:t>
      </w:r>
      <w:r>
        <w:rPr>
          <w:spacing w:val="-8"/>
          <w:w w:val="105"/>
          <w:sz w:val="17"/>
        </w:rPr>
        <w:t> </w:t>
      </w:r>
      <w:r>
        <w:rPr>
          <w:w w:val="105"/>
          <w:sz w:val="17"/>
        </w:rPr>
        <w:t>103059375),</w:t>
      </w:r>
      <w:r>
        <w:rPr>
          <w:spacing w:val="-8"/>
          <w:w w:val="105"/>
          <w:sz w:val="17"/>
        </w:rPr>
        <w:t> </w:t>
      </w:r>
      <w:r>
        <w:rPr>
          <w:w w:val="105"/>
          <w:sz w:val="17"/>
        </w:rPr>
        <w:t>que</w:t>
      </w:r>
      <w:r>
        <w:rPr>
          <w:spacing w:val="-8"/>
          <w:w w:val="105"/>
          <w:sz w:val="17"/>
        </w:rPr>
        <w:t> </w:t>
      </w:r>
      <w:r>
        <w:rPr>
          <w:w w:val="105"/>
          <w:sz w:val="17"/>
        </w:rPr>
        <w:t>aponta</w:t>
      </w:r>
      <w:r>
        <w:rPr>
          <w:spacing w:val="-8"/>
          <w:w w:val="105"/>
          <w:sz w:val="17"/>
        </w:rPr>
        <w:t> </w:t>
      </w:r>
      <w:r>
        <w:rPr>
          <w:w w:val="105"/>
          <w:sz w:val="17"/>
        </w:rPr>
        <w:t>apenas</w:t>
      </w:r>
      <w:r>
        <w:rPr>
          <w:spacing w:val="-8"/>
          <w:w w:val="105"/>
          <w:sz w:val="17"/>
        </w:rPr>
        <w:t> </w:t>
      </w:r>
      <w:r>
        <w:rPr>
          <w:w w:val="105"/>
          <w:sz w:val="17"/>
        </w:rPr>
        <w:t>40%</w:t>
      </w:r>
      <w:r>
        <w:rPr>
          <w:spacing w:val="-8"/>
          <w:w w:val="105"/>
          <w:sz w:val="17"/>
        </w:rPr>
        <w:t> </w:t>
      </w:r>
      <w:r>
        <w:rPr>
          <w:w w:val="105"/>
          <w:sz w:val="17"/>
        </w:rPr>
        <w:t>dos riscos como</w:t>
      </w:r>
      <w:r>
        <w:rPr>
          <w:spacing w:val="-5"/>
          <w:w w:val="105"/>
          <w:sz w:val="17"/>
        </w:rPr>
        <w:t> </w:t>
      </w:r>
      <w:r>
        <w:rPr>
          <w:w w:val="105"/>
          <w:sz w:val="17"/>
        </w:rPr>
        <w:t>ALTOS, conclui-se pela dispensa da referida garantia.</w:t>
      </w:r>
    </w:p>
    <w:p>
      <w:pPr>
        <w:pStyle w:val="ListParagraph"/>
        <w:numPr>
          <w:ilvl w:val="2"/>
          <w:numId w:val="14"/>
        </w:numPr>
        <w:tabs>
          <w:tab w:pos="520" w:val="left" w:leader="none"/>
        </w:tabs>
        <w:spacing w:line="256" w:lineRule="auto" w:before="168" w:after="0"/>
        <w:ind w:left="91" w:right="401" w:firstLine="0"/>
        <w:jc w:val="left"/>
        <w:rPr>
          <w:sz w:val="17"/>
        </w:rPr>
      </w:pPr>
      <w:r>
        <w:rPr>
          <w:w w:val="105"/>
          <w:sz w:val="17"/>
        </w:rPr>
        <w:t>A</w:t>
      </w:r>
      <w:r>
        <w:rPr>
          <w:spacing w:val="-12"/>
          <w:w w:val="105"/>
          <w:sz w:val="17"/>
        </w:rPr>
        <w:t> </w:t>
      </w:r>
      <w:r>
        <w:rPr>
          <w:w w:val="105"/>
          <w:sz w:val="17"/>
        </w:rPr>
        <w:t>cobertura</w:t>
      </w:r>
      <w:r>
        <w:rPr>
          <w:spacing w:val="-11"/>
          <w:w w:val="105"/>
          <w:sz w:val="17"/>
        </w:rPr>
        <w:t> </w:t>
      </w:r>
      <w:r>
        <w:rPr>
          <w:w w:val="105"/>
          <w:sz w:val="17"/>
        </w:rPr>
        <w:t>de</w:t>
      </w:r>
      <w:r>
        <w:rPr>
          <w:spacing w:val="-11"/>
          <w:w w:val="105"/>
          <w:sz w:val="17"/>
        </w:rPr>
        <w:t> </w:t>
      </w:r>
      <w:r>
        <w:rPr>
          <w:b/>
          <w:w w:val="105"/>
          <w:sz w:val="17"/>
        </w:rPr>
        <w:t>garantia</w:t>
      </w:r>
      <w:r>
        <w:rPr>
          <w:b/>
          <w:spacing w:val="-11"/>
          <w:w w:val="105"/>
          <w:sz w:val="17"/>
        </w:rPr>
        <w:t> </w:t>
      </w:r>
      <w:r>
        <w:rPr>
          <w:b/>
          <w:w w:val="105"/>
          <w:sz w:val="17"/>
        </w:rPr>
        <w:t>contratual</w:t>
      </w:r>
      <w:r>
        <w:rPr>
          <w:b/>
          <w:spacing w:val="-11"/>
          <w:w w:val="105"/>
          <w:sz w:val="17"/>
        </w:rPr>
        <w:t> </w:t>
      </w:r>
      <w:r>
        <w:rPr>
          <w:w w:val="105"/>
          <w:sz w:val="17"/>
        </w:rPr>
        <w:t>será</w:t>
      </w:r>
      <w:r>
        <w:rPr>
          <w:spacing w:val="-11"/>
          <w:w w:val="105"/>
          <w:sz w:val="17"/>
        </w:rPr>
        <w:t> </w:t>
      </w:r>
      <w:r>
        <w:rPr>
          <w:w w:val="105"/>
          <w:sz w:val="17"/>
        </w:rPr>
        <w:t>avaliada</w:t>
      </w:r>
      <w:r>
        <w:rPr>
          <w:spacing w:val="-12"/>
          <w:w w:val="105"/>
          <w:sz w:val="17"/>
        </w:rPr>
        <w:t> </w:t>
      </w:r>
      <w:r>
        <w:rPr>
          <w:w w:val="105"/>
          <w:sz w:val="17"/>
        </w:rPr>
        <w:t>de</w:t>
      </w:r>
      <w:r>
        <w:rPr>
          <w:spacing w:val="-11"/>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OS-003-GDG-2024,</w:t>
      </w:r>
      <w:r>
        <w:rPr>
          <w:spacing w:val="-11"/>
          <w:w w:val="105"/>
          <w:sz w:val="17"/>
        </w:rPr>
        <w:t> </w:t>
      </w:r>
      <w:r>
        <w:rPr>
          <w:w w:val="105"/>
          <w:sz w:val="17"/>
        </w:rPr>
        <w:t>conforme</w:t>
      </w:r>
      <w:r>
        <w:rPr>
          <w:spacing w:val="-12"/>
          <w:w w:val="105"/>
          <w:sz w:val="17"/>
        </w:rPr>
        <w:t> </w:t>
      </w:r>
      <w:r>
        <w:rPr>
          <w:w w:val="105"/>
          <w:sz w:val="17"/>
        </w:rPr>
        <w:t>documento</w:t>
      </w:r>
      <w:r>
        <w:rPr>
          <w:spacing w:val="-11"/>
          <w:w w:val="105"/>
          <w:sz w:val="17"/>
        </w:rPr>
        <w:t> </w:t>
      </w:r>
      <w:r>
        <w:rPr>
          <w:w w:val="105"/>
          <w:sz w:val="17"/>
        </w:rPr>
        <w:t>SEI</w:t>
      </w:r>
      <w:r>
        <w:rPr>
          <w:spacing w:val="-11"/>
          <w:w w:val="105"/>
          <w:sz w:val="17"/>
        </w:rPr>
        <w:t> </w:t>
      </w:r>
      <w:r>
        <w:rPr>
          <w:w w:val="105"/>
          <w:sz w:val="17"/>
        </w:rPr>
        <w:t>103117544,</w:t>
      </w:r>
      <w:r>
        <w:rPr>
          <w:spacing w:val="-11"/>
          <w:w w:val="105"/>
          <w:sz w:val="17"/>
        </w:rPr>
        <w:t> </w:t>
      </w:r>
      <w:r>
        <w:rPr>
          <w:w w:val="105"/>
          <w:sz w:val="17"/>
        </w:rPr>
        <w:t>obedecendo</w:t>
      </w:r>
      <w:r>
        <w:rPr>
          <w:spacing w:val="-11"/>
          <w:w w:val="105"/>
          <w:sz w:val="17"/>
        </w:rPr>
        <w:t> </w:t>
      </w:r>
      <w:r>
        <w:rPr>
          <w:w w:val="105"/>
          <w:sz w:val="17"/>
        </w:rPr>
        <w:t>as cláusulas previstas no </w:t>
      </w:r>
      <w:hyperlink r:id="rId37">
        <w:r>
          <w:rPr>
            <w:color w:val="0000ED"/>
            <w:w w:val="105"/>
            <w:sz w:val="17"/>
            <w:u w:val="single" w:color="0000ED"/>
          </w:rPr>
          <w:t>art. 96 da Lei 14.133/21</w:t>
        </w:r>
      </w:hyperlink>
      <w:r>
        <w:rPr>
          <w:w w:val="105"/>
          <w:sz w:val="17"/>
        </w:rPr>
        <w:t>.</w:t>
      </w:r>
    </w:p>
    <w:p>
      <w:pPr>
        <w:pStyle w:val="Heading2"/>
        <w:numPr>
          <w:ilvl w:val="1"/>
          <w:numId w:val="14"/>
        </w:numPr>
        <w:tabs>
          <w:tab w:pos="398" w:val="left" w:leader="none"/>
        </w:tabs>
        <w:spacing w:line="240" w:lineRule="auto" w:before="186" w:after="0"/>
        <w:ind w:left="398" w:right="0" w:hanging="307"/>
        <w:jc w:val="left"/>
      </w:pPr>
      <w:r>
        <w:rPr/>
        <w:t>Possibilidade</w:t>
      </w:r>
      <w:r>
        <w:rPr>
          <w:spacing w:val="17"/>
        </w:rPr>
        <w:t> </w:t>
      </w:r>
      <w:r>
        <w:rPr/>
        <w:t>de</w:t>
      </w:r>
      <w:r>
        <w:rPr>
          <w:spacing w:val="18"/>
        </w:rPr>
        <w:t> </w:t>
      </w:r>
      <w:r>
        <w:rPr>
          <w:spacing w:val="-2"/>
        </w:rPr>
        <w:t>subcontratação:</w:t>
      </w:r>
    </w:p>
    <w:p>
      <w:pPr>
        <w:pStyle w:val="BodyText"/>
        <w:spacing w:before="179"/>
      </w:pPr>
      <w:r>
        <w:rPr>
          <w:w w:val="105"/>
        </w:rPr>
        <w:t>Não</w:t>
      </w:r>
      <w:r>
        <w:rPr>
          <w:spacing w:val="-10"/>
          <w:w w:val="105"/>
        </w:rPr>
        <w:t> </w:t>
      </w:r>
      <w:r>
        <w:rPr>
          <w:w w:val="105"/>
        </w:rPr>
        <w:t>será</w:t>
      </w:r>
      <w:r>
        <w:rPr>
          <w:spacing w:val="-9"/>
          <w:w w:val="105"/>
        </w:rPr>
        <w:t> </w:t>
      </w:r>
      <w:r>
        <w:rPr>
          <w:w w:val="105"/>
        </w:rPr>
        <w:t>admitida</w:t>
      </w:r>
      <w:r>
        <w:rPr>
          <w:spacing w:val="-9"/>
          <w:w w:val="105"/>
        </w:rPr>
        <w:t> </w:t>
      </w:r>
      <w:r>
        <w:rPr>
          <w:w w:val="105"/>
        </w:rPr>
        <w:t>a</w:t>
      </w:r>
      <w:r>
        <w:rPr>
          <w:spacing w:val="-9"/>
          <w:w w:val="105"/>
        </w:rPr>
        <w:t> </w:t>
      </w:r>
      <w:r>
        <w:rPr>
          <w:w w:val="105"/>
        </w:rPr>
        <w:t>subcontratação</w:t>
      </w:r>
      <w:r>
        <w:rPr>
          <w:spacing w:val="-10"/>
          <w:w w:val="105"/>
        </w:rPr>
        <w:t> </w:t>
      </w:r>
      <w:r>
        <w:rPr>
          <w:w w:val="105"/>
        </w:rPr>
        <w:t>do</w:t>
      </w:r>
      <w:r>
        <w:rPr>
          <w:spacing w:val="-9"/>
          <w:w w:val="105"/>
        </w:rPr>
        <w:t> </w:t>
      </w:r>
      <w:r>
        <w:rPr>
          <w:w w:val="105"/>
        </w:rPr>
        <w:t>objeto</w:t>
      </w:r>
      <w:r>
        <w:rPr>
          <w:spacing w:val="-9"/>
          <w:w w:val="105"/>
        </w:rPr>
        <w:t> </w:t>
      </w:r>
      <w:r>
        <w:rPr>
          <w:spacing w:val="-2"/>
          <w:w w:val="105"/>
        </w:rPr>
        <w:t>licitatório.</w:t>
      </w:r>
    </w:p>
    <w:p>
      <w:pPr>
        <w:pStyle w:val="BodyText"/>
        <w:spacing w:before="15"/>
        <w:ind w:left="0"/>
      </w:pPr>
    </w:p>
    <w:p>
      <w:pPr>
        <w:pStyle w:val="Heading2"/>
        <w:numPr>
          <w:ilvl w:val="1"/>
          <w:numId w:val="14"/>
        </w:numPr>
        <w:tabs>
          <w:tab w:pos="398" w:val="left" w:leader="none"/>
        </w:tabs>
        <w:spacing w:line="240" w:lineRule="auto" w:before="1" w:after="0"/>
        <w:ind w:left="398" w:right="0" w:hanging="307"/>
        <w:jc w:val="left"/>
      </w:pPr>
      <w:r>
        <w:rPr>
          <w:spacing w:val="-2"/>
          <w:w w:val="105"/>
        </w:rPr>
        <w:t>Incidência</w:t>
      </w:r>
      <w:r>
        <w:rPr>
          <w:spacing w:val="-1"/>
          <w:w w:val="105"/>
        </w:rPr>
        <w:t> </w:t>
      </w:r>
      <w:r>
        <w:rPr>
          <w:spacing w:val="-2"/>
          <w:w w:val="105"/>
        </w:rPr>
        <w:t>do</w:t>
      </w:r>
      <w:r>
        <w:rPr>
          <w:w w:val="105"/>
        </w:rPr>
        <w:t> </w:t>
      </w:r>
      <w:r>
        <w:rPr>
          <w:spacing w:val="-2"/>
          <w:w w:val="105"/>
        </w:rPr>
        <w:t>Programa</w:t>
      </w:r>
      <w:r>
        <w:rPr>
          <w:w w:val="105"/>
        </w:rPr>
        <w:t> </w:t>
      </w:r>
      <w:r>
        <w:rPr>
          <w:spacing w:val="-2"/>
          <w:w w:val="105"/>
        </w:rPr>
        <w:t>de</w:t>
      </w:r>
      <w:r>
        <w:rPr>
          <w:spacing w:val="-1"/>
          <w:w w:val="105"/>
        </w:rPr>
        <w:t> </w:t>
      </w:r>
      <w:r>
        <w:rPr>
          <w:spacing w:val="-2"/>
          <w:w w:val="105"/>
        </w:rPr>
        <w:t>Integridade:</w:t>
      </w:r>
    </w:p>
    <w:p>
      <w:pPr>
        <w:pStyle w:val="BodyText"/>
        <w:spacing w:before="178"/>
        <w:jc w:val="both"/>
      </w:pPr>
      <w:r>
        <w:rPr>
          <w:w w:val="105"/>
        </w:rPr>
        <w:t>Caso</w:t>
      </w:r>
      <w:r>
        <w:rPr>
          <w:spacing w:val="-8"/>
          <w:w w:val="105"/>
        </w:rPr>
        <w:t> </w:t>
      </w:r>
      <w:r>
        <w:rPr>
          <w:w w:val="105"/>
        </w:rPr>
        <w:t>o</w:t>
      </w:r>
      <w:r>
        <w:rPr>
          <w:spacing w:val="-7"/>
          <w:w w:val="105"/>
        </w:rPr>
        <w:t> </w:t>
      </w:r>
      <w:r>
        <w:rPr>
          <w:w w:val="105"/>
        </w:rPr>
        <w:t>valor</w:t>
      </w:r>
      <w:r>
        <w:rPr>
          <w:spacing w:val="-7"/>
          <w:w w:val="105"/>
        </w:rPr>
        <w:t> </w:t>
      </w:r>
      <w:r>
        <w:rPr>
          <w:w w:val="105"/>
        </w:rPr>
        <w:t>do</w:t>
      </w:r>
      <w:r>
        <w:rPr>
          <w:spacing w:val="-7"/>
          <w:w w:val="105"/>
        </w:rPr>
        <w:t> </w:t>
      </w:r>
      <w:r>
        <w:rPr>
          <w:w w:val="105"/>
        </w:rPr>
        <w:t>contrato</w:t>
      </w:r>
      <w:r>
        <w:rPr>
          <w:spacing w:val="-7"/>
          <w:w w:val="105"/>
        </w:rPr>
        <w:t> </w:t>
      </w:r>
      <w:r>
        <w:rPr>
          <w:w w:val="105"/>
        </w:rPr>
        <w:t>se</w:t>
      </w:r>
      <w:r>
        <w:rPr>
          <w:spacing w:val="-7"/>
          <w:w w:val="105"/>
        </w:rPr>
        <w:t> </w:t>
      </w:r>
      <w:r>
        <w:rPr>
          <w:w w:val="105"/>
        </w:rPr>
        <w:t>enquadre</w:t>
      </w:r>
      <w:r>
        <w:rPr>
          <w:spacing w:val="-7"/>
          <w:w w:val="105"/>
        </w:rPr>
        <w:t> </w:t>
      </w:r>
      <w:r>
        <w:rPr>
          <w:w w:val="105"/>
        </w:rPr>
        <w:t>no</w:t>
      </w:r>
      <w:r>
        <w:rPr>
          <w:spacing w:val="-7"/>
          <w:w w:val="105"/>
        </w:rPr>
        <w:t> </w:t>
      </w:r>
      <w:r>
        <w:rPr>
          <w:w w:val="105"/>
        </w:rPr>
        <w:t>limite</w:t>
      </w:r>
      <w:r>
        <w:rPr>
          <w:spacing w:val="-7"/>
          <w:w w:val="105"/>
        </w:rPr>
        <w:t> </w:t>
      </w:r>
      <w:r>
        <w:rPr>
          <w:w w:val="105"/>
        </w:rPr>
        <w:t>previsto</w:t>
      </w:r>
      <w:r>
        <w:rPr>
          <w:spacing w:val="-8"/>
          <w:w w:val="105"/>
        </w:rPr>
        <w:t> </w:t>
      </w:r>
      <w:r>
        <w:rPr>
          <w:w w:val="105"/>
        </w:rPr>
        <w:t>no</w:t>
      </w:r>
      <w:r>
        <w:rPr>
          <w:spacing w:val="-7"/>
          <w:w w:val="105"/>
        </w:rPr>
        <w:t> </w:t>
      </w:r>
      <w:hyperlink r:id="rId38">
        <w:r>
          <w:rPr>
            <w:color w:val="0000ED"/>
            <w:w w:val="105"/>
            <w:u w:val="single" w:color="0000ED"/>
          </w:rPr>
          <w:t>art.</w:t>
        </w:r>
        <w:r>
          <w:rPr>
            <w:color w:val="0000ED"/>
            <w:spacing w:val="-7"/>
            <w:w w:val="105"/>
            <w:u w:val="single" w:color="0000ED"/>
          </w:rPr>
          <w:t> </w:t>
        </w:r>
        <w:r>
          <w:rPr>
            <w:color w:val="0000ED"/>
            <w:w w:val="105"/>
            <w:u w:val="single" w:color="0000ED"/>
          </w:rPr>
          <w:t>1º</w:t>
        </w:r>
        <w:r>
          <w:rPr>
            <w:color w:val="0000ED"/>
            <w:spacing w:val="-7"/>
            <w:w w:val="105"/>
            <w:u w:val="single" w:color="0000ED"/>
          </w:rPr>
          <w:t> </w:t>
        </w:r>
        <w:r>
          <w:rPr>
            <w:color w:val="0000ED"/>
            <w:w w:val="105"/>
            <w:u w:val="single" w:color="0000ED"/>
          </w:rPr>
          <w:t>da</w:t>
        </w:r>
        <w:r>
          <w:rPr>
            <w:color w:val="0000ED"/>
            <w:spacing w:val="-7"/>
            <w:w w:val="105"/>
            <w:u w:val="single" w:color="0000ED"/>
          </w:rPr>
          <w:t> </w:t>
        </w:r>
        <w:r>
          <w:rPr>
            <w:color w:val="0000ED"/>
            <w:w w:val="105"/>
            <w:u w:val="single" w:color="0000ED"/>
          </w:rPr>
          <w:t>Lei</w:t>
        </w:r>
        <w:r>
          <w:rPr>
            <w:color w:val="0000ED"/>
            <w:spacing w:val="-7"/>
            <w:w w:val="105"/>
            <w:u w:val="single" w:color="0000ED"/>
          </w:rPr>
          <w:t> </w:t>
        </w:r>
        <w:r>
          <w:rPr>
            <w:color w:val="0000ED"/>
            <w:w w:val="105"/>
            <w:u w:val="single" w:color="0000ED"/>
          </w:rPr>
          <w:t>estadual</w:t>
        </w:r>
        <w:r>
          <w:rPr>
            <w:color w:val="0000ED"/>
            <w:spacing w:val="-7"/>
            <w:w w:val="105"/>
            <w:u w:val="single" w:color="0000ED"/>
          </w:rPr>
          <w:t> </w:t>
        </w:r>
        <w:r>
          <w:rPr>
            <w:color w:val="0000ED"/>
            <w:w w:val="105"/>
            <w:u w:val="single" w:color="0000ED"/>
          </w:rPr>
          <w:t>nº</w:t>
        </w:r>
        <w:r>
          <w:rPr>
            <w:color w:val="0000ED"/>
            <w:spacing w:val="-7"/>
            <w:w w:val="105"/>
            <w:u w:val="single" w:color="0000ED"/>
          </w:rPr>
          <w:t> </w:t>
        </w:r>
        <w:r>
          <w:rPr>
            <w:color w:val="0000ED"/>
            <w:w w:val="105"/>
            <w:u w:val="single" w:color="0000ED"/>
          </w:rPr>
          <w:t>7.753</w:t>
        </w:r>
      </w:hyperlink>
      <w:r>
        <w:rPr>
          <w:w w:val="105"/>
        </w:rPr>
        <w:t>,</w:t>
      </w:r>
      <w:r>
        <w:rPr>
          <w:spacing w:val="-7"/>
          <w:w w:val="105"/>
        </w:rPr>
        <w:t> </w:t>
      </w:r>
      <w:r>
        <w:rPr>
          <w:w w:val="105"/>
        </w:rPr>
        <w:t>de</w:t>
      </w:r>
      <w:r>
        <w:rPr>
          <w:spacing w:val="-7"/>
          <w:w w:val="105"/>
        </w:rPr>
        <w:t> </w:t>
      </w:r>
      <w:r>
        <w:rPr>
          <w:w w:val="105"/>
        </w:rPr>
        <w:t>17</w:t>
      </w:r>
      <w:r>
        <w:rPr>
          <w:spacing w:val="-8"/>
          <w:w w:val="105"/>
        </w:rPr>
        <w:t> </w:t>
      </w:r>
      <w:r>
        <w:rPr>
          <w:w w:val="105"/>
        </w:rPr>
        <w:t>de</w:t>
      </w:r>
      <w:r>
        <w:rPr>
          <w:spacing w:val="-7"/>
          <w:w w:val="105"/>
        </w:rPr>
        <w:t> </w:t>
      </w:r>
      <w:r>
        <w:rPr>
          <w:w w:val="105"/>
        </w:rPr>
        <w:t>outubro</w:t>
      </w:r>
      <w:r>
        <w:rPr>
          <w:spacing w:val="-7"/>
          <w:w w:val="105"/>
        </w:rPr>
        <w:t> </w:t>
      </w:r>
      <w:r>
        <w:rPr>
          <w:w w:val="105"/>
        </w:rPr>
        <w:t>de</w:t>
      </w:r>
      <w:r>
        <w:rPr>
          <w:spacing w:val="-7"/>
          <w:w w:val="105"/>
        </w:rPr>
        <w:t> </w:t>
      </w:r>
      <w:r>
        <w:rPr>
          <w:w w:val="105"/>
        </w:rPr>
        <w:t>2017,</w:t>
      </w:r>
      <w:r>
        <w:rPr>
          <w:spacing w:val="-7"/>
          <w:w w:val="105"/>
        </w:rPr>
        <w:t> </w:t>
      </w:r>
      <w:r>
        <w:rPr>
          <w:w w:val="105"/>
        </w:rPr>
        <w:t>a</w:t>
      </w:r>
      <w:r>
        <w:rPr>
          <w:spacing w:val="-7"/>
          <w:w w:val="105"/>
        </w:rPr>
        <w:t> </w:t>
      </w:r>
      <w:r>
        <w:rPr>
          <w:w w:val="105"/>
        </w:rPr>
        <w:t>empresa</w:t>
      </w:r>
      <w:r>
        <w:rPr>
          <w:spacing w:val="-7"/>
          <w:w w:val="105"/>
        </w:rPr>
        <w:t> </w:t>
      </w:r>
      <w:r>
        <w:rPr>
          <w:w w:val="105"/>
        </w:rPr>
        <w:t>deverá</w:t>
      </w:r>
      <w:r>
        <w:rPr>
          <w:spacing w:val="-7"/>
          <w:w w:val="105"/>
        </w:rPr>
        <w:t> </w:t>
      </w:r>
      <w:r>
        <w:rPr>
          <w:spacing w:val="-2"/>
          <w:w w:val="105"/>
        </w:rPr>
        <w:t>manter</w:t>
      </w:r>
    </w:p>
    <w:p>
      <w:pPr>
        <w:pStyle w:val="BodyText"/>
        <w:spacing w:line="247" w:lineRule="auto" w:before="13"/>
        <w:ind w:right="361"/>
        <w:jc w:val="both"/>
      </w:pPr>
      <w:r>
        <w:rPr>
          <w:w w:val="105"/>
        </w:rPr>
        <w:t>Programa</w:t>
      </w:r>
      <w:r>
        <w:rPr>
          <w:spacing w:val="-10"/>
          <w:w w:val="105"/>
        </w:rPr>
        <w:t> </w:t>
      </w:r>
      <w:r>
        <w:rPr>
          <w:w w:val="105"/>
        </w:rPr>
        <w:t>de</w:t>
      </w:r>
      <w:r>
        <w:rPr>
          <w:spacing w:val="-10"/>
          <w:w w:val="105"/>
        </w:rPr>
        <w:t> </w:t>
      </w:r>
      <w:r>
        <w:rPr>
          <w:w w:val="105"/>
        </w:rPr>
        <w:t>Integridade</w:t>
      </w:r>
      <w:r>
        <w:rPr>
          <w:spacing w:val="-10"/>
          <w:w w:val="105"/>
        </w:rPr>
        <w:t> </w:t>
      </w:r>
      <w:r>
        <w:rPr>
          <w:w w:val="105"/>
        </w:rPr>
        <w:t>nos</w:t>
      </w:r>
      <w:r>
        <w:rPr>
          <w:spacing w:val="-10"/>
          <w:w w:val="105"/>
        </w:rPr>
        <w:t> </w:t>
      </w:r>
      <w:r>
        <w:rPr>
          <w:w w:val="105"/>
        </w:rPr>
        <w:t>termos</w:t>
      </w:r>
      <w:r>
        <w:rPr>
          <w:spacing w:val="-10"/>
          <w:w w:val="105"/>
        </w:rPr>
        <w:t> </w:t>
      </w:r>
      <w:r>
        <w:rPr>
          <w:w w:val="105"/>
        </w:rPr>
        <w:t>da</w:t>
      </w:r>
      <w:r>
        <w:rPr>
          <w:spacing w:val="-10"/>
          <w:w w:val="105"/>
        </w:rPr>
        <w:t> </w:t>
      </w:r>
      <w:r>
        <w:rPr>
          <w:w w:val="105"/>
        </w:rPr>
        <w:t>referida</w:t>
      </w:r>
      <w:r>
        <w:rPr>
          <w:spacing w:val="-10"/>
          <w:w w:val="105"/>
        </w:rPr>
        <w:t> </w:t>
      </w:r>
      <w:r>
        <w:rPr>
          <w:w w:val="105"/>
        </w:rPr>
        <w:t>Lei</w:t>
      </w:r>
      <w:r>
        <w:rPr>
          <w:spacing w:val="-10"/>
          <w:w w:val="105"/>
        </w:rPr>
        <w:t> </w:t>
      </w:r>
      <w:r>
        <w:rPr>
          <w:w w:val="105"/>
        </w:rPr>
        <w:t>e</w:t>
      </w:r>
      <w:r>
        <w:rPr>
          <w:spacing w:val="-10"/>
          <w:w w:val="105"/>
        </w:rPr>
        <w:t> </w:t>
      </w:r>
      <w:r>
        <w:rPr>
          <w:w w:val="105"/>
        </w:rPr>
        <w:t>eventuais</w:t>
      </w:r>
      <w:r>
        <w:rPr>
          <w:spacing w:val="-10"/>
          <w:w w:val="105"/>
        </w:rPr>
        <w:t> </w:t>
      </w:r>
      <w:r>
        <w:rPr>
          <w:w w:val="105"/>
        </w:rPr>
        <w:t>modificações</w:t>
      </w:r>
      <w:r>
        <w:rPr>
          <w:spacing w:val="-10"/>
          <w:w w:val="105"/>
        </w:rPr>
        <w:t> </w:t>
      </w:r>
      <w:r>
        <w:rPr>
          <w:w w:val="105"/>
        </w:rPr>
        <w:t>e</w:t>
      </w:r>
      <w:r>
        <w:rPr>
          <w:spacing w:val="-10"/>
          <w:w w:val="105"/>
        </w:rPr>
        <w:t> </w:t>
      </w:r>
      <w:r>
        <w:rPr>
          <w:w w:val="105"/>
        </w:rPr>
        <w:t>regulamentos</w:t>
      </w:r>
      <w:r>
        <w:rPr>
          <w:spacing w:val="-10"/>
          <w:w w:val="105"/>
        </w:rPr>
        <w:t> </w:t>
      </w:r>
      <w:r>
        <w:rPr>
          <w:w w:val="105"/>
        </w:rPr>
        <w:t>subsequentes,</w:t>
      </w:r>
      <w:r>
        <w:rPr>
          <w:spacing w:val="-10"/>
          <w:w w:val="105"/>
        </w:rPr>
        <w:t> </w:t>
      </w:r>
      <w:r>
        <w:rPr>
          <w:w w:val="105"/>
        </w:rPr>
        <w:t>consistindo</w:t>
      </w:r>
      <w:r>
        <w:rPr>
          <w:spacing w:val="-10"/>
          <w:w w:val="105"/>
        </w:rPr>
        <w:t> </w:t>
      </w:r>
      <w:r>
        <w:rPr>
          <w:w w:val="105"/>
        </w:rPr>
        <w:t>tal</w:t>
      </w:r>
      <w:r>
        <w:rPr>
          <w:spacing w:val="-10"/>
          <w:w w:val="105"/>
        </w:rPr>
        <w:t> </w:t>
      </w:r>
      <w:r>
        <w:rPr>
          <w:w w:val="105"/>
        </w:rPr>
        <w:t>programa</w:t>
      </w:r>
      <w:r>
        <w:rPr>
          <w:spacing w:val="-10"/>
          <w:w w:val="105"/>
        </w:rPr>
        <w:t> </w:t>
      </w:r>
      <w:r>
        <w:rPr>
          <w:w w:val="105"/>
        </w:rPr>
        <w:t>no</w:t>
      </w:r>
      <w:r>
        <w:rPr>
          <w:spacing w:val="-10"/>
          <w:w w:val="105"/>
        </w:rPr>
        <w:t> </w:t>
      </w:r>
      <w:r>
        <w:rPr>
          <w:w w:val="105"/>
        </w:rPr>
        <w:t>conjunto</w:t>
      </w:r>
      <w:r>
        <w:rPr>
          <w:spacing w:val="-10"/>
          <w:w w:val="105"/>
        </w:rPr>
        <w:t> </w:t>
      </w:r>
      <w:r>
        <w:rPr>
          <w:w w:val="105"/>
        </w:rPr>
        <w:t>de mecanismos</w:t>
      </w:r>
      <w:r>
        <w:rPr>
          <w:spacing w:val="-9"/>
          <w:w w:val="105"/>
        </w:rPr>
        <w:t> </w:t>
      </w:r>
      <w:r>
        <w:rPr>
          <w:w w:val="105"/>
        </w:rPr>
        <w:t>e</w:t>
      </w:r>
      <w:r>
        <w:rPr>
          <w:spacing w:val="-9"/>
          <w:w w:val="105"/>
        </w:rPr>
        <w:t> </w:t>
      </w:r>
      <w:r>
        <w:rPr>
          <w:w w:val="105"/>
        </w:rPr>
        <w:t>procedimentos</w:t>
      </w:r>
      <w:r>
        <w:rPr>
          <w:spacing w:val="-9"/>
          <w:w w:val="105"/>
        </w:rPr>
        <w:t> </w:t>
      </w:r>
      <w:r>
        <w:rPr>
          <w:w w:val="105"/>
        </w:rPr>
        <w:t>internos</w:t>
      </w:r>
      <w:r>
        <w:rPr>
          <w:spacing w:val="-9"/>
          <w:w w:val="105"/>
        </w:rPr>
        <w:t> </w:t>
      </w:r>
      <w:r>
        <w:rPr>
          <w:w w:val="105"/>
        </w:rPr>
        <w:t>de</w:t>
      </w:r>
      <w:r>
        <w:rPr>
          <w:spacing w:val="-9"/>
          <w:w w:val="105"/>
        </w:rPr>
        <w:t> </w:t>
      </w:r>
      <w:r>
        <w:rPr>
          <w:w w:val="105"/>
        </w:rPr>
        <w:t>integridade,</w:t>
      </w:r>
      <w:r>
        <w:rPr>
          <w:spacing w:val="-9"/>
          <w:w w:val="105"/>
        </w:rPr>
        <w:t> </w:t>
      </w:r>
      <w:r>
        <w:rPr>
          <w:w w:val="105"/>
        </w:rPr>
        <w:t>auditoria</w:t>
      </w:r>
      <w:r>
        <w:rPr>
          <w:spacing w:val="-9"/>
          <w:w w:val="105"/>
        </w:rPr>
        <w:t> </w:t>
      </w:r>
      <w:r>
        <w:rPr>
          <w:w w:val="105"/>
        </w:rPr>
        <w:t>e</w:t>
      </w:r>
      <w:r>
        <w:rPr>
          <w:spacing w:val="-9"/>
          <w:w w:val="105"/>
        </w:rPr>
        <w:t> </w:t>
      </w:r>
      <w:r>
        <w:rPr>
          <w:w w:val="105"/>
        </w:rPr>
        <w:t>incentivo</w:t>
      </w:r>
      <w:r>
        <w:rPr>
          <w:spacing w:val="-9"/>
          <w:w w:val="105"/>
        </w:rPr>
        <w:t> </w:t>
      </w:r>
      <w:r>
        <w:rPr>
          <w:w w:val="105"/>
        </w:rPr>
        <w:t>à</w:t>
      </w:r>
      <w:r>
        <w:rPr>
          <w:spacing w:val="-9"/>
          <w:w w:val="105"/>
        </w:rPr>
        <w:t> </w:t>
      </w:r>
      <w:r>
        <w:rPr>
          <w:w w:val="105"/>
        </w:rPr>
        <w:t>denúncia</w:t>
      </w:r>
      <w:r>
        <w:rPr>
          <w:spacing w:val="-9"/>
          <w:w w:val="105"/>
        </w:rPr>
        <w:t> </w:t>
      </w:r>
      <w:r>
        <w:rPr>
          <w:w w:val="105"/>
        </w:rPr>
        <w:t>de</w:t>
      </w:r>
      <w:r>
        <w:rPr>
          <w:spacing w:val="-9"/>
          <w:w w:val="105"/>
        </w:rPr>
        <w:t> </w:t>
      </w:r>
      <w:r>
        <w:rPr>
          <w:w w:val="105"/>
        </w:rPr>
        <w:t>irregularidades</w:t>
      </w:r>
      <w:r>
        <w:rPr>
          <w:spacing w:val="-9"/>
          <w:w w:val="105"/>
        </w:rPr>
        <w:t> </w:t>
      </w:r>
      <w:r>
        <w:rPr>
          <w:w w:val="105"/>
        </w:rPr>
        <w:t>e</w:t>
      </w:r>
      <w:r>
        <w:rPr>
          <w:spacing w:val="-9"/>
          <w:w w:val="105"/>
        </w:rPr>
        <w:t> </w:t>
      </w:r>
      <w:r>
        <w:rPr>
          <w:w w:val="105"/>
        </w:rPr>
        <w:t>na</w:t>
      </w:r>
      <w:r>
        <w:rPr>
          <w:spacing w:val="-9"/>
          <w:w w:val="105"/>
        </w:rPr>
        <w:t> </w:t>
      </w:r>
      <w:r>
        <w:rPr>
          <w:w w:val="105"/>
        </w:rPr>
        <w:t>aplicação</w:t>
      </w:r>
      <w:r>
        <w:rPr>
          <w:spacing w:val="-9"/>
          <w:w w:val="105"/>
        </w:rPr>
        <w:t> </w:t>
      </w:r>
      <w:r>
        <w:rPr>
          <w:w w:val="105"/>
        </w:rPr>
        <w:t>efetiva</w:t>
      </w:r>
      <w:r>
        <w:rPr>
          <w:spacing w:val="-9"/>
          <w:w w:val="105"/>
        </w:rPr>
        <w:t> </w:t>
      </w:r>
      <w:r>
        <w:rPr>
          <w:w w:val="105"/>
        </w:rPr>
        <w:t>de</w:t>
      </w:r>
      <w:r>
        <w:rPr>
          <w:spacing w:val="-9"/>
          <w:w w:val="105"/>
        </w:rPr>
        <w:t> </w:t>
      </w:r>
      <w:r>
        <w:rPr>
          <w:w w:val="105"/>
        </w:rPr>
        <w:t>códigos</w:t>
      </w:r>
      <w:r>
        <w:rPr>
          <w:spacing w:val="-9"/>
          <w:w w:val="105"/>
        </w:rPr>
        <w:t> </w:t>
      </w:r>
      <w:r>
        <w:rPr>
          <w:w w:val="105"/>
        </w:rPr>
        <w:t>de</w:t>
      </w:r>
      <w:r>
        <w:rPr>
          <w:spacing w:val="-9"/>
          <w:w w:val="105"/>
        </w:rPr>
        <w:t> </w:t>
      </w:r>
      <w:r>
        <w:rPr>
          <w:w w:val="105"/>
        </w:rPr>
        <w:t>ética</w:t>
      </w:r>
      <w:r>
        <w:rPr>
          <w:spacing w:val="-9"/>
          <w:w w:val="105"/>
        </w:rPr>
        <w:t> </w:t>
      </w:r>
      <w:r>
        <w:rPr>
          <w:w w:val="105"/>
        </w:rPr>
        <w:t>e de</w:t>
      </w:r>
      <w:r>
        <w:rPr>
          <w:spacing w:val="-12"/>
          <w:w w:val="105"/>
        </w:rPr>
        <w:t> </w:t>
      </w:r>
      <w:r>
        <w:rPr>
          <w:w w:val="105"/>
        </w:rPr>
        <w:t>conduta,</w:t>
      </w:r>
      <w:r>
        <w:rPr>
          <w:spacing w:val="-11"/>
          <w:w w:val="105"/>
        </w:rPr>
        <w:t> </w:t>
      </w:r>
      <w:r>
        <w:rPr>
          <w:w w:val="105"/>
        </w:rPr>
        <w:t>políticas</w:t>
      </w:r>
      <w:r>
        <w:rPr>
          <w:spacing w:val="-11"/>
          <w:w w:val="105"/>
        </w:rPr>
        <w:t> </w:t>
      </w:r>
      <w:r>
        <w:rPr>
          <w:w w:val="105"/>
        </w:rPr>
        <w:t>e</w:t>
      </w:r>
      <w:r>
        <w:rPr>
          <w:spacing w:val="-9"/>
          <w:w w:val="105"/>
        </w:rPr>
        <w:t> </w:t>
      </w:r>
      <w:r>
        <w:rPr>
          <w:w w:val="105"/>
        </w:rPr>
        <w:t>diretrizes</w:t>
      </w:r>
      <w:r>
        <w:rPr>
          <w:spacing w:val="-10"/>
          <w:w w:val="105"/>
        </w:rPr>
        <w:t> </w:t>
      </w:r>
      <w:r>
        <w:rPr>
          <w:w w:val="105"/>
        </w:rPr>
        <w:t>com</w:t>
      </w:r>
      <w:r>
        <w:rPr>
          <w:spacing w:val="-10"/>
          <w:w w:val="105"/>
        </w:rPr>
        <w:t> </w:t>
      </w:r>
      <w:r>
        <w:rPr>
          <w:w w:val="105"/>
        </w:rPr>
        <w:t>o</w:t>
      </w:r>
      <w:r>
        <w:rPr>
          <w:spacing w:val="-10"/>
          <w:w w:val="105"/>
        </w:rPr>
        <w:t> </w:t>
      </w:r>
      <w:r>
        <w:rPr>
          <w:w w:val="105"/>
        </w:rPr>
        <w:t>objetivo</w:t>
      </w:r>
      <w:r>
        <w:rPr>
          <w:spacing w:val="-10"/>
          <w:w w:val="105"/>
        </w:rPr>
        <w:t> </w:t>
      </w:r>
      <w:r>
        <w:rPr>
          <w:w w:val="105"/>
        </w:rPr>
        <w:t>de</w:t>
      </w:r>
      <w:r>
        <w:rPr>
          <w:spacing w:val="-10"/>
          <w:w w:val="105"/>
        </w:rPr>
        <w:t> </w:t>
      </w:r>
      <w:r>
        <w:rPr>
          <w:w w:val="105"/>
        </w:rPr>
        <w:t>detectar</w:t>
      </w:r>
      <w:r>
        <w:rPr>
          <w:spacing w:val="-10"/>
          <w:w w:val="105"/>
        </w:rPr>
        <w:t> </w:t>
      </w:r>
      <w:r>
        <w:rPr>
          <w:w w:val="105"/>
        </w:rPr>
        <w:t>e</w:t>
      </w:r>
      <w:r>
        <w:rPr>
          <w:spacing w:val="-10"/>
          <w:w w:val="105"/>
        </w:rPr>
        <w:t> </w:t>
      </w:r>
      <w:r>
        <w:rPr>
          <w:w w:val="105"/>
        </w:rPr>
        <w:t>sanar</w:t>
      </w:r>
      <w:r>
        <w:rPr>
          <w:spacing w:val="-10"/>
          <w:w w:val="105"/>
        </w:rPr>
        <w:t> </w:t>
      </w:r>
      <w:r>
        <w:rPr>
          <w:w w:val="105"/>
        </w:rPr>
        <w:t>desvios,</w:t>
      </w:r>
      <w:r>
        <w:rPr>
          <w:spacing w:val="-10"/>
          <w:w w:val="105"/>
        </w:rPr>
        <w:t> </w:t>
      </w:r>
      <w:r>
        <w:rPr>
          <w:w w:val="105"/>
        </w:rPr>
        <w:t>fraudes,</w:t>
      </w:r>
      <w:r>
        <w:rPr>
          <w:spacing w:val="-10"/>
          <w:w w:val="105"/>
        </w:rPr>
        <w:t> </w:t>
      </w:r>
      <w:r>
        <w:rPr>
          <w:w w:val="105"/>
        </w:rPr>
        <w:t>irregularidades</w:t>
      </w:r>
      <w:r>
        <w:rPr>
          <w:spacing w:val="-10"/>
          <w:w w:val="105"/>
        </w:rPr>
        <w:t> </w:t>
      </w:r>
      <w:r>
        <w:rPr>
          <w:w w:val="105"/>
        </w:rPr>
        <w:t>e</w:t>
      </w:r>
      <w:r>
        <w:rPr>
          <w:spacing w:val="-10"/>
          <w:w w:val="105"/>
        </w:rPr>
        <w:t> </w:t>
      </w:r>
      <w:r>
        <w:rPr>
          <w:w w:val="105"/>
        </w:rPr>
        <w:t>atos</w:t>
      </w:r>
      <w:r>
        <w:rPr>
          <w:spacing w:val="-10"/>
          <w:w w:val="105"/>
        </w:rPr>
        <w:t> </w:t>
      </w:r>
      <w:r>
        <w:rPr>
          <w:w w:val="105"/>
        </w:rPr>
        <w:t>ilícitos</w:t>
      </w:r>
      <w:r>
        <w:rPr>
          <w:spacing w:val="-10"/>
          <w:w w:val="105"/>
        </w:rPr>
        <w:t> </w:t>
      </w:r>
      <w:r>
        <w:rPr>
          <w:w w:val="105"/>
        </w:rPr>
        <w:t>praticados</w:t>
      </w:r>
      <w:r>
        <w:rPr>
          <w:spacing w:val="-10"/>
          <w:w w:val="105"/>
        </w:rPr>
        <w:t> </w:t>
      </w:r>
      <w:r>
        <w:rPr>
          <w:w w:val="105"/>
        </w:rPr>
        <w:t>contra</w:t>
      </w:r>
      <w:r>
        <w:rPr>
          <w:spacing w:val="-10"/>
          <w:w w:val="105"/>
        </w:rPr>
        <w:t> </w:t>
      </w:r>
      <w:r>
        <w:rPr>
          <w:w w:val="105"/>
        </w:rPr>
        <w:t>a</w:t>
      </w:r>
      <w:r>
        <w:rPr>
          <w:spacing w:val="-12"/>
          <w:w w:val="105"/>
        </w:rPr>
        <w:t> </w:t>
      </w:r>
      <w:r>
        <w:rPr>
          <w:w w:val="105"/>
        </w:rPr>
        <w:t>Administração </w:t>
      </w:r>
      <w:r>
        <w:rPr>
          <w:spacing w:val="-2"/>
          <w:w w:val="105"/>
        </w:rPr>
        <w:t>Pública.</w:t>
      </w:r>
    </w:p>
    <w:p>
      <w:pPr>
        <w:pStyle w:val="BodyText"/>
        <w:ind w:left="0"/>
      </w:pPr>
    </w:p>
    <w:p>
      <w:pPr>
        <w:pStyle w:val="Heading2"/>
        <w:numPr>
          <w:ilvl w:val="1"/>
          <w:numId w:val="14"/>
        </w:numPr>
        <w:tabs>
          <w:tab w:pos="398" w:val="left" w:leader="none"/>
        </w:tabs>
        <w:spacing w:line="240" w:lineRule="auto" w:before="0" w:after="0"/>
        <w:ind w:left="398" w:right="0" w:hanging="307"/>
        <w:jc w:val="left"/>
      </w:pPr>
      <w:r>
        <w:rPr/>
        <w:t>Possíveis</w:t>
      </w:r>
      <w:r>
        <w:rPr>
          <w:spacing w:val="20"/>
        </w:rPr>
        <w:t> </w:t>
      </w:r>
      <w:r>
        <w:rPr/>
        <w:t>impactos</w:t>
      </w:r>
      <w:r>
        <w:rPr>
          <w:spacing w:val="20"/>
        </w:rPr>
        <w:t> </w:t>
      </w:r>
      <w:r>
        <w:rPr>
          <w:spacing w:val="-2"/>
        </w:rPr>
        <w:t>ambientais:</w:t>
      </w:r>
    </w:p>
    <w:p>
      <w:pPr>
        <w:pStyle w:val="BodyText"/>
        <w:spacing w:line="242" w:lineRule="auto" w:before="189"/>
      </w:pPr>
      <w:r>
        <w:rPr>
          <w:w w:val="105"/>
        </w:rPr>
        <w:t>Os</w:t>
      </w:r>
      <w:r>
        <w:rPr>
          <w:spacing w:val="-11"/>
          <w:w w:val="105"/>
        </w:rPr>
        <w:t> </w:t>
      </w:r>
      <w:r>
        <w:rPr>
          <w:w w:val="105"/>
        </w:rPr>
        <w:t>resíduos</w:t>
      </w:r>
      <w:r>
        <w:rPr>
          <w:spacing w:val="-11"/>
          <w:w w:val="105"/>
        </w:rPr>
        <w:t> </w:t>
      </w:r>
      <w:r>
        <w:rPr>
          <w:w w:val="105"/>
        </w:rPr>
        <w:t>gerados</w:t>
      </w:r>
      <w:r>
        <w:rPr>
          <w:spacing w:val="-11"/>
          <w:w w:val="105"/>
        </w:rPr>
        <w:t> </w:t>
      </w:r>
      <w:r>
        <w:rPr>
          <w:w w:val="105"/>
        </w:rPr>
        <w:t>serão</w:t>
      </w:r>
      <w:r>
        <w:rPr>
          <w:spacing w:val="-11"/>
          <w:w w:val="105"/>
        </w:rPr>
        <w:t> </w:t>
      </w:r>
      <w:r>
        <w:rPr>
          <w:w w:val="105"/>
        </w:rPr>
        <w:t>acondicionados</w:t>
      </w:r>
      <w:r>
        <w:rPr>
          <w:spacing w:val="-11"/>
          <w:w w:val="105"/>
        </w:rPr>
        <w:t> </w:t>
      </w:r>
      <w:r>
        <w:rPr>
          <w:w w:val="105"/>
        </w:rPr>
        <w:t>em</w:t>
      </w:r>
      <w:r>
        <w:rPr>
          <w:spacing w:val="-11"/>
          <w:w w:val="105"/>
        </w:rPr>
        <w:t> </w:t>
      </w:r>
      <w:r>
        <w:rPr>
          <w:w w:val="105"/>
        </w:rPr>
        <w:t>locais</w:t>
      </w:r>
      <w:r>
        <w:rPr>
          <w:spacing w:val="-11"/>
          <w:w w:val="105"/>
        </w:rPr>
        <w:t> </w:t>
      </w:r>
      <w:r>
        <w:rPr>
          <w:w w:val="105"/>
        </w:rPr>
        <w:t>adequados</w:t>
      </w:r>
      <w:r>
        <w:rPr>
          <w:spacing w:val="-11"/>
          <w:w w:val="105"/>
        </w:rPr>
        <w:t> </w:t>
      </w:r>
      <w:r>
        <w:rPr>
          <w:w w:val="105"/>
        </w:rPr>
        <w:t>e</w:t>
      </w:r>
      <w:r>
        <w:rPr>
          <w:spacing w:val="-11"/>
          <w:w w:val="105"/>
        </w:rPr>
        <w:t> </w:t>
      </w:r>
      <w:r>
        <w:rPr>
          <w:w w:val="105"/>
        </w:rPr>
        <w:t>posteriormente</w:t>
      </w:r>
      <w:r>
        <w:rPr>
          <w:spacing w:val="-11"/>
          <w:w w:val="105"/>
        </w:rPr>
        <w:t> </w:t>
      </w:r>
      <w:r>
        <w:rPr>
          <w:w w:val="105"/>
        </w:rPr>
        <w:t>recolhidos</w:t>
      </w:r>
      <w:r>
        <w:rPr>
          <w:spacing w:val="-11"/>
          <w:w w:val="105"/>
        </w:rPr>
        <w:t> </w:t>
      </w:r>
      <w:r>
        <w:rPr>
          <w:w w:val="105"/>
        </w:rPr>
        <w:t>pela</w:t>
      </w:r>
      <w:r>
        <w:rPr>
          <w:spacing w:val="-11"/>
          <w:w w:val="105"/>
        </w:rPr>
        <w:t> </w:t>
      </w:r>
      <w:r>
        <w:rPr>
          <w:w w:val="105"/>
        </w:rPr>
        <w:t>empresa</w:t>
      </w:r>
      <w:r>
        <w:rPr>
          <w:spacing w:val="-11"/>
          <w:w w:val="105"/>
        </w:rPr>
        <w:t> </w:t>
      </w:r>
      <w:r>
        <w:rPr>
          <w:w w:val="105"/>
        </w:rPr>
        <w:t>contratada</w:t>
      </w:r>
      <w:r>
        <w:rPr>
          <w:spacing w:val="-11"/>
          <w:w w:val="105"/>
        </w:rPr>
        <w:t> </w:t>
      </w:r>
      <w:r>
        <w:rPr>
          <w:w w:val="105"/>
        </w:rPr>
        <w:t>pela</w:t>
      </w:r>
      <w:r>
        <w:rPr>
          <w:spacing w:val="-11"/>
          <w:w w:val="105"/>
        </w:rPr>
        <w:t> </w:t>
      </w:r>
      <w:r>
        <w:rPr>
          <w:w w:val="105"/>
        </w:rPr>
        <w:t>UERJ/HUPE</w:t>
      </w:r>
      <w:r>
        <w:rPr>
          <w:spacing w:val="-11"/>
          <w:w w:val="105"/>
        </w:rPr>
        <w:t> </w:t>
      </w:r>
      <w:r>
        <w:rPr>
          <w:w w:val="105"/>
        </w:rPr>
        <w:t>para</w:t>
      </w:r>
      <w:r>
        <w:rPr>
          <w:spacing w:val="-11"/>
          <w:w w:val="105"/>
        </w:rPr>
        <w:t> </w:t>
      </w:r>
      <w:r>
        <w:rPr>
          <w:w w:val="105"/>
        </w:rPr>
        <w:t>realizar</w:t>
      </w:r>
      <w:r>
        <w:rPr>
          <w:spacing w:val="-11"/>
          <w:w w:val="105"/>
        </w:rPr>
        <w:t> </w:t>
      </w:r>
      <w:r>
        <w:rPr>
          <w:w w:val="105"/>
        </w:rPr>
        <w:t>o descarte correto, sob a gestão da Hotelaria Hospitalar.</w:t>
      </w:r>
    </w:p>
    <w:p>
      <w:pPr>
        <w:pStyle w:val="BodyText"/>
        <w:spacing w:before="3"/>
        <w:ind w:left="0"/>
      </w:pPr>
    </w:p>
    <w:p>
      <w:pPr>
        <w:pStyle w:val="Heading2"/>
        <w:numPr>
          <w:ilvl w:val="1"/>
          <w:numId w:val="14"/>
        </w:numPr>
        <w:tabs>
          <w:tab w:pos="486" w:val="left" w:leader="none"/>
        </w:tabs>
        <w:spacing w:line="240" w:lineRule="auto" w:before="0" w:after="0"/>
        <w:ind w:left="486" w:right="0" w:hanging="395"/>
        <w:jc w:val="left"/>
      </w:pPr>
      <w:r>
        <w:rPr/>
        <w:t>Obrigações</w:t>
      </w:r>
      <w:r>
        <w:rPr>
          <w:spacing w:val="17"/>
        </w:rPr>
        <w:t> </w:t>
      </w:r>
      <w:r>
        <w:rPr/>
        <w:t>das</w:t>
      </w:r>
      <w:r>
        <w:rPr>
          <w:spacing w:val="17"/>
        </w:rPr>
        <w:t> </w:t>
      </w:r>
      <w:r>
        <w:rPr>
          <w:spacing w:val="-2"/>
        </w:rPr>
        <w:t>partes:</w:t>
      </w:r>
    </w:p>
    <w:p>
      <w:pPr>
        <w:pStyle w:val="BodyText"/>
        <w:spacing w:before="16"/>
        <w:ind w:left="0"/>
        <w:rPr>
          <w:b/>
        </w:rPr>
      </w:pPr>
    </w:p>
    <w:p>
      <w:pPr>
        <w:pStyle w:val="ListParagraph"/>
        <w:numPr>
          <w:ilvl w:val="2"/>
          <w:numId w:val="14"/>
        </w:numPr>
        <w:tabs>
          <w:tab w:pos="618" w:val="left" w:leader="none"/>
        </w:tabs>
        <w:spacing w:line="240" w:lineRule="auto" w:before="0" w:after="0"/>
        <w:ind w:left="618" w:right="0" w:hanging="527"/>
        <w:jc w:val="left"/>
        <w:rPr>
          <w:b/>
          <w:sz w:val="17"/>
        </w:rPr>
      </w:pPr>
      <w:r>
        <w:rPr>
          <w:b/>
          <w:w w:val="105"/>
          <w:sz w:val="17"/>
        </w:rPr>
        <w:t>Obrigações</w:t>
      </w:r>
      <w:r>
        <w:rPr>
          <w:b/>
          <w:spacing w:val="-12"/>
          <w:w w:val="105"/>
          <w:sz w:val="17"/>
        </w:rPr>
        <w:t> </w:t>
      </w:r>
      <w:r>
        <w:rPr>
          <w:b/>
          <w:w w:val="105"/>
          <w:sz w:val="17"/>
        </w:rPr>
        <w:t>do</w:t>
      </w:r>
      <w:r>
        <w:rPr>
          <w:b/>
          <w:spacing w:val="-11"/>
          <w:w w:val="105"/>
          <w:sz w:val="17"/>
        </w:rPr>
        <w:t> </w:t>
      </w:r>
      <w:r>
        <w:rPr>
          <w:b/>
          <w:spacing w:val="-2"/>
          <w:w w:val="105"/>
          <w:sz w:val="17"/>
        </w:rPr>
        <w:t>Contratante:</w:t>
      </w:r>
    </w:p>
    <w:p>
      <w:pPr>
        <w:pStyle w:val="ListParagraph"/>
        <w:numPr>
          <w:ilvl w:val="3"/>
          <w:numId w:val="14"/>
        </w:numPr>
        <w:tabs>
          <w:tab w:pos="750" w:val="left" w:leader="none"/>
        </w:tabs>
        <w:spacing w:line="240" w:lineRule="auto" w:before="179" w:after="0"/>
        <w:ind w:left="750" w:right="0" w:hanging="659"/>
        <w:jc w:val="left"/>
        <w:rPr>
          <w:sz w:val="17"/>
        </w:rPr>
      </w:pPr>
      <w:r>
        <w:rPr>
          <w:spacing w:val="-2"/>
          <w:w w:val="105"/>
          <w:sz w:val="17"/>
        </w:rPr>
        <w:t>Fornecer</w:t>
      </w:r>
      <w:r>
        <w:rPr>
          <w:spacing w:val="-1"/>
          <w:w w:val="105"/>
          <w:sz w:val="17"/>
        </w:rPr>
        <w:t> </w:t>
      </w:r>
      <w:r>
        <w:rPr>
          <w:spacing w:val="-2"/>
          <w:w w:val="105"/>
          <w:sz w:val="17"/>
        </w:rPr>
        <w:t>à</w:t>
      </w:r>
      <w:r>
        <w:rPr>
          <w:spacing w:val="-1"/>
          <w:w w:val="105"/>
          <w:sz w:val="17"/>
        </w:rPr>
        <w:t> </w:t>
      </w:r>
      <w:r>
        <w:rPr>
          <w:spacing w:val="-2"/>
          <w:w w:val="105"/>
          <w:sz w:val="17"/>
        </w:rPr>
        <w:t>CONTRATADA</w:t>
      </w:r>
      <w:r>
        <w:rPr>
          <w:spacing w:val="-11"/>
          <w:w w:val="105"/>
          <w:sz w:val="17"/>
        </w:rPr>
        <w:t> </w:t>
      </w:r>
      <w:r>
        <w:rPr>
          <w:spacing w:val="-2"/>
          <w:w w:val="105"/>
          <w:sz w:val="17"/>
        </w:rPr>
        <w:t>documentos</w:t>
      </w:r>
      <w:r>
        <w:rPr>
          <w:spacing w:val="-1"/>
          <w:w w:val="105"/>
          <w:sz w:val="17"/>
        </w:rPr>
        <w:t> </w:t>
      </w:r>
      <w:r>
        <w:rPr>
          <w:spacing w:val="-2"/>
          <w:w w:val="105"/>
          <w:sz w:val="17"/>
        </w:rPr>
        <w:t>e</w:t>
      </w:r>
      <w:r>
        <w:rPr>
          <w:spacing w:val="-1"/>
          <w:w w:val="105"/>
          <w:sz w:val="17"/>
        </w:rPr>
        <w:t> </w:t>
      </w:r>
      <w:r>
        <w:rPr>
          <w:spacing w:val="-2"/>
          <w:w w:val="105"/>
          <w:sz w:val="17"/>
        </w:rPr>
        <w:t>informações</w:t>
      </w:r>
      <w:r>
        <w:rPr>
          <w:spacing w:val="-1"/>
          <w:w w:val="105"/>
          <w:sz w:val="17"/>
        </w:rPr>
        <w:t> </w:t>
      </w:r>
      <w:r>
        <w:rPr>
          <w:spacing w:val="-2"/>
          <w:w w:val="105"/>
          <w:sz w:val="17"/>
        </w:rPr>
        <w:t>que</w:t>
      </w:r>
      <w:r>
        <w:rPr>
          <w:spacing w:val="-1"/>
          <w:w w:val="105"/>
          <w:sz w:val="17"/>
        </w:rPr>
        <w:t> </w:t>
      </w:r>
      <w:r>
        <w:rPr>
          <w:spacing w:val="-2"/>
          <w:w w:val="105"/>
          <w:sz w:val="17"/>
        </w:rPr>
        <w:t>se</w:t>
      </w:r>
      <w:r>
        <w:rPr>
          <w:w w:val="105"/>
          <w:sz w:val="17"/>
        </w:rPr>
        <w:t> </w:t>
      </w:r>
      <w:r>
        <w:rPr>
          <w:spacing w:val="-2"/>
          <w:w w:val="105"/>
          <w:sz w:val="17"/>
        </w:rPr>
        <w:t>manifestarem</w:t>
      </w:r>
      <w:r>
        <w:rPr>
          <w:spacing w:val="-1"/>
          <w:w w:val="105"/>
          <w:sz w:val="17"/>
        </w:rPr>
        <w:t> </w:t>
      </w:r>
      <w:r>
        <w:rPr>
          <w:spacing w:val="-2"/>
          <w:w w:val="105"/>
          <w:sz w:val="17"/>
        </w:rPr>
        <w:t>cabíveis</w:t>
      </w:r>
      <w:r>
        <w:rPr>
          <w:spacing w:val="-1"/>
          <w:w w:val="105"/>
          <w:sz w:val="17"/>
        </w:rPr>
        <w:t> </w:t>
      </w:r>
      <w:r>
        <w:rPr>
          <w:spacing w:val="-2"/>
          <w:w w:val="105"/>
          <w:sz w:val="17"/>
        </w:rPr>
        <w:t>que</w:t>
      </w:r>
      <w:r>
        <w:rPr>
          <w:spacing w:val="-1"/>
          <w:w w:val="105"/>
          <w:sz w:val="17"/>
        </w:rPr>
        <w:t> </w:t>
      </w:r>
      <w:r>
        <w:rPr>
          <w:spacing w:val="-2"/>
          <w:w w:val="105"/>
          <w:sz w:val="17"/>
        </w:rPr>
        <w:t>sejam</w:t>
      </w:r>
      <w:r>
        <w:rPr>
          <w:spacing w:val="-1"/>
          <w:w w:val="105"/>
          <w:sz w:val="17"/>
        </w:rPr>
        <w:t> </w:t>
      </w:r>
      <w:r>
        <w:rPr>
          <w:spacing w:val="-2"/>
          <w:w w:val="105"/>
          <w:sz w:val="17"/>
        </w:rPr>
        <w:t>vinculados</w:t>
      </w:r>
      <w:r>
        <w:rPr>
          <w:spacing w:val="-1"/>
          <w:w w:val="105"/>
          <w:sz w:val="17"/>
        </w:rPr>
        <w:t> </w:t>
      </w:r>
      <w:r>
        <w:rPr>
          <w:spacing w:val="-2"/>
          <w:w w:val="105"/>
          <w:sz w:val="17"/>
        </w:rPr>
        <w:t>ao</w:t>
      </w:r>
      <w:r>
        <w:rPr>
          <w:spacing w:val="-1"/>
          <w:w w:val="105"/>
          <w:sz w:val="17"/>
        </w:rPr>
        <w:t> </w:t>
      </w:r>
      <w:r>
        <w:rPr>
          <w:spacing w:val="-2"/>
          <w:w w:val="105"/>
          <w:sz w:val="17"/>
        </w:rPr>
        <w:t>contrato</w:t>
      </w:r>
      <w:r>
        <w:rPr>
          <w:w w:val="105"/>
          <w:sz w:val="17"/>
        </w:rPr>
        <w:t> </w:t>
      </w:r>
      <w:r>
        <w:rPr>
          <w:spacing w:val="-2"/>
          <w:w w:val="105"/>
          <w:sz w:val="17"/>
        </w:rPr>
        <w:t>a</w:t>
      </w:r>
      <w:r>
        <w:rPr>
          <w:spacing w:val="-1"/>
          <w:w w:val="105"/>
          <w:sz w:val="17"/>
        </w:rPr>
        <w:t> </w:t>
      </w:r>
      <w:r>
        <w:rPr>
          <w:spacing w:val="-2"/>
          <w:w w:val="105"/>
          <w:sz w:val="17"/>
        </w:rPr>
        <w:t>ser</w:t>
      </w:r>
      <w:r>
        <w:rPr>
          <w:spacing w:val="-1"/>
          <w:w w:val="105"/>
          <w:sz w:val="17"/>
        </w:rPr>
        <w:t> </w:t>
      </w:r>
      <w:r>
        <w:rPr>
          <w:spacing w:val="-2"/>
          <w:w w:val="105"/>
          <w:sz w:val="17"/>
        </w:rPr>
        <w:t>formalizado;</w:t>
      </w:r>
    </w:p>
    <w:p>
      <w:pPr>
        <w:pStyle w:val="ListParagraph"/>
        <w:numPr>
          <w:ilvl w:val="3"/>
          <w:numId w:val="14"/>
        </w:numPr>
        <w:tabs>
          <w:tab w:pos="750" w:val="left" w:leader="none"/>
        </w:tabs>
        <w:spacing w:line="240" w:lineRule="auto" w:before="189" w:after="0"/>
        <w:ind w:left="750" w:right="0" w:hanging="659"/>
        <w:jc w:val="left"/>
        <w:rPr>
          <w:sz w:val="17"/>
        </w:rPr>
      </w:pPr>
      <w:r>
        <w:rPr>
          <w:w w:val="105"/>
          <w:sz w:val="17"/>
        </w:rPr>
        <w:t>Conferir</w:t>
      </w:r>
      <w:r>
        <w:rPr>
          <w:spacing w:val="-9"/>
          <w:w w:val="105"/>
          <w:sz w:val="17"/>
        </w:rPr>
        <w:t> </w:t>
      </w:r>
      <w:r>
        <w:rPr>
          <w:w w:val="105"/>
          <w:sz w:val="17"/>
        </w:rPr>
        <w:t>o</w:t>
      </w:r>
      <w:r>
        <w:rPr>
          <w:spacing w:val="-8"/>
          <w:w w:val="105"/>
          <w:sz w:val="17"/>
        </w:rPr>
        <w:t> </w:t>
      </w:r>
      <w:r>
        <w:rPr>
          <w:w w:val="105"/>
          <w:sz w:val="17"/>
        </w:rPr>
        <w:t>fornecimento</w:t>
      </w:r>
      <w:r>
        <w:rPr>
          <w:spacing w:val="-9"/>
          <w:w w:val="105"/>
          <w:sz w:val="17"/>
        </w:rPr>
        <w:t> </w:t>
      </w:r>
      <w:r>
        <w:rPr>
          <w:w w:val="105"/>
          <w:sz w:val="17"/>
        </w:rPr>
        <w:t>do</w:t>
      </w:r>
      <w:r>
        <w:rPr>
          <w:spacing w:val="-8"/>
          <w:w w:val="105"/>
          <w:sz w:val="17"/>
        </w:rPr>
        <w:t> </w:t>
      </w:r>
      <w:r>
        <w:rPr>
          <w:w w:val="105"/>
          <w:sz w:val="17"/>
        </w:rPr>
        <w:t>material</w:t>
      </w:r>
      <w:r>
        <w:rPr>
          <w:spacing w:val="-9"/>
          <w:w w:val="105"/>
          <w:sz w:val="17"/>
        </w:rPr>
        <w:t> </w:t>
      </w:r>
      <w:r>
        <w:rPr>
          <w:w w:val="105"/>
          <w:sz w:val="17"/>
        </w:rPr>
        <w:t>de</w:t>
      </w:r>
      <w:r>
        <w:rPr>
          <w:spacing w:val="-8"/>
          <w:w w:val="105"/>
          <w:sz w:val="17"/>
        </w:rPr>
        <w:t> </w:t>
      </w:r>
      <w:r>
        <w:rPr>
          <w:w w:val="105"/>
          <w:sz w:val="17"/>
        </w:rPr>
        <w:t>acordo</w:t>
      </w:r>
      <w:r>
        <w:rPr>
          <w:spacing w:val="-9"/>
          <w:w w:val="105"/>
          <w:sz w:val="17"/>
        </w:rPr>
        <w:t> </w:t>
      </w:r>
      <w:r>
        <w:rPr>
          <w:w w:val="105"/>
          <w:sz w:val="17"/>
        </w:rPr>
        <w:t>com</w:t>
      </w:r>
      <w:r>
        <w:rPr>
          <w:spacing w:val="-8"/>
          <w:w w:val="105"/>
          <w:sz w:val="17"/>
        </w:rPr>
        <w:t> </w:t>
      </w:r>
      <w:r>
        <w:rPr>
          <w:w w:val="105"/>
          <w:sz w:val="17"/>
        </w:rPr>
        <w:t>o</w:t>
      </w:r>
      <w:r>
        <w:rPr>
          <w:spacing w:val="-9"/>
          <w:w w:val="105"/>
          <w:sz w:val="17"/>
        </w:rPr>
        <w:t> </w:t>
      </w:r>
      <w:r>
        <w:rPr>
          <w:spacing w:val="-2"/>
          <w:w w:val="105"/>
          <w:sz w:val="17"/>
        </w:rPr>
        <w:t>contrato;</w:t>
      </w:r>
    </w:p>
    <w:p>
      <w:pPr>
        <w:pStyle w:val="ListParagraph"/>
        <w:numPr>
          <w:ilvl w:val="3"/>
          <w:numId w:val="14"/>
        </w:numPr>
        <w:tabs>
          <w:tab w:pos="750" w:val="left" w:leader="none"/>
        </w:tabs>
        <w:spacing w:line="240" w:lineRule="auto" w:before="178" w:after="0"/>
        <w:ind w:left="750" w:right="0" w:hanging="659"/>
        <w:jc w:val="left"/>
        <w:rPr>
          <w:sz w:val="17"/>
        </w:rPr>
      </w:pPr>
      <w:r>
        <w:rPr>
          <w:spacing w:val="-2"/>
          <w:w w:val="105"/>
          <w:sz w:val="17"/>
        </w:rPr>
        <w:t>Efetuar os</w:t>
      </w:r>
      <w:r>
        <w:rPr>
          <w:spacing w:val="-1"/>
          <w:w w:val="105"/>
          <w:sz w:val="17"/>
        </w:rPr>
        <w:t> </w:t>
      </w:r>
      <w:r>
        <w:rPr>
          <w:spacing w:val="-2"/>
          <w:w w:val="105"/>
          <w:sz w:val="17"/>
        </w:rPr>
        <w:t>pagamentos</w:t>
      </w:r>
      <w:r>
        <w:rPr>
          <w:spacing w:val="-1"/>
          <w:w w:val="105"/>
          <w:sz w:val="17"/>
        </w:rPr>
        <w:t> </w:t>
      </w:r>
      <w:r>
        <w:rPr>
          <w:spacing w:val="-2"/>
          <w:w w:val="105"/>
          <w:sz w:val="17"/>
        </w:rPr>
        <w:t>devidos à</w:t>
      </w:r>
      <w:r>
        <w:rPr>
          <w:spacing w:val="-1"/>
          <w:w w:val="105"/>
          <w:sz w:val="17"/>
        </w:rPr>
        <w:t> </w:t>
      </w:r>
      <w:r>
        <w:rPr>
          <w:spacing w:val="-2"/>
          <w:w w:val="105"/>
          <w:sz w:val="17"/>
        </w:rPr>
        <w:t>CONTRATADA,</w:t>
      </w:r>
      <w:r>
        <w:rPr>
          <w:spacing w:val="-1"/>
          <w:w w:val="105"/>
          <w:sz w:val="17"/>
        </w:rPr>
        <w:t> </w:t>
      </w:r>
      <w:r>
        <w:rPr>
          <w:spacing w:val="-2"/>
          <w:w w:val="105"/>
          <w:sz w:val="17"/>
        </w:rPr>
        <w:t>nas condições</w:t>
      </w:r>
      <w:r>
        <w:rPr>
          <w:spacing w:val="-1"/>
          <w:w w:val="105"/>
          <w:sz w:val="17"/>
        </w:rPr>
        <w:t> </w:t>
      </w:r>
      <w:r>
        <w:rPr>
          <w:spacing w:val="-2"/>
          <w:w w:val="105"/>
          <w:sz w:val="17"/>
        </w:rPr>
        <w:t>estabelecidas</w:t>
      </w:r>
      <w:r>
        <w:rPr>
          <w:spacing w:val="-1"/>
          <w:w w:val="105"/>
          <w:sz w:val="17"/>
        </w:rPr>
        <w:t> </w:t>
      </w:r>
      <w:r>
        <w:rPr>
          <w:spacing w:val="-2"/>
          <w:w w:val="105"/>
          <w:sz w:val="17"/>
        </w:rPr>
        <w:t>no contrato</w:t>
      </w:r>
      <w:r>
        <w:rPr>
          <w:spacing w:val="-1"/>
          <w:w w:val="105"/>
          <w:sz w:val="17"/>
        </w:rPr>
        <w:t> </w:t>
      </w:r>
      <w:r>
        <w:rPr>
          <w:spacing w:val="-2"/>
          <w:w w:val="105"/>
          <w:sz w:val="17"/>
        </w:rPr>
        <w:t>a</w:t>
      </w:r>
      <w:r>
        <w:rPr>
          <w:spacing w:val="-1"/>
          <w:w w:val="105"/>
          <w:sz w:val="17"/>
        </w:rPr>
        <w:t> </w:t>
      </w:r>
      <w:r>
        <w:rPr>
          <w:spacing w:val="-2"/>
          <w:w w:val="105"/>
          <w:sz w:val="17"/>
        </w:rPr>
        <w:t>ser formalizado;</w:t>
      </w:r>
    </w:p>
    <w:p>
      <w:pPr>
        <w:pStyle w:val="ListParagraph"/>
        <w:numPr>
          <w:ilvl w:val="3"/>
          <w:numId w:val="14"/>
        </w:numPr>
        <w:tabs>
          <w:tab w:pos="750" w:val="left" w:leader="none"/>
        </w:tabs>
        <w:spacing w:line="240" w:lineRule="auto" w:before="178" w:after="0"/>
        <w:ind w:left="750" w:right="0" w:hanging="659"/>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16"/>
        <w:ind w:left="0"/>
      </w:pPr>
    </w:p>
    <w:p>
      <w:pPr>
        <w:pStyle w:val="Heading2"/>
        <w:numPr>
          <w:ilvl w:val="2"/>
          <w:numId w:val="14"/>
        </w:numPr>
        <w:tabs>
          <w:tab w:pos="618" w:val="left" w:leader="none"/>
        </w:tabs>
        <w:spacing w:line="240" w:lineRule="auto" w:before="0" w:after="0"/>
        <w:ind w:left="618" w:right="0" w:hanging="527"/>
        <w:jc w:val="left"/>
      </w:pPr>
      <w:r>
        <w:rPr>
          <w:w w:val="105"/>
        </w:rPr>
        <w:t>Obrigações</w:t>
      </w:r>
      <w:r>
        <w:rPr>
          <w:spacing w:val="-12"/>
          <w:w w:val="105"/>
        </w:rPr>
        <w:t> </w:t>
      </w:r>
      <w:r>
        <w:rPr>
          <w:w w:val="105"/>
        </w:rPr>
        <w:t>do</w:t>
      </w:r>
      <w:r>
        <w:rPr>
          <w:spacing w:val="-11"/>
          <w:w w:val="105"/>
        </w:rPr>
        <w:t> </w:t>
      </w:r>
      <w:r>
        <w:rPr>
          <w:spacing w:val="-2"/>
          <w:w w:val="105"/>
        </w:rPr>
        <w:t>Fornecedor/Contratado:</w:t>
      </w:r>
    </w:p>
    <w:p>
      <w:pPr>
        <w:pStyle w:val="ListParagraph"/>
        <w:numPr>
          <w:ilvl w:val="3"/>
          <w:numId w:val="14"/>
        </w:numPr>
        <w:tabs>
          <w:tab w:pos="750" w:val="left" w:leader="none"/>
        </w:tabs>
        <w:spacing w:line="240" w:lineRule="auto" w:before="179" w:after="0"/>
        <w:ind w:left="750" w:right="0" w:hanging="659"/>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bens,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ListParagraph"/>
        <w:numPr>
          <w:ilvl w:val="3"/>
          <w:numId w:val="14"/>
        </w:numPr>
        <w:tabs>
          <w:tab w:pos="750" w:val="left" w:leader="none"/>
        </w:tabs>
        <w:spacing w:line="242" w:lineRule="auto" w:before="189" w:after="0"/>
        <w:ind w:left="91" w:right="770" w:firstLine="0"/>
        <w:jc w:val="left"/>
        <w:rPr>
          <w:sz w:val="17"/>
        </w:rPr>
      </w:pPr>
      <w:r>
        <w:rPr>
          <w:w w:val="105"/>
          <w:sz w:val="17"/>
        </w:rPr>
        <w:t>Entregar</w:t>
      </w:r>
      <w:r>
        <w:rPr>
          <w:spacing w:val="-11"/>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sem</w:t>
      </w:r>
      <w:r>
        <w:rPr>
          <w:spacing w:val="-11"/>
          <w:w w:val="105"/>
          <w:sz w:val="17"/>
        </w:rPr>
        <w:t> </w:t>
      </w:r>
      <w:r>
        <w:rPr>
          <w:w w:val="105"/>
          <w:sz w:val="17"/>
        </w:rPr>
        <w:t>qualquer</w:t>
      </w:r>
      <w:r>
        <w:rPr>
          <w:spacing w:val="-11"/>
          <w:w w:val="105"/>
          <w:sz w:val="17"/>
        </w:rPr>
        <w:t> </w:t>
      </w:r>
      <w:r>
        <w:rPr>
          <w:w w:val="105"/>
          <w:sz w:val="17"/>
        </w:rPr>
        <w:t>ônus</w:t>
      </w:r>
      <w:r>
        <w:rPr>
          <w:spacing w:val="-11"/>
          <w:w w:val="105"/>
          <w:sz w:val="17"/>
        </w:rPr>
        <w:t> </w:t>
      </w:r>
      <w:r>
        <w:rPr>
          <w:w w:val="105"/>
          <w:sz w:val="17"/>
        </w:rPr>
        <w:t>para</w:t>
      </w:r>
      <w:r>
        <w:rPr>
          <w:spacing w:val="-11"/>
          <w:w w:val="105"/>
          <w:sz w:val="17"/>
        </w:rPr>
        <w:t> </w:t>
      </w:r>
      <w:r>
        <w:rPr>
          <w:w w:val="105"/>
          <w:sz w:val="17"/>
        </w:rPr>
        <w:t>o</w:t>
      </w:r>
      <w:r>
        <w:rPr>
          <w:spacing w:val="-11"/>
          <w:w w:val="105"/>
          <w:sz w:val="17"/>
        </w:rPr>
        <w:t> </w:t>
      </w:r>
      <w:r>
        <w:rPr>
          <w:w w:val="105"/>
          <w:sz w:val="17"/>
        </w:rPr>
        <w:t>CONTRATANTE,</w:t>
      </w:r>
      <w:r>
        <w:rPr>
          <w:spacing w:val="-11"/>
          <w:w w:val="105"/>
          <w:sz w:val="17"/>
        </w:rPr>
        <w:t> </w:t>
      </w:r>
      <w:r>
        <w:rPr>
          <w:w w:val="105"/>
          <w:sz w:val="17"/>
        </w:rPr>
        <w:t>estando</w:t>
      </w:r>
      <w:r>
        <w:rPr>
          <w:spacing w:val="-11"/>
          <w:w w:val="105"/>
          <w:sz w:val="17"/>
        </w:rPr>
        <w:t> </w:t>
      </w:r>
      <w:r>
        <w:rPr>
          <w:w w:val="105"/>
          <w:sz w:val="17"/>
        </w:rPr>
        <w:t>incluído</w:t>
      </w:r>
      <w:r>
        <w:rPr>
          <w:spacing w:val="-11"/>
          <w:w w:val="105"/>
          <w:sz w:val="17"/>
        </w:rPr>
        <w:t> </w:t>
      </w:r>
      <w:r>
        <w:rPr>
          <w:w w:val="105"/>
          <w:sz w:val="17"/>
        </w:rPr>
        <w:t>no</w:t>
      </w:r>
      <w:r>
        <w:rPr>
          <w:spacing w:val="-11"/>
          <w:w w:val="105"/>
          <w:sz w:val="17"/>
        </w:rPr>
        <w:t> </w:t>
      </w:r>
      <w:r>
        <w:rPr>
          <w:w w:val="105"/>
          <w:sz w:val="17"/>
        </w:rPr>
        <w:t>valor</w:t>
      </w:r>
      <w:r>
        <w:rPr>
          <w:spacing w:val="-11"/>
          <w:w w:val="105"/>
          <w:sz w:val="17"/>
        </w:rPr>
        <w:t> </w:t>
      </w:r>
      <w:r>
        <w:rPr>
          <w:w w:val="105"/>
          <w:sz w:val="17"/>
        </w:rPr>
        <w:t>do</w:t>
      </w:r>
      <w:r>
        <w:rPr>
          <w:spacing w:val="-11"/>
          <w:w w:val="105"/>
          <w:sz w:val="17"/>
        </w:rPr>
        <w:t> </w:t>
      </w:r>
      <w:r>
        <w:rPr>
          <w:w w:val="105"/>
          <w:sz w:val="17"/>
        </w:rPr>
        <w:t>pagamento</w:t>
      </w:r>
      <w:r>
        <w:rPr>
          <w:spacing w:val="-11"/>
          <w:w w:val="105"/>
          <w:sz w:val="17"/>
        </w:rPr>
        <w:t> </w:t>
      </w:r>
      <w:r>
        <w:rPr>
          <w:w w:val="105"/>
          <w:sz w:val="17"/>
        </w:rPr>
        <w:t>todas</w:t>
      </w:r>
      <w:r>
        <w:rPr>
          <w:spacing w:val="-11"/>
          <w:w w:val="105"/>
          <w:sz w:val="17"/>
        </w:rPr>
        <w:t> </w:t>
      </w:r>
      <w:r>
        <w:rPr>
          <w:w w:val="105"/>
          <w:sz w:val="17"/>
        </w:rPr>
        <w:t>e</w:t>
      </w:r>
      <w:r>
        <w:rPr>
          <w:spacing w:val="-11"/>
          <w:w w:val="105"/>
          <w:sz w:val="17"/>
        </w:rPr>
        <w:t> </w:t>
      </w:r>
      <w:r>
        <w:rPr>
          <w:w w:val="105"/>
          <w:sz w:val="17"/>
        </w:rPr>
        <w:t>quaisquer despesas, tais como tributos, frete, seguro e descarregamento das mercadorias;</w:t>
      </w:r>
    </w:p>
    <w:p>
      <w:pPr>
        <w:pStyle w:val="ListParagraph"/>
        <w:numPr>
          <w:ilvl w:val="3"/>
          <w:numId w:val="14"/>
        </w:numPr>
        <w:tabs>
          <w:tab w:pos="750" w:val="left" w:leader="none"/>
        </w:tabs>
        <w:spacing w:line="240" w:lineRule="auto" w:before="177" w:after="0"/>
        <w:ind w:left="750" w:right="0" w:hanging="659"/>
        <w:jc w:val="left"/>
        <w:rPr>
          <w:sz w:val="17"/>
        </w:rPr>
      </w:pPr>
      <w:r>
        <w:rPr>
          <w:w w:val="105"/>
          <w:sz w:val="17"/>
        </w:rPr>
        <w:t>Manter</w:t>
      </w:r>
      <w:r>
        <w:rPr>
          <w:spacing w:val="-9"/>
          <w:w w:val="105"/>
          <w:sz w:val="17"/>
        </w:rPr>
        <w:t> </w:t>
      </w:r>
      <w:r>
        <w:rPr>
          <w:w w:val="105"/>
          <w:sz w:val="17"/>
        </w:rPr>
        <w:t>em</w:t>
      </w:r>
      <w:r>
        <w:rPr>
          <w:spacing w:val="-8"/>
          <w:w w:val="105"/>
          <w:sz w:val="17"/>
        </w:rPr>
        <w:t> </w:t>
      </w:r>
      <w:r>
        <w:rPr>
          <w:w w:val="105"/>
          <w:sz w:val="17"/>
        </w:rPr>
        <w:t>estoque</w:t>
      </w:r>
      <w:r>
        <w:rPr>
          <w:spacing w:val="-8"/>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bens</w:t>
      </w:r>
      <w:r>
        <w:rPr>
          <w:spacing w:val="-9"/>
          <w:w w:val="105"/>
          <w:sz w:val="17"/>
        </w:rPr>
        <w:t> </w:t>
      </w:r>
      <w:r>
        <w:rPr>
          <w:w w:val="105"/>
          <w:sz w:val="17"/>
        </w:rPr>
        <w:t>necessários</w:t>
      </w:r>
      <w:r>
        <w:rPr>
          <w:spacing w:val="-8"/>
          <w:w w:val="105"/>
          <w:sz w:val="17"/>
        </w:rPr>
        <w:t> </w:t>
      </w:r>
      <w:r>
        <w:rPr>
          <w:w w:val="105"/>
          <w:sz w:val="17"/>
        </w:rPr>
        <w:t>à</w:t>
      </w:r>
      <w:r>
        <w:rPr>
          <w:spacing w:val="-8"/>
          <w:w w:val="105"/>
          <w:sz w:val="17"/>
        </w:rPr>
        <w:t> </w:t>
      </w:r>
      <w:r>
        <w:rPr>
          <w:w w:val="105"/>
          <w:sz w:val="17"/>
        </w:rPr>
        <w:t>execução</w:t>
      </w:r>
      <w:r>
        <w:rPr>
          <w:spacing w:val="-9"/>
          <w:w w:val="105"/>
          <w:sz w:val="17"/>
        </w:rPr>
        <w:t> </w:t>
      </w:r>
      <w:r>
        <w:rPr>
          <w:w w:val="105"/>
          <w:sz w:val="17"/>
        </w:rPr>
        <w:t>do</w:t>
      </w:r>
      <w:r>
        <w:rPr>
          <w:spacing w:val="-8"/>
          <w:w w:val="105"/>
          <w:sz w:val="17"/>
        </w:rPr>
        <w:t> </w:t>
      </w:r>
      <w:r>
        <w:rPr>
          <w:w w:val="105"/>
          <w:sz w:val="17"/>
        </w:rPr>
        <w:t>objeto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14"/>
        </w:numPr>
        <w:tabs>
          <w:tab w:pos="750" w:val="left" w:leader="none"/>
        </w:tabs>
        <w:spacing w:line="242" w:lineRule="auto" w:before="189" w:after="0"/>
        <w:ind w:left="91" w:right="766" w:firstLine="0"/>
        <w:jc w:val="left"/>
        <w:rPr>
          <w:sz w:val="17"/>
        </w:rPr>
      </w:pPr>
      <w:r>
        <w:rPr>
          <w:w w:val="105"/>
          <w:sz w:val="17"/>
        </w:rPr>
        <w:t>Comunicar</w:t>
      </w:r>
      <w:r>
        <w:rPr>
          <w:spacing w:val="-10"/>
          <w:w w:val="105"/>
          <w:sz w:val="17"/>
        </w:rPr>
        <w:t> </w:t>
      </w:r>
      <w:r>
        <w:rPr>
          <w:w w:val="105"/>
          <w:sz w:val="17"/>
        </w:rPr>
        <w:t>ao</w:t>
      </w:r>
      <w:r>
        <w:rPr>
          <w:spacing w:val="-10"/>
          <w:w w:val="105"/>
          <w:sz w:val="17"/>
        </w:rPr>
        <w:t> </w:t>
      </w:r>
      <w:r>
        <w:rPr>
          <w:w w:val="105"/>
          <w:sz w:val="17"/>
        </w:rPr>
        <w:t>Fiscal</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por</w:t>
      </w:r>
      <w:r>
        <w:rPr>
          <w:spacing w:val="-10"/>
          <w:w w:val="105"/>
          <w:sz w:val="17"/>
        </w:rPr>
        <w:t> </w:t>
      </w:r>
      <w:r>
        <w:rPr>
          <w:w w:val="105"/>
          <w:sz w:val="17"/>
        </w:rPr>
        <w:t>escrito</w:t>
      </w:r>
      <w:r>
        <w:rPr>
          <w:spacing w:val="-10"/>
          <w:w w:val="105"/>
          <w:sz w:val="17"/>
        </w:rPr>
        <w:t> </w:t>
      </w:r>
      <w:r>
        <w:rPr>
          <w:w w:val="105"/>
          <w:sz w:val="17"/>
        </w:rPr>
        <w:t>e</w:t>
      </w:r>
      <w:r>
        <w:rPr>
          <w:spacing w:val="-10"/>
          <w:w w:val="105"/>
          <w:sz w:val="17"/>
        </w:rPr>
        <w:t> </w:t>
      </w:r>
      <w:r>
        <w:rPr>
          <w:w w:val="105"/>
          <w:sz w:val="17"/>
        </w:rPr>
        <w:t>tão</w:t>
      </w:r>
      <w:r>
        <w:rPr>
          <w:spacing w:val="-10"/>
          <w:w w:val="105"/>
          <w:sz w:val="17"/>
        </w:rPr>
        <w:t> </w:t>
      </w:r>
      <w:r>
        <w:rPr>
          <w:w w:val="105"/>
          <w:sz w:val="17"/>
        </w:rPr>
        <w:t>logo</w:t>
      </w:r>
      <w:r>
        <w:rPr>
          <w:spacing w:val="-10"/>
          <w:w w:val="105"/>
          <w:sz w:val="17"/>
        </w:rPr>
        <w:t> </w:t>
      </w:r>
      <w:r>
        <w:rPr>
          <w:w w:val="105"/>
          <w:sz w:val="17"/>
        </w:rPr>
        <w:t>constatado</w:t>
      </w:r>
      <w:r>
        <w:rPr>
          <w:spacing w:val="-10"/>
          <w:w w:val="105"/>
          <w:sz w:val="17"/>
        </w:rPr>
        <w:t> </w:t>
      </w:r>
      <w:r>
        <w:rPr>
          <w:w w:val="105"/>
          <w:sz w:val="17"/>
        </w:rPr>
        <w:t>problema</w:t>
      </w:r>
      <w:r>
        <w:rPr>
          <w:spacing w:val="-10"/>
          <w:w w:val="105"/>
          <w:sz w:val="17"/>
        </w:rPr>
        <w:t> </w:t>
      </w:r>
      <w:r>
        <w:rPr>
          <w:w w:val="105"/>
          <w:sz w:val="17"/>
        </w:rPr>
        <w:t>ou</w:t>
      </w:r>
      <w:r>
        <w:rPr>
          <w:spacing w:val="-10"/>
          <w:w w:val="105"/>
          <w:sz w:val="17"/>
        </w:rPr>
        <w:t> </w:t>
      </w:r>
      <w:r>
        <w:rPr>
          <w:w w:val="105"/>
          <w:sz w:val="17"/>
        </w:rPr>
        <w:t>a</w:t>
      </w:r>
      <w:r>
        <w:rPr>
          <w:spacing w:val="-10"/>
          <w:w w:val="105"/>
          <w:sz w:val="17"/>
        </w:rPr>
        <w:t> </w:t>
      </w:r>
      <w:r>
        <w:rPr>
          <w:w w:val="105"/>
          <w:sz w:val="17"/>
        </w:rPr>
        <w:t>impossibilidade</w:t>
      </w:r>
      <w:r>
        <w:rPr>
          <w:spacing w:val="-10"/>
          <w:w w:val="105"/>
          <w:sz w:val="17"/>
        </w:rPr>
        <w:t> </w:t>
      </w:r>
      <w:r>
        <w:rPr>
          <w:w w:val="105"/>
          <w:sz w:val="17"/>
        </w:rPr>
        <w:t>de</w:t>
      </w:r>
      <w:r>
        <w:rPr>
          <w:spacing w:val="-10"/>
          <w:w w:val="105"/>
          <w:sz w:val="17"/>
        </w:rPr>
        <w:t> </w:t>
      </w:r>
      <w:r>
        <w:rPr>
          <w:w w:val="105"/>
          <w:sz w:val="17"/>
        </w:rPr>
        <w:t>execução</w:t>
      </w:r>
      <w:r>
        <w:rPr>
          <w:spacing w:val="-10"/>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obrigação contratual, para a adoção das providências cabíveis;</w:t>
      </w:r>
    </w:p>
    <w:p>
      <w:pPr>
        <w:pStyle w:val="ListParagraph"/>
        <w:numPr>
          <w:ilvl w:val="4"/>
          <w:numId w:val="14"/>
        </w:numPr>
        <w:tabs>
          <w:tab w:pos="872" w:val="left" w:leader="none"/>
        </w:tabs>
        <w:spacing w:line="240" w:lineRule="auto" w:before="188" w:after="0"/>
        <w:ind w:left="872" w:right="0" w:hanging="781"/>
        <w:jc w:val="both"/>
        <w:rPr>
          <w:sz w:val="17"/>
        </w:rPr>
      </w:pPr>
      <w:r>
        <w:rPr>
          <w:sz w:val="17"/>
        </w:rPr>
        <w:t>A</w:t>
      </w:r>
      <w:r>
        <w:rPr>
          <w:spacing w:val="-1"/>
          <w:sz w:val="17"/>
        </w:rPr>
        <w:t> </w:t>
      </w:r>
      <w:r>
        <w:rPr>
          <w:sz w:val="17"/>
        </w:rPr>
        <w:t>CONTRATADA</w:t>
      </w:r>
      <w:r>
        <w:rPr>
          <w:spacing w:val="-1"/>
          <w:sz w:val="17"/>
        </w:rPr>
        <w:t> </w:t>
      </w:r>
      <w:r>
        <w:rPr>
          <w:sz w:val="17"/>
        </w:rPr>
        <w:t>deverá</w:t>
      </w:r>
      <w:r>
        <w:rPr>
          <w:spacing w:val="11"/>
          <w:sz w:val="17"/>
        </w:rPr>
        <w:t> </w:t>
      </w:r>
      <w:r>
        <w:rPr>
          <w:sz w:val="17"/>
        </w:rPr>
        <w:t>prestar</w:t>
      </w:r>
      <w:r>
        <w:rPr>
          <w:spacing w:val="12"/>
          <w:sz w:val="17"/>
        </w:rPr>
        <w:t> </w:t>
      </w:r>
      <w:r>
        <w:rPr>
          <w:sz w:val="17"/>
        </w:rPr>
        <w:t>todas</w:t>
      </w:r>
      <w:r>
        <w:rPr>
          <w:spacing w:val="12"/>
          <w:sz w:val="17"/>
        </w:rPr>
        <w:t> </w:t>
      </w:r>
      <w:r>
        <w:rPr>
          <w:sz w:val="17"/>
        </w:rPr>
        <w:t>as</w:t>
      </w:r>
      <w:r>
        <w:rPr>
          <w:spacing w:val="11"/>
          <w:sz w:val="17"/>
        </w:rPr>
        <w:t> </w:t>
      </w:r>
      <w:r>
        <w:rPr>
          <w:sz w:val="17"/>
        </w:rPr>
        <w:t>informações</w:t>
      </w:r>
      <w:r>
        <w:rPr>
          <w:spacing w:val="12"/>
          <w:sz w:val="17"/>
        </w:rPr>
        <w:t> </w:t>
      </w:r>
      <w:r>
        <w:rPr>
          <w:sz w:val="17"/>
        </w:rPr>
        <w:t>que</w:t>
      </w:r>
      <w:r>
        <w:rPr>
          <w:spacing w:val="11"/>
          <w:sz w:val="17"/>
        </w:rPr>
        <w:t> </w:t>
      </w:r>
      <w:r>
        <w:rPr>
          <w:sz w:val="17"/>
        </w:rPr>
        <w:t>forem</w:t>
      </w:r>
      <w:r>
        <w:rPr>
          <w:spacing w:val="12"/>
          <w:sz w:val="17"/>
        </w:rPr>
        <w:t> </w:t>
      </w:r>
      <w:r>
        <w:rPr>
          <w:sz w:val="17"/>
        </w:rPr>
        <w:t>solicitadas</w:t>
      </w:r>
      <w:r>
        <w:rPr>
          <w:spacing w:val="12"/>
          <w:sz w:val="17"/>
        </w:rPr>
        <w:t> </w:t>
      </w:r>
      <w:r>
        <w:rPr>
          <w:sz w:val="17"/>
        </w:rPr>
        <w:t>pela</w:t>
      </w:r>
      <w:r>
        <w:rPr>
          <w:spacing w:val="11"/>
          <w:sz w:val="17"/>
        </w:rPr>
        <w:t> </w:t>
      </w:r>
      <w:r>
        <w:rPr>
          <w:sz w:val="17"/>
        </w:rPr>
        <w:t>CONTRATANTE</w:t>
      </w:r>
      <w:r>
        <w:rPr>
          <w:spacing w:val="12"/>
          <w:sz w:val="17"/>
        </w:rPr>
        <w:t> </w:t>
      </w:r>
      <w:r>
        <w:rPr>
          <w:sz w:val="17"/>
        </w:rPr>
        <w:t>com</w:t>
      </w:r>
      <w:r>
        <w:rPr>
          <w:spacing w:val="11"/>
          <w:sz w:val="17"/>
        </w:rPr>
        <w:t> </w:t>
      </w:r>
      <w:r>
        <w:rPr>
          <w:sz w:val="17"/>
        </w:rPr>
        <w:t>objetivo</w:t>
      </w:r>
      <w:r>
        <w:rPr>
          <w:spacing w:val="12"/>
          <w:sz w:val="17"/>
        </w:rPr>
        <w:t> </w:t>
      </w:r>
      <w:r>
        <w:rPr>
          <w:sz w:val="17"/>
        </w:rPr>
        <w:t>de</w:t>
      </w:r>
      <w:r>
        <w:rPr>
          <w:spacing w:val="12"/>
          <w:sz w:val="17"/>
        </w:rPr>
        <w:t> </w:t>
      </w:r>
      <w:r>
        <w:rPr>
          <w:sz w:val="17"/>
        </w:rPr>
        <w:t>fiscalizar</w:t>
      </w:r>
      <w:r>
        <w:rPr>
          <w:spacing w:val="11"/>
          <w:sz w:val="17"/>
        </w:rPr>
        <w:t> </w:t>
      </w:r>
      <w:r>
        <w:rPr>
          <w:sz w:val="17"/>
        </w:rPr>
        <w:t>o</w:t>
      </w:r>
      <w:r>
        <w:rPr>
          <w:spacing w:val="12"/>
          <w:sz w:val="17"/>
        </w:rPr>
        <w:t> </w:t>
      </w:r>
      <w:r>
        <w:rPr>
          <w:spacing w:val="-2"/>
          <w:sz w:val="17"/>
        </w:rPr>
        <w:t>contrato;</w:t>
      </w:r>
    </w:p>
    <w:p>
      <w:pPr>
        <w:pStyle w:val="ListParagraph"/>
        <w:numPr>
          <w:ilvl w:val="3"/>
          <w:numId w:val="14"/>
        </w:numPr>
        <w:tabs>
          <w:tab w:pos="740" w:val="left" w:leader="none"/>
        </w:tabs>
        <w:spacing w:line="249" w:lineRule="auto" w:before="178" w:after="0"/>
        <w:ind w:left="91" w:right="268" w:firstLine="0"/>
        <w:jc w:val="left"/>
        <w:rPr>
          <w:sz w:val="17"/>
        </w:rPr>
      </w:pPr>
      <w:r>
        <w:rPr>
          <w:w w:val="105"/>
          <w:sz w:val="17"/>
        </w:rPr>
        <w:t>A</w:t>
      </w:r>
      <w:r>
        <w:rPr>
          <w:spacing w:val="-12"/>
          <w:w w:val="105"/>
          <w:sz w:val="17"/>
        </w:rPr>
        <w:t> </w:t>
      </w:r>
      <w:r>
        <w:rPr>
          <w:w w:val="105"/>
          <w:sz w:val="17"/>
        </w:rPr>
        <w:t>empresa</w:t>
      </w:r>
      <w:r>
        <w:rPr>
          <w:spacing w:val="-11"/>
          <w:w w:val="105"/>
          <w:sz w:val="17"/>
        </w:rPr>
        <w:t> </w:t>
      </w:r>
      <w:r>
        <w:rPr>
          <w:w w:val="105"/>
          <w:sz w:val="17"/>
        </w:rPr>
        <w:t>deverá</w:t>
      </w:r>
      <w:r>
        <w:rPr>
          <w:spacing w:val="-11"/>
          <w:w w:val="105"/>
          <w:sz w:val="17"/>
        </w:rPr>
        <w:t> </w:t>
      </w:r>
      <w:r>
        <w:rPr>
          <w:w w:val="105"/>
          <w:sz w:val="17"/>
        </w:rPr>
        <w:t>se</w:t>
      </w:r>
      <w:r>
        <w:rPr>
          <w:spacing w:val="-10"/>
          <w:w w:val="105"/>
          <w:sz w:val="17"/>
        </w:rPr>
        <w:t> </w:t>
      </w:r>
      <w:r>
        <w:rPr>
          <w:w w:val="105"/>
          <w:sz w:val="17"/>
        </w:rPr>
        <w:t>responsabilizar</w:t>
      </w:r>
      <w:r>
        <w:rPr>
          <w:spacing w:val="-9"/>
          <w:w w:val="105"/>
          <w:sz w:val="17"/>
        </w:rPr>
        <w:t> </w:t>
      </w:r>
      <w:r>
        <w:rPr>
          <w:w w:val="105"/>
          <w:sz w:val="17"/>
        </w:rPr>
        <w:t>pela</w:t>
      </w:r>
      <w:r>
        <w:rPr>
          <w:spacing w:val="-9"/>
          <w:w w:val="105"/>
          <w:sz w:val="17"/>
        </w:rPr>
        <w:t> </w:t>
      </w:r>
      <w:r>
        <w:rPr>
          <w:w w:val="105"/>
          <w:sz w:val="17"/>
        </w:rPr>
        <w:t>substituição</w:t>
      </w:r>
      <w:r>
        <w:rPr>
          <w:spacing w:val="-9"/>
          <w:w w:val="105"/>
          <w:sz w:val="17"/>
        </w:rPr>
        <w:t> </w:t>
      </w:r>
      <w:r>
        <w:rPr>
          <w:w w:val="105"/>
          <w:sz w:val="17"/>
        </w:rPr>
        <w:t>dos</w:t>
      </w:r>
      <w:r>
        <w:rPr>
          <w:spacing w:val="-9"/>
          <w:w w:val="105"/>
          <w:sz w:val="17"/>
        </w:rPr>
        <w:t> </w:t>
      </w:r>
      <w:r>
        <w:rPr>
          <w:w w:val="105"/>
          <w:sz w:val="17"/>
        </w:rPr>
        <w:t>materiais</w:t>
      </w:r>
      <w:r>
        <w:rPr>
          <w:spacing w:val="-9"/>
          <w:w w:val="105"/>
          <w:sz w:val="17"/>
        </w:rPr>
        <w:t> </w:t>
      </w:r>
      <w:r>
        <w:rPr>
          <w:w w:val="105"/>
          <w:sz w:val="17"/>
        </w:rPr>
        <w:t>a</w:t>
      </w:r>
      <w:r>
        <w:rPr>
          <w:spacing w:val="-9"/>
          <w:w w:val="105"/>
          <w:sz w:val="17"/>
        </w:rPr>
        <w:t> </w:t>
      </w:r>
      <w:r>
        <w:rPr>
          <w:w w:val="105"/>
          <w:sz w:val="17"/>
        </w:rPr>
        <w:t>vencer</w:t>
      </w:r>
      <w:r>
        <w:rPr>
          <w:spacing w:val="-9"/>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contratante.</w:t>
      </w:r>
      <w:r>
        <w:rPr>
          <w:spacing w:val="-9"/>
          <w:w w:val="105"/>
          <w:sz w:val="17"/>
        </w:rPr>
        <w:t> </w:t>
      </w:r>
      <w:r>
        <w:rPr>
          <w:w w:val="105"/>
          <w:sz w:val="17"/>
        </w:rPr>
        <w:t>Em caso</w:t>
      </w:r>
      <w:r>
        <w:rPr>
          <w:spacing w:val="-8"/>
          <w:w w:val="105"/>
          <w:sz w:val="17"/>
        </w:rPr>
        <w:t> </w:t>
      </w:r>
      <w:r>
        <w:rPr>
          <w:w w:val="105"/>
          <w:sz w:val="17"/>
        </w:rPr>
        <w:t>de</w:t>
      </w:r>
      <w:r>
        <w:rPr>
          <w:spacing w:val="-8"/>
          <w:w w:val="105"/>
          <w:sz w:val="17"/>
        </w:rPr>
        <w:t> </w:t>
      </w:r>
      <w:r>
        <w:rPr>
          <w:w w:val="105"/>
          <w:sz w:val="17"/>
        </w:rPr>
        <w:t>compra</w:t>
      </w:r>
      <w:r>
        <w:rPr>
          <w:spacing w:val="-8"/>
          <w:w w:val="105"/>
          <w:sz w:val="17"/>
        </w:rPr>
        <w:t> </w:t>
      </w:r>
      <w:r>
        <w:rPr>
          <w:w w:val="105"/>
          <w:sz w:val="17"/>
        </w:rPr>
        <w:t>de</w:t>
      </w:r>
      <w:r>
        <w:rPr>
          <w:spacing w:val="-8"/>
          <w:w w:val="105"/>
          <w:sz w:val="17"/>
        </w:rPr>
        <w:t> </w:t>
      </w:r>
      <w:r>
        <w:rPr>
          <w:w w:val="105"/>
          <w:sz w:val="17"/>
        </w:rPr>
        <w:t>saldo,</w:t>
      </w:r>
      <w:r>
        <w:rPr>
          <w:spacing w:val="-8"/>
          <w:w w:val="105"/>
          <w:sz w:val="17"/>
        </w:rPr>
        <w:t> </w:t>
      </w:r>
      <w:r>
        <w:rPr>
          <w:w w:val="105"/>
          <w:sz w:val="17"/>
        </w:rPr>
        <w:t>os</w:t>
      </w:r>
      <w:r>
        <w:rPr>
          <w:spacing w:val="-8"/>
          <w:w w:val="105"/>
          <w:sz w:val="17"/>
        </w:rPr>
        <w:t> </w:t>
      </w:r>
      <w:r>
        <w:rPr>
          <w:w w:val="105"/>
          <w:sz w:val="17"/>
        </w:rPr>
        <w:t>materiais</w:t>
      </w:r>
      <w:r>
        <w:rPr>
          <w:spacing w:val="-8"/>
          <w:w w:val="105"/>
          <w:sz w:val="17"/>
        </w:rPr>
        <w:t> </w:t>
      </w:r>
      <w:r>
        <w:rPr>
          <w:w w:val="105"/>
          <w:sz w:val="17"/>
        </w:rPr>
        <w:t>deverão</w:t>
      </w:r>
      <w:r>
        <w:rPr>
          <w:spacing w:val="-8"/>
          <w:w w:val="105"/>
          <w:sz w:val="17"/>
        </w:rPr>
        <w:t> </w:t>
      </w:r>
      <w:r>
        <w:rPr>
          <w:w w:val="105"/>
          <w:sz w:val="17"/>
        </w:rPr>
        <w:t>ser</w:t>
      </w:r>
      <w:r>
        <w:rPr>
          <w:spacing w:val="-8"/>
          <w:w w:val="105"/>
          <w:sz w:val="17"/>
        </w:rPr>
        <w:t> </w:t>
      </w:r>
      <w:r>
        <w:rPr>
          <w:w w:val="105"/>
          <w:sz w:val="17"/>
        </w:rPr>
        <w:t>entregues</w:t>
      </w:r>
      <w:r>
        <w:rPr>
          <w:spacing w:val="-8"/>
          <w:w w:val="105"/>
          <w:sz w:val="17"/>
        </w:rPr>
        <w:t> </w:t>
      </w:r>
      <w:r>
        <w:rPr>
          <w:w w:val="105"/>
          <w:sz w:val="17"/>
        </w:rPr>
        <w:t>com</w:t>
      </w:r>
      <w:r>
        <w:rPr>
          <w:spacing w:val="-8"/>
          <w:w w:val="105"/>
          <w:sz w:val="17"/>
        </w:rPr>
        <w:t> </w:t>
      </w:r>
      <w:r>
        <w:rPr>
          <w:w w:val="105"/>
          <w:sz w:val="17"/>
        </w:rPr>
        <w:t>validade</w:t>
      </w:r>
      <w:r>
        <w:rPr>
          <w:spacing w:val="-8"/>
          <w:w w:val="105"/>
          <w:sz w:val="17"/>
        </w:rPr>
        <w:t> </w:t>
      </w:r>
      <w:r>
        <w:rPr>
          <w:w w:val="105"/>
          <w:sz w:val="17"/>
        </w:rPr>
        <w:t>mínima</w:t>
      </w:r>
      <w:r>
        <w:rPr>
          <w:spacing w:val="-8"/>
          <w:w w:val="105"/>
          <w:sz w:val="17"/>
        </w:rPr>
        <w:t> </w:t>
      </w:r>
      <w:r>
        <w:rPr>
          <w:w w:val="105"/>
          <w:sz w:val="17"/>
        </w:rPr>
        <w:t>de</w:t>
      </w:r>
      <w:r>
        <w:rPr>
          <w:spacing w:val="-8"/>
          <w:w w:val="105"/>
          <w:sz w:val="17"/>
        </w:rPr>
        <w:t> </w:t>
      </w:r>
      <w:r>
        <w:rPr>
          <w:w w:val="105"/>
          <w:sz w:val="17"/>
        </w:rPr>
        <w:t>85%</w:t>
      </w:r>
      <w:r>
        <w:rPr>
          <w:spacing w:val="-8"/>
          <w:w w:val="105"/>
          <w:sz w:val="17"/>
        </w:rPr>
        <w:t> </w:t>
      </w:r>
      <w:r>
        <w:rPr>
          <w:w w:val="105"/>
          <w:sz w:val="17"/>
        </w:rPr>
        <w:t>do</w:t>
      </w:r>
      <w:r>
        <w:rPr>
          <w:spacing w:val="-8"/>
          <w:w w:val="105"/>
          <w:sz w:val="17"/>
        </w:rPr>
        <w:t> </w:t>
      </w:r>
      <w:r>
        <w:rPr>
          <w:w w:val="105"/>
          <w:sz w:val="17"/>
        </w:rPr>
        <w:t>seu</w:t>
      </w:r>
      <w:r>
        <w:rPr>
          <w:spacing w:val="-8"/>
          <w:w w:val="105"/>
          <w:sz w:val="17"/>
        </w:rPr>
        <w:t> </w:t>
      </w:r>
      <w:r>
        <w:rPr>
          <w:w w:val="105"/>
          <w:sz w:val="17"/>
        </w:rPr>
        <w:t>período</w:t>
      </w:r>
      <w:r>
        <w:rPr>
          <w:spacing w:val="-8"/>
          <w:w w:val="105"/>
          <w:sz w:val="17"/>
        </w:rPr>
        <w:t> </w:t>
      </w:r>
      <w:r>
        <w:rPr>
          <w:w w:val="105"/>
          <w:sz w:val="17"/>
        </w:rPr>
        <w:t>total</w:t>
      </w:r>
      <w:r>
        <w:rPr>
          <w:spacing w:val="-8"/>
          <w:w w:val="105"/>
          <w:sz w:val="17"/>
        </w:rPr>
        <w:t> </w:t>
      </w:r>
      <w:r>
        <w:rPr>
          <w:w w:val="105"/>
          <w:sz w:val="17"/>
        </w:rPr>
        <w:t>de</w:t>
      </w:r>
      <w:r>
        <w:rPr>
          <w:spacing w:val="-8"/>
          <w:w w:val="105"/>
          <w:sz w:val="17"/>
        </w:rPr>
        <w:t> </w:t>
      </w:r>
      <w:r>
        <w:rPr>
          <w:w w:val="105"/>
          <w:sz w:val="17"/>
        </w:rPr>
        <w:t>validade,</w:t>
      </w:r>
      <w:r>
        <w:rPr>
          <w:spacing w:val="-8"/>
          <w:w w:val="105"/>
          <w:sz w:val="17"/>
        </w:rPr>
        <w:t> </w:t>
      </w:r>
      <w:r>
        <w:rPr>
          <w:w w:val="105"/>
          <w:sz w:val="17"/>
        </w:rPr>
        <w:t>conforme</w:t>
      </w:r>
      <w:r>
        <w:rPr>
          <w:spacing w:val="-8"/>
          <w:w w:val="105"/>
          <w:sz w:val="17"/>
        </w:rPr>
        <w:t> </w:t>
      </w:r>
      <w:r>
        <w:rPr>
          <w:w w:val="105"/>
          <w:sz w:val="17"/>
        </w:rPr>
        <w:t>Resolução</w:t>
      </w:r>
      <w:r>
        <w:rPr>
          <w:spacing w:val="-8"/>
          <w:w w:val="105"/>
          <w:sz w:val="17"/>
        </w:rPr>
        <w:t> </w:t>
      </w:r>
      <w:r>
        <w:rPr>
          <w:w w:val="105"/>
          <w:sz w:val="17"/>
        </w:rPr>
        <w:t>SES nº</w:t>
      </w:r>
      <w:r>
        <w:rPr>
          <w:spacing w:val="-1"/>
          <w:w w:val="105"/>
          <w:sz w:val="17"/>
        </w:rPr>
        <w:t> </w:t>
      </w:r>
      <w:r>
        <w:rPr>
          <w:w w:val="105"/>
          <w:sz w:val="17"/>
        </w:rPr>
        <w:t>1342/2016,</w:t>
      </w:r>
      <w:r>
        <w:rPr>
          <w:spacing w:val="-1"/>
          <w:w w:val="105"/>
          <w:sz w:val="17"/>
        </w:rPr>
        <w:t> </w:t>
      </w:r>
      <w:r>
        <w:rPr>
          <w:w w:val="105"/>
          <w:sz w:val="17"/>
        </w:rPr>
        <w:t>conforme</w:t>
      </w:r>
      <w:r>
        <w:rPr>
          <w:spacing w:val="-1"/>
          <w:w w:val="105"/>
          <w:sz w:val="17"/>
        </w:rPr>
        <w:t> </w:t>
      </w:r>
      <w:r>
        <w:rPr>
          <w:w w:val="105"/>
          <w:sz w:val="17"/>
        </w:rPr>
        <w:t>documento</w:t>
      </w:r>
      <w:r>
        <w:rPr>
          <w:spacing w:val="-1"/>
          <w:w w:val="105"/>
          <w:sz w:val="17"/>
        </w:rPr>
        <w:t> </w:t>
      </w:r>
      <w:r>
        <w:rPr>
          <w:w w:val="105"/>
          <w:sz w:val="17"/>
        </w:rPr>
        <w:t>SEI</w:t>
      </w:r>
      <w:r>
        <w:rPr>
          <w:spacing w:val="-1"/>
          <w:w w:val="105"/>
          <w:sz w:val="17"/>
        </w:rPr>
        <w:t> </w:t>
      </w:r>
      <w:r>
        <w:rPr>
          <w:w w:val="105"/>
          <w:sz w:val="17"/>
        </w:rPr>
        <w:t>104376065.</w:t>
      </w:r>
      <w:r>
        <w:rPr>
          <w:spacing w:val="-1"/>
          <w:w w:val="105"/>
          <w:sz w:val="17"/>
        </w:rPr>
        <w:t> </w:t>
      </w:r>
      <w:r>
        <w:rPr>
          <w:w w:val="105"/>
          <w:sz w:val="17"/>
        </w:rPr>
        <w:t>Caso</w:t>
      </w:r>
      <w:r>
        <w:rPr>
          <w:spacing w:val="-1"/>
          <w:w w:val="105"/>
          <w:sz w:val="17"/>
        </w:rPr>
        <w:t> </w:t>
      </w:r>
      <w:r>
        <w:rPr>
          <w:w w:val="105"/>
          <w:sz w:val="17"/>
        </w:rPr>
        <w:t>a</w:t>
      </w:r>
      <w:r>
        <w:rPr>
          <w:spacing w:val="-1"/>
          <w:w w:val="105"/>
          <w:sz w:val="17"/>
        </w:rPr>
        <w:t> </w:t>
      </w:r>
      <w:r>
        <w:rPr>
          <w:w w:val="105"/>
          <w:sz w:val="17"/>
        </w:rPr>
        <w:t>validade</w:t>
      </w:r>
      <w:r>
        <w:rPr>
          <w:spacing w:val="-1"/>
          <w:w w:val="105"/>
          <w:sz w:val="17"/>
        </w:rPr>
        <w:t> </w:t>
      </w:r>
      <w:r>
        <w:rPr>
          <w:w w:val="105"/>
          <w:sz w:val="17"/>
        </w:rPr>
        <w:t>seja</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que</w:t>
      </w:r>
      <w:r>
        <w:rPr>
          <w:spacing w:val="-1"/>
          <w:w w:val="105"/>
          <w:sz w:val="17"/>
        </w:rPr>
        <w:t> </w:t>
      </w:r>
      <w:r>
        <w:rPr>
          <w:w w:val="105"/>
          <w:sz w:val="17"/>
        </w:rPr>
        <w:t>está</w:t>
      </w:r>
      <w:r>
        <w:rPr>
          <w:spacing w:val="-1"/>
          <w:w w:val="105"/>
          <w:sz w:val="17"/>
        </w:rPr>
        <w:t> </w:t>
      </w:r>
      <w:r>
        <w:rPr>
          <w:w w:val="105"/>
          <w:sz w:val="17"/>
        </w:rPr>
        <w:t>aqui</w:t>
      </w:r>
      <w:r>
        <w:rPr>
          <w:spacing w:val="-1"/>
          <w:w w:val="105"/>
          <w:sz w:val="17"/>
        </w:rPr>
        <w:t> </w:t>
      </w:r>
      <w:r>
        <w:rPr>
          <w:w w:val="105"/>
          <w:sz w:val="17"/>
        </w:rPr>
        <w:t>estabelecido,</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se</w:t>
      </w:r>
      <w:r>
        <w:rPr>
          <w:spacing w:val="-1"/>
          <w:w w:val="105"/>
          <w:sz w:val="17"/>
        </w:rPr>
        <w:t> </w:t>
      </w:r>
      <w:r>
        <w:rPr>
          <w:w w:val="105"/>
          <w:sz w:val="17"/>
        </w:rPr>
        <w:t>comprometer formalmente,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de</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a</w:t>
      </w:r>
      <w:r>
        <w:rPr>
          <w:spacing w:val="-1"/>
          <w:w w:val="105"/>
          <w:sz w:val="17"/>
        </w:rPr>
        <w:t> </w:t>
      </w:r>
      <w:r>
        <w:rPr>
          <w:w w:val="105"/>
          <w:sz w:val="17"/>
        </w:rPr>
        <w:t>efetuar</w:t>
      </w:r>
      <w:r>
        <w:rPr>
          <w:spacing w:val="-1"/>
          <w:w w:val="105"/>
          <w:sz w:val="17"/>
        </w:rPr>
        <w:t> </w:t>
      </w:r>
      <w:r>
        <w:rPr>
          <w:w w:val="105"/>
          <w:sz w:val="17"/>
        </w:rPr>
        <w:t>a</w:t>
      </w:r>
      <w:r>
        <w:rPr>
          <w:spacing w:val="-1"/>
          <w:w w:val="105"/>
          <w:sz w:val="17"/>
        </w:rPr>
        <w:t> </w:t>
      </w:r>
      <w:r>
        <w:rPr>
          <w:w w:val="105"/>
          <w:sz w:val="17"/>
        </w:rPr>
        <w:t>troca</w:t>
      </w:r>
      <w:r>
        <w:rPr>
          <w:spacing w:val="-1"/>
          <w:w w:val="105"/>
          <w:sz w:val="17"/>
        </w:rPr>
        <w:t> </w:t>
      </w:r>
      <w:r>
        <w:rPr>
          <w:w w:val="105"/>
          <w:sz w:val="17"/>
        </w:rPr>
        <w:t>dos</w:t>
      </w:r>
      <w:r>
        <w:rPr>
          <w:spacing w:val="-1"/>
          <w:w w:val="105"/>
          <w:sz w:val="17"/>
        </w:rPr>
        <w:t> </w:t>
      </w:r>
      <w:r>
        <w:rPr>
          <w:w w:val="105"/>
          <w:sz w:val="17"/>
        </w:rPr>
        <w:t>insumos</w:t>
      </w:r>
      <w:r>
        <w:rPr>
          <w:spacing w:val="-1"/>
          <w:w w:val="105"/>
          <w:sz w:val="17"/>
        </w:rPr>
        <w:t> </w:t>
      </w:r>
      <w:r>
        <w:rPr>
          <w:w w:val="105"/>
          <w:sz w:val="17"/>
        </w:rPr>
        <w:t>que</w:t>
      </w:r>
      <w:r>
        <w:rPr>
          <w:spacing w:val="-1"/>
          <w:w w:val="105"/>
          <w:sz w:val="17"/>
        </w:rPr>
        <w:t> </w:t>
      </w:r>
      <w:r>
        <w:rPr>
          <w:w w:val="105"/>
          <w:sz w:val="17"/>
        </w:rPr>
        <w:t>venham</w:t>
      </w:r>
      <w:r>
        <w:rPr>
          <w:spacing w:val="-1"/>
          <w:w w:val="105"/>
          <w:sz w:val="17"/>
        </w:rPr>
        <w:t> </w:t>
      </w:r>
      <w:r>
        <w:rPr>
          <w:w w:val="105"/>
          <w:sz w:val="17"/>
        </w:rPr>
        <w:t>ter</w:t>
      </w:r>
      <w:r>
        <w:rPr>
          <w:spacing w:val="-1"/>
          <w:w w:val="105"/>
          <w:sz w:val="17"/>
        </w:rPr>
        <w:t> </w:t>
      </w:r>
      <w:r>
        <w:rPr>
          <w:w w:val="105"/>
          <w:sz w:val="17"/>
        </w:rPr>
        <w:t>a</w:t>
      </w:r>
      <w:r>
        <w:rPr>
          <w:spacing w:val="-1"/>
          <w:w w:val="105"/>
          <w:sz w:val="17"/>
        </w:rPr>
        <w:t> </w:t>
      </w:r>
      <w:r>
        <w:rPr>
          <w:w w:val="105"/>
          <w:sz w:val="17"/>
        </w:rPr>
        <w:t>sua</w:t>
      </w:r>
      <w:r>
        <w:rPr>
          <w:spacing w:val="-1"/>
          <w:w w:val="105"/>
          <w:sz w:val="17"/>
        </w:rPr>
        <w:t> </w:t>
      </w:r>
      <w:r>
        <w:rPr>
          <w:w w:val="105"/>
          <w:sz w:val="17"/>
        </w:rPr>
        <w:t>validade</w:t>
      </w:r>
      <w:r>
        <w:rPr>
          <w:spacing w:val="-1"/>
          <w:w w:val="105"/>
          <w:sz w:val="17"/>
        </w:rPr>
        <w:t> </w:t>
      </w:r>
      <w:r>
        <w:rPr>
          <w:w w:val="105"/>
          <w:sz w:val="17"/>
        </w:rPr>
        <w:t>expirada,</w:t>
      </w:r>
      <w:r>
        <w:rPr>
          <w:spacing w:val="-1"/>
          <w:w w:val="105"/>
          <w:sz w:val="17"/>
        </w:rPr>
        <w:t> </w:t>
      </w:r>
      <w:r>
        <w:rPr>
          <w:w w:val="105"/>
          <w:sz w:val="17"/>
        </w:rPr>
        <w:t>sem</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a </w:t>
      </w:r>
      <w:r>
        <w:rPr>
          <w:spacing w:val="-2"/>
          <w:w w:val="105"/>
          <w:sz w:val="17"/>
        </w:rPr>
        <w:t>Administração;</w:t>
      </w:r>
    </w:p>
    <w:p>
      <w:pPr>
        <w:pStyle w:val="ListParagraph"/>
        <w:numPr>
          <w:ilvl w:val="3"/>
          <w:numId w:val="14"/>
        </w:numPr>
        <w:tabs>
          <w:tab w:pos="750" w:val="left" w:leader="none"/>
        </w:tabs>
        <w:spacing w:line="249" w:lineRule="auto" w:before="171" w:after="0"/>
        <w:ind w:left="91" w:right="398" w:firstLine="0"/>
        <w:jc w:val="left"/>
        <w:rPr>
          <w:sz w:val="17"/>
        </w:rPr>
      </w:pPr>
      <w:r>
        <w:rPr>
          <w:w w:val="105"/>
          <w:sz w:val="17"/>
        </w:rPr>
        <w:t>Reparar,</w:t>
      </w:r>
      <w:r>
        <w:rPr>
          <w:spacing w:val="-10"/>
          <w:w w:val="105"/>
          <w:sz w:val="17"/>
        </w:rPr>
        <w:t> </w:t>
      </w:r>
      <w:r>
        <w:rPr>
          <w:w w:val="105"/>
          <w:sz w:val="17"/>
        </w:rPr>
        <w:t>corrigir,</w:t>
      </w:r>
      <w:r>
        <w:rPr>
          <w:spacing w:val="-10"/>
          <w:w w:val="105"/>
          <w:sz w:val="17"/>
        </w:rPr>
        <w:t> </w:t>
      </w:r>
      <w:r>
        <w:rPr>
          <w:w w:val="105"/>
          <w:sz w:val="17"/>
        </w:rPr>
        <w:t>remover,</w:t>
      </w:r>
      <w:r>
        <w:rPr>
          <w:spacing w:val="-10"/>
          <w:w w:val="105"/>
          <w:sz w:val="17"/>
        </w:rPr>
        <w:t> </w:t>
      </w:r>
      <w:r>
        <w:rPr>
          <w:w w:val="105"/>
          <w:sz w:val="17"/>
        </w:rPr>
        <w:t>reconstruir</w:t>
      </w:r>
      <w:r>
        <w:rPr>
          <w:spacing w:val="-10"/>
          <w:w w:val="105"/>
          <w:sz w:val="17"/>
        </w:rPr>
        <w:t> </w:t>
      </w:r>
      <w:r>
        <w:rPr>
          <w:w w:val="105"/>
          <w:sz w:val="17"/>
        </w:rPr>
        <w:t>ou</w:t>
      </w:r>
      <w:r>
        <w:rPr>
          <w:spacing w:val="-10"/>
          <w:w w:val="105"/>
          <w:sz w:val="17"/>
        </w:rPr>
        <w:t> </w:t>
      </w:r>
      <w:r>
        <w:rPr>
          <w:w w:val="105"/>
          <w:sz w:val="17"/>
        </w:rPr>
        <w:t>substituir,</w:t>
      </w:r>
      <w:r>
        <w:rPr>
          <w:spacing w:val="-10"/>
          <w:w w:val="105"/>
          <w:sz w:val="17"/>
        </w:rPr>
        <w:t> </w:t>
      </w:r>
      <w:r>
        <w:rPr>
          <w:w w:val="105"/>
          <w:sz w:val="17"/>
        </w:rPr>
        <w:t>no</w:t>
      </w:r>
      <w:r>
        <w:rPr>
          <w:spacing w:val="-10"/>
          <w:w w:val="105"/>
          <w:sz w:val="17"/>
        </w:rPr>
        <w:t> </w:t>
      </w:r>
      <w:r>
        <w:rPr>
          <w:w w:val="105"/>
          <w:sz w:val="17"/>
        </w:rPr>
        <w:t>todo</w:t>
      </w:r>
      <w:r>
        <w:rPr>
          <w:spacing w:val="-10"/>
          <w:w w:val="105"/>
          <w:sz w:val="17"/>
        </w:rPr>
        <w:t> </w:t>
      </w:r>
      <w:r>
        <w:rPr>
          <w:w w:val="105"/>
          <w:sz w:val="17"/>
        </w:rPr>
        <w:t>ou</w:t>
      </w:r>
      <w:r>
        <w:rPr>
          <w:spacing w:val="-10"/>
          <w:w w:val="105"/>
          <w:sz w:val="17"/>
        </w:rPr>
        <w:t> </w:t>
      </w:r>
      <w:r>
        <w:rPr>
          <w:w w:val="105"/>
          <w:sz w:val="17"/>
        </w:rPr>
        <w:t>em</w:t>
      </w:r>
      <w:r>
        <w:rPr>
          <w:spacing w:val="-10"/>
          <w:w w:val="105"/>
          <w:sz w:val="17"/>
        </w:rPr>
        <w:t> </w:t>
      </w:r>
      <w:r>
        <w:rPr>
          <w:w w:val="105"/>
          <w:sz w:val="17"/>
        </w:rPr>
        <w:t>parte</w:t>
      </w:r>
      <w:r>
        <w:rPr>
          <w:spacing w:val="-10"/>
          <w:w w:val="105"/>
          <w:sz w:val="17"/>
        </w:rPr>
        <w:t> </w:t>
      </w:r>
      <w:r>
        <w:rPr>
          <w:w w:val="105"/>
          <w:sz w:val="17"/>
        </w:rPr>
        <w:t>e</w:t>
      </w:r>
      <w:r>
        <w:rPr>
          <w:spacing w:val="-10"/>
          <w:w w:val="105"/>
          <w:sz w:val="17"/>
        </w:rPr>
        <w:t> </w:t>
      </w:r>
      <w:r>
        <w:rPr>
          <w:w w:val="105"/>
          <w:sz w:val="17"/>
        </w:rPr>
        <w:t>às</w:t>
      </w:r>
      <w:r>
        <w:rPr>
          <w:spacing w:val="-10"/>
          <w:w w:val="105"/>
          <w:sz w:val="17"/>
        </w:rPr>
        <w:t> </w:t>
      </w:r>
      <w:r>
        <w:rPr>
          <w:w w:val="105"/>
          <w:sz w:val="17"/>
        </w:rPr>
        <w:t>suas</w:t>
      </w:r>
      <w:r>
        <w:rPr>
          <w:spacing w:val="-10"/>
          <w:w w:val="105"/>
          <w:sz w:val="17"/>
        </w:rPr>
        <w:t> </w:t>
      </w:r>
      <w:r>
        <w:rPr>
          <w:w w:val="105"/>
          <w:sz w:val="17"/>
        </w:rPr>
        <w:t>expensas,</w:t>
      </w:r>
      <w:r>
        <w:rPr>
          <w:spacing w:val="-10"/>
          <w:w w:val="105"/>
          <w:sz w:val="17"/>
        </w:rPr>
        <w:t> </w:t>
      </w:r>
      <w:r>
        <w:rPr>
          <w:w w:val="105"/>
          <w:sz w:val="17"/>
        </w:rPr>
        <w:t>bens</w:t>
      </w:r>
      <w:r>
        <w:rPr>
          <w:spacing w:val="-10"/>
          <w:w w:val="105"/>
          <w:sz w:val="17"/>
        </w:rPr>
        <w:t> </w:t>
      </w:r>
      <w:r>
        <w:rPr>
          <w:w w:val="105"/>
          <w:sz w:val="17"/>
        </w:rPr>
        <w:t>objeto</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se</w:t>
      </w:r>
      <w:r>
        <w:rPr>
          <w:spacing w:val="-10"/>
          <w:w w:val="105"/>
          <w:sz w:val="17"/>
        </w:rPr>
        <w:t> </w:t>
      </w:r>
      <w:r>
        <w:rPr>
          <w:w w:val="105"/>
          <w:sz w:val="17"/>
        </w:rPr>
        <w:t>verificarem vícios, defeitos ou incorreções resultantes de execução irregular ou do fornecimento de materiais inadequados ou desconformes com as </w:t>
      </w:r>
      <w:r>
        <w:rPr>
          <w:spacing w:val="-2"/>
          <w:w w:val="105"/>
          <w:sz w:val="17"/>
        </w:rPr>
        <w:t>especificações;</w:t>
      </w:r>
    </w:p>
    <w:p>
      <w:pPr>
        <w:pStyle w:val="ListParagraph"/>
        <w:numPr>
          <w:ilvl w:val="3"/>
          <w:numId w:val="14"/>
        </w:numPr>
        <w:tabs>
          <w:tab w:pos="750" w:val="left" w:leader="none"/>
        </w:tabs>
        <w:spacing w:line="256" w:lineRule="auto" w:before="171" w:after="0"/>
        <w:ind w:left="91" w:right="485" w:firstLine="0"/>
        <w:jc w:val="left"/>
        <w:rPr>
          <w:sz w:val="17"/>
        </w:rPr>
      </w:pPr>
      <w:r>
        <w:rPr>
          <w:w w:val="105"/>
          <w:sz w:val="17"/>
        </w:rPr>
        <w:t>Indenizar</w:t>
      </w:r>
      <w:r>
        <w:rPr>
          <w:spacing w:val="-9"/>
          <w:w w:val="105"/>
          <w:sz w:val="17"/>
        </w:rPr>
        <w:t> </w:t>
      </w:r>
      <w:r>
        <w:rPr>
          <w:w w:val="105"/>
          <w:sz w:val="17"/>
        </w:rPr>
        <w:t>todo</w:t>
      </w:r>
      <w:r>
        <w:rPr>
          <w:spacing w:val="-9"/>
          <w:w w:val="105"/>
          <w:sz w:val="17"/>
        </w:rPr>
        <w:t> </w:t>
      </w:r>
      <w:r>
        <w:rPr>
          <w:w w:val="105"/>
          <w:sz w:val="17"/>
        </w:rPr>
        <w:t>e</w:t>
      </w:r>
      <w:r>
        <w:rPr>
          <w:spacing w:val="-9"/>
          <w:w w:val="105"/>
          <w:sz w:val="17"/>
        </w:rPr>
        <w:t> </w:t>
      </w:r>
      <w:r>
        <w:rPr>
          <w:w w:val="105"/>
          <w:sz w:val="17"/>
        </w:rPr>
        <w:t>qualquer</w:t>
      </w:r>
      <w:r>
        <w:rPr>
          <w:spacing w:val="-9"/>
          <w:w w:val="105"/>
          <w:sz w:val="17"/>
        </w:rPr>
        <w:t> </w:t>
      </w:r>
      <w:r>
        <w:rPr>
          <w:w w:val="105"/>
          <w:sz w:val="17"/>
        </w:rPr>
        <w:t>dano</w:t>
      </w:r>
      <w:r>
        <w:rPr>
          <w:spacing w:val="-9"/>
          <w:w w:val="105"/>
          <w:sz w:val="17"/>
        </w:rPr>
        <w:t> </w:t>
      </w:r>
      <w:r>
        <w:rPr>
          <w:w w:val="105"/>
          <w:sz w:val="17"/>
        </w:rPr>
        <w:t>e</w:t>
      </w:r>
      <w:r>
        <w:rPr>
          <w:spacing w:val="-9"/>
          <w:w w:val="105"/>
          <w:sz w:val="17"/>
        </w:rPr>
        <w:t> </w:t>
      </w:r>
      <w:r>
        <w:rPr>
          <w:w w:val="105"/>
          <w:sz w:val="17"/>
        </w:rPr>
        <w:t>prejuízo</w:t>
      </w:r>
      <w:r>
        <w:rPr>
          <w:spacing w:val="-9"/>
          <w:w w:val="105"/>
          <w:sz w:val="17"/>
        </w:rPr>
        <w:t> </w:t>
      </w:r>
      <w:r>
        <w:rPr>
          <w:w w:val="105"/>
          <w:sz w:val="17"/>
        </w:rPr>
        <w:t>pessoal</w:t>
      </w:r>
      <w:r>
        <w:rPr>
          <w:spacing w:val="-9"/>
          <w:w w:val="105"/>
          <w:sz w:val="17"/>
        </w:rPr>
        <w:t> </w:t>
      </w:r>
      <w:r>
        <w:rPr>
          <w:w w:val="105"/>
          <w:sz w:val="17"/>
        </w:rPr>
        <w:t>ou</w:t>
      </w:r>
      <w:r>
        <w:rPr>
          <w:spacing w:val="-9"/>
          <w:w w:val="105"/>
          <w:sz w:val="17"/>
        </w:rPr>
        <w:t> </w:t>
      </w:r>
      <w:r>
        <w:rPr>
          <w:w w:val="105"/>
          <w:sz w:val="17"/>
        </w:rPr>
        <w:t>material</w:t>
      </w:r>
      <w:r>
        <w:rPr>
          <w:spacing w:val="-9"/>
          <w:w w:val="105"/>
          <w:sz w:val="17"/>
        </w:rPr>
        <w:t> </w:t>
      </w:r>
      <w:r>
        <w:rPr>
          <w:w w:val="105"/>
          <w:sz w:val="17"/>
        </w:rPr>
        <w:t>que</w:t>
      </w:r>
      <w:r>
        <w:rPr>
          <w:spacing w:val="-9"/>
          <w:w w:val="105"/>
          <w:sz w:val="17"/>
        </w:rPr>
        <w:t> </w:t>
      </w:r>
      <w:r>
        <w:rPr>
          <w:w w:val="105"/>
          <w:sz w:val="17"/>
        </w:rPr>
        <w:t>possa</w:t>
      </w:r>
      <w:r>
        <w:rPr>
          <w:spacing w:val="-9"/>
          <w:w w:val="105"/>
          <w:sz w:val="17"/>
        </w:rPr>
        <w:t> </w:t>
      </w:r>
      <w:r>
        <w:rPr>
          <w:w w:val="105"/>
          <w:sz w:val="17"/>
        </w:rPr>
        <w:t>advir,</w:t>
      </w:r>
      <w:r>
        <w:rPr>
          <w:spacing w:val="-9"/>
          <w:w w:val="105"/>
          <w:sz w:val="17"/>
        </w:rPr>
        <w:t> </w:t>
      </w:r>
      <w:r>
        <w:rPr>
          <w:w w:val="105"/>
          <w:sz w:val="17"/>
        </w:rPr>
        <w:t>direta</w:t>
      </w:r>
      <w:r>
        <w:rPr>
          <w:spacing w:val="-9"/>
          <w:w w:val="105"/>
          <w:sz w:val="17"/>
        </w:rPr>
        <w:t> </w:t>
      </w:r>
      <w:r>
        <w:rPr>
          <w:w w:val="105"/>
          <w:sz w:val="17"/>
        </w:rPr>
        <w:t>ou</w:t>
      </w:r>
      <w:r>
        <w:rPr>
          <w:spacing w:val="-9"/>
          <w:w w:val="105"/>
          <w:sz w:val="17"/>
        </w:rPr>
        <w:t> </w:t>
      </w:r>
      <w:r>
        <w:rPr>
          <w:w w:val="105"/>
          <w:sz w:val="17"/>
        </w:rPr>
        <w:t>indiretamente,</w:t>
      </w:r>
      <w:r>
        <w:rPr>
          <w:spacing w:val="-9"/>
          <w:w w:val="105"/>
          <w:sz w:val="17"/>
        </w:rPr>
        <w:t> </w:t>
      </w:r>
      <w:r>
        <w:rPr>
          <w:w w:val="105"/>
          <w:sz w:val="17"/>
        </w:rPr>
        <w:t>do</w:t>
      </w:r>
      <w:r>
        <w:rPr>
          <w:spacing w:val="-9"/>
          <w:w w:val="105"/>
          <w:sz w:val="17"/>
        </w:rPr>
        <w:t> </w:t>
      </w:r>
      <w:r>
        <w:rPr>
          <w:w w:val="105"/>
          <w:sz w:val="17"/>
        </w:rPr>
        <w:t>exercício</w:t>
      </w:r>
      <w:r>
        <w:rPr>
          <w:spacing w:val="-9"/>
          <w:w w:val="105"/>
          <w:sz w:val="17"/>
        </w:rPr>
        <w:t> </w:t>
      </w:r>
      <w:r>
        <w:rPr>
          <w:w w:val="105"/>
          <w:sz w:val="17"/>
        </w:rPr>
        <w:t>de</w:t>
      </w:r>
      <w:r>
        <w:rPr>
          <w:spacing w:val="-9"/>
          <w:w w:val="105"/>
          <w:sz w:val="17"/>
        </w:rPr>
        <w:t> </w:t>
      </w:r>
      <w:r>
        <w:rPr>
          <w:w w:val="105"/>
          <w:sz w:val="17"/>
        </w:rPr>
        <w:t>suas</w:t>
      </w:r>
      <w:r>
        <w:rPr>
          <w:spacing w:val="-9"/>
          <w:w w:val="105"/>
          <w:sz w:val="17"/>
        </w:rPr>
        <w:t> </w:t>
      </w:r>
      <w:r>
        <w:rPr>
          <w:w w:val="105"/>
          <w:sz w:val="17"/>
        </w:rPr>
        <w:t>atividades</w:t>
      </w:r>
      <w:r>
        <w:rPr>
          <w:spacing w:val="-9"/>
          <w:w w:val="105"/>
          <w:sz w:val="17"/>
        </w:rPr>
        <w:t> </w:t>
      </w:r>
      <w:r>
        <w:rPr>
          <w:w w:val="105"/>
          <w:sz w:val="17"/>
        </w:rPr>
        <w:t>ou serem causados por seus prepostos à CONTRATANTE ou terceiros;</w:t>
      </w:r>
    </w:p>
    <w:p>
      <w:pPr>
        <w:pStyle w:val="ListParagraph"/>
        <w:spacing w:after="0" w:line="256" w:lineRule="auto"/>
        <w:jc w:val="left"/>
        <w:rPr>
          <w:sz w:val="17"/>
        </w:rPr>
        <w:sectPr>
          <w:pgSz w:w="11900" w:h="16840"/>
          <w:pgMar w:top="460" w:bottom="280" w:left="566" w:right="425"/>
        </w:sectPr>
      </w:pPr>
    </w:p>
    <w:p>
      <w:pPr>
        <w:pStyle w:val="ListParagraph"/>
        <w:numPr>
          <w:ilvl w:val="3"/>
          <w:numId w:val="14"/>
        </w:numPr>
        <w:tabs>
          <w:tab w:pos="750" w:val="left" w:leader="none"/>
        </w:tabs>
        <w:spacing w:line="240" w:lineRule="auto" w:before="86" w:after="0"/>
        <w:ind w:left="750" w:right="0" w:hanging="659"/>
        <w:jc w:val="left"/>
        <w:rPr>
          <w:sz w:val="17"/>
        </w:rPr>
      </w:pPr>
      <w:r>
        <w:rPr>
          <w:w w:val="105"/>
          <w:sz w:val="17"/>
        </w:rPr>
        <w:t>Indicar</w:t>
      </w:r>
      <w:r>
        <w:rPr>
          <w:spacing w:val="-11"/>
          <w:w w:val="105"/>
          <w:sz w:val="17"/>
        </w:rPr>
        <w:t> </w:t>
      </w:r>
      <w:r>
        <w:rPr>
          <w:w w:val="105"/>
          <w:sz w:val="17"/>
        </w:rPr>
        <w:t>preposto</w:t>
      </w:r>
      <w:r>
        <w:rPr>
          <w:spacing w:val="-10"/>
          <w:w w:val="105"/>
          <w:sz w:val="17"/>
        </w:rPr>
        <w:t> </w:t>
      </w:r>
      <w:r>
        <w:rPr>
          <w:w w:val="105"/>
          <w:sz w:val="17"/>
        </w:rPr>
        <w:t>para</w:t>
      </w:r>
      <w:r>
        <w:rPr>
          <w:spacing w:val="-10"/>
          <w:w w:val="105"/>
          <w:sz w:val="17"/>
        </w:rPr>
        <w:t> </w:t>
      </w:r>
      <w:r>
        <w:rPr>
          <w:w w:val="105"/>
          <w:sz w:val="17"/>
        </w:rPr>
        <w:t>representá-la</w:t>
      </w:r>
      <w:r>
        <w:rPr>
          <w:spacing w:val="-10"/>
          <w:w w:val="105"/>
          <w:sz w:val="17"/>
        </w:rPr>
        <w:t> </w:t>
      </w:r>
      <w:r>
        <w:rPr>
          <w:w w:val="105"/>
          <w:sz w:val="17"/>
        </w:rPr>
        <w:t>durante</w:t>
      </w:r>
      <w:r>
        <w:rPr>
          <w:spacing w:val="-10"/>
          <w:w w:val="105"/>
          <w:sz w:val="17"/>
        </w:rPr>
        <w:t> </w:t>
      </w:r>
      <w:r>
        <w:rPr>
          <w:w w:val="105"/>
          <w:sz w:val="17"/>
        </w:rPr>
        <w:t>a</w:t>
      </w:r>
      <w:r>
        <w:rPr>
          <w:spacing w:val="-11"/>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3"/>
          <w:numId w:val="14"/>
        </w:numPr>
        <w:tabs>
          <w:tab w:pos="740" w:val="left" w:leader="none"/>
        </w:tabs>
        <w:spacing w:line="249" w:lineRule="auto" w:before="179" w:after="0"/>
        <w:ind w:left="91" w:right="496" w:firstLine="0"/>
        <w:jc w:val="left"/>
        <w:rPr>
          <w:sz w:val="17"/>
        </w:rPr>
      </w:pPr>
      <w:r>
        <w:rPr>
          <w:w w:val="105"/>
          <w:sz w:val="17"/>
        </w:rPr>
        <w:t>Após</w:t>
      </w:r>
      <w:r>
        <w:rPr>
          <w:spacing w:val="-8"/>
          <w:w w:val="105"/>
          <w:sz w:val="17"/>
        </w:rPr>
        <w:t> </w:t>
      </w:r>
      <w:r>
        <w:rPr>
          <w:w w:val="105"/>
          <w:sz w:val="17"/>
        </w:rPr>
        <w:t>a</w:t>
      </w:r>
      <w:r>
        <w:rPr>
          <w:spacing w:val="-8"/>
          <w:w w:val="105"/>
          <w:sz w:val="17"/>
        </w:rPr>
        <w:t> </w:t>
      </w:r>
      <w:r>
        <w:rPr>
          <w:w w:val="105"/>
          <w:sz w:val="17"/>
        </w:rPr>
        <w:t>utilização</w:t>
      </w:r>
      <w:r>
        <w:rPr>
          <w:spacing w:val="-8"/>
          <w:w w:val="105"/>
          <w:sz w:val="17"/>
        </w:rPr>
        <w:t> </w:t>
      </w:r>
      <w:r>
        <w:rPr>
          <w:w w:val="105"/>
          <w:sz w:val="17"/>
        </w:rPr>
        <w:t>de</w:t>
      </w:r>
      <w:r>
        <w:rPr>
          <w:spacing w:val="-8"/>
          <w:w w:val="105"/>
          <w:sz w:val="17"/>
        </w:rPr>
        <w:t> </w:t>
      </w:r>
      <w:r>
        <w:rPr>
          <w:w w:val="105"/>
          <w:sz w:val="17"/>
        </w:rPr>
        <w:t>material</w:t>
      </w:r>
      <w:r>
        <w:rPr>
          <w:spacing w:val="-8"/>
          <w:w w:val="105"/>
          <w:sz w:val="17"/>
        </w:rPr>
        <w:t> </w:t>
      </w:r>
      <w:r>
        <w:rPr>
          <w:w w:val="105"/>
          <w:sz w:val="17"/>
        </w:rPr>
        <w:t>consignado,</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contratada</w:t>
      </w:r>
      <w:r>
        <w:rPr>
          <w:spacing w:val="-8"/>
          <w:w w:val="105"/>
          <w:sz w:val="17"/>
        </w:rPr>
        <w:t> </w:t>
      </w:r>
      <w:r>
        <w:rPr>
          <w:w w:val="105"/>
          <w:sz w:val="17"/>
        </w:rPr>
        <w:t>deverá</w:t>
      </w:r>
      <w:r>
        <w:rPr>
          <w:spacing w:val="-8"/>
          <w:w w:val="105"/>
          <w:sz w:val="17"/>
        </w:rPr>
        <w:t> </w:t>
      </w:r>
      <w:r>
        <w:rPr>
          <w:w w:val="105"/>
          <w:sz w:val="17"/>
        </w:rPr>
        <w:t>emitir</w:t>
      </w:r>
      <w:r>
        <w:rPr>
          <w:spacing w:val="-8"/>
          <w:w w:val="105"/>
          <w:sz w:val="17"/>
        </w:rPr>
        <w:t> </w:t>
      </w:r>
      <w:r>
        <w:rPr>
          <w:w w:val="105"/>
          <w:sz w:val="17"/>
        </w:rPr>
        <w:t>a</w:t>
      </w:r>
      <w:r>
        <w:rPr>
          <w:spacing w:val="-8"/>
          <w:w w:val="105"/>
          <w:sz w:val="17"/>
        </w:rPr>
        <w:t> </w:t>
      </w:r>
      <w:r>
        <w:rPr>
          <w:w w:val="105"/>
          <w:sz w:val="17"/>
        </w:rPr>
        <w:t>NF</w:t>
      </w:r>
      <w:r>
        <w:rPr>
          <w:spacing w:val="-8"/>
          <w:w w:val="105"/>
          <w:sz w:val="17"/>
        </w:rPr>
        <w:t> </w:t>
      </w:r>
      <w:r>
        <w:rPr>
          <w:w w:val="105"/>
          <w:sz w:val="17"/>
        </w:rPr>
        <w:t>de</w:t>
      </w:r>
      <w:r>
        <w:rPr>
          <w:spacing w:val="-8"/>
          <w:w w:val="105"/>
          <w:sz w:val="17"/>
        </w:rPr>
        <w:t> </w:t>
      </w:r>
      <w:r>
        <w:rPr>
          <w:w w:val="105"/>
          <w:sz w:val="17"/>
        </w:rPr>
        <w:t>venda</w:t>
      </w:r>
      <w:r>
        <w:rPr>
          <w:spacing w:val="-8"/>
          <w:w w:val="105"/>
          <w:sz w:val="17"/>
        </w:rPr>
        <w:t> </w:t>
      </w:r>
      <w:r>
        <w:rPr>
          <w:w w:val="105"/>
          <w:sz w:val="17"/>
        </w:rPr>
        <w:t>em</w:t>
      </w:r>
      <w:r>
        <w:rPr>
          <w:spacing w:val="-8"/>
          <w:w w:val="105"/>
          <w:sz w:val="17"/>
        </w:rPr>
        <w:t> </w:t>
      </w:r>
      <w:r>
        <w:rPr>
          <w:w w:val="105"/>
          <w:sz w:val="17"/>
        </w:rPr>
        <w:t>até</w:t>
      </w:r>
      <w:r>
        <w:rPr>
          <w:spacing w:val="-8"/>
          <w:w w:val="105"/>
          <w:sz w:val="17"/>
        </w:rPr>
        <w:t> </w:t>
      </w:r>
      <w:r>
        <w:rPr>
          <w:b/>
          <w:w w:val="105"/>
          <w:sz w:val="17"/>
        </w:rPr>
        <w:t>24</w:t>
      </w:r>
      <w:r>
        <w:rPr>
          <w:b/>
          <w:spacing w:val="-8"/>
          <w:w w:val="105"/>
          <w:sz w:val="17"/>
        </w:rPr>
        <w:t> </w:t>
      </w:r>
      <w:r>
        <w:rPr>
          <w:b/>
          <w:w w:val="105"/>
          <w:sz w:val="17"/>
        </w:rPr>
        <w:t>(vinte</w:t>
      </w:r>
      <w:r>
        <w:rPr>
          <w:b/>
          <w:spacing w:val="-8"/>
          <w:w w:val="105"/>
          <w:sz w:val="17"/>
        </w:rPr>
        <w:t> </w:t>
      </w:r>
      <w:r>
        <w:rPr>
          <w:b/>
          <w:w w:val="105"/>
          <w:sz w:val="17"/>
        </w:rPr>
        <w:t>e</w:t>
      </w:r>
      <w:r>
        <w:rPr>
          <w:b/>
          <w:spacing w:val="-8"/>
          <w:w w:val="105"/>
          <w:sz w:val="17"/>
        </w:rPr>
        <w:t> </w:t>
      </w:r>
      <w:r>
        <w:rPr>
          <w:b/>
          <w:w w:val="105"/>
          <w:sz w:val="17"/>
        </w:rPr>
        <w:t>quatro)</w:t>
      </w:r>
      <w:r>
        <w:rPr>
          <w:b/>
          <w:spacing w:val="-8"/>
          <w:w w:val="105"/>
          <w:sz w:val="17"/>
        </w:rPr>
        <w:t> </w:t>
      </w:r>
      <w:r>
        <w:rPr>
          <w:w w:val="105"/>
          <w:sz w:val="17"/>
        </w:rPr>
        <w:t>horas,</w:t>
      </w:r>
      <w:r>
        <w:rPr>
          <w:spacing w:val="-8"/>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da solicitação</w:t>
      </w:r>
      <w:r>
        <w:rPr>
          <w:spacing w:val="-5"/>
          <w:w w:val="105"/>
          <w:sz w:val="17"/>
        </w:rPr>
        <w:t> </w:t>
      </w:r>
      <w:r>
        <w:rPr>
          <w:w w:val="105"/>
          <w:sz w:val="17"/>
        </w:rPr>
        <w:t>de</w:t>
      </w:r>
      <w:r>
        <w:rPr>
          <w:spacing w:val="-5"/>
          <w:w w:val="105"/>
          <w:sz w:val="17"/>
        </w:rPr>
        <w:t> </w:t>
      </w:r>
      <w:r>
        <w:rPr>
          <w:w w:val="105"/>
          <w:sz w:val="17"/>
        </w:rPr>
        <w:t>faturamento.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exíguo</w:t>
      </w:r>
      <w:r>
        <w:rPr>
          <w:spacing w:val="-5"/>
          <w:w w:val="105"/>
          <w:sz w:val="17"/>
        </w:rPr>
        <w:t> </w:t>
      </w:r>
      <w:r>
        <w:rPr>
          <w:w w:val="105"/>
          <w:sz w:val="17"/>
        </w:rPr>
        <w:t>se</w:t>
      </w:r>
      <w:r>
        <w:rPr>
          <w:spacing w:val="-5"/>
          <w:w w:val="105"/>
          <w:sz w:val="17"/>
        </w:rPr>
        <w:t> </w:t>
      </w:r>
      <w:r>
        <w:rPr>
          <w:w w:val="105"/>
          <w:sz w:val="17"/>
        </w:rPr>
        <w:t>deve</w:t>
      </w:r>
      <w:r>
        <w:rPr>
          <w:spacing w:val="-5"/>
          <w:w w:val="105"/>
          <w:sz w:val="17"/>
        </w:rPr>
        <w:t> </w:t>
      </w:r>
      <w:r>
        <w:rPr>
          <w:w w:val="105"/>
          <w:sz w:val="17"/>
        </w:rPr>
        <w:t>ao</w:t>
      </w:r>
      <w:r>
        <w:rPr>
          <w:spacing w:val="-5"/>
          <w:w w:val="105"/>
          <w:sz w:val="17"/>
        </w:rPr>
        <w:t> </w:t>
      </w:r>
      <w:r>
        <w:rPr>
          <w:w w:val="105"/>
          <w:sz w:val="17"/>
        </w:rPr>
        <w:t>fechamento</w:t>
      </w:r>
      <w:r>
        <w:rPr>
          <w:spacing w:val="-5"/>
          <w:w w:val="105"/>
          <w:sz w:val="17"/>
        </w:rPr>
        <w:t> </w:t>
      </w:r>
      <w:r>
        <w:rPr>
          <w:w w:val="105"/>
          <w:sz w:val="17"/>
        </w:rPr>
        <w:t>da</w:t>
      </w:r>
      <w:r>
        <w:rPr>
          <w:spacing w:val="-5"/>
          <w:w w:val="105"/>
          <w:sz w:val="17"/>
        </w:rPr>
        <w:t> </w:t>
      </w:r>
      <w:r>
        <w:rPr>
          <w:w w:val="105"/>
          <w:sz w:val="17"/>
        </w:rPr>
        <w:t>conta</w:t>
      </w:r>
      <w:r>
        <w:rPr>
          <w:spacing w:val="-5"/>
          <w:w w:val="105"/>
          <w:sz w:val="17"/>
        </w:rPr>
        <w:t> </w:t>
      </w:r>
      <w:r>
        <w:rPr>
          <w:w w:val="105"/>
          <w:sz w:val="17"/>
        </w:rPr>
        <w:t>hospitalar</w:t>
      </w:r>
      <w:r>
        <w:rPr>
          <w:spacing w:val="-5"/>
          <w:w w:val="105"/>
          <w:sz w:val="17"/>
        </w:rPr>
        <w:t> </w:t>
      </w:r>
      <w:r>
        <w:rPr>
          <w:w w:val="105"/>
          <w:sz w:val="17"/>
        </w:rPr>
        <w:t>do</w:t>
      </w:r>
      <w:r>
        <w:rPr>
          <w:spacing w:val="-5"/>
          <w:w w:val="105"/>
          <w:sz w:val="17"/>
        </w:rPr>
        <w:t> </w:t>
      </w:r>
      <w:r>
        <w:rPr>
          <w:w w:val="105"/>
          <w:sz w:val="17"/>
        </w:rPr>
        <w:t>paciente,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geração</w:t>
      </w:r>
      <w:r>
        <w:rPr>
          <w:spacing w:val="-5"/>
          <w:w w:val="105"/>
          <w:sz w:val="17"/>
        </w:rPr>
        <w:t> </w:t>
      </w:r>
      <w:r>
        <w:rPr>
          <w:w w:val="105"/>
          <w:sz w:val="17"/>
        </w:rPr>
        <w:t>de</w:t>
      </w:r>
      <w:r>
        <w:rPr>
          <w:spacing w:val="-5"/>
          <w:w w:val="105"/>
          <w:sz w:val="17"/>
        </w:rPr>
        <w:t> </w:t>
      </w:r>
      <w:r>
        <w:rPr>
          <w:w w:val="105"/>
          <w:sz w:val="17"/>
        </w:rPr>
        <w:t>receita</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w w:val="105"/>
          <w:sz w:val="17"/>
        </w:rPr>
        <w:t>Gestor </w:t>
      </w:r>
      <w:r>
        <w:rPr>
          <w:spacing w:val="-2"/>
          <w:w w:val="105"/>
          <w:sz w:val="17"/>
        </w:rPr>
        <w:t>Pleno.</w:t>
      </w:r>
    </w:p>
    <w:p>
      <w:pPr>
        <w:pStyle w:val="ListParagraph"/>
        <w:numPr>
          <w:ilvl w:val="3"/>
          <w:numId w:val="14"/>
        </w:numPr>
        <w:tabs>
          <w:tab w:pos="828" w:val="left" w:leader="none"/>
        </w:tabs>
        <w:spacing w:line="242" w:lineRule="auto" w:before="181" w:after="0"/>
        <w:ind w:left="91" w:right="234" w:firstLine="0"/>
        <w:jc w:val="left"/>
        <w:rPr>
          <w:sz w:val="17"/>
        </w:rPr>
      </w:pPr>
      <w:r>
        <w:rPr>
          <w:w w:val="105"/>
          <w:sz w:val="17"/>
        </w:rPr>
        <w:t>Após</w:t>
      </w:r>
      <w:r>
        <w:rPr>
          <w:spacing w:val="-9"/>
          <w:w w:val="105"/>
          <w:sz w:val="17"/>
        </w:rPr>
        <w:t> </w:t>
      </w:r>
      <w:r>
        <w:rPr>
          <w:w w:val="105"/>
          <w:sz w:val="17"/>
        </w:rPr>
        <w:t>o</w:t>
      </w:r>
      <w:r>
        <w:rPr>
          <w:spacing w:val="-9"/>
          <w:w w:val="105"/>
          <w:sz w:val="17"/>
        </w:rPr>
        <w:t> </w:t>
      </w:r>
      <w:r>
        <w:rPr>
          <w:w w:val="105"/>
          <w:sz w:val="17"/>
        </w:rPr>
        <w:t>encerramento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contratada</w:t>
      </w:r>
      <w:r>
        <w:rPr>
          <w:spacing w:val="-9"/>
          <w:w w:val="105"/>
          <w:sz w:val="17"/>
        </w:rPr>
        <w:t> </w:t>
      </w:r>
      <w:r>
        <w:rPr>
          <w:w w:val="105"/>
          <w:sz w:val="17"/>
        </w:rPr>
        <w:t>deverá</w:t>
      </w:r>
      <w:r>
        <w:rPr>
          <w:spacing w:val="-9"/>
          <w:w w:val="105"/>
          <w:sz w:val="17"/>
        </w:rPr>
        <w:t> </w:t>
      </w:r>
      <w:r>
        <w:rPr>
          <w:w w:val="105"/>
          <w:sz w:val="17"/>
        </w:rPr>
        <w:t>retirar</w:t>
      </w:r>
      <w:r>
        <w:rPr>
          <w:spacing w:val="-9"/>
          <w:w w:val="105"/>
          <w:sz w:val="17"/>
        </w:rPr>
        <w:t> </w:t>
      </w:r>
      <w:r>
        <w:rPr>
          <w:w w:val="105"/>
          <w:sz w:val="17"/>
        </w:rPr>
        <w:t>o</w:t>
      </w:r>
      <w:r>
        <w:rPr>
          <w:spacing w:val="-9"/>
          <w:w w:val="105"/>
          <w:sz w:val="17"/>
        </w:rPr>
        <w:t> </w:t>
      </w:r>
      <w:r>
        <w:rPr>
          <w:w w:val="105"/>
          <w:sz w:val="17"/>
        </w:rPr>
        <w:t>material</w:t>
      </w:r>
      <w:r>
        <w:rPr>
          <w:spacing w:val="-9"/>
          <w:w w:val="105"/>
          <w:sz w:val="17"/>
        </w:rPr>
        <w:t> </w:t>
      </w:r>
      <w:r>
        <w:rPr>
          <w:w w:val="105"/>
          <w:sz w:val="17"/>
        </w:rPr>
        <w:t>consignado</w:t>
      </w:r>
      <w:r>
        <w:rPr>
          <w:spacing w:val="-9"/>
          <w:w w:val="105"/>
          <w:sz w:val="17"/>
        </w:rPr>
        <w:t> </w:t>
      </w:r>
      <w:r>
        <w:rPr>
          <w:w w:val="105"/>
          <w:sz w:val="17"/>
        </w:rPr>
        <w:t>não</w:t>
      </w:r>
      <w:r>
        <w:rPr>
          <w:spacing w:val="-9"/>
          <w:w w:val="105"/>
          <w:sz w:val="17"/>
        </w:rPr>
        <w:t> </w:t>
      </w:r>
      <w:r>
        <w:rPr>
          <w:w w:val="105"/>
          <w:sz w:val="17"/>
        </w:rPr>
        <w:t>utilizado,</w:t>
      </w:r>
      <w:r>
        <w:rPr>
          <w:spacing w:val="-9"/>
          <w:w w:val="105"/>
          <w:sz w:val="17"/>
        </w:rPr>
        <w:t> </w:t>
      </w:r>
      <w:r>
        <w:rPr>
          <w:w w:val="105"/>
          <w:sz w:val="17"/>
        </w:rPr>
        <w:t>em</w:t>
      </w:r>
      <w:r>
        <w:rPr>
          <w:spacing w:val="-9"/>
          <w:w w:val="105"/>
          <w:sz w:val="17"/>
        </w:rPr>
        <w:t> </w:t>
      </w:r>
      <w:r>
        <w:rPr>
          <w:w w:val="105"/>
          <w:sz w:val="17"/>
        </w:rPr>
        <w:t>até</w:t>
      </w:r>
      <w:r>
        <w:rPr>
          <w:spacing w:val="-9"/>
          <w:w w:val="105"/>
          <w:sz w:val="17"/>
        </w:rPr>
        <w:t> </w:t>
      </w:r>
      <w:r>
        <w:rPr>
          <w:w w:val="105"/>
          <w:sz w:val="17"/>
        </w:rPr>
        <w:t>60</w:t>
      </w:r>
      <w:r>
        <w:rPr>
          <w:spacing w:val="-9"/>
          <w:w w:val="105"/>
          <w:sz w:val="17"/>
        </w:rPr>
        <w:t> </w:t>
      </w:r>
      <w:r>
        <w:rPr>
          <w:w w:val="105"/>
          <w:sz w:val="17"/>
        </w:rPr>
        <w:t>dias</w:t>
      </w:r>
      <w:r>
        <w:rPr>
          <w:spacing w:val="-9"/>
          <w:w w:val="105"/>
          <w:sz w:val="17"/>
        </w:rPr>
        <w:t> </w:t>
      </w:r>
      <w:r>
        <w:rPr>
          <w:w w:val="105"/>
          <w:sz w:val="17"/>
        </w:rPr>
        <w:t>após</w:t>
      </w:r>
      <w:r>
        <w:rPr>
          <w:spacing w:val="-9"/>
          <w:w w:val="105"/>
          <w:sz w:val="17"/>
        </w:rPr>
        <w:t> </w:t>
      </w:r>
      <w:r>
        <w:rPr>
          <w:w w:val="105"/>
          <w:sz w:val="17"/>
        </w:rPr>
        <w:t>a</w:t>
      </w:r>
      <w:r>
        <w:rPr>
          <w:spacing w:val="-9"/>
          <w:w w:val="105"/>
          <w:sz w:val="17"/>
        </w:rPr>
        <w:t> </w:t>
      </w:r>
      <w:r>
        <w:rPr>
          <w:w w:val="105"/>
          <w:sz w:val="17"/>
        </w:rPr>
        <w:t>solicitação de retirada enviada pela Contratante.</w:t>
      </w:r>
    </w:p>
    <w:p>
      <w:pPr>
        <w:pStyle w:val="BodyText"/>
        <w:ind w:left="0"/>
      </w:pPr>
    </w:p>
    <w:p>
      <w:pPr>
        <w:pStyle w:val="BodyText"/>
        <w:spacing w:before="6"/>
        <w:ind w:left="0"/>
      </w:pPr>
    </w:p>
    <w:p>
      <w:pPr>
        <w:pStyle w:val="Heading1"/>
        <w:numPr>
          <w:ilvl w:val="0"/>
          <w:numId w:val="14"/>
        </w:numPr>
        <w:tabs>
          <w:tab w:pos="266" w:val="left" w:leader="none"/>
        </w:tabs>
        <w:spacing w:line="240" w:lineRule="auto" w:before="0" w:after="0"/>
        <w:ind w:left="266" w:right="0" w:hanging="175"/>
        <w:jc w:val="left"/>
      </w:pPr>
      <w:r>
        <w:rPr/>
        <w:t>REQUISITOS</w:t>
      </w:r>
      <w:r>
        <w:rPr>
          <w:spacing w:val="17"/>
        </w:rPr>
        <w:t> </w:t>
      </w:r>
      <w:r>
        <w:rPr/>
        <w:t>MÍNIMOS</w:t>
      </w:r>
      <w:r>
        <w:rPr>
          <w:spacing w:val="20"/>
        </w:rPr>
        <w:t> </w:t>
      </w:r>
      <w:r>
        <w:rPr/>
        <w:t>PARA</w:t>
      </w:r>
      <w:r>
        <w:rPr>
          <w:spacing w:val="6"/>
        </w:rPr>
        <w:t> </w:t>
      </w:r>
      <w:r>
        <w:rPr>
          <w:spacing w:val="-2"/>
        </w:rPr>
        <w:t>EXECUÇÃO:</w:t>
      </w:r>
    </w:p>
    <w:p>
      <w:pPr>
        <w:pStyle w:val="BodyText"/>
        <w:spacing w:before="16"/>
        <w:ind w:left="0"/>
        <w:rPr>
          <w:b/>
        </w:rPr>
      </w:pPr>
    </w:p>
    <w:p>
      <w:pPr>
        <w:pStyle w:val="Heading2"/>
        <w:numPr>
          <w:ilvl w:val="1"/>
          <w:numId w:val="14"/>
        </w:numPr>
        <w:tabs>
          <w:tab w:pos="398" w:val="left" w:leader="none"/>
        </w:tabs>
        <w:spacing w:line="240" w:lineRule="auto" w:before="0" w:after="0"/>
        <w:ind w:left="398" w:right="0" w:hanging="307"/>
        <w:jc w:val="left"/>
      </w:pPr>
      <w:r>
        <w:rPr/>
        <w:t>Habilitação</w:t>
      </w:r>
      <w:r>
        <w:rPr>
          <w:spacing w:val="26"/>
        </w:rPr>
        <w:t> </w:t>
      </w:r>
      <w:r>
        <w:rPr>
          <w:spacing w:val="-2"/>
        </w:rPr>
        <w:t>Jurídica:</w:t>
      </w:r>
    </w:p>
    <w:p>
      <w:pPr>
        <w:pStyle w:val="ListParagraph"/>
        <w:numPr>
          <w:ilvl w:val="2"/>
          <w:numId w:val="14"/>
        </w:numPr>
        <w:tabs>
          <w:tab w:pos="530" w:val="left" w:leader="none"/>
        </w:tabs>
        <w:spacing w:line="240" w:lineRule="auto" w:before="178" w:after="0"/>
        <w:ind w:left="530" w:right="0" w:hanging="439"/>
        <w:jc w:val="left"/>
        <w:rPr>
          <w:sz w:val="17"/>
        </w:rPr>
      </w:pPr>
      <w:r>
        <w:rPr>
          <w:w w:val="105"/>
          <w:sz w:val="17"/>
        </w:rPr>
        <w:t>Para</w:t>
      </w:r>
      <w:r>
        <w:rPr>
          <w:spacing w:val="-10"/>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comprovação</w:t>
      </w:r>
      <w:r>
        <w:rPr>
          <w:spacing w:val="-10"/>
          <w:w w:val="105"/>
          <w:sz w:val="17"/>
        </w:rPr>
        <w:t> </w:t>
      </w:r>
      <w:r>
        <w:rPr>
          <w:w w:val="105"/>
          <w:sz w:val="17"/>
        </w:rPr>
        <w:t>da</w:t>
      </w:r>
      <w:r>
        <w:rPr>
          <w:spacing w:val="-10"/>
          <w:w w:val="105"/>
          <w:sz w:val="17"/>
        </w:rPr>
        <w:t> </w:t>
      </w:r>
      <w:r>
        <w:rPr>
          <w:w w:val="105"/>
          <w:sz w:val="17"/>
        </w:rPr>
        <w:t>habilitação</w:t>
      </w:r>
      <w:r>
        <w:rPr>
          <w:spacing w:val="-10"/>
          <w:w w:val="105"/>
          <w:sz w:val="17"/>
        </w:rPr>
        <w:t> </w:t>
      </w:r>
      <w:r>
        <w:rPr>
          <w:w w:val="105"/>
          <w:sz w:val="17"/>
        </w:rPr>
        <w:t>jurídica,</w:t>
      </w:r>
      <w:r>
        <w:rPr>
          <w:spacing w:val="-10"/>
          <w:w w:val="105"/>
          <w:sz w:val="17"/>
        </w:rPr>
        <w:t> </w:t>
      </w:r>
      <w:r>
        <w:rPr>
          <w:w w:val="105"/>
          <w:sz w:val="17"/>
        </w:rPr>
        <w:t>deverão</w:t>
      </w:r>
      <w:r>
        <w:rPr>
          <w:spacing w:val="-10"/>
          <w:w w:val="105"/>
          <w:sz w:val="17"/>
        </w:rPr>
        <w:t> </w:t>
      </w:r>
      <w:r>
        <w:rPr>
          <w:w w:val="105"/>
          <w:sz w:val="17"/>
        </w:rPr>
        <w:t>ser</w:t>
      </w:r>
      <w:r>
        <w:rPr>
          <w:spacing w:val="-10"/>
          <w:w w:val="105"/>
          <w:sz w:val="17"/>
        </w:rPr>
        <w:t> </w:t>
      </w:r>
      <w:r>
        <w:rPr>
          <w:w w:val="105"/>
          <w:sz w:val="17"/>
        </w:rPr>
        <w:t>apresentados,</w:t>
      </w:r>
      <w:r>
        <w:rPr>
          <w:spacing w:val="-10"/>
          <w:w w:val="105"/>
          <w:sz w:val="17"/>
        </w:rPr>
        <w:t> </w:t>
      </w:r>
      <w:r>
        <w:rPr>
          <w:w w:val="105"/>
          <w:sz w:val="17"/>
        </w:rPr>
        <w:t>conforme</w:t>
      </w:r>
      <w:r>
        <w:rPr>
          <w:spacing w:val="-10"/>
          <w:w w:val="105"/>
          <w:sz w:val="17"/>
        </w:rPr>
        <w:t> </w:t>
      </w:r>
      <w:r>
        <w:rPr>
          <w:w w:val="105"/>
          <w:sz w:val="17"/>
        </w:rPr>
        <w:t>o</w:t>
      </w:r>
      <w:r>
        <w:rPr>
          <w:spacing w:val="-10"/>
          <w:w w:val="105"/>
          <w:sz w:val="17"/>
        </w:rPr>
        <w:t> </w:t>
      </w:r>
      <w:r>
        <w:rPr>
          <w:w w:val="105"/>
          <w:sz w:val="17"/>
        </w:rPr>
        <w:t>caso,</w:t>
      </w:r>
      <w:r>
        <w:rPr>
          <w:spacing w:val="-10"/>
          <w:w w:val="105"/>
          <w:sz w:val="17"/>
        </w:rPr>
        <w:t> </w:t>
      </w:r>
      <w:r>
        <w:rPr>
          <w:w w:val="105"/>
          <w:sz w:val="17"/>
        </w:rPr>
        <w:t>os</w:t>
      </w:r>
      <w:r>
        <w:rPr>
          <w:spacing w:val="-10"/>
          <w:w w:val="105"/>
          <w:sz w:val="17"/>
        </w:rPr>
        <w:t> </w:t>
      </w:r>
      <w:r>
        <w:rPr>
          <w:w w:val="105"/>
          <w:sz w:val="17"/>
        </w:rPr>
        <w:t>seguintes</w:t>
      </w:r>
      <w:r>
        <w:rPr>
          <w:spacing w:val="-10"/>
          <w:w w:val="105"/>
          <w:sz w:val="17"/>
        </w:rPr>
        <w:t> </w:t>
      </w:r>
      <w:r>
        <w:rPr>
          <w:spacing w:val="-2"/>
          <w:w w:val="105"/>
          <w:sz w:val="17"/>
        </w:rPr>
        <w:t>documentos:</w:t>
      </w:r>
    </w:p>
    <w:p>
      <w:pPr>
        <w:pStyle w:val="ListParagraph"/>
        <w:numPr>
          <w:ilvl w:val="3"/>
          <w:numId w:val="14"/>
        </w:numPr>
        <w:tabs>
          <w:tab w:pos="662" w:val="left" w:leader="none"/>
        </w:tabs>
        <w:spacing w:line="242" w:lineRule="auto" w:before="190" w:after="0"/>
        <w:ind w:left="91" w:right="366" w:firstLine="0"/>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9"/>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9"/>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9"/>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9"/>
          <w:w w:val="105"/>
          <w:sz w:val="17"/>
        </w:rPr>
        <w:t> </w:t>
      </w:r>
      <w:r>
        <w:rPr>
          <w:w w:val="105"/>
          <w:sz w:val="17"/>
        </w:rPr>
        <w:t>todo</w:t>
      </w:r>
      <w:r>
        <w:rPr>
          <w:spacing w:val="-9"/>
          <w:w w:val="105"/>
          <w:sz w:val="17"/>
        </w:rPr>
        <w:t> </w:t>
      </w:r>
      <w:r>
        <w:rPr>
          <w:w w:val="105"/>
          <w:sz w:val="17"/>
        </w:rPr>
        <w:t>o território nacional.</w:t>
      </w:r>
    </w:p>
    <w:p>
      <w:pPr>
        <w:pStyle w:val="ListParagraph"/>
        <w:numPr>
          <w:ilvl w:val="3"/>
          <w:numId w:val="14"/>
        </w:numPr>
        <w:tabs>
          <w:tab w:pos="662" w:val="left" w:leader="none"/>
        </w:tabs>
        <w:spacing w:line="240" w:lineRule="auto" w:before="176" w:after="0"/>
        <w:ind w:left="662" w:right="0" w:hanging="571"/>
        <w:jc w:val="left"/>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3"/>
          <w:numId w:val="14"/>
        </w:numPr>
        <w:tabs>
          <w:tab w:pos="662" w:val="left" w:leader="none"/>
        </w:tabs>
        <w:spacing w:line="242" w:lineRule="auto" w:before="190" w:after="0"/>
        <w:ind w:left="91" w:right="1074" w:firstLine="0"/>
        <w:jc w:val="left"/>
        <w:rPr>
          <w:sz w:val="17"/>
        </w:rPr>
      </w:pPr>
      <w:r>
        <w:rPr>
          <w:sz w:val="17"/>
        </w:rPr>
        <mc:AlternateContent>
          <mc:Choice Requires="wps">
            <w:drawing>
              <wp:anchor distT="0" distB="0" distL="0" distR="0" allowOverlap="1" layoutInCell="1" locked="0" behindDoc="0" simplePos="0" relativeHeight="15732224">
                <wp:simplePos x="0" y="0"/>
                <wp:positionH relativeFrom="page">
                  <wp:posOffset>4116589</wp:posOffset>
                </wp:positionH>
                <wp:positionV relativeFrom="paragraph">
                  <wp:posOffset>354068</wp:posOffset>
                </wp:positionV>
                <wp:extent cx="213360" cy="698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13360" cy="6985"/>
                        </a:xfrm>
                        <a:custGeom>
                          <a:avLst/>
                          <a:gdLst/>
                          <a:ahLst/>
                          <a:cxnLst/>
                          <a:rect l="l" t="t" r="r" b="b"/>
                          <a:pathLst>
                            <a:path w="213360" h="6985">
                              <a:moveTo>
                                <a:pt x="213361" y="6981"/>
                              </a:moveTo>
                              <a:lnTo>
                                <a:pt x="0" y="6981"/>
                              </a:lnTo>
                              <a:lnTo>
                                <a:pt x="0" y="0"/>
                              </a:lnTo>
                              <a:lnTo>
                                <a:pt x="213361" y="0"/>
                              </a:lnTo>
                              <a:lnTo>
                                <a:pt x="213361" y="698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4.140930pt;margin-top:27.879433pt;width:16.800081pt;height:.549694pt;mso-position-horizontal-relative:page;mso-position-vertical-relative:paragraph;z-index:15732224" id="docshape19" filled="true" fillcolor="#0000ed" stroked="false">
                <v:fill type="solid"/>
                <w10:wrap type="none"/>
              </v:rect>
            </w:pict>
          </mc:Fallback>
        </mc:AlternateContent>
      </w:r>
      <w:r>
        <w:rPr>
          <w:w w:val="105"/>
          <w:sz w:val="17"/>
        </w:rPr>
        <w:t>Microempreendedor</w:t>
      </w:r>
      <w:r>
        <w:rPr>
          <w:spacing w:val="-12"/>
          <w:w w:val="105"/>
          <w:sz w:val="17"/>
        </w:rPr>
        <w:t> </w:t>
      </w:r>
      <w:r>
        <w:rPr>
          <w:w w:val="105"/>
          <w:sz w:val="17"/>
        </w:rPr>
        <w:t>Individual</w:t>
      </w:r>
      <w:r>
        <w:rPr>
          <w:spacing w:val="-11"/>
          <w:w w:val="105"/>
          <w:sz w:val="17"/>
        </w:rPr>
        <w:t> </w:t>
      </w:r>
      <w:r>
        <w:rPr>
          <w:w w:val="105"/>
          <w:sz w:val="17"/>
        </w:rPr>
        <w:t>-</w:t>
      </w:r>
      <w:r>
        <w:rPr>
          <w:spacing w:val="-11"/>
          <w:w w:val="105"/>
          <w:sz w:val="17"/>
        </w:rPr>
        <w:t> </w:t>
      </w:r>
      <w:r>
        <w:rPr>
          <w:w w:val="105"/>
          <w:sz w:val="17"/>
        </w:rPr>
        <w:t>MEI:</w:t>
      </w:r>
      <w:r>
        <w:rPr>
          <w:spacing w:val="-11"/>
          <w:w w:val="105"/>
          <w:sz w:val="17"/>
        </w:rPr>
        <w:t> </w:t>
      </w:r>
      <w:r>
        <w:rPr>
          <w:w w:val="105"/>
          <w:sz w:val="17"/>
        </w:rPr>
        <w:t>Certificado</w:t>
      </w:r>
      <w:r>
        <w:rPr>
          <w:spacing w:val="-11"/>
          <w:w w:val="105"/>
          <w:sz w:val="17"/>
        </w:rPr>
        <w:t> </w:t>
      </w:r>
      <w:r>
        <w:rPr>
          <w:w w:val="105"/>
          <w:sz w:val="17"/>
        </w:rPr>
        <w:t>da</w:t>
      </w:r>
      <w:r>
        <w:rPr>
          <w:spacing w:val="-11"/>
          <w:w w:val="105"/>
          <w:sz w:val="17"/>
        </w:rPr>
        <w:t> </w:t>
      </w:r>
      <w:r>
        <w:rPr>
          <w:w w:val="105"/>
          <w:sz w:val="17"/>
        </w:rPr>
        <w:t>Condição</w:t>
      </w:r>
      <w:r>
        <w:rPr>
          <w:spacing w:val="-12"/>
          <w:w w:val="105"/>
          <w:sz w:val="17"/>
        </w:rPr>
        <w:t> </w:t>
      </w:r>
      <w:r>
        <w:rPr>
          <w:w w:val="105"/>
          <w:sz w:val="17"/>
        </w:rPr>
        <w:t>de</w:t>
      </w:r>
      <w:r>
        <w:rPr>
          <w:spacing w:val="-11"/>
          <w:w w:val="105"/>
          <w:sz w:val="17"/>
        </w:rPr>
        <w:t> </w:t>
      </w:r>
      <w:r>
        <w:rPr>
          <w:w w:val="105"/>
          <w:sz w:val="17"/>
        </w:rPr>
        <w:t>Microempreendedor</w:t>
      </w:r>
      <w:r>
        <w:rPr>
          <w:spacing w:val="-11"/>
          <w:w w:val="105"/>
          <w:sz w:val="17"/>
        </w:rPr>
        <w:t> </w:t>
      </w:r>
      <w:r>
        <w:rPr>
          <w:w w:val="105"/>
          <w:sz w:val="17"/>
        </w:rPr>
        <w:t>Individual</w:t>
      </w:r>
      <w:r>
        <w:rPr>
          <w:spacing w:val="-11"/>
          <w:w w:val="105"/>
          <w:sz w:val="17"/>
        </w:rPr>
        <w:t> </w:t>
      </w:r>
      <w:r>
        <w:rPr>
          <w:w w:val="105"/>
          <w:sz w:val="17"/>
        </w:rPr>
        <w:t>-</w:t>
      </w:r>
      <w:r>
        <w:rPr>
          <w:spacing w:val="-11"/>
          <w:w w:val="105"/>
          <w:sz w:val="17"/>
        </w:rPr>
        <w:t> </w:t>
      </w:r>
      <w:r>
        <w:rPr>
          <w:w w:val="105"/>
          <w:sz w:val="17"/>
        </w:rPr>
        <w:t>CCMEI,</w:t>
      </w:r>
      <w:r>
        <w:rPr>
          <w:spacing w:val="-11"/>
          <w:w w:val="105"/>
          <w:sz w:val="17"/>
        </w:rPr>
        <w:t> </w:t>
      </w:r>
      <w:r>
        <w:rPr>
          <w:w w:val="105"/>
          <w:sz w:val="17"/>
        </w:rPr>
        <w:t>cuja</w:t>
      </w:r>
      <w:r>
        <w:rPr>
          <w:spacing w:val="-12"/>
          <w:w w:val="105"/>
          <w:sz w:val="17"/>
        </w:rPr>
        <w:t> </w:t>
      </w:r>
      <w:r>
        <w:rPr>
          <w:w w:val="105"/>
          <w:sz w:val="17"/>
        </w:rPr>
        <w:t>aceitação</w:t>
      </w:r>
      <w:r>
        <w:rPr>
          <w:spacing w:val="-11"/>
          <w:w w:val="105"/>
          <w:sz w:val="17"/>
        </w:rPr>
        <w:t> </w:t>
      </w:r>
      <w:r>
        <w:rPr>
          <w:w w:val="105"/>
          <w:sz w:val="17"/>
        </w:rPr>
        <w:t>ficará condicionada à verificação da autenticidade no sítio </w:t>
      </w:r>
      <w:hyperlink r:id="rId39">
        <w:r>
          <w:rPr>
            <w:color w:val="0000ED"/>
            <w:w w:val="105"/>
            <w:sz w:val="17"/>
            <w:u w:val="single" w:color="0000ED"/>
          </w:rPr>
          <w:t>www.portaldoempreendedor</w:t>
        </w:r>
        <w:r>
          <w:rPr>
            <w:color w:val="0000ED"/>
            <w:w w:val="105"/>
            <w:sz w:val="17"/>
          </w:rPr>
          <w:t>.gov.br</w:t>
        </w:r>
      </w:hyperlink>
      <w:r>
        <w:rPr>
          <w:w w:val="105"/>
          <w:sz w:val="17"/>
        </w:rPr>
        <w:t>.</w:t>
      </w:r>
    </w:p>
    <w:p>
      <w:pPr>
        <w:pStyle w:val="ListParagraph"/>
        <w:numPr>
          <w:ilvl w:val="3"/>
          <w:numId w:val="14"/>
        </w:numPr>
        <w:tabs>
          <w:tab w:pos="662" w:val="left" w:leader="none"/>
        </w:tabs>
        <w:spacing w:line="242" w:lineRule="auto" w:before="187" w:after="0"/>
        <w:ind w:left="91" w:right="454" w:firstLine="0"/>
        <w:jc w:val="left"/>
        <w:rPr>
          <w:sz w:val="17"/>
        </w:rPr>
      </w:pPr>
      <w:r>
        <w:rPr>
          <w:w w:val="105"/>
          <w:sz w:val="17"/>
        </w:rPr>
        <w:t>Sociedade Limitada Unipessoal - SLU: ato constitutivo, estatuto ou contrato social em vigor inscrito no Registro Público de Empresas Mercantis,</w:t>
      </w:r>
      <w:r>
        <w:rPr>
          <w:spacing w:val="-12"/>
          <w:w w:val="105"/>
          <w:sz w:val="17"/>
        </w:rPr>
        <w:t> </w:t>
      </w:r>
      <w:r>
        <w:rPr>
          <w:w w:val="105"/>
          <w:sz w:val="17"/>
        </w:rPr>
        <w:t>a</w:t>
      </w:r>
      <w:r>
        <w:rPr>
          <w:spacing w:val="-11"/>
          <w:w w:val="105"/>
          <w:sz w:val="17"/>
        </w:rPr>
        <w:t> </w:t>
      </w:r>
      <w:r>
        <w:rPr>
          <w:w w:val="105"/>
          <w:sz w:val="17"/>
        </w:rPr>
        <w:t>cargo</w:t>
      </w:r>
      <w:r>
        <w:rPr>
          <w:spacing w:val="-11"/>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1"/>
          <w:w w:val="105"/>
          <w:sz w:val="17"/>
        </w:rPr>
        <w:t> </w:t>
      </w:r>
      <w:r>
        <w:rPr>
          <w:w w:val="105"/>
          <w:sz w:val="17"/>
        </w:rPr>
        <w:t>respectiva</w:t>
      </w:r>
      <w:r>
        <w:rPr>
          <w:spacing w:val="-12"/>
          <w:w w:val="105"/>
          <w:sz w:val="17"/>
        </w:rPr>
        <w:t> </w:t>
      </w:r>
      <w:r>
        <w:rPr>
          <w:w w:val="105"/>
          <w:sz w:val="17"/>
        </w:rPr>
        <w:t>sede,</w:t>
      </w:r>
      <w:r>
        <w:rPr>
          <w:spacing w:val="-11"/>
          <w:w w:val="105"/>
          <w:sz w:val="17"/>
        </w:rPr>
        <w:t> </w:t>
      </w:r>
      <w:r>
        <w:rPr>
          <w:w w:val="105"/>
          <w:sz w:val="17"/>
        </w:rPr>
        <w:t>acompanhado</w:t>
      </w:r>
      <w:r>
        <w:rPr>
          <w:spacing w:val="-11"/>
          <w:w w:val="105"/>
          <w:sz w:val="17"/>
        </w:rPr>
        <w:t> </w:t>
      </w:r>
      <w:r>
        <w:rPr>
          <w:w w:val="105"/>
          <w:sz w:val="17"/>
        </w:rPr>
        <w:t>de</w:t>
      </w:r>
      <w:r>
        <w:rPr>
          <w:spacing w:val="-11"/>
          <w:w w:val="105"/>
          <w:sz w:val="17"/>
        </w:rPr>
        <w:t> </w:t>
      </w:r>
      <w:r>
        <w:rPr>
          <w:w w:val="105"/>
          <w:sz w:val="17"/>
        </w:rPr>
        <w:t>documento</w:t>
      </w:r>
      <w:r>
        <w:rPr>
          <w:spacing w:val="-11"/>
          <w:w w:val="105"/>
          <w:sz w:val="17"/>
        </w:rPr>
        <w:t> </w:t>
      </w:r>
      <w:r>
        <w:rPr>
          <w:w w:val="105"/>
          <w:sz w:val="17"/>
        </w:rPr>
        <w:t>comprobatório</w:t>
      </w:r>
      <w:r>
        <w:rPr>
          <w:spacing w:val="-11"/>
          <w:w w:val="105"/>
          <w:sz w:val="17"/>
        </w:rPr>
        <w:t> </w:t>
      </w:r>
      <w:r>
        <w:rPr>
          <w:w w:val="105"/>
          <w:sz w:val="17"/>
        </w:rPr>
        <w:t>do</w:t>
      </w:r>
      <w:r>
        <w:rPr>
          <w:spacing w:val="-11"/>
          <w:w w:val="105"/>
          <w:sz w:val="17"/>
        </w:rPr>
        <w:t> </w:t>
      </w:r>
      <w:r>
        <w:rPr>
          <w:w w:val="105"/>
          <w:sz w:val="17"/>
        </w:rPr>
        <w:t>administrador,</w:t>
      </w:r>
      <w:r>
        <w:rPr>
          <w:spacing w:val="-12"/>
          <w:w w:val="105"/>
          <w:sz w:val="17"/>
        </w:rPr>
        <w:t> </w:t>
      </w:r>
      <w:r>
        <w:rPr>
          <w:w w:val="105"/>
          <w:sz w:val="17"/>
        </w:rPr>
        <w:t>sendo</w:t>
      </w:r>
      <w:r>
        <w:rPr>
          <w:spacing w:val="-11"/>
          <w:w w:val="105"/>
          <w:sz w:val="17"/>
        </w:rPr>
        <w:t> </w:t>
      </w:r>
      <w:r>
        <w:rPr>
          <w:w w:val="105"/>
          <w:sz w:val="17"/>
        </w:rPr>
        <w:t>assim</w:t>
      </w:r>
      <w:r>
        <w:rPr>
          <w:spacing w:val="-11"/>
          <w:w w:val="105"/>
          <w:sz w:val="17"/>
        </w:rPr>
        <w:t> </w:t>
      </w:r>
      <w:r>
        <w:rPr>
          <w:w w:val="105"/>
          <w:sz w:val="17"/>
        </w:rPr>
        <w:t>enquadrada</w:t>
      </w:r>
      <w:r>
        <w:rPr>
          <w:spacing w:val="-11"/>
          <w:w w:val="105"/>
          <w:sz w:val="17"/>
        </w:rPr>
        <w:t> </w:t>
      </w:r>
      <w:r>
        <w:rPr>
          <w:w w:val="105"/>
          <w:sz w:val="17"/>
        </w:rPr>
        <w:t>a</w:t>
      </w:r>
    </w:p>
    <w:p>
      <w:pPr>
        <w:pStyle w:val="BodyText"/>
        <w:spacing w:line="242" w:lineRule="auto" w:before="12"/>
        <w:ind w:right="219"/>
      </w:pPr>
      <w:r>
        <w:rPr>
          <w:w w:val="105"/>
        </w:rPr>
        <w:t>sociedade</w:t>
      </w:r>
      <w:r>
        <w:rPr>
          <w:spacing w:val="-9"/>
          <w:w w:val="105"/>
        </w:rPr>
        <w:t> </w:t>
      </w:r>
      <w:r>
        <w:rPr>
          <w:w w:val="105"/>
        </w:rPr>
        <w:t>identificada</w:t>
      </w:r>
      <w:r>
        <w:rPr>
          <w:spacing w:val="-9"/>
          <w:w w:val="105"/>
        </w:rPr>
        <w:t> </w:t>
      </w:r>
      <w:r>
        <w:rPr>
          <w:w w:val="105"/>
        </w:rPr>
        <w:t>como</w:t>
      </w:r>
      <w:r>
        <w:rPr>
          <w:spacing w:val="-9"/>
          <w:w w:val="105"/>
        </w:rPr>
        <w:t> </w:t>
      </w:r>
      <w:r>
        <w:rPr>
          <w:w w:val="105"/>
        </w:rPr>
        <w:t>Empresas</w:t>
      </w:r>
      <w:r>
        <w:rPr>
          <w:spacing w:val="-9"/>
          <w:w w:val="105"/>
        </w:rPr>
        <w:t> </w:t>
      </w:r>
      <w:r>
        <w:rPr>
          <w:w w:val="105"/>
        </w:rPr>
        <w:t>Individual</w:t>
      </w:r>
      <w:r>
        <w:rPr>
          <w:spacing w:val="-9"/>
          <w:w w:val="105"/>
        </w:rPr>
        <w:t> </w:t>
      </w:r>
      <w:r>
        <w:rPr>
          <w:w w:val="105"/>
        </w:rPr>
        <w:t>de</w:t>
      </w:r>
      <w:r>
        <w:rPr>
          <w:spacing w:val="-9"/>
          <w:w w:val="105"/>
        </w:rPr>
        <w:t> </w:t>
      </w:r>
      <w:r>
        <w:rPr>
          <w:w w:val="105"/>
        </w:rPr>
        <w:t>Responsabilidade</w:t>
      </w:r>
      <w:r>
        <w:rPr>
          <w:spacing w:val="-9"/>
          <w:w w:val="105"/>
        </w:rPr>
        <w:t> </w:t>
      </w:r>
      <w:r>
        <w:rPr>
          <w:w w:val="105"/>
        </w:rPr>
        <w:t>Limitada</w:t>
      </w:r>
      <w:r>
        <w:rPr>
          <w:spacing w:val="-9"/>
          <w:w w:val="105"/>
        </w:rPr>
        <w:t> </w:t>
      </w:r>
      <w:r>
        <w:rPr>
          <w:w w:val="105"/>
        </w:rPr>
        <w:t>–</w:t>
      </w:r>
      <w:r>
        <w:rPr>
          <w:spacing w:val="-9"/>
          <w:w w:val="105"/>
        </w:rPr>
        <w:t> </w:t>
      </w:r>
      <w:r>
        <w:rPr>
          <w:w w:val="105"/>
        </w:rPr>
        <w:t>EIRELI,</w:t>
      </w:r>
      <w:r>
        <w:rPr>
          <w:spacing w:val="-9"/>
          <w:w w:val="105"/>
        </w:rPr>
        <w:t> </w:t>
      </w:r>
      <w:r>
        <w:rPr>
          <w:w w:val="105"/>
        </w:rPr>
        <w:t>na</w:t>
      </w:r>
      <w:r>
        <w:rPr>
          <w:spacing w:val="-9"/>
          <w:w w:val="105"/>
        </w:rPr>
        <w:t> </w:t>
      </w:r>
      <w:r>
        <w:rPr>
          <w:w w:val="105"/>
        </w:rPr>
        <w:t>forma</w:t>
      </w:r>
      <w:r>
        <w:rPr>
          <w:spacing w:val="-9"/>
          <w:w w:val="105"/>
        </w:rPr>
        <w:t> </w:t>
      </w:r>
      <w:r>
        <w:rPr>
          <w:w w:val="105"/>
        </w:rPr>
        <w:t>do</w:t>
      </w:r>
      <w:r>
        <w:rPr>
          <w:spacing w:val="-9"/>
          <w:w w:val="105"/>
        </w:rPr>
        <w:t> </w:t>
      </w:r>
      <w:r>
        <w:rPr>
          <w:w w:val="105"/>
        </w:rPr>
        <w:t>art.</w:t>
      </w:r>
      <w:r>
        <w:rPr>
          <w:spacing w:val="-9"/>
          <w:w w:val="105"/>
        </w:rPr>
        <w:t> </w:t>
      </w:r>
      <w:r>
        <w:rPr>
          <w:w w:val="105"/>
        </w:rPr>
        <w:t>41,</w:t>
      </w:r>
      <w:r>
        <w:rPr>
          <w:spacing w:val="-9"/>
          <w:w w:val="105"/>
        </w:rPr>
        <w:t> </w:t>
      </w:r>
      <w:r>
        <w:rPr>
          <w:w w:val="105"/>
        </w:rPr>
        <w:t>da</w:t>
      </w:r>
      <w:r>
        <w:rPr>
          <w:spacing w:val="-9"/>
          <w:w w:val="105"/>
        </w:rPr>
        <w:t> </w:t>
      </w:r>
      <w:r>
        <w:rPr>
          <w:w w:val="105"/>
        </w:rPr>
        <w:t>Lei</w:t>
      </w:r>
      <w:r>
        <w:rPr>
          <w:spacing w:val="-9"/>
          <w:w w:val="105"/>
        </w:rPr>
        <w:t> </w:t>
      </w:r>
      <w:r>
        <w:rPr>
          <w:w w:val="105"/>
        </w:rPr>
        <w:t>nº</w:t>
      </w:r>
      <w:r>
        <w:rPr>
          <w:spacing w:val="-9"/>
          <w:w w:val="105"/>
        </w:rPr>
        <w:t> </w:t>
      </w:r>
      <w:r>
        <w:rPr>
          <w:w w:val="105"/>
        </w:rPr>
        <w:t>14.195,</w:t>
      </w:r>
      <w:r>
        <w:rPr>
          <w:spacing w:val="-9"/>
          <w:w w:val="105"/>
        </w:rPr>
        <w:t> </w:t>
      </w:r>
      <w:r>
        <w:rPr>
          <w:w w:val="105"/>
        </w:rPr>
        <w:t>de</w:t>
      </w:r>
      <w:r>
        <w:rPr>
          <w:spacing w:val="-9"/>
          <w:w w:val="105"/>
        </w:rPr>
        <w:t> </w:t>
      </w:r>
      <w:r>
        <w:rPr>
          <w:w w:val="105"/>
        </w:rPr>
        <w:t>26</w:t>
      </w:r>
      <w:r>
        <w:rPr>
          <w:spacing w:val="-9"/>
          <w:w w:val="105"/>
        </w:rPr>
        <w:t> </w:t>
      </w:r>
      <w:r>
        <w:rPr>
          <w:w w:val="105"/>
        </w:rPr>
        <w:t>de</w:t>
      </w:r>
      <w:r>
        <w:rPr>
          <w:spacing w:val="-9"/>
          <w:w w:val="105"/>
        </w:rPr>
        <w:t> </w:t>
      </w:r>
      <w:r>
        <w:rPr>
          <w:w w:val="105"/>
        </w:rPr>
        <w:t>agosto</w:t>
      </w:r>
      <w:r>
        <w:rPr>
          <w:spacing w:val="-9"/>
          <w:w w:val="105"/>
        </w:rPr>
        <w:t> </w:t>
      </w:r>
      <w:r>
        <w:rPr>
          <w:w w:val="105"/>
        </w:rPr>
        <w:t>de </w:t>
      </w:r>
      <w:r>
        <w:rPr>
          <w:spacing w:val="-4"/>
          <w:w w:val="105"/>
        </w:rPr>
        <w:t>2021.</w:t>
      </w:r>
    </w:p>
    <w:p>
      <w:pPr>
        <w:pStyle w:val="ListParagraph"/>
        <w:numPr>
          <w:ilvl w:val="3"/>
          <w:numId w:val="14"/>
        </w:numPr>
        <w:tabs>
          <w:tab w:pos="662" w:val="left" w:leader="none"/>
        </w:tabs>
        <w:spacing w:line="249" w:lineRule="auto" w:before="177" w:after="0"/>
        <w:ind w:left="91" w:right="572" w:firstLine="0"/>
        <w:jc w:val="left"/>
        <w:rPr>
          <w:sz w:val="17"/>
        </w:rPr>
      </w:pPr>
      <w:r>
        <w:rPr>
          <w:w w:val="105"/>
          <w:sz w:val="17"/>
        </w:rPr>
        <w:t>Sociedade</w:t>
      </w:r>
      <w:r>
        <w:rPr>
          <w:spacing w:val="-1"/>
          <w:w w:val="105"/>
          <w:sz w:val="17"/>
        </w:rPr>
        <w:t> </w:t>
      </w:r>
      <w:r>
        <w:rPr>
          <w:w w:val="105"/>
          <w:sz w:val="17"/>
        </w:rPr>
        <w:t>Empresária</w:t>
      </w:r>
      <w:r>
        <w:rPr>
          <w:spacing w:val="-1"/>
          <w:w w:val="105"/>
          <w:sz w:val="17"/>
        </w:rPr>
        <w:t> </w:t>
      </w:r>
      <w:r>
        <w:rPr>
          <w:w w:val="105"/>
          <w:sz w:val="17"/>
        </w:rPr>
        <w:t>Estrangeira</w:t>
      </w:r>
      <w:r>
        <w:rPr>
          <w:spacing w:val="-1"/>
          <w:w w:val="105"/>
          <w:sz w:val="17"/>
        </w:rPr>
        <w:t> </w:t>
      </w:r>
      <w:r>
        <w:rPr>
          <w:w w:val="105"/>
          <w:sz w:val="17"/>
        </w:rPr>
        <w:t>em</w:t>
      </w:r>
      <w:r>
        <w:rPr>
          <w:spacing w:val="-1"/>
          <w:w w:val="105"/>
          <w:sz w:val="17"/>
        </w:rPr>
        <w:t> </w:t>
      </w:r>
      <w:r>
        <w:rPr>
          <w:w w:val="105"/>
          <w:sz w:val="17"/>
        </w:rPr>
        <w:t>funcionamento</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portaria</w:t>
      </w:r>
      <w:r>
        <w:rPr>
          <w:spacing w:val="-1"/>
          <w:w w:val="105"/>
          <w:sz w:val="17"/>
        </w:rPr>
        <w:t> </w:t>
      </w:r>
      <w:r>
        <w:rPr>
          <w:w w:val="105"/>
          <w:sz w:val="17"/>
        </w:rPr>
        <w:t>de</w:t>
      </w:r>
      <w:r>
        <w:rPr>
          <w:spacing w:val="-1"/>
          <w:w w:val="105"/>
          <w:sz w:val="17"/>
        </w:rPr>
        <w:t> </w:t>
      </w:r>
      <w:r>
        <w:rPr>
          <w:w w:val="105"/>
          <w:sz w:val="17"/>
        </w:rPr>
        <w:t>autorização</w:t>
      </w:r>
      <w:r>
        <w:rPr>
          <w:spacing w:val="-1"/>
          <w:w w:val="105"/>
          <w:sz w:val="17"/>
        </w:rPr>
        <w:t> </w:t>
      </w:r>
      <w:r>
        <w:rPr>
          <w:w w:val="105"/>
          <w:sz w:val="17"/>
        </w:rPr>
        <w:t>de</w:t>
      </w:r>
      <w:r>
        <w:rPr>
          <w:spacing w:val="-1"/>
          <w:w w:val="105"/>
          <w:sz w:val="17"/>
        </w:rPr>
        <w:t> </w:t>
      </w:r>
      <w:r>
        <w:rPr>
          <w:w w:val="105"/>
          <w:sz w:val="17"/>
        </w:rPr>
        <w:t>funcionamento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publicada</w:t>
      </w:r>
      <w:r>
        <w:rPr>
          <w:spacing w:val="-1"/>
          <w:w w:val="105"/>
          <w:sz w:val="17"/>
        </w:rPr>
        <w:t> </w:t>
      </w:r>
      <w:r>
        <w:rPr>
          <w:w w:val="105"/>
          <w:sz w:val="17"/>
        </w:rPr>
        <w:t>no</w:t>
      </w:r>
      <w:r>
        <w:rPr>
          <w:spacing w:val="-1"/>
          <w:w w:val="105"/>
          <w:sz w:val="17"/>
        </w:rPr>
        <w:t> </w:t>
      </w:r>
      <w:r>
        <w:rPr>
          <w:w w:val="105"/>
          <w:sz w:val="17"/>
        </w:rPr>
        <w:t>Diário Oficial</w:t>
      </w:r>
      <w:r>
        <w:rPr>
          <w:spacing w:val="-9"/>
          <w:w w:val="105"/>
          <w:sz w:val="17"/>
        </w:rPr>
        <w:t> </w:t>
      </w:r>
      <w:r>
        <w:rPr>
          <w:w w:val="105"/>
          <w:sz w:val="17"/>
        </w:rPr>
        <w:t>da</w:t>
      </w:r>
      <w:r>
        <w:rPr>
          <w:spacing w:val="-9"/>
          <w:w w:val="105"/>
          <w:sz w:val="17"/>
        </w:rPr>
        <w:t> </w:t>
      </w:r>
      <w:r>
        <w:rPr>
          <w:w w:val="105"/>
          <w:sz w:val="17"/>
        </w:rPr>
        <w:t>União</w:t>
      </w:r>
      <w:r>
        <w:rPr>
          <w:spacing w:val="-9"/>
          <w:w w:val="105"/>
          <w:sz w:val="17"/>
        </w:rPr>
        <w:t> </w:t>
      </w:r>
      <w:r>
        <w:rPr>
          <w:w w:val="105"/>
          <w:sz w:val="17"/>
        </w:rPr>
        <w:t>e</w:t>
      </w:r>
      <w:r>
        <w:rPr>
          <w:spacing w:val="-9"/>
          <w:w w:val="105"/>
          <w:sz w:val="17"/>
        </w:rPr>
        <w:t> </w:t>
      </w:r>
      <w:r>
        <w:rPr>
          <w:w w:val="105"/>
          <w:sz w:val="17"/>
        </w:rPr>
        <w:t>arquivada</w:t>
      </w:r>
      <w:r>
        <w:rPr>
          <w:spacing w:val="-9"/>
          <w:w w:val="105"/>
          <w:sz w:val="17"/>
        </w:rPr>
        <w:t> </w:t>
      </w:r>
      <w:r>
        <w:rPr>
          <w:w w:val="105"/>
          <w:sz w:val="17"/>
        </w:rPr>
        <w:t>na</w:t>
      </w:r>
      <w:r>
        <w:rPr>
          <w:spacing w:val="-9"/>
          <w:w w:val="105"/>
          <w:sz w:val="17"/>
        </w:rPr>
        <w:t> </w:t>
      </w:r>
      <w:r>
        <w:rPr>
          <w:w w:val="105"/>
          <w:sz w:val="17"/>
        </w:rPr>
        <w:t>Junta</w:t>
      </w:r>
      <w:r>
        <w:rPr>
          <w:spacing w:val="-9"/>
          <w:w w:val="105"/>
          <w:sz w:val="17"/>
        </w:rPr>
        <w:t> </w:t>
      </w:r>
      <w:r>
        <w:rPr>
          <w:w w:val="105"/>
          <w:sz w:val="17"/>
        </w:rPr>
        <w:t>Comercial</w:t>
      </w:r>
      <w:r>
        <w:rPr>
          <w:spacing w:val="-9"/>
          <w:w w:val="105"/>
          <w:sz w:val="17"/>
        </w:rPr>
        <w:t> </w:t>
      </w:r>
      <w:r>
        <w:rPr>
          <w:w w:val="105"/>
          <w:sz w:val="17"/>
        </w:rPr>
        <w:t>da</w:t>
      </w:r>
      <w:r>
        <w:rPr>
          <w:spacing w:val="-9"/>
          <w:w w:val="105"/>
          <w:sz w:val="17"/>
        </w:rPr>
        <w:t> </w:t>
      </w:r>
      <w:r>
        <w:rPr>
          <w:w w:val="105"/>
          <w:sz w:val="17"/>
        </w:rPr>
        <w:t>unidade</w:t>
      </w:r>
      <w:r>
        <w:rPr>
          <w:spacing w:val="-9"/>
          <w:w w:val="105"/>
          <w:sz w:val="17"/>
        </w:rPr>
        <w:t> </w:t>
      </w:r>
      <w:r>
        <w:rPr>
          <w:w w:val="105"/>
          <w:sz w:val="17"/>
        </w:rPr>
        <w:t>federativa</w:t>
      </w:r>
      <w:r>
        <w:rPr>
          <w:spacing w:val="-9"/>
          <w:w w:val="105"/>
          <w:sz w:val="17"/>
        </w:rPr>
        <w:t> </w:t>
      </w:r>
      <w:r>
        <w:rPr>
          <w:w w:val="105"/>
          <w:sz w:val="17"/>
        </w:rPr>
        <w:t>onde</w:t>
      </w:r>
      <w:r>
        <w:rPr>
          <w:spacing w:val="-9"/>
          <w:w w:val="105"/>
          <w:sz w:val="17"/>
        </w:rPr>
        <w:t> </w:t>
      </w:r>
      <w:r>
        <w:rPr>
          <w:w w:val="105"/>
          <w:sz w:val="17"/>
        </w:rPr>
        <w:t>se</w:t>
      </w:r>
      <w:r>
        <w:rPr>
          <w:spacing w:val="-9"/>
          <w:w w:val="105"/>
          <w:sz w:val="17"/>
        </w:rPr>
        <w:t> </w:t>
      </w:r>
      <w:r>
        <w:rPr>
          <w:w w:val="105"/>
          <w:sz w:val="17"/>
        </w:rPr>
        <w:t>localizar</w:t>
      </w:r>
      <w:r>
        <w:rPr>
          <w:spacing w:val="-9"/>
          <w:w w:val="105"/>
          <w:sz w:val="17"/>
        </w:rPr>
        <w:t> </w:t>
      </w:r>
      <w:r>
        <w:rPr>
          <w:w w:val="105"/>
          <w:sz w:val="17"/>
        </w:rPr>
        <w:t>a</w:t>
      </w:r>
      <w:r>
        <w:rPr>
          <w:spacing w:val="-9"/>
          <w:w w:val="105"/>
          <w:sz w:val="17"/>
        </w:rPr>
        <w:t> </w:t>
      </w:r>
      <w:r>
        <w:rPr>
          <w:w w:val="105"/>
          <w:sz w:val="17"/>
        </w:rPr>
        <w:t>filial,</w:t>
      </w:r>
      <w:r>
        <w:rPr>
          <w:spacing w:val="-9"/>
          <w:w w:val="105"/>
          <w:sz w:val="17"/>
        </w:rPr>
        <w:t> </w:t>
      </w:r>
      <w:r>
        <w:rPr>
          <w:w w:val="105"/>
          <w:sz w:val="17"/>
        </w:rPr>
        <w:t>agência,</w:t>
      </w:r>
      <w:r>
        <w:rPr>
          <w:spacing w:val="-9"/>
          <w:w w:val="105"/>
          <w:sz w:val="17"/>
        </w:rPr>
        <w:t> </w:t>
      </w:r>
      <w:r>
        <w:rPr>
          <w:w w:val="105"/>
          <w:sz w:val="17"/>
        </w:rPr>
        <w:t>sucursal</w:t>
      </w:r>
      <w:r>
        <w:rPr>
          <w:spacing w:val="-9"/>
          <w:w w:val="105"/>
          <w:sz w:val="17"/>
        </w:rPr>
        <w:t> </w:t>
      </w:r>
      <w:r>
        <w:rPr>
          <w:w w:val="105"/>
          <w:sz w:val="17"/>
        </w:rPr>
        <w:t>ou</w:t>
      </w:r>
      <w:r>
        <w:rPr>
          <w:spacing w:val="-9"/>
          <w:w w:val="105"/>
          <w:sz w:val="17"/>
        </w:rPr>
        <w:t> </w:t>
      </w:r>
      <w:r>
        <w:rPr>
          <w:w w:val="105"/>
          <w:sz w:val="17"/>
        </w:rPr>
        <w:t>estabelecimento,</w:t>
      </w:r>
      <w:r>
        <w:rPr>
          <w:spacing w:val="-9"/>
          <w:w w:val="105"/>
          <w:sz w:val="17"/>
        </w:rPr>
        <w:t> </w:t>
      </w:r>
      <w:r>
        <w:rPr>
          <w:w w:val="105"/>
          <w:sz w:val="17"/>
        </w:rPr>
        <w:t>a</w:t>
      </w:r>
      <w:r>
        <w:rPr>
          <w:spacing w:val="-9"/>
          <w:w w:val="105"/>
          <w:sz w:val="17"/>
        </w:rPr>
        <w:t> </w:t>
      </w:r>
      <w:r>
        <w:rPr>
          <w:w w:val="105"/>
          <w:sz w:val="17"/>
        </w:rPr>
        <w:t>qual</w:t>
      </w:r>
      <w:r>
        <w:rPr>
          <w:spacing w:val="-9"/>
          <w:w w:val="105"/>
          <w:sz w:val="17"/>
        </w:rPr>
        <w:t> </w:t>
      </w:r>
      <w:r>
        <w:rPr>
          <w:w w:val="105"/>
          <w:sz w:val="17"/>
        </w:rPr>
        <w:t>será considerada</w:t>
      </w:r>
      <w:r>
        <w:rPr>
          <w:spacing w:val="-1"/>
          <w:w w:val="105"/>
          <w:sz w:val="17"/>
        </w:rPr>
        <w:t> </w:t>
      </w:r>
      <w:r>
        <w:rPr>
          <w:w w:val="105"/>
          <w:sz w:val="17"/>
        </w:rPr>
        <w:t>como</w:t>
      </w:r>
      <w:r>
        <w:rPr>
          <w:spacing w:val="-1"/>
          <w:w w:val="105"/>
          <w:sz w:val="17"/>
        </w:rPr>
        <w:t> </w:t>
      </w:r>
      <w:r>
        <w:rPr>
          <w:w w:val="105"/>
          <w:sz w:val="17"/>
        </w:rPr>
        <w:t>sua</w:t>
      </w:r>
      <w:r>
        <w:rPr>
          <w:spacing w:val="-1"/>
          <w:w w:val="105"/>
          <w:sz w:val="17"/>
        </w:rPr>
        <w:t> </w:t>
      </w:r>
      <w:r>
        <w:rPr>
          <w:w w:val="105"/>
          <w:sz w:val="17"/>
        </w:rPr>
        <w:t>sede,</w:t>
      </w:r>
      <w:r>
        <w:rPr>
          <w:spacing w:val="-1"/>
          <w:w w:val="105"/>
          <w:sz w:val="17"/>
        </w:rPr>
        <w:t> </w:t>
      </w:r>
      <w:r>
        <w:rPr>
          <w:w w:val="105"/>
          <w:sz w:val="17"/>
        </w:rPr>
        <w:t>conforme</w:t>
      </w:r>
      <w:r>
        <w:rPr>
          <w:spacing w:val="-1"/>
          <w:w w:val="105"/>
          <w:sz w:val="17"/>
        </w:rPr>
        <w:t> </w:t>
      </w:r>
      <w:r>
        <w:rPr>
          <w:w w:val="105"/>
          <w:sz w:val="17"/>
        </w:rPr>
        <w:t>Instrução</w:t>
      </w:r>
      <w:r>
        <w:rPr>
          <w:spacing w:val="-1"/>
          <w:w w:val="105"/>
          <w:sz w:val="17"/>
        </w:rPr>
        <w:t> </w:t>
      </w:r>
      <w:r>
        <w:rPr>
          <w:w w:val="105"/>
          <w:sz w:val="17"/>
        </w:rPr>
        <w:t>Normativa</w:t>
      </w:r>
      <w:r>
        <w:rPr>
          <w:spacing w:val="-1"/>
          <w:w w:val="105"/>
          <w:sz w:val="17"/>
        </w:rPr>
        <w:t> </w:t>
      </w:r>
      <w:r>
        <w:rPr>
          <w:w w:val="105"/>
          <w:sz w:val="17"/>
        </w:rPr>
        <w:t>DREI/ME</w:t>
      </w:r>
      <w:r>
        <w:rPr>
          <w:spacing w:val="-1"/>
          <w:w w:val="105"/>
          <w:sz w:val="17"/>
        </w:rPr>
        <w:t> </w:t>
      </w:r>
      <w:r>
        <w:rPr>
          <w:w w:val="105"/>
          <w:sz w:val="17"/>
        </w:rPr>
        <w:t>n.º</w:t>
      </w:r>
      <w:r>
        <w:rPr>
          <w:spacing w:val="-1"/>
          <w:w w:val="105"/>
          <w:sz w:val="17"/>
        </w:rPr>
        <w:t> </w:t>
      </w:r>
      <w:r>
        <w:rPr>
          <w:w w:val="105"/>
          <w:sz w:val="17"/>
        </w:rPr>
        <w:t>77,</w:t>
      </w:r>
      <w:r>
        <w:rPr>
          <w:spacing w:val="-1"/>
          <w:w w:val="105"/>
          <w:sz w:val="17"/>
        </w:rPr>
        <w:t> </w:t>
      </w:r>
      <w:r>
        <w:rPr>
          <w:w w:val="105"/>
          <w:sz w:val="17"/>
        </w:rPr>
        <w:t>de</w:t>
      </w:r>
      <w:r>
        <w:rPr>
          <w:spacing w:val="-1"/>
          <w:w w:val="105"/>
          <w:sz w:val="17"/>
        </w:rPr>
        <w:t> </w:t>
      </w:r>
      <w:r>
        <w:rPr>
          <w:w w:val="105"/>
          <w:sz w:val="17"/>
        </w:rPr>
        <w:t>18</w:t>
      </w:r>
      <w:r>
        <w:rPr>
          <w:spacing w:val="-1"/>
          <w:w w:val="105"/>
          <w:sz w:val="17"/>
        </w:rPr>
        <w:t> </w:t>
      </w:r>
      <w:r>
        <w:rPr>
          <w:w w:val="105"/>
          <w:sz w:val="17"/>
        </w:rPr>
        <w:t>de</w:t>
      </w:r>
      <w:r>
        <w:rPr>
          <w:spacing w:val="-1"/>
          <w:w w:val="105"/>
          <w:sz w:val="17"/>
        </w:rPr>
        <w:t> </w:t>
      </w:r>
      <w:r>
        <w:rPr>
          <w:w w:val="105"/>
          <w:sz w:val="17"/>
        </w:rPr>
        <w:t>março</w:t>
      </w:r>
      <w:r>
        <w:rPr>
          <w:spacing w:val="-1"/>
          <w:w w:val="105"/>
          <w:sz w:val="17"/>
        </w:rPr>
        <w:t> </w:t>
      </w:r>
      <w:r>
        <w:rPr>
          <w:w w:val="105"/>
          <w:sz w:val="17"/>
        </w:rPr>
        <w:t>de</w:t>
      </w:r>
      <w:r>
        <w:rPr>
          <w:spacing w:val="-1"/>
          <w:w w:val="105"/>
          <w:sz w:val="17"/>
        </w:rPr>
        <w:t> </w:t>
      </w:r>
      <w:r>
        <w:rPr>
          <w:w w:val="105"/>
          <w:sz w:val="17"/>
        </w:rPr>
        <w:t>2020</w:t>
      </w:r>
      <w:r>
        <w:rPr>
          <w:spacing w:val="-1"/>
          <w:w w:val="105"/>
          <w:sz w:val="17"/>
        </w:rPr>
        <w:t> </w:t>
      </w:r>
      <w:r>
        <w:rPr>
          <w:w w:val="105"/>
          <w:sz w:val="17"/>
        </w:rPr>
        <w:t>ou</w:t>
      </w:r>
      <w:r>
        <w:rPr>
          <w:spacing w:val="-1"/>
          <w:w w:val="105"/>
          <w:sz w:val="17"/>
        </w:rPr>
        <w:t> </w:t>
      </w:r>
      <w:r>
        <w:rPr>
          <w:w w:val="105"/>
          <w:sz w:val="17"/>
        </w:rPr>
        <w:t>norma</w:t>
      </w:r>
      <w:r>
        <w:rPr>
          <w:spacing w:val="-1"/>
          <w:w w:val="105"/>
          <w:sz w:val="17"/>
        </w:rPr>
        <w:t> </w:t>
      </w:r>
      <w:r>
        <w:rPr>
          <w:w w:val="105"/>
          <w:sz w:val="17"/>
        </w:rPr>
        <w:t>posterior</w:t>
      </w:r>
      <w:r>
        <w:rPr>
          <w:spacing w:val="-1"/>
          <w:w w:val="105"/>
          <w:sz w:val="17"/>
        </w:rPr>
        <w:t> </w:t>
      </w:r>
      <w:r>
        <w:rPr>
          <w:w w:val="105"/>
          <w:sz w:val="17"/>
        </w:rPr>
        <w:t>que</w:t>
      </w:r>
      <w:r>
        <w:rPr>
          <w:spacing w:val="-1"/>
          <w:w w:val="105"/>
          <w:sz w:val="17"/>
        </w:rPr>
        <w:t> </w:t>
      </w:r>
      <w:r>
        <w:rPr>
          <w:w w:val="105"/>
          <w:sz w:val="17"/>
        </w:rPr>
        <w:t>regule</w:t>
      </w:r>
      <w:r>
        <w:rPr>
          <w:spacing w:val="-1"/>
          <w:w w:val="105"/>
          <w:sz w:val="17"/>
        </w:rPr>
        <w:t> </w:t>
      </w:r>
      <w:r>
        <w:rPr>
          <w:w w:val="105"/>
          <w:sz w:val="17"/>
        </w:rPr>
        <w:t>a</w:t>
      </w:r>
      <w:r>
        <w:rPr>
          <w:spacing w:val="-1"/>
          <w:w w:val="105"/>
          <w:sz w:val="17"/>
        </w:rPr>
        <w:t> </w:t>
      </w:r>
      <w:r>
        <w:rPr>
          <w:w w:val="105"/>
          <w:sz w:val="17"/>
        </w:rPr>
        <w:t>matéria.</w:t>
      </w:r>
    </w:p>
    <w:p>
      <w:pPr>
        <w:pStyle w:val="ListParagraph"/>
        <w:numPr>
          <w:ilvl w:val="3"/>
          <w:numId w:val="14"/>
        </w:numPr>
        <w:tabs>
          <w:tab w:pos="662" w:val="left" w:leader="none"/>
        </w:tabs>
        <w:spacing w:line="242" w:lineRule="auto" w:before="182" w:after="0"/>
        <w:ind w:left="91" w:right="662" w:firstLine="0"/>
        <w:jc w:val="left"/>
        <w:rPr>
          <w:sz w:val="17"/>
        </w:rPr>
      </w:pPr>
      <w:r>
        <w:rPr>
          <w:w w:val="105"/>
          <w:sz w:val="17"/>
        </w:rPr>
        <w:t>Sociedade</w:t>
      </w:r>
      <w:r>
        <w:rPr>
          <w:spacing w:val="-9"/>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9"/>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9"/>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 indicação dos seus administradores.</w:t>
      </w:r>
    </w:p>
    <w:p>
      <w:pPr>
        <w:pStyle w:val="ListParagraph"/>
        <w:numPr>
          <w:ilvl w:val="3"/>
          <w:numId w:val="14"/>
        </w:numPr>
        <w:tabs>
          <w:tab w:pos="662" w:val="left" w:leader="none"/>
        </w:tabs>
        <w:spacing w:line="240" w:lineRule="auto" w:before="177" w:after="0"/>
        <w:ind w:left="662" w:right="0" w:hanging="571"/>
        <w:jc w:val="left"/>
        <w:rPr>
          <w:sz w:val="17"/>
        </w:rPr>
      </w:pPr>
      <w:r>
        <w:rPr>
          <w:w w:val="105"/>
          <w:sz w:val="17"/>
        </w:rPr>
        <w:t>Filial,</w:t>
      </w:r>
      <w:r>
        <w:rPr>
          <w:spacing w:val="-10"/>
          <w:w w:val="105"/>
          <w:sz w:val="17"/>
        </w:rPr>
        <w:t> </w:t>
      </w:r>
      <w:r>
        <w:rPr>
          <w:w w:val="105"/>
          <w:sz w:val="17"/>
        </w:rPr>
        <w:t>sucursal</w:t>
      </w:r>
      <w:r>
        <w:rPr>
          <w:spacing w:val="-9"/>
          <w:w w:val="105"/>
          <w:sz w:val="17"/>
        </w:rPr>
        <w:t> </w:t>
      </w:r>
      <w:r>
        <w:rPr>
          <w:w w:val="105"/>
          <w:sz w:val="17"/>
        </w:rPr>
        <w:t>ou</w:t>
      </w:r>
      <w:r>
        <w:rPr>
          <w:spacing w:val="-9"/>
          <w:w w:val="105"/>
          <w:sz w:val="17"/>
        </w:rPr>
        <w:t> </w:t>
      </w:r>
      <w:r>
        <w:rPr>
          <w:w w:val="105"/>
          <w:sz w:val="17"/>
        </w:rPr>
        <w:t>agência</w:t>
      </w:r>
      <w:r>
        <w:rPr>
          <w:spacing w:val="-9"/>
          <w:w w:val="105"/>
          <w:sz w:val="17"/>
        </w:rPr>
        <w:t> </w:t>
      </w:r>
      <w:r>
        <w:rPr>
          <w:w w:val="105"/>
          <w:sz w:val="17"/>
        </w:rPr>
        <w:t>de</w:t>
      </w:r>
      <w:r>
        <w:rPr>
          <w:spacing w:val="-10"/>
          <w:w w:val="105"/>
          <w:sz w:val="17"/>
        </w:rPr>
        <w:t> </w:t>
      </w:r>
      <w:r>
        <w:rPr>
          <w:w w:val="105"/>
          <w:sz w:val="17"/>
        </w:rPr>
        <w:t>sociedade</w:t>
      </w:r>
      <w:r>
        <w:rPr>
          <w:spacing w:val="-9"/>
          <w:w w:val="105"/>
          <w:sz w:val="17"/>
        </w:rPr>
        <w:t> </w:t>
      </w:r>
      <w:r>
        <w:rPr>
          <w:w w:val="105"/>
          <w:sz w:val="17"/>
        </w:rPr>
        <w:t>simples</w:t>
      </w:r>
      <w:r>
        <w:rPr>
          <w:spacing w:val="-9"/>
          <w:w w:val="105"/>
          <w:sz w:val="17"/>
        </w:rPr>
        <w:t> </w:t>
      </w:r>
      <w:r>
        <w:rPr>
          <w:w w:val="105"/>
          <w:sz w:val="17"/>
        </w:rPr>
        <w:t>ou</w:t>
      </w:r>
      <w:r>
        <w:rPr>
          <w:spacing w:val="-9"/>
          <w:w w:val="105"/>
          <w:sz w:val="17"/>
        </w:rPr>
        <w:t> </w:t>
      </w:r>
      <w:r>
        <w:rPr>
          <w:w w:val="105"/>
          <w:sz w:val="17"/>
        </w:rPr>
        <w:t>empresária:</w:t>
      </w:r>
      <w:r>
        <w:rPr>
          <w:spacing w:val="-9"/>
          <w:w w:val="105"/>
          <w:sz w:val="17"/>
        </w:rPr>
        <w:t> </w:t>
      </w:r>
      <w:r>
        <w:rPr>
          <w:w w:val="105"/>
          <w:sz w:val="17"/>
        </w:rPr>
        <w:t>inscrição</w:t>
      </w:r>
      <w:r>
        <w:rPr>
          <w:spacing w:val="-10"/>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da</w:t>
      </w:r>
      <w:r>
        <w:rPr>
          <w:spacing w:val="-9"/>
          <w:w w:val="105"/>
          <w:sz w:val="17"/>
        </w:rPr>
        <w:t> </w:t>
      </w:r>
      <w:r>
        <w:rPr>
          <w:w w:val="105"/>
          <w:sz w:val="17"/>
        </w:rPr>
        <w:t>filial,</w:t>
      </w:r>
      <w:r>
        <w:rPr>
          <w:spacing w:val="-10"/>
          <w:w w:val="105"/>
          <w:sz w:val="17"/>
        </w:rPr>
        <w:t> </w:t>
      </w:r>
      <w:r>
        <w:rPr>
          <w:w w:val="105"/>
          <w:sz w:val="17"/>
        </w:rPr>
        <w:t>sucursal</w:t>
      </w:r>
      <w:r>
        <w:rPr>
          <w:spacing w:val="-9"/>
          <w:w w:val="105"/>
          <w:sz w:val="17"/>
        </w:rPr>
        <w:t> </w:t>
      </w:r>
      <w:r>
        <w:rPr>
          <w:w w:val="105"/>
          <w:sz w:val="17"/>
        </w:rPr>
        <w:t>ou</w:t>
      </w:r>
      <w:r>
        <w:rPr>
          <w:spacing w:val="-9"/>
          <w:w w:val="105"/>
          <w:sz w:val="17"/>
        </w:rPr>
        <w:t> </w:t>
      </w:r>
      <w:r>
        <w:rPr>
          <w:w w:val="105"/>
          <w:sz w:val="17"/>
        </w:rPr>
        <w:t>agência</w:t>
      </w:r>
      <w:r>
        <w:rPr>
          <w:spacing w:val="-9"/>
          <w:w w:val="105"/>
          <w:sz w:val="17"/>
        </w:rPr>
        <w:t> </w:t>
      </w:r>
      <w:r>
        <w:rPr>
          <w:w w:val="105"/>
          <w:sz w:val="17"/>
        </w:rPr>
        <w:t>da</w:t>
      </w:r>
      <w:r>
        <w:rPr>
          <w:spacing w:val="-10"/>
          <w:w w:val="105"/>
          <w:sz w:val="17"/>
        </w:rPr>
        <w:t> </w:t>
      </w:r>
      <w:r>
        <w:rPr>
          <w:spacing w:val="-2"/>
          <w:w w:val="105"/>
          <w:sz w:val="17"/>
        </w:rPr>
        <w:t>sociedade</w:t>
      </w:r>
    </w:p>
    <w:p>
      <w:pPr>
        <w:pStyle w:val="BodyText"/>
        <w:spacing w:line="242" w:lineRule="auto" w:before="13"/>
      </w:pPr>
      <w:r>
        <w:rPr>
          <w:w w:val="105"/>
        </w:rPr>
        <w:t>simples</w:t>
      </w:r>
      <w:r>
        <w:rPr>
          <w:spacing w:val="-10"/>
          <w:w w:val="105"/>
        </w:rPr>
        <w:t> </w:t>
      </w:r>
      <w:r>
        <w:rPr>
          <w:w w:val="105"/>
        </w:rPr>
        <w:t>ou</w:t>
      </w:r>
      <w:r>
        <w:rPr>
          <w:spacing w:val="-10"/>
          <w:w w:val="105"/>
        </w:rPr>
        <w:t> </w:t>
      </w:r>
      <w:r>
        <w:rPr>
          <w:w w:val="105"/>
        </w:rPr>
        <w:t>empresária,</w:t>
      </w:r>
      <w:r>
        <w:rPr>
          <w:spacing w:val="-10"/>
          <w:w w:val="105"/>
        </w:rPr>
        <w:t> </w:t>
      </w:r>
      <w:r>
        <w:rPr>
          <w:w w:val="105"/>
        </w:rPr>
        <w:t>respectivamente,</w:t>
      </w:r>
      <w:r>
        <w:rPr>
          <w:spacing w:val="-10"/>
          <w:w w:val="105"/>
        </w:rPr>
        <w:t> </w:t>
      </w:r>
      <w:r>
        <w:rPr>
          <w:w w:val="105"/>
        </w:rPr>
        <w:t>no</w:t>
      </w:r>
      <w:r>
        <w:rPr>
          <w:spacing w:val="-10"/>
          <w:w w:val="105"/>
        </w:rPr>
        <w:t> </w:t>
      </w:r>
      <w:r>
        <w:rPr>
          <w:w w:val="105"/>
        </w:rPr>
        <w:t>Registro</w:t>
      </w:r>
      <w:r>
        <w:rPr>
          <w:spacing w:val="-10"/>
          <w:w w:val="105"/>
        </w:rPr>
        <w:t> </w:t>
      </w:r>
      <w:r>
        <w:rPr>
          <w:w w:val="105"/>
        </w:rPr>
        <w:t>Civil</w:t>
      </w:r>
      <w:r>
        <w:rPr>
          <w:spacing w:val="-10"/>
          <w:w w:val="105"/>
        </w:rPr>
        <w:t> </w:t>
      </w:r>
      <w:r>
        <w:rPr>
          <w:w w:val="105"/>
        </w:rPr>
        <w:t>das</w:t>
      </w:r>
      <w:r>
        <w:rPr>
          <w:spacing w:val="-10"/>
          <w:w w:val="105"/>
        </w:rPr>
        <w:t> </w:t>
      </w:r>
      <w:r>
        <w:rPr>
          <w:w w:val="105"/>
        </w:rPr>
        <w:t>Pessoas</w:t>
      </w:r>
      <w:r>
        <w:rPr>
          <w:spacing w:val="-10"/>
          <w:w w:val="105"/>
        </w:rPr>
        <w:t> </w:t>
      </w:r>
      <w:r>
        <w:rPr>
          <w:w w:val="105"/>
        </w:rPr>
        <w:t>Jurídicas</w:t>
      </w:r>
      <w:r>
        <w:rPr>
          <w:spacing w:val="-10"/>
          <w:w w:val="105"/>
        </w:rPr>
        <w:t> </w:t>
      </w:r>
      <w:r>
        <w:rPr>
          <w:w w:val="105"/>
        </w:rPr>
        <w:t>ou</w:t>
      </w:r>
      <w:r>
        <w:rPr>
          <w:spacing w:val="-10"/>
          <w:w w:val="105"/>
        </w:rPr>
        <w:t> </w:t>
      </w:r>
      <w:r>
        <w:rPr>
          <w:w w:val="105"/>
        </w:rPr>
        <w:t>no</w:t>
      </w:r>
      <w:r>
        <w:rPr>
          <w:spacing w:val="-10"/>
          <w:w w:val="105"/>
        </w:rPr>
        <w:t> </w:t>
      </w:r>
      <w:r>
        <w:rPr>
          <w:w w:val="105"/>
        </w:rPr>
        <w:t>Registro</w:t>
      </w:r>
      <w:r>
        <w:rPr>
          <w:spacing w:val="-10"/>
          <w:w w:val="105"/>
        </w:rPr>
        <w:t> </w:t>
      </w:r>
      <w:r>
        <w:rPr>
          <w:w w:val="105"/>
        </w:rPr>
        <w:t>Público</w:t>
      </w:r>
      <w:r>
        <w:rPr>
          <w:spacing w:val="-10"/>
          <w:w w:val="105"/>
        </w:rPr>
        <w:t> </w:t>
      </w:r>
      <w:r>
        <w:rPr>
          <w:w w:val="105"/>
        </w:rPr>
        <w:t>de</w:t>
      </w:r>
      <w:r>
        <w:rPr>
          <w:spacing w:val="-10"/>
          <w:w w:val="105"/>
        </w:rPr>
        <w:t> </w:t>
      </w:r>
      <w:r>
        <w:rPr>
          <w:w w:val="105"/>
        </w:rPr>
        <w:t>Empresas</w:t>
      </w:r>
      <w:r>
        <w:rPr>
          <w:spacing w:val="-10"/>
          <w:w w:val="105"/>
        </w:rPr>
        <w:t> </w:t>
      </w:r>
      <w:r>
        <w:rPr>
          <w:w w:val="105"/>
        </w:rPr>
        <w:t>Mercantis</w:t>
      </w:r>
      <w:r>
        <w:rPr>
          <w:spacing w:val="-10"/>
          <w:w w:val="105"/>
        </w:rPr>
        <w:t> </w:t>
      </w:r>
      <w:r>
        <w:rPr>
          <w:w w:val="105"/>
        </w:rPr>
        <w:t>onde</w:t>
      </w:r>
      <w:r>
        <w:rPr>
          <w:spacing w:val="-10"/>
          <w:w w:val="105"/>
        </w:rPr>
        <w:t> </w:t>
      </w:r>
      <w:r>
        <w:rPr>
          <w:w w:val="105"/>
        </w:rPr>
        <w:t>opera,</w:t>
      </w:r>
      <w:r>
        <w:rPr>
          <w:spacing w:val="-10"/>
          <w:w w:val="105"/>
        </w:rPr>
        <w:t> </w:t>
      </w:r>
      <w:r>
        <w:rPr>
          <w:w w:val="105"/>
        </w:rPr>
        <w:t>com averbação no Registro onde tem sede a matriz.</w:t>
      </w:r>
    </w:p>
    <w:p>
      <w:pPr>
        <w:pStyle w:val="ListParagraph"/>
        <w:numPr>
          <w:ilvl w:val="3"/>
          <w:numId w:val="14"/>
        </w:numPr>
        <w:tabs>
          <w:tab w:pos="662" w:val="left" w:leader="none"/>
        </w:tabs>
        <w:spacing w:line="247" w:lineRule="auto" w:before="188" w:after="0"/>
        <w:ind w:left="91" w:right="257" w:firstLine="0"/>
        <w:jc w:val="left"/>
        <w:rPr>
          <w:sz w:val="17"/>
        </w:rPr>
      </w:pPr>
      <w:r>
        <w:rPr>
          <w:w w:val="105"/>
          <w:sz w:val="17"/>
        </w:rPr>
        <w:t>Sociedade</w:t>
      </w:r>
      <w:r>
        <w:rPr>
          <w:spacing w:val="-3"/>
          <w:w w:val="105"/>
          <w:sz w:val="17"/>
        </w:rPr>
        <w:t> </w:t>
      </w:r>
      <w:r>
        <w:rPr>
          <w:w w:val="105"/>
          <w:sz w:val="17"/>
        </w:rPr>
        <w:t>Cooperativa:</w:t>
      </w:r>
      <w:r>
        <w:rPr>
          <w:spacing w:val="-3"/>
          <w:w w:val="105"/>
          <w:sz w:val="17"/>
        </w:rPr>
        <w:t> </w:t>
      </w:r>
      <w:r>
        <w:rPr>
          <w:w w:val="105"/>
          <w:sz w:val="17"/>
        </w:rPr>
        <w:t>ata</w:t>
      </w:r>
      <w:r>
        <w:rPr>
          <w:spacing w:val="-3"/>
          <w:w w:val="105"/>
          <w:sz w:val="17"/>
        </w:rPr>
        <w:t> </w:t>
      </w:r>
      <w:r>
        <w:rPr>
          <w:w w:val="105"/>
          <w:sz w:val="17"/>
        </w:rPr>
        <w:t>de</w:t>
      </w:r>
      <w:r>
        <w:rPr>
          <w:spacing w:val="-3"/>
          <w:w w:val="105"/>
          <w:sz w:val="17"/>
        </w:rPr>
        <w:t> </w:t>
      </w:r>
      <w:r>
        <w:rPr>
          <w:w w:val="105"/>
          <w:sz w:val="17"/>
        </w:rPr>
        <w:t>fundação</w:t>
      </w:r>
      <w:r>
        <w:rPr>
          <w:spacing w:val="-3"/>
          <w:w w:val="105"/>
          <w:sz w:val="17"/>
        </w:rPr>
        <w:t> </w:t>
      </w:r>
      <w:r>
        <w:rPr>
          <w:w w:val="105"/>
          <w:sz w:val="17"/>
        </w:rPr>
        <w:t>e</w:t>
      </w:r>
      <w:r>
        <w:rPr>
          <w:spacing w:val="-3"/>
          <w:w w:val="105"/>
          <w:sz w:val="17"/>
        </w:rPr>
        <w:t> </w:t>
      </w:r>
      <w:r>
        <w:rPr>
          <w:w w:val="105"/>
          <w:sz w:val="17"/>
        </w:rPr>
        <w:t>estatuto</w:t>
      </w:r>
      <w:r>
        <w:rPr>
          <w:spacing w:val="-3"/>
          <w:w w:val="105"/>
          <w:sz w:val="17"/>
        </w:rPr>
        <w:t> </w:t>
      </w:r>
      <w:r>
        <w:rPr>
          <w:w w:val="105"/>
          <w:sz w:val="17"/>
        </w:rPr>
        <w:t>social</w:t>
      </w:r>
      <w:r>
        <w:rPr>
          <w:spacing w:val="-3"/>
          <w:w w:val="105"/>
          <w:sz w:val="17"/>
        </w:rPr>
        <w:t> </w:t>
      </w:r>
      <w:r>
        <w:rPr>
          <w:w w:val="105"/>
          <w:sz w:val="17"/>
        </w:rPr>
        <w:t>em</w:t>
      </w:r>
      <w:r>
        <w:rPr>
          <w:spacing w:val="-3"/>
          <w:w w:val="105"/>
          <w:sz w:val="17"/>
        </w:rPr>
        <w:t> </w:t>
      </w:r>
      <w:r>
        <w:rPr>
          <w:w w:val="105"/>
          <w:sz w:val="17"/>
        </w:rPr>
        <w:t>vigor,</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ata</w:t>
      </w:r>
      <w:r>
        <w:rPr>
          <w:spacing w:val="-3"/>
          <w:w w:val="105"/>
          <w:sz w:val="17"/>
        </w:rPr>
        <w:t> </w:t>
      </w:r>
      <w:r>
        <w:rPr>
          <w:w w:val="105"/>
          <w:sz w:val="17"/>
        </w:rPr>
        <w:t>da</w:t>
      </w:r>
      <w:r>
        <w:rPr>
          <w:spacing w:val="-3"/>
          <w:w w:val="105"/>
          <w:sz w:val="17"/>
        </w:rPr>
        <w:t> </w:t>
      </w:r>
      <w:r>
        <w:rPr>
          <w:w w:val="105"/>
          <w:sz w:val="17"/>
        </w:rPr>
        <w:t>assembleia</w:t>
      </w:r>
      <w:r>
        <w:rPr>
          <w:spacing w:val="-3"/>
          <w:w w:val="105"/>
          <w:sz w:val="17"/>
        </w:rPr>
        <w:t> </w:t>
      </w:r>
      <w:r>
        <w:rPr>
          <w:w w:val="105"/>
          <w:sz w:val="17"/>
        </w:rPr>
        <w:t>que</w:t>
      </w:r>
      <w:r>
        <w:rPr>
          <w:spacing w:val="-3"/>
          <w:w w:val="105"/>
          <w:sz w:val="17"/>
        </w:rPr>
        <w:t> </w:t>
      </w:r>
      <w:r>
        <w:rPr>
          <w:w w:val="105"/>
          <w:sz w:val="17"/>
        </w:rPr>
        <w:t>o</w:t>
      </w:r>
      <w:r>
        <w:rPr>
          <w:spacing w:val="-3"/>
          <w:w w:val="105"/>
          <w:sz w:val="17"/>
        </w:rPr>
        <w:t> </w:t>
      </w:r>
      <w:r>
        <w:rPr>
          <w:w w:val="105"/>
          <w:sz w:val="17"/>
        </w:rPr>
        <w:t>aprovou,</w:t>
      </w:r>
      <w:r>
        <w:rPr>
          <w:spacing w:val="-3"/>
          <w:w w:val="105"/>
          <w:sz w:val="17"/>
        </w:rPr>
        <w:t> </w:t>
      </w:r>
      <w:r>
        <w:rPr>
          <w:w w:val="105"/>
          <w:sz w:val="17"/>
        </w:rPr>
        <w:t>devidamente</w:t>
      </w:r>
      <w:r>
        <w:rPr>
          <w:spacing w:val="-3"/>
          <w:w w:val="105"/>
          <w:sz w:val="17"/>
        </w:rPr>
        <w:t> </w:t>
      </w:r>
      <w:r>
        <w:rPr>
          <w:w w:val="105"/>
          <w:sz w:val="17"/>
        </w:rPr>
        <w:t>arquivado</w:t>
      </w:r>
      <w:r>
        <w:rPr>
          <w:spacing w:val="-3"/>
          <w:w w:val="105"/>
          <w:sz w:val="17"/>
        </w:rPr>
        <w:t> </w:t>
      </w:r>
      <w:r>
        <w:rPr>
          <w:w w:val="105"/>
          <w:sz w:val="17"/>
        </w:rPr>
        <w:t>na</w:t>
      </w:r>
      <w:r>
        <w:rPr>
          <w:spacing w:val="-3"/>
          <w:w w:val="105"/>
          <w:sz w:val="17"/>
        </w:rPr>
        <w:t> </w:t>
      </w:r>
      <w:r>
        <w:rPr>
          <w:w w:val="105"/>
          <w:sz w:val="17"/>
        </w:rPr>
        <w:t>Junta Comercial</w:t>
      </w:r>
      <w:r>
        <w:rPr>
          <w:spacing w:val="-7"/>
          <w:w w:val="105"/>
          <w:sz w:val="17"/>
        </w:rPr>
        <w:t> </w:t>
      </w:r>
      <w:r>
        <w:rPr>
          <w:w w:val="105"/>
          <w:sz w:val="17"/>
        </w:rPr>
        <w:t>ou</w:t>
      </w:r>
      <w:r>
        <w:rPr>
          <w:spacing w:val="-7"/>
          <w:w w:val="105"/>
          <w:sz w:val="17"/>
        </w:rPr>
        <w:t> </w:t>
      </w:r>
      <w:r>
        <w:rPr>
          <w:w w:val="105"/>
          <w:sz w:val="17"/>
        </w:rPr>
        <w:t>inscrito</w:t>
      </w:r>
      <w:r>
        <w:rPr>
          <w:spacing w:val="-7"/>
          <w:w w:val="105"/>
          <w:sz w:val="17"/>
        </w:rPr>
        <w:t> </w:t>
      </w:r>
      <w:r>
        <w:rPr>
          <w:w w:val="105"/>
          <w:sz w:val="17"/>
        </w:rPr>
        <w:t>no</w:t>
      </w:r>
      <w:r>
        <w:rPr>
          <w:spacing w:val="-7"/>
          <w:w w:val="105"/>
          <w:sz w:val="17"/>
        </w:rPr>
        <w:t> </w:t>
      </w:r>
      <w:r>
        <w:rPr>
          <w:w w:val="105"/>
          <w:sz w:val="17"/>
        </w:rPr>
        <w:t>Registro</w:t>
      </w:r>
      <w:r>
        <w:rPr>
          <w:spacing w:val="-7"/>
          <w:w w:val="105"/>
          <w:sz w:val="17"/>
        </w:rPr>
        <w:t> </w:t>
      </w:r>
      <w:r>
        <w:rPr>
          <w:w w:val="105"/>
          <w:sz w:val="17"/>
        </w:rPr>
        <w:t>Civil</w:t>
      </w:r>
      <w:r>
        <w:rPr>
          <w:spacing w:val="-7"/>
          <w:w w:val="105"/>
          <w:sz w:val="17"/>
        </w:rPr>
        <w:t> </w:t>
      </w:r>
      <w:r>
        <w:rPr>
          <w:w w:val="105"/>
          <w:sz w:val="17"/>
        </w:rPr>
        <w:t>das</w:t>
      </w:r>
      <w:r>
        <w:rPr>
          <w:spacing w:val="-7"/>
          <w:w w:val="105"/>
          <w:sz w:val="17"/>
        </w:rPr>
        <w:t> </w:t>
      </w:r>
      <w:r>
        <w:rPr>
          <w:w w:val="105"/>
          <w:sz w:val="17"/>
        </w:rPr>
        <w:t>Pessoas</w:t>
      </w:r>
      <w:r>
        <w:rPr>
          <w:spacing w:val="-7"/>
          <w:w w:val="105"/>
          <w:sz w:val="17"/>
        </w:rPr>
        <w:t> </w:t>
      </w:r>
      <w:r>
        <w:rPr>
          <w:w w:val="105"/>
          <w:sz w:val="17"/>
        </w:rPr>
        <w:t>Jurídicas</w:t>
      </w:r>
      <w:r>
        <w:rPr>
          <w:spacing w:val="-7"/>
          <w:w w:val="105"/>
          <w:sz w:val="17"/>
        </w:rPr>
        <w:t> </w:t>
      </w:r>
      <w:r>
        <w:rPr>
          <w:w w:val="105"/>
          <w:sz w:val="17"/>
        </w:rPr>
        <w:t>da</w:t>
      </w:r>
      <w:r>
        <w:rPr>
          <w:spacing w:val="-7"/>
          <w:w w:val="105"/>
          <w:sz w:val="17"/>
        </w:rPr>
        <w:t> </w:t>
      </w:r>
      <w:r>
        <w:rPr>
          <w:w w:val="105"/>
          <w:sz w:val="17"/>
        </w:rPr>
        <w:t>respectiva</w:t>
      </w:r>
      <w:r>
        <w:rPr>
          <w:spacing w:val="-7"/>
          <w:w w:val="105"/>
          <w:sz w:val="17"/>
        </w:rPr>
        <w:t> </w:t>
      </w:r>
      <w:r>
        <w:rPr>
          <w:w w:val="105"/>
          <w:sz w:val="17"/>
        </w:rPr>
        <w:t>sede,</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o</w:t>
      </w:r>
      <w:r>
        <w:rPr>
          <w:spacing w:val="-7"/>
          <w:w w:val="105"/>
          <w:sz w:val="17"/>
        </w:rPr>
        <w:t> </w:t>
      </w:r>
      <w:r>
        <w:rPr>
          <w:w w:val="105"/>
          <w:sz w:val="17"/>
        </w:rPr>
        <w:t>registro</w:t>
      </w:r>
      <w:r>
        <w:rPr>
          <w:spacing w:val="-7"/>
          <w:w w:val="105"/>
          <w:sz w:val="17"/>
        </w:rPr>
        <w:t> </w:t>
      </w:r>
      <w:r>
        <w:rPr>
          <w:w w:val="105"/>
          <w:sz w:val="17"/>
        </w:rPr>
        <w:t>de</w:t>
      </w:r>
      <w:r>
        <w:rPr>
          <w:spacing w:val="-7"/>
          <w:w w:val="105"/>
          <w:sz w:val="17"/>
        </w:rPr>
        <w:t> </w:t>
      </w:r>
      <w:r>
        <w:rPr>
          <w:w w:val="105"/>
          <w:sz w:val="17"/>
        </w:rPr>
        <w:t>que</w:t>
      </w:r>
      <w:r>
        <w:rPr>
          <w:spacing w:val="-7"/>
          <w:w w:val="105"/>
          <w:sz w:val="17"/>
        </w:rPr>
        <w:t> </w:t>
      </w:r>
      <w:r>
        <w:rPr>
          <w:w w:val="105"/>
          <w:sz w:val="17"/>
        </w:rPr>
        <w:t>trata</w:t>
      </w:r>
      <w:r>
        <w:rPr>
          <w:spacing w:val="-7"/>
          <w:w w:val="105"/>
          <w:sz w:val="17"/>
        </w:rPr>
        <w:t> </w:t>
      </w:r>
      <w:r>
        <w:rPr>
          <w:w w:val="105"/>
          <w:sz w:val="17"/>
        </w:rPr>
        <w:t>o</w:t>
      </w:r>
      <w:r>
        <w:rPr>
          <w:spacing w:val="-7"/>
          <w:w w:val="105"/>
          <w:sz w:val="17"/>
        </w:rPr>
        <w:t> </w:t>
      </w:r>
      <w:r>
        <w:rPr>
          <w:w w:val="105"/>
          <w:sz w:val="17"/>
        </w:rPr>
        <w:t>art.</w:t>
      </w:r>
      <w:r>
        <w:rPr>
          <w:spacing w:val="-7"/>
          <w:w w:val="105"/>
          <w:sz w:val="17"/>
        </w:rPr>
        <w:t> </w:t>
      </w:r>
      <w:r>
        <w:rPr>
          <w:w w:val="105"/>
          <w:sz w:val="17"/>
        </w:rPr>
        <w:t>107</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5.764,</w:t>
      </w:r>
      <w:r>
        <w:rPr>
          <w:spacing w:val="-7"/>
          <w:w w:val="105"/>
          <w:sz w:val="17"/>
        </w:rPr>
        <w:t> </w:t>
      </w:r>
      <w:r>
        <w:rPr>
          <w:w w:val="105"/>
          <w:sz w:val="17"/>
        </w:rPr>
        <w:t>de</w:t>
      </w:r>
      <w:r>
        <w:rPr>
          <w:spacing w:val="-7"/>
          <w:w w:val="105"/>
          <w:sz w:val="17"/>
        </w:rPr>
        <w:t> </w:t>
      </w:r>
      <w:r>
        <w:rPr>
          <w:w w:val="105"/>
          <w:sz w:val="17"/>
        </w:rPr>
        <w:t>16</w:t>
      </w:r>
      <w:r>
        <w:rPr>
          <w:spacing w:val="-7"/>
          <w:w w:val="105"/>
          <w:sz w:val="17"/>
        </w:rPr>
        <w:t> </w:t>
      </w:r>
      <w:r>
        <w:rPr>
          <w:w w:val="105"/>
          <w:sz w:val="17"/>
        </w:rPr>
        <w:t>de dezembro</w:t>
      </w:r>
      <w:r>
        <w:rPr>
          <w:spacing w:val="-8"/>
          <w:w w:val="105"/>
          <w:sz w:val="17"/>
        </w:rPr>
        <w:t> </w:t>
      </w:r>
      <w:r>
        <w:rPr>
          <w:w w:val="105"/>
          <w:sz w:val="17"/>
        </w:rPr>
        <w:t>de</w:t>
      </w:r>
      <w:r>
        <w:rPr>
          <w:spacing w:val="-8"/>
          <w:w w:val="105"/>
          <w:sz w:val="17"/>
        </w:rPr>
        <w:t> </w:t>
      </w:r>
      <w:r>
        <w:rPr>
          <w:w w:val="105"/>
          <w:sz w:val="17"/>
        </w:rPr>
        <w:t>1971,</w:t>
      </w:r>
      <w:r>
        <w:rPr>
          <w:spacing w:val="-8"/>
          <w:w w:val="105"/>
          <w:sz w:val="17"/>
        </w:rPr>
        <w:t> </w:t>
      </w:r>
      <w:r>
        <w:rPr>
          <w:w w:val="105"/>
          <w:sz w:val="17"/>
        </w:rPr>
        <w:t>demonstrando</w:t>
      </w:r>
      <w:r>
        <w:rPr>
          <w:spacing w:val="-8"/>
          <w:w w:val="105"/>
          <w:sz w:val="17"/>
        </w:rPr>
        <w:t> </w:t>
      </w:r>
      <w:r>
        <w:rPr>
          <w:w w:val="105"/>
          <w:sz w:val="17"/>
        </w:rPr>
        <w:t>que</w:t>
      </w:r>
      <w:r>
        <w:rPr>
          <w:spacing w:val="-8"/>
          <w:w w:val="105"/>
          <w:sz w:val="17"/>
        </w:rPr>
        <w:t> </w:t>
      </w:r>
      <w:r>
        <w:rPr>
          <w:w w:val="105"/>
          <w:sz w:val="17"/>
        </w:rPr>
        <w:t>a</w:t>
      </w:r>
      <w:r>
        <w:rPr>
          <w:spacing w:val="-8"/>
          <w:w w:val="105"/>
          <w:sz w:val="17"/>
        </w:rPr>
        <w:t> </w:t>
      </w:r>
      <w:r>
        <w:rPr>
          <w:w w:val="105"/>
          <w:sz w:val="17"/>
        </w:rPr>
        <w:t>sua</w:t>
      </w:r>
      <w:r>
        <w:rPr>
          <w:spacing w:val="-8"/>
          <w:w w:val="105"/>
          <w:sz w:val="17"/>
        </w:rPr>
        <w:t> </w:t>
      </w:r>
      <w:r>
        <w:rPr>
          <w:w w:val="105"/>
          <w:sz w:val="17"/>
        </w:rPr>
        <w:t>constituição</w:t>
      </w:r>
      <w:r>
        <w:rPr>
          <w:spacing w:val="-8"/>
          <w:w w:val="105"/>
          <w:sz w:val="17"/>
        </w:rPr>
        <w:t> </w:t>
      </w:r>
      <w:r>
        <w:rPr>
          <w:w w:val="105"/>
          <w:sz w:val="17"/>
        </w:rPr>
        <w:t>e</w:t>
      </w:r>
      <w:r>
        <w:rPr>
          <w:spacing w:val="-8"/>
          <w:w w:val="105"/>
          <w:sz w:val="17"/>
        </w:rPr>
        <w:t> </w:t>
      </w:r>
      <w:r>
        <w:rPr>
          <w:w w:val="105"/>
          <w:sz w:val="17"/>
        </w:rPr>
        <w:t>funcionamento</w:t>
      </w:r>
      <w:r>
        <w:rPr>
          <w:spacing w:val="-8"/>
          <w:w w:val="105"/>
          <w:sz w:val="17"/>
        </w:rPr>
        <w:t> </w:t>
      </w:r>
      <w:r>
        <w:rPr>
          <w:w w:val="105"/>
          <w:sz w:val="17"/>
        </w:rPr>
        <w:t>observam</w:t>
      </w:r>
      <w:r>
        <w:rPr>
          <w:spacing w:val="-8"/>
          <w:w w:val="105"/>
          <w:sz w:val="17"/>
        </w:rPr>
        <w:t> </w:t>
      </w:r>
      <w:r>
        <w:rPr>
          <w:w w:val="105"/>
          <w:sz w:val="17"/>
        </w:rPr>
        <w:t>as</w:t>
      </w:r>
      <w:r>
        <w:rPr>
          <w:spacing w:val="-8"/>
          <w:w w:val="105"/>
          <w:sz w:val="17"/>
        </w:rPr>
        <w:t> </w:t>
      </w:r>
      <w:r>
        <w:rPr>
          <w:w w:val="105"/>
          <w:sz w:val="17"/>
        </w:rPr>
        <w:t>regras</w:t>
      </w:r>
      <w:r>
        <w:rPr>
          <w:spacing w:val="-8"/>
          <w:w w:val="105"/>
          <w:sz w:val="17"/>
        </w:rPr>
        <w:t> </w:t>
      </w:r>
      <w:r>
        <w:rPr>
          <w:w w:val="105"/>
          <w:sz w:val="17"/>
        </w:rPr>
        <w:t>estabelecidas</w:t>
      </w:r>
      <w:r>
        <w:rPr>
          <w:spacing w:val="-8"/>
          <w:w w:val="105"/>
          <w:sz w:val="17"/>
        </w:rPr>
        <w:t> </w:t>
      </w:r>
      <w:r>
        <w:rPr>
          <w:w w:val="105"/>
          <w:sz w:val="17"/>
        </w:rPr>
        <w:t>na</w:t>
      </w:r>
      <w:r>
        <w:rPr>
          <w:spacing w:val="-8"/>
          <w:w w:val="105"/>
          <w:sz w:val="17"/>
        </w:rPr>
        <w:t> </w:t>
      </w:r>
      <w:r>
        <w:rPr>
          <w:w w:val="105"/>
          <w:sz w:val="17"/>
        </w:rPr>
        <w:t>legislação</w:t>
      </w:r>
      <w:r>
        <w:rPr>
          <w:spacing w:val="-8"/>
          <w:w w:val="105"/>
          <w:sz w:val="17"/>
        </w:rPr>
        <w:t> </w:t>
      </w:r>
      <w:r>
        <w:rPr>
          <w:w w:val="105"/>
          <w:sz w:val="17"/>
        </w:rPr>
        <w:t>aplicável,</w:t>
      </w:r>
      <w:r>
        <w:rPr>
          <w:spacing w:val="-8"/>
          <w:w w:val="105"/>
          <w:sz w:val="17"/>
        </w:rPr>
        <w:t> </w:t>
      </w:r>
      <w:r>
        <w:rPr>
          <w:w w:val="105"/>
          <w:sz w:val="17"/>
        </w:rPr>
        <w:t>em</w:t>
      </w:r>
      <w:r>
        <w:rPr>
          <w:spacing w:val="-8"/>
          <w:w w:val="105"/>
          <w:sz w:val="17"/>
        </w:rPr>
        <w:t> </w:t>
      </w:r>
      <w:r>
        <w:rPr>
          <w:w w:val="105"/>
          <w:sz w:val="17"/>
        </w:rPr>
        <w:t>especial</w:t>
      </w:r>
      <w:r>
        <w:rPr>
          <w:spacing w:val="-8"/>
          <w:w w:val="105"/>
          <w:sz w:val="17"/>
        </w:rPr>
        <w:t> </w:t>
      </w:r>
      <w:r>
        <w:rPr>
          <w:w w:val="105"/>
          <w:sz w:val="17"/>
        </w:rPr>
        <w:t>a</w:t>
      </w:r>
      <w:r>
        <w:rPr>
          <w:spacing w:val="-8"/>
          <w:w w:val="105"/>
          <w:sz w:val="17"/>
        </w:rPr>
        <w:t> </w:t>
      </w:r>
      <w:r>
        <w:rPr>
          <w:w w:val="105"/>
          <w:sz w:val="17"/>
        </w:rPr>
        <w:t>Lei nº 5.764/1971, a Lei nº 12.690, de 19 de julho de 2012, e a Lei Complementar nº 130, de 17 de abril de 2009.</w:t>
      </w:r>
    </w:p>
    <w:p>
      <w:pPr>
        <w:pStyle w:val="ListParagraph"/>
        <w:numPr>
          <w:ilvl w:val="3"/>
          <w:numId w:val="14"/>
        </w:numPr>
        <w:tabs>
          <w:tab w:pos="662" w:val="left" w:leader="none"/>
        </w:tabs>
        <w:spacing w:line="240" w:lineRule="auto" w:before="173" w:after="0"/>
        <w:ind w:left="662" w:right="0" w:hanging="571"/>
        <w:jc w:val="left"/>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spacing w:before="16"/>
        <w:ind w:left="0"/>
      </w:pPr>
    </w:p>
    <w:p>
      <w:pPr>
        <w:pStyle w:val="Heading2"/>
        <w:numPr>
          <w:ilvl w:val="1"/>
          <w:numId w:val="14"/>
        </w:numPr>
        <w:tabs>
          <w:tab w:pos="398" w:val="left" w:leader="none"/>
        </w:tabs>
        <w:spacing w:line="240" w:lineRule="auto" w:before="0" w:after="0"/>
        <w:ind w:left="398" w:right="0" w:hanging="307"/>
        <w:jc w:val="left"/>
      </w:pPr>
      <w:r>
        <w:rPr/>
        <w:t>Habilitação</w:t>
      </w:r>
      <w:r>
        <w:rPr>
          <w:spacing w:val="23"/>
        </w:rPr>
        <w:t> </w:t>
      </w:r>
      <w:r>
        <w:rPr>
          <w:spacing w:val="-2"/>
        </w:rPr>
        <w:t>Técnica:</w:t>
      </w:r>
    </w:p>
    <w:p>
      <w:pPr>
        <w:pStyle w:val="ListParagraph"/>
        <w:numPr>
          <w:ilvl w:val="2"/>
          <w:numId w:val="14"/>
        </w:numPr>
        <w:tabs>
          <w:tab w:pos="520" w:val="left" w:leader="none"/>
        </w:tabs>
        <w:spacing w:line="249" w:lineRule="auto" w:before="178" w:after="0"/>
        <w:ind w:left="91" w:right="235" w:firstLine="0"/>
        <w:jc w:val="left"/>
        <w:rPr>
          <w:sz w:val="17"/>
        </w:rPr>
      </w:pPr>
      <w:r>
        <w:rPr>
          <w:w w:val="105"/>
          <w:sz w:val="17"/>
        </w:rPr>
        <w:t>Atestado</w:t>
      </w:r>
      <w:r>
        <w:rPr>
          <w:spacing w:val="-10"/>
          <w:w w:val="105"/>
          <w:sz w:val="17"/>
        </w:rPr>
        <w:t> </w:t>
      </w:r>
      <w:r>
        <w:rPr>
          <w:w w:val="105"/>
          <w:sz w:val="17"/>
        </w:rPr>
        <w:t>de</w:t>
      </w:r>
      <w:r>
        <w:rPr>
          <w:spacing w:val="-10"/>
          <w:w w:val="105"/>
          <w:sz w:val="17"/>
        </w:rPr>
        <w:t> </w:t>
      </w:r>
      <w:r>
        <w:rPr>
          <w:w w:val="105"/>
          <w:sz w:val="17"/>
        </w:rPr>
        <w:t>capacidade</w:t>
      </w:r>
      <w:r>
        <w:rPr>
          <w:spacing w:val="-10"/>
          <w:w w:val="105"/>
          <w:sz w:val="17"/>
        </w:rPr>
        <w:t> </w:t>
      </w:r>
      <w:r>
        <w:rPr>
          <w:w w:val="105"/>
          <w:sz w:val="17"/>
        </w:rPr>
        <w:t>técnica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para</w:t>
      </w:r>
      <w:r>
        <w:rPr>
          <w:spacing w:val="-10"/>
          <w:w w:val="105"/>
          <w:sz w:val="17"/>
        </w:rPr>
        <w:t> </w:t>
      </w:r>
      <w:r>
        <w:rPr>
          <w:w w:val="105"/>
          <w:sz w:val="17"/>
        </w:rPr>
        <w:t>desempenho</w:t>
      </w:r>
      <w:r>
        <w:rPr>
          <w:spacing w:val="-10"/>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pertinente</w:t>
      </w:r>
      <w:r>
        <w:rPr>
          <w:spacing w:val="-10"/>
          <w:w w:val="105"/>
          <w:sz w:val="17"/>
        </w:rPr>
        <w:t> </w:t>
      </w:r>
      <w:r>
        <w:rPr>
          <w:w w:val="105"/>
          <w:sz w:val="17"/>
        </w:rPr>
        <w:t>e</w:t>
      </w:r>
      <w:r>
        <w:rPr>
          <w:spacing w:val="-10"/>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da</w:t>
      </w:r>
      <w:r>
        <w:rPr>
          <w:spacing w:val="-10"/>
          <w:w w:val="105"/>
          <w:sz w:val="17"/>
        </w:rPr>
        <w:t> </w:t>
      </w:r>
      <w:r>
        <w:rPr>
          <w:w w:val="105"/>
          <w:sz w:val="17"/>
        </w:rPr>
        <w:t>licitação,</w:t>
      </w:r>
      <w:r>
        <w:rPr>
          <w:spacing w:val="-10"/>
          <w:w w:val="105"/>
          <w:sz w:val="17"/>
        </w:rPr>
        <w:t> </w:t>
      </w:r>
      <w:r>
        <w:rPr>
          <w:w w:val="105"/>
          <w:sz w:val="17"/>
        </w:rPr>
        <w:t>através</w:t>
      </w:r>
      <w:r>
        <w:rPr>
          <w:spacing w:val="-10"/>
          <w:w w:val="105"/>
          <w:sz w:val="17"/>
        </w:rPr>
        <w:t> </w:t>
      </w:r>
      <w:r>
        <w:rPr>
          <w:w w:val="105"/>
          <w:sz w:val="17"/>
        </w:rPr>
        <w:t>de,</w:t>
      </w:r>
      <w:r>
        <w:rPr>
          <w:spacing w:val="-10"/>
          <w:w w:val="105"/>
          <w:sz w:val="17"/>
        </w:rPr>
        <w:t> </w:t>
      </w:r>
      <w:r>
        <w:rPr>
          <w:w w:val="105"/>
          <w:sz w:val="17"/>
        </w:rPr>
        <w:t>no mínimo,</w:t>
      </w:r>
      <w:r>
        <w:rPr>
          <w:spacing w:val="-1"/>
          <w:w w:val="105"/>
          <w:sz w:val="17"/>
        </w:rPr>
        <w:t> </w:t>
      </w:r>
      <w:r>
        <w:rPr>
          <w:w w:val="105"/>
          <w:sz w:val="17"/>
        </w:rPr>
        <w:t>01</w:t>
      </w:r>
      <w:r>
        <w:rPr>
          <w:spacing w:val="-1"/>
          <w:w w:val="105"/>
          <w:sz w:val="17"/>
        </w:rPr>
        <w:t> </w:t>
      </w:r>
      <w:r>
        <w:rPr>
          <w:w w:val="105"/>
          <w:sz w:val="17"/>
        </w:rPr>
        <w:t>(um)</w:t>
      </w:r>
      <w:r>
        <w:rPr>
          <w:spacing w:val="-1"/>
          <w:w w:val="105"/>
          <w:sz w:val="17"/>
        </w:rPr>
        <w:t> </w:t>
      </w:r>
      <w:r>
        <w:rPr>
          <w:w w:val="105"/>
          <w:sz w:val="17"/>
        </w:rPr>
        <w:t>atestado,</w:t>
      </w:r>
      <w:r>
        <w:rPr>
          <w:spacing w:val="-1"/>
          <w:w w:val="105"/>
          <w:sz w:val="17"/>
        </w:rPr>
        <w:t> </w:t>
      </w:r>
      <w:r>
        <w:rPr>
          <w:w w:val="105"/>
          <w:sz w:val="17"/>
        </w:rPr>
        <w:t>fornecido(s)</w:t>
      </w:r>
      <w:r>
        <w:rPr>
          <w:spacing w:val="-1"/>
          <w:w w:val="105"/>
          <w:sz w:val="17"/>
        </w:rPr>
        <w:t> </w:t>
      </w:r>
      <w:r>
        <w:rPr>
          <w:w w:val="105"/>
          <w:sz w:val="17"/>
        </w:rPr>
        <w:t>por</w:t>
      </w:r>
      <w:r>
        <w:rPr>
          <w:spacing w:val="-1"/>
          <w:w w:val="105"/>
          <w:sz w:val="17"/>
        </w:rPr>
        <w:t> </w:t>
      </w:r>
      <w:r>
        <w:rPr>
          <w:w w:val="105"/>
          <w:sz w:val="17"/>
        </w:rPr>
        <w:t>pessoa</w:t>
      </w:r>
      <w:r>
        <w:rPr>
          <w:spacing w:val="-1"/>
          <w:w w:val="105"/>
          <w:sz w:val="17"/>
        </w:rPr>
        <w:t> </w:t>
      </w:r>
      <w:r>
        <w:rPr>
          <w:w w:val="105"/>
          <w:sz w:val="17"/>
        </w:rPr>
        <w:t>jurídica</w:t>
      </w:r>
      <w:r>
        <w:rPr>
          <w:spacing w:val="-1"/>
          <w:w w:val="105"/>
          <w:sz w:val="17"/>
        </w:rPr>
        <w:t> </w:t>
      </w:r>
      <w:r>
        <w:rPr>
          <w:w w:val="105"/>
          <w:sz w:val="17"/>
        </w:rPr>
        <w:t>de</w:t>
      </w:r>
      <w:r>
        <w:rPr>
          <w:spacing w:val="-1"/>
          <w:w w:val="105"/>
          <w:sz w:val="17"/>
        </w:rPr>
        <w:t> </w:t>
      </w:r>
      <w:r>
        <w:rPr>
          <w:w w:val="105"/>
          <w:sz w:val="17"/>
        </w:rPr>
        <w:t>direito</w:t>
      </w:r>
      <w:r>
        <w:rPr>
          <w:spacing w:val="-1"/>
          <w:w w:val="105"/>
          <w:sz w:val="17"/>
        </w:rPr>
        <w:t> </w:t>
      </w:r>
      <w:r>
        <w:rPr>
          <w:w w:val="105"/>
          <w:sz w:val="17"/>
        </w:rPr>
        <w:t>público</w:t>
      </w:r>
      <w:r>
        <w:rPr>
          <w:spacing w:val="-1"/>
          <w:w w:val="105"/>
          <w:sz w:val="17"/>
        </w:rPr>
        <w:t> </w:t>
      </w:r>
      <w:r>
        <w:rPr>
          <w:w w:val="105"/>
          <w:sz w:val="17"/>
        </w:rPr>
        <w:t>ou</w:t>
      </w:r>
      <w:r>
        <w:rPr>
          <w:spacing w:val="-1"/>
          <w:w w:val="105"/>
          <w:sz w:val="17"/>
        </w:rPr>
        <w:t> </w:t>
      </w:r>
      <w:r>
        <w:rPr>
          <w:w w:val="105"/>
          <w:sz w:val="17"/>
        </w:rPr>
        <w:t>privado,</w:t>
      </w:r>
      <w:r>
        <w:rPr>
          <w:spacing w:val="-1"/>
          <w:w w:val="105"/>
          <w:sz w:val="17"/>
        </w:rPr>
        <w:t> </w:t>
      </w:r>
      <w:r>
        <w:rPr>
          <w:w w:val="105"/>
          <w:sz w:val="17"/>
        </w:rPr>
        <w:t>comprovando</w:t>
      </w:r>
      <w:r>
        <w:rPr>
          <w:spacing w:val="-1"/>
          <w:w w:val="105"/>
          <w:sz w:val="17"/>
        </w:rPr>
        <w:t> </w:t>
      </w:r>
      <w:r>
        <w:rPr>
          <w:w w:val="105"/>
          <w:sz w:val="17"/>
        </w:rPr>
        <w:t>experiência</w:t>
      </w:r>
      <w:r>
        <w:rPr>
          <w:spacing w:val="-1"/>
          <w:w w:val="105"/>
          <w:sz w:val="17"/>
        </w:rPr>
        <w:t> </w:t>
      </w:r>
      <w:r>
        <w:rPr>
          <w:w w:val="105"/>
          <w:sz w:val="17"/>
        </w:rPr>
        <w:t>mínima</w:t>
      </w:r>
      <w:r>
        <w:rPr>
          <w:spacing w:val="-1"/>
          <w:w w:val="105"/>
          <w:sz w:val="17"/>
        </w:rPr>
        <w:t> </w:t>
      </w:r>
      <w:r>
        <w:rPr>
          <w:w w:val="105"/>
          <w:sz w:val="17"/>
        </w:rPr>
        <w:t>de</w:t>
      </w:r>
      <w:r>
        <w:rPr>
          <w:spacing w:val="-1"/>
          <w:w w:val="105"/>
          <w:sz w:val="17"/>
        </w:rPr>
        <w:t> </w:t>
      </w:r>
      <w:r>
        <w:rPr>
          <w:w w:val="105"/>
          <w:sz w:val="17"/>
        </w:rPr>
        <w:t>50%</w:t>
      </w:r>
      <w:r>
        <w:rPr>
          <w:spacing w:val="-1"/>
          <w:w w:val="105"/>
          <w:sz w:val="17"/>
        </w:rPr>
        <w:t> </w:t>
      </w:r>
      <w:r>
        <w:rPr>
          <w:w w:val="105"/>
          <w:sz w:val="17"/>
        </w:rPr>
        <w:t>(cinquenta</w:t>
      </w:r>
      <w:r>
        <w:rPr>
          <w:spacing w:val="-1"/>
          <w:w w:val="105"/>
          <w:sz w:val="17"/>
        </w:rPr>
        <w:t> </w:t>
      </w:r>
      <w:r>
        <w:rPr>
          <w:w w:val="105"/>
          <w:sz w:val="17"/>
        </w:rPr>
        <w:t>por cento) do objeto a ser contratado.</w:t>
      </w:r>
    </w:p>
    <w:p>
      <w:pPr>
        <w:pStyle w:val="ListParagraph"/>
        <w:numPr>
          <w:ilvl w:val="2"/>
          <w:numId w:val="14"/>
        </w:numPr>
        <w:tabs>
          <w:tab w:pos="520" w:val="left" w:leader="none"/>
        </w:tabs>
        <w:spacing w:line="240" w:lineRule="auto" w:before="171" w:after="0"/>
        <w:ind w:left="520" w:right="0" w:hanging="429"/>
        <w:jc w:val="left"/>
        <w:rPr>
          <w:sz w:val="17"/>
        </w:rPr>
      </w:pPr>
      <w:r>
        <w:rPr>
          <w:sz w:val="17"/>
        </w:rPr>
        <mc:AlternateContent>
          <mc:Choice Requires="wps">
            <w:drawing>
              <wp:anchor distT="0" distB="0" distL="0" distR="0" allowOverlap="1" layoutInCell="1" locked="0" behindDoc="0" simplePos="0" relativeHeight="15732736">
                <wp:simplePos x="0" y="0"/>
                <wp:positionH relativeFrom="page">
                  <wp:posOffset>4353941</wp:posOffset>
                </wp:positionH>
                <wp:positionV relativeFrom="paragraph">
                  <wp:posOffset>216336</wp:posOffset>
                </wp:positionV>
                <wp:extent cx="1247140" cy="698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1247140" cy="6985"/>
                        </a:xfrm>
                        <a:custGeom>
                          <a:avLst/>
                          <a:gdLst/>
                          <a:ahLst/>
                          <a:cxnLst/>
                          <a:rect l="l" t="t" r="r" b="b"/>
                          <a:pathLst>
                            <a:path w="1247140" h="6985">
                              <a:moveTo>
                                <a:pt x="661174" y="0"/>
                              </a:moveTo>
                              <a:lnTo>
                                <a:pt x="0" y="0"/>
                              </a:lnTo>
                              <a:lnTo>
                                <a:pt x="0" y="6985"/>
                              </a:lnTo>
                              <a:lnTo>
                                <a:pt x="661174" y="6985"/>
                              </a:lnTo>
                              <a:lnTo>
                                <a:pt x="661174" y="0"/>
                              </a:lnTo>
                              <a:close/>
                            </a:path>
                            <a:path w="1247140" h="6985">
                              <a:moveTo>
                                <a:pt x="1247000" y="0"/>
                              </a:moveTo>
                              <a:lnTo>
                                <a:pt x="692378" y="0"/>
                              </a:lnTo>
                              <a:lnTo>
                                <a:pt x="692378" y="6985"/>
                              </a:lnTo>
                              <a:lnTo>
                                <a:pt x="1247000" y="6985"/>
                              </a:lnTo>
                              <a:lnTo>
                                <a:pt x="12470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342.830017pt;margin-top:17.034374pt;width:98.2pt;height:.550pt;mso-position-horizontal-relative:page;mso-position-vertical-relative:paragraph;z-index:15732736" id="docshape20" coordorigin="6857,341" coordsize="1964,11" path="m7898,341l6857,341,6857,352,7898,352,7898,341xm8820,341l7947,341,7947,352,8820,352,8820,341xe" filled="true" fillcolor="#0000ed" stroked="false">
                <v:path arrowok="t"/>
                <v:fill type="solid"/>
                <w10:wrap type="none"/>
              </v:shape>
            </w:pict>
          </mc:Fallback>
        </mc:AlternateContent>
      </w:r>
      <w:r>
        <w:rPr>
          <w:sz w:val="17"/>
        </w:rPr>
        <w:t>As</w:t>
      </w:r>
      <w:r>
        <w:rPr>
          <w:spacing w:val="15"/>
          <w:sz w:val="17"/>
        </w:rPr>
        <w:t> </w:t>
      </w:r>
      <w:r>
        <w:rPr>
          <w:sz w:val="17"/>
        </w:rPr>
        <w:t>comprovações</w:t>
      </w:r>
      <w:r>
        <w:rPr>
          <w:spacing w:val="16"/>
          <w:sz w:val="17"/>
        </w:rPr>
        <w:t> </w:t>
      </w:r>
      <w:r>
        <w:rPr>
          <w:sz w:val="17"/>
        </w:rPr>
        <w:t>dos</w:t>
      </w:r>
      <w:r>
        <w:rPr>
          <w:spacing w:val="16"/>
          <w:sz w:val="17"/>
        </w:rPr>
        <w:t> </w:t>
      </w:r>
      <w:r>
        <w:rPr>
          <w:sz w:val="17"/>
        </w:rPr>
        <w:t>subitens</w:t>
      </w:r>
      <w:r>
        <w:rPr>
          <w:spacing w:val="16"/>
          <w:sz w:val="17"/>
        </w:rPr>
        <w:t> </w:t>
      </w:r>
      <w:r>
        <w:rPr>
          <w:sz w:val="17"/>
        </w:rPr>
        <w:t>abaixo</w:t>
      </w:r>
      <w:r>
        <w:rPr>
          <w:spacing w:val="15"/>
          <w:sz w:val="17"/>
        </w:rPr>
        <w:t> </w:t>
      </w:r>
      <w:r>
        <w:rPr>
          <w:sz w:val="17"/>
        </w:rPr>
        <w:t>estão</w:t>
      </w:r>
      <w:r>
        <w:rPr>
          <w:spacing w:val="16"/>
          <w:sz w:val="17"/>
        </w:rPr>
        <w:t> </w:t>
      </w:r>
      <w:r>
        <w:rPr>
          <w:sz w:val="17"/>
        </w:rPr>
        <w:t>norteadas</w:t>
      </w:r>
      <w:r>
        <w:rPr>
          <w:spacing w:val="16"/>
          <w:sz w:val="17"/>
        </w:rPr>
        <w:t> </w:t>
      </w:r>
      <w:r>
        <w:rPr>
          <w:sz w:val="17"/>
        </w:rPr>
        <w:t>pela</w:t>
      </w:r>
      <w:r>
        <w:rPr>
          <w:spacing w:val="16"/>
          <w:sz w:val="17"/>
        </w:rPr>
        <w:t> </w:t>
      </w:r>
      <w:r>
        <w:rPr>
          <w:sz w:val="17"/>
        </w:rPr>
        <w:t>legislação</w:t>
      </w:r>
      <w:r>
        <w:rPr>
          <w:spacing w:val="15"/>
          <w:sz w:val="17"/>
        </w:rPr>
        <w:t> </w:t>
      </w:r>
      <w:r>
        <w:rPr>
          <w:sz w:val="17"/>
        </w:rPr>
        <w:t>presente</w:t>
      </w:r>
      <w:r>
        <w:rPr>
          <w:spacing w:val="16"/>
          <w:sz w:val="17"/>
        </w:rPr>
        <w:t> </w:t>
      </w:r>
      <w:r>
        <w:rPr>
          <w:sz w:val="17"/>
        </w:rPr>
        <w:t>na</w:t>
      </w:r>
      <w:r>
        <w:rPr>
          <w:spacing w:val="16"/>
          <w:sz w:val="17"/>
        </w:rPr>
        <w:t> </w:t>
      </w:r>
      <w:hyperlink r:id="rId40">
        <w:r>
          <w:rPr>
            <w:color w:val="0000ED"/>
            <w:sz w:val="17"/>
          </w:rPr>
          <w:t>Cartilha</w:t>
        </w:r>
        <w:r>
          <w:rPr>
            <w:color w:val="0000ED"/>
            <w:spacing w:val="16"/>
            <w:sz w:val="17"/>
          </w:rPr>
          <w:t> </w:t>
        </w:r>
        <w:r>
          <w:rPr>
            <w:color w:val="0000ED"/>
            <w:sz w:val="17"/>
          </w:rPr>
          <w:t>Licitação</w:t>
        </w:r>
        <w:r>
          <w:rPr>
            <w:color w:val="0000ED"/>
            <w:spacing w:val="2"/>
            <w:sz w:val="17"/>
          </w:rPr>
          <w:t> </w:t>
        </w:r>
        <w:r>
          <w:rPr>
            <w:color w:val="0000ED"/>
            <w:spacing w:val="-2"/>
            <w:sz w:val="17"/>
          </w:rPr>
          <w:t>ANVISA</w:t>
        </w:r>
      </w:hyperlink>
    </w:p>
    <w:p>
      <w:pPr>
        <w:pStyle w:val="ListParagraph"/>
        <w:numPr>
          <w:ilvl w:val="3"/>
          <w:numId w:val="14"/>
        </w:numPr>
        <w:tabs>
          <w:tab w:pos="652" w:val="left" w:leader="none"/>
        </w:tabs>
        <w:spacing w:line="240" w:lineRule="auto" w:before="189" w:after="0"/>
        <w:ind w:left="652" w:right="0" w:hanging="561"/>
        <w:jc w:val="left"/>
        <w:rPr>
          <w:sz w:val="17"/>
        </w:rPr>
      </w:pPr>
      <w:r>
        <w:rPr>
          <w:sz w:val="17"/>
        </w:rPr>
        <w:t>Autorização</w:t>
      </w:r>
      <w:r>
        <w:rPr>
          <w:spacing w:val="16"/>
          <w:sz w:val="17"/>
        </w:rPr>
        <w:t> </w:t>
      </w:r>
      <w:r>
        <w:rPr>
          <w:sz w:val="17"/>
        </w:rPr>
        <w:t>de</w:t>
      </w:r>
      <w:r>
        <w:rPr>
          <w:spacing w:val="16"/>
          <w:sz w:val="17"/>
        </w:rPr>
        <w:t> </w:t>
      </w:r>
      <w:r>
        <w:rPr>
          <w:sz w:val="17"/>
        </w:rPr>
        <w:t>Funcionamento</w:t>
      </w:r>
      <w:r>
        <w:rPr>
          <w:spacing w:val="16"/>
          <w:sz w:val="17"/>
        </w:rPr>
        <w:t> </w:t>
      </w:r>
      <w:r>
        <w:rPr>
          <w:sz w:val="17"/>
        </w:rPr>
        <w:t>da</w:t>
      </w:r>
      <w:r>
        <w:rPr>
          <w:spacing w:val="16"/>
          <w:sz w:val="17"/>
        </w:rPr>
        <w:t> </w:t>
      </w:r>
      <w:r>
        <w:rPr>
          <w:sz w:val="17"/>
        </w:rPr>
        <w:t>empresa</w:t>
      </w:r>
      <w:r>
        <w:rPr>
          <w:spacing w:val="17"/>
          <w:sz w:val="17"/>
        </w:rPr>
        <w:t> </w:t>
      </w:r>
      <w:r>
        <w:rPr>
          <w:sz w:val="17"/>
        </w:rPr>
        <w:t>licitante,</w:t>
      </w:r>
      <w:r>
        <w:rPr>
          <w:spacing w:val="16"/>
          <w:sz w:val="17"/>
        </w:rPr>
        <w:t> </w:t>
      </w:r>
      <w:r>
        <w:rPr>
          <w:sz w:val="17"/>
        </w:rPr>
        <w:t>expedida</w:t>
      </w:r>
      <w:r>
        <w:rPr>
          <w:spacing w:val="16"/>
          <w:sz w:val="17"/>
        </w:rPr>
        <w:t> </w:t>
      </w:r>
      <w:r>
        <w:rPr>
          <w:sz w:val="17"/>
        </w:rPr>
        <w:t>pela</w:t>
      </w:r>
      <w:r>
        <w:rPr>
          <w:spacing w:val="3"/>
          <w:sz w:val="17"/>
        </w:rPr>
        <w:t> </w:t>
      </w:r>
      <w:r>
        <w:rPr>
          <w:sz w:val="17"/>
        </w:rPr>
        <w:t>Agência</w:t>
      </w:r>
      <w:r>
        <w:rPr>
          <w:spacing w:val="16"/>
          <w:sz w:val="17"/>
        </w:rPr>
        <w:t> </w:t>
      </w:r>
      <w:r>
        <w:rPr>
          <w:sz w:val="17"/>
        </w:rPr>
        <w:t>Nacional</w:t>
      </w:r>
      <w:r>
        <w:rPr>
          <w:spacing w:val="16"/>
          <w:sz w:val="17"/>
        </w:rPr>
        <w:t> </w:t>
      </w:r>
      <w:r>
        <w:rPr>
          <w:sz w:val="17"/>
        </w:rPr>
        <w:t>de</w:t>
      </w:r>
      <w:r>
        <w:rPr>
          <w:spacing w:val="13"/>
          <w:sz w:val="17"/>
        </w:rPr>
        <w:t> </w:t>
      </w:r>
      <w:r>
        <w:rPr>
          <w:sz w:val="17"/>
        </w:rPr>
        <w:t>Vigilância</w:t>
      </w:r>
      <w:r>
        <w:rPr>
          <w:spacing w:val="16"/>
          <w:sz w:val="17"/>
        </w:rPr>
        <w:t> </w:t>
      </w:r>
      <w:r>
        <w:rPr>
          <w:spacing w:val="-2"/>
          <w:sz w:val="17"/>
        </w:rPr>
        <w:t>Sanitária/ANVISA;</w:t>
      </w:r>
    </w:p>
    <w:p>
      <w:pPr>
        <w:pStyle w:val="ListParagraph"/>
        <w:numPr>
          <w:ilvl w:val="3"/>
          <w:numId w:val="14"/>
        </w:numPr>
        <w:tabs>
          <w:tab w:pos="662" w:val="left" w:leader="none"/>
        </w:tabs>
        <w:spacing w:line="240" w:lineRule="auto" w:before="178" w:after="0"/>
        <w:ind w:left="662" w:right="0" w:hanging="571"/>
        <w:jc w:val="left"/>
        <w:rPr>
          <w:sz w:val="17"/>
        </w:rPr>
      </w:pPr>
      <w:r>
        <w:rPr>
          <w:sz w:val="17"/>
        </w:rPr>
        <w:t>Licença</w:t>
      </w:r>
      <w:r>
        <w:rPr>
          <w:spacing w:val="15"/>
          <w:sz w:val="17"/>
        </w:rPr>
        <w:t> </w:t>
      </w:r>
      <w:r>
        <w:rPr>
          <w:sz w:val="17"/>
        </w:rPr>
        <w:t>de</w:t>
      </w:r>
      <w:r>
        <w:rPr>
          <w:spacing w:val="15"/>
          <w:sz w:val="17"/>
        </w:rPr>
        <w:t> </w:t>
      </w:r>
      <w:r>
        <w:rPr>
          <w:sz w:val="17"/>
        </w:rPr>
        <w:t>Funcionamento</w:t>
      </w:r>
      <w:r>
        <w:rPr>
          <w:spacing w:val="15"/>
          <w:sz w:val="17"/>
        </w:rPr>
        <w:t> </w:t>
      </w:r>
      <w:r>
        <w:rPr>
          <w:sz w:val="17"/>
        </w:rPr>
        <w:t>da</w:t>
      </w:r>
      <w:r>
        <w:rPr>
          <w:spacing w:val="14"/>
          <w:sz w:val="17"/>
        </w:rPr>
        <w:t> </w:t>
      </w:r>
      <w:r>
        <w:rPr>
          <w:sz w:val="17"/>
        </w:rPr>
        <w:t>empresa</w:t>
      </w:r>
      <w:r>
        <w:rPr>
          <w:spacing w:val="15"/>
          <w:sz w:val="17"/>
        </w:rPr>
        <w:t> </w:t>
      </w:r>
      <w:r>
        <w:rPr>
          <w:sz w:val="17"/>
        </w:rPr>
        <w:t>licitante,</w:t>
      </w:r>
      <w:r>
        <w:rPr>
          <w:spacing w:val="15"/>
          <w:sz w:val="17"/>
        </w:rPr>
        <w:t> </w:t>
      </w:r>
      <w:r>
        <w:rPr>
          <w:sz w:val="17"/>
        </w:rPr>
        <w:t>emitida</w:t>
      </w:r>
      <w:r>
        <w:rPr>
          <w:spacing w:val="15"/>
          <w:sz w:val="17"/>
        </w:rPr>
        <w:t> </w:t>
      </w:r>
      <w:r>
        <w:rPr>
          <w:sz w:val="17"/>
        </w:rPr>
        <w:t>pela</w:t>
      </w:r>
      <w:r>
        <w:rPr>
          <w:spacing w:val="12"/>
          <w:sz w:val="17"/>
        </w:rPr>
        <w:t> </w:t>
      </w:r>
      <w:r>
        <w:rPr>
          <w:sz w:val="17"/>
        </w:rPr>
        <w:t>Vigilância</w:t>
      </w:r>
      <w:r>
        <w:rPr>
          <w:spacing w:val="15"/>
          <w:sz w:val="17"/>
        </w:rPr>
        <w:t> </w:t>
      </w:r>
      <w:r>
        <w:rPr>
          <w:sz w:val="17"/>
        </w:rPr>
        <w:t>Sanitária</w:t>
      </w:r>
      <w:r>
        <w:rPr>
          <w:spacing w:val="15"/>
          <w:sz w:val="17"/>
        </w:rPr>
        <w:t> </w:t>
      </w:r>
      <w:r>
        <w:rPr>
          <w:sz w:val="17"/>
        </w:rPr>
        <w:t>Estadual</w:t>
      </w:r>
      <w:r>
        <w:rPr>
          <w:spacing w:val="15"/>
          <w:sz w:val="17"/>
        </w:rPr>
        <w:t> </w:t>
      </w:r>
      <w:r>
        <w:rPr>
          <w:sz w:val="17"/>
        </w:rPr>
        <w:t>ou</w:t>
      </w:r>
      <w:r>
        <w:rPr>
          <w:spacing w:val="15"/>
          <w:sz w:val="17"/>
        </w:rPr>
        <w:t> </w:t>
      </w:r>
      <w:r>
        <w:rPr>
          <w:spacing w:val="-2"/>
          <w:sz w:val="17"/>
        </w:rPr>
        <w:t>Municipal;</w:t>
      </w:r>
    </w:p>
    <w:p>
      <w:pPr>
        <w:pStyle w:val="ListParagraph"/>
        <w:numPr>
          <w:ilvl w:val="3"/>
          <w:numId w:val="14"/>
        </w:numPr>
        <w:tabs>
          <w:tab w:pos="662" w:val="left" w:leader="none"/>
        </w:tabs>
        <w:spacing w:line="240" w:lineRule="auto" w:before="179" w:after="0"/>
        <w:ind w:left="662" w:right="0" w:hanging="571"/>
        <w:jc w:val="left"/>
        <w:rPr>
          <w:sz w:val="17"/>
        </w:rPr>
      </w:pPr>
      <w:r>
        <w:rPr>
          <w:sz w:val="17"/>
        </w:rPr>
        <w:t>Certificado</w:t>
      </w:r>
      <w:r>
        <w:rPr>
          <w:spacing w:val="14"/>
          <w:sz w:val="17"/>
        </w:rPr>
        <w:t> </w:t>
      </w:r>
      <w:r>
        <w:rPr>
          <w:sz w:val="17"/>
        </w:rPr>
        <w:t>de</w:t>
      </w:r>
      <w:r>
        <w:rPr>
          <w:spacing w:val="14"/>
          <w:sz w:val="17"/>
        </w:rPr>
        <w:t> </w:t>
      </w:r>
      <w:r>
        <w:rPr>
          <w:sz w:val="17"/>
        </w:rPr>
        <w:t>Registro</w:t>
      </w:r>
      <w:r>
        <w:rPr>
          <w:spacing w:val="14"/>
          <w:sz w:val="17"/>
        </w:rPr>
        <w:t> </w:t>
      </w:r>
      <w:r>
        <w:rPr>
          <w:sz w:val="17"/>
        </w:rPr>
        <w:t>do</w:t>
      </w:r>
      <w:r>
        <w:rPr>
          <w:spacing w:val="15"/>
          <w:sz w:val="17"/>
        </w:rPr>
        <w:t> </w:t>
      </w:r>
      <w:r>
        <w:rPr>
          <w:sz w:val="17"/>
        </w:rPr>
        <w:t>produto,</w:t>
      </w:r>
      <w:r>
        <w:rPr>
          <w:spacing w:val="14"/>
          <w:sz w:val="17"/>
        </w:rPr>
        <w:t> </w:t>
      </w:r>
      <w:r>
        <w:rPr>
          <w:sz w:val="17"/>
        </w:rPr>
        <w:t>emitido</w:t>
      </w:r>
      <w:r>
        <w:rPr>
          <w:spacing w:val="14"/>
          <w:sz w:val="17"/>
        </w:rPr>
        <w:t> </w:t>
      </w:r>
      <w:r>
        <w:rPr>
          <w:sz w:val="17"/>
        </w:rPr>
        <w:t>pela</w:t>
      </w:r>
      <w:r>
        <w:rPr>
          <w:spacing w:val="1"/>
          <w:sz w:val="17"/>
        </w:rPr>
        <w:t> </w:t>
      </w:r>
      <w:r>
        <w:rPr>
          <w:sz w:val="17"/>
        </w:rPr>
        <w:t>Agência</w:t>
      </w:r>
      <w:r>
        <w:rPr>
          <w:spacing w:val="14"/>
          <w:sz w:val="17"/>
        </w:rPr>
        <w:t> </w:t>
      </w:r>
      <w:r>
        <w:rPr>
          <w:sz w:val="17"/>
        </w:rPr>
        <w:t>Nacional</w:t>
      </w:r>
      <w:r>
        <w:rPr>
          <w:spacing w:val="15"/>
          <w:sz w:val="17"/>
        </w:rPr>
        <w:t> </w:t>
      </w:r>
      <w:r>
        <w:rPr>
          <w:sz w:val="17"/>
        </w:rPr>
        <w:t>de</w:t>
      </w:r>
      <w:r>
        <w:rPr>
          <w:spacing w:val="10"/>
          <w:sz w:val="17"/>
        </w:rPr>
        <w:t> </w:t>
      </w:r>
      <w:r>
        <w:rPr>
          <w:sz w:val="17"/>
        </w:rPr>
        <w:t>Vigilância</w:t>
      </w:r>
      <w:r>
        <w:rPr>
          <w:spacing w:val="14"/>
          <w:sz w:val="17"/>
        </w:rPr>
        <w:t> </w:t>
      </w:r>
      <w:r>
        <w:rPr>
          <w:spacing w:val="-2"/>
          <w:sz w:val="17"/>
        </w:rPr>
        <w:t>Sanitária/ANVISA.</w:t>
      </w:r>
    </w:p>
    <w:p>
      <w:pPr>
        <w:pStyle w:val="BodyText"/>
        <w:spacing w:before="15"/>
        <w:ind w:left="0"/>
      </w:pPr>
    </w:p>
    <w:p>
      <w:pPr>
        <w:pStyle w:val="Heading2"/>
        <w:numPr>
          <w:ilvl w:val="1"/>
          <w:numId w:val="14"/>
        </w:numPr>
        <w:tabs>
          <w:tab w:pos="398" w:val="left" w:leader="none"/>
        </w:tabs>
        <w:spacing w:line="240" w:lineRule="auto" w:before="0" w:after="0"/>
        <w:ind w:left="398" w:right="0" w:hanging="307"/>
        <w:jc w:val="left"/>
      </w:pPr>
      <w:r>
        <w:rPr>
          <w:w w:val="105"/>
        </w:rPr>
        <w:t>Habilitação</w:t>
      </w:r>
      <w:r>
        <w:rPr>
          <w:spacing w:val="-12"/>
          <w:w w:val="105"/>
        </w:rPr>
        <w:t> </w:t>
      </w:r>
      <w:r>
        <w:rPr>
          <w:w w:val="105"/>
        </w:rPr>
        <w:t>Fiscal,</w:t>
      </w:r>
      <w:r>
        <w:rPr>
          <w:spacing w:val="-11"/>
          <w:w w:val="105"/>
        </w:rPr>
        <w:t> </w:t>
      </w:r>
      <w:r>
        <w:rPr>
          <w:w w:val="105"/>
        </w:rPr>
        <w:t>Social</w:t>
      </w:r>
      <w:r>
        <w:rPr>
          <w:spacing w:val="-10"/>
          <w:w w:val="105"/>
        </w:rPr>
        <w:t> </w:t>
      </w:r>
      <w:r>
        <w:rPr>
          <w:w w:val="105"/>
        </w:rPr>
        <w:t>e</w:t>
      </w:r>
      <w:r>
        <w:rPr>
          <w:spacing w:val="-11"/>
          <w:w w:val="105"/>
        </w:rPr>
        <w:t> </w:t>
      </w:r>
      <w:r>
        <w:rPr>
          <w:spacing w:val="-2"/>
          <w:w w:val="105"/>
        </w:rPr>
        <w:t>Trabalhista:</w:t>
      </w:r>
    </w:p>
    <w:p>
      <w:pPr>
        <w:pStyle w:val="ListParagraph"/>
        <w:numPr>
          <w:ilvl w:val="2"/>
          <w:numId w:val="14"/>
        </w:numPr>
        <w:tabs>
          <w:tab w:pos="530" w:val="left" w:leader="none"/>
        </w:tabs>
        <w:spacing w:line="240" w:lineRule="auto" w:before="179" w:after="0"/>
        <w:ind w:left="530" w:right="0" w:hanging="439"/>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2"/>
          <w:numId w:val="14"/>
        </w:numPr>
        <w:tabs>
          <w:tab w:pos="530" w:val="left" w:leader="none"/>
        </w:tabs>
        <w:spacing w:line="242" w:lineRule="auto" w:before="189" w:after="0"/>
        <w:ind w:left="91" w:right="319" w:firstLine="0"/>
        <w:jc w:val="left"/>
        <w:rPr>
          <w:sz w:val="17"/>
        </w:rPr>
      </w:pPr>
      <w:r>
        <w:rPr>
          <w:w w:val="105"/>
          <w:sz w:val="17"/>
        </w:rPr>
        <w:t>Regularidade</w:t>
      </w:r>
      <w:r>
        <w:rPr>
          <w:spacing w:val="-12"/>
          <w:w w:val="105"/>
          <w:sz w:val="17"/>
        </w:rPr>
        <w:t> </w:t>
      </w:r>
      <w:r>
        <w:rPr>
          <w:w w:val="105"/>
          <w:sz w:val="17"/>
        </w:rPr>
        <w:t>fiscal</w:t>
      </w:r>
      <w:r>
        <w:rPr>
          <w:spacing w:val="-11"/>
          <w:w w:val="105"/>
          <w:sz w:val="17"/>
        </w:rPr>
        <w:t> </w:t>
      </w:r>
      <w:r>
        <w:rPr>
          <w:w w:val="105"/>
          <w:sz w:val="17"/>
        </w:rPr>
        <w:t>perante</w:t>
      </w:r>
      <w:r>
        <w:rPr>
          <w:spacing w:val="-11"/>
          <w:w w:val="105"/>
          <w:sz w:val="17"/>
        </w:rPr>
        <w:t> </w:t>
      </w:r>
      <w:r>
        <w:rPr>
          <w:w w:val="105"/>
          <w:sz w:val="17"/>
        </w:rPr>
        <w:t>a</w:t>
      </w:r>
      <w:r>
        <w:rPr>
          <w:spacing w:val="-11"/>
          <w:w w:val="105"/>
          <w:sz w:val="17"/>
        </w:rPr>
        <w:t> </w:t>
      </w:r>
      <w:r>
        <w:rPr>
          <w:w w:val="105"/>
          <w:sz w:val="17"/>
        </w:rPr>
        <w:t>Fazenda</w:t>
      </w:r>
      <w:r>
        <w:rPr>
          <w:spacing w:val="-11"/>
          <w:w w:val="105"/>
          <w:sz w:val="17"/>
        </w:rPr>
        <w:t> </w:t>
      </w:r>
      <w:r>
        <w:rPr>
          <w:w w:val="105"/>
          <w:sz w:val="17"/>
        </w:rPr>
        <w:t>Nacional,</w:t>
      </w:r>
      <w:r>
        <w:rPr>
          <w:spacing w:val="-11"/>
          <w:w w:val="105"/>
          <w:sz w:val="17"/>
        </w:rPr>
        <w:t> </w:t>
      </w:r>
      <w:r>
        <w:rPr>
          <w:w w:val="105"/>
          <w:sz w:val="17"/>
        </w:rPr>
        <w:t>mediante</w:t>
      </w:r>
      <w:r>
        <w:rPr>
          <w:spacing w:val="-12"/>
          <w:w w:val="105"/>
          <w:sz w:val="17"/>
        </w:rPr>
        <w:t> </w:t>
      </w:r>
      <w:r>
        <w:rPr>
          <w:w w:val="105"/>
          <w:sz w:val="17"/>
        </w:rPr>
        <w:t>apresentação</w:t>
      </w:r>
      <w:r>
        <w:rPr>
          <w:spacing w:val="-11"/>
          <w:w w:val="105"/>
          <w:sz w:val="17"/>
        </w:rPr>
        <w:t> </w:t>
      </w:r>
      <w:r>
        <w:rPr>
          <w:w w:val="105"/>
          <w:sz w:val="17"/>
        </w:rPr>
        <w:t>de</w:t>
      </w:r>
      <w:r>
        <w:rPr>
          <w:spacing w:val="-11"/>
          <w:w w:val="105"/>
          <w:sz w:val="17"/>
        </w:rPr>
        <w:t> </w:t>
      </w:r>
      <w:r>
        <w:rPr>
          <w:w w:val="105"/>
          <w:sz w:val="17"/>
        </w:rPr>
        <w:t>certidão</w:t>
      </w:r>
      <w:r>
        <w:rPr>
          <w:spacing w:val="-11"/>
          <w:w w:val="105"/>
          <w:sz w:val="17"/>
        </w:rPr>
        <w:t> </w:t>
      </w:r>
      <w:r>
        <w:rPr>
          <w:w w:val="105"/>
          <w:sz w:val="17"/>
        </w:rPr>
        <w:t>expedida</w:t>
      </w:r>
      <w:r>
        <w:rPr>
          <w:spacing w:val="-11"/>
          <w:w w:val="105"/>
          <w:sz w:val="17"/>
        </w:rPr>
        <w:t> </w:t>
      </w:r>
      <w:r>
        <w:rPr>
          <w:w w:val="105"/>
          <w:sz w:val="17"/>
        </w:rPr>
        <w:t>conjuntamente</w:t>
      </w:r>
      <w:r>
        <w:rPr>
          <w:spacing w:val="-11"/>
          <w:w w:val="105"/>
          <w:sz w:val="17"/>
        </w:rPr>
        <w:t> </w:t>
      </w:r>
      <w:r>
        <w:rPr>
          <w:w w:val="105"/>
          <w:sz w:val="17"/>
        </w:rPr>
        <w:t>pela</w:t>
      </w:r>
      <w:r>
        <w:rPr>
          <w:spacing w:val="-12"/>
          <w:w w:val="105"/>
          <w:sz w:val="17"/>
        </w:rPr>
        <w:t> </w:t>
      </w:r>
      <w:r>
        <w:rPr>
          <w:w w:val="105"/>
          <w:sz w:val="17"/>
        </w:rPr>
        <w:t>Secretaria</w:t>
      </w:r>
      <w:r>
        <w:rPr>
          <w:spacing w:val="-11"/>
          <w:w w:val="105"/>
          <w:sz w:val="17"/>
        </w:rPr>
        <w:t> </w:t>
      </w:r>
      <w:r>
        <w:rPr>
          <w:w w:val="105"/>
          <w:sz w:val="17"/>
        </w:rPr>
        <w:t>da</w:t>
      </w:r>
      <w:r>
        <w:rPr>
          <w:spacing w:val="-11"/>
          <w:w w:val="105"/>
          <w:sz w:val="17"/>
        </w:rPr>
        <w:t> </w:t>
      </w:r>
      <w:r>
        <w:rPr>
          <w:w w:val="105"/>
          <w:sz w:val="17"/>
        </w:rPr>
        <w:t>Receita</w:t>
      </w:r>
      <w:r>
        <w:rPr>
          <w:spacing w:val="-11"/>
          <w:w w:val="105"/>
          <w:sz w:val="17"/>
        </w:rPr>
        <w:t> </w:t>
      </w:r>
      <w:r>
        <w:rPr>
          <w:w w:val="105"/>
          <w:sz w:val="17"/>
        </w:rPr>
        <w:t>Federal do</w:t>
      </w:r>
      <w:r>
        <w:rPr>
          <w:spacing w:val="-10"/>
          <w:w w:val="105"/>
          <w:sz w:val="17"/>
        </w:rPr>
        <w:t> </w:t>
      </w:r>
      <w:r>
        <w:rPr>
          <w:w w:val="105"/>
          <w:sz w:val="17"/>
        </w:rPr>
        <w:t>Brasil</w:t>
      </w:r>
      <w:r>
        <w:rPr>
          <w:spacing w:val="-6"/>
          <w:w w:val="105"/>
          <w:sz w:val="17"/>
        </w:rPr>
        <w:t> </w:t>
      </w:r>
      <w:r>
        <w:rPr>
          <w:w w:val="105"/>
          <w:sz w:val="17"/>
        </w:rPr>
        <w:t>(RFB)</w:t>
      </w:r>
      <w:r>
        <w:rPr>
          <w:spacing w:val="-6"/>
          <w:w w:val="105"/>
          <w:sz w:val="17"/>
        </w:rPr>
        <w:t> </w:t>
      </w:r>
      <w:r>
        <w:rPr>
          <w:w w:val="105"/>
          <w:sz w:val="17"/>
        </w:rPr>
        <w:t>e</w:t>
      </w:r>
      <w:r>
        <w:rPr>
          <w:spacing w:val="-6"/>
          <w:w w:val="105"/>
          <w:sz w:val="17"/>
        </w:rPr>
        <w:t> </w:t>
      </w:r>
      <w:r>
        <w:rPr>
          <w:w w:val="105"/>
          <w:sz w:val="17"/>
        </w:rPr>
        <w:t>pela</w:t>
      </w:r>
      <w:r>
        <w:rPr>
          <w:spacing w:val="-6"/>
          <w:w w:val="105"/>
          <w:sz w:val="17"/>
        </w:rPr>
        <w:t> </w:t>
      </w:r>
      <w:r>
        <w:rPr>
          <w:w w:val="105"/>
          <w:sz w:val="17"/>
        </w:rPr>
        <w:t>Procuradoria-Geral</w:t>
      </w:r>
      <w:r>
        <w:rPr>
          <w:spacing w:val="-6"/>
          <w:w w:val="105"/>
          <w:sz w:val="17"/>
        </w:rPr>
        <w:t> </w:t>
      </w:r>
      <w:r>
        <w:rPr>
          <w:w w:val="105"/>
          <w:sz w:val="17"/>
        </w:rPr>
        <w:t>da</w:t>
      </w:r>
      <w:r>
        <w:rPr>
          <w:spacing w:val="-6"/>
          <w:w w:val="105"/>
          <w:sz w:val="17"/>
        </w:rPr>
        <w:t> </w:t>
      </w:r>
      <w:r>
        <w:rPr>
          <w:w w:val="105"/>
          <w:sz w:val="17"/>
        </w:rPr>
        <w:t>Fazenda</w:t>
      </w:r>
      <w:r>
        <w:rPr>
          <w:spacing w:val="-6"/>
          <w:w w:val="105"/>
          <w:sz w:val="17"/>
        </w:rPr>
        <w:t> </w:t>
      </w:r>
      <w:r>
        <w:rPr>
          <w:w w:val="105"/>
          <w:sz w:val="17"/>
        </w:rPr>
        <w:t>Nacional</w:t>
      </w:r>
      <w:r>
        <w:rPr>
          <w:spacing w:val="-6"/>
          <w:w w:val="105"/>
          <w:sz w:val="17"/>
        </w:rPr>
        <w:t> </w:t>
      </w:r>
      <w:r>
        <w:rPr>
          <w:w w:val="105"/>
          <w:sz w:val="17"/>
        </w:rPr>
        <w:t>(PGFN),</w:t>
      </w:r>
      <w:r>
        <w:rPr>
          <w:spacing w:val="-6"/>
          <w:w w:val="105"/>
          <w:sz w:val="17"/>
        </w:rPr>
        <w:t> </w:t>
      </w:r>
      <w:r>
        <w:rPr>
          <w:w w:val="105"/>
          <w:sz w:val="17"/>
        </w:rPr>
        <w:t>referente</w:t>
      </w:r>
      <w:r>
        <w:rPr>
          <w:spacing w:val="-6"/>
          <w:w w:val="105"/>
          <w:sz w:val="17"/>
        </w:rPr>
        <w:t> </w:t>
      </w:r>
      <w:r>
        <w:rPr>
          <w:w w:val="105"/>
          <w:sz w:val="17"/>
        </w:rPr>
        <w:t>a</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créditos</w:t>
      </w:r>
      <w:r>
        <w:rPr>
          <w:spacing w:val="-6"/>
          <w:w w:val="105"/>
          <w:sz w:val="17"/>
        </w:rPr>
        <w:t> </w:t>
      </w:r>
      <w:r>
        <w:rPr>
          <w:w w:val="105"/>
          <w:sz w:val="17"/>
        </w:rPr>
        <w:t>tributários</w:t>
      </w:r>
      <w:r>
        <w:rPr>
          <w:spacing w:val="-6"/>
          <w:w w:val="105"/>
          <w:sz w:val="17"/>
        </w:rPr>
        <w:t> </w:t>
      </w:r>
      <w:r>
        <w:rPr>
          <w:w w:val="105"/>
          <w:sz w:val="17"/>
        </w:rPr>
        <w:t>federais</w:t>
      </w:r>
      <w:r>
        <w:rPr>
          <w:spacing w:val="-6"/>
          <w:w w:val="105"/>
          <w:sz w:val="17"/>
        </w:rPr>
        <w:t> </w:t>
      </w:r>
      <w:r>
        <w:rPr>
          <w:w w:val="105"/>
          <w:sz w:val="17"/>
        </w:rPr>
        <w:t>e</w:t>
      </w:r>
      <w:r>
        <w:rPr>
          <w:spacing w:val="-6"/>
          <w:w w:val="105"/>
          <w:sz w:val="17"/>
        </w:rPr>
        <w:t> </w:t>
      </w:r>
      <w:r>
        <w:rPr>
          <w:w w:val="105"/>
          <w:sz w:val="17"/>
        </w:rPr>
        <w:t>à</w:t>
      </w:r>
      <w:r>
        <w:rPr>
          <w:spacing w:val="-6"/>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da</w:t>
      </w:r>
      <w:r>
        <w:rPr>
          <w:spacing w:val="-6"/>
          <w:w w:val="105"/>
          <w:sz w:val="17"/>
        </w:rPr>
        <w:t> </w:t>
      </w:r>
      <w:r>
        <w:rPr>
          <w:w w:val="105"/>
          <w:sz w:val="17"/>
        </w:rPr>
        <w:t>União</w:t>
      </w:r>
    </w:p>
    <w:p>
      <w:pPr>
        <w:pStyle w:val="BodyText"/>
        <w:spacing w:line="242" w:lineRule="auto" w:before="67"/>
        <w:ind w:right="219"/>
      </w:pPr>
      <w:r>
        <w:rPr>
          <w:w w:val="105"/>
        </w:rPr>
        <w:t>(DAU)</w:t>
      </w:r>
      <w:r>
        <w:rPr>
          <w:spacing w:val="-12"/>
          <w:w w:val="105"/>
        </w:rPr>
        <w:t> </w:t>
      </w:r>
      <w:r>
        <w:rPr>
          <w:w w:val="105"/>
        </w:rPr>
        <w:t>por</w:t>
      </w:r>
      <w:r>
        <w:rPr>
          <w:spacing w:val="-8"/>
          <w:w w:val="105"/>
        </w:rPr>
        <w:t> </w:t>
      </w:r>
      <w:r>
        <w:rPr>
          <w:w w:val="105"/>
        </w:rPr>
        <w:t>elas</w:t>
      </w:r>
      <w:r>
        <w:rPr>
          <w:spacing w:val="-9"/>
          <w:w w:val="105"/>
        </w:rPr>
        <w:t> </w:t>
      </w:r>
      <w:r>
        <w:rPr>
          <w:w w:val="105"/>
        </w:rPr>
        <w:t>administrados,</w:t>
      </w:r>
      <w:r>
        <w:rPr>
          <w:spacing w:val="-12"/>
          <w:w w:val="105"/>
        </w:rPr>
        <w:t> </w:t>
      </w:r>
      <w:r>
        <w:rPr>
          <w:w w:val="105"/>
        </w:rPr>
        <w:t>que</w:t>
      </w:r>
      <w:r>
        <w:rPr>
          <w:spacing w:val="-8"/>
          <w:w w:val="105"/>
        </w:rPr>
        <w:t> </w:t>
      </w:r>
      <w:r>
        <w:rPr>
          <w:w w:val="105"/>
        </w:rPr>
        <w:t>abrange,</w:t>
      </w:r>
      <w:r>
        <w:rPr>
          <w:spacing w:val="-9"/>
          <w:w w:val="105"/>
        </w:rPr>
        <w:t> </w:t>
      </w:r>
      <w:r>
        <w:rPr>
          <w:w w:val="105"/>
        </w:rPr>
        <w:t>inclusive,</w:t>
      </w:r>
      <w:r>
        <w:rPr>
          <w:spacing w:val="-9"/>
          <w:w w:val="105"/>
        </w:rPr>
        <w:t> </w:t>
      </w:r>
      <w:r>
        <w:rPr>
          <w:w w:val="105"/>
        </w:rPr>
        <w:t>as</w:t>
      </w:r>
      <w:r>
        <w:rPr>
          <w:spacing w:val="-9"/>
          <w:w w:val="105"/>
        </w:rPr>
        <w:t> </w:t>
      </w:r>
      <w:r>
        <w:rPr>
          <w:w w:val="105"/>
        </w:rPr>
        <w:t>contribuições</w:t>
      </w:r>
      <w:r>
        <w:rPr>
          <w:spacing w:val="-9"/>
          <w:w w:val="105"/>
        </w:rPr>
        <w:t> </w:t>
      </w:r>
      <w:r>
        <w:rPr>
          <w:w w:val="105"/>
        </w:rPr>
        <w:t>sociais</w:t>
      </w:r>
      <w:r>
        <w:rPr>
          <w:spacing w:val="-9"/>
          <w:w w:val="105"/>
        </w:rPr>
        <w:t> </w:t>
      </w:r>
      <w:r>
        <w:rPr>
          <w:w w:val="105"/>
        </w:rPr>
        <w:t>previstas</w:t>
      </w:r>
      <w:r>
        <w:rPr>
          <w:spacing w:val="-9"/>
          <w:w w:val="105"/>
        </w:rPr>
        <w:t> </w:t>
      </w:r>
      <w:r>
        <w:rPr>
          <w:w w:val="105"/>
        </w:rPr>
        <w:t>nas</w:t>
      </w:r>
      <w:r>
        <w:rPr>
          <w:spacing w:val="-9"/>
          <w:w w:val="105"/>
        </w:rPr>
        <w:t> </w:t>
      </w:r>
      <w:r>
        <w:rPr>
          <w:w w:val="105"/>
        </w:rPr>
        <w:t>alíneas</w:t>
      </w:r>
      <w:r>
        <w:rPr>
          <w:spacing w:val="-9"/>
          <w:w w:val="105"/>
        </w:rPr>
        <w:t> </w:t>
      </w:r>
      <w:r>
        <w:rPr>
          <w:w w:val="105"/>
        </w:rPr>
        <w:t>a</w:t>
      </w:r>
      <w:r>
        <w:rPr>
          <w:spacing w:val="-9"/>
          <w:w w:val="105"/>
        </w:rPr>
        <w:t> </w:t>
      </w:r>
      <w:r>
        <w:rPr>
          <w:w w:val="105"/>
        </w:rPr>
        <w:t>a</w:t>
      </w:r>
      <w:r>
        <w:rPr>
          <w:spacing w:val="-9"/>
          <w:w w:val="105"/>
        </w:rPr>
        <w:t> </w:t>
      </w:r>
      <w:r>
        <w:rPr>
          <w:w w:val="105"/>
        </w:rPr>
        <w:t>d,</w:t>
      </w:r>
      <w:r>
        <w:rPr>
          <w:spacing w:val="-9"/>
          <w:w w:val="105"/>
        </w:rPr>
        <w:t> </w:t>
      </w:r>
      <w:r>
        <w:rPr>
          <w:w w:val="105"/>
        </w:rPr>
        <w:t>do</w:t>
      </w:r>
      <w:r>
        <w:rPr>
          <w:spacing w:val="-9"/>
          <w:w w:val="105"/>
        </w:rPr>
        <w:t> </w:t>
      </w:r>
      <w:r>
        <w:rPr>
          <w:w w:val="105"/>
        </w:rPr>
        <w:t>parágrafo</w:t>
      </w:r>
      <w:r>
        <w:rPr>
          <w:spacing w:val="-9"/>
          <w:w w:val="105"/>
        </w:rPr>
        <w:t> </w:t>
      </w:r>
      <w:r>
        <w:rPr>
          <w:w w:val="105"/>
        </w:rPr>
        <w:t>único,</w:t>
      </w:r>
      <w:r>
        <w:rPr>
          <w:spacing w:val="-9"/>
          <w:w w:val="105"/>
        </w:rPr>
        <w:t> </w:t>
      </w:r>
      <w:r>
        <w:rPr>
          <w:w w:val="105"/>
        </w:rPr>
        <w:t>do</w:t>
      </w:r>
      <w:r>
        <w:rPr>
          <w:spacing w:val="-9"/>
          <w:w w:val="105"/>
        </w:rPr>
        <w:t> </w:t>
      </w:r>
      <w:r>
        <w:rPr>
          <w:w w:val="105"/>
        </w:rPr>
        <w:t>art.</w:t>
      </w:r>
      <w:r>
        <w:rPr>
          <w:spacing w:val="-9"/>
          <w:w w:val="105"/>
        </w:rPr>
        <w:t> </w:t>
      </w:r>
      <w:r>
        <w:rPr>
          <w:w w:val="105"/>
        </w:rPr>
        <w:t>11,</w:t>
      </w:r>
      <w:r>
        <w:rPr>
          <w:spacing w:val="-9"/>
          <w:w w:val="105"/>
        </w:rPr>
        <w:t> </w:t>
      </w:r>
      <w:r>
        <w:rPr>
          <w:w w:val="105"/>
        </w:rPr>
        <w:t>da</w:t>
      </w:r>
      <w:r>
        <w:rPr>
          <w:spacing w:val="-9"/>
          <w:w w:val="105"/>
        </w:rPr>
        <w:t> </w:t>
      </w:r>
      <w:r>
        <w:rPr>
          <w:w w:val="105"/>
        </w:rPr>
        <w:t>Lei</w:t>
      </w:r>
      <w:r>
        <w:rPr>
          <w:spacing w:val="-9"/>
          <w:w w:val="105"/>
        </w:rPr>
        <w:t> </w:t>
      </w:r>
      <w:r>
        <w:rPr>
          <w:w w:val="105"/>
        </w:rPr>
        <w:t>nº 8.212, de 1991.</w:t>
      </w:r>
    </w:p>
    <w:p>
      <w:pPr>
        <w:pStyle w:val="BodyText"/>
        <w:spacing w:before="47"/>
        <w:ind w:left="0"/>
      </w:pPr>
    </w:p>
    <w:p>
      <w:pPr>
        <w:pStyle w:val="ListParagraph"/>
        <w:numPr>
          <w:ilvl w:val="2"/>
          <w:numId w:val="14"/>
        </w:numPr>
        <w:tabs>
          <w:tab w:pos="530" w:val="left" w:leader="none"/>
        </w:tabs>
        <w:spacing w:line="240" w:lineRule="auto" w:before="0" w:after="0"/>
        <w:ind w:left="530" w:right="0" w:hanging="439"/>
        <w:jc w:val="left"/>
        <w:rPr>
          <w:sz w:val="17"/>
        </w:rPr>
      </w:pPr>
      <w:r>
        <w:rPr>
          <w:w w:val="105"/>
          <w:sz w:val="17"/>
        </w:rPr>
        <w:t>Regularidade</w:t>
      </w:r>
      <w:r>
        <w:rPr>
          <w:spacing w:val="-12"/>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Fundo</w:t>
      </w:r>
      <w:r>
        <w:rPr>
          <w:spacing w:val="-11"/>
          <w:w w:val="105"/>
          <w:sz w:val="17"/>
        </w:rPr>
        <w:t> </w:t>
      </w:r>
      <w:r>
        <w:rPr>
          <w:w w:val="105"/>
          <w:sz w:val="17"/>
        </w:rPr>
        <w:t>de</w:t>
      </w:r>
      <w:r>
        <w:rPr>
          <w:spacing w:val="-11"/>
          <w:w w:val="105"/>
          <w:sz w:val="17"/>
        </w:rPr>
        <w:t> </w:t>
      </w:r>
      <w:r>
        <w:rPr>
          <w:w w:val="105"/>
          <w:sz w:val="17"/>
        </w:rPr>
        <w:t>Garantia</w:t>
      </w:r>
      <w:r>
        <w:rPr>
          <w:spacing w:val="-11"/>
          <w:w w:val="105"/>
          <w:sz w:val="17"/>
        </w:rPr>
        <w:t> </w:t>
      </w:r>
      <w:r>
        <w:rPr>
          <w:w w:val="105"/>
          <w:sz w:val="17"/>
        </w:rPr>
        <w:t>do</w:t>
      </w:r>
      <w:r>
        <w:rPr>
          <w:spacing w:val="-12"/>
          <w:w w:val="105"/>
          <w:sz w:val="17"/>
        </w:rPr>
        <w:t> </w:t>
      </w:r>
      <w:r>
        <w:rPr>
          <w:w w:val="105"/>
          <w:sz w:val="17"/>
        </w:rPr>
        <w:t>Tempo</w:t>
      </w:r>
      <w:r>
        <w:rPr>
          <w:spacing w:val="-11"/>
          <w:w w:val="105"/>
          <w:sz w:val="17"/>
        </w:rPr>
        <w:t> </w:t>
      </w:r>
      <w:r>
        <w:rPr>
          <w:w w:val="105"/>
          <w:sz w:val="17"/>
        </w:rPr>
        <w:t>de</w:t>
      </w:r>
      <w:r>
        <w:rPr>
          <w:spacing w:val="-11"/>
          <w:w w:val="105"/>
          <w:sz w:val="17"/>
        </w:rPr>
        <w:t> </w:t>
      </w:r>
      <w:r>
        <w:rPr>
          <w:w w:val="105"/>
          <w:sz w:val="17"/>
        </w:rPr>
        <w:t>Serviço</w:t>
      </w:r>
      <w:r>
        <w:rPr>
          <w:spacing w:val="-10"/>
          <w:w w:val="105"/>
          <w:sz w:val="17"/>
        </w:rPr>
        <w:t> </w:t>
      </w:r>
      <w:r>
        <w:rPr>
          <w:w w:val="105"/>
          <w:sz w:val="17"/>
        </w:rPr>
        <w:t>(FGTS)</w:t>
      </w:r>
      <w:r>
        <w:rPr>
          <w:spacing w:val="-11"/>
          <w:w w:val="105"/>
          <w:sz w:val="17"/>
        </w:rPr>
        <w:t> </w:t>
      </w:r>
      <w:r>
        <w:rPr>
          <w:w w:val="105"/>
          <w:sz w:val="17"/>
        </w:rPr>
        <w:t>mediante</w:t>
      </w:r>
      <w:r>
        <w:rPr>
          <w:spacing w:val="-10"/>
          <w:w w:val="105"/>
          <w:sz w:val="17"/>
        </w:rPr>
        <w:t> </w:t>
      </w:r>
      <w:r>
        <w:rPr>
          <w:w w:val="105"/>
          <w:sz w:val="17"/>
        </w:rPr>
        <w:t>apresentação</w:t>
      </w:r>
      <w:r>
        <w:rPr>
          <w:spacing w:val="-11"/>
          <w:w w:val="105"/>
          <w:sz w:val="17"/>
        </w:rPr>
        <w:t> </w:t>
      </w:r>
      <w:r>
        <w:rPr>
          <w:w w:val="105"/>
          <w:sz w:val="17"/>
        </w:rPr>
        <w:t>do</w:t>
      </w:r>
      <w:r>
        <w:rPr>
          <w:spacing w:val="-10"/>
          <w:w w:val="105"/>
          <w:sz w:val="17"/>
        </w:rPr>
        <w:t> </w:t>
      </w:r>
      <w:r>
        <w:rPr>
          <w:w w:val="105"/>
          <w:sz w:val="17"/>
        </w:rPr>
        <w:t>Certificado</w:t>
      </w:r>
      <w:r>
        <w:rPr>
          <w:spacing w:val="-10"/>
          <w:w w:val="105"/>
          <w:sz w:val="17"/>
        </w:rPr>
        <w:t> </w:t>
      </w:r>
      <w:r>
        <w:rPr>
          <w:w w:val="105"/>
          <w:sz w:val="17"/>
        </w:rPr>
        <w:t>de</w:t>
      </w:r>
      <w:r>
        <w:rPr>
          <w:spacing w:val="-11"/>
          <w:w w:val="105"/>
          <w:sz w:val="17"/>
        </w:rPr>
        <w:t> </w:t>
      </w:r>
      <w:r>
        <w:rPr>
          <w:w w:val="105"/>
          <w:sz w:val="17"/>
        </w:rPr>
        <w:t>Regularidade</w:t>
      </w:r>
      <w:r>
        <w:rPr>
          <w:spacing w:val="-10"/>
          <w:w w:val="105"/>
          <w:sz w:val="17"/>
        </w:rPr>
        <w:t> </w:t>
      </w:r>
      <w:r>
        <w:rPr>
          <w:w w:val="105"/>
          <w:sz w:val="17"/>
        </w:rPr>
        <w:t>do</w:t>
      </w:r>
      <w:r>
        <w:rPr>
          <w:spacing w:val="-11"/>
          <w:w w:val="105"/>
          <w:sz w:val="17"/>
        </w:rPr>
        <w:t> </w:t>
      </w:r>
      <w:r>
        <w:rPr>
          <w:w w:val="105"/>
          <w:sz w:val="17"/>
        </w:rPr>
        <w:t>FGTS</w:t>
      </w:r>
      <w:r>
        <w:rPr>
          <w:spacing w:val="-11"/>
          <w:w w:val="105"/>
          <w:sz w:val="17"/>
        </w:rPr>
        <w:t> </w:t>
      </w:r>
      <w:r>
        <w:rPr>
          <w:w w:val="105"/>
          <w:sz w:val="17"/>
        </w:rPr>
        <w:t>–</w:t>
      </w:r>
      <w:r>
        <w:rPr>
          <w:spacing w:val="-10"/>
          <w:w w:val="105"/>
          <w:sz w:val="17"/>
        </w:rPr>
        <w:t> </w:t>
      </w:r>
      <w:r>
        <w:rPr>
          <w:spacing w:val="-4"/>
          <w:w w:val="105"/>
          <w:sz w:val="17"/>
        </w:rPr>
        <w:t>CRF.</w:t>
      </w:r>
    </w:p>
    <w:p>
      <w:pPr>
        <w:pStyle w:val="ListParagraph"/>
        <w:numPr>
          <w:ilvl w:val="2"/>
          <w:numId w:val="14"/>
        </w:numPr>
        <w:tabs>
          <w:tab w:pos="530" w:val="left" w:leader="none"/>
        </w:tabs>
        <w:spacing w:line="256" w:lineRule="auto" w:before="178" w:after="0"/>
        <w:ind w:left="91" w:right="295" w:firstLine="0"/>
        <w:jc w:val="left"/>
        <w:rPr>
          <w:sz w:val="17"/>
        </w:rPr>
      </w:pPr>
      <w:r>
        <w:rPr>
          <w:w w:val="105"/>
          <w:sz w:val="17"/>
        </w:rPr>
        <w:t>Declaração</w:t>
      </w:r>
      <w:r>
        <w:rPr>
          <w:spacing w:val="-8"/>
          <w:w w:val="105"/>
          <w:sz w:val="17"/>
        </w:rPr>
        <w:t> </w:t>
      </w:r>
      <w:r>
        <w:rPr>
          <w:w w:val="105"/>
          <w:sz w:val="17"/>
        </w:rPr>
        <w:t>de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emprega</w:t>
      </w:r>
      <w:r>
        <w:rPr>
          <w:spacing w:val="-8"/>
          <w:w w:val="105"/>
          <w:sz w:val="17"/>
        </w:rPr>
        <w:t> </w:t>
      </w:r>
      <w:r>
        <w:rPr>
          <w:w w:val="105"/>
          <w:sz w:val="17"/>
        </w:rPr>
        <w:t>menor</w:t>
      </w:r>
      <w:r>
        <w:rPr>
          <w:spacing w:val="-8"/>
          <w:w w:val="105"/>
          <w:sz w:val="17"/>
        </w:rPr>
        <w:t> </w:t>
      </w:r>
      <w:r>
        <w:rPr>
          <w:w w:val="105"/>
          <w:sz w:val="17"/>
        </w:rPr>
        <w:t>de</w:t>
      </w:r>
      <w:r>
        <w:rPr>
          <w:spacing w:val="-8"/>
          <w:w w:val="105"/>
          <w:sz w:val="17"/>
        </w:rPr>
        <w:t> </w:t>
      </w:r>
      <w:r>
        <w:rPr>
          <w:w w:val="105"/>
          <w:sz w:val="17"/>
        </w:rPr>
        <w:t>18</w:t>
      </w:r>
      <w:r>
        <w:rPr>
          <w:spacing w:val="-8"/>
          <w:w w:val="105"/>
          <w:sz w:val="17"/>
        </w:rPr>
        <w:t> </w:t>
      </w:r>
      <w:r>
        <w:rPr>
          <w:w w:val="105"/>
          <w:sz w:val="17"/>
        </w:rPr>
        <w:t>anos</w:t>
      </w:r>
      <w:r>
        <w:rPr>
          <w:spacing w:val="-8"/>
          <w:w w:val="105"/>
          <w:sz w:val="17"/>
        </w:rPr>
        <w:t> </w:t>
      </w:r>
      <w:r>
        <w:rPr>
          <w:w w:val="105"/>
          <w:sz w:val="17"/>
        </w:rPr>
        <w:t>em</w:t>
      </w:r>
      <w:r>
        <w:rPr>
          <w:spacing w:val="-8"/>
          <w:w w:val="105"/>
          <w:sz w:val="17"/>
        </w:rPr>
        <w:t> </w:t>
      </w:r>
      <w:r>
        <w:rPr>
          <w:w w:val="105"/>
          <w:sz w:val="17"/>
        </w:rPr>
        <w:t>trabalho</w:t>
      </w:r>
      <w:r>
        <w:rPr>
          <w:spacing w:val="-8"/>
          <w:w w:val="105"/>
          <w:sz w:val="17"/>
        </w:rPr>
        <w:t> </w:t>
      </w:r>
      <w:r>
        <w:rPr>
          <w:w w:val="105"/>
          <w:sz w:val="17"/>
        </w:rPr>
        <w:t>noturno,</w:t>
      </w:r>
      <w:r>
        <w:rPr>
          <w:spacing w:val="-8"/>
          <w:w w:val="105"/>
          <w:sz w:val="17"/>
        </w:rPr>
        <w:t> </w:t>
      </w:r>
      <w:r>
        <w:rPr>
          <w:w w:val="105"/>
          <w:sz w:val="17"/>
        </w:rPr>
        <w:t>perigoso</w:t>
      </w:r>
      <w:r>
        <w:rPr>
          <w:spacing w:val="-8"/>
          <w:w w:val="105"/>
          <w:sz w:val="17"/>
        </w:rPr>
        <w:t> </w:t>
      </w:r>
      <w:r>
        <w:rPr>
          <w:w w:val="105"/>
          <w:sz w:val="17"/>
        </w:rPr>
        <w:t>ou</w:t>
      </w:r>
      <w:r>
        <w:rPr>
          <w:spacing w:val="-8"/>
          <w:w w:val="105"/>
          <w:sz w:val="17"/>
        </w:rPr>
        <w:t> </w:t>
      </w:r>
      <w:r>
        <w:rPr>
          <w:w w:val="105"/>
          <w:sz w:val="17"/>
        </w:rPr>
        <w:t>insalubre</w:t>
      </w:r>
      <w:r>
        <w:rPr>
          <w:spacing w:val="-8"/>
          <w:w w:val="105"/>
          <w:sz w:val="17"/>
        </w:rPr>
        <w:t> </w:t>
      </w:r>
      <w:r>
        <w:rPr>
          <w:w w:val="105"/>
          <w:sz w:val="17"/>
        </w:rPr>
        <w:t>e</w:t>
      </w:r>
      <w:r>
        <w:rPr>
          <w:spacing w:val="-8"/>
          <w:w w:val="105"/>
          <w:sz w:val="17"/>
        </w:rPr>
        <w:t> </w:t>
      </w:r>
      <w:r>
        <w:rPr>
          <w:w w:val="105"/>
          <w:sz w:val="17"/>
        </w:rPr>
        <w:t>não</w:t>
      </w:r>
      <w:r>
        <w:rPr>
          <w:spacing w:val="-8"/>
          <w:w w:val="105"/>
          <w:sz w:val="17"/>
        </w:rPr>
        <w:t> </w:t>
      </w:r>
      <w:r>
        <w:rPr>
          <w:w w:val="105"/>
          <w:sz w:val="17"/>
        </w:rPr>
        <w:t>emprega</w:t>
      </w:r>
      <w:r>
        <w:rPr>
          <w:spacing w:val="-8"/>
          <w:w w:val="105"/>
          <w:sz w:val="17"/>
        </w:rPr>
        <w:t> </w:t>
      </w:r>
      <w:r>
        <w:rPr>
          <w:w w:val="105"/>
          <w:sz w:val="17"/>
        </w:rPr>
        <w:t>menor</w:t>
      </w:r>
      <w:r>
        <w:rPr>
          <w:spacing w:val="-8"/>
          <w:w w:val="105"/>
          <w:sz w:val="17"/>
        </w:rPr>
        <w:t> </w:t>
      </w:r>
      <w:r>
        <w:rPr>
          <w:w w:val="105"/>
          <w:sz w:val="17"/>
        </w:rPr>
        <w:t>de</w:t>
      </w:r>
      <w:r>
        <w:rPr>
          <w:spacing w:val="-8"/>
          <w:w w:val="105"/>
          <w:sz w:val="17"/>
        </w:rPr>
        <w:t> </w:t>
      </w:r>
      <w:r>
        <w:rPr>
          <w:w w:val="105"/>
          <w:sz w:val="17"/>
        </w:rPr>
        <w:t>16</w:t>
      </w:r>
      <w:r>
        <w:rPr>
          <w:spacing w:val="-8"/>
          <w:w w:val="105"/>
          <w:sz w:val="17"/>
        </w:rPr>
        <w:t> </w:t>
      </w:r>
      <w:r>
        <w:rPr>
          <w:w w:val="105"/>
          <w:sz w:val="17"/>
        </w:rPr>
        <w:t>anos,</w:t>
      </w:r>
      <w:r>
        <w:rPr>
          <w:spacing w:val="-8"/>
          <w:w w:val="105"/>
          <w:sz w:val="17"/>
        </w:rPr>
        <w:t> </w:t>
      </w:r>
      <w:r>
        <w:rPr>
          <w:w w:val="105"/>
          <w:sz w:val="17"/>
        </w:rPr>
        <w:t>salvo</w:t>
      </w:r>
      <w:r>
        <w:rPr>
          <w:spacing w:val="-8"/>
          <w:w w:val="105"/>
          <w:sz w:val="17"/>
        </w:rPr>
        <w:t> </w:t>
      </w:r>
      <w:r>
        <w:rPr>
          <w:w w:val="105"/>
          <w:sz w:val="17"/>
        </w:rPr>
        <w:t>menor,</w:t>
      </w:r>
      <w:r>
        <w:rPr>
          <w:spacing w:val="-8"/>
          <w:w w:val="105"/>
          <w:sz w:val="17"/>
        </w:rPr>
        <w:t> </w:t>
      </w:r>
      <w:r>
        <w:rPr>
          <w:w w:val="105"/>
          <w:sz w:val="17"/>
        </w:rPr>
        <w:t>a partir de 14 anos, na condição de aprendiz, nos termos do artigo 7°, XXXIII, da Constituição.</w:t>
      </w:r>
    </w:p>
    <w:p>
      <w:pPr>
        <w:pStyle w:val="ListParagraph"/>
        <w:numPr>
          <w:ilvl w:val="2"/>
          <w:numId w:val="14"/>
        </w:numPr>
        <w:tabs>
          <w:tab w:pos="530" w:val="left" w:leader="none"/>
        </w:tabs>
        <w:spacing w:line="249" w:lineRule="auto" w:before="165" w:after="0"/>
        <w:ind w:left="91" w:right="580" w:firstLine="0"/>
        <w:jc w:val="both"/>
        <w:rPr>
          <w:sz w:val="17"/>
        </w:rPr>
      </w:pPr>
      <w:r>
        <w:rPr>
          <w:w w:val="105"/>
          <w:sz w:val="17"/>
        </w:rPr>
        <w:t>Prova</w:t>
      </w:r>
      <w:r>
        <w:rPr>
          <w:spacing w:val="-8"/>
          <w:w w:val="105"/>
          <w:sz w:val="17"/>
        </w:rPr>
        <w:t> </w:t>
      </w:r>
      <w:r>
        <w:rPr>
          <w:w w:val="105"/>
          <w:sz w:val="17"/>
        </w:rPr>
        <w:t>de</w:t>
      </w:r>
      <w:r>
        <w:rPr>
          <w:spacing w:val="-8"/>
          <w:w w:val="105"/>
          <w:sz w:val="17"/>
        </w:rPr>
        <w:t> </w:t>
      </w:r>
      <w:r>
        <w:rPr>
          <w:w w:val="105"/>
          <w:sz w:val="17"/>
        </w:rPr>
        <w:t>inexistência</w:t>
      </w:r>
      <w:r>
        <w:rPr>
          <w:spacing w:val="-8"/>
          <w:w w:val="105"/>
          <w:sz w:val="17"/>
        </w:rPr>
        <w:t> </w:t>
      </w:r>
      <w:r>
        <w:rPr>
          <w:w w:val="105"/>
          <w:sz w:val="17"/>
        </w:rPr>
        <w:t>de</w:t>
      </w:r>
      <w:r>
        <w:rPr>
          <w:spacing w:val="-8"/>
          <w:w w:val="105"/>
          <w:sz w:val="17"/>
        </w:rPr>
        <w:t> </w:t>
      </w:r>
      <w:r>
        <w:rPr>
          <w:w w:val="105"/>
          <w:sz w:val="17"/>
        </w:rPr>
        <w:t>débitos</w:t>
      </w:r>
      <w:r>
        <w:rPr>
          <w:spacing w:val="-8"/>
          <w:w w:val="105"/>
          <w:sz w:val="17"/>
        </w:rPr>
        <w:t> </w:t>
      </w:r>
      <w:r>
        <w:rPr>
          <w:w w:val="105"/>
          <w:sz w:val="17"/>
        </w:rPr>
        <w:t>inadimplidos</w:t>
      </w:r>
      <w:r>
        <w:rPr>
          <w:spacing w:val="-8"/>
          <w:w w:val="105"/>
          <w:sz w:val="17"/>
        </w:rPr>
        <w:t> </w:t>
      </w:r>
      <w:r>
        <w:rPr>
          <w:w w:val="105"/>
          <w:sz w:val="17"/>
        </w:rPr>
        <w:t>perante</w:t>
      </w:r>
      <w:r>
        <w:rPr>
          <w:spacing w:val="-8"/>
          <w:w w:val="105"/>
          <w:sz w:val="17"/>
        </w:rPr>
        <w:t> </w:t>
      </w:r>
      <w:r>
        <w:rPr>
          <w:w w:val="105"/>
          <w:sz w:val="17"/>
        </w:rPr>
        <w:t>a</w:t>
      </w:r>
      <w:r>
        <w:rPr>
          <w:spacing w:val="-8"/>
          <w:w w:val="105"/>
          <w:sz w:val="17"/>
        </w:rPr>
        <w:t> </w:t>
      </w:r>
      <w:r>
        <w:rPr>
          <w:w w:val="105"/>
          <w:sz w:val="17"/>
        </w:rPr>
        <w:t>Justiça</w:t>
      </w:r>
      <w:r>
        <w:rPr>
          <w:spacing w:val="-8"/>
          <w:w w:val="105"/>
          <w:sz w:val="17"/>
        </w:rPr>
        <w:t> </w:t>
      </w:r>
      <w:r>
        <w:rPr>
          <w:w w:val="105"/>
          <w:sz w:val="17"/>
        </w:rPr>
        <w:t>do</w:t>
      </w:r>
      <w:r>
        <w:rPr>
          <w:spacing w:val="-11"/>
          <w:w w:val="105"/>
          <w:sz w:val="17"/>
        </w:rPr>
        <w:t> </w:t>
      </w:r>
      <w:r>
        <w:rPr>
          <w:w w:val="105"/>
          <w:sz w:val="17"/>
        </w:rPr>
        <w:t>Trabalho,</w:t>
      </w:r>
      <w:r>
        <w:rPr>
          <w:spacing w:val="-8"/>
          <w:w w:val="105"/>
          <w:sz w:val="17"/>
        </w:rPr>
        <w:t> </w:t>
      </w:r>
      <w:r>
        <w:rPr>
          <w:w w:val="105"/>
          <w:sz w:val="17"/>
        </w:rPr>
        <w:t>mediante</w:t>
      </w:r>
      <w:r>
        <w:rPr>
          <w:spacing w:val="-8"/>
          <w:w w:val="105"/>
          <w:sz w:val="17"/>
        </w:rPr>
        <w:t> </w:t>
      </w:r>
      <w:r>
        <w:rPr>
          <w:w w:val="105"/>
          <w:sz w:val="17"/>
        </w:rPr>
        <w:t>a</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certidão</w:t>
      </w:r>
      <w:r>
        <w:rPr>
          <w:spacing w:val="-8"/>
          <w:w w:val="105"/>
          <w:sz w:val="17"/>
        </w:rPr>
        <w:t> </w:t>
      </w:r>
      <w:r>
        <w:rPr>
          <w:w w:val="105"/>
          <w:sz w:val="17"/>
        </w:rPr>
        <w:t>negativa</w:t>
      </w:r>
      <w:r>
        <w:rPr>
          <w:spacing w:val="-8"/>
          <w:w w:val="105"/>
          <w:sz w:val="17"/>
        </w:rPr>
        <w:t> </w:t>
      </w:r>
      <w:r>
        <w:rPr>
          <w:w w:val="105"/>
          <w:sz w:val="17"/>
        </w:rPr>
        <w:t>ou</w:t>
      </w:r>
      <w:r>
        <w:rPr>
          <w:spacing w:val="-8"/>
          <w:w w:val="105"/>
          <w:sz w:val="17"/>
        </w:rPr>
        <w:t> </w:t>
      </w:r>
      <w:r>
        <w:rPr>
          <w:w w:val="105"/>
          <w:sz w:val="17"/>
        </w:rPr>
        <w:t>positiva</w:t>
      </w:r>
      <w:r>
        <w:rPr>
          <w:spacing w:val="-8"/>
          <w:w w:val="105"/>
          <w:sz w:val="17"/>
        </w:rPr>
        <w:t> </w:t>
      </w:r>
      <w:r>
        <w:rPr>
          <w:w w:val="105"/>
          <w:sz w:val="17"/>
        </w:rPr>
        <w:t>com efeito</w:t>
      </w:r>
      <w:r>
        <w:rPr>
          <w:spacing w:val="-12"/>
          <w:w w:val="105"/>
          <w:sz w:val="17"/>
        </w:rPr>
        <w:t> </w:t>
      </w:r>
      <w:r>
        <w:rPr>
          <w:w w:val="105"/>
          <w:sz w:val="17"/>
        </w:rPr>
        <w:t>de</w:t>
      </w:r>
      <w:r>
        <w:rPr>
          <w:spacing w:val="-10"/>
          <w:w w:val="105"/>
          <w:sz w:val="17"/>
        </w:rPr>
        <w:t> </w:t>
      </w:r>
      <w:r>
        <w:rPr>
          <w:w w:val="105"/>
          <w:sz w:val="17"/>
        </w:rPr>
        <w:t>negativa,</w:t>
      </w:r>
      <w:r>
        <w:rPr>
          <w:spacing w:val="-9"/>
          <w:w w:val="105"/>
          <w:sz w:val="17"/>
        </w:rPr>
        <w:t> </w:t>
      </w:r>
      <w:r>
        <w:rPr>
          <w:w w:val="105"/>
          <w:sz w:val="17"/>
        </w:rPr>
        <w:t>nos</w:t>
      </w:r>
      <w:r>
        <w:rPr>
          <w:spacing w:val="-9"/>
          <w:w w:val="105"/>
          <w:sz w:val="17"/>
        </w:rPr>
        <w:t> </w:t>
      </w:r>
      <w:r>
        <w:rPr>
          <w:w w:val="105"/>
          <w:sz w:val="17"/>
        </w:rPr>
        <w:t>termos</w:t>
      </w:r>
      <w:r>
        <w:rPr>
          <w:spacing w:val="-9"/>
          <w:w w:val="105"/>
          <w:sz w:val="17"/>
        </w:rPr>
        <w:t> </w:t>
      </w:r>
      <w:r>
        <w:rPr>
          <w:w w:val="105"/>
          <w:sz w:val="17"/>
        </w:rPr>
        <w:t>do</w:t>
      </w:r>
      <w:r>
        <w:rPr>
          <w:spacing w:val="-11"/>
          <w:w w:val="105"/>
          <w:sz w:val="17"/>
        </w:rPr>
        <w:t> </w:t>
      </w:r>
      <w:r>
        <w:rPr>
          <w:w w:val="105"/>
          <w:sz w:val="17"/>
        </w:rPr>
        <w:t>Título</w:t>
      </w:r>
      <w:r>
        <w:rPr>
          <w:spacing w:val="-11"/>
          <w:w w:val="105"/>
          <w:sz w:val="17"/>
        </w:rPr>
        <w:t> </w:t>
      </w:r>
      <w:r>
        <w:rPr>
          <w:w w:val="105"/>
          <w:sz w:val="17"/>
        </w:rPr>
        <w:t>VII-A</w:t>
      </w:r>
      <w:r>
        <w:rPr>
          <w:spacing w:val="-12"/>
          <w:w w:val="105"/>
          <w:sz w:val="17"/>
        </w:rPr>
        <w:t> </w:t>
      </w:r>
      <w:r>
        <w:rPr>
          <w:w w:val="105"/>
          <w:sz w:val="17"/>
        </w:rPr>
        <w:t>da</w:t>
      </w:r>
      <w:r>
        <w:rPr>
          <w:spacing w:val="-8"/>
          <w:w w:val="105"/>
          <w:sz w:val="17"/>
        </w:rPr>
        <w:t> </w:t>
      </w:r>
      <w:r>
        <w:rPr>
          <w:w w:val="105"/>
          <w:sz w:val="17"/>
        </w:rPr>
        <w:t>Consolidação</w:t>
      </w:r>
      <w:r>
        <w:rPr>
          <w:spacing w:val="-9"/>
          <w:w w:val="105"/>
          <w:sz w:val="17"/>
        </w:rPr>
        <w:t> </w:t>
      </w:r>
      <w:r>
        <w:rPr>
          <w:w w:val="105"/>
          <w:sz w:val="17"/>
        </w:rPr>
        <w:t>das</w:t>
      </w:r>
      <w:r>
        <w:rPr>
          <w:spacing w:val="-9"/>
          <w:w w:val="105"/>
          <w:sz w:val="17"/>
        </w:rPr>
        <w:t> </w:t>
      </w:r>
      <w:r>
        <w:rPr>
          <w:w w:val="105"/>
          <w:sz w:val="17"/>
        </w:rPr>
        <w:t>Leis</w:t>
      </w:r>
      <w:r>
        <w:rPr>
          <w:spacing w:val="-9"/>
          <w:w w:val="105"/>
          <w:sz w:val="17"/>
        </w:rPr>
        <w:t> </w:t>
      </w:r>
      <w:r>
        <w:rPr>
          <w:w w:val="105"/>
          <w:sz w:val="17"/>
        </w:rPr>
        <w:t>do</w:t>
      </w:r>
      <w:r>
        <w:rPr>
          <w:spacing w:val="-11"/>
          <w:w w:val="105"/>
          <w:sz w:val="17"/>
        </w:rPr>
        <w:t> </w:t>
      </w:r>
      <w:r>
        <w:rPr>
          <w:w w:val="105"/>
          <w:sz w:val="17"/>
        </w:rPr>
        <w:t>Trabalho,</w:t>
      </w:r>
      <w:r>
        <w:rPr>
          <w:spacing w:val="-9"/>
          <w:w w:val="105"/>
          <w:sz w:val="17"/>
        </w:rPr>
        <w:t> </w:t>
      </w:r>
      <w:r>
        <w:rPr>
          <w:w w:val="105"/>
          <w:sz w:val="17"/>
        </w:rPr>
        <w:t>aprovada</w:t>
      </w:r>
      <w:r>
        <w:rPr>
          <w:spacing w:val="-9"/>
          <w:w w:val="105"/>
          <w:sz w:val="17"/>
        </w:rPr>
        <w:t> </w:t>
      </w:r>
      <w:r>
        <w:rPr>
          <w:w w:val="105"/>
          <w:sz w:val="17"/>
        </w:rPr>
        <w:t>pelo</w:t>
      </w:r>
      <w:r>
        <w:rPr>
          <w:spacing w:val="-9"/>
          <w:w w:val="105"/>
          <w:sz w:val="17"/>
        </w:rPr>
        <w:t> </w:t>
      </w:r>
      <w:r>
        <w:rPr>
          <w:w w:val="105"/>
          <w:sz w:val="17"/>
        </w:rPr>
        <w:t>Decreto-Lei</w:t>
      </w:r>
      <w:r>
        <w:rPr>
          <w:spacing w:val="-9"/>
          <w:w w:val="105"/>
          <w:sz w:val="17"/>
        </w:rPr>
        <w:t> </w:t>
      </w:r>
      <w:r>
        <w:rPr>
          <w:w w:val="105"/>
          <w:sz w:val="17"/>
        </w:rPr>
        <w:t>nº</w:t>
      </w:r>
      <w:r>
        <w:rPr>
          <w:spacing w:val="-9"/>
          <w:w w:val="105"/>
          <w:sz w:val="17"/>
        </w:rPr>
        <w:t> </w:t>
      </w:r>
      <w:r>
        <w:rPr>
          <w:w w:val="105"/>
          <w:sz w:val="17"/>
        </w:rPr>
        <w:t>5.452,</w:t>
      </w:r>
      <w:r>
        <w:rPr>
          <w:spacing w:val="-9"/>
          <w:w w:val="105"/>
          <w:sz w:val="17"/>
        </w:rPr>
        <w:t> </w:t>
      </w:r>
      <w:r>
        <w:rPr>
          <w:w w:val="105"/>
          <w:sz w:val="17"/>
        </w:rPr>
        <w:t>de</w:t>
      </w:r>
      <w:r>
        <w:rPr>
          <w:spacing w:val="-9"/>
          <w:w w:val="105"/>
          <w:sz w:val="17"/>
        </w:rPr>
        <w:t> </w:t>
      </w:r>
      <w:r>
        <w:rPr>
          <w:w w:val="105"/>
          <w:sz w:val="17"/>
        </w:rPr>
        <w:t>1º</w:t>
      </w:r>
      <w:r>
        <w:rPr>
          <w:spacing w:val="-9"/>
          <w:w w:val="105"/>
          <w:sz w:val="17"/>
        </w:rPr>
        <w:t> </w:t>
      </w:r>
      <w:r>
        <w:rPr>
          <w:w w:val="105"/>
          <w:sz w:val="17"/>
        </w:rPr>
        <w:t>de</w:t>
      </w:r>
      <w:r>
        <w:rPr>
          <w:spacing w:val="-9"/>
          <w:w w:val="105"/>
          <w:sz w:val="17"/>
        </w:rPr>
        <w:t> </w:t>
      </w:r>
      <w:r>
        <w:rPr>
          <w:w w:val="105"/>
          <w:sz w:val="17"/>
        </w:rPr>
        <w:t>maio</w:t>
      </w:r>
      <w:r>
        <w:rPr>
          <w:spacing w:val="-9"/>
          <w:w w:val="105"/>
          <w:sz w:val="17"/>
        </w:rPr>
        <w:t> </w:t>
      </w:r>
      <w:r>
        <w:rPr>
          <w:w w:val="105"/>
          <w:sz w:val="17"/>
        </w:rPr>
        <w:t>de</w:t>
      </w:r>
      <w:r>
        <w:rPr>
          <w:spacing w:val="-9"/>
          <w:w w:val="105"/>
          <w:sz w:val="17"/>
        </w:rPr>
        <w:t> </w:t>
      </w:r>
      <w:r>
        <w:rPr>
          <w:w w:val="105"/>
          <w:sz w:val="17"/>
        </w:rPr>
        <w:t>1943 (Certidão</w:t>
      </w:r>
      <w:r>
        <w:rPr>
          <w:spacing w:val="-1"/>
          <w:w w:val="105"/>
          <w:sz w:val="17"/>
        </w:rPr>
        <w:t> </w:t>
      </w:r>
      <w:r>
        <w:rPr>
          <w:w w:val="105"/>
          <w:sz w:val="17"/>
        </w:rPr>
        <w:t>Negativa</w:t>
      </w:r>
      <w:r>
        <w:rPr>
          <w:spacing w:val="-1"/>
          <w:w w:val="105"/>
          <w:sz w:val="17"/>
        </w:rPr>
        <w:t> </w:t>
      </w:r>
      <w:r>
        <w:rPr>
          <w:w w:val="105"/>
          <w:sz w:val="17"/>
        </w:rPr>
        <w:t>de</w:t>
      </w:r>
      <w:r>
        <w:rPr>
          <w:spacing w:val="-1"/>
          <w:w w:val="105"/>
          <w:sz w:val="17"/>
        </w:rPr>
        <w:t> </w:t>
      </w:r>
      <w:r>
        <w:rPr>
          <w:w w:val="105"/>
          <w:sz w:val="17"/>
        </w:rPr>
        <w:t>Débitos</w:t>
      </w:r>
      <w:r>
        <w:rPr>
          <w:spacing w:val="-4"/>
          <w:w w:val="105"/>
          <w:sz w:val="17"/>
        </w:rPr>
        <w:t> </w:t>
      </w:r>
      <w:r>
        <w:rPr>
          <w:w w:val="105"/>
          <w:sz w:val="17"/>
        </w:rPr>
        <w:t>Trabalhistas</w:t>
      </w:r>
      <w:r>
        <w:rPr>
          <w:spacing w:val="-1"/>
          <w:w w:val="105"/>
          <w:sz w:val="17"/>
        </w:rPr>
        <w:t> </w:t>
      </w:r>
      <w:r>
        <w:rPr>
          <w:w w:val="105"/>
          <w:sz w:val="17"/>
        </w:rPr>
        <w:t>-</w:t>
      </w:r>
      <w:r>
        <w:rPr>
          <w:spacing w:val="-1"/>
          <w:w w:val="105"/>
          <w:sz w:val="17"/>
        </w:rPr>
        <w:t> </w:t>
      </w:r>
      <w:r>
        <w:rPr>
          <w:w w:val="105"/>
          <w:sz w:val="17"/>
        </w:rPr>
        <w:t>CNDT</w:t>
      </w:r>
      <w:r>
        <w:rPr>
          <w:spacing w:val="-4"/>
          <w:w w:val="105"/>
          <w:sz w:val="17"/>
        </w:rPr>
        <w:t> </w:t>
      </w:r>
      <w:r>
        <w:rPr>
          <w:w w:val="105"/>
          <w:sz w:val="17"/>
        </w:rPr>
        <w:t>ou</w:t>
      </w:r>
      <w:r>
        <w:rPr>
          <w:spacing w:val="-1"/>
          <w:w w:val="105"/>
          <w:sz w:val="17"/>
        </w:rPr>
        <w:t> </w:t>
      </w:r>
      <w:r>
        <w:rPr>
          <w:w w:val="105"/>
          <w:sz w:val="17"/>
        </w:rPr>
        <w:t>Certidão</w:t>
      </w:r>
      <w:r>
        <w:rPr>
          <w:spacing w:val="-1"/>
          <w:w w:val="105"/>
          <w:sz w:val="17"/>
        </w:rPr>
        <w:t> </w:t>
      </w:r>
      <w:r>
        <w:rPr>
          <w:w w:val="105"/>
          <w:sz w:val="17"/>
        </w:rPr>
        <w:t>Positiva</w:t>
      </w:r>
      <w:r>
        <w:rPr>
          <w:spacing w:val="-1"/>
          <w:w w:val="105"/>
          <w:sz w:val="17"/>
        </w:rPr>
        <w:t> </w:t>
      </w:r>
      <w:r>
        <w:rPr>
          <w:w w:val="105"/>
          <w:sz w:val="17"/>
        </w:rPr>
        <w:t>de</w:t>
      </w:r>
      <w:r>
        <w:rPr>
          <w:spacing w:val="-1"/>
          <w:w w:val="105"/>
          <w:sz w:val="17"/>
        </w:rPr>
        <w:t> </w:t>
      </w:r>
      <w:r>
        <w:rPr>
          <w:w w:val="105"/>
          <w:sz w:val="17"/>
        </w:rPr>
        <w:t>Débitos</w:t>
      </w:r>
      <w:r>
        <w:rPr>
          <w:spacing w:val="-4"/>
          <w:w w:val="105"/>
          <w:sz w:val="17"/>
        </w:rPr>
        <w:t> </w:t>
      </w:r>
      <w:r>
        <w:rPr>
          <w:w w:val="105"/>
          <w:sz w:val="17"/>
        </w:rPr>
        <w:t>Trabalhistas</w:t>
      </w:r>
      <w:r>
        <w:rPr>
          <w:spacing w:val="-1"/>
          <w:w w:val="105"/>
          <w:sz w:val="17"/>
        </w:rPr>
        <w:t> </w:t>
      </w:r>
      <w:r>
        <w:rPr>
          <w:w w:val="105"/>
          <w:sz w:val="17"/>
        </w:rPr>
        <w:t>com</w:t>
      </w:r>
      <w:r>
        <w:rPr>
          <w:spacing w:val="-1"/>
          <w:w w:val="105"/>
          <w:sz w:val="17"/>
        </w:rPr>
        <w:t> </w:t>
      </w:r>
      <w:r>
        <w:rPr>
          <w:w w:val="105"/>
          <w:sz w:val="17"/>
        </w:rPr>
        <w:t>os</w:t>
      </w:r>
      <w:r>
        <w:rPr>
          <w:spacing w:val="-1"/>
          <w:w w:val="105"/>
          <w:sz w:val="17"/>
        </w:rPr>
        <w:t> </w:t>
      </w:r>
      <w:r>
        <w:rPr>
          <w:w w:val="105"/>
          <w:sz w:val="17"/>
        </w:rPr>
        <w:t>mesmos</w:t>
      </w:r>
      <w:r>
        <w:rPr>
          <w:spacing w:val="-1"/>
          <w:w w:val="105"/>
          <w:sz w:val="17"/>
        </w:rPr>
        <w:t> </w:t>
      </w:r>
      <w:r>
        <w:rPr>
          <w:w w:val="105"/>
          <w:sz w:val="17"/>
        </w:rPr>
        <w:t>efeitos</w:t>
      </w:r>
      <w:r>
        <w:rPr>
          <w:spacing w:val="-1"/>
          <w:w w:val="105"/>
          <w:sz w:val="17"/>
        </w:rPr>
        <w:t> </w:t>
      </w:r>
      <w:r>
        <w:rPr>
          <w:w w:val="105"/>
          <w:sz w:val="17"/>
        </w:rPr>
        <w:t>da</w:t>
      </w:r>
      <w:r>
        <w:rPr>
          <w:spacing w:val="-1"/>
          <w:w w:val="105"/>
          <w:sz w:val="17"/>
        </w:rPr>
        <w:t> </w:t>
      </w:r>
      <w:r>
        <w:rPr>
          <w:w w:val="105"/>
          <w:sz w:val="17"/>
        </w:rPr>
        <w:t>CNDT).</w:t>
      </w:r>
    </w:p>
    <w:p>
      <w:pPr>
        <w:pStyle w:val="ListParagraph"/>
        <w:spacing w:after="0" w:line="249" w:lineRule="auto"/>
        <w:jc w:val="both"/>
        <w:rPr>
          <w:sz w:val="17"/>
        </w:rPr>
        <w:sectPr>
          <w:pgSz w:w="11900" w:h="16840"/>
          <w:pgMar w:top="460" w:bottom="280" w:left="566" w:right="425"/>
        </w:sectPr>
      </w:pPr>
    </w:p>
    <w:p>
      <w:pPr>
        <w:pStyle w:val="ListParagraph"/>
        <w:numPr>
          <w:ilvl w:val="2"/>
          <w:numId w:val="14"/>
        </w:numPr>
        <w:tabs>
          <w:tab w:pos="530" w:val="left" w:leader="none"/>
        </w:tabs>
        <w:spacing w:line="242" w:lineRule="auto" w:before="86" w:after="0"/>
        <w:ind w:left="91" w:right="451" w:firstLine="0"/>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10"/>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10"/>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10"/>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10"/>
          <w:w w:val="105"/>
          <w:sz w:val="17"/>
        </w:rPr>
        <w:t> </w:t>
      </w:r>
      <w:r>
        <w:rPr>
          <w:w w:val="105"/>
          <w:sz w:val="17"/>
        </w:rPr>
        <w:t>ao</w:t>
      </w:r>
      <w:r>
        <w:rPr>
          <w:spacing w:val="-10"/>
          <w:w w:val="105"/>
          <w:sz w:val="17"/>
        </w:rPr>
        <w:t> </w:t>
      </w:r>
      <w:r>
        <w:rPr>
          <w:w w:val="105"/>
          <w:sz w:val="17"/>
        </w:rPr>
        <w:t>seu ramo de atividade e compatível com o objeto contratual, se houver.</w:t>
      </w:r>
    </w:p>
    <w:p>
      <w:pPr>
        <w:pStyle w:val="ListParagraph"/>
        <w:numPr>
          <w:ilvl w:val="3"/>
          <w:numId w:val="14"/>
        </w:numPr>
        <w:tabs>
          <w:tab w:pos="662" w:val="left" w:leader="none"/>
        </w:tabs>
        <w:spacing w:line="249" w:lineRule="auto" w:before="188" w:after="0"/>
        <w:ind w:left="91" w:right="259" w:firstLine="0"/>
        <w:jc w:val="left"/>
        <w:rPr>
          <w:sz w:val="17"/>
        </w:rPr>
      </w:pPr>
      <w:r>
        <w:rPr>
          <w:w w:val="105"/>
          <w:sz w:val="17"/>
        </w:rPr>
        <w:t>O</w:t>
      </w:r>
      <w:r>
        <w:rPr>
          <w:spacing w:val="-12"/>
          <w:w w:val="105"/>
          <w:sz w:val="17"/>
        </w:rPr>
        <w:t> </w:t>
      </w:r>
      <w:r>
        <w:rPr>
          <w:w w:val="105"/>
          <w:sz w:val="17"/>
        </w:rPr>
        <w:t>fornecedor</w:t>
      </w:r>
      <w:r>
        <w:rPr>
          <w:spacing w:val="-11"/>
          <w:w w:val="105"/>
          <w:sz w:val="17"/>
        </w:rPr>
        <w:t> </w:t>
      </w:r>
      <w:r>
        <w:rPr>
          <w:w w:val="105"/>
          <w:sz w:val="17"/>
        </w:rPr>
        <w:t>enquadrado</w:t>
      </w:r>
      <w:r>
        <w:rPr>
          <w:spacing w:val="-11"/>
          <w:w w:val="105"/>
          <w:sz w:val="17"/>
        </w:rPr>
        <w:t> </w:t>
      </w:r>
      <w:r>
        <w:rPr>
          <w:w w:val="105"/>
          <w:sz w:val="17"/>
        </w:rPr>
        <w:t>como</w:t>
      </w:r>
      <w:r>
        <w:rPr>
          <w:spacing w:val="-11"/>
          <w:w w:val="105"/>
          <w:sz w:val="17"/>
        </w:rPr>
        <w:t> </w:t>
      </w:r>
      <w:r>
        <w:rPr>
          <w:w w:val="105"/>
          <w:sz w:val="17"/>
        </w:rPr>
        <w:t>microempreendedor</w:t>
      </w:r>
      <w:r>
        <w:rPr>
          <w:spacing w:val="-11"/>
          <w:w w:val="105"/>
          <w:sz w:val="17"/>
        </w:rPr>
        <w:t> </w:t>
      </w:r>
      <w:r>
        <w:rPr>
          <w:w w:val="105"/>
          <w:sz w:val="17"/>
        </w:rPr>
        <w:t>individual</w:t>
      </w:r>
      <w:r>
        <w:rPr>
          <w:spacing w:val="-11"/>
          <w:w w:val="105"/>
          <w:sz w:val="17"/>
        </w:rPr>
        <w:t> </w:t>
      </w:r>
      <w:r>
        <w:rPr>
          <w:w w:val="105"/>
          <w:sz w:val="17"/>
        </w:rPr>
        <w:t>que</w:t>
      </w:r>
      <w:r>
        <w:rPr>
          <w:spacing w:val="-12"/>
          <w:w w:val="105"/>
          <w:sz w:val="17"/>
        </w:rPr>
        <w:t> </w:t>
      </w:r>
      <w:r>
        <w:rPr>
          <w:w w:val="105"/>
          <w:sz w:val="17"/>
        </w:rPr>
        <w:t>pretenda</w:t>
      </w:r>
      <w:r>
        <w:rPr>
          <w:spacing w:val="-11"/>
          <w:w w:val="105"/>
          <w:sz w:val="17"/>
        </w:rPr>
        <w:t> </w:t>
      </w:r>
      <w:r>
        <w:rPr>
          <w:w w:val="105"/>
          <w:sz w:val="17"/>
        </w:rPr>
        <w:t>auferir</w:t>
      </w:r>
      <w:r>
        <w:rPr>
          <w:spacing w:val="-11"/>
          <w:w w:val="105"/>
          <w:sz w:val="17"/>
        </w:rPr>
        <w:t> </w:t>
      </w:r>
      <w:r>
        <w:rPr>
          <w:w w:val="105"/>
          <w:sz w:val="17"/>
        </w:rPr>
        <w:t>os</w:t>
      </w:r>
      <w:r>
        <w:rPr>
          <w:spacing w:val="-11"/>
          <w:w w:val="105"/>
          <w:sz w:val="17"/>
        </w:rPr>
        <w:t> </w:t>
      </w:r>
      <w:r>
        <w:rPr>
          <w:w w:val="105"/>
          <w:sz w:val="17"/>
        </w:rPr>
        <w:t>benefícios</w:t>
      </w:r>
      <w:r>
        <w:rPr>
          <w:spacing w:val="-11"/>
          <w:w w:val="105"/>
          <w:sz w:val="17"/>
        </w:rPr>
        <w:t> </w:t>
      </w:r>
      <w:r>
        <w:rPr>
          <w:w w:val="105"/>
          <w:sz w:val="17"/>
        </w:rPr>
        <w:t>do</w:t>
      </w:r>
      <w:r>
        <w:rPr>
          <w:spacing w:val="-11"/>
          <w:w w:val="105"/>
          <w:sz w:val="17"/>
        </w:rPr>
        <w:t> </w:t>
      </w:r>
      <w:r>
        <w:rPr>
          <w:w w:val="105"/>
          <w:sz w:val="17"/>
        </w:rPr>
        <w:t>tratamento</w:t>
      </w:r>
      <w:r>
        <w:rPr>
          <w:spacing w:val="-12"/>
          <w:w w:val="105"/>
          <w:sz w:val="17"/>
        </w:rPr>
        <w:t> </w:t>
      </w:r>
      <w:r>
        <w:rPr>
          <w:w w:val="105"/>
          <w:sz w:val="17"/>
        </w:rPr>
        <w:t>diferenciado</w:t>
      </w:r>
      <w:r>
        <w:rPr>
          <w:spacing w:val="-11"/>
          <w:w w:val="105"/>
          <w:sz w:val="17"/>
        </w:rPr>
        <w:t> </w:t>
      </w:r>
      <w:r>
        <w:rPr>
          <w:w w:val="105"/>
          <w:sz w:val="17"/>
        </w:rPr>
        <w:t>previstos</w:t>
      </w:r>
      <w:r>
        <w:rPr>
          <w:spacing w:val="-11"/>
          <w:w w:val="105"/>
          <w:sz w:val="17"/>
        </w:rPr>
        <w:t> </w:t>
      </w:r>
      <w:r>
        <w:rPr>
          <w:w w:val="105"/>
          <w:sz w:val="17"/>
        </w:rPr>
        <w:t>na</w:t>
      </w:r>
      <w:r>
        <w:rPr>
          <w:spacing w:val="-11"/>
          <w:w w:val="105"/>
          <w:sz w:val="17"/>
        </w:rPr>
        <w:t> </w:t>
      </w:r>
      <w:r>
        <w:rPr>
          <w:w w:val="105"/>
          <w:sz w:val="17"/>
        </w:rPr>
        <w:t>Lei 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estará</w:t>
      </w:r>
      <w:r>
        <w:rPr>
          <w:spacing w:val="-1"/>
          <w:w w:val="105"/>
          <w:sz w:val="17"/>
        </w:rPr>
        <w:t> </w:t>
      </w:r>
      <w:r>
        <w:rPr>
          <w:w w:val="105"/>
          <w:sz w:val="17"/>
        </w:rPr>
        <w:t>dispensado</w:t>
      </w:r>
      <w:r>
        <w:rPr>
          <w:spacing w:val="-1"/>
          <w:w w:val="105"/>
          <w:sz w:val="17"/>
        </w:rPr>
        <w:t> </w:t>
      </w:r>
      <w:r>
        <w:rPr>
          <w:w w:val="105"/>
          <w:sz w:val="17"/>
        </w:rPr>
        <w:t>da</w:t>
      </w:r>
      <w:r>
        <w:rPr>
          <w:spacing w:val="-1"/>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 Certificado de Condição de Microempreendedor Individual – CCMEI supre tais requisitos.</w:t>
      </w:r>
    </w:p>
    <w:p>
      <w:pPr>
        <w:pStyle w:val="ListParagraph"/>
        <w:numPr>
          <w:ilvl w:val="2"/>
          <w:numId w:val="14"/>
        </w:numPr>
        <w:tabs>
          <w:tab w:pos="530" w:val="left" w:leader="none"/>
        </w:tabs>
        <w:spacing w:line="240" w:lineRule="auto" w:before="171" w:after="0"/>
        <w:ind w:left="530" w:right="0" w:hanging="439"/>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3"/>
          <w:numId w:val="14"/>
        </w:numPr>
        <w:tabs>
          <w:tab w:pos="662" w:val="left" w:leader="none"/>
        </w:tabs>
        <w:spacing w:line="240" w:lineRule="auto" w:before="178" w:after="0"/>
        <w:ind w:left="662" w:right="0" w:hanging="571"/>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3"/>
          <w:numId w:val="14"/>
        </w:numPr>
        <w:tabs>
          <w:tab w:pos="662" w:val="left" w:leader="none"/>
        </w:tabs>
        <w:spacing w:line="242" w:lineRule="auto" w:before="190" w:after="0"/>
        <w:ind w:left="91" w:right="312" w:firstLine="0"/>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9"/>
          <w:w w:val="105"/>
          <w:sz w:val="17"/>
        </w:rPr>
        <w:t> </w:t>
      </w:r>
      <w:r>
        <w:rPr>
          <w:w w:val="105"/>
          <w:sz w:val="17"/>
        </w:rPr>
        <w:t>em</w:t>
      </w:r>
      <w:r>
        <w:rPr>
          <w:spacing w:val="-10"/>
          <w:w w:val="105"/>
          <w:sz w:val="17"/>
        </w:rPr>
        <w:t> </w:t>
      </w:r>
      <w:r>
        <w:rPr>
          <w:w w:val="105"/>
          <w:sz w:val="17"/>
        </w:rPr>
        <w:t>Dívida</w:t>
      </w:r>
      <w:r>
        <w:rPr>
          <w:spacing w:val="-12"/>
          <w:w w:val="105"/>
          <w:sz w:val="17"/>
        </w:rPr>
        <w:t> </w:t>
      </w:r>
      <w:r>
        <w:rPr>
          <w:w w:val="105"/>
          <w:sz w:val="17"/>
        </w:rPr>
        <w:t>Ativa,</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10"/>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10"/>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participação</w:t>
      </w:r>
      <w:r>
        <w:rPr>
          <w:spacing w:val="-10"/>
          <w:w w:val="105"/>
          <w:sz w:val="17"/>
        </w:rPr>
        <w:t> </w:t>
      </w:r>
      <w:r>
        <w:rPr>
          <w:w w:val="105"/>
          <w:sz w:val="17"/>
        </w:rPr>
        <w:t>em</w:t>
      </w:r>
      <w:r>
        <w:rPr>
          <w:spacing w:val="-10"/>
          <w:w w:val="105"/>
          <w:sz w:val="17"/>
        </w:rPr>
        <w:t> </w:t>
      </w:r>
      <w:r>
        <w:rPr>
          <w:w w:val="105"/>
          <w:sz w:val="17"/>
        </w:rPr>
        <w:t>licitação,</w:t>
      </w:r>
      <w:r>
        <w:rPr>
          <w:spacing w:val="-10"/>
          <w:w w:val="105"/>
          <w:sz w:val="17"/>
        </w:rPr>
        <w:t> </w:t>
      </w:r>
      <w:r>
        <w:rPr>
          <w:w w:val="105"/>
          <w:sz w:val="17"/>
        </w:rPr>
        <w:t>expedida pela Procuradoria Geral do Estado.</w:t>
      </w:r>
    </w:p>
    <w:p>
      <w:pPr>
        <w:pStyle w:val="ListParagraph"/>
        <w:numPr>
          <w:ilvl w:val="2"/>
          <w:numId w:val="14"/>
        </w:numPr>
        <w:tabs>
          <w:tab w:pos="530" w:val="left" w:leader="none"/>
        </w:tabs>
        <w:spacing w:line="242" w:lineRule="auto" w:before="187" w:after="0"/>
        <w:ind w:left="91" w:right="715" w:firstLine="0"/>
        <w:jc w:val="left"/>
        <w:rPr>
          <w:sz w:val="17"/>
        </w:rPr>
      </w:pPr>
      <w:r>
        <w:rPr>
          <w:w w:val="105"/>
          <w:sz w:val="17"/>
        </w:rPr>
        <w:t>Regularidade</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Fazenda</w:t>
      </w:r>
      <w:r>
        <w:rPr>
          <w:spacing w:val="-10"/>
          <w:w w:val="105"/>
          <w:sz w:val="17"/>
        </w:rPr>
        <w:t> </w:t>
      </w:r>
      <w:r>
        <w:rPr>
          <w:w w:val="105"/>
          <w:sz w:val="17"/>
        </w:rPr>
        <w:t>Estadual</w:t>
      </w:r>
      <w:r>
        <w:rPr>
          <w:spacing w:val="-10"/>
          <w:w w:val="105"/>
          <w:sz w:val="17"/>
        </w:rPr>
        <w:t> </w:t>
      </w:r>
      <w:r>
        <w:rPr>
          <w:w w:val="105"/>
          <w:sz w:val="17"/>
        </w:rPr>
        <w:t>e</w:t>
      </w:r>
      <w:r>
        <w:rPr>
          <w:spacing w:val="-10"/>
          <w:w w:val="105"/>
          <w:sz w:val="17"/>
        </w:rPr>
        <w:t> </w:t>
      </w:r>
      <w:r>
        <w:rPr>
          <w:w w:val="105"/>
          <w:sz w:val="17"/>
        </w:rPr>
        <w:t>Municipal</w:t>
      </w:r>
      <w:r>
        <w:rPr>
          <w:spacing w:val="-10"/>
          <w:w w:val="105"/>
          <w:sz w:val="17"/>
        </w:rPr>
        <w:t> </w:t>
      </w:r>
      <w:r>
        <w:rPr>
          <w:w w:val="105"/>
          <w:sz w:val="17"/>
        </w:rPr>
        <w:t>do</w:t>
      </w:r>
      <w:r>
        <w:rPr>
          <w:spacing w:val="-10"/>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10"/>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relativa</w:t>
      </w:r>
      <w:r>
        <w:rPr>
          <w:spacing w:val="-10"/>
          <w:w w:val="105"/>
          <w:sz w:val="17"/>
        </w:rPr>
        <w:t> </w:t>
      </w:r>
      <w:r>
        <w:rPr>
          <w:w w:val="105"/>
          <w:sz w:val="17"/>
        </w:rPr>
        <w:t>à</w:t>
      </w:r>
      <w:r>
        <w:rPr>
          <w:spacing w:val="-10"/>
          <w:w w:val="105"/>
          <w:sz w:val="17"/>
        </w:rPr>
        <w:t> </w:t>
      </w:r>
      <w:r>
        <w:rPr>
          <w:w w:val="105"/>
          <w:sz w:val="17"/>
        </w:rPr>
        <w:t>atividade</w:t>
      </w:r>
      <w:r>
        <w:rPr>
          <w:spacing w:val="-10"/>
          <w:w w:val="105"/>
          <w:sz w:val="17"/>
        </w:rPr>
        <w:t> </w:t>
      </w:r>
      <w:r>
        <w:rPr>
          <w:w w:val="105"/>
          <w:sz w:val="17"/>
        </w:rPr>
        <w:t>em</w:t>
      </w:r>
      <w:r>
        <w:rPr>
          <w:spacing w:val="-10"/>
          <w:w w:val="105"/>
          <w:sz w:val="17"/>
        </w:rPr>
        <w:t> </w:t>
      </w:r>
      <w:r>
        <w:rPr>
          <w:w w:val="105"/>
          <w:sz w:val="17"/>
        </w:rPr>
        <w:t>cujo</w:t>
      </w:r>
      <w:r>
        <w:rPr>
          <w:spacing w:val="-10"/>
          <w:w w:val="105"/>
          <w:sz w:val="17"/>
        </w:rPr>
        <w:t> </w:t>
      </w:r>
      <w:r>
        <w:rPr>
          <w:w w:val="105"/>
          <w:sz w:val="17"/>
        </w:rPr>
        <w:t>exercício</w:t>
      </w:r>
      <w:r>
        <w:rPr>
          <w:spacing w:val="-10"/>
          <w:w w:val="105"/>
          <w:sz w:val="17"/>
        </w:rPr>
        <w:t> </w:t>
      </w:r>
      <w:r>
        <w:rPr>
          <w:w w:val="105"/>
          <w:sz w:val="17"/>
        </w:rPr>
        <w:t>contrata</w:t>
      </w:r>
      <w:r>
        <w:rPr>
          <w:spacing w:val="-10"/>
          <w:w w:val="105"/>
          <w:sz w:val="17"/>
        </w:rPr>
        <w:t> </w:t>
      </w:r>
      <w:r>
        <w:rPr>
          <w:w w:val="105"/>
          <w:sz w:val="17"/>
        </w:rPr>
        <w:t>ou concorre, com a apresentação, conforme o caso, de:</w:t>
      </w:r>
    </w:p>
    <w:p>
      <w:pPr>
        <w:pStyle w:val="ListParagraph"/>
        <w:numPr>
          <w:ilvl w:val="3"/>
          <w:numId w:val="14"/>
        </w:numPr>
        <w:tabs>
          <w:tab w:pos="662" w:val="left" w:leader="none"/>
        </w:tabs>
        <w:spacing w:line="249" w:lineRule="auto" w:before="177" w:after="0"/>
        <w:ind w:left="91" w:right="336" w:firstLine="0"/>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10"/>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10"/>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perante</w:t>
      </w:r>
      <w:r>
        <w:rPr>
          <w:spacing w:val="-10"/>
          <w:w w:val="105"/>
          <w:sz w:val="17"/>
        </w:rPr>
        <w:t> </w:t>
      </w:r>
      <w:r>
        <w:rPr>
          <w:w w:val="105"/>
          <w:sz w:val="17"/>
        </w:rPr>
        <w:t>o</w:t>
      </w:r>
      <w:r>
        <w:rPr>
          <w:spacing w:val="-10"/>
          <w:w w:val="105"/>
          <w:sz w:val="17"/>
        </w:rPr>
        <w:t> </w:t>
      </w:r>
      <w:r>
        <w:rPr>
          <w:w w:val="105"/>
          <w:sz w:val="17"/>
        </w:rPr>
        <w:t>Fisco</w:t>
      </w:r>
      <w:r>
        <w:rPr>
          <w:spacing w:val="-10"/>
          <w:w w:val="105"/>
          <w:sz w:val="17"/>
        </w:rPr>
        <w:t> </w:t>
      </w:r>
      <w:r>
        <w:rPr>
          <w:w w:val="105"/>
          <w:sz w:val="17"/>
        </w:rPr>
        <w:t>estadual,</w:t>
      </w:r>
      <w:r>
        <w:rPr>
          <w:spacing w:val="-10"/>
          <w:w w:val="105"/>
          <w:sz w:val="17"/>
        </w:rPr>
        <w:t> </w:t>
      </w:r>
      <w:r>
        <w:rPr>
          <w:w w:val="105"/>
          <w:sz w:val="17"/>
        </w:rPr>
        <w:t>pertinente</w:t>
      </w:r>
      <w:r>
        <w:rPr>
          <w:spacing w:val="-10"/>
          <w:w w:val="105"/>
          <w:sz w:val="17"/>
        </w:rPr>
        <w:t> </w:t>
      </w:r>
      <w:r>
        <w:rPr>
          <w:w w:val="105"/>
          <w:sz w:val="17"/>
        </w:rPr>
        <w:t>ao</w:t>
      </w:r>
      <w:r>
        <w:rPr>
          <w:spacing w:val="-10"/>
          <w:w w:val="105"/>
          <w:sz w:val="17"/>
        </w:rPr>
        <w:t> </w:t>
      </w:r>
      <w:r>
        <w:rPr>
          <w:w w:val="105"/>
          <w:sz w:val="17"/>
        </w:rPr>
        <w:t>Imposto</w:t>
      </w:r>
      <w:r>
        <w:rPr>
          <w:spacing w:val="-10"/>
          <w:w w:val="105"/>
          <w:sz w:val="17"/>
        </w:rPr>
        <w:t> </w:t>
      </w:r>
      <w:r>
        <w:rPr>
          <w:w w:val="105"/>
          <w:sz w:val="17"/>
        </w:rPr>
        <w:t>sobre</w:t>
      </w:r>
      <w:r>
        <w:rPr>
          <w:spacing w:val="-10"/>
          <w:w w:val="105"/>
          <w:sz w:val="17"/>
        </w:rPr>
        <w:t> </w:t>
      </w:r>
      <w:r>
        <w:rPr>
          <w:w w:val="105"/>
          <w:sz w:val="17"/>
        </w:rPr>
        <w:t>Operações relativas</w:t>
      </w:r>
      <w:r>
        <w:rPr>
          <w:spacing w:val="-1"/>
          <w:w w:val="105"/>
          <w:sz w:val="17"/>
        </w:rPr>
        <w:t> </w:t>
      </w:r>
      <w:r>
        <w:rPr>
          <w:w w:val="105"/>
          <w:sz w:val="17"/>
        </w:rPr>
        <w:t>à</w:t>
      </w:r>
      <w:r>
        <w:rPr>
          <w:spacing w:val="-1"/>
          <w:w w:val="105"/>
          <w:sz w:val="17"/>
        </w:rPr>
        <w:t> </w:t>
      </w:r>
      <w:r>
        <w:rPr>
          <w:w w:val="105"/>
          <w:sz w:val="17"/>
        </w:rPr>
        <w:t>Circulação</w:t>
      </w:r>
      <w:r>
        <w:rPr>
          <w:spacing w:val="-1"/>
          <w:w w:val="105"/>
          <w:sz w:val="17"/>
        </w:rPr>
        <w:t> </w:t>
      </w:r>
      <w:r>
        <w:rPr>
          <w:w w:val="105"/>
          <w:sz w:val="17"/>
        </w:rPr>
        <w:t>de</w:t>
      </w:r>
      <w:r>
        <w:rPr>
          <w:spacing w:val="-1"/>
          <w:w w:val="105"/>
          <w:sz w:val="17"/>
        </w:rPr>
        <w:t> </w:t>
      </w:r>
      <w:r>
        <w:rPr>
          <w:w w:val="105"/>
          <w:sz w:val="17"/>
        </w:rPr>
        <w:t>Mercadorias</w:t>
      </w:r>
      <w:r>
        <w:rPr>
          <w:spacing w:val="-1"/>
          <w:w w:val="105"/>
          <w:sz w:val="17"/>
        </w:rPr>
        <w:t> </w:t>
      </w:r>
      <w:r>
        <w:rPr>
          <w:w w:val="105"/>
          <w:sz w:val="17"/>
        </w:rPr>
        <w:t>e</w:t>
      </w:r>
      <w:r>
        <w:rPr>
          <w:spacing w:val="-1"/>
          <w:w w:val="105"/>
          <w:sz w:val="17"/>
        </w:rPr>
        <w:t> </w:t>
      </w:r>
      <w:r>
        <w:rPr>
          <w:w w:val="105"/>
          <w:sz w:val="17"/>
        </w:rPr>
        <w:t>sobre</w:t>
      </w:r>
      <w:r>
        <w:rPr>
          <w:spacing w:val="-1"/>
          <w:w w:val="105"/>
          <w:sz w:val="17"/>
        </w:rPr>
        <w:t> </w:t>
      </w:r>
      <w:r>
        <w:rPr>
          <w:w w:val="105"/>
          <w:sz w:val="17"/>
        </w:rPr>
        <w:t>Prestações</w:t>
      </w:r>
      <w:r>
        <w:rPr>
          <w:spacing w:val="-1"/>
          <w:w w:val="105"/>
          <w:sz w:val="17"/>
        </w:rPr>
        <w:t> </w:t>
      </w:r>
      <w:r>
        <w:rPr>
          <w:w w:val="105"/>
          <w:sz w:val="17"/>
        </w:rPr>
        <w:t>de</w:t>
      </w:r>
      <w:r>
        <w:rPr>
          <w:spacing w:val="-1"/>
          <w:w w:val="105"/>
          <w:sz w:val="17"/>
        </w:rPr>
        <w:t> </w:t>
      </w:r>
      <w:r>
        <w:rPr>
          <w:w w:val="105"/>
          <w:sz w:val="17"/>
        </w:rPr>
        <w:t>Serviços</w:t>
      </w:r>
      <w:r>
        <w:rPr>
          <w:spacing w:val="-1"/>
          <w:w w:val="105"/>
          <w:sz w:val="17"/>
        </w:rPr>
        <w:t> </w:t>
      </w:r>
      <w:r>
        <w:rPr>
          <w:w w:val="105"/>
          <w:sz w:val="17"/>
        </w:rPr>
        <w:t>de</w:t>
      </w:r>
      <w:r>
        <w:rPr>
          <w:spacing w:val="-4"/>
          <w:w w:val="105"/>
          <w:sz w:val="17"/>
        </w:rPr>
        <w:t> </w:t>
      </w:r>
      <w:r>
        <w:rPr>
          <w:w w:val="105"/>
          <w:sz w:val="17"/>
        </w:rPr>
        <w:t>Transporte</w:t>
      </w:r>
      <w:r>
        <w:rPr>
          <w:spacing w:val="-1"/>
          <w:w w:val="105"/>
          <w:sz w:val="17"/>
        </w:rPr>
        <w:t> </w:t>
      </w:r>
      <w:r>
        <w:rPr>
          <w:w w:val="105"/>
          <w:sz w:val="17"/>
        </w:rPr>
        <w:t>Interestadual,</w:t>
      </w:r>
      <w:r>
        <w:rPr>
          <w:spacing w:val="-1"/>
          <w:w w:val="105"/>
          <w:sz w:val="17"/>
        </w:rPr>
        <w:t> </w:t>
      </w:r>
      <w:r>
        <w:rPr>
          <w:w w:val="105"/>
          <w:sz w:val="17"/>
        </w:rPr>
        <w:t>Intermunicipal</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Comunicação</w:t>
      </w:r>
      <w:r>
        <w:rPr>
          <w:spacing w:val="-1"/>
          <w:w w:val="105"/>
          <w:sz w:val="17"/>
        </w:rPr>
        <w:t> </w:t>
      </w:r>
      <w:r>
        <w:rPr>
          <w:w w:val="105"/>
          <w:sz w:val="17"/>
        </w:rPr>
        <w:t>–</w:t>
      </w:r>
      <w:r>
        <w:rPr>
          <w:spacing w:val="-1"/>
          <w:w w:val="105"/>
          <w:sz w:val="17"/>
        </w:rPr>
        <w:t> </w:t>
      </w:r>
      <w:r>
        <w:rPr>
          <w:w w:val="105"/>
          <w:sz w:val="17"/>
        </w:rPr>
        <w:t>ICMS,</w:t>
      </w:r>
      <w:r>
        <w:rPr>
          <w:spacing w:val="-1"/>
          <w:w w:val="105"/>
          <w:sz w:val="17"/>
        </w:rPr>
        <w:t> </w:t>
      </w:r>
      <w:r>
        <w:rPr>
          <w:w w:val="105"/>
          <w:sz w:val="17"/>
        </w:rPr>
        <w:t>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3"/>
          <w:numId w:val="14"/>
        </w:numPr>
        <w:tabs>
          <w:tab w:pos="662" w:val="left" w:leader="none"/>
        </w:tabs>
        <w:spacing w:line="242" w:lineRule="auto" w:before="182" w:after="0"/>
        <w:ind w:left="91" w:right="272" w:firstLine="0"/>
        <w:jc w:val="left"/>
        <w:rPr>
          <w:sz w:val="17"/>
        </w:rPr>
      </w:pPr>
      <w:r>
        <w:rPr>
          <w:w w:val="105"/>
          <w:sz w:val="17"/>
        </w:rPr>
        <w:t>Certidão</w:t>
      </w:r>
      <w:r>
        <w:rPr>
          <w:spacing w:val="-9"/>
          <w:w w:val="105"/>
          <w:sz w:val="17"/>
        </w:rPr>
        <w:t> </w:t>
      </w:r>
      <w:r>
        <w:rPr>
          <w:w w:val="105"/>
          <w:sz w:val="17"/>
        </w:rPr>
        <w:t>Negativa</w:t>
      </w:r>
      <w:r>
        <w:rPr>
          <w:spacing w:val="-9"/>
          <w:w w:val="105"/>
          <w:sz w:val="17"/>
        </w:rPr>
        <w:t> </w:t>
      </w:r>
      <w:r>
        <w:rPr>
          <w:w w:val="105"/>
          <w:sz w:val="17"/>
        </w:rPr>
        <w:t>de</w:t>
      </w:r>
      <w:r>
        <w:rPr>
          <w:spacing w:val="-9"/>
          <w:w w:val="105"/>
          <w:sz w:val="17"/>
        </w:rPr>
        <w:t> </w:t>
      </w:r>
      <w:r>
        <w:rPr>
          <w:w w:val="105"/>
          <w:sz w:val="17"/>
        </w:rPr>
        <w:t>Débitos,</w:t>
      </w:r>
      <w:r>
        <w:rPr>
          <w:spacing w:val="-9"/>
          <w:w w:val="105"/>
          <w:sz w:val="17"/>
        </w:rPr>
        <w:t> </w:t>
      </w:r>
      <w:r>
        <w:rPr>
          <w:w w:val="105"/>
          <w:sz w:val="17"/>
        </w:rPr>
        <w:t>ou</w:t>
      </w:r>
      <w:r>
        <w:rPr>
          <w:spacing w:val="-9"/>
          <w:w w:val="105"/>
          <w:sz w:val="17"/>
        </w:rPr>
        <w:t> </w:t>
      </w:r>
      <w:r>
        <w:rPr>
          <w:w w:val="105"/>
          <w:sz w:val="17"/>
        </w:rPr>
        <w:t>Certidão</w:t>
      </w:r>
      <w:r>
        <w:rPr>
          <w:spacing w:val="-9"/>
          <w:w w:val="105"/>
          <w:sz w:val="17"/>
        </w:rPr>
        <w:t> </w:t>
      </w:r>
      <w:r>
        <w:rPr>
          <w:w w:val="105"/>
          <w:sz w:val="17"/>
        </w:rPr>
        <w:t>Positiva</w:t>
      </w:r>
      <w:r>
        <w:rPr>
          <w:spacing w:val="-9"/>
          <w:w w:val="105"/>
          <w:sz w:val="17"/>
        </w:rPr>
        <w:t> </w:t>
      </w:r>
      <w:r>
        <w:rPr>
          <w:w w:val="105"/>
          <w:sz w:val="17"/>
        </w:rPr>
        <w:t>com</w:t>
      </w:r>
      <w:r>
        <w:rPr>
          <w:spacing w:val="-9"/>
          <w:w w:val="105"/>
          <w:sz w:val="17"/>
        </w:rPr>
        <w:t> </w:t>
      </w:r>
      <w:r>
        <w:rPr>
          <w:w w:val="105"/>
          <w:sz w:val="17"/>
        </w:rPr>
        <w:t>efeito</w:t>
      </w:r>
      <w:r>
        <w:rPr>
          <w:spacing w:val="-9"/>
          <w:w w:val="105"/>
          <w:sz w:val="17"/>
        </w:rPr>
        <w:t> </w:t>
      </w:r>
      <w:r>
        <w:rPr>
          <w:w w:val="105"/>
          <w:sz w:val="17"/>
        </w:rPr>
        <w:t>de</w:t>
      </w:r>
      <w:r>
        <w:rPr>
          <w:spacing w:val="-9"/>
          <w:w w:val="105"/>
          <w:sz w:val="17"/>
        </w:rPr>
        <w:t> </w:t>
      </w:r>
      <w:r>
        <w:rPr>
          <w:w w:val="105"/>
          <w:sz w:val="17"/>
        </w:rPr>
        <w:t>Negativa</w:t>
      </w:r>
      <w:r>
        <w:rPr>
          <w:spacing w:val="-9"/>
          <w:w w:val="105"/>
          <w:sz w:val="17"/>
        </w:rPr>
        <w:t> </w:t>
      </w:r>
      <w:r>
        <w:rPr>
          <w:w w:val="105"/>
          <w:sz w:val="17"/>
        </w:rPr>
        <w:t>do</w:t>
      </w:r>
      <w:r>
        <w:rPr>
          <w:spacing w:val="-9"/>
          <w:w w:val="105"/>
          <w:sz w:val="17"/>
        </w:rPr>
        <w:t> </w:t>
      </w:r>
      <w:r>
        <w:rPr>
          <w:w w:val="105"/>
          <w:sz w:val="17"/>
        </w:rPr>
        <w:t>Imposto</w:t>
      </w:r>
      <w:r>
        <w:rPr>
          <w:spacing w:val="-9"/>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de</w:t>
      </w:r>
      <w:r>
        <w:rPr>
          <w:spacing w:val="-9"/>
          <w:w w:val="105"/>
          <w:sz w:val="17"/>
        </w:rPr>
        <w:t> </w:t>
      </w:r>
      <w:r>
        <w:rPr>
          <w:w w:val="105"/>
          <w:sz w:val="17"/>
        </w:rPr>
        <w:t>Qualquer</w:t>
      </w:r>
      <w:r>
        <w:rPr>
          <w:spacing w:val="-9"/>
          <w:w w:val="105"/>
          <w:sz w:val="17"/>
        </w:rPr>
        <w:t> </w:t>
      </w:r>
      <w:r>
        <w:rPr>
          <w:w w:val="105"/>
          <w:sz w:val="17"/>
        </w:rPr>
        <w:t>Natureza</w:t>
      </w:r>
      <w:r>
        <w:rPr>
          <w:spacing w:val="-9"/>
          <w:w w:val="105"/>
          <w:sz w:val="17"/>
        </w:rPr>
        <w:t> </w:t>
      </w:r>
      <w:r>
        <w:rPr>
          <w:w w:val="105"/>
          <w:sz w:val="17"/>
        </w:rPr>
        <w:t>–</w:t>
      </w:r>
      <w:r>
        <w:rPr>
          <w:spacing w:val="-9"/>
          <w:w w:val="105"/>
          <w:sz w:val="17"/>
        </w:rPr>
        <w:t> </w:t>
      </w:r>
      <w:r>
        <w:rPr>
          <w:w w:val="105"/>
          <w:sz w:val="17"/>
        </w:rPr>
        <w:t>ISS,</w:t>
      </w:r>
      <w:r>
        <w:rPr>
          <w:spacing w:val="-9"/>
          <w:w w:val="105"/>
          <w:sz w:val="17"/>
        </w:rPr>
        <w:t> </w:t>
      </w:r>
      <w:r>
        <w:rPr>
          <w:w w:val="105"/>
          <w:sz w:val="17"/>
        </w:rPr>
        <w:t>ou,</w:t>
      </w:r>
      <w:r>
        <w:rPr>
          <w:spacing w:val="-9"/>
          <w:w w:val="105"/>
          <w:sz w:val="17"/>
        </w:rPr>
        <w:t> </w:t>
      </w:r>
      <w:r>
        <w:rPr>
          <w:w w:val="105"/>
          <w:sz w:val="17"/>
        </w:rPr>
        <w:t>se</w:t>
      </w:r>
      <w:r>
        <w:rPr>
          <w:spacing w:val="-9"/>
          <w:w w:val="105"/>
          <w:sz w:val="17"/>
        </w:rPr>
        <w:t> </w:t>
      </w:r>
      <w:r>
        <w:rPr>
          <w:w w:val="105"/>
          <w:sz w:val="17"/>
        </w:rPr>
        <w:t>for o caso, certidão comprobatória de que o licitante, em razão do objeto social, está isento de inscrição municipal.</w:t>
      </w:r>
    </w:p>
    <w:p>
      <w:pPr>
        <w:pStyle w:val="ListParagraph"/>
        <w:numPr>
          <w:ilvl w:val="2"/>
          <w:numId w:val="14"/>
        </w:numPr>
        <w:tabs>
          <w:tab w:pos="530" w:val="left" w:leader="none"/>
        </w:tabs>
        <w:spacing w:line="242" w:lineRule="auto" w:before="188" w:after="0"/>
        <w:ind w:left="91" w:right="859" w:firstLine="0"/>
        <w:jc w:val="left"/>
        <w:rPr>
          <w:sz w:val="17"/>
        </w:rPr>
      </w:pPr>
      <w:r>
        <w:rPr>
          <w:w w:val="105"/>
          <w:sz w:val="17"/>
        </w:rPr>
        <w:t>Caso</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seja</w:t>
      </w:r>
      <w:r>
        <w:rPr>
          <w:spacing w:val="-11"/>
          <w:w w:val="105"/>
          <w:sz w:val="17"/>
        </w:rPr>
        <w:t> </w:t>
      </w:r>
      <w:r>
        <w:rPr>
          <w:w w:val="105"/>
          <w:sz w:val="17"/>
        </w:rPr>
        <w:t>considerado</w:t>
      </w:r>
      <w:r>
        <w:rPr>
          <w:spacing w:val="-11"/>
          <w:w w:val="105"/>
          <w:sz w:val="17"/>
        </w:rPr>
        <w:t> </w:t>
      </w:r>
      <w:r>
        <w:rPr>
          <w:w w:val="105"/>
          <w:sz w:val="17"/>
        </w:rPr>
        <w:t>isento</w:t>
      </w:r>
      <w:r>
        <w:rPr>
          <w:spacing w:val="-11"/>
          <w:w w:val="105"/>
          <w:sz w:val="17"/>
        </w:rPr>
        <w:t> </w:t>
      </w:r>
      <w:r>
        <w:rPr>
          <w:w w:val="105"/>
          <w:sz w:val="17"/>
        </w:rPr>
        <w:t>dos</w:t>
      </w:r>
      <w:r>
        <w:rPr>
          <w:spacing w:val="-11"/>
          <w:w w:val="105"/>
          <w:sz w:val="17"/>
        </w:rPr>
        <w:t> </w:t>
      </w:r>
      <w:r>
        <w:rPr>
          <w:w w:val="105"/>
          <w:sz w:val="17"/>
        </w:rPr>
        <w:t>tributos</w:t>
      </w:r>
      <w:r>
        <w:rPr>
          <w:spacing w:val="-11"/>
          <w:w w:val="105"/>
          <w:sz w:val="17"/>
        </w:rPr>
        <w:t> </w:t>
      </w:r>
      <w:r>
        <w:rPr>
          <w:w w:val="105"/>
          <w:sz w:val="17"/>
        </w:rPr>
        <w:t>estaduais</w:t>
      </w:r>
      <w:r>
        <w:rPr>
          <w:spacing w:val="-11"/>
          <w:w w:val="105"/>
          <w:sz w:val="17"/>
        </w:rPr>
        <w:t> </w:t>
      </w:r>
      <w:r>
        <w:rPr>
          <w:w w:val="105"/>
          <w:sz w:val="17"/>
        </w:rPr>
        <w:t>ou</w:t>
      </w:r>
      <w:r>
        <w:rPr>
          <w:spacing w:val="-11"/>
          <w:w w:val="105"/>
          <w:sz w:val="17"/>
        </w:rPr>
        <w:t> </w:t>
      </w:r>
      <w:r>
        <w:rPr>
          <w:w w:val="105"/>
          <w:sz w:val="17"/>
        </w:rPr>
        <w:t>municipais</w:t>
      </w:r>
      <w:r>
        <w:rPr>
          <w:spacing w:val="-11"/>
          <w:w w:val="105"/>
          <w:sz w:val="17"/>
        </w:rPr>
        <w:t> </w:t>
      </w:r>
      <w:r>
        <w:rPr>
          <w:w w:val="105"/>
          <w:sz w:val="17"/>
        </w:rPr>
        <w:t>relacionados</w:t>
      </w:r>
      <w:r>
        <w:rPr>
          <w:spacing w:val="-11"/>
          <w:w w:val="105"/>
          <w:sz w:val="17"/>
        </w:rPr>
        <w:t> </w:t>
      </w:r>
      <w:r>
        <w:rPr>
          <w:w w:val="105"/>
          <w:sz w:val="17"/>
        </w:rPr>
        <w:t>ao</w:t>
      </w:r>
      <w:r>
        <w:rPr>
          <w:spacing w:val="-11"/>
          <w:w w:val="105"/>
          <w:sz w:val="17"/>
        </w:rPr>
        <w:t> </w:t>
      </w:r>
      <w:r>
        <w:rPr>
          <w:w w:val="105"/>
          <w:sz w:val="17"/>
        </w:rPr>
        <w:t>objeto</w:t>
      </w:r>
      <w:r>
        <w:rPr>
          <w:spacing w:val="-11"/>
          <w:w w:val="105"/>
          <w:sz w:val="17"/>
        </w:rPr>
        <w:t> </w:t>
      </w:r>
      <w:r>
        <w:rPr>
          <w:w w:val="105"/>
          <w:sz w:val="17"/>
        </w:rPr>
        <w:t>contratual,</w:t>
      </w:r>
      <w:r>
        <w:rPr>
          <w:spacing w:val="-11"/>
          <w:w w:val="105"/>
          <w:sz w:val="17"/>
        </w:rPr>
        <w:t> </w:t>
      </w:r>
      <w:r>
        <w:rPr>
          <w:w w:val="105"/>
          <w:sz w:val="17"/>
        </w:rPr>
        <w:t>deverá</w:t>
      </w:r>
      <w:r>
        <w:rPr>
          <w:spacing w:val="-11"/>
          <w:w w:val="105"/>
          <w:sz w:val="17"/>
        </w:rPr>
        <w:t> </w:t>
      </w:r>
      <w:r>
        <w:rPr>
          <w:w w:val="105"/>
          <w:sz w:val="17"/>
        </w:rPr>
        <w:t>comprovar</w:t>
      </w:r>
      <w:r>
        <w:rPr>
          <w:spacing w:val="-11"/>
          <w:w w:val="105"/>
          <w:sz w:val="17"/>
        </w:rPr>
        <w:t> </w:t>
      </w:r>
      <w:r>
        <w:rPr>
          <w:w w:val="105"/>
          <w:sz w:val="17"/>
        </w:rPr>
        <w:t>tal condição mediante a apresentação de declaração da Fazenda respectiva do seu domicílio ou sede, ou outra equivalente, na forma da lei.</w:t>
      </w:r>
    </w:p>
    <w:p>
      <w:pPr>
        <w:pStyle w:val="ListParagraph"/>
        <w:numPr>
          <w:ilvl w:val="2"/>
          <w:numId w:val="14"/>
        </w:numPr>
        <w:tabs>
          <w:tab w:pos="618" w:val="left" w:leader="none"/>
        </w:tabs>
        <w:spacing w:line="249" w:lineRule="auto" w:before="176" w:after="0"/>
        <w:ind w:left="91" w:right="606" w:firstLine="0"/>
        <w:jc w:val="left"/>
        <w:rPr>
          <w:sz w:val="17"/>
        </w:rPr>
      </w:pPr>
      <w:r>
        <w:rPr>
          <w:w w:val="105"/>
          <w:sz w:val="17"/>
        </w:rPr>
        <w:t>Na hipótese de cuidar-se de microempresa ou de empresa de pequeno porte, na forma do art. 42 da Lei Complementar nº 123/2016, a documentação</w:t>
      </w:r>
      <w:r>
        <w:rPr>
          <w:spacing w:val="-10"/>
          <w:w w:val="105"/>
          <w:sz w:val="17"/>
        </w:rPr>
        <w:t> </w:t>
      </w:r>
      <w:r>
        <w:rPr>
          <w:w w:val="105"/>
          <w:sz w:val="17"/>
        </w:rPr>
        <w:t>somente</w:t>
      </w:r>
      <w:r>
        <w:rPr>
          <w:spacing w:val="-10"/>
          <w:w w:val="105"/>
          <w:sz w:val="17"/>
        </w:rPr>
        <w:t> </w:t>
      </w:r>
      <w:r>
        <w:rPr>
          <w:w w:val="105"/>
          <w:sz w:val="17"/>
        </w:rPr>
        <w:t>será</w:t>
      </w:r>
      <w:r>
        <w:rPr>
          <w:spacing w:val="-10"/>
          <w:w w:val="105"/>
          <w:sz w:val="17"/>
        </w:rPr>
        <w:t> </w:t>
      </w:r>
      <w:r>
        <w:rPr>
          <w:w w:val="105"/>
          <w:sz w:val="17"/>
        </w:rPr>
        <w:t>exigida</w:t>
      </w:r>
      <w:r>
        <w:rPr>
          <w:spacing w:val="-10"/>
          <w:w w:val="105"/>
          <w:sz w:val="17"/>
        </w:rPr>
        <w:t> </w:t>
      </w:r>
      <w:r>
        <w:rPr>
          <w:w w:val="105"/>
          <w:sz w:val="17"/>
        </w:rPr>
        <w:t>para</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assinatura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caso</w:t>
      </w:r>
      <w:r>
        <w:rPr>
          <w:spacing w:val="-10"/>
          <w:w w:val="105"/>
          <w:sz w:val="17"/>
        </w:rPr>
        <w:t> </w:t>
      </w:r>
      <w:r>
        <w:rPr>
          <w:w w:val="105"/>
          <w:sz w:val="17"/>
        </w:rPr>
        <w:t>se</w:t>
      </w:r>
      <w:r>
        <w:rPr>
          <w:spacing w:val="-10"/>
          <w:w w:val="105"/>
          <w:sz w:val="17"/>
        </w:rPr>
        <w:t> </w:t>
      </w:r>
      <w:r>
        <w:rPr>
          <w:w w:val="105"/>
          <w:sz w:val="17"/>
        </w:rPr>
        <w:t>sagre</w:t>
      </w:r>
      <w:r>
        <w:rPr>
          <w:spacing w:val="-10"/>
          <w:w w:val="105"/>
          <w:sz w:val="17"/>
        </w:rPr>
        <w:t> </w:t>
      </w:r>
      <w:r>
        <w:rPr>
          <w:w w:val="105"/>
          <w:sz w:val="17"/>
        </w:rPr>
        <w:t>vencedora</w:t>
      </w:r>
      <w:r>
        <w:rPr>
          <w:spacing w:val="-10"/>
          <w:w w:val="105"/>
          <w:sz w:val="17"/>
        </w:rPr>
        <w:t> </w:t>
      </w:r>
      <w:r>
        <w:rPr>
          <w:w w:val="105"/>
          <w:sz w:val="17"/>
        </w:rPr>
        <w:t>no</w:t>
      </w:r>
      <w:r>
        <w:rPr>
          <w:spacing w:val="-10"/>
          <w:w w:val="105"/>
          <w:sz w:val="17"/>
        </w:rPr>
        <w:t> </w:t>
      </w:r>
      <w:r>
        <w:rPr>
          <w:w w:val="105"/>
          <w:sz w:val="17"/>
        </w:rPr>
        <w:t>certame.</w:t>
      </w:r>
      <w:r>
        <w:rPr>
          <w:spacing w:val="-10"/>
          <w:w w:val="105"/>
          <w:sz w:val="17"/>
        </w:rPr>
        <w:t> </w:t>
      </w:r>
      <w:r>
        <w:rPr>
          <w:w w:val="105"/>
          <w:sz w:val="17"/>
        </w:rPr>
        <w:t>Não</w:t>
      </w:r>
      <w:r>
        <w:rPr>
          <w:spacing w:val="-10"/>
          <w:w w:val="105"/>
          <w:sz w:val="17"/>
        </w:rPr>
        <w:t> </w:t>
      </w:r>
      <w:r>
        <w:rPr>
          <w:w w:val="105"/>
          <w:sz w:val="17"/>
        </w:rPr>
        <w:t>obstante</w:t>
      </w:r>
      <w:r>
        <w:rPr>
          <w:spacing w:val="-10"/>
          <w:w w:val="105"/>
          <w:sz w:val="17"/>
        </w:rPr>
        <w:t> </w:t>
      </w:r>
      <w:r>
        <w:rPr>
          <w:w w:val="105"/>
          <w:sz w:val="17"/>
        </w:rPr>
        <w:t>a</w:t>
      </w:r>
      <w:r>
        <w:rPr>
          <w:spacing w:val="-10"/>
          <w:w w:val="105"/>
          <w:sz w:val="17"/>
        </w:rPr>
        <w:t> </w:t>
      </w:r>
      <w:r>
        <w:rPr>
          <w:w w:val="105"/>
          <w:sz w:val="17"/>
        </w:rPr>
        <w:t>obrigatoriedade</w:t>
      </w:r>
      <w:r>
        <w:rPr>
          <w:spacing w:val="-10"/>
          <w:w w:val="105"/>
          <w:sz w:val="17"/>
        </w:rPr>
        <w:t> </w:t>
      </w:r>
      <w:r>
        <w:rPr>
          <w:w w:val="105"/>
          <w:sz w:val="17"/>
        </w:rPr>
        <w:t>de apresentação de toda a documentação habilitatória.</w:t>
      </w:r>
    </w:p>
    <w:p>
      <w:pPr>
        <w:pStyle w:val="ListParagraph"/>
        <w:numPr>
          <w:ilvl w:val="3"/>
          <w:numId w:val="14"/>
        </w:numPr>
        <w:tabs>
          <w:tab w:pos="750" w:val="left" w:leader="none"/>
        </w:tabs>
        <w:spacing w:line="242" w:lineRule="auto" w:before="182" w:after="0"/>
        <w:ind w:left="91" w:right="279" w:firstLine="0"/>
        <w:jc w:val="left"/>
        <w:rPr>
          <w:sz w:val="17"/>
        </w:rPr>
      </w:pPr>
      <w:r>
        <w:rPr>
          <w:w w:val="105"/>
          <w:sz w:val="17"/>
        </w:rPr>
        <w:t>Em</w:t>
      </w:r>
      <w:r>
        <w:rPr>
          <w:spacing w:val="-10"/>
          <w:w w:val="105"/>
          <w:sz w:val="17"/>
        </w:rPr>
        <w:t> </w:t>
      </w:r>
      <w:r>
        <w:rPr>
          <w:w w:val="105"/>
          <w:sz w:val="17"/>
        </w:rPr>
        <w:t>sendo</w:t>
      </w:r>
      <w:r>
        <w:rPr>
          <w:spacing w:val="-10"/>
          <w:w w:val="105"/>
          <w:sz w:val="17"/>
        </w:rPr>
        <w:t> </w:t>
      </w:r>
      <w:r>
        <w:rPr>
          <w:w w:val="105"/>
          <w:sz w:val="17"/>
        </w:rPr>
        <w:t>declarada</w:t>
      </w:r>
      <w:r>
        <w:rPr>
          <w:spacing w:val="-10"/>
          <w:w w:val="105"/>
          <w:sz w:val="17"/>
        </w:rPr>
        <w:t> </w:t>
      </w:r>
      <w:r>
        <w:rPr>
          <w:w w:val="105"/>
          <w:sz w:val="17"/>
        </w:rPr>
        <w:t>vencedora</w:t>
      </w:r>
      <w:r>
        <w:rPr>
          <w:spacing w:val="-10"/>
          <w:w w:val="105"/>
          <w:sz w:val="17"/>
        </w:rPr>
        <w:t> </w:t>
      </w:r>
      <w:r>
        <w:rPr>
          <w:w w:val="105"/>
          <w:sz w:val="17"/>
        </w:rPr>
        <w:t>do</w:t>
      </w:r>
      <w:r>
        <w:rPr>
          <w:spacing w:val="-10"/>
          <w:w w:val="105"/>
          <w:sz w:val="17"/>
        </w:rPr>
        <w:t> </w:t>
      </w:r>
      <w:r>
        <w:rPr>
          <w:w w:val="105"/>
          <w:sz w:val="17"/>
        </w:rPr>
        <w:t>certame</w:t>
      </w:r>
      <w:r>
        <w:rPr>
          <w:spacing w:val="-10"/>
          <w:w w:val="105"/>
          <w:sz w:val="17"/>
        </w:rPr>
        <w:t> </w:t>
      </w:r>
      <w:r>
        <w:rPr>
          <w:w w:val="105"/>
          <w:sz w:val="17"/>
        </w:rPr>
        <w:t>microempresa</w:t>
      </w:r>
      <w:r>
        <w:rPr>
          <w:spacing w:val="-10"/>
          <w:w w:val="105"/>
          <w:sz w:val="17"/>
        </w:rPr>
        <w:t> </w:t>
      </w:r>
      <w:r>
        <w:rPr>
          <w:w w:val="105"/>
          <w:sz w:val="17"/>
        </w:rPr>
        <w:t>ou</w:t>
      </w:r>
      <w:r>
        <w:rPr>
          <w:spacing w:val="-10"/>
          <w:w w:val="105"/>
          <w:sz w:val="17"/>
        </w:rPr>
        <w:t> </w:t>
      </w:r>
      <w:r>
        <w:rPr>
          <w:w w:val="105"/>
          <w:sz w:val="17"/>
        </w:rPr>
        <w:t>empresa</w:t>
      </w:r>
      <w:r>
        <w:rPr>
          <w:spacing w:val="-10"/>
          <w:w w:val="105"/>
          <w:sz w:val="17"/>
        </w:rPr>
        <w:t> </w:t>
      </w:r>
      <w:r>
        <w:rPr>
          <w:w w:val="105"/>
          <w:sz w:val="17"/>
        </w:rPr>
        <w:t>de</w:t>
      </w:r>
      <w:r>
        <w:rPr>
          <w:spacing w:val="-10"/>
          <w:w w:val="105"/>
          <w:sz w:val="17"/>
        </w:rPr>
        <w:t> </w:t>
      </w:r>
      <w:r>
        <w:rPr>
          <w:w w:val="105"/>
          <w:sz w:val="17"/>
        </w:rPr>
        <w:t>pequeno</w:t>
      </w:r>
      <w:r>
        <w:rPr>
          <w:spacing w:val="-10"/>
          <w:w w:val="105"/>
          <w:sz w:val="17"/>
        </w:rPr>
        <w:t> </w:t>
      </w:r>
      <w:r>
        <w:rPr>
          <w:w w:val="105"/>
          <w:sz w:val="17"/>
        </w:rPr>
        <w:t>porte</w:t>
      </w:r>
      <w:r>
        <w:rPr>
          <w:spacing w:val="-10"/>
          <w:w w:val="105"/>
          <w:sz w:val="17"/>
        </w:rPr>
        <w:t> </w:t>
      </w:r>
      <w:r>
        <w:rPr>
          <w:w w:val="105"/>
          <w:sz w:val="17"/>
        </w:rPr>
        <w:t>com</w:t>
      </w:r>
      <w:r>
        <w:rPr>
          <w:spacing w:val="-10"/>
          <w:w w:val="105"/>
          <w:sz w:val="17"/>
        </w:rPr>
        <w:t> </w:t>
      </w:r>
      <w:r>
        <w:rPr>
          <w:w w:val="105"/>
          <w:sz w:val="17"/>
        </w:rPr>
        <w:t>débitos</w:t>
      </w:r>
      <w:r>
        <w:rPr>
          <w:spacing w:val="-10"/>
          <w:w w:val="105"/>
          <w:sz w:val="17"/>
        </w:rPr>
        <w:t> </w:t>
      </w:r>
      <w:r>
        <w:rPr>
          <w:w w:val="105"/>
          <w:sz w:val="17"/>
        </w:rPr>
        <w:t>fiscais</w:t>
      </w:r>
      <w:r>
        <w:rPr>
          <w:spacing w:val="-10"/>
          <w:w w:val="105"/>
          <w:sz w:val="17"/>
        </w:rPr>
        <w:t> </w:t>
      </w:r>
      <w:r>
        <w:rPr>
          <w:w w:val="105"/>
          <w:sz w:val="17"/>
        </w:rPr>
        <w:t>e</w:t>
      </w:r>
      <w:r>
        <w:rPr>
          <w:spacing w:val="-10"/>
          <w:w w:val="105"/>
          <w:sz w:val="17"/>
        </w:rPr>
        <w:t> </w:t>
      </w:r>
      <w:r>
        <w:rPr>
          <w:w w:val="105"/>
          <w:sz w:val="17"/>
        </w:rPr>
        <w:t>trabalhistas,</w:t>
      </w:r>
      <w:r>
        <w:rPr>
          <w:spacing w:val="-10"/>
          <w:w w:val="105"/>
          <w:sz w:val="17"/>
        </w:rPr>
        <w:t> </w:t>
      </w:r>
      <w:r>
        <w:rPr>
          <w:w w:val="105"/>
          <w:sz w:val="17"/>
        </w:rPr>
        <w:t>ficará</w:t>
      </w:r>
      <w:r>
        <w:rPr>
          <w:spacing w:val="-10"/>
          <w:w w:val="105"/>
          <w:sz w:val="17"/>
        </w:rPr>
        <w:t> </w:t>
      </w:r>
      <w:r>
        <w:rPr>
          <w:w w:val="105"/>
          <w:sz w:val="17"/>
        </w:rPr>
        <w:t>assegurado, a</w:t>
      </w:r>
      <w:r>
        <w:rPr>
          <w:spacing w:val="-8"/>
          <w:w w:val="105"/>
          <w:sz w:val="17"/>
        </w:rPr>
        <w:t> </w:t>
      </w:r>
      <w:r>
        <w:rPr>
          <w:w w:val="105"/>
          <w:sz w:val="17"/>
        </w:rPr>
        <w:t>partir</w:t>
      </w:r>
      <w:r>
        <w:rPr>
          <w:spacing w:val="-8"/>
          <w:w w:val="105"/>
          <w:sz w:val="17"/>
        </w:rPr>
        <w:t> </w:t>
      </w:r>
      <w:r>
        <w:rPr>
          <w:w w:val="105"/>
          <w:sz w:val="17"/>
        </w:rPr>
        <w:t>de</w:t>
      </w:r>
      <w:r>
        <w:rPr>
          <w:spacing w:val="-8"/>
          <w:w w:val="105"/>
          <w:sz w:val="17"/>
        </w:rPr>
        <w:t> </w:t>
      </w:r>
      <w:r>
        <w:rPr>
          <w:w w:val="105"/>
          <w:sz w:val="17"/>
        </w:rPr>
        <w:t>então,</w:t>
      </w:r>
      <w:r>
        <w:rPr>
          <w:spacing w:val="-8"/>
          <w:w w:val="105"/>
          <w:sz w:val="17"/>
        </w:rPr>
        <w:t> </w:t>
      </w:r>
      <w:r>
        <w:rPr>
          <w:w w:val="105"/>
          <w:sz w:val="17"/>
        </w:rPr>
        <w:t>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para</w:t>
      </w:r>
      <w:r>
        <w:rPr>
          <w:spacing w:val="-8"/>
          <w:w w:val="105"/>
          <w:sz w:val="17"/>
        </w:rPr>
        <w:t> </w:t>
      </w:r>
      <w:r>
        <w:rPr>
          <w:w w:val="105"/>
          <w:sz w:val="17"/>
        </w:rPr>
        <w:t>a</w:t>
      </w:r>
      <w:r>
        <w:rPr>
          <w:spacing w:val="-8"/>
          <w:w w:val="105"/>
          <w:sz w:val="17"/>
        </w:rPr>
        <w:t> </w:t>
      </w:r>
      <w:r>
        <w:rPr>
          <w:w w:val="105"/>
          <w:sz w:val="17"/>
        </w:rPr>
        <w:t>regularização</w:t>
      </w:r>
      <w:r>
        <w:rPr>
          <w:spacing w:val="-8"/>
          <w:w w:val="105"/>
          <w:sz w:val="17"/>
        </w:rPr>
        <w:t> </w:t>
      </w:r>
      <w:r>
        <w:rPr>
          <w:w w:val="105"/>
          <w:sz w:val="17"/>
        </w:rPr>
        <w:t>da</w:t>
      </w:r>
      <w:r>
        <w:rPr>
          <w:spacing w:val="-8"/>
          <w:w w:val="105"/>
          <w:sz w:val="17"/>
        </w:rPr>
        <w:t> </w:t>
      </w:r>
      <w:r>
        <w:rPr>
          <w:w w:val="105"/>
          <w:sz w:val="17"/>
        </w:rPr>
        <w:t>documentação,</w:t>
      </w:r>
      <w:r>
        <w:rPr>
          <w:spacing w:val="-8"/>
          <w:w w:val="105"/>
          <w:sz w:val="17"/>
        </w:rPr>
        <w:t> </w:t>
      </w:r>
      <w:r>
        <w:rPr>
          <w:w w:val="105"/>
          <w:sz w:val="17"/>
        </w:rPr>
        <w:t>pagamento</w:t>
      </w:r>
      <w:r>
        <w:rPr>
          <w:spacing w:val="-8"/>
          <w:w w:val="105"/>
          <w:sz w:val="17"/>
        </w:rPr>
        <w:t> </w:t>
      </w:r>
      <w:r>
        <w:rPr>
          <w:w w:val="105"/>
          <w:sz w:val="17"/>
        </w:rPr>
        <w:t>ou</w:t>
      </w:r>
      <w:r>
        <w:rPr>
          <w:spacing w:val="-8"/>
          <w:w w:val="105"/>
          <w:sz w:val="17"/>
        </w:rPr>
        <w:t> </w:t>
      </w:r>
      <w:r>
        <w:rPr>
          <w:w w:val="105"/>
          <w:sz w:val="17"/>
        </w:rPr>
        <w:t>parcelamento</w:t>
      </w:r>
      <w:r>
        <w:rPr>
          <w:spacing w:val="-8"/>
          <w:w w:val="105"/>
          <w:sz w:val="17"/>
        </w:rPr>
        <w:t> </w:t>
      </w:r>
      <w:r>
        <w:rPr>
          <w:w w:val="105"/>
          <w:sz w:val="17"/>
        </w:rPr>
        <w:t>do</w:t>
      </w:r>
      <w:r>
        <w:rPr>
          <w:spacing w:val="-8"/>
          <w:w w:val="105"/>
          <w:sz w:val="17"/>
        </w:rPr>
        <w:t> </w:t>
      </w:r>
      <w:r>
        <w:rPr>
          <w:w w:val="105"/>
          <w:sz w:val="17"/>
        </w:rPr>
        <w:t>débito,</w:t>
      </w:r>
      <w:r>
        <w:rPr>
          <w:spacing w:val="-8"/>
          <w:w w:val="105"/>
          <w:sz w:val="17"/>
        </w:rPr>
        <w:t> </w:t>
      </w:r>
      <w:r>
        <w:rPr>
          <w:w w:val="105"/>
          <w:sz w:val="17"/>
        </w:rPr>
        <w:t>e</w:t>
      </w:r>
      <w:r>
        <w:rPr>
          <w:spacing w:val="-8"/>
          <w:w w:val="105"/>
          <w:sz w:val="17"/>
        </w:rPr>
        <w:t> </w:t>
      </w:r>
      <w:r>
        <w:rPr>
          <w:w w:val="105"/>
          <w:sz w:val="17"/>
        </w:rPr>
        <w:t>emissão</w:t>
      </w:r>
      <w:r>
        <w:rPr>
          <w:spacing w:val="-8"/>
          <w:w w:val="105"/>
          <w:sz w:val="17"/>
        </w:rPr>
        <w:t> </w:t>
      </w:r>
      <w:r>
        <w:rPr>
          <w:w w:val="105"/>
          <w:sz w:val="17"/>
        </w:rPr>
        <w:t>de</w:t>
      </w:r>
      <w:r>
        <w:rPr>
          <w:spacing w:val="-8"/>
          <w:w w:val="105"/>
          <w:sz w:val="17"/>
        </w:rPr>
        <w:t> </w:t>
      </w:r>
      <w:r>
        <w:rPr>
          <w:w w:val="105"/>
          <w:sz w:val="17"/>
        </w:rPr>
        <w:t>eventuais</w:t>
      </w:r>
    </w:p>
    <w:p>
      <w:pPr>
        <w:pStyle w:val="BodyText"/>
        <w:spacing w:before="67"/>
        <w:jc w:val="both"/>
      </w:pPr>
      <w:r>
        <w:rPr>
          <w:w w:val="105"/>
        </w:rPr>
        <w:t>certidões</w:t>
      </w:r>
      <w:r>
        <w:rPr>
          <w:spacing w:val="-11"/>
          <w:w w:val="105"/>
        </w:rPr>
        <w:t> </w:t>
      </w:r>
      <w:r>
        <w:rPr>
          <w:w w:val="105"/>
        </w:rPr>
        <w:t>negativas</w:t>
      </w:r>
      <w:r>
        <w:rPr>
          <w:spacing w:val="-8"/>
          <w:w w:val="105"/>
        </w:rPr>
        <w:t> </w:t>
      </w:r>
      <w:r>
        <w:rPr>
          <w:w w:val="105"/>
        </w:rPr>
        <w:t>ou</w:t>
      </w:r>
      <w:r>
        <w:rPr>
          <w:spacing w:val="-8"/>
          <w:w w:val="105"/>
        </w:rPr>
        <w:t> </w:t>
      </w:r>
      <w:r>
        <w:rPr>
          <w:w w:val="105"/>
        </w:rPr>
        <w:t>positivas</w:t>
      </w:r>
      <w:r>
        <w:rPr>
          <w:spacing w:val="-8"/>
          <w:w w:val="105"/>
        </w:rPr>
        <w:t> </w:t>
      </w:r>
      <w:r>
        <w:rPr>
          <w:w w:val="105"/>
        </w:rPr>
        <w:t>com</w:t>
      </w:r>
      <w:r>
        <w:rPr>
          <w:spacing w:val="-9"/>
          <w:w w:val="105"/>
        </w:rPr>
        <w:t> </w:t>
      </w:r>
      <w:r>
        <w:rPr>
          <w:w w:val="105"/>
        </w:rPr>
        <w:t>efeito</w:t>
      </w:r>
      <w:r>
        <w:rPr>
          <w:spacing w:val="-11"/>
          <w:w w:val="105"/>
        </w:rPr>
        <w:t> </w:t>
      </w:r>
      <w:r>
        <w:rPr>
          <w:w w:val="105"/>
        </w:rPr>
        <w:t>de</w:t>
      </w:r>
      <w:r>
        <w:rPr>
          <w:spacing w:val="-8"/>
          <w:w w:val="105"/>
        </w:rPr>
        <w:t> </w:t>
      </w:r>
      <w:r>
        <w:rPr>
          <w:w w:val="105"/>
        </w:rPr>
        <w:t>negativas,</w:t>
      </w:r>
      <w:r>
        <w:rPr>
          <w:spacing w:val="-8"/>
          <w:w w:val="105"/>
        </w:rPr>
        <w:t> </w:t>
      </w:r>
      <w:r>
        <w:rPr>
          <w:w w:val="105"/>
        </w:rPr>
        <w:t>na</w:t>
      </w:r>
      <w:r>
        <w:rPr>
          <w:spacing w:val="-8"/>
          <w:w w:val="105"/>
        </w:rPr>
        <w:t> </w:t>
      </w:r>
      <w:r>
        <w:rPr>
          <w:w w:val="105"/>
        </w:rPr>
        <w:t>forma</w:t>
      </w:r>
      <w:r>
        <w:rPr>
          <w:spacing w:val="-8"/>
          <w:w w:val="105"/>
        </w:rPr>
        <w:t> </w:t>
      </w:r>
      <w:r>
        <w:rPr>
          <w:w w:val="105"/>
        </w:rPr>
        <w:t>do</w:t>
      </w:r>
      <w:r>
        <w:rPr>
          <w:spacing w:val="-8"/>
          <w:w w:val="105"/>
        </w:rPr>
        <w:t> </w:t>
      </w:r>
      <w:r>
        <w:rPr>
          <w:w w:val="105"/>
        </w:rPr>
        <w:t>art.</w:t>
      </w:r>
      <w:r>
        <w:rPr>
          <w:spacing w:val="-8"/>
          <w:w w:val="105"/>
        </w:rPr>
        <w:t> </w:t>
      </w:r>
      <w:r>
        <w:rPr>
          <w:w w:val="105"/>
        </w:rPr>
        <w:t>42,</w:t>
      </w:r>
      <w:r>
        <w:rPr>
          <w:spacing w:val="-8"/>
          <w:w w:val="105"/>
        </w:rPr>
        <w:t> </w:t>
      </w:r>
      <w:r>
        <w:rPr>
          <w:w w:val="105"/>
        </w:rPr>
        <w:t>§</w:t>
      </w:r>
      <w:r>
        <w:rPr>
          <w:spacing w:val="-8"/>
          <w:w w:val="105"/>
        </w:rPr>
        <w:t> </w:t>
      </w:r>
      <w:r>
        <w:rPr>
          <w:w w:val="105"/>
        </w:rPr>
        <w:t>1º,</w:t>
      </w:r>
      <w:r>
        <w:rPr>
          <w:spacing w:val="-8"/>
          <w:w w:val="105"/>
        </w:rPr>
        <w:t> </w:t>
      </w:r>
      <w:r>
        <w:rPr>
          <w:w w:val="105"/>
        </w:rPr>
        <w:t>da</w:t>
      </w:r>
      <w:r>
        <w:rPr>
          <w:spacing w:val="-8"/>
          <w:w w:val="105"/>
        </w:rPr>
        <w:t> </w:t>
      </w:r>
      <w:r>
        <w:rPr>
          <w:w w:val="105"/>
        </w:rPr>
        <w:t>Lei</w:t>
      </w:r>
      <w:r>
        <w:rPr>
          <w:spacing w:val="-8"/>
          <w:w w:val="105"/>
        </w:rPr>
        <w:t> </w:t>
      </w:r>
      <w:r>
        <w:rPr>
          <w:w w:val="105"/>
        </w:rPr>
        <w:t>Complementar</w:t>
      </w:r>
      <w:r>
        <w:rPr>
          <w:spacing w:val="-8"/>
          <w:w w:val="105"/>
        </w:rPr>
        <w:t> </w:t>
      </w:r>
      <w:r>
        <w:rPr>
          <w:w w:val="105"/>
        </w:rPr>
        <w:t>nº</w:t>
      </w:r>
      <w:r>
        <w:rPr>
          <w:spacing w:val="-8"/>
          <w:w w:val="105"/>
        </w:rPr>
        <w:t> </w:t>
      </w:r>
      <w:r>
        <w:rPr>
          <w:spacing w:val="-2"/>
          <w:w w:val="105"/>
        </w:rPr>
        <w:t>123/2016.</w:t>
      </w:r>
    </w:p>
    <w:p>
      <w:pPr>
        <w:pStyle w:val="ListParagraph"/>
        <w:numPr>
          <w:ilvl w:val="3"/>
          <w:numId w:val="14"/>
        </w:numPr>
        <w:tabs>
          <w:tab w:pos="750" w:val="left" w:leader="none"/>
        </w:tabs>
        <w:spacing w:line="240" w:lineRule="auto" w:before="178" w:after="0"/>
        <w:ind w:left="750" w:right="0" w:hanging="659"/>
        <w:jc w:val="left"/>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3"/>
          <w:numId w:val="14"/>
        </w:numPr>
        <w:tabs>
          <w:tab w:pos="740" w:val="left" w:leader="none"/>
        </w:tabs>
        <w:spacing w:line="256" w:lineRule="auto" w:before="179" w:after="0"/>
        <w:ind w:left="91" w:right="444" w:firstLine="0"/>
        <w:jc w:val="left"/>
        <w:rPr>
          <w:sz w:val="17"/>
        </w:rPr>
      </w:pPr>
      <w:r>
        <w:rPr>
          <w:w w:val="105"/>
          <w:sz w:val="17"/>
        </w:rPr>
        <w:t>A</w:t>
      </w:r>
      <w:r>
        <w:rPr>
          <w:spacing w:val="-12"/>
          <w:w w:val="105"/>
          <w:sz w:val="17"/>
        </w:rPr>
        <w:t> </w:t>
      </w:r>
      <w:r>
        <w:rPr>
          <w:w w:val="105"/>
          <w:sz w:val="17"/>
        </w:rPr>
        <w:t>não</w:t>
      </w:r>
      <w:r>
        <w:rPr>
          <w:spacing w:val="-11"/>
          <w:w w:val="105"/>
          <w:sz w:val="17"/>
        </w:rPr>
        <w:t> </w:t>
      </w:r>
      <w:r>
        <w:rPr>
          <w:w w:val="105"/>
          <w:sz w:val="17"/>
        </w:rPr>
        <w:t>regularização</w:t>
      </w:r>
      <w:r>
        <w:rPr>
          <w:spacing w:val="-9"/>
          <w:w w:val="105"/>
          <w:sz w:val="17"/>
        </w:rPr>
        <w:t> </w:t>
      </w:r>
      <w:r>
        <w:rPr>
          <w:w w:val="105"/>
          <w:sz w:val="17"/>
        </w:rPr>
        <w:t>da</w:t>
      </w:r>
      <w:r>
        <w:rPr>
          <w:spacing w:val="-8"/>
          <w:w w:val="105"/>
          <w:sz w:val="17"/>
        </w:rPr>
        <w:t> </w:t>
      </w:r>
      <w:r>
        <w:rPr>
          <w:w w:val="105"/>
          <w:sz w:val="17"/>
        </w:rPr>
        <w:t>documentação</w:t>
      </w:r>
      <w:r>
        <w:rPr>
          <w:spacing w:val="-8"/>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estipulado</w:t>
      </w:r>
      <w:r>
        <w:rPr>
          <w:spacing w:val="-8"/>
          <w:w w:val="105"/>
          <w:sz w:val="17"/>
        </w:rPr>
        <w:t> </w:t>
      </w:r>
      <w:r>
        <w:rPr>
          <w:w w:val="105"/>
          <w:sz w:val="17"/>
        </w:rPr>
        <w:t>implicará</w:t>
      </w:r>
      <w:r>
        <w:rPr>
          <w:spacing w:val="-8"/>
          <w:w w:val="105"/>
          <w:sz w:val="17"/>
        </w:rPr>
        <w:t> </w:t>
      </w:r>
      <w:r>
        <w:rPr>
          <w:w w:val="105"/>
          <w:sz w:val="17"/>
        </w:rPr>
        <w:t>a</w:t>
      </w:r>
      <w:r>
        <w:rPr>
          <w:spacing w:val="-8"/>
          <w:w w:val="105"/>
          <w:sz w:val="17"/>
        </w:rPr>
        <w:t> </w:t>
      </w:r>
      <w:r>
        <w:rPr>
          <w:w w:val="105"/>
          <w:sz w:val="17"/>
        </w:rPr>
        <w:t>decadência</w:t>
      </w:r>
      <w:r>
        <w:rPr>
          <w:spacing w:val="-8"/>
          <w:w w:val="105"/>
          <w:sz w:val="17"/>
        </w:rPr>
        <w:t> </w:t>
      </w:r>
      <w:r>
        <w:rPr>
          <w:w w:val="105"/>
          <w:sz w:val="17"/>
        </w:rPr>
        <w:t>do</w:t>
      </w:r>
      <w:r>
        <w:rPr>
          <w:spacing w:val="-8"/>
          <w:w w:val="105"/>
          <w:sz w:val="17"/>
        </w:rPr>
        <w:t> </w:t>
      </w:r>
      <w:r>
        <w:rPr>
          <w:w w:val="105"/>
          <w:sz w:val="17"/>
        </w:rPr>
        <w:t>direito</w:t>
      </w:r>
      <w:r>
        <w:rPr>
          <w:spacing w:val="-8"/>
          <w:w w:val="105"/>
          <w:sz w:val="17"/>
        </w:rPr>
        <w:t> </w:t>
      </w:r>
      <w:r>
        <w:rPr>
          <w:w w:val="105"/>
          <w:sz w:val="17"/>
        </w:rPr>
        <w:t>à</w:t>
      </w:r>
      <w:r>
        <w:rPr>
          <w:spacing w:val="-8"/>
          <w:w w:val="105"/>
          <w:sz w:val="17"/>
        </w:rPr>
        <w:t> </w:t>
      </w:r>
      <w:r>
        <w:rPr>
          <w:w w:val="105"/>
          <w:sz w:val="17"/>
        </w:rPr>
        <w:t>contratação,</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w:t>
      </w:r>
      <w:r>
        <w:rPr>
          <w:spacing w:val="-8"/>
          <w:w w:val="105"/>
          <w:sz w:val="17"/>
        </w:rPr>
        <w:t> </w:t>
      </w:r>
      <w:r>
        <w:rPr>
          <w:w w:val="105"/>
          <w:sz w:val="17"/>
        </w:rPr>
        <w:t>2º,</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42,</w:t>
      </w:r>
      <w:r>
        <w:rPr>
          <w:spacing w:val="-8"/>
          <w:w w:val="105"/>
          <w:sz w:val="17"/>
        </w:rPr>
        <w:t> </w:t>
      </w:r>
      <w:r>
        <w:rPr>
          <w:w w:val="105"/>
          <w:sz w:val="17"/>
        </w:rPr>
        <w:t>da Lei Complementar nº 123/2016, sem prejuízo da aplicação das sanções previstas no </w:t>
      </w:r>
      <w:hyperlink r:id="rId41">
        <w:r>
          <w:rPr>
            <w:color w:val="0000ED"/>
            <w:w w:val="105"/>
            <w:sz w:val="17"/>
            <w:u w:val="single" w:color="0000ED"/>
          </w:rPr>
          <w:t>art. 155, da Lei nº 14.133/21</w:t>
        </w:r>
      </w:hyperlink>
      <w:r>
        <w:rPr>
          <w:w w:val="105"/>
          <w:sz w:val="17"/>
        </w:rPr>
        <w:t>.</w:t>
      </w:r>
    </w:p>
    <w:p>
      <w:pPr>
        <w:pStyle w:val="Heading2"/>
        <w:numPr>
          <w:ilvl w:val="1"/>
          <w:numId w:val="14"/>
        </w:numPr>
        <w:tabs>
          <w:tab w:pos="398" w:val="left" w:leader="none"/>
        </w:tabs>
        <w:spacing w:line="240" w:lineRule="auto" w:before="186" w:after="0"/>
        <w:ind w:left="398" w:right="0" w:hanging="307"/>
        <w:jc w:val="left"/>
      </w:pPr>
      <w:r>
        <w:rPr/>
        <w:t>Habilitação</w:t>
      </w:r>
      <w:r>
        <w:rPr>
          <w:spacing w:val="50"/>
        </w:rPr>
        <w:t> </w:t>
      </w:r>
      <w:r>
        <w:rPr/>
        <w:t>Econômico-</w:t>
      </w:r>
      <w:r>
        <w:rPr>
          <w:spacing w:val="-2"/>
        </w:rPr>
        <w:t>Financeira:</w:t>
      </w:r>
    </w:p>
    <w:p>
      <w:pPr>
        <w:pStyle w:val="ListParagraph"/>
        <w:numPr>
          <w:ilvl w:val="2"/>
          <w:numId w:val="14"/>
        </w:numPr>
        <w:tabs>
          <w:tab w:pos="530" w:val="left" w:leader="none"/>
        </w:tabs>
        <w:spacing w:line="242" w:lineRule="auto" w:before="189" w:after="0"/>
        <w:ind w:left="91" w:right="600" w:firstLine="0"/>
        <w:jc w:val="left"/>
        <w:rPr>
          <w:sz w:val="17"/>
        </w:rPr>
      </w:pPr>
      <w:r>
        <w:rPr>
          <w:w w:val="105"/>
          <w:sz w:val="17"/>
        </w:rPr>
        <w:t>Certidão</w:t>
      </w:r>
      <w:r>
        <w:rPr>
          <w:spacing w:val="-9"/>
          <w:w w:val="105"/>
          <w:sz w:val="17"/>
        </w:rPr>
        <w:t> </w:t>
      </w:r>
      <w:r>
        <w:rPr>
          <w:w w:val="105"/>
          <w:sz w:val="17"/>
        </w:rPr>
        <w:t>negativa</w:t>
      </w:r>
      <w:r>
        <w:rPr>
          <w:spacing w:val="-9"/>
          <w:w w:val="105"/>
          <w:sz w:val="17"/>
        </w:rPr>
        <w:t> </w:t>
      </w:r>
      <w:r>
        <w:rPr>
          <w:w w:val="105"/>
          <w:sz w:val="17"/>
        </w:rPr>
        <w:t>de</w:t>
      </w:r>
      <w:r>
        <w:rPr>
          <w:spacing w:val="-9"/>
          <w:w w:val="105"/>
          <w:sz w:val="17"/>
        </w:rPr>
        <w:t> </w:t>
      </w:r>
      <w:r>
        <w:rPr>
          <w:w w:val="105"/>
          <w:sz w:val="17"/>
        </w:rPr>
        <w:t>insolvência</w:t>
      </w:r>
      <w:r>
        <w:rPr>
          <w:spacing w:val="-9"/>
          <w:w w:val="105"/>
          <w:sz w:val="17"/>
        </w:rPr>
        <w:t> </w:t>
      </w:r>
      <w:r>
        <w:rPr>
          <w:w w:val="105"/>
          <w:sz w:val="17"/>
        </w:rPr>
        <w:t>civil</w:t>
      </w:r>
      <w:r>
        <w:rPr>
          <w:spacing w:val="-9"/>
          <w:w w:val="105"/>
          <w:sz w:val="17"/>
        </w:rPr>
        <w:t> </w:t>
      </w:r>
      <w:r>
        <w:rPr>
          <w:w w:val="105"/>
          <w:sz w:val="17"/>
        </w:rPr>
        <w:t>expedida</w:t>
      </w:r>
      <w:r>
        <w:rPr>
          <w:spacing w:val="-9"/>
          <w:w w:val="105"/>
          <w:sz w:val="17"/>
        </w:rPr>
        <w:t> </w:t>
      </w:r>
      <w:r>
        <w:rPr>
          <w:w w:val="105"/>
          <w:sz w:val="17"/>
        </w:rPr>
        <w:t>pelo</w:t>
      </w:r>
      <w:r>
        <w:rPr>
          <w:spacing w:val="-9"/>
          <w:w w:val="105"/>
          <w:sz w:val="17"/>
        </w:rPr>
        <w:t> </w:t>
      </w:r>
      <w:r>
        <w:rPr>
          <w:w w:val="105"/>
          <w:sz w:val="17"/>
        </w:rPr>
        <w:t>distribuidor</w:t>
      </w:r>
      <w:r>
        <w:rPr>
          <w:spacing w:val="-9"/>
          <w:w w:val="105"/>
          <w:sz w:val="17"/>
        </w:rPr>
        <w:t> </w:t>
      </w:r>
      <w:r>
        <w:rPr>
          <w:w w:val="105"/>
          <w:sz w:val="17"/>
        </w:rPr>
        <w:t>do</w:t>
      </w:r>
      <w:r>
        <w:rPr>
          <w:spacing w:val="-9"/>
          <w:w w:val="105"/>
          <w:sz w:val="17"/>
        </w:rPr>
        <w:t> </w:t>
      </w:r>
      <w:r>
        <w:rPr>
          <w:w w:val="105"/>
          <w:sz w:val="17"/>
        </w:rPr>
        <w:t>domicílio</w:t>
      </w:r>
      <w:r>
        <w:rPr>
          <w:spacing w:val="-9"/>
          <w:w w:val="105"/>
          <w:sz w:val="17"/>
        </w:rPr>
        <w:t> </w:t>
      </w:r>
      <w:r>
        <w:rPr>
          <w:w w:val="105"/>
          <w:sz w:val="17"/>
        </w:rPr>
        <w:t>ou</w:t>
      </w:r>
      <w:r>
        <w:rPr>
          <w:spacing w:val="-9"/>
          <w:w w:val="105"/>
          <w:sz w:val="17"/>
        </w:rPr>
        <w:t> </w:t>
      </w:r>
      <w:r>
        <w:rPr>
          <w:w w:val="105"/>
          <w:sz w:val="17"/>
        </w:rPr>
        <w:t>sede</w:t>
      </w:r>
      <w:r>
        <w:rPr>
          <w:spacing w:val="-9"/>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caso</w:t>
      </w:r>
      <w:r>
        <w:rPr>
          <w:spacing w:val="-9"/>
          <w:w w:val="105"/>
          <w:sz w:val="17"/>
        </w:rPr>
        <w:t> </w:t>
      </w:r>
      <w:r>
        <w:rPr>
          <w:w w:val="105"/>
          <w:sz w:val="17"/>
        </w:rPr>
        <w:t>se</w:t>
      </w:r>
      <w:r>
        <w:rPr>
          <w:spacing w:val="-9"/>
          <w:w w:val="105"/>
          <w:sz w:val="17"/>
        </w:rPr>
        <w:t> </w:t>
      </w:r>
      <w:r>
        <w:rPr>
          <w:w w:val="105"/>
          <w:sz w:val="17"/>
        </w:rPr>
        <w:t>trate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desde</w:t>
      </w:r>
      <w:r>
        <w:rPr>
          <w:spacing w:val="-9"/>
          <w:w w:val="105"/>
          <w:sz w:val="17"/>
        </w:rPr>
        <w:t> </w:t>
      </w:r>
      <w:r>
        <w:rPr>
          <w:w w:val="105"/>
          <w:sz w:val="17"/>
        </w:rPr>
        <w:t>que admitida a sua participação na licitação (Art 5º, Inc II, alínea "c", da IN SEGES/ME nº 116/2021) ou de sociedade simples;</w:t>
      </w:r>
    </w:p>
    <w:p>
      <w:pPr>
        <w:pStyle w:val="ListParagraph"/>
        <w:numPr>
          <w:ilvl w:val="2"/>
          <w:numId w:val="14"/>
        </w:numPr>
        <w:tabs>
          <w:tab w:pos="530" w:val="left" w:leader="none"/>
        </w:tabs>
        <w:spacing w:line="240" w:lineRule="auto" w:before="188" w:after="0"/>
        <w:ind w:left="530" w:right="0" w:hanging="439"/>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9"/>
          <w:w w:val="105"/>
          <w:sz w:val="17"/>
        </w:rPr>
        <w:t> </w:t>
      </w:r>
      <w:r>
        <w:rPr>
          <w:w w:val="105"/>
          <w:sz w:val="17"/>
        </w:rPr>
        <w:t>falência</w:t>
      </w:r>
      <w:r>
        <w:rPr>
          <w:spacing w:val="-10"/>
          <w:w w:val="105"/>
          <w:sz w:val="17"/>
        </w:rPr>
        <w:t> </w:t>
      </w:r>
      <w:r>
        <w:rPr>
          <w:w w:val="105"/>
          <w:sz w:val="17"/>
        </w:rPr>
        <w:t>expedida</w:t>
      </w:r>
      <w:r>
        <w:rPr>
          <w:spacing w:val="-9"/>
          <w:w w:val="105"/>
          <w:sz w:val="17"/>
        </w:rPr>
        <w:t> </w:t>
      </w:r>
      <w:r>
        <w:rPr>
          <w:w w:val="105"/>
          <w:sz w:val="17"/>
        </w:rPr>
        <w:t>pelo</w:t>
      </w:r>
      <w:r>
        <w:rPr>
          <w:spacing w:val="-10"/>
          <w:w w:val="105"/>
          <w:sz w:val="17"/>
        </w:rPr>
        <w:t> </w:t>
      </w:r>
      <w:r>
        <w:rPr>
          <w:w w:val="105"/>
          <w:sz w:val="17"/>
        </w:rPr>
        <w:t>distribuidor</w:t>
      </w:r>
      <w:r>
        <w:rPr>
          <w:spacing w:val="-9"/>
          <w:w w:val="105"/>
          <w:sz w:val="17"/>
        </w:rPr>
        <w:t> </w:t>
      </w:r>
      <w:r>
        <w:rPr>
          <w:w w:val="105"/>
          <w:sz w:val="17"/>
        </w:rPr>
        <w:t>da</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spacing w:val="-2"/>
          <w:w w:val="105"/>
          <w:sz w:val="17"/>
        </w:rPr>
        <w:t>fornecedor;</w:t>
      </w:r>
    </w:p>
    <w:p>
      <w:pPr>
        <w:pStyle w:val="ListParagraph"/>
        <w:numPr>
          <w:ilvl w:val="3"/>
          <w:numId w:val="14"/>
        </w:numPr>
        <w:tabs>
          <w:tab w:pos="652" w:val="left" w:leader="none"/>
        </w:tabs>
        <w:spacing w:line="242" w:lineRule="auto" w:before="178" w:after="0"/>
        <w:ind w:left="91" w:right="280" w:firstLine="0"/>
        <w:jc w:val="left"/>
        <w:rPr>
          <w:sz w:val="17"/>
        </w:rPr>
      </w:pPr>
      <w:r>
        <w:rPr>
          <w:w w:val="105"/>
          <w:sz w:val="17"/>
        </w:rPr>
        <w:t>As</w:t>
      </w:r>
      <w:r>
        <w:rPr>
          <w:spacing w:val="-9"/>
          <w:w w:val="105"/>
          <w:sz w:val="17"/>
        </w:rPr>
        <w:t> </w:t>
      </w:r>
      <w:r>
        <w:rPr>
          <w:w w:val="105"/>
          <w:sz w:val="17"/>
        </w:rPr>
        <w:t>certidões</w:t>
      </w:r>
      <w:r>
        <w:rPr>
          <w:spacing w:val="-9"/>
          <w:w w:val="105"/>
          <w:sz w:val="17"/>
        </w:rPr>
        <w:t> </w:t>
      </w:r>
      <w:r>
        <w:rPr>
          <w:w w:val="105"/>
          <w:sz w:val="17"/>
        </w:rPr>
        <w:t>comprobatórias</w:t>
      </w:r>
      <w:r>
        <w:rPr>
          <w:spacing w:val="-9"/>
          <w:w w:val="105"/>
          <w:sz w:val="17"/>
        </w:rPr>
        <w:t> </w:t>
      </w:r>
      <w:r>
        <w:rPr>
          <w:w w:val="105"/>
          <w:sz w:val="17"/>
        </w:rPr>
        <w:t>do</w:t>
      </w:r>
      <w:r>
        <w:rPr>
          <w:spacing w:val="-9"/>
          <w:w w:val="105"/>
          <w:sz w:val="17"/>
        </w:rPr>
        <w:t> </w:t>
      </w:r>
      <w:r>
        <w:rPr>
          <w:w w:val="105"/>
          <w:sz w:val="17"/>
        </w:rPr>
        <w:t>atendimento</w:t>
      </w:r>
      <w:r>
        <w:rPr>
          <w:spacing w:val="-9"/>
          <w:w w:val="105"/>
          <w:sz w:val="17"/>
        </w:rPr>
        <w:t> </w:t>
      </w:r>
      <w:r>
        <w:rPr>
          <w:w w:val="105"/>
          <w:sz w:val="17"/>
        </w:rPr>
        <w:t>ao</w:t>
      </w:r>
      <w:r>
        <w:rPr>
          <w:spacing w:val="-9"/>
          <w:w w:val="105"/>
          <w:sz w:val="17"/>
        </w:rPr>
        <w:t> </w:t>
      </w:r>
      <w:r>
        <w:rPr>
          <w:w w:val="105"/>
          <w:sz w:val="17"/>
        </w:rPr>
        <w:t>disposto,</w:t>
      </w:r>
      <w:r>
        <w:rPr>
          <w:spacing w:val="-9"/>
          <w:w w:val="105"/>
          <w:sz w:val="17"/>
        </w:rPr>
        <w:t> </w:t>
      </w:r>
      <w:r>
        <w:rPr>
          <w:w w:val="105"/>
          <w:sz w:val="17"/>
        </w:rPr>
        <w:t>quando</w:t>
      </w:r>
      <w:r>
        <w:rPr>
          <w:spacing w:val="-9"/>
          <w:w w:val="105"/>
          <w:sz w:val="17"/>
        </w:rPr>
        <w:t> </w:t>
      </w:r>
      <w:r>
        <w:rPr>
          <w:w w:val="105"/>
          <w:sz w:val="17"/>
        </w:rPr>
        <w:t>emitidas</w:t>
      </w:r>
      <w:r>
        <w:rPr>
          <w:spacing w:val="-9"/>
          <w:w w:val="105"/>
          <w:sz w:val="17"/>
        </w:rPr>
        <w:t> </w:t>
      </w:r>
      <w:r>
        <w:rPr>
          <w:w w:val="105"/>
          <w:sz w:val="17"/>
        </w:rPr>
        <w:t>no</w:t>
      </w:r>
      <w:r>
        <w:rPr>
          <w:spacing w:val="-9"/>
          <w:w w:val="105"/>
          <w:sz w:val="17"/>
        </w:rPr>
        <w:t> </w:t>
      </w:r>
      <w:r>
        <w:rPr>
          <w:w w:val="105"/>
          <w:sz w:val="17"/>
        </w:rPr>
        <w:t>Município</w:t>
      </w:r>
      <w:r>
        <w:rPr>
          <w:spacing w:val="-9"/>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será</w:t>
      </w:r>
      <w:r>
        <w:rPr>
          <w:spacing w:val="-9"/>
          <w:w w:val="105"/>
          <w:sz w:val="17"/>
        </w:rPr>
        <w:t> </w:t>
      </w:r>
      <w:r>
        <w:rPr>
          <w:w w:val="105"/>
          <w:sz w:val="17"/>
        </w:rPr>
        <w:t>a</w:t>
      </w:r>
      <w:r>
        <w:rPr>
          <w:spacing w:val="-9"/>
          <w:w w:val="105"/>
          <w:sz w:val="17"/>
        </w:rPr>
        <w:t> </w:t>
      </w:r>
      <w:r>
        <w:rPr>
          <w:w w:val="105"/>
          <w:sz w:val="17"/>
        </w:rPr>
        <w:t>do</w:t>
      </w:r>
      <w:r>
        <w:rPr>
          <w:spacing w:val="-9"/>
          <w:w w:val="105"/>
          <w:sz w:val="17"/>
        </w:rPr>
        <w:t> </w:t>
      </w:r>
      <w:r>
        <w:rPr>
          <w:w w:val="105"/>
          <w:sz w:val="17"/>
        </w:rPr>
        <w:t>2º</w:t>
      </w:r>
      <w:r>
        <w:rPr>
          <w:spacing w:val="-9"/>
          <w:w w:val="105"/>
          <w:sz w:val="17"/>
        </w:rPr>
        <w:t> </w:t>
      </w:r>
      <w:r>
        <w:rPr>
          <w:w w:val="105"/>
          <w:sz w:val="17"/>
        </w:rPr>
        <w:t>Ofício</w:t>
      </w:r>
      <w:r>
        <w:rPr>
          <w:spacing w:val="-9"/>
          <w:w w:val="105"/>
          <w:sz w:val="17"/>
        </w:rPr>
        <w:t> </w:t>
      </w:r>
      <w:r>
        <w:rPr>
          <w:w w:val="105"/>
          <w:sz w:val="17"/>
        </w:rPr>
        <w:t>do</w:t>
      </w:r>
      <w:r>
        <w:rPr>
          <w:spacing w:val="-9"/>
          <w:w w:val="105"/>
          <w:sz w:val="17"/>
        </w:rPr>
        <w:t> </w:t>
      </w:r>
      <w:r>
        <w:rPr>
          <w:w w:val="105"/>
          <w:sz w:val="17"/>
        </w:rPr>
        <w:t>Registro</w:t>
      </w:r>
      <w:r>
        <w:rPr>
          <w:spacing w:val="-9"/>
          <w:w w:val="105"/>
          <w:sz w:val="17"/>
        </w:rPr>
        <w:t> </w:t>
      </w:r>
      <w:r>
        <w:rPr>
          <w:w w:val="105"/>
          <w:sz w:val="17"/>
        </w:rPr>
        <w:t>de </w:t>
      </w:r>
      <w:r>
        <w:rPr>
          <w:spacing w:val="-2"/>
          <w:w w:val="105"/>
          <w:sz w:val="17"/>
        </w:rPr>
        <w:t>Distribuição.</w:t>
      </w:r>
    </w:p>
    <w:p>
      <w:pPr>
        <w:pStyle w:val="ListParagraph"/>
        <w:numPr>
          <w:ilvl w:val="2"/>
          <w:numId w:val="14"/>
        </w:numPr>
        <w:tabs>
          <w:tab w:pos="530" w:val="left" w:leader="none"/>
        </w:tabs>
        <w:spacing w:line="249" w:lineRule="auto" w:before="188" w:after="0"/>
        <w:ind w:left="91" w:right="435" w:firstLine="0"/>
        <w:jc w:val="left"/>
        <w:rPr>
          <w:sz w:val="17"/>
        </w:rPr>
      </w:pPr>
      <w:r>
        <w:rPr>
          <w:w w:val="105"/>
          <w:sz w:val="17"/>
        </w:rPr>
        <w:t>Não será causa de inabilitação do licitante a anotação de distribuição de processo de recuperação judicial ou de pedido de homologação de recuperação</w:t>
      </w:r>
      <w:r>
        <w:rPr>
          <w:spacing w:val="-10"/>
          <w:w w:val="105"/>
          <w:sz w:val="17"/>
        </w:rPr>
        <w:t> </w:t>
      </w:r>
      <w:r>
        <w:rPr>
          <w:w w:val="105"/>
          <w:sz w:val="17"/>
        </w:rPr>
        <w:t>extrajudicial,</w:t>
      </w:r>
      <w:r>
        <w:rPr>
          <w:spacing w:val="-10"/>
          <w:w w:val="105"/>
          <w:sz w:val="17"/>
        </w:rPr>
        <w:t> </w:t>
      </w:r>
      <w:r>
        <w:rPr>
          <w:w w:val="105"/>
          <w:sz w:val="17"/>
        </w:rPr>
        <w:t>caso</w:t>
      </w:r>
      <w:r>
        <w:rPr>
          <w:spacing w:val="-10"/>
          <w:w w:val="105"/>
          <w:sz w:val="17"/>
        </w:rPr>
        <w:t> </w:t>
      </w:r>
      <w:r>
        <w:rPr>
          <w:w w:val="105"/>
          <w:sz w:val="17"/>
        </w:rPr>
        <w:t>seja</w:t>
      </w:r>
      <w:r>
        <w:rPr>
          <w:spacing w:val="-10"/>
          <w:w w:val="105"/>
          <w:sz w:val="17"/>
        </w:rPr>
        <w:t> </w:t>
      </w:r>
      <w:r>
        <w:rPr>
          <w:w w:val="105"/>
          <w:sz w:val="17"/>
        </w:rPr>
        <w:t>comprovado,</w:t>
      </w:r>
      <w:r>
        <w:rPr>
          <w:spacing w:val="-10"/>
          <w:w w:val="105"/>
          <w:sz w:val="17"/>
        </w:rPr>
        <w:t> </w:t>
      </w:r>
      <w:r>
        <w:rPr>
          <w:w w:val="105"/>
          <w:sz w:val="17"/>
        </w:rPr>
        <w:t>no</w:t>
      </w:r>
      <w:r>
        <w:rPr>
          <w:spacing w:val="-10"/>
          <w:w w:val="105"/>
          <w:sz w:val="17"/>
        </w:rPr>
        <w:t> </w:t>
      </w:r>
      <w:r>
        <w:rPr>
          <w:w w:val="105"/>
          <w:sz w:val="17"/>
        </w:rPr>
        <w:t>momento</w:t>
      </w:r>
      <w:r>
        <w:rPr>
          <w:spacing w:val="-10"/>
          <w:w w:val="105"/>
          <w:sz w:val="17"/>
        </w:rPr>
        <w:t> </w:t>
      </w:r>
      <w:r>
        <w:rPr>
          <w:w w:val="105"/>
          <w:sz w:val="17"/>
        </w:rPr>
        <w:t>da</w:t>
      </w:r>
      <w:r>
        <w:rPr>
          <w:spacing w:val="-10"/>
          <w:w w:val="105"/>
          <w:sz w:val="17"/>
        </w:rPr>
        <w:t> </w:t>
      </w:r>
      <w:r>
        <w:rPr>
          <w:w w:val="105"/>
          <w:sz w:val="17"/>
        </w:rPr>
        <w:t>entrega</w:t>
      </w:r>
      <w:r>
        <w:rPr>
          <w:spacing w:val="-10"/>
          <w:w w:val="105"/>
          <w:sz w:val="17"/>
        </w:rPr>
        <w:t> </w:t>
      </w:r>
      <w:r>
        <w:rPr>
          <w:w w:val="105"/>
          <w:sz w:val="17"/>
        </w:rPr>
        <w:t>da</w:t>
      </w:r>
      <w:r>
        <w:rPr>
          <w:spacing w:val="-10"/>
          <w:w w:val="105"/>
          <w:sz w:val="17"/>
        </w:rPr>
        <w:t> </w:t>
      </w:r>
      <w:r>
        <w:rPr>
          <w:w w:val="105"/>
          <w:sz w:val="17"/>
        </w:rPr>
        <w:t>documentação</w:t>
      </w:r>
      <w:r>
        <w:rPr>
          <w:spacing w:val="-10"/>
          <w:w w:val="105"/>
          <w:sz w:val="17"/>
        </w:rPr>
        <w:t> </w:t>
      </w:r>
      <w:r>
        <w:rPr>
          <w:w w:val="105"/>
          <w:sz w:val="17"/>
        </w:rPr>
        <w:t>exigida</w:t>
      </w:r>
      <w:r>
        <w:rPr>
          <w:spacing w:val="-10"/>
          <w:w w:val="105"/>
          <w:sz w:val="17"/>
        </w:rPr>
        <w:t> </w:t>
      </w:r>
      <w:r>
        <w:rPr>
          <w:w w:val="105"/>
          <w:sz w:val="17"/>
        </w:rPr>
        <w:t>no</w:t>
      </w:r>
      <w:r>
        <w:rPr>
          <w:spacing w:val="-10"/>
          <w:w w:val="105"/>
          <w:sz w:val="17"/>
        </w:rPr>
        <w:t> </w:t>
      </w:r>
      <w:r>
        <w:rPr>
          <w:w w:val="105"/>
          <w:sz w:val="17"/>
        </w:rPr>
        <w:t>presente</w:t>
      </w:r>
      <w:r>
        <w:rPr>
          <w:spacing w:val="-10"/>
          <w:w w:val="105"/>
          <w:sz w:val="17"/>
        </w:rPr>
        <w:t> </w:t>
      </w:r>
      <w:r>
        <w:rPr>
          <w:w w:val="105"/>
          <w:sz w:val="17"/>
        </w:rPr>
        <w:t>item,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plano</w:t>
      </w:r>
      <w:r>
        <w:rPr>
          <w:spacing w:val="-10"/>
          <w:w w:val="105"/>
          <w:sz w:val="17"/>
        </w:rPr>
        <w:t> </w:t>
      </w:r>
      <w:r>
        <w:rPr>
          <w:w w:val="105"/>
          <w:sz w:val="17"/>
        </w:rPr>
        <w:t>de</w:t>
      </w:r>
      <w:r>
        <w:rPr>
          <w:spacing w:val="-10"/>
          <w:w w:val="105"/>
          <w:sz w:val="17"/>
        </w:rPr>
        <w:t> </w:t>
      </w:r>
      <w:r>
        <w:rPr>
          <w:w w:val="105"/>
          <w:sz w:val="17"/>
        </w:rPr>
        <w:t>recuperação</w:t>
      </w:r>
      <w:r>
        <w:rPr>
          <w:spacing w:val="-10"/>
          <w:w w:val="105"/>
          <w:sz w:val="17"/>
        </w:rPr>
        <w:t> </w:t>
      </w:r>
      <w:r>
        <w:rPr>
          <w:w w:val="105"/>
          <w:sz w:val="17"/>
        </w:rPr>
        <w:t>já foi aprovado ou homologado pelo Juízo competente.</w:t>
      </w:r>
    </w:p>
    <w:p>
      <w:pPr>
        <w:pStyle w:val="ListParagraph"/>
        <w:numPr>
          <w:ilvl w:val="2"/>
          <w:numId w:val="14"/>
        </w:numPr>
        <w:tabs>
          <w:tab w:pos="530" w:val="left" w:leader="none"/>
        </w:tabs>
        <w:spacing w:line="249" w:lineRule="auto" w:before="171" w:after="0"/>
        <w:ind w:left="91" w:right="429" w:firstLine="0"/>
        <w:jc w:val="both"/>
        <w:rPr>
          <w:sz w:val="17"/>
        </w:rPr>
      </w:pPr>
      <w:r>
        <w:rPr>
          <w:w w:val="105"/>
          <w:sz w:val="17"/>
        </w:rPr>
        <w:t>Balanço</w:t>
      </w:r>
      <w:r>
        <w:rPr>
          <w:spacing w:val="-10"/>
          <w:w w:val="105"/>
          <w:sz w:val="17"/>
        </w:rPr>
        <w:t> </w:t>
      </w:r>
      <w:r>
        <w:rPr>
          <w:w w:val="105"/>
          <w:sz w:val="17"/>
        </w:rPr>
        <w:t>Patrimonial</w:t>
      </w:r>
      <w:r>
        <w:rPr>
          <w:spacing w:val="-10"/>
          <w:w w:val="105"/>
          <w:sz w:val="17"/>
        </w:rPr>
        <w:t> </w:t>
      </w:r>
      <w:r>
        <w:rPr>
          <w:w w:val="105"/>
          <w:sz w:val="17"/>
        </w:rPr>
        <w:t>e</w:t>
      </w:r>
      <w:r>
        <w:rPr>
          <w:spacing w:val="-10"/>
          <w:w w:val="105"/>
          <w:sz w:val="17"/>
        </w:rPr>
        <w:t> </w:t>
      </w:r>
      <w:r>
        <w:rPr>
          <w:w w:val="105"/>
          <w:sz w:val="17"/>
        </w:rPr>
        <w:t>demonstrações</w:t>
      </w:r>
      <w:r>
        <w:rPr>
          <w:spacing w:val="-10"/>
          <w:w w:val="105"/>
          <w:sz w:val="17"/>
        </w:rPr>
        <w:t> </w:t>
      </w:r>
      <w:r>
        <w:rPr>
          <w:w w:val="105"/>
          <w:sz w:val="17"/>
        </w:rPr>
        <w:t>contábeis</w:t>
      </w:r>
      <w:r>
        <w:rPr>
          <w:spacing w:val="-10"/>
          <w:w w:val="105"/>
          <w:sz w:val="17"/>
        </w:rPr>
        <w:t> </w:t>
      </w:r>
      <w:r>
        <w:rPr>
          <w:w w:val="105"/>
          <w:sz w:val="17"/>
        </w:rPr>
        <w:t>do</w:t>
      </w:r>
      <w:r>
        <w:rPr>
          <w:spacing w:val="-10"/>
          <w:w w:val="105"/>
          <w:sz w:val="17"/>
        </w:rPr>
        <w:t> </w:t>
      </w:r>
      <w:r>
        <w:rPr>
          <w:w w:val="105"/>
          <w:sz w:val="17"/>
        </w:rPr>
        <w:t>último</w:t>
      </w:r>
      <w:r>
        <w:rPr>
          <w:spacing w:val="-10"/>
          <w:w w:val="105"/>
          <w:sz w:val="17"/>
        </w:rPr>
        <w:t> </w:t>
      </w:r>
      <w:r>
        <w:rPr>
          <w:w w:val="105"/>
          <w:sz w:val="17"/>
        </w:rPr>
        <w:t>exercício</w:t>
      </w:r>
      <w:r>
        <w:rPr>
          <w:spacing w:val="-10"/>
          <w:w w:val="105"/>
          <w:sz w:val="17"/>
        </w:rPr>
        <w:t> </w:t>
      </w:r>
      <w:r>
        <w:rPr>
          <w:w w:val="105"/>
          <w:sz w:val="17"/>
        </w:rPr>
        <w:t>social,</w:t>
      </w:r>
      <w:r>
        <w:rPr>
          <w:spacing w:val="-10"/>
          <w:w w:val="105"/>
          <w:sz w:val="17"/>
        </w:rPr>
        <w:t> </w:t>
      </w:r>
      <w:r>
        <w:rPr>
          <w:w w:val="105"/>
          <w:sz w:val="17"/>
        </w:rPr>
        <w:t>já</w:t>
      </w:r>
      <w:r>
        <w:rPr>
          <w:spacing w:val="-10"/>
          <w:w w:val="105"/>
          <w:sz w:val="17"/>
        </w:rPr>
        <w:t> </w:t>
      </w:r>
      <w:r>
        <w:rPr>
          <w:w w:val="105"/>
          <w:sz w:val="17"/>
        </w:rPr>
        <w:t>exigíveis</w:t>
      </w:r>
      <w:r>
        <w:rPr>
          <w:spacing w:val="-10"/>
          <w:w w:val="105"/>
          <w:sz w:val="17"/>
        </w:rPr>
        <w:t> </w:t>
      </w:r>
      <w:r>
        <w:rPr>
          <w:w w:val="105"/>
          <w:sz w:val="17"/>
        </w:rPr>
        <w:t>e</w:t>
      </w:r>
      <w:r>
        <w:rPr>
          <w:spacing w:val="-10"/>
          <w:w w:val="105"/>
          <w:sz w:val="17"/>
        </w:rPr>
        <w:t> </w:t>
      </w:r>
      <w:r>
        <w:rPr>
          <w:w w:val="105"/>
          <w:sz w:val="17"/>
        </w:rPr>
        <w:t>apresentados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que</w:t>
      </w:r>
      <w:r>
        <w:rPr>
          <w:spacing w:val="-10"/>
          <w:w w:val="105"/>
          <w:sz w:val="17"/>
        </w:rPr>
        <w:t> </w:t>
      </w:r>
      <w:r>
        <w:rPr>
          <w:w w:val="105"/>
          <w:sz w:val="17"/>
        </w:rPr>
        <w:t>comprovem</w:t>
      </w:r>
      <w:r>
        <w:rPr>
          <w:spacing w:val="-10"/>
          <w:w w:val="105"/>
          <w:sz w:val="17"/>
        </w:rPr>
        <w:t> </w:t>
      </w:r>
      <w:r>
        <w:rPr>
          <w:w w:val="105"/>
          <w:sz w:val="17"/>
        </w:rPr>
        <w:t>a</w:t>
      </w:r>
      <w:r>
        <w:rPr>
          <w:spacing w:val="-10"/>
          <w:w w:val="105"/>
          <w:sz w:val="17"/>
        </w:rPr>
        <w:t> </w:t>
      </w:r>
      <w:r>
        <w:rPr>
          <w:w w:val="105"/>
          <w:sz w:val="17"/>
        </w:rPr>
        <w:t>boa situação</w:t>
      </w:r>
      <w:r>
        <w:rPr>
          <w:spacing w:val="-9"/>
          <w:w w:val="105"/>
          <w:sz w:val="17"/>
        </w:rPr>
        <w:t> </w:t>
      </w:r>
      <w:r>
        <w:rPr>
          <w:w w:val="105"/>
          <w:sz w:val="17"/>
        </w:rPr>
        <w:t>financeira</w:t>
      </w:r>
      <w:r>
        <w:rPr>
          <w:spacing w:val="-9"/>
          <w:w w:val="105"/>
          <w:sz w:val="17"/>
        </w:rPr>
        <w:t> </w:t>
      </w:r>
      <w:r>
        <w:rPr>
          <w:w w:val="105"/>
          <w:sz w:val="17"/>
        </w:rPr>
        <w:t>da</w:t>
      </w:r>
      <w:r>
        <w:rPr>
          <w:spacing w:val="-9"/>
          <w:w w:val="105"/>
          <w:sz w:val="17"/>
        </w:rPr>
        <w:t> </w:t>
      </w:r>
      <w:r>
        <w:rPr>
          <w:w w:val="105"/>
          <w:sz w:val="17"/>
        </w:rPr>
        <w:t>empresa.</w:t>
      </w:r>
      <w:r>
        <w:rPr>
          <w:spacing w:val="-9"/>
          <w:w w:val="105"/>
          <w:sz w:val="17"/>
        </w:rPr>
        <w:t> </w:t>
      </w:r>
      <w:r>
        <w:rPr>
          <w:w w:val="105"/>
          <w:sz w:val="17"/>
        </w:rPr>
        <w:t>Quando</w:t>
      </w:r>
      <w:r>
        <w:rPr>
          <w:spacing w:val="-9"/>
          <w:w w:val="105"/>
          <w:sz w:val="17"/>
        </w:rPr>
        <w:t> </w:t>
      </w:r>
      <w:r>
        <w:rPr>
          <w:w w:val="105"/>
          <w:sz w:val="17"/>
        </w:rPr>
        <w:t>encerrados</w:t>
      </w:r>
      <w:r>
        <w:rPr>
          <w:spacing w:val="-9"/>
          <w:w w:val="105"/>
          <w:sz w:val="17"/>
        </w:rPr>
        <w:t> </w:t>
      </w:r>
      <w:r>
        <w:rPr>
          <w:w w:val="105"/>
          <w:sz w:val="17"/>
        </w:rPr>
        <w:t>há</w:t>
      </w:r>
      <w:r>
        <w:rPr>
          <w:spacing w:val="-9"/>
          <w:w w:val="105"/>
          <w:sz w:val="17"/>
        </w:rPr>
        <w:t> </w:t>
      </w:r>
      <w:r>
        <w:rPr>
          <w:w w:val="105"/>
          <w:sz w:val="17"/>
        </w:rPr>
        <w:t>mais</w:t>
      </w:r>
      <w:r>
        <w:rPr>
          <w:spacing w:val="-9"/>
          <w:w w:val="105"/>
          <w:sz w:val="17"/>
        </w:rPr>
        <w:t> </w:t>
      </w:r>
      <w:r>
        <w:rPr>
          <w:w w:val="105"/>
          <w:sz w:val="17"/>
        </w:rPr>
        <w:t>de</w:t>
      </w:r>
      <w:r>
        <w:rPr>
          <w:spacing w:val="-9"/>
          <w:w w:val="105"/>
          <w:sz w:val="17"/>
        </w:rPr>
        <w:t> </w:t>
      </w:r>
      <w:r>
        <w:rPr>
          <w:w w:val="105"/>
          <w:sz w:val="17"/>
        </w:rPr>
        <w:t>três</w:t>
      </w:r>
      <w:r>
        <w:rPr>
          <w:spacing w:val="-9"/>
          <w:w w:val="105"/>
          <w:sz w:val="17"/>
        </w:rPr>
        <w:t> </w:t>
      </w:r>
      <w:r>
        <w:rPr>
          <w:w w:val="105"/>
          <w:sz w:val="17"/>
        </w:rPr>
        <w:t>meses</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9"/>
          <w:w w:val="105"/>
          <w:sz w:val="17"/>
        </w:rPr>
        <w:t> </w:t>
      </w:r>
      <w:r>
        <w:rPr>
          <w:w w:val="105"/>
          <w:sz w:val="17"/>
        </w:rPr>
        <w:t>apresentação</w:t>
      </w:r>
      <w:r>
        <w:rPr>
          <w:spacing w:val="-9"/>
          <w:w w:val="105"/>
          <w:sz w:val="17"/>
        </w:rPr>
        <w:t> </w:t>
      </w:r>
      <w:r>
        <w:rPr>
          <w:w w:val="105"/>
          <w:sz w:val="17"/>
        </w:rPr>
        <w:t>da</w:t>
      </w:r>
      <w:r>
        <w:rPr>
          <w:spacing w:val="-9"/>
          <w:w w:val="105"/>
          <w:sz w:val="17"/>
        </w:rPr>
        <w:t> </w:t>
      </w:r>
      <w:r>
        <w:rPr>
          <w:w w:val="105"/>
          <w:sz w:val="17"/>
        </w:rPr>
        <w:t>proposta,</w:t>
      </w:r>
      <w:r>
        <w:rPr>
          <w:spacing w:val="-9"/>
          <w:w w:val="105"/>
          <w:sz w:val="17"/>
        </w:rPr>
        <w:t> </w:t>
      </w:r>
      <w:r>
        <w:rPr>
          <w:w w:val="105"/>
          <w:sz w:val="17"/>
        </w:rPr>
        <w:t>admitir-se-á</w:t>
      </w:r>
      <w:r>
        <w:rPr>
          <w:spacing w:val="-9"/>
          <w:w w:val="105"/>
          <w:sz w:val="17"/>
        </w:rPr>
        <w:t> </w:t>
      </w:r>
      <w:r>
        <w:rPr>
          <w:w w:val="105"/>
          <w:sz w:val="17"/>
        </w:rPr>
        <w:t>atualização</w:t>
      </w:r>
      <w:r>
        <w:rPr>
          <w:spacing w:val="-9"/>
          <w:w w:val="105"/>
          <w:sz w:val="17"/>
        </w:rPr>
        <w:t> </w:t>
      </w:r>
      <w:r>
        <w:rPr>
          <w:w w:val="105"/>
          <w:sz w:val="17"/>
        </w:rPr>
        <w:t>dos</w:t>
      </w:r>
      <w:r>
        <w:rPr>
          <w:spacing w:val="-9"/>
          <w:w w:val="105"/>
          <w:sz w:val="17"/>
        </w:rPr>
        <w:t> </w:t>
      </w:r>
      <w:r>
        <w:rPr>
          <w:w w:val="105"/>
          <w:sz w:val="17"/>
        </w:rPr>
        <w:t>valores por índices oficiais, sendo vedada a substituição das demonstrações financeiras por balancetes ou balanços provisórios.</w:t>
      </w:r>
    </w:p>
    <w:p>
      <w:pPr>
        <w:pStyle w:val="Heading2"/>
        <w:numPr>
          <w:ilvl w:val="1"/>
          <w:numId w:val="14"/>
        </w:numPr>
        <w:tabs>
          <w:tab w:pos="388" w:val="left" w:leader="none"/>
        </w:tabs>
        <w:spacing w:line="240" w:lineRule="auto" w:before="192" w:after="0"/>
        <w:ind w:left="388" w:right="0" w:hanging="297"/>
        <w:jc w:val="left"/>
      </w:pPr>
      <w:r>
        <w:rPr>
          <w:spacing w:val="-2"/>
          <w:w w:val="105"/>
        </w:rPr>
        <w:t>Amostra:</w:t>
      </w:r>
    </w:p>
    <w:p>
      <w:pPr>
        <w:pStyle w:val="ListParagraph"/>
        <w:numPr>
          <w:ilvl w:val="2"/>
          <w:numId w:val="14"/>
        </w:numPr>
        <w:tabs>
          <w:tab w:pos="530" w:val="left" w:leader="none"/>
        </w:tabs>
        <w:spacing w:line="240" w:lineRule="auto" w:before="190" w:after="0"/>
        <w:ind w:left="530" w:right="0" w:hanging="439"/>
        <w:jc w:val="left"/>
        <w:rPr>
          <w:sz w:val="17"/>
        </w:rPr>
      </w:pPr>
      <w:r>
        <w:rPr>
          <w:w w:val="105"/>
          <w:sz w:val="17"/>
        </w:rPr>
        <w:t>Serão</w:t>
      </w:r>
      <w:r>
        <w:rPr>
          <w:spacing w:val="-9"/>
          <w:w w:val="105"/>
          <w:sz w:val="17"/>
        </w:rPr>
        <w:t> </w:t>
      </w:r>
      <w:r>
        <w:rPr>
          <w:w w:val="105"/>
          <w:sz w:val="17"/>
        </w:rPr>
        <w:t>avaliadas</w:t>
      </w:r>
      <w:r>
        <w:rPr>
          <w:spacing w:val="-8"/>
          <w:w w:val="105"/>
          <w:sz w:val="17"/>
        </w:rPr>
        <w:t> </w:t>
      </w:r>
      <w:r>
        <w:rPr>
          <w:w w:val="105"/>
          <w:sz w:val="17"/>
        </w:rPr>
        <w:t>amostras</w:t>
      </w:r>
      <w:r>
        <w:rPr>
          <w:spacing w:val="-8"/>
          <w:w w:val="105"/>
          <w:sz w:val="17"/>
        </w:rPr>
        <w:t> </w:t>
      </w:r>
      <w:r>
        <w:rPr>
          <w:w w:val="105"/>
          <w:sz w:val="17"/>
        </w:rPr>
        <w:t>e/ou</w:t>
      </w:r>
      <w:r>
        <w:rPr>
          <w:spacing w:val="-8"/>
          <w:w w:val="105"/>
          <w:sz w:val="17"/>
        </w:rPr>
        <w:t> </w:t>
      </w:r>
      <w:r>
        <w:rPr>
          <w:w w:val="105"/>
          <w:sz w:val="17"/>
        </w:rPr>
        <w:t>catálogo</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em</w:t>
      </w:r>
      <w:r>
        <w:rPr>
          <w:spacing w:val="-8"/>
          <w:w w:val="105"/>
          <w:sz w:val="17"/>
        </w:rPr>
        <w:t> </w:t>
      </w:r>
      <w:r>
        <w:rPr>
          <w:w w:val="105"/>
          <w:sz w:val="17"/>
        </w:rPr>
        <w:t>que</w:t>
      </w:r>
      <w:r>
        <w:rPr>
          <w:spacing w:val="-8"/>
          <w:w w:val="105"/>
          <w:sz w:val="17"/>
        </w:rPr>
        <w:t> </w:t>
      </w:r>
      <w:r>
        <w:rPr>
          <w:w w:val="105"/>
          <w:sz w:val="17"/>
        </w:rPr>
        <w:t>a</w:t>
      </w:r>
      <w:r>
        <w:rPr>
          <w:spacing w:val="-8"/>
          <w:w w:val="105"/>
          <w:sz w:val="17"/>
        </w:rPr>
        <w:t> </w:t>
      </w:r>
      <w:r>
        <w:rPr>
          <w:w w:val="105"/>
          <w:sz w:val="17"/>
        </w:rPr>
        <w:t>marca</w:t>
      </w:r>
      <w:r>
        <w:rPr>
          <w:spacing w:val="-9"/>
          <w:w w:val="105"/>
          <w:sz w:val="17"/>
        </w:rPr>
        <w:t> </w:t>
      </w:r>
      <w:r>
        <w:rPr>
          <w:w w:val="105"/>
          <w:sz w:val="17"/>
        </w:rPr>
        <w:t>do</w:t>
      </w:r>
      <w:r>
        <w:rPr>
          <w:spacing w:val="-8"/>
          <w:w w:val="105"/>
          <w:sz w:val="17"/>
        </w:rPr>
        <w:t> </w:t>
      </w:r>
      <w:r>
        <w:rPr>
          <w:w w:val="105"/>
          <w:sz w:val="17"/>
        </w:rPr>
        <w:t>material</w:t>
      </w:r>
      <w:r>
        <w:rPr>
          <w:spacing w:val="-8"/>
          <w:w w:val="105"/>
          <w:sz w:val="17"/>
        </w:rPr>
        <w:t> </w:t>
      </w:r>
      <w:r>
        <w:rPr>
          <w:w w:val="105"/>
          <w:sz w:val="17"/>
        </w:rPr>
        <w:t>não</w:t>
      </w:r>
      <w:r>
        <w:rPr>
          <w:spacing w:val="-8"/>
          <w:w w:val="105"/>
          <w:sz w:val="17"/>
        </w:rPr>
        <w:t> </w:t>
      </w:r>
      <w:r>
        <w:rPr>
          <w:w w:val="105"/>
          <w:sz w:val="17"/>
        </w:rPr>
        <w:t>for</w:t>
      </w:r>
      <w:r>
        <w:rPr>
          <w:spacing w:val="-8"/>
          <w:w w:val="105"/>
          <w:sz w:val="17"/>
        </w:rPr>
        <w:t> </w:t>
      </w:r>
      <w:r>
        <w:rPr>
          <w:w w:val="105"/>
          <w:sz w:val="17"/>
        </w:rPr>
        <w:t>pré-aprovada,</w:t>
      </w:r>
      <w:r>
        <w:rPr>
          <w:spacing w:val="-8"/>
          <w:w w:val="105"/>
          <w:sz w:val="17"/>
        </w:rPr>
        <w:t> </w:t>
      </w:r>
      <w:r>
        <w:rPr>
          <w:w w:val="105"/>
          <w:sz w:val="17"/>
        </w:rPr>
        <w:t>de</w:t>
      </w:r>
      <w:r>
        <w:rPr>
          <w:spacing w:val="-8"/>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tabela</w:t>
      </w:r>
      <w:r>
        <w:rPr>
          <w:spacing w:val="-9"/>
          <w:w w:val="105"/>
          <w:sz w:val="17"/>
        </w:rPr>
        <w:t> </w:t>
      </w:r>
      <w:r>
        <w:rPr>
          <w:w w:val="105"/>
          <w:sz w:val="17"/>
        </w:rPr>
        <w:t>no</w:t>
      </w:r>
      <w:r>
        <w:rPr>
          <w:spacing w:val="-8"/>
          <w:w w:val="105"/>
          <w:sz w:val="17"/>
        </w:rPr>
        <w:t> </w:t>
      </w:r>
      <w:r>
        <w:rPr>
          <w:w w:val="105"/>
          <w:sz w:val="17"/>
        </w:rPr>
        <w:t>item</w:t>
      </w:r>
      <w:r>
        <w:rPr>
          <w:spacing w:val="-8"/>
          <w:w w:val="105"/>
          <w:sz w:val="17"/>
        </w:rPr>
        <w:t> </w:t>
      </w:r>
      <w:r>
        <w:rPr>
          <w:spacing w:val="-4"/>
          <w:w w:val="105"/>
          <w:sz w:val="17"/>
        </w:rPr>
        <w:t>2.2.</w:t>
      </w:r>
    </w:p>
    <w:p>
      <w:pPr>
        <w:pStyle w:val="ListParagraph"/>
        <w:numPr>
          <w:ilvl w:val="2"/>
          <w:numId w:val="14"/>
        </w:numPr>
        <w:tabs>
          <w:tab w:pos="530" w:val="left" w:leader="none"/>
        </w:tabs>
        <w:spacing w:line="247" w:lineRule="auto" w:before="178" w:after="0"/>
        <w:ind w:left="91" w:right="614" w:firstLine="0"/>
        <w:jc w:val="left"/>
        <w:rPr>
          <w:sz w:val="17"/>
        </w:rPr>
      </w:pPr>
      <w:r>
        <w:rPr>
          <w:w w:val="105"/>
          <w:sz w:val="17"/>
        </w:rPr>
        <w:t>Justificativa da necessidade de avaliação de amostras:</w:t>
      </w:r>
      <w:r>
        <w:rPr>
          <w:spacing w:val="-10"/>
          <w:w w:val="105"/>
          <w:sz w:val="17"/>
        </w:rPr>
        <w:t> </w:t>
      </w:r>
      <w:r>
        <w:rPr>
          <w:w w:val="105"/>
          <w:sz w:val="17"/>
        </w:rPr>
        <w:t>A</w:t>
      </w:r>
      <w:r>
        <w:rPr>
          <w:spacing w:val="-10"/>
          <w:w w:val="105"/>
          <w:sz w:val="17"/>
        </w:rPr>
        <w:t> </w:t>
      </w:r>
      <w:r>
        <w:rPr>
          <w:w w:val="105"/>
          <w:sz w:val="17"/>
        </w:rPr>
        <w:t>avaliação é importante considerando que os insumos são utilizados para o desenvolvimento</w:t>
      </w:r>
      <w:r>
        <w:rPr>
          <w:spacing w:val="-1"/>
          <w:w w:val="105"/>
          <w:sz w:val="17"/>
        </w:rPr>
        <w:t> </w:t>
      </w:r>
      <w:r>
        <w:rPr>
          <w:w w:val="105"/>
          <w:sz w:val="17"/>
        </w:rPr>
        <w:t>da</w:t>
      </w:r>
      <w:r>
        <w:rPr>
          <w:spacing w:val="-1"/>
          <w:w w:val="105"/>
          <w:sz w:val="17"/>
        </w:rPr>
        <w:t> </w:t>
      </w:r>
      <w:r>
        <w:rPr>
          <w:w w:val="105"/>
          <w:sz w:val="17"/>
        </w:rPr>
        <w:t>assistência</w:t>
      </w:r>
      <w:r>
        <w:rPr>
          <w:spacing w:val="-1"/>
          <w:w w:val="105"/>
          <w:sz w:val="17"/>
        </w:rPr>
        <w:t> </w:t>
      </w:r>
      <w:r>
        <w:rPr>
          <w:w w:val="105"/>
          <w:sz w:val="17"/>
        </w:rPr>
        <w:t>integral</w:t>
      </w:r>
      <w:r>
        <w:rPr>
          <w:spacing w:val="-1"/>
          <w:w w:val="105"/>
          <w:sz w:val="17"/>
        </w:rPr>
        <w:t> </w:t>
      </w:r>
      <w:r>
        <w:rPr>
          <w:w w:val="105"/>
          <w:sz w:val="17"/>
        </w:rPr>
        <w:t>aos</w:t>
      </w:r>
      <w:r>
        <w:rPr>
          <w:spacing w:val="-1"/>
          <w:w w:val="105"/>
          <w:sz w:val="17"/>
        </w:rPr>
        <w:t> </w:t>
      </w:r>
      <w:r>
        <w:rPr>
          <w:w w:val="105"/>
          <w:sz w:val="17"/>
        </w:rPr>
        <w:t>pacientes</w:t>
      </w:r>
      <w:r>
        <w:rPr>
          <w:spacing w:val="-1"/>
          <w:w w:val="105"/>
          <w:sz w:val="17"/>
        </w:rPr>
        <w:t> </w:t>
      </w:r>
      <w:r>
        <w:rPr>
          <w:w w:val="105"/>
          <w:sz w:val="17"/>
        </w:rPr>
        <w:t>em</w:t>
      </w:r>
      <w:r>
        <w:rPr>
          <w:spacing w:val="-1"/>
          <w:w w:val="105"/>
          <w:sz w:val="17"/>
        </w:rPr>
        <w:t> </w:t>
      </w:r>
      <w:r>
        <w:rPr>
          <w:w w:val="105"/>
          <w:sz w:val="17"/>
        </w:rPr>
        <w:t>situações</w:t>
      </w:r>
      <w:r>
        <w:rPr>
          <w:spacing w:val="-1"/>
          <w:w w:val="105"/>
          <w:sz w:val="17"/>
        </w:rPr>
        <w:t> </w:t>
      </w:r>
      <w:r>
        <w:rPr>
          <w:w w:val="105"/>
          <w:sz w:val="17"/>
        </w:rPr>
        <w:t>de</w:t>
      </w:r>
      <w:r>
        <w:rPr>
          <w:spacing w:val="-1"/>
          <w:w w:val="105"/>
          <w:sz w:val="17"/>
        </w:rPr>
        <w:t> </w:t>
      </w:r>
      <w:r>
        <w:rPr>
          <w:w w:val="105"/>
          <w:sz w:val="17"/>
        </w:rPr>
        <w:t>internação</w:t>
      </w:r>
      <w:r>
        <w:rPr>
          <w:spacing w:val="-1"/>
          <w:w w:val="105"/>
          <w:sz w:val="17"/>
        </w:rPr>
        <w:t> </w:t>
      </w:r>
      <w:r>
        <w:rPr>
          <w:w w:val="105"/>
          <w:sz w:val="17"/>
        </w:rPr>
        <w:t>clínica,</w:t>
      </w:r>
      <w:r>
        <w:rPr>
          <w:spacing w:val="-1"/>
          <w:w w:val="105"/>
          <w:sz w:val="17"/>
        </w:rPr>
        <w:t> </w:t>
      </w:r>
      <w:r>
        <w:rPr>
          <w:w w:val="105"/>
          <w:sz w:val="17"/>
        </w:rPr>
        <w:t>semi-intensiva/intensiva,</w:t>
      </w:r>
      <w:r>
        <w:rPr>
          <w:spacing w:val="-1"/>
          <w:w w:val="105"/>
          <w:sz w:val="17"/>
        </w:rPr>
        <w:t> </w:t>
      </w:r>
      <w:r>
        <w:rPr>
          <w:w w:val="105"/>
          <w:sz w:val="17"/>
        </w:rPr>
        <w:t>cirúrgica</w:t>
      </w:r>
      <w:r>
        <w:rPr>
          <w:spacing w:val="-1"/>
          <w:w w:val="105"/>
          <w:sz w:val="17"/>
        </w:rPr>
        <w:t> </w:t>
      </w:r>
      <w:r>
        <w:rPr>
          <w:w w:val="105"/>
          <w:sz w:val="17"/>
        </w:rPr>
        <w:t>(pré,</w:t>
      </w:r>
      <w:r>
        <w:rPr>
          <w:spacing w:val="-1"/>
          <w:w w:val="105"/>
          <w:sz w:val="17"/>
        </w:rPr>
        <w:t> </w:t>
      </w:r>
      <w:r>
        <w:rPr>
          <w:w w:val="105"/>
          <w:sz w:val="17"/>
        </w:rPr>
        <w:t>trans</w:t>
      </w:r>
      <w:r>
        <w:rPr>
          <w:spacing w:val="-1"/>
          <w:w w:val="105"/>
          <w:sz w:val="17"/>
        </w:rPr>
        <w:t> </w:t>
      </w:r>
      <w:r>
        <w:rPr>
          <w:w w:val="105"/>
          <w:sz w:val="17"/>
        </w:rPr>
        <w:t>e</w:t>
      </w:r>
      <w:r>
        <w:rPr>
          <w:spacing w:val="-1"/>
          <w:w w:val="105"/>
          <w:sz w:val="17"/>
        </w:rPr>
        <w:t> </w:t>
      </w:r>
      <w:r>
        <w:rPr>
          <w:w w:val="105"/>
          <w:sz w:val="17"/>
        </w:rPr>
        <w:t>pós- operatório),</w:t>
      </w:r>
      <w:r>
        <w:rPr>
          <w:spacing w:val="-12"/>
          <w:w w:val="105"/>
          <w:sz w:val="17"/>
        </w:rPr>
        <w:t> </w:t>
      </w:r>
      <w:r>
        <w:rPr>
          <w:w w:val="105"/>
          <w:sz w:val="17"/>
        </w:rPr>
        <w:t>em</w:t>
      </w:r>
      <w:r>
        <w:rPr>
          <w:spacing w:val="-11"/>
          <w:w w:val="105"/>
          <w:sz w:val="17"/>
        </w:rPr>
        <w:t> </w:t>
      </w:r>
      <w:r>
        <w:rPr>
          <w:w w:val="105"/>
          <w:sz w:val="17"/>
        </w:rPr>
        <w:t>procedimentos</w:t>
      </w:r>
      <w:r>
        <w:rPr>
          <w:spacing w:val="-11"/>
          <w:w w:val="105"/>
          <w:sz w:val="17"/>
        </w:rPr>
        <w:t> </w:t>
      </w:r>
      <w:r>
        <w:rPr>
          <w:w w:val="105"/>
          <w:sz w:val="17"/>
        </w:rPr>
        <w:t>curativos</w:t>
      </w:r>
      <w:r>
        <w:rPr>
          <w:spacing w:val="-11"/>
          <w:w w:val="105"/>
          <w:sz w:val="17"/>
        </w:rPr>
        <w:t> </w:t>
      </w:r>
      <w:r>
        <w:rPr>
          <w:w w:val="105"/>
          <w:sz w:val="17"/>
        </w:rPr>
        <w:t>e/ou</w:t>
      </w:r>
      <w:r>
        <w:rPr>
          <w:spacing w:val="-11"/>
          <w:w w:val="105"/>
          <w:sz w:val="17"/>
        </w:rPr>
        <w:t> </w:t>
      </w:r>
      <w:r>
        <w:rPr>
          <w:w w:val="105"/>
          <w:sz w:val="17"/>
        </w:rPr>
        <w:t>de</w:t>
      </w:r>
      <w:r>
        <w:rPr>
          <w:spacing w:val="-11"/>
          <w:w w:val="105"/>
          <w:sz w:val="17"/>
        </w:rPr>
        <w:t> </w:t>
      </w:r>
      <w:r>
        <w:rPr>
          <w:w w:val="105"/>
          <w:sz w:val="17"/>
        </w:rPr>
        <w:t>investigação</w:t>
      </w:r>
      <w:r>
        <w:rPr>
          <w:spacing w:val="-12"/>
          <w:w w:val="105"/>
          <w:sz w:val="17"/>
        </w:rPr>
        <w:t> </w:t>
      </w:r>
      <w:r>
        <w:rPr>
          <w:w w:val="105"/>
          <w:sz w:val="17"/>
        </w:rPr>
        <w:t>diagnóstica,</w:t>
      </w:r>
      <w:r>
        <w:rPr>
          <w:spacing w:val="-11"/>
          <w:w w:val="105"/>
          <w:sz w:val="17"/>
        </w:rPr>
        <w:t> </w:t>
      </w:r>
      <w:r>
        <w:rPr>
          <w:w w:val="105"/>
          <w:sz w:val="17"/>
        </w:rPr>
        <w:t>nas</w:t>
      </w:r>
      <w:r>
        <w:rPr>
          <w:spacing w:val="-11"/>
          <w:w w:val="105"/>
          <w:sz w:val="17"/>
        </w:rPr>
        <w:t> </w:t>
      </w:r>
      <w:r>
        <w:rPr>
          <w:w w:val="105"/>
          <w:sz w:val="17"/>
        </w:rPr>
        <w:t>diversas</w:t>
      </w:r>
      <w:r>
        <w:rPr>
          <w:spacing w:val="-11"/>
          <w:w w:val="105"/>
          <w:sz w:val="17"/>
        </w:rPr>
        <w:t> </w:t>
      </w:r>
      <w:r>
        <w:rPr>
          <w:w w:val="105"/>
          <w:sz w:val="17"/>
        </w:rPr>
        <w:t>unidades</w:t>
      </w:r>
      <w:r>
        <w:rPr>
          <w:spacing w:val="-11"/>
          <w:w w:val="105"/>
          <w:sz w:val="17"/>
        </w:rPr>
        <w:t> </w:t>
      </w:r>
      <w:r>
        <w:rPr>
          <w:w w:val="105"/>
          <w:sz w:val="17"/>
        </w:rPr>
        <w:t>assistenciais</w:t>
      </w:r>
      <w:r>
        <w:rPr>
          <w:spacing w:val="-11"/>
          <w:w w:val="105"/>
          <w:sz w:val="17"/>
        </w:rPr>
        <w:t> </w:t>
      </w:r>
      <w:r>
        <w:rPr>
          <w:w w:val="105"/>
          <w:sz w:val="17"/>
        </w:rPr>
        <w:t>ou</w:t>
      </w:r>
      <w:r>
        <w:rPr>
          <w:spacing w:val="-12"/>
          <w:w w:val="105"/>
          <w:sz w:val="17"/>
        </w:rPr>
        <w:t> </w:t>
      </w:r>
      <w:r>
        <w:rPr>
          <w:w w:val="105"/>
          <w:sz w:val="17"/>
        </w:rPr>
        <w:t>ambulatoriais.</w:t>
      </w:r>
      <w:r>
        <w:rPr>
          <w:spacing w:val="-11"/>
          <w:w w:val="105"/>
          <w:sz w:val="17"/>
        </w:rPr>
        <w:t> </w:t>
      </w:r>
      <w:r>
        <w:rPr>
          <w:w w:val="105"/>
          <w:sz w:val="17"/>
        </w:rPr>
        <w:t>Um</w:t>
      </w:r>
      <w:r>
        <w:rPr>
          <w:spacing w:val="-11"/>
          <w:w w:val="105"/>
          <w:sz w:val="17"/>
        </w:rPr>
        <w:t> </w:t>
      </w:r>
      <w:r>
        <w:rPr>
          <w:w w:val="105"/>
          <w:sz w:val="17"/>
        </w:rPr>
        <w:t>defeito,</w:t>
      </w:r>
      <w:r>
        <w:rPr>
          <w:spacing w:val="-11"/>
          <w:w w:val="105"/>
          <w:sz w:val="17"/>
        </w:rPr>
        <w:t> </w:t>
      </w:r>
      <w:r>
        <w:rPr>
          <w:w w:val="105"/>
          <w:sz w:val="17"/>
        </w:rPr>
        <w:t>mau funcionamento no produto ou não atendimento das especificações técnicas pode levar a danos irreversíveis aos pacientes.</w:t>
      </w:r>
    </w:p>
    <w:p>
      <w:pPr>
        <w:pStyle w:val="ListParagraph"/>
        <w:numPr>
          <w:ilvl w:val="2"/>
          <w:numId w:val="14"/>
        </w:numPr>
        <w:tabs>
          <w:tab w:pos="530" w:val="left" w:leader="none"/>
        </w:tabs>
        <w:spacing w:line="240" w:lineRule="auto" w:before="184" w:after="0"/>
        <w:ind w:left="530" w:right="0" w:hanging="439"/>
        <w:jc w:val="both"/>
        <w:rPr>
          <w:sz w:val="17"/>
        </w:rPr>
      </w:pPr>
      <w:r>
        <w:rPr>
          <w:w w:val="105"/>
          <w:sz w:val="17"/>
        </w:rPr>
        <w:t>Será</w:t>
      </w:r>
      <w:r>
        <w:rPr>
          <w:spacing w:val="-10"/>
          <w:w w:val="105"/>
          <w:sz w:val="17"/>
        </w:rPr>
        <w:t> </w:t>
      </w:r>
      <w:r>
        <w:rPr>
          <w:w w:val="105"/>
          <w:sz w:val="17"/>
        </w:rPr>
        <w:t>exigida</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provisoriamente</w:t>
      </w:r>
      <w:r>
        <w:rPr>
          <w:spacing w:val="-10"/>
          <w:w w:val="105"/>
          <w:sz w:val="17"/>
        </w:rPr>
        <w:t> </w:t>
      </w:r>
      <w:r>
        <w:rPr>
          <w:w w:val="105"/>
          <w:sz w:val="17"/>
        </w:rPr>
        <w:t>vencedor</w:t>
      </w:r>
      <w:r>
        <w:rPr>
          <w:spacing w:val="-9"/>
          <w:w w:val="105"/>
          <w:sz w:val="17"/>
        </w:rPr>
        <w:t> </w:t>
      </w:r>
      <w:r>
        <w:rPr>
          <w:w w:val="105"/>
          <w:sz w:val="17"/>
        </w:rPr>
        <w:t>a</w:t>
      </w:r>
      <w:r>
        <w:rPr>
          <w:spacing w:val="-10"/>
          <w:w w:val="105"/>
          <w:sz w:val="17"/>
        </w:rPr>
        <w:t> </w:t>
      </w:r>
      <w:r>
        <w:rPr>
          <w:w w:val="105"/>
          <w:sz w:val="17"/>
        </w:rPr>
        <w:t>apresentação</w:t>
      </w:r>
      <w:r>
        <w:rPr>
          <w:spacing w:val="-10"/>
          <w:w w:val="105"/>
          <w:sz w:val="17"/>
        </w:rPr>
        <w:t> </w:t>
      </w:r>
      <w:r>
        <w:rPr>
          <w:w w:val="105"/>
          <w:sz w:val="17"/>
        </w:rPr>
        <w:t>de</w:t>
      </w:r>
      <w:r>
        <w:rPr>
          <w:spacing w:val="-10"/>
          <w:w w:val="105"/>
          <w:sz w:val="17"/>
        </w:rPr>
        <w:t> </w:t>
      </w:r>
      <w:r>
        <w:rPr>
          <w:w w:val="105"/>
          <w:sz w:val="17"/>
        </w:rPr>
        <w:t>amostras</w:t>
      </w:r>
      <w:r>
        <w:rPr>
          <w:spacing w:val="-10"/>
          <w:w w:val="105"/>
          <w:sz w:val="17"/>
        </w:rPr>
        <w:t> </w:t>
      </w:r>
      <w:r>
        <w:rPr>
          <w:w w:val="105"/>
          <w:sz w:val="17"/>
        </w:rPr>
        <w:t>de</w:t>
      </w:r>
      <w:r>
        <w:rPr>
          <w:spacing w:val="-9"/>
          <w:w w:val="105"/>
          <w:sz w:val="17"/>
        </w:rPr>
        <w:t> </w:t>
      </w:r>
      <w:r>
        <w:rPr>
          <w:w w:val="105"/>
          <w:sz w:val="17"/>
        </w:rPr>
        <w:t>cada</w:t>
      </w:r>
      <w:r>
        <w:rPr>
          <w:spacing w:val="-10"/>
          <w:w w:val="105"/>
          <w:sz w:val="17"/>
        </w:rPr>
        <w:t> </w:t>
      </w:r>
      <w:r>
        <w:rPr>
          <w:w w:val="105"/>
          <w:sz w:val="17"/>
        </w:rPr>
        <w:t>um</w:t>
      </w:r>
      <w:r>
        <w:rPr>
          <w:spacing w:val="-10"/>
          <w:w w:val="105"/>
          <w:sz w:val="17"/>
        </w:rPr>
        <w:t> </w:t>
      </w:r>
      <w:r>
        <w:rPr>
          <w:w w:val="105"/>
          <w:sz w:val="17"/>
        </w:rPr>
        <w:t>dos</w:t>
      </w:r>
      <w:r>
        <w:rPr>
          <w:spacing w:val="-10"/>
          <w:w w:val="105"/>
          <w:sz w:val="17"/>
        </w:rPr>
        <w:t> </w:t>
      </w:r>
      <w:r>
        <w:rPr>
          <w:w w:val="105"/>
          <w:sz w:val="17"/>
        </w:rPr>
        <w:t>itens</w:t>
      </w:r>
      <w:r>
        <w:rPr>
          <w:spacing w:val="-10"/>
          <w:w w:val="105"/>
          <w:sz w:val="17"/>
        </w:rPr>
        <w:t> </w:t>
      </w:r>
      <w:r>
        <w:rPr>
          <w:w w:val="105"/>
          <w:sz w:val="17"/>
        </w:rPr>
        <w:t>arrematados,</w:t>
      </w:r>
      <w:r>
        <w:rPr>
          <w:spacing w:val="-10"/>
          <w:w w:val="105"/>
          <w:sz w:val="17"/>
        </w:rPr>
        <w:t> </w:t>
      </w:r>
      <w:r>
        <w:rPr>
          <w:w w:val="105"/>
          <w:sz w:val="17"/>
        </w:rPr>
        <w:t>a</w:t>
      </w:r>
      <w:r>
        <w:rPr>
          <w:spacing w:val="-9"/>
          <w:w w:val="105"/>
          <w:sz w:val="17"/>
        </w:rPr>
        <w:t> </w:t>
      </w:r>
      <w:r>
        <w:rPr>
          <w:w w:val="105"/>
          <w:sz w:val="17"/>
        </w:rPr>
        <w:t>ser</w:t>
      </w:r>
      <w:r>
        <w:rPr>
          <w:spacing w:val="-10"/>
          <w:w w:val="105"/>
          <w:sz w:val="17"/>
        </w:rPr>
        <w:t> </w:t>
      </w:r>
      <w:r>
        <w:rPr>
          <w:w w:val="105"/>
          <w:sz w:val="17"/>
        </w:rPr>
        <w:t>encaminhada</w:t>
      </w:r>
      <w:r>
        <w:rPr>
          <w:spacing w:val="-10"/>
          <w:w w:val="105"/>
          <w:sz w:val="17"/>
        </w:rPr>
        <w:t> à</w:t>
      </w:r>
    </w:p>
    <w:p>
      <w:pPr>
        <w:pStyle w:val="BodyText"/>
        <w:spacing w:line="249" w:lineRule="auto" w:before="2"/>
        <w:ind w:right="620"/>
        <w:jc w:val="both"/>
      </w:pPr>
      <w:r>
        <w:rPr>
          <w:w w:val="105"/>
        </w:rPr>
        <w:t>Coordenadoria</w:t>
      </w:r>
      <w:r>
        <w:rPr>
          <w:spacing w:val="-11"/>
          <w:w w:val="105"/>
        </w:rPr>
        <w:t> </w:t>
      </w:r>
      <w:r>
        <w:rPr>
          <w:w w:val="105"/>
        </w:rPr>
        <w:t>Técnica</w:t>
      </w:r>
      <w:r>
        <w:rPr>
          <w:spacing w:val="-9"/>
          <w:w w:val="105"/>
        </w:rPr>
        <w:t> </w:t>
      </w:r>
      <w:r>
        <w:rPr>
          <w:w w:val="105"/>
        </w:rPr>
        <w:t>de</w:t>
      </w:r>
      <w:r>
        <w:rPr>
          <w:spacing w:val="-9"/>
          <w:w w:val="105"/>
        </w:rPr>
        <w:t> </w:t>
      </w:r>
      <w:r>
        <w:rPr>
          <w:w w:val="105"/>
        </w:rPr>
        <w:t>Licitações</w:t>
      </w:r>
      <w:r>
        <w:rPr>
          <w:spacing w:val="-9"/>
          <w:w w:val="105"/>
        </w:rPr>
        <w:t> </w:t>
      </w:r>
      <w:r>
        <w:rPr>
          <w:w w:val="105"/>
        </w:rPr>
        <w:t>e</w:t>
      </w:r>
      <w:r>
        <w:rPr>
          <w:spacing w:val="-9"/>
          <w:w w:val="105"/>
        </w:rPr>
        <w:t> </w:t>
      </w:r>
      <w:r>
        <w:rPr>
          <w:w w:val="105"/>
        </w:rPr>
        <w:t>Contratos</w:t>
      </w:r>
      <w:r>
        <w:rPr>
          <w:spacing w:val="-9"/>
          <w:w w:val="105"/>
        </w:rPr>
        <w:t> </w:t>
      </w:r>
      <w:r>
        <w:rPr>
          <w:w w:val="105"/>
        </w:rPr>
        <w:t>da</w:t>
      </w:r>
      <w:r>
        <w:rPr>
          <w:spacing w:val="-9"/>
          <w:w w:val="105"/>
        </w:rPr>
        <w:t> </w:t>
      </w:r>
      <w:r>
        <w:rPr>
          <w:w w:val="105"/>
        </w:rPr>
        <w:t>UERJ</w:t>
      </w:r>
      <w:r>
        <w:rPr>
          <w:spacing w:val="-9"/>
          <w:w w:val="105"/>
        </w:rPr>
        <w:t> </w:t>
      </w:r>
      <w:r>
        <w:rPr>
          <w:w w:val="105"/>
        </w:rPr>
        <w:t>(COTELI),</w:t>
      </w:r>
      <w:r>
        <w:rPr>
          <w:spacing w:val="-9"/>
          <w:w w:val="105"/>
        </w:rPr>
        <w:t> </w:t>
      </w:r>
      <w:r>
        <w:rPr>
          <w:w w:val="105"/>
        </w:rPr>
        <w:t>localizado</w:t>
      </w:r>
      <w:r>
        <w:rPr>
          <w:spacing w:val="-9"/>
          <w:w w:val="105"/>
        </w:rPr>
        <w:t> </w:t>
      </w:r>
      <w:r>
        <w:rPr>
          <w:w w:val="105"/>
        </w:rPr>
        <w:t>na</w:t>
      </w:r>
      <w:r>
        <w:rPr>
          <w:spacing w:val="-9"/>
          <w:w w:val="105"/>
        </w:rPr>
        <w:t> </w:t>
      </w:r>
      <w:r>
        <w:rPr>
          <w:w w:val="105"/>
        </w:rPr>
        <w:t>Rua</w:t>
      </w:r>
      <w:r>
        <w:rPr>
          <w:spacing w:val="-9"/>
          <w:w w:val="105"/>
        </w:rPr>
        <w:t> </w:t>
      </w:r>
      <w:r>
        <w:rPr>
          <w:w w:val="105"/>
        </w:rPr>
        <w:t>São</w:t>
      </w:r>
      <w:r>
        <w:rPr>
          <w:spacing w:val="-9"/>
          <w:w w:val="105"/>
        </w:rPr>
        <w:t> </w:t>
      </w:r>
      <w:r>
        <w:rPr>
          <w:w w:val="105"/>
        </w:rPr>
        <w:t>Francisco</w:t>
      </w:r>
      <w:r>
        <w:rPr>
          <w:spacing w:val="-9"/>
          <w:w w:val="105"/>
        </w:rPr>
        <w:t> </w:t>
      </w:r>
      <w:r>
        <w:rPr>
          <w:w w:val="105"/>
        </w:rPr>
        <w:t>Xavier</w:t>
      </w:r>
      <w:r>
        <w:rPr>
          <w:spacing w:val="-9"/>
          <w:w w:val="105"/>
        </w:rPr>
        <w:t> </w:t>
      </w:r>
      <w:r>
        <w:rPr>
          <w:w w:val="105"/>
        </w:rPr>
        <w:t>nº.</w:t>
      </w:r>
      <w:r>
        <w:rPr>
          <w:spacing w:val="-9"/>
          <w:w w:val="105"/>
        </w:rPr>
        <w:t> </w:t>
      </w:r>
      <w:r>
        <w:rPr>
          <w:w w:val="105"/>
        </w:rPr>
        <w:t>524</w:t>
      </w:r>
      <w:r>
        <w:rPr>
          <w:spacing w:val="-9"/>
          <w:w w:val="105"/>
        </w:rPr>
        <w:t> </w:t>
      </w:r>
      <w:r>
        <w:rPr>
          <w:w w:val="105"/>
        </w:rPr>
        <w:t>–</w:t>
      </w:r>
      <w:r>
        <w:rPr>
          <w:spacing w:val="-9"/>
          <w:w w:val="105"/>
        </w:rPr>
        <w:t> </w:t>
      </w:r>
      <w:r>
        <w:rPr>
          <w:w w:val="105"/>
        </w:rPr>
        <w:t>Sala</w:t>
      </w:r>
      <w:r>
        <w:rPr>
          <w:spacing w:val="-9"/>
          <w:w w:val="105"/>
        </w:rPr>
        <w:t> </w:t>
      </w:r>
      <w:r>
        <w:rPr>
          <w:w w:val="105"/>
        </w:rPr>
        <w:t>2.105</w:t>
      </w:r>
      <w:r>
        <w:rPr>
          <w:spacing w:val="-9"/>
          <w:w w:val="105"/>
        </w:rPr>
        <w:t> </w:t>
      </w:r>
      <w:r>
        <w:rPr>
          <w:w w:val="105"/>
        </w:rPr>
        <w:t>–</w:t>
      </w:r>
      <w:r>
        <w:rPr>
          <w:spacing w:val="-9"/>
          <w:w w:val="105"/>
        </w:rPr>
        <w:t> </w:t>
      </w:r>
      <w:r>
        <w:rPr>
          <w:w w:val="105"/>
        </w:rPr>
        <w:t>2°</w:t>
      </w:r>
      <w:r>
        <w:rPr>
          <w:spacing w:val="-9"/>
          <w:w w:val="105"/>
        </w:rPr>
        <w:t> </w:t>
      </w:r>
      <w:r>
        <w:rPr>
          <w:w w:val="105"/>
        </w:rPr>
        <w:t>andar</w:t>
      </w:r>
      <w:r>
        <w:rPr>
          <w:spacing w:val="-9"/>
          <w:w w:val="105"/>
        </w:rPr>
        <w:t> </w:t>
      </w:r>
      <w:r>
        <w:rPr>
          <w:w w:val="105"/>
        </w:rPr>
        <w:t>– Bloco</w:t>
      </w:r>
      <w:r>
        <w:rPr>
          <w:spacing w:val="-9"/>
          <w:w w:val="105"/>
        </w:rPr>
        <w:t> </w:t>
      </w:r>
      <w:r>
        <w:rPr>
          <w:w w:val="105"/>
        </w:rPr>
        <w:t>F,</w:t>
      </w:r>
      <w:r>
        <w:rPr>
          <w:spacing w:val="-9"/>
          <w:w w:val="105"/>
        </w:rPr>
        <w:t> </w:t>
      </w:r>
      <w:r>
        <w:rPr>
          <w:w w:val="105"/>
        </w:rPr>
        <w:t>dentro</w:t>
      </w:r>
      <w:r>
        <w:rPr>
          <w:spacing w:val="-9"/>
          <w:w w:val="105"/>
        </w:rPr>
        <w:t> </w:t>
      </w:r>
      <w:r>
        <w:rPr>
          <w:w w:val="105"/>
        </w:rPr>
        <w:t>de</w:t>
      </w:r>
      <w:r>
        <w:rPr>
          <w:spacing w:val="-9"/>
          <w:w w:val="105"/>
        </w:rPr>
        <w:t> </w:t>
      </w:r>
      <w:r>
        <w:rPr>
          <w:w w:val="105"/>
        </w:rPr>
        <w:t>03</w:t>
      </w:r>
      <w:r>
        <w:rPr>
          <w:spacing w:val="-9"/>
          <w:w w:val="105"/>
        </w:rPr>
        <w:t> </w:t>
      </w:r>
      <w:r>
        <w:rPr>
          <w:w w:val="105"/>
        </w:rPr>
        <w:t>(três)</w:t>
      </w:r>
      <w:r>
        <w:rPr>
          <w:spacing w:val="-9"/>
          <w:w w:val="105"/>
        </w:rPr>
        <w:t> </w:t>
      </w:r>
      <w:r>
        <w:rPr>
          <w:w w:val="105"/>
        </w:rPr>
        <w:t>dias</w:t>
      </w:r>
      <w:r>
        <w:rPr>
          <w:spacing w:val="-9"/>
          <w:w w:val="105"/>
        </w:rPr>
        <w:t> </w:t>
      </w:r>
      <w:r>
        <w:rPr>
          <w:w w:val="105"/>
        </w:rPr>
        <w:t>úteis</w:t>
      </w:r>
      <w:r>
        <w:rPr>
          <w:spacing w:val="-9"/>
          <w:w w:val="105"/>
        </w:rPr>
        <w:t> </w:t>
      </w:r>
      <w:r>
        <w:rPr>
          <w:w w:val="105"/>
        </w:rPr>
        <w:t>a</w:t>
      </w:r>
      <w:r>
        <w:rPr>
          <w:spacing w:val="-9"/>
          <w:w w:val="105"/>
        </w:rPr>
        <w:t> </w:t>
      </w:r>
      <w:r>
        <w:rPr>
          <w:w w:val="105"/>
        </w:rPr>
        <w:t>partir</w:t>
      </w:r>
      <w:r>
        <w:rPr>
          <w:spacing w:val="-9"/>
          <w:w w:val="105"/>
        </w:rPr>
        <w:t> </w:t>
      </w:r>
      <w:r>
        <w:rPr>
          <w:w w:val="105"/>
        </w:rPr>
        <w:t>da</w:t>
      </w:r>
      <w:r>
        <w:rPr>
          <w:spacing w:val="-9"/>
          <w:w w:val="105"/>
        </w:rPr>
        <w:t> </w:t>
      </w:r>
      <w:r>
        <w:rPr>
          <w:w w:val="105"/>
        </w:rPr>
        <w:t>solicitação</w:t>
      </w:r>
      <w:r>
        <w:rPr>
          <w:spacing w:val="-9"/>
          <w:w w:val="105"/>
        </w:rPr>
        <w:t> </w:t>
      </w:r>
      <w:r>
        <w:rPr>
          <w:w w:val="105"/>
        </w:rPr>
        <w:t>no</w:t>
      </w:r>
      <w:r>
        <w:rPr>
          <w:spacing w:val="-9"/>
          <w:w w:val="105"/>
        </w:rPr>
        <w:t> </w:t>
      </w:r>
      <w:r>
        <w:rPr>
          <w:w w:val="105"/>
        </w:rPr>
        <w:t>sistema</w:t>
      </w:r>
      <w:r>
        <w:rPr>
          <w:spacing w:val="-9"/>
          <w:w w:val="105"/>
        </w:rPr>
        <w:t> </w:t>
      </w:r>
      <w:r>
        <w:rPr>
          <w:w w:val="105"/>
        </w:rPr>
        <w:t>SIGA.</w:t>
      </w:r>
      <w:r>
        <w:rPr>
          <w:spacing w:val="-9"/>
          <w:w w:val="105"/>
        </w:rPr>
        <w:t> </w:t>
      </w:r>
      <w:r>
        <w:rPr>
          <w:w w:val="105"/>
        </w:rPr>
        <w:t>Os</w:t>
      </w:r>
      <w:r>
        <w:rPr>
          <w:spacing w:val="-9"/>
          <w:w w:val="105"/>
        </w:rPr>
        <w:t> </w:t>
      </w:r>
      <w:r>
        <w:rPr>
          <w:w w:val="105"/>
        </w:rPr>
        <w:t>materiais</w:t>
      </w:r>
      <w:r>
        <w:rPr>
          <w:spacing w:val="-9"/>
          <w:w w:val="105"/>
        </w:rPr>
        <w:t> </w:t>
      </w:r>
      <w:r>
        <w:rPr>
          <w:w w:val="105"/>
        </w:rPr>
        <w:t>apresentados</w:t>
      </w:r>
      <w:r>
        <w:rPr>
          <w:spacing w:val="-9"/>
          <w:w w:val="105"/>
        </w:rPr>
        <w:t> </w:t>
      </w:r>
      <w:r>
        <w:rPr>
          <w:w w:val="105"/>
        </w:rPr>
        <w:t>para</w:t>
      </w:r>
      <w:r>
        <w:rPr>
          <w:spacing w:val="-9"/>
          <w:w w:val="105"/>
        </w:rPr>
        <w:t> </w:t>
      </w:r>
      <w:r>
        <w:rPr>
          <w:w w:val="105"/>
        </w:rPr>
        <w:t>análise</w:t>
      </w:r>
      <w:r>
        <w:rPr>
          <w:spacing w:val="-9"/>
          <w:w w:val="105"/>
        </w:rPr>
        <w:t> </w:t>
      </w:r>
      <w:r>
        <w:rPr>
          <w:w w:val="105"/>
        </w:rPr>
        <w:t>deverão</w:t>
      </w:r>
      <w:r>
        <w:rPr>
          <w:spacing w:val="-9"/>
          <w:w w:val="105"/>
        </w:rPr>
        <w:t> </w:t>
      </w:r>
      <w:r>
        <w:rPr>
          <w:w w:val="105"/>
        </w:rPr>
        <w:t>estar</w:t>
      </w:r>
      <w:r>
        <w:rPr>
          <w:spacing w:val="-9"/>
          <w:w w:val="105"/>
        </w:rPr>
        <w:t> </w:t>
      </w:r>
      <w:r>
        <w:rPr>
          <w:w w:val="105"/>
        </w:rPr>
        <w:t>corretamente identificados com o nome do licitante responsável pelo envio:</w:t>
      </w:r>
    </w:p>
    <w:p>
      <w:pPr>
        <w:pStyle w:val="ListParagraph"/>
        <w:numPr>
          <w:ilvl w:val="3"/>
          <w:numId w:val="14"/>
        </w:numPr>
        <w:tabs>
          <w:tab w:pos="662" w:val="left" w:leader="none"/>
        </w:tabs>
        <w:spacing w:line="240" w:lineRule="auto" w:before="171" w:after="0"/>
        <w:ind w:left="662" w:right="0" w:hanging="571"/>
        <w:jc w:val="both"/>
        <w:rPr>
          <w:sz w:val="17"/>
        </w:rPr>
      </w:pPr>
      <w:r>
        <w:rPr>
          <w:w w:val="105"/>
          <w:sz w:val="17"/>
        </w:rPr>
        <w:t>O</w:t>
      </w:r>
      <w:r>
        <w:rPr>
          <w:spacing w:val="-10"/>
          <w:w w:val="105"/>
          <w:sz w:val="17"/>
        </w:rPr>
        <w:t> </w:t>
      </w:r>
      <w:r>
        <w:rPr>
          <w:w w:val="105"/>
          <w:sz w:val="17"/>
        </w:rPr>
        <w:t>quantitativo</w:t>
      </w:r>
      <w:r>
        <w:rPr>
          <w:spacing w:val="-9"/>
          <w:w w:val="105"/>
          <w:sz w:val="17"/>
        </w:rPr>
        <w:t> </w:t>
      </w:r>
      <w:r>
        <w:rPr>
          <w:w w:val="105"/>
          <w:sz w:val="17"/>
        </w:rPr>
        <w:t>de</w:t>
      </w:r>
      <w:r>
        <w:rPr>
          <w:spacing w:val="-9"/>
          <w:w w:val="105"/>
          <w:sz w:val="17"/>
        </w:rPr>
        <w:t> </w:t>
      </w:r>
      <w:r>
        <w:rPr>
          <w:w w:val="105"/>
          <w:sz w:val="17"/>
        </w:rPr>
        <w:t>amostras</w:t>
      </w:r>
      <w:r>
        <w:rPr>
          <w:spacing w:val="-9"/>
          <w:w w:val="105"/>
          <w:sz w:val="17"/>
        </w:rPr>
        <w:t> </w:t>
      </w:r>
      <w:r>
        <w:rPr>
          <w:b/>
          <w:w w:val="105"/>
          <w:sz w:val="17"/>
        </w:rPr>
        <w:t>não</w:t>
      </w:r>
      <w:r>
        <w:rPr>
          <w:b/>
          <w:spacing w:val="-10"/>
          <w:w w:val="105"/>
          <w:sz w:val="17"/>
        </w:rPr>
        <w:t> </w:t>
      </w:r>
      <w:r>
        <w:rPr>
          <w:w w:val="105"/>
          <w:sz w:val="17"/>
        </w:rPr>
        <w:t>será</w:t>
      </w:r>
      <w:r>
        <w:rPr>
          <w:spacing w:val="-9"/>
          <w:w w:val="105"/>
          <w:sz w:val="17"/>
        </w:rPr>
        <w:t> </w:t>
      </w:r>
      <w:r>
        <w:rPr>
          <w:w w:val="105"/>
          <w:sz w:val="17"/>
        </w:rPr>
        <w:t>contabilizado</w:t>
      </w:r>
      <w:r>
        <w:rPr>
          <w:spacing w:val="-9"/>
          <w:w w:val="105"/>
          <w:sz w:val="17"/>
        </w:rPr>
        <w:t> </w:t>
      </w:r>
      <w:r>
        <w:rPr>
          <w:w w:val="105"/>
          <w:sz w:val="17"/>
        </w:rPr>
        <w:t>como</w:t>
      </w:r>
      <w:r>
        <w:rPr>
          <w:spacing w:val="-9"/>
          <w:w w:val="105"/>
          <w:sz w:val="17"/>
        </w:rPr>
        <w:t> </w:t>
      </w:r>
      <w:r>
        <w:rPr>
          <w:w w:val="105"/>
          <w:sz w:val="17"/>
        </w:rPr>
        <w:t>item</w:t>
      </w:r>
      <w:r>
        <w:rPr>
          <w:spacing w:val="-10"/>
          <w:w w:val="105"/>
          <w:sz w:val="17"/>
        </w:rPr>
        <w:t> </w:t>
      </w:r>
      <w:r>
        <w:rPr>
          <w:w w:val="105"/>
          <w:sz w:val="17"/>
        </w:rPr>
        <w:t>de</w:t>
      </w:r>
      <w:r>
        <w:rPr>
          <w:spacing w:val="-9"/>
          <w:w w:val="105"/>
          <w:sz w:val="17"/>
        </w:rPr>
        <w:t> </w:t>
      </w:r>
      <w:r>
        <w:rPr>
          <w:w w:val="105"/>
          <w:sz w:val="17"/>
        </w:rPr>
        <w:t>entrega,</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w w:val="105"/>
          <w:sz w:val="17"/>
        </w:rPr>
        <w:t>descontado</w:t>
      </w:r>
      <w:r>
        <w:rPr>
          <w:spacing w:val="-10"/>
          <w:w w:val="105"/>
          <w:sz w:val="17"/>
        </w:rPr>
        <w:t> </w:t>
      </w:r>
      <w:r>
        <w:rPr>
          <w:w w:val="105"/>
          <w:sz w:val="17"/>
        </w:rPr>
        <w:t>da</w:t>
      </w:r>
      <w:r>
        <w:rPr>
          <w:spacing w:val="-9"/>
          <w:w w:val="105"/>
          <w:sz w:val="17"/>
        </w:rPr>
        <w:t> </w:t>
      </w:r>
      <w:r>
        <w:rPr>
          <w:w w:val="105"/>
          <w:sz w:val="17"/>
        </w:rPr>
        <w:t>quantidade</w:t>
      </w:r>
      <w:r>
        <w:rPr>
          <w:spacing w:val="-9"/>
          <w:w w:val="105"/>
          <w:sz w:val="17"/>
        </w:rPr>
        <w:t> </w:t>
      </w:r>
      <w:r>
        <w:rPr>
          <w:spacing w:val="-2"/>
          <w:w w:val="105"/>
          <w:sz w:val="17"/>
        </w:rPr>
        <w:t>contratada;</w:t>
      </w:r>
    </w:p>
    <w:p>
      <w:pPr>
        <w:pStyle w:val="ListParagraph"/>
        <w:numPr>
          <w:ilvl w:val="3"/>
          <w:numId w:val="14"/>
        </w:numPr>
        <w:tabs>
          <w:tab w:pos="652" w:val="left" w:leader="none"/>
        </w:tabs>
        <w:spacing w:line="240" w:lineRule="auto" w:before="189" w:after="0"/>
        <w:ind w:left="652" w:right="0" w:hanging="561"/>
        <w:jc w:val="both"/>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de</w:t>
      </w:r>
      <w:r>
        <w:rPr>
          <w:spacing w:val="-11"/>
          <w:w w:val="105"/>
          <w:sz w:val="17"/>
        </w:rPr>
        <w:t> </w:t>
      </w:r>
      <w:r>
        <w:rPr>
          <w:w w:val="105"/>
          <w:sz w:val="17"/>
        </w:rPr>
        <w:t>amostras</w:t>
      </w:r>
      <w:r>
        <w:rPr>
          <w:spacing w:val="-8"/>
          <w:w w:val="105"/>
          <w:sz w:val="17"/>
        </w:rPr>
        <w:t> </w:t>
      </w:r>
      <w:r>
        <w:rPr>
          <w:w w:val="105"/>
          <w:sz w:val="17"/>
        </w:rPr>
        <w:t>para</w:t>
      </w:r>
      <w:r>
        <w:rPr>
          <w:spacing w:val="-8"/>
          <w:w w:val="105"/>
          <w:sz w:val="17"/>
        </w:rPr>
        <w:t> </w:t>
      </w:r>
      <w:r>
        <w:rPr>
          <w:w w:val="105"/>
          <w:sz w:val="17"/>
        </w:rPr>
        <w:t>análise</w:t>
      </w:r>
      <w:r>
        <w:rPr>
          <w:spacing w:val="-9"/>
          <w:w w:val="105"/>
          <w:sz w:val="17"/>
        </w:rPr>
        <w:t> </w:t>
      </w:r>
      <w:r>
        <w:rPr>
          <w:w w:val="105"/>
          <w:sz w:val="17"/>
        </w:rPr>
        <w:t>e</w:t>
      </w:r>
      <w:r>
        <w:rPr>
          <w:spacing w:val="-8"/>
          <w:w w:val="105"/>
          <w:sz w:val="17"/>
        </w:rPr>
        <w:t> </w:t>
      </w:r>
      <w:r>
        <w:rPr>
          <w:w w:val="105"/>
          <w:sz w:val="17"/>
        </w:rPr>
        <w:t>avaliação</w:t>
      </w:r>
      <w:r>
        <w:rPr>
          <w:spacing w:val="-8"/>
          <w:w w:val="105"/>
          <w:sz w:val="17"/>
        </w:rPr>
        <w:t> </w:t>
      </w:r>
      <w:r>
        <w:rPr>
          <w:w w:val="105"/>
          <w:sz w:val="17"/>
        </w:rPr>
        <w:t>técnica</w:t>
      </w:r>
      <w:r>
        <w:rPr>
          <w:spacing w:val="-9"/>
          <w:w w:val="105"/>
          <w:sz w:val="17"/>
        </w:rPr>
        <w:t> </w:t>
      </w:r>
      <w:r>
        <w:rPr>
          <w:w w:val="105"/>
          <w:sz w:val="17"/>
        </w:rPr>
        <w:t>terá</w:t>
      </w:r>
      <w:r>
        <w:rPr>
          <w:spacing w:val="-8"/>
          <w:w w:val="105"/>
          <w:sz w:val="17"/>
        </w:rPr>
        <w:t> </w:t>
      </w:r>
      <w:r>
        <w:rPr>
          <w:w w:val="105"/>
          <w:sz w:val="17"/>
        </w:rPr>
        <w:t>que</w:t>
      </w:r>
      <w:r>
        <w:rPr>
          <w:spacing w:val="-8"/>
          <w:w w:val="105"/>
          <w:sz w:val="17"/>
        </w:rPr>
        <w:t> </w:t>
      </w:r>
      <w:r>
        <w:rPr>
          <w:w w:val="105"/>
          <w:sz w:val="17"/>
        </w:rPr>
        <w:t>seguir</w:t>
      </w:r>
      <w:r>
        <w:rPr>
          <w:spacing w:val="-9"/>
          <w:w w:val="105"/>
          <w:sz w:val="17"/>
        </w:rPr>
        <w:t> </w:t>
      </w:r>
      <w:r>
        <w:rPr>
          <w:w w:val="105"/>
          <w:sz w:val="17"/>
        </w:rPr>
        <w:t>o</w:t>
      </w:r>
      <w:r>
        <w:rPr>
          <w:spacing w:val="-8"/>
          <w:w w:val="105"/>
          <w:sz w:val="17"/>
        </w:rPr>
        <w:t> </w:t>
      </w:r>
      <w:r>
        <w:rPr>
          <w:w w:val="105"/>
          <w:sz w:val="17"/>
        </w:rPr>
        <w:t>solicitado</w:t>
      </w:r>
      <w:r>
        <w:rPr>
          <w:spacing w:val="-8"/>
          <w:w w:val="105"/>
          <w:sz w:val="17"/>
        </w:rPr>
        <w:t> </w:t>
      </w:r>
      <w:r>
        <w:rPr>
          <w:w w:val="105"/>
          <w:sz w:val="17"/>
        </w:rPr>
        <w:t>no</w:t>
      </w:r>
      <w:r>
        <w:rPr>
          <w:spacing w:val="-8"/>
          <w:w w:val="105"/>
          <w:sz w:val="17"/>
        </w:rPr>
        <w:t> </w:t>
      </w:r>
      <w:r>
        <w:rPr>
          <w:w w:val="105"/>
          <w:sz w:val="17"/>
        </w:rPr>
        <w:t>quadro</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b/>
          <w:spacing w:val="-4"/>
          <w:w w:val="105"/>
          <w:sz w:val="17"/>
        </w:rPr>
        <w:t>2.2.</w:t>
      </w:r>
      <w:r>
        <w:rPr>
          <w:spacing w:val="-4"/>
          <w:w w:val="105"/>
          <w:sz w:val="17"/>
        </w:rPr>
        <w:t>;</w:t>
      </w:r>
    </w:p>
    <w:p>
      <w:pPr>
        <w:pStyle w:val="ListParagraph"/>
        <w:numPr>
          <w:ilvl w:val="2"/>
          <w:numId w:val="14"/>
        </w:numPr>
        <w:tabs>
          <w:tab w:pos="520" w:val="left" w:leader="none"/>
        </w:tabs>
        <w:spacing w:line="240" w:lineRule="auto" w:before="179" w:after="0"/>
        <w:ind w:left="520" w:right="0" w:hanging="429"/>
        <w:jc w:val="both"/>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amostra</w:t>
      </w:r>
      <w:r>
        <w:rPr>
          <w:spacing w:val="-11"/>
          <w:w w:val="105"/>
          <w:sz w:val="17"/>
        </w:rPr>
        <w:t> </w:t>
      </w:r>
      <w:r>
        <w:rPr>
          <w:w w:val="105"/>
          <w:sz w:val="17"/>
        </w:rPr>
        <w:t>do</w:t>
      </w:r>
      <w:r>
        <w:rPr>
          <w:spacing w:val="-11"/>
          <w:w w:val="105"/>
          <w:sz w:val="17"/>
        </w:rPr>
        <w:t> </w:t>
      </w:r>
      <w:r>
        <w:rPr>
          <w:w w:val="105"/>
          <w:sz w:val="17"/>
        </w:rPr>
        <w:t>material</w:t>
      </w:r>
      <w:r>
        <w:rPr>
          <w:spacing w:val="-10"/>
          <w:w w:val="105"/>
          <w:sz w:val="17"/>
        </w:rPr>
        <w:t> </w:t>
      </w:r>
      <w:r>
        <w:rPr>
          <w:w w:val="105"/>
          <w:sz w:val="17"/>
        </w:rPr>
        <w:t>cotado</w:t>
      </w:r>
      <w:r>
        <w:rPr>
          <w:spacing w:val="-10"/>
          <w:w w:val="105"/>
          <w:sz w:val="17"/>
        </w:rPr>
        <w:t> </w:t>
      </w:r>
      <w:r>
        <w:rPr>
          <w:w w:val="105"/>
          <w:sz w:val="17"/>
        </w:rPr>
        <w:t>tem</w:t>
      </w:r>
      <w:r>
        <w:rPr>
          <w:spacing w:val="-10"/>
          <w:w w:val="105"/>
          <w:sz w:val="17"/>
        </w:rPr>
        <w:t> </w:t>
      </w:r>
      <w:r>
        <w:rPr>
          <w:w w:val="105"/>
          <w:sz w:val="17"/>
        </w:rPr>
        <w:t>por</w:t>
      </w:r>
      <w:r>
        <w:rPr>
          <w:spacing w:val="-9"/>
          <w:w w:val="105"/>
          <w:sz w:val="17"/>
        </w:rPr>
        <w:t> </w:t>
      </w:r>
      <w:r>
        <w:rPr>
          <w:w w:val="105"/>
          <w:sz w:val="17"/>
        </w:rPr>
        <w:t>objetivo</w:t>
      </w:r>
      <w:r>
        <w:rPr>
          <w:spacing w:val="-10"/>
          <w:w w:val="105"/>
          <w:sz w:val="17"/>
        </w:rPr>
        <w:t> </w:t>
      </w:r>
      <w:r>
        <w:rPr>
          <w:w w:val="105"/>
          <w:sz w:val="17"/>
        </w:rPr>
        <w:t>a</w:t>
      </w:r>
      <w:r>
        <w:rPr>
          <w:spacing w:val="-10"/>
          <w:w w:val="105"/>
          <w:sz w:val="17"/>
        </w:rPr>
        <w:t> </w:t>
      </w:r>
      <w:r>
        <w:rPr>
          <w:w w:val="105"/>
          <w:sz w:val="17"/>
        </w:rPr>
        <w:t>verificação</w:t>
      </w:r>
      <w:r>
        <w:rPr>
          <w:spacing w:val="-9"/>
          <w:w w:val="105"/>
          <w:sz w:val="17"/>
        </w:rPr>
        <w:t> </w:t>
      </w:r>
      <w:r>
        <w:rPr>
          <w:w w:val="105"/>
          <w:sz w:val="17"/>
        </w:rPr>
        <w:t>de</w:t>
      </w:r>
      <w:r>
        <w:rPr>
          <w:spacing w:val="-10"/>
          <w:w w:val="105"/>
          <w:sz w:val="17"/>
        </w:rPr>
        <w:t> </w:t>
      </w:r>
      <w:r>
        <w:rPr>
          <w:w w:val="105"/>
          <w:sz w:val="17"/>
        </w:rPr>
        <w:t>sua</w:t>
      </w:r>
      <w:r>
        <w:rPr>
          <w:spacing w:val="-10"/>
          <w:w w:val="105"/>
          <w:sz w:val="17"/>
        </w:rPr>
        <w:t> </w:t>
      </w:r>
      <w:r>
        <w:rPr>
          <w:w w:val="105"/>
          <w:sz w:val="17"/>
        </w:rPr>
        <w:t>compatibilidade</w:t>
      </w:r>
      <w:r>
        <w:rPr>
          <w:spacing w:val="-9"/>
          <w:w w:val="105"/>
          <w:sz w:val="17"/>
        </w:rPr>
        <w:t> </w:t>
      </w:r>
      <w:r>
        <w:rPr>
          <w:w w:val="105"/>
          <w:sz w:val="17"/>
        </w:rPr>
        <w:t>com</w:t>
      </w:r>
      <w:r>
        <w:rPr>
          <w:spacing w:val="-10"/>
          <w:w w:val="105"/>
          <w:sz w:val="17"/>
        </w:rPr>
        <w:t> </w:t>
      </w:r>
      <w:r>
        <w:rPr>
          <w:w w:val="105"/>
          <w:sz w:val="17"/>
        </w:rPr>
        <w:t>as</w:t>
      </w:r>
      <w:r>
        <w:rPr>
          <w:spacing w:val="-9"/>
          <w:w w:val="105"/>
          <w:sz w:val="17"/>
        </w:rPr>
        <w:t> </w:t>
      </w:r>
      <w:r>
        <w:rPr>
          <w:w w:val="105"/>
          <w:sz w:val="17"/>
        </w:rPr>
        <w:t>especificações</w:t>
      </w:r>
      <w:r>
        <w:rPr>
          <w:spacing w:val="-10"/>
          <w:w w:val="105"/>
          <w:sz w:val="17"/>
        </w:rPr>
        <w:t> </w:t>
      </w:r>
      <w:r>
        <w:rPr>
          <w:w w:val="105"/>
          <w:sz w:val="17"/>
        </w:rPr>
        <w:t>deste</w:t>
      </w:r>
      <w:r>
        <w:rPr>
          <w:spacing w:val="-10"/>
          <w:w w:val="105"/>
          <w:sz w:val="17"/>
        </w:rPr>
        <w:t> </w:t>
      </w:r>
      <w:r>
        <w:rPr>
          <w:spacing w:val="-2"/>
          <w:w w:val="105"/>
          <w:sz w:val="17"/>
        </w:rPr>
        <w:t>termo;</w:t>
      </w:r>
    </w:p>
    <w:p>
      <w:pPr>
        <w:pStyle w:val="ListParagraph"/>
        <w:numPr>
          <w:ilvl w:val="2"/>
          <w:numId w:val="14"/>
        </w:numPr>
        <w:tabs>
          <w:tab w:pos="520" w:val="left" w:leader="none"/>
        </w:tabs>
        <w:spacing w:line="240" w:lineRule="auto" w:before="178" w:after="0"/>
        <w:ind w:left="520" w:right="0" w:hanging="429"/>
        <w:jc w:val="both"/>
        <w:rPr>
          <w:sz w:val="17"/>
        </w:rPr>
      </w:pPr>
      <w:r>
        <w:rPr>
          <w:w w:val="105"/>
          <w:sz w:val="17"/>
        </w:rPr>
        <w:t>A</w:t>
      </w:r>
      <w:r>
        <w:rPr>
          <w:spacing w:val="-12"/>
          <w:w w:val="105"/>
          <w:sz w:val="17"/>
        </w:rPr>
        <w:t> </w:t>
      </w:r>
      <w:r>
        <w:rPr>
          <w:w w:val="105"/>
          <w:sz w:val="17"/>
        </w:rPr>
        <w:t>validade</w:t>
      </w:r>
      <w:r>
        <w:rPr>
          <w:spacing w:val="-11"/>
          <w:w w:val="105"/>
          <w:sz w:val="17"/>
        </w:rPr>
        <w:t> </w:t>
      </w:r>
      <w:r>
        <w:rPr>
          <w:w w:val="105"/>
          <w:sz w:val="17"/>
        </w:rPr>
        <w:t>das</w:t>
      </w:r>
      <w:r>
        <w:rPr>
          <w:spacing w:val="-10"/>
          <w:w w:val="105"/>
          <w:sz w:val="17"/>
        </w:rPr>
        <w:t> </w:t>
      </w:r>
      <w:r>
        <w:rPr>
          <w:w w:val="105"/>
          <w:sz w:val="17"/>
        </w:rPr>
        <w:t>amostras</w:t>
      </w:r>
      <w:r>
        <w:rPr>
          <w:spacing w:val="-8"/>
          <w:w w:val="105"/>
          <w:sz w:val="17"/>
        </w:rPr>
        <w:t> </w:t>
      </w:r>
      <w:r>
        <w:rPr>
          <w:w w:val="105"/>
          <w:sz w:val="17"/>
        </w:rPr>
        <w:t>a</w:t>
      </w:r>
      <w:r>
        <w:rPr>
          <w:spacing w:val="-8"/>
          <w:w w:val="105"/>
          <w:sz w:val="17"/>
        </w:rPr>
        <w:t> </w:t>
      </w:r>
      <w:r>
        <w:rPr>
          <w:w w:val="105"/>
          <w:sz w:val="17"/>
        </w:rPr>
        <w:t>serem</w:t>
      </w:r>
      <w:r>
        <w:rPr>
          <w:spacing w:val="-8"/>
          <w:w w:val="105"/>
          <w:sz w:val="17"/>
        </w:rPr>
        <w:t> </w:t>
      </w:r>
      <w:r>
        <w:rPr>
          <w:w w:val="105"/>
          <w:sz w:val="17"/>
        </w:rPr>
        <w:t>entregues</w:t>
      </w:r>
      <w:r>
        <w:rPr>
          <w:spacing w:val="-8"/>
          <w:w w:val="105"/>
          <w:sz w:val="17"/>
        </w:rPr>
        <w:t> </w:t>
      </w:r>
      <w:r>
        <w:rPr>
          <w:w w:val="105"/>
          <w:sz w:val="17"/>
        </w:rPr>
        <w:t>deve</w:t>
      </w:r>
      <w:r>
        <w:rPr>
          <w:spacing w:val="-7"/>
          <w:w w:val="105"/>
          <w:sz w:val="17"/>
        </w:rPr>
        <w:t> </w:t>
      </w:r>
      <w:r>
        <w:rPr>
          <w:w w:val="105"/>
          <w:sz w:val="17"/>
        </w:rPr>
        <w:t>ser</w:t>
      </w:r>
      <w:r>
        <w:rPr>
          <w:spacing w:val="-8"/>
          <w:w w:val="105"/>
          <w:sz w:val="17"/>
        </w:rPr>
        <w:t> </w:t>
      </w:r>
      <w:r>
        <w:rPr>
          <w:w w:val="105"/>
          <w:sz w:val="17"/>
        </w:rPr>
        <w:t>de,</w:t>
      </w:r>
      <w:r>
        <w:rPr>
          <w:spacing w:val="-8"/>
          <w:w w:val="105"/>
          <w:sz w:val="17"/>
        </w:rPr>
        <w:t> </w:t>
      </w:r>
      <w:r>
        <w:rPr>
          <w:w w:val="105"/>
          <w:sz w:val="17"/>
        </w:rPr>
        <w:t>no</w:t>
      </w:r>
      <w:r>
        <w:rPr>
          <w:spacing w:val="-8"/>
          <w:w w:val="105"/>
          <w:sz w:val="17"/>
        </w:rPr>
        <w:t> </w:t>
      </w:r>
      <w:r>
        <w:rPr>
          <w:w w:val="105"/>
          <w:sz w:val="17"/>
        </w:rPr>
        <w:t>mínimo,</w:t>
      </w:r>
      <w:r>
        <w:rPr>
          <w:spacing w:val="-8"/>
          <w:w w:val="105"/>
          <w:sz w:val="17"/>
        </w:rPr>
        <w:t> </w:t>
      </w:r>
      <w:r>
        <w:rPr>
          <w:w w:val="105"/>
          <w:sz w:val="17"/>
        </w:rPr>
        <w:t>02</w:t>
      </w:r>
      <w:r>
        <w:rPr>
          <w:spacing w:val="-8"/>
          <w:w w:val="105"/>
          <w:sz w:val="17"/>
        </w:rPr>
        <w:t> </w:t>
      </w:r>
      <w:r>
        <w:rPr>
          <w:w w:val="105"/>
          <w:sz w:val="17"/>
        </w:rPr>
        <w:t>(dois)</w:t>
      </w:r>
      <w:r>
        <w:rPr>
          <w:spacing w:val="-8"/>
          <w:w w:val="105"/>
          <w:sz w:val="17"/>
        </w:rPr>
        <w:t> </w:t>
      </w:r>
      <w:r>
        <w:rPr>
          <w:spacing w:val="-2"/>
          <w:w w:val="105"/>
          <w:sz w:val="17"/>
        </w:rPr>
        <w:t>meses;</w:t>
      </w:r>
    </w:p>
    <w:p>
      <w:pPr>
        <w:pStyle w:val="ListParagraph"/>
        <w:spacing w:after="0" w:line="240" w:lineRule="auto"/>
        <w:jc w:val="both"/>
        <w:rPr>
          <w:sz w:val="17"/>
        </w:rPr>
        <w:sectPr>
          <w:pgSz w:w="11900" w:h="16840"/>
          <w:pgMar w:top="460" w:bottom="280" w:left="566" w:right="425"/>
        </w:sectPr>
      </w:pPr>
    </w:p>
    <w:p>
      <w:pPr>
        <w:pStyle w:val="ListParagraph"/>
        <w:numPr>
          <w:ilvl w:val="2"/>
          <w:numId w:val="14"/>
        </w:numPr>
        <w:tabs>
          <w:tab w:pos="520" w:val="left" w:leader="none"/>
        </w:tabs>
        <w:spacing w:line="249" w:lineRule="auto" w:before="87" w:after="0"/>
        <w:ind w:left="91" w:right="258" w:firstLine="0"/>
        <w:jc w:val="both"/>
        <w:rPr>
          <w:sz w:val="17"/>
        </w:rPr>
      </w:pPr>
      <w:r>
        <w:rPr>
          <w:w w:val="105"/>
          <w:sz w:val="17"/>
        </w:rPr>
        <w:t>A</w:t>
      </w:r>
      <w:r>
        <w:rPr>
          <w:spacing w:val="-12"/>
          <w:w w:val="105"/>
          <w:sz w:val="17"/>
        </w:rPr>
        <w:t> </w:t>
      </w:r>
      <w:r>
        <w:rPr>
          <w:w w:val="105"/>
          <w:sz w:val="17"/>
        </w:rPr>
        <w:t>unidade</w:t>
      </w:r>
      <w:r>
        <w:rPr>
          <w:spacing w:val="-11"/>
          <w:w w:val="105"/>
          <w:sz w:val="17"/>
        </w:rPr>
        <w:t> </w:t>
      </w:r>
      <w:r>
        <w:rPr>
          <w:w w:val="105"/>
          <w:sz w:val="17"/>
        </w:rPr>
        <w:t>requisitante</w:t>
      </w:r>
      <w:r>
        <w:rPr>
          <w:spacing w:val="-11"/>
          <w:w w:val="105"/>
          <w:sz w:val="17"/>
        </w:rPr>
        <w:t> </w:t>
      </w:r>
      <w:r>
        <w:rPr>
          <w:w w:val="105"/>
          <w:sz w:val="17"/>
        </w:rPr>
        <w:t>OU</w:t>
      </w:r>
      <w:r>
        <w:rPr>
          <w:spacing w:val="-10"/>
          <w:w w:val="105"/>
          <w:sz w:val="17"/>
        </w:rPr>
        <w:t> </w:t>
      </w:r>
      <w:r>
        <w:rPr>
          <w:w w:val="105"/>
          <w:sz w:val="17"/>
        </w:rPr>
        <w:t>membro</w:t>
      </w:r>
      <w:r>
        <w:rPr>
          <w:spacing w:val="-8"/>
          <w:w w:val="105"/>
          <w:sz w:val="17"/>
        </w:rPr>
        <w:t> </w:t>
      </w:r>
      <w:r>
        <w:rPr>
          <w:w w:val="105"/>
          <w:sz w:val="17"/>
        </w:rPr>
        <w:t>da</w:t>
      </w:r>
      <w:r>
        <w:rPr>
          <w:spacing w:val="-9"/>
          <w:w w:val="105"/>
          <w:sz w:val="17"/>
        </w:rPr>
        <w:t> </w:t>
      </w:r>
      <w:r>
        <w:rPr>
          <w:w w:val="105"/>
          <w:sz w:val="17"/>
        </w:rPr>
        <w:t>Equipe</w:t>
      </w:r>
      <w:r>
        <w:rPr>
          <w:spacing w:val="-9"/>
          <w:w w:val="105"/>
          <w:sz w:val="17"/>
        </w:rPr>
        <w:t> </w:t>
      </w:r>
      <w:r>
        <w:rPr>
          <w:w w:val="105"/>
          <w:sz w:val="17"/>
        </w:rPr>
        <w:t>das</w:t>
      </w:r>
      <w:r>
        <w:rPr>
          <w:spacing w:val="-9"/>
          <w:w w:val="105"/>
          <w:sz w:val="17"/>
        </w:rPr>
        <w:t> </w:t>
      </w:r>
      <w:r>
        <w:rPr>
          <w:w w:val="105"/>
          <w:sz w:val="17"/>
        </w:rPr>
        <w:t>Fases</w:t>
      </w:r>
      <w:r>
        <w:rPr>
          <w:spacing w:val="-9"/>
          <w:w w:val="105"/>
          <w:sz w:val="17"/>
        </w:rPr>
        <w:t> </w:t>
      </w:r>
      <w:r>
        <w:rPr>
          <w:w w:val="105"/>
          <w:sz w:val="17"/>
        </w:rPr>
        <w:t>de</w:t>
      </w:r>
      <w:r>
        <w:rPr>
          <w:spacing w:val="-9"/>
          <w:w w:val="105"/>
          <w:sz w:val="17"/>
        </w:rPr>
        <w:t> </w:t>
      </w:r>
      <w:r>
        <w:rPr>
          <w:w w:val="105"/>
          <w:sz w:val="17"/>
        </w:rPr>
        <w:t>Planejamento</w:t>
      </w:r>
      <w:r>
        <w:rPr>
          <w:spacing w:val="-9"/>
          <w:w w:val="105"/>
          <w:sz w:val="17"/>
        </w:rPr>
        <w:t> </w:t>
      </w:r>
      <w:r>
        <w:rPr>
          <w:w w:val="105"/>
          <w:sz w:val="17"/>
        </w:rPr>
        <w:t>ou</w:t>
      </w:r>
      <w:r>
        <w:rPr>
          <w:spacing w:val="-9"/>
          <w:w w:val="105"/>
          <w:sz w:val="17"/>
        </w:rPr>
        <w:t> </w:t>
      </w:r>
      <w:r>
        <w:rPr>
          <w:w w:val="105"/>
          <w:sz w:val="17"/>
        </w:rPr>
        <w:t>Preparatória,</w:t>
      </w:r>
      <w:r>
        <w:rPr>
          <w:spacing w:val="-9"/>
          <w:w w:val="105"/>
          <w:sz w:val="17"/>
        </w:rPr>
        <w:t> </w:t>
      </w:r>
      <w:r>
        <w:rPr>
          <w:w w:val="105"/>
          <w:sz w:val="17"/>
        </w:rPr>
        <w:t>Elaborador</w:t>
      </w:r>
      <w:r>
        <w:rPr>
          <w:spacing w:val="-9"/>
          <w:w w:val="105"/>
          <w:sz w:val="17"/>
        </w:rPr>
        <w:t> </w:t>
      </w:r>
      <w:r>
        <w:rPr>
          <w:w w:val="105"/>
          <w:sz w:val="17"/>
        </w:rPr>
        <w:t>do</w:t>
      </w:r>
      <w:r>
        <w:rPr>
          <w:spacing w:val="-9"/>
          <w:w w:val="105"/>
          <w:sz w:val="17"/>
        </w:rPr>
        <w:t> </w:t>
      </w:r>
      <w:r>
        <w:rPr>
          <w:w w:val="105"/>
          <w:sz w:val="17"/>
        </w:rPr>
        <w:t>DOD,</w:t>
      </w:r>
      <w:r>
        <w:rPr>
          <w:spacing w:val="-9"/>
          <w:w w:val="105"/>
          <w:sz w:val="17"/>
        </w:rPr>
        <w:t> </w:t>
      </w:r>
      <w:r>
        <w:rPr>
          <w:w w:val="105"/>
          <w:sz w:val="17"/>
        </w:rPr>
        <w:t>ETP</w:t>
      </w:r>
      <w:r>
        <w:rPr>
          <w:spacing w:val="-12"/>
          <w:w w:val="105"/>
          <w:sz w:val="17"/>
        </w:rPr>
        <w:t> </w:t>
      </w:r>
      <w:r>
        <w:rPr>
          <w:w w:val="105"/>
          <w:sz w:val="17"/>
        </w:rPr>
        <w:t>ou</w:t>
      </w:r>
      <w:r>
        <w:rPr>
          <w:spacing w:val="-10"/>
          <w:w w:val="105"/>
          <w:sz w:val="17"/>
        </w:rPr>
        <w:t> </w:t>
      </w:r>
      <w:r>
        <w:rPr>
          <w:w w:val="105"/>
          <w:sz w:val="17"/>
        </w:rPr>
        <w:t>TR</w:t>
      </w:r>
      <w:r>
        <w:rPr>
          <w:spacing w:val="-9"/>
          <w:w w:val="105"/>
          <w:sz w:val="17"/>
        </w:rPr>
        <w:t> </w:t>
      </w:r>
      <w:r>
        <w:rPr>
          <w:w w:val="105"/>
          <w:sz w:val="17"/>
        </w:rPr>
        <w:t>emitirá(ão)</w:t>
      </w:r>
      <w:r>
        <w:rPr>
          <w:spacing w:val="-9"/>
          <w:w w:val="105"/>
          <w:sz w:val="17"/>
        </w:rPr>
        <w:t> </w:t>
      </w:r>
      <w:r>
        <w:rPr>
          <w:w w:val="105"/>
          <w:sz w:val="17"/>
        </w:rPr>
        <w:t>Parecer Técnico,</w:t>
      </w:r>
      <w:r>
        <w:rPr>
          <w:spacing w:val="-12"/>
          <w:w w:val="105"/>
          <w:sz w:val="17"/>
        </w:rPr>
        <w:t> </w:t>
      </w:r>
      <w:r>
        <w:rPr>
          <w:w w:val="105"/>
          <w:sz w:val="17"/>
        </w:rPr>
        <w:t>conforme</w:t>
      </w:r>
      <w:r>
        <w:rPr>
          <w:spacing w:val="-11"/>
          <w:w w:val="105"/>
          <w:sz w:val="17"/>
        </w:rPr>
        <w:t> </w:t>
      </w:r>
      <w:r>
        <w:rPr>
          <w:w w:val="105"/>
          <w:sz w:val="17"/>
        </w:rPr>
        <w:t>documento</w:t>
      </w:r>
      <w:r>
        <w:rPr>
          <w:spacing w:val="-11"/>
          <w:w w:val="105"/>
          <w:sz w:val="17"/>
        </w:rPr>
        <w:t> </w:t>
      </w:r>
      <w:r>
        <w:rPr>
          <w:w w:val="105"/>
          <w:sz w:val="17"/>
        </w:rPr>
        <w:t>SEI</w:t>
      </w:r>
      <w:r>
        <w:rPr>
          <w:spacing w:val="-11"/>
          <w:w w:val="105"/>
          <w:sz w:val="17"/>
        </w:rPr>
        <w:t> </w:t>
      </w:r>
      <w:r>
        <w:rPr>
          <w:w w:val="105"/>
          <w:sz w:val="17"/>
        </w:rPr>
        <w:t>104376164,</w:t>
      </w:r>
      <w:r>
        <w:rPr>
          <w:spacing w:val="-11"/>
          <w:w w:val="105"/>
          <w:sz w:val="17"/>
        </w:rPr>
        <w:t> </w:t>
      </w:r>
      <w:r>
        <w:rPr>
          <w:w w:val="105"/>
          <w:sz w:val="17"/>
        </w:rPr>
        <w:t>podendo</w:t>
      </w:r>
      <w:r>
        <w:rPr>
          <w:spacing w:val="-11"/>
          <w:w w:val="105"/>
          <w:sz w:val="17"/>
        </w:rPr>
        <w:t> </w:t>
      </w:r>
      <w:r>
        <w:rPr>
          <w:w w:val="105"/>
          <w:sz w:val="17"/>
        </w:rPr>
        <w:t>realizar</w:t>
      </w:r>
      <w:r>
        <w:rPr>
          <w:spacing w:val="-12"/>
          <w:w w:val="105"/>
          <w:sz w:val="17"/>
        </w:rPr>
        <w:t> </w:t>
      </w:r>
      <w:r>
        <w:rPr>
          <w:w w:val="105"/>
          <w:sz w:val="17"/>
        </w:rPr>
        <w:t>testes</w:t>
      </w:r>
      <w:r>
        <w:rPr>
          <w:spacing w:val="-11"/>
          <w:w w:val="105"/>
          <w:sz w:val="17"/>
        </w:rPr>
        <w:t> </w:t>
      </w:r>
      <w:r>
        <w:rPr>
          <w:w w:val="105"/>
          <w:sz w:val="17"/>
        </w:rPr>
        <w:t>em</w:t>
      </w:r>
      <w:r>
        <w:rPr>
          <w:spacing w:val="-11"/>
          <w:w w:val="105"/>
          <w:sz w:val="17"/>
        </w:rPr>
        <w:t> </w:t>
      </w:r>
      <w:r>
        <w:rPr>
          <w:w w:val="105"/>
          <w:sz w:val="17"/>
        </w:rPr>
        <w:t>laboratórios</w:t>
      </w:r>
      <w:r>
        <w:rPr>
          <w:spacing w:val="-11"/>
          <w:w w:val="105"/>
          <w:sz w:val="17"/>
        </w:rPr>
        <w:t> </w:t>
      </w:r>
      <w:r>
        <w:rPr>
          <w:w w:val="105"/>
          <w:sz w:val="17"/>
        </w:rPr>
        <w:t>especializados</w:t>
      </w:r>
      <w:r>
        <w:rPr>
          <w:spacing w:val="-11"/>
          <w:w w:val="105"/>
          <w:sz w:val="17"/>
        </w:rPr>
        <w:t> </w:t>
      </w:r>
      <w:r>
        <w:rPr>
          <w:w w:val="105"/>
          <w:sz w:val="17"/>
        </w:rPr>
        <w:t>ou</w:t>
      </w:r>
      <w:r>
        <w:rPr>
          <w:spacing w:val="-11"/>
          <w:w w:val="105"/>
          <w:sz w:val="17"/>
        </w:rPr>
        <w:t> </w:t>
      </w:r>
      <w:r>
        <w:rPr>
          <w:w w:val="105"/>
          <w:sz w:val="17"/>
        </w:rPr>
        <w:t>quaisquer</w:t>
      </w:r>
      <w:r>
        <w:rPr>
          <w:spacing w:val="-12"/>
          <w:w w:val="105"/>
          <w:sz w:val="17"/>
        </w:rPr>
        <w:t> </w:t>
      </w:r>
      <w:r>
        <w:rPr>
          <w:w w:val="105"/>
          <w:sz w:val="17"/>
        </w:rPr>
        <w:t>outros</w:t>
      </w:r>
      <w:r>
        <w:rPr>
          <w:spacing w:val="-11"/>
          <w:w w:val="105"/>
          <w:sz w:val="17"/>
        </w:rPr>
        <w:t> </w:t>
      </w:r>
      <w:r>
        <w:rPr>
          <w:w w:val="105"/>
          <w:sz w:val="17"/>
        </w:rPr>
        <w:t>procedimentos</w:t>
      </w:r>
      <w:r>
        <w:rPr>
          <w:spacing w:val="-11"/>
          <w:w w:val="105"/>
          <w:sz w:val="17"/>
        </w:rPr>
        <w:t> </w:t>
      </w:r>
      <w:r>
        <w:rPr>
          <w:w w:val="105"/>
          <w:sz w:val="17"/>
        </w:rPr>
        <w:t>necessários para a verificação adequada das amostras, conforme o</w:t>
      </w:r>
      <w:r>
        <w:rPr>
          <w:spacing w:val="-7"/>
          <w:w w:val="105"/>
          <w:sz w:val="17"/>
        </w:rPr>
        <w:t> </w:t>
      </w:r>
      <w:hyperlink r:id="rId42">
        <w:r>
          <w:rPr>
            <w:color w:val="0000ED"/>
            <w:w w:val="105"/>
            <w:sz w:val="17"/>
            <w:u w:val="single" w:color="0000ED"/>
          </w:rPr>
          <w:t>Art. 42 da Lei 14.133/2021</w:t>
        </w:r>
      </w:hyperlink>
      <w:r>
        <w:rPr>
          <w:w w:val="105"/>
          <w:sz w:val="17"/>
        </w:rPr>
        <w:t>;</w:t>
      </w:r>
    </w:p>
    <w:p>
      <w:pPr>
        <w:pStyle w:val="ListParagraph"/>
        <w:numPr>
          <w:ilvl w:val="3"/>
          <w:numId w:val="14"/>
        </w:numPr>
        <w:tabs>
          <w:tab w:pos="662" w:val="left" w:leader="none"/>
        </w:tabs>
        <w:spacing w:line="256" w:lineRule="auto" w:before="170" w:after="0"/>
        <w:ind w:left="91" w:right="791" w:firstLine="0"/>
        <w:jc w:val="left"/>
        <w:rPr>
          <w:sz w:val="17"/>
        </w:rPr>
      </w:pPr>
      <w:r>
        <w:rPr>
          <w:w w:val="105"/>
          <w:sz w:val="17"/>
        </w:rPr>
        <w:t>Por</w:t>
      </w:r>
      <w:r>
        <w:rPr>
          <w:spacing w:val="-9"/>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será</w:t>
      </w:r>
      <w:r>
        <w:rPr>
          <w:spacing w:val="-9"/>
          <w:w w:val="105"/>
          <w:sz w:val="17"/>
        </w:rPr>
        <w:t> </w:t>
      </w:r>
      <w:r>
        <w:rPr>
          <w:w w:val="105"/>
          <w:sz w:val="17"/>
        </w:rPr>
        <w:t>divulgado</w:t>
      </w:r>
      <w:r>
        <w:rPr>
          <w:spacing w:val="-9"/>
          <w:w w:val="105"/>
          <w:sz w:val="17"/>
        </w:rPr>
        <w:t> </w:t>
      </w:r>
      <w:r>
        <w:rPr>
          <w:w w:val="105"/>
          <w:sz w:val="17"/>
        </w:rPr>
        <w:t>o</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horário</w:t>
      </w:r>
      <w:r>
        <w:rPr>
          <w:spacing w:val="-9"/>
          <w:w w:val="105"/>
          <w:sz w:val="17"/>
        </w:rPr>
        <w:t> </w:t>
      </w:r>
      <w:r>
        <w:rPr>
          <w:w w:val="105"/>
          <w:sz w:val="17"/>
        </w:rPr>
        <w:t>de</w:t>
      </w:r>
      <w:r>
        <w:rPr>
          <w:spacing w:val="-9"/>
          <w:w w:val="105"/>
          <w:sz w:val="17"/>
        </w:rPr>
        <w:t> </w:t>
      </w:r>
      <w:r>
        <w:rPr>
          <w:w w:val="105"/>
          <w:sz w:val="17"/>
        </w:rPr>
        <w:t>realização</w:t>
      </w:r>
      <w:r>
        <w:rPr>
          <w:spacing w:val="-9"/>
          <w:w w:val="105"/>
          <w:sz w:val="17"/>
        </w:rPr>
        <w:t> </w:t>
      </w:r>
      <w:r>
        <w:rPr>
          <w:w w:val="105"/>
          <w:sz w:val="17"/>
        </w:rPr>
        <w:t>do</w:t>
      </w:r>
      <w:r>
        <w:rPr>
          <w:spacing w:val="-9"/>
          <w:w w:val="105"/>
          <w:sz w:val="17"/>
        </w:rPr>
        <w:t> </w:t>
      </w:r>
      <w:r>
        <w:rPr>
          <w:w w:val="105"/>
          <w:sz w:val="17"/>
        </w:rPr>
        <w:t>procedimento</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avaliação</w:t>
      </w:r>
      <w:r>
        <w:rPr>
          <w:spacing w:val="-9"/>
          <w:w w:val="105"/>
          <w:sz w:val="17"/>
        </w:rPr>
        <w:t> </w:t>
      </w:r>
      <w:r>
        <w:rPr>
          <w:w w:val="105"/>
          <w:sz w:val="17"/>
        </w:rPr>
        <w:t>das</w:t>
      </w:r>
      <w:r>
        <w:rPr>
          <w:spacing w:val="-9"/>
          <w:w w:val="105"/>
          <w:sz w:val="17"/>
        </w:rPr>
        <w:t> </w:t>
      </w:r>
      <w:r>
        <w:rPr>
          <w:w w:val="105"/>
          <w:sz w:val="17"/>
        </w:rPr>
        <w:t>amostras,</w:t>
      </w:r>
      <w:r>
        <w:rPr>
          <w:spacing w:val="-9"/>
          <w:w w:val="105"/>
          <w:sz w:val="17"/>
        </w:rPr>
        <w:t> </w:t>
      </w:r>
      <w:r>
        <w:rPr>
          <w:w w:val="105"/>
          <w:sz w:val="17"/>
        </w:rPr>
        <w:t>cuja presença será facultada a todos os interessados, incluindo os demais licitantes;</w:t>
      </w:r>
    </w:p>
    <w:p>
      <w:pPr>
        <w:pStyle w:val="BodyText"/>
        <w:spacing w:before="165"/>
      </w:pPr>
      <w:r>
        <w:rPr>
          <w:w w:val="105"/>
        </w:rPr>
        <w:t>4.5.6.2</w:t>
      </w:r>
      <w:r>
        <w:rPr>
          <w:spacing w:val="-10"/>
          <w:w w:val="105"/>
        </w:rPr>
        <w:t> </w:t>
      </w:r>
      <w:r>
        <w:rPr>
          <w:w w:val="105"/>
        </w:rPr>
        <w:t>Os</w:t>
      </w:r>
      <w:r>
        <w:rPr>
          <w:spacing w:val="-9"/>
          <w:w w:val="105"/>
        </w:rPr>
        <w:t> </w:t>
      </w:r>
      <w:r>
        <w:rPr>
          <w:w w:val="105"/>
        </w:rPr>
        <w:t>resultados</w:t>
      </w:r>
      <w:r>
        <w:rPr>
          <w:spacing w:val="-10"/>
          <w:w w:val="105"/>
        </w:rPr>
        <w:t> </w:t>
      </w:r>
      <w:r>
        <w:rPr>
          <w:w w:val="105"/>
        </w:rPr>
        <w:t>das</w:t>
      </w:r>
      <w:r>
        <w:rPr>
          <w:spacing w:val="-9"/>
          <w:w w:val="105"/>
        </w:rPr>
        <w:t> </w:t>
      </w:r>
      <w:r>
        <w:rPr>
          <w:w w:val="105"/>
        </w:rPr>
        <w:t>avaliações</w:t>
      </w:r>
      <w:r>
        <w:rPr>
          <w:spacing w:val="-10"/>
          <w:w w:val="105"/>
        </w:rPr>
        <w:t> </w:t>
      </w:r>
      <w:r>
        <w:rPr>
          <w:w w:val="105"/>
        </w:rPr>
        <w:t>serão</w:t>
      </w:r>
      <w:r>
        <w:rPr>
          <w:spacing w:val="-9"/>
          <w:w w:val="105"/>
        </w:rPr>
        <w:t> </w:t>
      </w:r>
      <w:r>
        <w:rPr>
          <w:w w:val="105"/>
        </w:rPr>
        <w:t>divulgados</w:t>
      </w:r>
      <w:r>
        <w:rPr>
          <w:spacing w:val="-10"/>
          <w:w w:val="105"/>
        </w:rPr>
        <w:t> </w:t>
      </w:r>
      <w:r>
        <w:rPr>
          <w:w w:val="105"/>
        </w:rPr>
        <w:t>por</w:t>
      </w:r>
      <w:r>
        <w:rPr>
          <w:spacing w:val="-9"/>
          <w:w w:val="105"/>
        </w:rPr>
        <w:t> </w:t>
      </w:r>
      <w:r>
        <w:rPr>
          <w:w w:val="105"/>
        </w:rPr>
        <w:t>meio</w:t>
      </w:r>
      <w:r>
        <w:rPr>
          <w:spacing w:val="-10"/>
          <w:w w:val="105"/>
        </w:rPr>
        <w:t> </w:t>
      </w:r>
      <w:r>
        <w:rPr>
          <w:w w:val="105"/>
        </w:rPr>
        <w:t>de</w:t>
      </w:r>
      <w:r>
        <w:rPr>
          <w:spacing w:val="-9"/>
          <w:w w:val="105"/>
        </w:rPr>
        <w:t> </w:t>
      </w:r>
      <w:r>
        <w:rPr>
          <w:w w:val="105"/>
        </w:rPr>
        <w:t>mensagem</w:t>
      </w:r>
      <w:r>
        <w:rPr>
          <w:spacing w:val="-10"/>
          <w:w w:val="105"/>
        </w:rPr>
        <w:t> </w:t>
      </w:r>
      <w:r>
        <w:rPr>
          <w:w w:val="105"/>
        </w:rPr>
        <w:t>no</w:t>
      </w:r>
      <w:r>
        <w:rPr>
          <w:spacing w:val="-9"/>
          <w:w w:val="105"/>
        </w:rPr>
        <w:t> </w:t>
      </w:r>
      <w:r>
        <w:rPr>
          <w:spacing w:val="-2"/>
          <w:w w:val="105"/>
        </w:rPr>
        <w:t>sistema.</w:t>
      </w:r>
    </w:p>
    <w:p>
      <w:pPr>
        <w:pStyle w:val="ListParagraph"/>
        <w:numPr>
          <w:ilvl w:val="2"/>
          <w:numId w:val="14"/>
        </w:numPr>
        <w:tabs>
          <w:tab w:pos="520" w:val="left" w:leader="none"/>
        </w:tabs>
        <w:spacing w:line="252" w:lineRule="auto" w:before="178" w:after="0"/>
        <w:ind w:left="91" w:right="337" w:firstLine="0"/>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será</w:t>
      </w:r>
      <w:r>
        <w:rPr>
          <w:spacing w:val="-11"/>
          <w:w w:val="105"/>
          <w:sz w:val="17"/>
        </w:rPr>
        <w:t> </w:t>
      </w:r>
      <w:r>
        <w:rPr>
          <w:w w:val="105"/>
          <w:sz w:val="17"/>
        </w:rPr>
        <w:t>desclassificada</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o</w:t>
      </w:r>
      <w:r>
        <w:rPr>
          <w:spacing w:val="-9"/>
          <w:w w:val="105"/>
          <w:sz w:val="17"/>
        </w:rPr>
        <w:t> </w:t>
      </w:r>
      <w:r>
        <w:rPr>
          <w:w w:val="105"/>
          <w:sz w:val="17"/>
        </w:rPr>
        <w:t>material</w:t>
      </w:r>
      <w:r>
        <w:rPr>
          <w:spacing w:val="-9"/>
          <w:w w:val="105"/>
          <w:sz w:val="17"/>
        </w:rPr>
        <w:t> </w:t>
      </w:r>
      <w:r>
        <w:rPr>
          <w:w w:val="105"/>
          <w:sz w:val="17"/>
        </w:rPr>
        <w:t>ser</w:t>
      </w:r>
      <w:r>
        <w:rPr>
          <w:spacing w:val="-9"/>
          <w:w w:val="105"/>
          <w:sz w:val="17"/>
        </w:rPr>
        <w:t> </w:t>
      </w:r>
      <w:r>
        <w:rPr>
          <w:w w:val="105"/>
          <w:sz w:val="17"/>
        </w:rPr>
        <w:t>reprovado,</w:t>
      </w:r>
      <w:r>
        <w:rPr>
          <w:spacing w:val="-9"/>
          <w:w w:val="105"/>
          <w:sz w:val="17"/>
        </w:rPr>
        <w:t> </w:t>
      </w:r>
      <w:r>
        <w:rPr>
          <w:w w:val="105"/>
          <w:sz w:val="17"/>
        </w:rPr>
        <w:t>devendo</w:t>
      </w:r>
      <w:r>
        <w:rPr>
          <w:spacing w:val="-9"/>
          <w:w w:val="105"/>
          <w:sz w:val="17"/>
        </w:rPr>
        <w:t> </w:t>
      </w:r>
      <w:r>
        <w:rPr>
          <w:w w:val="105"/>
          <w:sz w:val="17"/>
        </w:rPr>
        <w:t>o</w:t>
      </w:r>
      <w:r>
        <w:rPr>
          <w:spacing w:val="-9"/>
          <w:w w:val="105"/>
          <w:sz w:val="17"/>
        </w:rPr>
        <w:t> </w:t>
      </w:r>
      <w:r>
        <w:rPr>
          <w:w w:val="105"/>
          <w:sz w:val="17"/>
        </w:rPr>
        <w:t>proponente</w:t>
      </w:r>
      <w:r>
        <w:rPr>
          <w:spacing w:val="-9"/>
          <w:w w:val="105"/>
          <w:sz w:val="17"/>
        </w:rPr>
        <w:t> </w:t>
      </w:r>
      <w:r>
        <w:rPr>
          <w:w w:val="105"/>
          <w:sz w:val="17"/>
        </w:rPr>
        <w:t>ser</w:t>
      </w:r>
      <w:r>
        <w:rPr>
          <w:spacing w:val="-9"/>
          <w:w w:val="105"/>
          <w:sz w:val="17"/>
        </w:rPr>
        <w:t> </w:t>
      </w:r>
      <w:r>
        <w:rPr>
          <w:w w:val="105"/>
          <w:sz w:val="17"/>
        </w:rPr>
        <w:t>notificado</w:t>
      </w:r>
      <w:r>
        <w:rPr>
          <w:spacing w:val="-9"/>
          <w:w w:val="105"/>
          <w:sz w:val="17"/>
        </w:rPr>
        <w:t> </w:t>
      </w:r>
      <w:r>
        <w:rPr>
          <w:w w:val="105"/>
          <w:sz w:val="17"/>
        </w:rPr>
        <w:t>para</w:t>
      </w:r>
      <w:r>
        <w:rPr>
          <w:spacing w:val="-9"/>
          <w:w w:val="105"/>
          <w:sz w:val="17"/>
        </w:rPr>
        <w:t> </w:t>
      </w:r>
      <w:r>
        <w:rPr>
          <w:w w:val="105"/>
          <w:sz w:val="17"/>
        </w:rPr>
        <w:t>ciência</w:t>
      </w:r>
      <w:r>
        <w:rPr>
          <w:spacing w:val="-9"/>
          <w:w w:val="105"/>
          <w:sz w:val="17"/>
        </w:rPr>
        <w:t> </w:t>
      </w:r>
      <w:r>
        <w:rPr>
          <w:w w:val="105"/>
          <w:sz w:val="17"/>
        </w:rPr>
        <w:t>do</w:t>
      </w:r>
      <w:r>
        <w:rPr>
          <w:spacing w:val="-9"/>
          <w:w w:val="105"/>
          <w:sz w:val="17"/>
        </w:rPr>
        <w:t> </w:t>
      </w:r>
      <w:r>
        <w:rPr>
          <w:w w:val="105"/>
          <w:sz w:val="17"/>
        </w:rPr>
        <w:t>laudo.</w:t>
      </w:r>
      <w:r>
        <w:rPr>
          <w:spacing w:val="-9"/>
          <w:w w:val="105"/>
          <w:sz w:val="17"/>
        </w:rPr>
        <w:t> </w:t>
      </w:r>
      <w:r>
        <w:rPr>
          <w:w w:val="105"/>
          <w:sz w:val="17"/>
        </w:rPr>
        <w:t>Se</w:t>
      </w:r>
      <w:r>
        <w:rPr>
          <w:spacing w:val="-9"/>
          <w:w w:val="105"/>
          <w:sz w:val="17"/>
        </w:rPr>
        <w:t> </w:t>
      </w:r>
      <w:r>
        <w:rPr>
          <w:w w:val="105"/>
          <w:sz w:val="17"/>
        </w:rPr>
        <w:t>aplicável,</w:t>
      </w:r>
      <w:r>
        <w:rPr>
          <w:spacing w:val="-9"/>
          <w:w w:val="105"/>
          <w:sz w:val="17"/>
        </w:rPr>
        <w:t> </w:t>
      </w:r>
      <w:r>
        <w:rPr>
          <w:w w:val="105"/>
          <w:sz w:val="17"/>
        </w:rPr>
        <w:t>a retirada</w:t>
      </w:r>
      <w:r>
        <w:rPr>
          <w:spacing w:val="-1"/>
          <w:w w:val="105"/>
          <w:sz w:val="17"/>
        </w:rPr>
        <w:t> </w:t>
      </w:r>
      <w:r>
        <w:rPr>
          <w:w w:val="105"/>
          <w:sz w:val="17"/>
        </w:rPr>
        <w:t>do</w:t>
      </w:r>
      <w:r>
        <w:rPr>
          <w:spacing w:val="-1"/>
          <w:w w:val="105"/>
          <w:sz w:val="17"/>
        </w:rPr>
        <w:t> </w:t>
      </w:r>
      <w:r>
        <w:rPr>
          <w:w w:val="105"/>
          <w:sz w:val="17"/>
        </w:rPr>
        <w:t>excedente</w:t>
      </w:r>
      <w:r>
        <w:rPr>
          <w:spacing w:val="-1"/>
          <w:w w:val="105"/>
          <w:sz w:val="17"/>
        </w:rPr>
        <w:t> </w:t>
      </w:r>
      <w:r>
        <w:rPr>
          <w:w w:val="105"/>
          <w:sz w:val="17"/>
        </w:rPr>
        <w:t>de</w:t>
      </w:r>
      <w:r>
        <w:rPr>
          <w:spacing w:val="-1"/>
          <w:w w:val="105"/>
          <w:sz w:val="17"/>
        </w:rPr>
        <w:t> </w:t>
      </w:r>
      <w:r>
        <w:rPr>
          <w:w w:val="105"/>
          <w:sz w:val="17"/>
        </w:rPr>
        <w:t>amostra/instrumental/equipamento</w:t>
      </w:r>
      <w:r>
        <w:rPr>
          <w:spacing w:val="-1"/>
          <w:w w:val="105"/>
          <w:sz w:val="17"/>
        </w:rPr>
        <w:t> </w:t>
      </w:r>
      <w:r>
        <w:rPr>
          <w:w w:val="105"/>
          <w:sz w:val="17"/>
        </w:rPr>
        <w:t>em</w:t>
      </w:r>
      <w:r>
        <w:rPr>
          <w:spacing w:val="-1"/>
          <w:w w:val="105"/>
          <w:sz w:val="17"/>
        </w:rPr>
        <w:t> </w:t>
      </w:r>
      <w:r>
        <w:rPr>
          <w:w w:val="105"/>
          <w:sz w:val="17"/>
        </w:rPr>
        <w:t>comodato</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avaliação</w:t>
      </w:r>
      <w:r>
        <w:rPr>
          <w:spacing w:val="-1"/>
          <w:w w:val="105"/>
          <w:sz w:val="17"/>
        </w:rPr>
        <w:t> </w:t>
      </w:r>
      <w:r>
        <w:rPr>
          <w:w w:val="105"/>
          <w:sz w:val="17"/>
        </w:rPr>
        <w:t>deverá</w:t>
      </w:r>
      <w:r>
        <w:rPr>
          <w:spacing w:val="-1"/>
          <w:w w:val="105"/>
          <w:sz w:val="17"/>
        </w:rPr>
        <w:t> </w:t>
      </w:r>
      <w:r>
        <w:rPr>
          <w:w w:val="105"/>
          <w:sz w:val="17"/>
        </w:rPr>
        <w:t>se</w:t>
      </w:r>
      <w:r>
        <w:rPr>
          <w:spacing w:val="-1"/>
          <w:w w:val="105"/>
          <w:sz w:val="17"/>
        </w:rPr>
        <w:t> </w:t>
      </w:r>
      <w:r>
        <w:rPr>
          <w:w w:val="105"/>
          <w:sz w:val="17"/>
        </w:rPr>
        <w:t>dar</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10</w:t>
      </w:r>
      <w:r>
        <w:rPr>
          <w:spacing w:val="-1"/>
          <w:w w:val="105"/>
          <w:sz w:val="17"/>
        </w:rPr>
        <w:t> </w:t>
      </w:r>
      <w:r>
        <w:rPr>
          <w:w w:val="105"/>
          <w:sz w:val="17"/>
        </w:rPr>
        <w:t>(dez)</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Quando extrapolados,</w:t>
      </w:r>
      <w:r>
        <w:rPr>
          <w:spacing w:val="-1"/>
          <w:w w:val="105"/>
          <w:sz w:val="17"/>
        </w:rPr>
        <w:t> </w:t>
      </w:r>
      <w:r>
        <w:rPr>
          <w:w w:val="105"/>
          <w:sz w:val="17"/>
        </w:rPr>
        <w:t>presumir-se-á</w:t>
      </w:r>
      <w:r>
        <w:rPr>
          <w:spacing w:val="-1"/>
          <w:w w:val="105"/>
          <w:sz w:val="17"/>
        </w:rPr>
        <w:t> </w:t>
      </w:r>
      <w:r>
        <w:rPr>
          <w:w w:val="105"/>
          <w:sz w:val="17"/>
        </w:rPr>
        <w:t>o</w:t>
      </w:r>
      <w:r>
        <w:rPr>
          <w:spacing w:val="-1"/>
          <w:w w:val="105"/>
          <w:sz w:val="17"/>
        </w:rPr>
        <w:t> </w:t>
      </w:r>
      <w:r>
        <w:rPr>
          <w:w w:val="105"/>
          <w:sz w:val="17"/>
        </w:rPr>
        <w:t>desinteresse</w:t>
      </w:r>
      <w:r>
        <w:rPr>
          <w:spacing w:val="-1"/>
          <w:w w:val="105"/>
          <w:sz w:val="17"/>
        </w:rPr>
        <w:t> </w:t>
      </w:r>
      <w:r>
        <w:rPr>
          <w:w w:val="105"/>
          <w:sz w:val="17"/>
        </w:rPr>
        <w:t>do</w:t>
      </w:r>
      <w:r>
        <w:rPr>
          <w:spacing w:val="-1"/>
          <w:w w:val="105"/>
          <w:sz w:val="17"/>
        </w:rPr>
        <w:t> </w:t>
      </w:r>
      <w:r>
        <w:rPr>
          <w:w w:val="105"/>
          <w:sz w:val="17"/>
        </w:rPr>
        <w:t>proponente</w:t>
      </w:r>
      <w:r>
        <w:rPr>
          <w:spacing w:val="-1"/>
          <w:w w:val="105"/>
          <w:sz w:val="17"/>
        </w:rPr>
        <w:t> </w:t>
      </w:r>
      <w:r>
        <w:rPr>
          <w:w w:val="105"/>
          <w:sz w:val="17"/>
        </w:rPr>
        <w:t>em</w:t>
      </w:r>
      <w:r>
        <w:rPr>
          <w:spacing w:val="-1"/>
          <w:w w:val="105"/>
          <w:sz w:val="17"/>
        </w:rPr>
        <w:t> </w:t>
      </w:r>
      <w:r>
        <w:rPr>
          <w:w w:val="105"/>
          <w:sz w:val="17"/>
        </w:rPr>
        <w:t>relação</w:t>
      </w:r>
      <w:r>
        <w:rPr>
          <w:spacing w:val="-1"/>
          <w:w w:val="105"/>
          <w:sz w:val="17"/>
        </w:rPr>
        <w:t> </w:t>
      </w:r>
      <w:r>
        <w:rPr>
          <w:w w:val="105"/>
          <w:sz w:val="17"/>
        </w:rPr>
        <w:t>ao</w:t>
      </w:r>
      <w:r>
        <w:rPr>
          <w:spacing w:val="-1"/>
          <w:w w:val="105"/>
          <w:sz w:val="17"/>
        </w:rPr>
        <w:t> </w:t>
      </w:r>
      <w:r>
        <w:rPr>
          <w:w w:val="105"/>
          <w:sz w:val="17"/>
        </w:rPr>
        <w:t>mesmo,</w:t>
      </w:r>
      <w:r>
        <w:rPr>
          <w:spacing w:val="-1"/>
          <w:w w:val="105"/>
          <w:sz w:val="17"/>
        </w:rPr>
        <w:t> </w:t>
      </w:r>
      <w:r>
        <w:rPr>
          <w:w w:val="105"/>
          <w:sz w:val="17"/>
        </w:rPr>
        <w:t>que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descartado</w:t>
      </w:r>
      <w:r>
        <w:rPr>
          <w:spacing w:val="-1"/>
          <w:w w:val="105"/>
          <w:sz w:val="17"/>
        </w:rPr>
        <w:t> </w:t>
      </w:r>
      <w:r>
        <w:rPr>
          <w:w w:val="105"/>
          <w:sz w:val="17"/>
        </w:rPr>
        <w:t>ou</w:t>
      </w:r>
      <w:r>
        <w:rPr>
          <w:spacing w:val="-1"/>
          <w:w w:val="105"/>
          <w:sz w:val="17"/>
        </w:rPr>
        <w:t> </w:t>
      </w:r>
      <w:r>
        <w:rPr>
          <w:w w:val="105"/>
          <w:sz w:val="17"/>
        </w:rPr>
        <w:t>incorporado</w:t>
      </w:r>
      <w:r>
        <w:rPr>
          <w:spacing w:val="-1"/>
          <w:w w:val="105"/>
          <w:sz w:val="17"/>
        </w:rPr>
        <w:t> </w:t>
      </w:r>
      <w:r>
        <w:rPr>
          <w:w w:val="105"/>
          <w:sz w:val="17"/>
        </w:rPr>
        <w:t>ao</w:t>
      </w:r>
      <w:r>
        <w:rPr>
          <w:spacing w:val="-1"/>
          <w:w w:val="105"/>
          <w:sz w:val="17"/>
        </w:rPr>
        <w:t> </w:t>
      </w:r>
      <w:r>
        <w:rPr>
          <w:w w:val="105"/>
          <w:sz w:val="17"/>
        </w:rPr>
        <w:t>patrimônio</w:t>
      </w:r>
      <w:r>
        <w:rPr>
          <w:spacing w:val="-1"/>
          <w:w w:val="105"/>
          <w:sz w:val="17"/>
        </w:rPr>
        <w:t> </w:t>
      </w:r>
      <w:r>
        <w:rPr>
          <w:w w:val="105"/>
          <w:sz w:val="17"/>
        </w:rPr>
        <w:t>da </w:t>
      </w:r>
      <w:r>
        <w:rPr>
          <w:spacing w:val="-2"/>
          <w:w w:val="105"/>
          <w:sz w:val="17"/>
        </w:rPr>
        <w:t>UERJ/HUPE;</w:t>
      </w:r>
    </w:p>
    <w:p>
      <w:pPr>
        <w:pStyle w:val="ListParagraph"/>
        <w:numPr>
          <w:ilvl w:val="2"/>
          <w:numId w:val="14"/>
        </w:numPr>
        <w:tabs>
          <w:tab w:pos="520" w:val="left" w:leader="none"/>
        </w:tabs>
        <w:spacing w:line="242" w:lineRule="auto" w:before="168" w:after="0"/>
        <w:ind w:left="91" w:right="219" w:firstLine="0"/>
        <w:jc w:val="both"/>
        <w:rPr>
          <w:sz w:val="17"/>
        </w:rPr>
      </w:pPr>
      <w:r>
        <w:rPr>
          <w:w w:val="105"/>
          <w:sz w:val="17"/>
        </w:rPr>
        <w:t>A</w:t>
      </w:r>
      <w:r>
        <w:rPr>
          <w:spacing w:val="-12"/>
          <w:w w:val="105"/>
          <w:sz w:val="17"/>
        </w:rPr>
        <w:t> </w:t>
      </w:r>
      <w:r>
        <w:rPr>
          <w:w w:val="105"/>
          <w:sz w:val="17"/>
        </w:rPr>
        <w:t>desclassificação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na</w:t>
      </w:r>
      <w:r>
        <w:rPr>
          <w:spacing w:val="-11"/>
          <w:w w:val="105"/>
          <w:sz w:val="17"/>
        </w:rPr>
        <w:t> </w:t>
      </w:r>
      <w:r>
        <w:rPr>
          <w:w w:val="105"/>
          <w:sz w:val="17"/>
        </w:rPr>
        <w:t>forma</w:t>
      </w:r>
      <w:r>
        <w:rPr>
          <w:spacing w:val="-11"/>
          <w:w w:val="105"/>
          <w:sz w:val="17"/>
        </w:rPr>
        <w:t> </w:t>
      </w:r>
      <w:r>
        <w:rPr>
          <w:w w:val="105"/>
          <w:sz w:val="17"/>
        </w:rPr>
        <w:t>prevista</w:t>
      </w:r>
      <w:r>
        <w:rPr>
          <w:spacing w:val="-12"/>
          <w:w w:val="105"/>
          <w:sz w:val="17"/>
        </w:rPr>
        <w:t> </w:t>
      </w:r>
      <w:r>
        <w:rPr>
          <w:w w:val="105"/>
          <w:sz w:val="17"/>
        </w:rPr>
        <w:t>no</w:t>
      </w:r>
      <w:r>
        <w:rPr>
          <w:spacing w:val="-11"/>
          <w:w w:val="105"/>
          <w:sz w:val="17"/>
        </w:rPr>
        <w:t> </w:t>
      </w:r>
      <w:r>
        <w:rPr>
          <w:w w:val="105"/>
          <w:sz w:val="17"/>
        </w:rPr>
        <w:t>subitem</w:t>
      </w:r>
      <w:r>
        <w:rPr>
          <w:spacing w:val="-11"/>
          <w:w w:val="105"/>
          <w:sz w:val="17"/>
        </w:rPr>
        <w:t> </w:t>
      </w:r>
      <w:r>
        <w:rPr>
          <w:w w:val="105"/>
          <w:sz w:val="17"/>
        </w:rPr>
        <w:t>anterior</w:t>
      </w:r>
      <w:r>
        <w:rPr>
          <w:spacing w:val="-11"/>
          <w:w w:val="105"/>
          <w:sz w:val="17"/>
        </w:rPr>
        <w:t> </w:t>
      </w:r>
      <w:r>
        <w:rPr>
          <w:w w:val="105"/>
          <w:sz w:val="17"/>
        </w:rPr>
        <w:t>acarretará</w:t>
      </w:r>
      <w:r>
        <w:rPr>
          <w:spacing w:val="-10"/>
          <w:w w:val="105"/>
          <w:sz w:val="17"/>
        </w:rPr>
        <w:t> </w:t>
      </w:r>
      <w:r>
        <w:rPr>
          <w:w w:val="105"/>
          <w:sz w:val="17"/>
        </w:rPr>
        <w:t>o</w:t>
      </w:r>
      <w:r>
        <w:rPr>
          <w:spacing w:val="-11"/>
          <w:w w:val="105"/>
          <w:sz w:val="17"/>
        </w:rPr>
        <w:t> </w:t>
      </w:r>
      <w:r>
        <w:rPr>
          <w:w w:val="105"/>
          <w:sz w:val="17"/>
        </w:rPr>
        <w:t>consequente</w:t>
      </w:r>
      <w:r>
        <w:rPr>
          <w:spacing w:val="-11"/>
          <w:w w:val="105"/>
          <w:sz w:val="17"/>
        </w:rPr>
        <w:t> </w:t>
      </w:r>
      <w:r>
        <w:rPr>
          <w:w w:val="105"/>
          <w:sz w:val="17"/>
        </w:rPr>
        <w:t>chamamento</w:t>
      </w:r>
      <w:r>
        <w:rPr>
          <w:spacing w:val="-10"/>
          <w:w w:val="105"/>
          <w:sz w:val="17"/>
        </w:rPr>
        <w:t> </w:t>
      </w:r>
      <w:r>
        <w:rPr>
          <w:w w:val="105"/>
          <w:sz w:val="17"/>
        </w:rPr>
        <w:t>do</w:t>
      </w:r>
      <w:r>
        <w:rPr>
          <w:spacing w:val="-11"/>
          <w:w w:val="105"/>
          <w:sz w:val="17"/>
        </w:rPr>
        <w:t> </w:t>
      </w:r>
      <w:r>
        <w:rPr>
          <w:w w:val="105"/>
          <w:sz w:val="17"/>
        </w:rPr>
        <w:t>segundo</w:t>
      </w:r>
      <w:r>
        <w:rPr>
          <w:spacing w:val="-11"/>
          <w:w w:val="105"/>
          <w:sz w:val="17"/>
        </w:rPr>
        <w:t> </w:t>
      </w:r>
      <w:r>
        <w:rPr>
          <w:w w:val="105"/>
          <w:sz w:val="17"/>
        </w:rPr>
        <w:t>colocado,</w:t>
      </w:r>
      <w:r>
        <w:rPr>
          <w:spacing w:val="-10"/>
          <w:w w:val="105"/>
          <w:sz w:val="17"/>
        </w:rPr>
        <w:t> </w:t>
      </w:r>
      <w:r>
        <w:rPr>
          <w:w w:val="105"/>
          <w:sz w:val="17"/>
        </w:rPr>
        <w:t>adotando-se</w:t>
      </w:r>
      <w:r>
        <w:rPr>
          <w:spacing w:val="-11"/>
          <w:w w:val="105"/>
          <w:sz w:val="17"/>
        </w:rPr>
        <w:t> </w:t>
      </w:r>
      <w:r>
        <w:rPr>
          <w:w w:val="105"/>
          <w:sz w:val="17"/>
        </w:rPr>
        <w:t>o mesmo procedimento em relação à avaliação do material.</w:t>
      </w:r>
    </w:p>
    <w:p>
      <w:pPr>
        <w:pStyle w:val="ListParagraph"/>
        <w:numPr>
          <w:ilvl w:val="2"/>
          <w:numId w:val="14"/>
        </w:numPr>
        <w:tabs>
          <w:tab w:pos="520" w:val="left" w:leader="none"/>
        </w:tabs>
        <w:spacing w:line="249" w:lineRule="auto" w:before="188" w:after="0"/>
        <w:ind w:left="91" w:right="621" w:firstLine="0"/>
        <w:jc w:val="both"/>
        <w:rPr>
          <w:sz w:val="17"/>
        </w:rPr>
      </w:pPr>
      <w:r>
        <w:rPr>
          <w:w w:val="105"/>
          <w:sz w:val="17"/>
        </w:rPr>
        <w:t>As</w:t>
      </w:r>
      <w:r>
        <w:rPr>
          <w:spacing w:val="-11"/>
          <w:w w:val="105"/>
          <w:sz w:val="17"/>
        </w:rPr>
        <w:t> </w:t>
      </w:r>
      <w:r>
        <w:rPr>
          <w:w w:val="105"/>
          <w:sz w:val="17"/>
        </w:rPr>
        <w:t>empresas</w:t>
      </w:r>
      <w:r>
        <w:rPr>
          <w:spacing w:val="-11"/>
          <w:w w:val="105"/>
          <w:sz w:val="17"/>
        </w:rPr>
        <w:t> </w:t>
      </w:r>
      <w:r>
        <w:rPr>
          <w:w w:val="105"/>
          <w:sz w:val="17"/>
        </w:rPr>
        <w:t>que</w:t>
      </w:r>
      <w:r>
        <w:rPr>
          <w:spacing w:val="-11"/>
          <w:w w:val="105"/>
          <w:sz w:val="17"/>
        </w:rPr>
        <w:t> </w:t>
      </w:r>
      <w:r>
        <w:rPr>
          <w:w w:val="105"/>
          <w:sz w:val="17"/>
        </w:rPr>
        <w:t>oferecerem</w:t>
      </w:r>
      <w:r>
        <w:rPr>
          <w:spacing w:val="-11"/>
          <w:w w:val="105"/>
          <w:sz w:val="17"/>
        </w:rPr>
        <w:t> </w:t>
      </w:r>
      <w:r>
        <w:rPr>
          <w:w w:val="105"/>
          <w:sz w:val="17"/>
        </w:rPr>
        <w:t>produtos</w:t>
      </w:r>
      <w:r>
        <w:rPr>
          <w:spacing w:val="-11"/>
          <w:w w:val="105"/>
          <w:sz w:val="17"/>
        </w:rPr>
        <w:t> </w:t>
      </w:r>
      <w:r>
        <w:rPr>
          <w:w w:val="105"/>
          <w:sz w:val="17"/>
        </w:rPr>
        <w:t>de</w:t>
      </w:r>
      <w:r>
        <w:rPr>
          <w:spacing w:val="-11"/>
          <w:w w:val="105"/>
          <w:sz w:val="17"/>
        </w:rPr>
        <w:t> </w:t>
      </w:r>
      <w:r>
        <w:rPr>
          <w:w w:val="105"/>
          <w:sz w:val="17"/>
        </w:rPr>
        <w:t>marcas</w:t>
      </w:r>
      <w:r>
        <w:rPr>
          <w:spacing w:val="-11"/>
          <w:w w:val="105"/>
          <w:sz w:val="17"/>
        </w:rPr>
        <w:t> </w:t>
      </w:r>
      <w:r>
        <w:rPr>
          <w:w w:val="105"/>
          <w:sz w:val="17"/>
        </w:rPr>
        <w:t>pré-aprovadas,</w:t>
      </w:r>
      <w:r>
        <w:rPr>
          <w:spacing w:val="-11"/>
          <w:w w:val="105"/>
          <w:sz w:val="17"/>
        </w:rPr>
        <w:t> </w:t>
      </w:r>
      <w:r>
        <w:rPr>
          <w:w w:val="105"/>
          <w:sz w:val="17"/>
        </w:rPr>
        <w:t>conforme</w:t>
      </w:r>
      <w:r>
        <w:rPr>
          <w:spacing w:val="-11"/>
          <w:w w:val="105"/>
          <w:sz w:val="17"/>
        </w:rPr>
        <w:t> </w:t>
      </w:r>
      <w:r>
        <w:rPr>
          <w:w w:val="105"/>
          <w:sz w:val="17"/>
        </w:rPr>
        <w:t>constam</w:t>
      </w:r>
      <w:r>
        <w:rPr>
          <w:spacing w:val="-11"/>
          <w:w w:val="105"/>
          <w:sz w:val="17"/>
        </w:rPr>
        <w:t> </w:t>
      </w:r>
      <w:r>
        <w:rPr>
          <w:w w:val="105"/>
          <w:sz w:val="17"/>
        </w:rPr>
        <w:t>nas</w:t>
      </w:r>
      <w:r>
        <w:rPr>
          <w:spacing w:val="-11"/>
          <w:w w:val="105"/>
          <w:sz w:val="17"/>
        </w:rPr>
        <w:t> </w:t>
      </w:r>
      <w:r>
        <w:rPr>
          <w:w w:val="105"/>
          <w:sz w:val="17"/>
        </w:rPr>
        <w:t>especificações</w:t>
      </w:r>
      <w:r>
        <w:rPr>
          <w:spacing w:val="-11"/>
          <w:w w:val="105"/>
          <w:sz w:val="17"/>
        </w:rPr>
        <w:t> </w:t>
      </w:r>
      <w:r>
        <w:rPr>
          <w:w w:val="105"/>
          <w:sz w:val="17"/>
        </w:rPr>
        <w:t>deste</w:t>
      </w:r>
      <w:r>
        <w:rPr>
          <w:spacing w:val="-11"/>
          <w:w w:val="105"/>
          <w:sz w:val="17"/>
        </w:rPr>
        <w:t> </w:t>
      </w:r>
      <w:r>
        <w:rPr>
          <w:w w:val="105"/>
          <w:sz w:val="17"/>
        </w:rPr>
        <w:t>termo,</w:t>
      </w:r>
      <w:r>
        <w:rPr>
          <w:spacing w:val="-11"/>
          <w:w w:val="105"/>
          <w:sz w:val="17"/>
        </w:rPr>
        <w:t> </w:t>
      </w:r>
      <w:r>
        <w:rPr>
          <w:w w:val="105"/>
          <w:sz w:val="17"/>
        </w:rPr>
        <w:t>estarão</w:t>
      </w:r>
      <w:r>
        <w:rPr>
          <w:spacing w:val="-11"/>
          <w:w w:val="105"/>
          <w:sz w:val="17"/>
        </w:rPr>
        <w:t> </w:t>
      </w:r>
      <w:r>
        <w:rPr>
          <w:w w:val="105"/>
          <w:sz w:val="17"/>
        </w:rPr>
        <w:t>dispensadas</w:t>
      </w:r>
      <w:r>
        <w:rPr>
          <w:spacing w:val="-11"/>
          <w:w w:val="105"/>
          <w:sz w:val="17"/>
        </w:rPr>
        <w:t> </w:t>
      </w:r>
      <w:r>
        <w:rPr>
          <w:w w:val="105"/>
          <w:sz w:val="17"/>
        </w:rPr>
        <w:t>da apresentação</w:t>
      </w:r>
      <w:r>
        <w:rPr>
          <w:spacing w:val="-10"/>
          <w:w w:val="105"/>
          <w:sz w:val="17"/>
        </w:rPr>
        <w:t> </w:t>
      </w:r>
      <w:r>
        <w:rPr>
          <w:w w:val="105"/>
          <w:sz w:val="17"/>
        </w:rPr>
        <w:t>de</w:t>
      </w:r>
      <w:r>
        <w:rPr>
          <w:spacing w:val="-10"/>
          <w:w w:val="105"/>
          <w:sz w:val="17"/>
        </w:rPr>
        <w:t> </w:t>
      </w:r>
      <w:r>
        <w:rPr>
          <w:w w:val="105"/>
          <w:sz w:val="17"/>
        </w:rPr>
        <w:t>amostras.</w:t>
      </w:r>
      <w:r>
        <w:rPr>
          <w:spacing w:val="-10"/>
          <w:w w:val="105"/>
          <w:sz w:val="17"/>
        </w:rPr>
        <w:t> </w:t>
      </w:r>
      <w:r>
        <w:rPr>
          <w:w w:val="105"/>
          <w:sz w:val="17"/>
        </w:rPr>
        <w:t>Cabe</w:t>
      </w:r>
      <w:r>
        <w:rPr>
          <w:spacing w:val="-10"/>
          <w:w w:val="105"/>
          <w:sz w:val="17"/>
        </w:rPr>
        <w:t> </w:t>
      </w:r>
      <w:r>
        <w:rPr>
          <w:w w:val="105"/>
          <w:sz w:val="17"/>
        </w:rPr>
        <w:t>ressaltar</w:t>
      </w:r>
      <w:r>
        <w:rPr>
          <w:spacing w:val="-10"/>
          <w:w w:val="105"/>
          <w:sz w:val="17"/>
        </w:rPr>
        <w:t> </w:t>
      </w:r>
      <w:r>
        <w:rPr>
          <w:w w:val="105"/>
          <w:sz w:val="17"/>
        </w:rPr>
        <w:t>que,</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de</w:t>
      </w:r>
      <w:r>
        <w:rPr>
          <w:spacing w:val="-10"/>
          <w:w w:val="105"/>
          <w:sz w:val="17"/>
        </w:rPr>
        <w:t> </w:t>
      </w:r>
      <w:r>
        <w:rPr>
          <w:w w:val="105"/>
          <w:sz w:val="17"/>
        </w:rPr>
        <w:t>marca</w:t>
      </w:r>
      <w:r>
        <w:rPr>
          <w:spacing w:val="-10"/>
          <w:w w:val="105"/>
          <w:sz w:val="17"/>
        </w:rPr>
        <w:t> </w:t>
      </w:r>
      <w:r>
        <w:rPr>
          <w:w w:val="105"/>
          <w:sz w:val="17"/>
        </w:rPr>
        <w:t>pré-aprovada,</w:t>
      </w:r>
      <w:r>
        <w:rPr>
          <w:spacing w:val="-10"/>
          <w:w w:val="105"/>
          <w:sz w:val="17"/>
        </w:rPr>
        <w:t> </w:t>
      </w:r>
      <w:r>
        <w:rPr>
          <w:w w:val="105"/>
          <w:sz w:val="17"/>
        </w:rPr>
        <w:t>dispensada,</w:t>
      </w:r>
      <w:r>
        <w:rPr>
          <w:spacing w:val="-10"/>
          <w:w w:val="105"/>
          <w:sz w:val="17"/>
        </w:rPr>
        <w:t> </w:t>
      </w:r>
      <w:r>
        <w:rPr>
          <w:w w:val="105"/>
          <w:sz w:val="17"/>
        </w:rPr>
        <w:t>portanto,</w:t>
      </w:r>
      <w:r>
        <w:rPr>
          <w:spacing w:val="-10"/>
          <w:w w:val="105"/>
          <w:sz w:val="17"/>
        </w:rPr>
        <w:t> </w:t>
      </w:r>
      <w:r>
        <w:rPr>
          <w:w w:val="105"/>
          <w:sz w:val="17"/>
        </w:rPr>
        <w:t>a</w:t>
      </w:r>
      <w:r>
        <w:rPr>
          <w:spacing w:val="-10"/>
          <w:w w:val="105"/>
          <w:sz w:val="17"/>
        </w:rPr>
        <w:t> </w:t>
      </w:r>
      <w:r>
        <w:rPr>
          <w:w w:val="105"/>
          <w:sz w:val="17"/>
        </w:rPr>
        <w:t>apresentação</w:t>
      </w:r>
      <w:r>
        <w:rPr>
          <w:spacing w:val="-10"/>
          <w:w w:val="105"/>
          <w:sz w:val="17"/>
        </w:rPr>
        <w:t> </w:t>
      </w:r>
      <w:r>
        <w:rPr>
          <w:w w:val="105"/>
          <w:sz w:val="17"/>
        </w:rPr>
        <w:t>da</w:t>
      </w:r>
      <w:r>
        <w:rPr>
          <w:spacing w:val="-10"/>
          <w:w w:val="105"/>
          <w:sz w:val="17"/>
        </w:rPr>
        <w:t> </w:t>
      </w:r>
      <w:r>
        <w:rPr>
          <w:w w:val="105"/>
          <w:sz w:val="17"/>
        </w:rPr>
        <w:t>amostra,</w:t>
      </w:r>
      <w:r>
        <w:rPr>
          <w:spacing w:val="-10"/>
          <w:w w:val="105"/>
          <w:sz w:val="17"/>
        </w:rPr>
        <w:t> </w:t>
      </w:r>
      <w:r>
        <w:rPr>
          <w:w w:val="105"/>
          <w:sz w:val="17"/>
        </w:rPr>
        <w:t>não</w:t>
      </w:r>
      <w:r>
        <w:rPr>
          <w:spacing w:val="-10"/>
          <w:w w:val="105"/>
          <w:sz w:val="17"/>
        </w:rPr>
        <w:t> </w:t>
      </w:r>
      <w:r>
        <w:rPr>
          <w:w w:val="105"/>
          <w:sz w:val="17"/>
        </w:rPr>
        <w:t>será</w:t>
      </w:r>
      <w:r>
        <w:rPr>
          <w:spacing w:val="-10"/>
          <w:w w:val="105"/>
          <w:sz w:val="17"/>
        </w:rPr>
        <w:t> </w:t>
      </w:r>
      <w:r>
        <w:rPr>
          <w:w w:val="105"/>
          <w:sz w:val="17"/>
        </w:rPr>
        <w:t>válido apresentar proposta detalhe contendo item diferente do licitado.</w:t>
      </w:r>
    </w:p>
    <w:p>
      <w:pPr>
        <w:spacing w:before="193"/>
        <w:ind w:left="91" w:right="0" w:firstLine="0"/>
        <w:jc w:val="left"/>
        <w:rPr>
          <w:sz w:val="17"/>
        </w:rPr>
      </w:pPr>
      <w:r>
        <w:rPr>
          <w:w w:val="105"/>
          <w:sz w:val="17"/>
        </w:rPr>
        <w:t>-</w:t>
      </w:r>
      <w:r>
        <w:rPr>
          <w:spacing w:val="-12"/>
          <w:w w:val="105"/>
          <w:sz w:val="17"/>
        </w:rPr>
        <w:t> </w:t>
      </w:r>
      <w:r>
        <w:rPr>
          <w:w w:val="105"/>
          <w:sz w:val="17"/>
        </w:rPr>
        <w:t>(Conforme</w:t>
      </w:r>
      <w:r>
        <w:rPr>
          <w:spacing w:val="-11"/>
          <w:w w:val="105"/>
          <w:sz w:val="17"/>
        </w:rPr>
        <w:t> </w:t>
      </w:r>
      <w:r>
        <w:rPr>
          <w:w w:val="105"/>
          <w:sz w:val="17"/>
        </w:rPr>
        <w:t>Tabela</w:t>
      </w:r>
      <w:r>
        <w:rPr>
          <w:spacing w:val="-11"/>
          <w:w w:val="105"/>
          <w:sz w:val="17"/>
        </w:rPr>
        <w:t> </w:t>
      </w:r>
      <w:r>
        <w:rPr>
          <w:w w:val="105"/>
          <w:sz w:val="17"/>
        </w:rPr>
        <w:t>do</w:t>
      </w:r>
      <w:r>
        <w:rPr>
          <w:spacing w:val="-11"/>
          <w:w w:val="105"/>
          <w:sz w:val="17"/>
        </w:rPr>
        <w:t> </w:t>
      </w:r>
      <w:r>
        <w:rPr>
          <w:w w:val="105"/>
          <w:sz w:val="17"/>
        </w:rPr>
        <w:t>item</w:t>
      </w:r>
      <w:r>
        <w:rPr>
          <w:spacing w:val="-11"/>
          <w:w w:val="105"/>
          <w:sz w:val="17"/>
        </w:rPr>
        <w:t> </w:t>
      </w:r>
      <w:r>
        <w:rPr>
          <w:w w:val="105"/>
          <w:sz w:val="17"/>
        </w:rPr>
        <w:t>2.2</w:t>
      </w:r>
      <w:r>
        <w:rPr>
          <w:spacing w:val="-10"/>
          <w:w w:val="105"/>
          <w:sz w:val="17"/>
        </w:rPr>
        <w:t> </w:t>
      </w:r>
      <w:r>
        <w:rPr>
          <w:w w:val="105"/>
          <w:sz w:val="17"/>
        </w:rPr>
        <w:t>do</w:t>
      </w:r>
      <w:r>
        <w:rPr>
          <w:spacing w:val="-11"/>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de</w:t>
      </w:r>
      <w:r>
        <w:rPr>
          <w:spacing w:val="-10"/>
          <w:w w:val="105"/>
          <w:sz w:val="17"/>
        </w:rPr>
        <w:t> </w:t>
      </w:r>
      <w:r>
        <w:rPr>
          <w:w w:val="105"/>
          <w:sz w:val="17"/>
        </w:rPr>
        <w:t>doc.</w:t>
      </w:r>
      <w:r>
        <w:rPr>
          <w:spacing w:val="-11"/>
          <w:w w:val="105"/>
          <w:sz w:val="17"/>
        </w:rPr>
        <w:t> </w:t>
      </w:r>
      <w:r>
        <w:rPr>
          <w:b/>
          <w:w w:val="105"/>
          <w:sz w:val="17"/>
        </w:rPr>
        <w:t>104378598</w:t>
      </w:r>
      <w:r>
        <w:rPr>
          <w:b/>
          <w:spacing w:val="-10"/>
          <w:w w:val="105"/>
          <w:sz w:val="17"/>
        </w:rPr>
        <w:t> </w:t>
      </w:r>
      <w:r>
        <w:rPr>
          <w:b/>
          <w:w w:val="105"/>
          <w:sz w:val="17"/>
        </w:rPr>
        <w:t>não</w:t>
      </w:r>
      <w:r>
        <w:rPr>
          <w:b/>
          <w:spacing w:val="-10"/>
          <w:w w:val="105"/>
          <w:sz w:val="17"/>
        </w:rPr>
        <w:t> </w:t>
      </w:r>
      <w:r>
        <w:rPr>
          <w:b/>
          <w:w w:val="105"/>
          <w:sz w:val="17"/>
        </w:rPr>
        <w:t>há</w:t>
      </w:r>
      <w:r>
        <w:rPr>
          <w:b/>
          <w:spacing w:val="-11"/>
          <w:w w:val="105"/>
          <w:sz w:val="17"/>
        </w:rPr>
        <w:t> </w:t>
      </w:r>
      <w:r>
        <w:rPr>
          <w:b/>
          <w:w w:val="105"/>
          <w:sz w:val="17"/>
        </w:rPr>
        <w:t>marcas</w:t>
      </w:r>
      <w:r>
        <w:rPr>
          <w:b/>
          <w:spacing w:val="-10"/>
          <w:w w:val="105"/>
          <w:sz w:val="17"/>
        </w:rPr>
        <w:t> </w:t>
      </w:r>
      <w:r>
        <w:rPr>
          <w:b/>
          <w:w w:val="105"/>
          <w:sz w:val="17"/>
        </w:rPr>
        <w:t>pré-aprovadas</w:t>
      </w:r>
      <w:r>
        <w:rPr>
          <w:b/>
          <w:spacing w:val="-10"/>
          <w:w w:val="105"/>
          <w:sz w:val="17"/>
        </w:rPr>
        <w:t> </w:t>
      </w:r>
      <w:r>
        <w:rPr>
          <w:b/>
          <w:w w:val="105"/>
          <w:sz w:val="17"/>
        </w:rPr>
        <w:t>listadas</w:t>
      </w:r>
      <w:r>
        <w:rPr>
          <w:b/>
          <w:spacing w:val="-11"/>
          <w:w w:val="105"/>
          <w:sz w:val="17"/>
        </w:rPr>
        <w:t> </w:t>
      </w:r>
      <w:r>
        <w:rPr>
          <w:b/>
          <w:w w:val="105"/>
          <w:sz w:val="17"/>
        </w:rPr>
        <w:t>para</w:t>
      </w:r>
      <w:r>
        <w:rPr>
          <w:b/>
          <w:spacing w:val="-10"/>
          <w:w w:val="105"/>
          <w:sz w:val="17"/>
        </w:rPr>
        <w:t> </w:t>
      </w:r>
      <w:r>
        <w:rPr>
          <w:b/>
          <w:w w:val="105"/>
          <w:sz w:val="17"/>
        </w:rPr>
        <w:t>esse</w:t>
      </w:r>
      <w:r>
        <w:rPr>
          <w:b/>
          <w:spacing w:val="-10"/>
          <w:w w:val="105"/>
          <w:sz w:val="17"/>
        </w:rPr>
        <w:t> </w:t>
      </w:r>
      <w:r>
        <w:rPr>
          <w:b/>
          <w:w w:val="105"/>
          <w:sz w:val="17"/>
        </w:rPr>
        <w:t>certame</w:t>
      </w:r>
      <w:r>
        <w:rPr>
          <w:b/>
          <w:spacing w:val="-10"/>
          <w:w w:val="105"/>
          <w:sz w:val="17"/>
        </w:rPr>
        <w:t> </w:t>
      </w:r>
      <w:r>
        <w:rPr>
          <w:w w:val="105"/>
          <w:sz w:val="17"/>
        </w:rPr>
        <w:t>-</w:t>
      </w:r>
      <w:r>
        <w:rPr>
          <w:spacing w:val="-11"/>
          <w:w w:val="105"/>
          <w:sz w:val="17"/>
        </w:rPr>
        <w:t> </w:t>
      </w:r>
      <w:r>
        <w:rPr>
          <w:w w:val="105"/>
          <w:sz w:val="17"/>
        </w:rPr>
        <w:t>SEI</w:t>
      </w:r>
      <w:r>
        <w:rPr>
          <w:spacing w:val="-10"/>
          <w:w w:val="105"/>
          <w:sz w:val="17"/>
        </w:rPr>
        <w:t> </w:t>
      </w:r>
      <w:r>
        <w:rPr>
          <w:spacing w:val="-5"/>
          <w:w w:val="105"/>
          <w:sz w:val="17"/>
        </w:rPr>
        <w:t>nº</w:t>
      </w:r>
    </w:p>
    <w:p>
      <w:pPr>
        <w:pStyle w:val="Heading2"/>
        <w:spacing w:before="13"/>
        <w:ind w:left="91" w:firstLine="0"/>
        <w:rPr>
          <w:b w:val="0"/>
        </w:rPr>
      </w:pPr>
      <w:r>
        <w:rPr>
          <w:spacing w:val="-2"/>
          <w:w w:val="105"/>
        </w:rPr>
        <w:t>113970851</w:t>
      </w:r>
      <w:r>
        <w:rPr>
          <w:b w:val="0"/>
          <w:spacing w:val="-2"/>
          <w:w w:val="105"/>
        </w:rPr>
        <w:t>)</w:t>
      </w:r>
    </w:p>
    <w:p>
      <w:pPr>
        <w:pStyle w:val="BodyText"/>
        <w:spacing w:before="5"/>
        <w:ind w:left="0"/>
      </w:pPr>
    </w:p>
    <w:p>
      <w:pPr>
        <w:pStyle w:val="ListParagraph"/>
        <w:numPr>
          <w:ilvl w:val="1"/>
          <w:numId w:val="14"/>
        </w:numPr>
        <w:tabs>
          <w:tab w:pos="398" w:val="left" w:leader="none"/>
        </w:tabs>
        <w:spacing w:line="240" w:lineRule="auto" w:before="0" w:after="0"/>
        <w:ind w:left="398" w:right="0" w:hanging="307"/>
        <w:jc w:val="left"/>
        <w:rPr>
          <w:b/>
          <w:sz w:val="17"/>
        </w:rPr>
      </w:pPr>
      <w:r>
        <w:rPr>
          <w:b/>
          <w:sz w:val="17"/>
        </w:rPr>
        <w:t>Entrega,</w:t>
      </w:r>
      <w:r>
        <w:rPr>
          <w:b/>
          <w:spacing w:val="-1"/>
          <w:sz w:val="17"/>
        </w:rPr>
        <w:t> </w:t>
      </w:r>
      <w:r>
        <w:rPr>
          <w:b/>
          <w:sz w:val="17"/>
        </w:rPr>
        <w:t>Avaliação</w:t>
      </w:r>
      <w:r>
        <w:rPr>
          <w:b/>
          <w:spacing w:val="12"/>
          <w:sz w:val="17"/>
        </w:rPr>
        <w:t> </w:t>
      </w:r>
      <w:r>
        <w:rPr>
          <w:b/>
          <w:sz w:val="17"/>
        </w:rPr>
        <w:t>da</w:t>
      </w:r>
      <w:r>
        <w:rPr>
          <w:b/>
          <w:spacing w:val="12"/>
          <w:sz w:val="17"/>
        </w:rPr>
        <w:t> </w:t>
      </w:r>
      <w:r>
        <w:rPr>
          <w:b/>
          <w:sz w:val="17"/>
        </w:rPr>
        <w:t>Qualidade</w:t>
      </w:r>
      <w:r>
        <w:rPr>
          <w:b/>
          <w:spacing w:val="12"/>
          <w:sz w:val="17"/>
        </w:rPr>
        <w:t> </w:t>
      </w:r>
      <w:r>
        <w:rPr>
          <w:b/>
          <w:sz w:val="17"/>
        </w:rPr>
        <w:t>e</w:t>
      </w:r>
      <w:r>
        <w:rPr>
          <w:b/>
          <w:spacing w:val="-1"/>
          <w:sz w:val="17"/>
        </w:rPr>
        <w:t> </w:t>
      </w:r>
      <w:r>
        <w:rPr>
          <w:b/>
          <w:sz w:val="17"/>
        </w:rPr>
        <w:t>Aceite</w:t>
      </w:r>
      <w:r>
        <w:rPr>
          <w:b/>
          <w:spacing w:val="12"/>
          <w:sz w:val="17"/>
        </w:rPr>
        <w:t> </w:t>
      </w:r>
      <w:r>
        <w:rPr>
          <w:b/>
          <w:sz w:val="17"/>
        </w:rPr>
        <w:t>do</w:t>
      </w:r>
      <w:r>
        <w:rPr>
          <w:b/>
          <w:spacing w:val="12"/>
          <w:sz w:val="17"/>
        </w:rPr>
        <w:t> </w:t>
      </w:r>
      <w:r>
        <w:rPr>
          <w:b/>
          <w:spacing w:val="-2"/>
          <w:sz w:val="17"/>
        </w:rPr>
        <w:t>objeto:</w:t>
      </w:r>
    </w:p>
    <w:p>
      <w:pPr>
        <w:pStyle w:val="ListParagraph"/>
        <w:numPr>
          <w:ilvl w:val="2"/>
          <w:numId w:val="14"/>
        </w:numPr>
        <w:tabs>
          <w:tab w:pos="520" w:val="left" w:leader="none"/>
        </w:tabs>
        <w:spacing w:line="256" w:lineRule="auto" w:before="178" w:after="0"/>
        <w:ind w:left="91" w:right="424" w:firstLine="0"/>
        <w:jc w:val="left"/>
        <w:rPr>
          <w:sz w:val="17"/>
        </w:rPr>
      </w:pPr>
      <w:r>
        <w:rPr>
          <w:spacing w:val="-2"/>
          <w:w w:val="105"/>
          <w:sz w:val="17"/>
        </w:rPr>
        <w:t>Após</w:t>
      </w:r>
      <w:r>
        <w:rPr>
          <w:spacing w:val="-3"/>
          <w:w w:val="105"/>
          <w:sz w:val="17"/>
        </w:rPr>
        <w:t> </w:t>
      </w:r>
      <w:r>
        <w:rPr>
          <w:spacing w:val="-2"/>
          <w:w w:val="105"/>
          <w:sz w:val="17"/>
        </w:rPr>
        <w:t>a</w:t>
      </w:r>
      <w:r>
        <w:rPr>
          <w:spacing w:val="-3"/>
          <w:w w:val="105"/>
          <w:sz w:val="17"/>
        </w:rPr>
        <w:t> </w:t>
      </w:r>
      <w:r>
        <w:rPr>
          <w:spacing w:val="-2"/>
          <w:w w:val="105"/>
          <w:sz w:val="17"/>
        </w:rPr>
        <w:t>concretização</w:t>
      </w:r>
      <w:r>
        <w:rPr>
          <w:spacing w:val="-3"/>
          <w:w w:val="105"/>
          <w:sz w:val="17"/>
        </w:rPr>
        <w:t> </w:t>
      </w:r>
      <w:r>
        <w:rPr>
          <w:spacing w:val="-2"/>
          <w:w w:val="105"/>
          <w:sz w:val="17"/>
        </w:rPr>
        <w:t>da</w:t>
      </w:r>
      <w:r>
        <w:rPr>
          <w:spacing w:val="-3"/>
          <w:w w:val="105"/>
          <w:sz w:val="17"/>
        </w:rPr>
        <w:t> </w:t>
      </w:r>
      <w:r>
        <w:rPr>
          <w:spacing w:val="-2"/>
          <w:w w:val="105"/>
          <w:sz w:val="17"/>
        </w:rPr>
        <w:t>contratação,</w:t>
      </w:r>
      <w:r>
        <w:rPr>
          <w:spacing w:val="-3"/>
          <w:w w:val="105"/>
          <w:sz w:val="17"/>
        </w:rPr>
        <w:t> </w:t>
      </w:r>
      <w:r>
        <w:rPr>
          <w:spacing w:val="-2"/>
          <w:w w:val="105"/>
          <w:sz w:val="17"/>
        </w:rPr>
        <w:t>conforme</w:t>
      </w:r>
      <w:r>
        <w:rPr>
          <w:spacing w:val="-3"/>
          <w:w w:val="105"/>
          <w:sz w:val="17"/>
        </w:rPr>
        <w:t> </w:t>
      </w:r>
      <w:r>
        <w:rPr>
          <w:spacing w:val="-2"/>
          <w:w w:val="105"/>
          <w:sz w:val="17"/>
        </w:rPr>
        <w:t>necessidade</w:t>
      </w:r>
      <w:r>
        <w:rPr>
          <w:spacing w:val="-3"/>
          <w:w w:val="105"/>
          <w:sz w:val="17"/>
        </w:rPr>
        <w:t> </w:t>
      </w:r>
      <w:r>
        <w:rPr>
          <w:spacing w:val="-2"/>
          <w:w w:val="105"/>
          <w:sz w:val="17"/>
        </w:rPr>
        <w:t>da</w:t>
      </w:r>
      <w:r>
        <w:rPr>
          <w:spacing w:val="-3"/>
          <w:w w:val="105"/>
          <w:sz w:val="17"/>
        </w:rPr>
        <w:t> </w:t>
      </w:r>
      <w:r>
        <w:rPr>
          <w:spacing w:val="-2"/>
          <w:w w:val="105"/>
          <w:sz w:val="17"/>
        </w:rPr>
        <w:t>CONTRATANTE</w:t>
      </w:r>
      <w:r>
        <w:rPr>
          <w:spacing w:val="-3"/>
          <w:w w:val="105"/>
          <w:sz w:val="17"/>
        </w:rPr>
        <w:t> </w:t>
      </w:r>
      <w:r>
        <w:rPr>
          <w:spacing w:val="-2"/>
          <w:w w:val="105"/>
          <w:sz w:val="17"/>
        </w:rPr>
        <w:t>será</w:t>
      </w:r>
      <w:r>
        <w:rPr>
          <w:spacing w:val="-3"/>
          <w:w w:val="105"/>
          <w:sz w:val="17"/>
        </w:rPr>
        <w:t> </w:t>
      </w:r>
      <w:r>
        <w:rPr>
          <w:spacing w:val="-2"/>
          <w:w w:val="105"/>
          <w:sz w:val="17"/>
        </w:rPr>
        <w:t>enviada</w:t>
      </w:r>
      <w:r>
        <w:rPr>
          <w:spacing w:val="-3"/>
          <w:w w:val="105"/>
          <w:sz w:val="17"/>
        </w:rPr>
        <w:t> </w:t>
      </w:r>
      <w:r>
        <w:rPr>
          <w:spacing w:val="-2"/>
          <w:w w:val="105"/>
          <w:sz w:val="17"/>
        </w:rPr>
        <w:t>à</w:t>
      </w:r>
      <w:r>
        <w:rPr>
          <w:spacing w:val="-3"/>
          <w:w w:val="105"/>
          <w:sz w:val="17"/>
        </w:rPr>
        <w:t> </w:t>
      </w:r>
      <w:r>
        <w:rPr>
          <w:spacing w:val="-2"/>
          <w:w w:val="105"/>
          <w:sz w:val="17"/>
        </w:rPr>
        <w:t>CONTRATADA</w:t>
      </w:r>
      <w:r>
        <w:rPr>
          <w:spacing w:val="-12"/>
          <w:w w:val="105"/>
          <w:sz w:val="17"/>
        </w:rPr>
        <w:t> </w:t>
      </w:r>
      <w:r>
        <w:rPr>
          <w:spacing w:val="-2"/>
          <w:w w:val="105"/>
          <w:sz w:val="17"/>
        </w:rPr>
        <w:t>uma autorização</w:t>
      </w:r>
      <w:r>
        <w:rPr>
          <w:spacing w:val="-3"/>
          <w:w w:val="105"/>
          <w:sz w:val="17"/>
        </w:rPr>
        <w:t> </w:t>
      </w:r>
      <w:r>
        <w:rPr>
          <w:spacing w:val="-2"/>
          <w:w w:val="105"/>
          <w:sz w:val="17"/>
        </w:rPr>
        <w:t>de</w:t>
      </w:r>
      <w:r>
        <w:rPr>
          <w:spacing w:val="-3"/>
          <w:w w:val="105"/>
          <w:sz w:val="17"/>
        </w:rPr>
        <w:t> </w:t>
      </w:r>
      <w:r>
        <w:rPr>
          <w:spacing w:val="-2"/>
          <w:w w:val="105"/>
          <w:sz w:val="17"/>
        </w:rPr>
        <w:t>entrega </w:t>
      </w:r>
      <w:r>
        <w:rPr>
          <w:w w:val="105"/>
          <w:sz w:val="17"/>
        </w:rPr>
        <w:t>de material, conforme anexo em documento SEI 104376124.</w:t>
      </w:r>
    </w:p>
    <w:p>
      <w:pPr>
        <w:pStyle w:val="ListParagraph"/>
        <w:numPr>
          <w:ilvl w:val="2"/>
          <w:numId w:val="14"/>
        </w:numPr>
        <w:tabs>
          <w:tab w:pos="530" w:val="left" w:leader="none"/>
        </w:tabs>
        <w:spacing w:line="256" w:lineRule="auto" w:before="165" w:after="0"/>
        <w:ind w:left="91" w:right="281" w:firstLine="0"/>
        <w:jc w:val="left"/>
        <w:rPr>
          <w:sz w:val="17"/>
        </w:rPr>
      </w:pPr>
      <w:r>
        <w:rPr>
          <w:spacing w:val="-2"/>
          <w:w w:val="105"/>
          <w:sz w:val="17"/>
        </w:rPr>
        <w:t>Havendo</w:t>
      </w:r>
      <w:r>
        <w:rPr>
          <w:spacing w:val="-3"/>
          <w:w w:val="105"/>
          <w:sz w:val="17"/>
        </w:rPr>
        <w:t> </w:t>
      </w:r>
      <w:r>
        <w:rPr>
          <w:spacing w:val="-2"/>
          <w:w w:val="105"/>
          <w:sz w:val="17"/>
        </w:rPr>
        <w:t>necessidade</w:t>
      </w:r>
      <w:r>
        <w:rPr>
          <w:spacing w:val="-3"/>
          <w:w w:val="105"/>
          <w:sz w:val="17"/>
        </w:rPr>
        <w:t> </w:t>
      </w:r>
      <w:r>
        <w:rPr>
          <w:spacing w:val="-2"/>
          <w:w w:val="105"/>
          <w:sz w:val="17"/>
        </w:rPr>
        <w:t>por</w:t>
      </w:r>
      <w:r>
        <w:rPr>
          <w:spacing w:val="-3"/>
          <w:w w:val="105"/>
          <w:sz w:val="17"/>
        </w:rPr>
        <w:t> </w:t>
      </w:r>
      <w:r>
        <w:rPr>
          <w:spacing w:val="-2"/>
          <w:w w:val="105"/>
          <w:sz w:val="17"/>
        </w:rPr>
        <w:t>parte</w:t>
      </w:r>
      <w:r>
        <w:rPr>
          <w:spacing w:val="-3"/>
          <w:w w:val="105"/>
          <w:sz w:val="17"/>
        </w:rPr>
        <w:t> </w:t>
      </w:r>
      <w:r>
        <w:rPr>
          <w:spacing w:val="-2"/>
          <w:w w:val="105"/>
          <w:sz w:val="17"/>
        </w:rPr>
        <w:t>da</w:t>
      </w:r>
      <w:r>
        <w:rPr>
          <w:spacing w:val="-3"/>
          <w:w w:val="105"/>
          <w:sz w:val="17"/>
        </w:rPr>
        <w:t> </w:t>
      </w:r>
      <w:r>
        <w:rPr>
          <w:spacing w:val="-2"/>
          <w:w w:val="105"/>
          <w:sz w:val="17"/>
        </w:rPr>
        <w:t>CONTRATANTE,</w:t>
      </w:r>
      <w:r>
        <w:rPr>
          <w:spacing w:val="-3"/>
          <w:w w:val="105"/>
          <w:sz w:val="17"/>
        </w:rPr>
        <w:t> </w:t>
      </w:r>
      <w:r>
        <w:rPr>
          <w:spacing w:val="-2"/>
          <w:w w:val="105"/>
          <w:sz w:val="17"/>
        </w:rPr>
        <w:t>a</w:t>
      </w:r>
      <w:r>
        <w:rPr>
          <w:spacing w:val="-3"/>
          <w:w w:val="105"/>
          <w:sz w:val="17"/>
        </w:rPr>
        <w:t> </w:t>
      </w:r>
      <w:r>
        <w:rPr>
          <w:spacing w:val="-2"/>
          <w:w w:val="105"/>
          <w:sz w:val="17"/>
        </w:rPr>
        <w:t>CONTRATADA</w:t>
      </w:r>
      <w:r>
        <w:rPr>
          <w:spacing w:val="-12"/>
          <w:w w:val="105"/>
          <w:sz w:val="17"/>
        </w:rPr>
        <w:t> </w:t>
      </w:r>
      <w:r>
        <w:rPr>
          <w:spacing w:val="-2"/>
          <w:w w:val="105"/>
          <w:sz w:val="17"/>
        </w:rPr>
        <w:t>fica obrigada</w:t>
      </w:r>
      <w:r>
        <w:rPr>
          <w:spacing w:val="-3"/>
          <w:w w:val="105"/>
          <w:sz w:val="17"/>
        </w:rPr>
        <w:t> </w:t>
      </w:r>
      <w:r>
        <w:rPr>
          <w:spacing w:val="-2"/>
          <w:w w:val="105"/>
          <w:sz w:val="17"/>
        </w:rPr>
        <w:t>a</w:t>
      </w:r>
      <w:r>
        <w:rPr>
          <w:spacing w:val="-3"/>
          <w:w w:val="105"/>
          <w:sz w:val="17"/>
        </w:rPr>
        <w:t> </w:t>
      </w:r>
      <w:r>
        <w:rPr>
          <w:spacing w:val="-2"/>
          <w:w w:val="105"/>
          <w:sz w:val="17"/>
        </w:rPr>
        <w:t>comunicar</w:t>
      </w:r>
      <w:r>
        <w:rPr>
          <w:spacing w:val="-3"/>
          <w:w w:val="105"/>
          <w:sz w:val="17"/>
        </w:rPr>
        <w:t> </w:t>
      </w:r>
      <w:r>
        <w:rPr>
          <w:spacing w:val="-2"/>
          <w:w w:val="105"/>
          <w:sz w:val="17"/>
        </w:rPr>
        <w:t>antecipadamente</w:t>
      </w:r>
      <w:r>
        <w:rPr>
          <w:spacing w:val="-3"/>
          <w:w w:val="105"/>
          <w:sz w:val="17"/>
        </w:rPr>
        <w:t> </w:t>
      </w:r>
      <w:r>
        <w:rPr>
          <w:spacing w:val="-2"/>
          <w:w w:val="105"/>
          <w:sz w:val="17"/>
        </w:rPr>
        <w:t>quais</w:t>
      </w:r>
      <w:r>
        <w:rPr>
          <w:spacing w:val="-3"/>
          <w:w w:val="105"/>
          <w:sz w:val="17"/>
        </w:rPr>
        <w:t> </w:t>
      </w:r>
      <w:r>
        <w:rPr>
          <w:spacing w:val="-2"/>
          <w:w w:val="105"/>
          <w:sz w:val="17"/>
        </w:rPr>
        <w:t>os</w:t>
      </w:r>
      <w:r>
        <w:rPr>
          <w:spacing w:val="-3"/>
          <w:w w:val="105"/>
          <w:sz w:val="17"/>
        </w:rPr>
        <w:t> </w:t>
      </w:r>
      <w:r>
        <w:rPr>
          <w:spacing w:val="-2"/>
          <w:w w:val="105"/>
          <w:sz w:val="17"/>
        </w:rPr>
        <w:t>nomes/descrições </w:t>
      </w:r>
      <w:r>
        <w:rPr>
          <w:w w:val="105"/>
          <w:sz w:val="17"/>
        </w:rPr>
        <w:t>que constarão na Nota Fiscal, para fins de identificação dos materiais recebidos e correspondência com os itens contratados.</w:t>
      </w:r>
    </w:p>
    <w:p>
      <w:pPr>
        <w:pStyle w:val="ListParagraph"/>
        <w:numPr>
          <w:ilvl w:val="2"/>
          <w:numId w:val="14"/>
        </w:numPr>
        <w:tabs>
          <w:tab w:pos="520" w:val="left" w:leader="none"/>
        </w:tabs>
        <w:spacing w:line="240" w:lineRule="auto" w:before="164" w:after="0"/>
        <w:ind w:left="520" w:right="0" w:hanging="429"/>
        <w:jc w:val="left"/>
        <w:rPr>
          <w:sz w:val="17"/>
        </w:rPr>
      </w:pPr>
      <w:r>
        <w:rPr>
          <w:w w:val="105"/>
          <w:sz w:val="17"/>
        </w:rPr>
        <w:t>As</w:t>
      </w:r>
      <w:r>
        <w:rPr>
          <w:spacing w:val="-9"/>
          <w:w w:val="105"/>
          <w:sz w:val="17"/>
        </w:rPr>
        <w:t> </w:t>
      </w:r>
      <w:r>
        <w:rPr>
          <w:w w:val="105"/>
          <w:sz w:val="17"/>
        </w:rPr>
        <w:t>entregas</w:t>
      </w:r>
      <w:r>
        <w:rPr>
          <w:spacing w:val="-8"/>
          <w:w w:val="105"/>
          <w:sz w:val="17"/>
        </w:rPr>
        <w:t> </w:t>
      </w:r>
      <w:r>
        <w:rPr>
          <w:w w:val="105"/>
          <w:sz w:val="17"/>
        </w:rPr>
        <w:t>serão</w:t>
      </w:r>
      <w:r>
        <w:rPr>
          <w:spacing w:val="-9"/>
          <w:w w:val="105"/>
          <w:sz w:val="17"/>
        </w:rPr>
        <w:t> </w:t>
      </w:r>
      <w:r>
        <w:rPr>
          <w:w w:val="105"/>
          <w:sz w:val="17"/>
        </w:rPr>
        <w:t>parceladas,</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demanda</w:t>
      </w:r>
      <w:r>
        <w:rPr>
          <w:spacing w:val="-8"/>
          <w:w w:val="105"/>
          <w:sz w:val="17"/>
        </w:rPr>
        <w:t> </w:t>
      </w:r>
      <w:r>
        <w:rPr>
          <w:w w:val="105"/>
          <w:sz w:val="17"/>
        </w:rPr>
        <w:t>da</w:t>
      </w:r>
      <w:r>
        <w:rPr>
          <w:spacing w:val="-9"/>
          <w:w w:val="105"/>
          <w:sz w:val="17"/>
        </w:rPr>
        <w:t> </w:t>
      </w:r>
      <w:r>
        <w:rPr>
          <w:spacing w:val="-2"/>
          <w:w w:val="105"/>
          <w:sz w:val="17"/>
        </w:rPr>
        <w:t>unidade;</w:t>
      </w:r>
    </w:p>
    <w:p>
      <w:pPr>
        <w:pStyle w:val="ListParagraph"/>
        <w:numPr>
          <w:ilvl w:val="2"/>
          <w:numId w:val="14"/>
        </w:numPr>
        <w:tabs>
          <w:tab w:pos="530" w:val="left" w:leader="none"/>
        </w:tabs>
        <w:spacing w:line="240" w:lineRule="auto" w:before="178" w:after="0"/>
        <w:ind w:left="530" w:right="0" w:hanging="439"/>
        <w:jc w:val="left"/>
        <w:rPr>
          <w:sz w:val="17"/>
        </w:rPr>
      </w:pPr>
      <w:r>
        <w:rPr>
          <w:w w:val="105"/>
          <w:sz w:val="17"/>
        </w:rPr>
        <w:t>O</w:t>
      </w:r>
      <w:r>
        <w:rPr>
          <w:spacing w:val="-8"/>
          <w:w w:val="105"/>
          <w:sz w:val="17"/>
        </w:rPr>
        <w:t> </w:t>
      </w:r>
      <w:r>
        <w:rPr>
          <w:w w:val="105"/>
          <w:sz w:val="17"/>
        </w:rPr>
        <w:t>prazo</w:t>
      </w:r>
      <w:r>
        <w:rPr>
          <w:spacing w:val="-7"/>
          <w:w w:val="105"/>
          <w:sz w:val="17"/>
        </w:rPr>
        <w:t> </w:t>
      </w:r>
      <w:r>
        <w:rPr>
          <w:w w:val="105"/>
          <w:sz w:val="17"/>
        </w:rPr>
        <w:t>máximo</w:t>
      </w:r>
      <w:r>
        <w:rPr>
          <w:spacing w:val="-7"/>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será</w:t>
      </w:r>
      <w:r>
        <w:rPr>
          <w:spacing w:val="-8"/>
          <w:w w:val="105"/>
          <w:sz w:val="17"/>
        </w:rPr>
        <w:t> </w:t>
      </w:r>
      <w:r>
        <w:rPr>
          <w:w w:val="105"/>
          <w:sz w:val="17"/>
        </w:rPr>
        <w:t>de</w:t>
      </w:r>
      <w:r>
        <w:rPr>
          <w:spacing w:val="-7"/>
          <w:w w:val="105"/>
          <w:sz w:val="17"/>
        </w:rPr>
        <w:t> </w:t>
      </w:r>
      <w:r>
        <w:rPr>
          <w:b/>
          <w:w w:val="105"/>
          <w:sz w:val="17"/>
        </w:rPr>
        <w:t>07</w:t>
      </w:r>
      <w:r>
        <w:rPr>
          <w:b/>
          <w:spacing w:val="-7"/>
          <w:w w:val="105"/>
          <w:sz w:val="17"/>
        </w:rPr>
        <w:t> </w:t>
      </w:r>
      <w:r>
        <w:rPr>
          <w:b/>
          <w:w w:val="105"/>
          <w:sz w:val="17"/>
        </w:rPr>
        <w:t>(SETE)</w:t>
      </w:r>
      <w:r>
        <w:rPr>
          <w:b/>
          <w:spacing w:val="-7"/>
          <w:w w:val="105"/>
          <w:sz w:val="17"/>
        </w:rPr>
        <w:t> </w:t>
      </w:r>
      <w:r>
        <w:rPr>
          <w:w w:val="105"/>
          <w:sz w:val="17"/>
        </w:rPr>
        <w:t>dias</w:t>
      </w:r>
      <w:r>
        <w:rPr>
          <w:spacing w:val="-7"/>
          <w:w w:val="105"/>
          <w:sz w:val="17"/>
        </w:rPr>
        <w:t> </w:t>
      </w:r>
      <w:r>
        <w:rPr>
          <w:w w:val="105"/>
          <w:sz w:val="17"/>
        </w:rPr>
        <w:t>úteis</w:t>
      </w:r>
      <w:r>
        <w:rPr>
          <w:spacing w:val="-8"/>
          <w:w w:val="105"/>
          <w:sz w:val="17"/>
        </w:rPr>
        <w:t> </w:t>
      </w:r>
      <w:r>
        <w:rPr>
          <w:w w:val="105"/>
          <w:sz w:val="17"/>
        </w:rPr>
        <w:t>a</w:t>
      </w:r>
      <w:r>
        <w:rPr>
          <w:spacing w:val="-7"/>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da</w:t>
      </w:r>
      <w:r>
        <w:rPr>
          <w:spacing w:val="-7"/>
          <w:w w:val="105"/>
          <w:sz w:val="17"/>
        </w:rPr>
        <w:t> </w:t>
      </w:r>
      <w:r>
        <w:rPr>
          <w:w w:val="105"/>
          <w:sz w:val="17"/>
        </w:rPr>
        <w:t>solicitação</w:t>
      </w:r>
      <w:r>
        <w:rPr>
          <w:spacing w:val="-8"/>
          <w:w w:val="105"/>
          <w:sz w:val="17"/>
        </w:rPr>
        <w:t> </w:t>
      </w:r>
      <w:r>
        <w:rPr>
          <w:w w:val="105"/>
          <w:sz w:val="17"/>
        </w:rPr>
        <w:t>de</w:t>
      </w:r>
      <w:r>
        <w:rPr>
          <w:spacing w:val="-7"/>
          <w:w w:val="105"/>
          <w:sz w:val="17"/>
        </w:rPr>
        <w:t> </w:t>
      </w:r>
      <w:r>
        <w:rPr>
          <w:spacing w:val="-2"/>
          <w:w w:val="105"/>
          <w:sz w:val="17"/>
        </w:rPr>
        <w:t>entrega;</w:t>
      </w:r>
    </w:p>
    <w:p>
      <w:pPr>
        <w:pStyle w:val="ListParagraph"/>
        <w:numPr>
          <w:ilvl w:val="3"/>
          <w:numId w:val="14"/>
        </w:numPr>
        <w:tabs>
          <w:tab w:pos="662" w:val="left" w:leader="none"/>
        </w:tabs>
        <w:spacing w:line="240" w:lineRule="auto" w:before="189" w:after="0"/>
        <w:ind w:left="662" w:right="0" w:hanging="571"/>
        <w:jc w:val="left"/>
        <w:rPr>
          <w:sz w:val="17"/>
        </w:rPr>
      </w:pPr>
      <w:r>
        <w:rPr>
          <w:w w:val="105"/>
          <w:sz w:val="17"/>
        </w:rPr>
        <w:t>Em</w:t>
      </w:r>
      <w:r>
        <w:rPr>
          <w:spacing w:val="-10"/>
          <w:w w:val="105"/>
          <w:sz w:val="17"/>
        </w:rPr>
        <w:t> </w:t>
      </w:r>
      <w:r>
        <w:rPr>
          <w:w w:val="105"/>
          <w:sz w:val="17"/>
        </w:rPr>
        <w:t>casos</w:t>
      </w:r>
      <w:r>
        <w:rPr>
          <w:spacing w:val="-9"/>
          <w:w w:val="105"/>
          <w:sz w:val="17"/>
        </w:rPr>
        <w:t> </w:t>
      </w:r>
      <w:r>
        <w:rPr>
          <w:w w:val="105"/>
          <w:sz w:val="17"/>
        </w:rPr>
        <w:t>urgentes,</w:t>
      </w:r>
      <w:r>
        <w:rPr>
          <w:spacing w:val="-9"/>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com</w:t>
      </w:r>
      <w:r>
        <w:rPr>
          <w:spacing w:val="-10"/>
          <w:w w:val="105"/>
          <w:sz w:val="17"/>
        </w:rPr>
        <w:t> </w:t>
      </w:r>
      <w:r>
        <w:rPr>
          <w:w w:val="105"/>
          <w:sz w:val="17"/>
        </w:rPr>
        <w:t>antecedência</w:t>
      </w:r>
      <w:r>
        <w:rPr>
          <w:spacing w:val="-9"/>
          <w:w w:val="105"/>
          <w:sz w:val="17"/>
        </w:rPr>
        <w:t> </w:t>
      </w:r>
      <w:r>
        <w:rPr>
          <w:w w:val="105"/>
          <w:sz w:val="17"/>
        </w:rPr>
        <w:t>de</w:t>
      </w:r>
      <w:r>
        <w:rPr>
          <w:spacing w:val="-9"/>
          <w:w w:val="105"/>
          <w:sz w:val="17"/>
        </w:rPr>
        <w:t> </w:t>
      </w:r>
      <w:r>
        <w:rPr>
          <w:w w:val="105"/>
          <w:sz w:val="17"/>
        </w:rPr>
        <w:t>até</w:t>
      </w:r>
      <w:r>
        <w:rPr>
          <w:spacing w:val="-10"/>
          <w:w w:val="105"/>
          <w:sz w:val="17"/>
        </w:rPr>
        <w:t> </w:t>
      </w:r>
      <w:r>
        <w:rPr>
          <w:b/>
          <w:w w:val="105"/>
          <w:sz w:val="17"/>
        </w:rPr>
        <w:t>24</w:t>
      </w:r>
      <w:r>
        <w:rPr>
          <w:b/>
          <w:spacing w:val="-9"/>
          <w:w w:val="105"/>
          <w:sz w:val="17"/>
        </w:rPr>
        <w:t> </w:t>
      </w:r>
      <w:r>
        <w:rPr>
          <w:b/>
          <w:w w:val="105"/>
          <w:sz w:val="17"/>
        </w:rPr>
        <w:t>(vinte</w:t>
      </w:r>
      <w:r>
        <w:rPr>
          <w:b/>
          <w:spacing w:val="-9"/>
          <w:w w:val="105"/>
          <w:sz w:val="17"/>
        </w:rPr>
        <w:t> </w:t>
      </w:r>
      <w:r>
        <w:rPr>
          <w:b/>
          <w:w w:val="105"/>
          <w:sz w:val="17"/>
        </w:rPr>
        <w:t>e</w:t>
      </w:r>
      <w:r>
        <w:rPr>
          <w:b/>
          <w:spacing w:val="-9"/>
          <w:w w:val="105"/>
          <w:sz w:val="17"/>
        </w:rPr>
        <w:t> </w:t>
      </w:r>
      <w:r>
        <w:rPr>
          <w:b/>
          <w:w w:val="105"/>
          <w:sz w:val="17"/>
        </w:rPr>
        <w:t>quatro)</w:t>
      </w:r>
      <w:r>
        <w:rPr>
          <w:b/>
          <w:spacing w:val="-10"/>
          <w:w w:val="105"/>
          <w:sz w:val="17"/>
        </w:rPr>
        <w:t> </w:t>
      </w:r>
      <w:r>
        <w:rPr>
          <w:w w:val="105"/>
          <w:sz w:val="17"/>
        </w:rPr>
        <w:t>horas</w:t>
      </w:r>
      <w:r>
        <w:rPr>
          <w:spacing w:val="-9"/>
          <w:w w:val="105"/>
          <w:sz w:val="17"/>
        </w:rPr>
        <w:t> </w:t>
      </w:r>
      <w:r>
        <w:rPr>
          <w:w w:val="105"/>
          <w:sz w:val="17"/>
        </w:rPr>
        <w:t>da</w:t>
      </w:r>
      <w:r>
        <w:rPr>
          <w:spacing w:val="-9"/>
          <w:w w:val="105"/>
          <w:sz w:val="17"/>
        </w:rPr>
        <w:t> </w:t>
      </w:r>
      <w:r>
        <w:rPr>
          <w:w w:val="105"/>
          <w:sz w:val="17"/>
        </w:rPr>
        <w:t>realização</w:t>
      </w:r>
      <w:r>
        <w:rPr>
          <w:spacing w:val="-9"/>
          <w:w w:val="105"/>
          <w:sz w:val="17"/>
        </w:rPr>
        <w:t> </w:t>
      </w:r>
      <w:r>
        <w:rPr>
          <w:w w:val="105"/>
          <w:sz w:val="17"/>
        </w:rPr>
        <w:t>do</w:t>
      </w:r>
      <w:r>
        <w:rPr>
          <w:spacing w:val="-10"/>
          <w:w w:val="105"/>
          <w:sz w:val="17"/>
        </w:rPr>
        <w:t> </w:t>
      </w:r>
      <w:r>
        <w:rPr>
          <w:w w:val="105"/>
          <w:sz w:val="17"/>
        </w:rPr>
        <w:t>procedimento</w:t>
      </w:r>
      <w:r>
        <w:rPr>
          <w:spacing w:val="-9"/>
          <w:w w:val="105"/>
          <w:sz w:val="17"/>
        </w:rPr>
        <w:t> </w:t>
      </w:r>
      <w:r>
        <w:rPr>
          <w:spacing w:val="-2"/>
          <w:w w:val="105"/>
          <w:sz w:val="17"/>
        </w:rPr>
        <w:t>cirúrgico;</w:t>
      </w:r>
    </w:p>
    <w:p>
      <w:pPr>
        <w:pStyle w:val="ListParagraph"/>
        <w:numPr>
          <w:ilvl w:val="2"/>
          <w:numId w:val="14"/>
        </w:numPr>
        <w:tabs>
          <w:tab w:pos="530" w:val="left" w:leader="none"/>
        </w:tabs>
        <w:spacing w:line="249" w:lineRule="auto" w:before="179" w:after="0"/>
        <w:ind w:left="91" w:right="337" w:firstLine="0"/>
        <w:jc w:val="left"/>
        <w:rPr>
          <w:sz w:val="17"/>
        </w:rPr>
      </w:pPr>
      <w:r>
        <w:rPr>
          <w:w w:val="105"/>
          <w:sz w:val="17"/>
        </w:rPr>
        <w:t>O</w:t>
      </w:r>
      <w:r>
        <w:rPr>
          <w:spacing w:val="-1"/>
          <w:w w:val="105"/>
          <w:sz w:val="17"/>
        </w:rPr>
        <w:t> </w:t>
      </w:r>
      <w:r>
        <w:rPr>
          <w:w w:val="105"/>
          <w:sz w:val="17"/>
        </w:rPr>
        <w:t>local</w:t>
      </w:r>
      <w:r>
        <w:rPr>
          <w:spacing w:val="-1"/>
          <w:w w:val="105"/>
          <w:sz w:val="17"/>
        </w:rPr>
        <w:t> </w:t>
      </w:r>
      <w:r>
        <w:rPr>
          <w:w w:val="105"/>
          <w:sz w:val="17"/>
        </w:rPr>
        <w:t>de</w:t>
      </w:r>
      <w:r>
        <w:rPr>
          <w:spacing w:val="-1"/>
          <w:w w:val="105"/>
          <w:sz w:val="17"/>
        </w:rPr>
        <w:t> </w:t>
      </w:r>
      <w:r>
        <w:rPr>
          <w:w w:val="105"/>
          <w:sz w:val="17"/>
        </w:rPr>
        <w:t>entrega</w:t>
      </w:r>
      <w:r>
        <w:rPr>
          <w:spacing w:val="-1"/>
          <w:w w:val="105"/>
          <w:sz w:val="17"/>
        </w:rPr>
        <w:t> </w:t>
      </w:r>
      <w:r>
        <w:rPr>
          <w:w w:val="105"/>
          <w:sz w:val="17"/>
        </w:rPr>
        <w:t>das</w:t>
      </w:r>
      <w:r>
        <w:rPr>
          <w:spacing w:val="-1"/>
          <w:w w:val="105"/>
          <w:sz w:val="17"/>
        </w:rPr>
        <w:t> </w:t>
      </w:r>
      <w:r>
        <w:rPr>
          <w:w w:val="105"/>
          <w:sz w:val="17"/>
        </w:rPr>
        <w:t>OPMEs/Implantáveis</w:t>
      </w:r>
      <w:r>
        <w:rPr>
          <w:spacing w:val="-1"/>
          <w:w w:val="105"/>
          <w:sz w:val="17"/>
        </w:rPr>
        <w:t> </w:t>
      </w:r>
      <w:r>
        <w:rPr>
          <w:w w:val="105"/>
          <w:sz w:val="17"/>
        </w:rPr>
        <w:t>será</w:t>
      </w:r>
      <w:r>
        <w:rPr>
          <w:spacing w:val="-1"/>
          <w:w w:val="105"/>
          <w:sz w:val="17"/>
        </w:rPr>
        <w:t> </w:t>
      </w:r>
      <w:r>
        <w:rPr>
          <w:w w:val="105"/>
          <w:sz w:val="17"/>
        </w:rPr>
        <w:t>no</w:t>
      </w:r>
      <w:r>
        <w:rPr>
          <w:spacing w:val="-11"/>
          <w:w w:val="105"/>
          <w:sz w:val="17"/>
        </w:rPr>
        <w:t> </w:t>
      </w:r>
      <w:r>
        <w:rPr>
          <w:w w:val="105"/>
          <w:sz w:val="17"/>
        </w:rPr>
        <w:t>Almoxarifado</w:t>
      </w:r>
      <w:r>
        <w:rPr>
          <w:spacing w:val="-1"/>
          <w:w w:val="105"/>
          <w:sz w:val="17"/>
        </w:rPr>
        <w:t> </w:t>
      </w:r>
      <w:r>
        <w:rPr>
          <w:w w:val="105"/>
          <w:sz w:val="17"/>
        </w:rPr>
        <w:t>Central</w:t>
      </w:r>
      <w:r>
        <w:rPr>
          <w:spacing w:val="-1"/>
          <w:w w:val="105"/>
          <w:sz w:val="17"/>
        </w:rPr>
        <w:t> </w:t>
      </w:r>
      <w:r>
        <w:rPr>
          <w:w w:val="105"/>
          <w:sz w:val="17"/>
        </w:rPr>
        <w:t>do</w:t>
      </w:r>
      <w:r>
        <w:rPr>
          <w:spacing w:val="-1"/>
          <w:w w:val="105"/>
          <w:sz w:val="17"/>
        </w:rPr>
        <w:t> </w:t>
      </w:r>
      <w:r>
        <w:rPr>
          <w:w w:val="105"/>
          <w:sz w:val="17"/>
        </w:rPr>
        <w:t>Hospital</w:t>
      </w:r>
      <w:r>
        <w:rPr>
          <w:spacing w:val="-1"/>
          <w:w w:val="105"/>
          <w:sz w:val="17"/>
        </w:rPr>
        <w:t> </w:t>
      </w:r>
      <w:r>
        <w:rPr>
          <w:w w:val="105"/>
          <w:sz w:val="17"/>
        </w:rPr>
        <w:t>Universitário</w:t>
      </w:r>
      <w:r>
        <w:rPr>
          <w:spacing w:val="-1"/>
          <w:w w:val="105"/>
          <w:sz w:val="17"/>
        </w:rPr>
        <w:t> </w:t>
      </w:r>
      <w:r>
        <w:rPr>
          <w:w w:val="105"/>
          <w:sz w:val="17"/>
        </w:rPr>
        <w:t>Pedro</w:t>
      </w:r>
      <w:r>
        <w:rPr>
          <w:spacing w:val="-1"/>
          <w:w w:val="105"/>
          <w:sz w:val="17"/>
        </w:rPr>
        <w:t> </w:t>
      </w:r>
      <w:r>
        <w:rPr>
          <w:w w:val="105"/>
          <w:sz w:val="17"/>
        </w:rPr>
        <w:t>Ernesto,</w:t>
      </w:r>
      <w:r>
        <w:rPr>
          <w:spacing w:val="-1"/>
          <w:w w:val="105"/>
          <w:sz w:val="17"/>
        </w:rPr>
        <w:t> </w:t>
      </w:r>
      <w:r>
        <w:rPr>
          <w:w w:val="105"/>
          <w:sz w:val="17"/>
        </w:rPr>
        <w:t>situado</w:t>
      </w:r>
      <w:r>
        <w:rPr>
          <w:spacing w:val="-1"/>
          <w:w w:val="105"/>
          <w:sz w:val="17"/>
        </w:rPr>
        <w:t> </w:t>
      </w:r>
      <w:r>
        <w:rPr>
          <w:w w:val="105"/>
          <w:sz w:val="17"/>
        </w:rPr>
        <w:t>na</w:t>
      </w:r>
      <w:r>
        <w:rPr>
          <w:spacing w:val="-11"/>
          <w:w w:val="105"/>
          <w:sz w:val="17"/>
        </w:rPr>
        <w:t> </w:t>
      </w:r>
      <w:r>
        <w:rPr>
          <w:w w:val="105"/>
          <w:sz w:val="17"/>
        </w:rPr>
        <w:t>Avenida Boulevard</w:t>
      </w:r>
      <w:r>
        <w:rPr>
          <w:spacing w:val="-12"/>
          <w:w w:val="105"/>
          <w:sz w:val="17"/>
        </w:rPr>
        <w:t> </w:t>
      </w:r>
      <w:r>
        <w:rPr>
          <w:w w:val="105"/>
          <w:sz w:val="17"/>
        </w:rPr>
        <w:t>28</w:t>
      </w:r>
      <w:r>
        <w:rPr>
          <w:spacing w:val="-8"/>
          <w:w w:val="105"/>
          <w:sz w:val="17"/>
        </w:rPr>
        <w:t> </w:t>
      </w:r>
      <w:r>
        <w:rPr>
          <w:w w:val="105"/>
          <w:sz w:val="17"/>
        </w:rPr>
        <w:t>de</w:t>
      </w:r>
      <w:r>
        <w:rPr>
          <w:spacing w:val="-9"/>
          <w:w w:val="105"/>
          <w:sz w:val="17"/>
        </w:rPr>
        <w:t> </w:t>
      </w:r>
      <w:r>
        <w:rPr>
          <w:w w:val="105"/>
          <w:sz w:val="17"/>
        </w:rPr>
        <w:t>Setembro,</w:t>
      </w:r>
      <w:r>
        <w:rPr>
          <w:spacing w:val="-9"/>
          <w:w w:val="105"/>
          <w:sz w:val="17"/>
        </w:rPr>
        <w:t> </w:t>
      </w:r>
      <w:r>
        <w:rPr>
          <w:w w:val="105"/>
          <w:sz w:val="17"/>
        </w:rPr>
        <w:t>77</w:t>
      </w:r>
      <w:r>
        <w:rPr>
          <w:spacing w:val="-9"/>
          <w:w w:val="105"/>
          <w:sz w:val="17"/>
        </w:rPr>
        <w:t> </w:t>
      </w:r>
      <w:r>
        <w:rPr>
          <w:w w:val="105"/>
          <w:sz w:val="17"/>
        </w:rPr>
        <w:t>–</w:t>
      </w:r>
      <w:r>
        <w:rPr>
          <w:spacing w:val="-11"/>
          <w:w w:val="105"/>
          <w:sz w:val="17"/>
        </w:rPr>
        <w:t> </w:t>
      </w:r>
      <w:r>
        <w:rPr>
          <w:w w:val="105"/>
          <w:sz w:val="17"/>
        </w:rPr>
        <w:t>Vila</w:t>
      </w:r>
      <w:r>
        <w:rPr>
          <w:spacing w:val="-9"/>
          <w:w w:val="105"/>
          <w:sz w:val="17"/>
        </w:rPr>
        <w:t> </w:t>
      </w:r>
      <w:r>
        <w:rPr>
          <w:w w:val="105"/>
          <w:sz w:val="17"/>
        </w:rPr>
        <w:t>Isabel,</w:t>
      </w:r>
      <w:r>
        <w:rPr>
          <w:spacing w:val="-9"/>
          <w:w w:val="105"/>
          <w:sz w:val="17"/>
        </w:rPr>
        <w:t> </w:t>
      </w:r>
      <w:r>
        <w:rPr>
          <w:w w:val="105"/>
          <w:sz w:val="17"/>
        </w:rPr>
        <w:t>Rio</w:t>
      </w:r>
      <w:r>
        <w:rPr>
          <w:spacing w:val="-9"/>
          <w:w w:val="105"/>
          <w:sz w:val="17"/>
        </w:rPr>
        <w:t> </w:t>
      </w:r>
      <w:r>
        <w:rPr>
          <w:w w:val="105"/>
          <w:sz w:val="17"/>
        </w:rPr>
        <w:t>de</w:t>
      </w:r>
      <w:r>
        <w:rPr>
          <w:spacing w:val="-9"/>
          <w:w w:val="105"/>
          <w:sz w:val="17"/>
        </w:rPr>
        <w:t> </w:t>
      </w:r>
      <w:r>
        <w:rPr>
          <w:w w:val="105"/>
          <w:sz w:val="17"/>
        </w:rPr>
        <w:t>Janeiro/RJ,</w:t>
      </w:r>
      <w:r>
        <w:rPr>
          <w:spacing w:val="-9"/>
          <w:w w:val="105"/>
          <w:sz w:val="17"/>
        </w:rPr>
        <w:t> </w:t>
      </w:r>
      <w:r>
        <w:rPr>
          <w:w w:val="105"/>
          <w:sz w:val="17"/>
        </w:rPr>
        <w:t>CEP</w:t>
      </w:r>
      <w:r>
        <w:rPr>
          <w:spacing w:val="-12"/>
          <w:w w:val="105"/>
          <w:sz w:val="17"/>
        </w:rPr>
        <w:t> </w:t>
      </w:r>
      <w:r>
        <w:rPr>
          <w:w w:val="105"/>
          <w:sz w:val="17"/>
        </w:rPr>
        <w:t>20.551-990</w:t>
      </w:r>
      <w:r>
        <w:rPr>
          <w:spacing w:val="-8"/>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entrega</w:t>
      </w:r>
      <w:r>
        <w:rPr>
          <w:spacing w:val="-9"/>
          <w:w w:val="105"/>
          <w:sz w:val="17"/>
        </w:rPr>
        <w:t> </w:t>
      </w:r>
      <w:r>
        <w:rPr>
          <w:w w:val="105"/>
          <w:sz w:val="17"/>
        </w:rPr>
        <w:t>deverá</w:t>
      </w:r>
      <w:r>
        <w:rPr>
          <w:spacing w:val="-9"/>
          <w:w w:val="105"/>
          <w:sz w:val="17"/>
        </w:rPr>
        <w:t> </w:t>
      </w:r>
      <w:r>
        <w:rPr>
          <w:w w:val="105"/>
          <w:sz w:val="17"/>
        </w:rPr>
        <w:t>ocorrer</w:t>
      </w:r>
      <w:r>
        <w:rPr>
          <w:spacing w:val="-9"/>
          <w:w w:val="105"/>
          <w:sz w:val="17"/>
        </w:rPr>
        <w:t> </w:t>
      </w:r>
      <w:r>
        <w:rPr>
          <w:w w:val="105"/>
          <w:sz w:val="17"/>
        </w:rPr>
        <w:t>de</w:t>
      </w:r>
      <w:r>
        <w:rPr>
          <w:spacing w:val="-9"/>
          <w:w w:val="105"/>
          <w:sz w:val="17"/>
        </w:rPr>
        <w:t> </w:t>
      </w:r>
      <w:r>
        <w:rPr>
          <w:w w:val="105"/>
          <w:sz w:val="17"/>
        </w:rPr>
        <w:t>segunda-feira</w:t>
      </w:r>
      <w:r>
        <w:rPr>
          <w:spacing w:val="-9"/>
          <w:w w:val="105"/>
          <w:sz w:val="17"/>
        </w:rPr>
        <w:t> </w:t>
      </w:r>
      <w:r>
        <w:rPr>
          <w:w w:val="105"/>
          <w:sz w:val="17"/>
        </w:rPr>
        <w:t>a</w:t>
      </w:r>
      <w:r>
        <w:rPr>
          <w:spacing w:val="-9"/>
          <w:w w:val="105"/>
          <w:sz w:val="17"/>
        </w:rPr>
        <w:t> </w:t>
      </w:r>
      <w:r>
        <w:rPr>
          <w:w w:val="105"/>
          <w:sz w:val="17"/>
        </w:rPr>
        <w:t>sexta-feira,</w:t>
      </w:r>
      <w:r>
        <w:rPr>
          <w:spacing w:val="-9"/>
          <w:w w:val="105"/>
          <w:sz w:val="17"/>
        </w:rPr>
        <w:t> </w:t>
      </w:r>
      <w:r>
        <w:rPr>
          <w:w w:val="105"/>
          <w:sz w:val="17"/>
        </w:rPr>
        <w:t>das</w:t>
      </w:r>
      <w:r>
        <w:rPr>
          <w:spacing w:val="-9"/>
          <w:w w:val="105"/>
          <w:sz w:val="17"/>
        </w:rPr>
        <w:t> </w:t>
      </w:r>
      <w:r>
        <w:rPr>
          <w:w w:val="105"/>
          <w:sz w:val="17"/>
        </w:rPr>
        <w:t>08h</w:t>
      </w:r>
      <w:r>
        <w:rPr>
          <w:spacing w:val="-9"/>
          <w:w w:val="105"/>
          <w:sz w:val="17"/>
        </w:rPr>
        <w:t> </w:t>
      </w:r>
      <w:r>
        <w:rPr>
          <w:w w:val="105"/>
          <w:sz w:val="17"/>
        </w:rPr>
        <w:t>às 12h e das 13h30 às 15h;</w:t>
      </w:r>
    </w:p>
    <w:p>
      <w:pPr>
        <w:pStyle w:val="ListParagraph"/>
        <w:numPr>
          <w:ilvl w:val="3"/>
          <w:numId w:val="14"/>
        </w:numPr>
        <w:tabs>
          <w:tab w:pos="662" w:val="left" w:leader="none"/>
        </w:tabs>
        <w:spacing w:line="240" w:lineRule="auto" w:before="170" w:after="0"/>
        <w:ind w:left="662" w:right="0" w:hanging="571"/>
        <w:jc w:val="left"/>
        <w:rPr>
          <w:sz w:val="17"/>
        </w:rPr>
      </w:pPr>
      <w:r>
        <w:rPr>
          <w:w w:val="105"/>
          <w:sz w:val="17"/>
        </w:rPr>
        <w:t>Nos</w:t>
      </w:r>
      <w:r>
        <w:rPr>
          <w:spacing w:val="-9"/>
          <w:w w:val="105"/>
          <w:sz w:val="17"/>
        </w:rPr>
        <w:t> </w:t>
      </w:r>
      <w:r>
        <w:rPr>
          <w:w w:val="105"/>
          <w:sz w:val="17"/>
        </w:rPr>
        <w:t>casos</w:t>
      </w:r>
      <w:r>
        <w:rPr>
          <w:spacing w:val="-9"/>
          <w:w w:val="105"/>
          <w:sz w:val="17"/>
        </w:rPr>
        <w:t> </w:t>
      </w:r>
      <w:r>
        <w:rPr>
          <w:w w:val="105"/>
          <w:sz w:val="17"/>
        </w:rPr>
        <w:t>de</w:t>
      </w:r>
      <w:r>
        <w:rPr>
          <w:spacing w:val="-9"/>
          <w:w w:val="105"/>
          <w:sz w:val="17"/>
        </w:rPr>
        <w:t> </w:t>
      </w:r>
      <w:r>
        <w:rPr>
          <w:w w:val="105"/>
          <w:sz w:val="17"/>
        </w:rPr>
        <w:t>fornecimento</w:t>
      </w:r>
      <w:r>
        <w:rPr>
          <w:spacing w:val="-9"/>
          <w:w w:val="105"/>
          <w:sz w:val="17"/>
        </w:rPr>
        <w:t> </w:t>
      </w:r>
      <w:r>
        <w:rPr>
          <w:w w:val="105"/>
          <w:sz w:val="17"/>
        </w:rPr>
        <w:t>por</w:t>
      </w:r>
      <w:r>
        <w:rPr>
          <w:spacing w:val="-9"/>
          <w:w w:val="105"/>
          <w:sz w:val="17"/>
        </w:rPr>
        <w:t> </w:t>
      </w:r>
      <w:r>
        <w:rPr>
          <w:spacing w:val="-2"/>
          <w:w w:val="105"/>
          <w:sz w:val="17"/>
        </w:rPr>
        <w:t>consignação:</w:t>
      </w:r>
    </w:p>
    <w:p>
      <w:pPr>
        <w:pStyle w:val="ListParagraph"/>
        <w:numPr>
          <w:ilvl w:val="4"/>
          <w:numId w:val="14"/>
        </w:numPr>
        <w:tabs>
          <w:tab w:pos="784" w:val="left" w:leader="none"/>
        </w:tabs>
        <w:spacing w:line="240" w:lineRule="auto" w:before="190" w:after="0"/>
        <w:ind w:left="784" w:right="0" w:hanging="693"/>
        <w:jc w:val="left"/>
        <w:rPr>
          <w:sz w:val="17"/>
        </w:rPr>
      </w:pPr>
      <w:r>
        <w:rPr>
          <w:sz w:val="17"/>
        </w:rPr>
        <w:t>As</w:t>
      </w:r>
      <w:r>
        <w:rPr>
          <w:spacing w:val="16"/>
          <w:sz w:val="17"/>
        </w:rPr>
        <w:t> </w:t>
      </w:r>
      <w:r>
        <w:rPr>
          <w:sz w:val="17"/>
        </w:rPr>
        <w:t>OPMEs/Implantáveis</w:t>
      </w:r>
      <w:r>
        <w:rPr>
          <w:spacing w:val="17"/>
          <w:sz w:val="17"/>
        </w:rPr>
        <w:t> </w:t>
      </w:r>
      <w:r>
        <w:rPr>
          <w:sz w:val="17"/>
        </w:rPr>
        <w:t>deverão</w:t>
      </w:r>
      <w:r>
        <w:rPr>
          <w:spacing w:val="17"/>
          <w:sz w:val="17"/>
        </w:rPr>
        <w:t> </w:t>
      </w:r>
      <w:r>
        <w:rPr>
          <w:sz w:val="17"/>
        </w:rPr>
        <w:t>ser</w:t>
      </w:r>
      <w:r>
        <w:rPr>
          <w:spacing w:val="17"/>
          <w:sz w:val="17"/>
        </w:rPr>
        <w:t> </w:t>
      </w:r>
      <w:r>
        <w:rPr>
          <w:sz w:val="17"/>
        </w:rPr>
        <w:t>entregues</w:t>
      </w:r>
      <w:r>
        <w:rPr>
          <w:spacing w:val="17"/>
          <w:sz w:val="17"/>
        </w:rPr>
        <w:t> </w:t>
      </w:r>
      <w:r>
        <w:rPr>
          <w:sz w:val="17"/>
        </w:rPr>
        <w:t>acompanhadas</w:t>
      </w:r>
      <w:r>
        <w:rPr>
          <w:spacing w:val="16"/>
          <w:sz w:val="17"/>
        </w:rPr>
        <w:t> </w:t>
      </w:r>
      <w:r>
        <w:rPr>
          <w:sz w:val="17"/>
        </w:rPr>
        <w:t>de</w:t>
      </w:r>
      <w:r>
        <w:rPr>
          <w:spacing w:val="17"/>
          <w:sz w:val="17"/>
        </w:rPr>
        <w:t> </w:t>
      </w:r>
      <w:r>
        <w:rPr>
          <w:sz w:val="17"/>
        </w:rPr>
        <w:t>Nota</w:t>
      </w:r>
      <w:r>
        <w:rPr>
          <w:spacing w:val="17"/>
          <w:sz w:val="17"/>
        </w:rPr>
        <w:t> </w:t>
      </w:r>
      <w:r>
        <w:rPr>
          <w:sz w:val="17"/>
        </w:rPr>
        <w:t>Fiscal</w:t>
      </w:r>
      <w:r>
        <w:rPr>
          <w:spacing w:val="17"/>
          <w:sz w:val="17"/>
        </w:rPr>
        <w:t> </w:t>
      </w:r>
      <w:r>
        <w:rPr>
          <w:sz w:val="17"/>
        </w:rPr>
        <w:t>Eletrônica</w:t>
      </w:r>
      <w:r>
        <w:rPr>
          <w:spacing w:val="17"/>
          <w:sz w:val="17"/>
        </w:rPr>
        <w:t> </w:t>
      </w:r>
      <w:r>
        <w:rPr>
          <w:sz w:val="17"/>
        </w:rPr>
        <w:t>de</w:t>
      </w:r>
      <w:r>
        <w:rPr>
          <w:spacing w:val="16"/>
          <w:sz w:val="17"/>
        </w:rPr>
        <w:t> </w:t>
      </w:r>
      <w:r>
        <w:rPr>
          <w:spacing w:val="-2"/>
          <w:sz w:val="17"/>
        </w:rPr>
        <w:t>Consignação;</w:t>
      </w:r>
    </w:p>
    <w:p>
      <w:pPr>
        <w:pStyle w:val="ListParagraph"/>
        <w:numPr>
          <w:ilvl w:val="4"/>
          <w:numId w:val="14"/>
        </w:numPr>
        <w:tabs>
          <w:tab w:pos="784" w:val="left" w:leader="none"/>
        </w:tabs>
        <w:spacing w:line="256" w:lineRule="auto" w:before="178" w:after="0"/>
        <w:ind w:left="91" w:right="341" w:firstLine="0"/>
        <w:jc w:val="left"/>
        <w:rPr>
          <w:sz w:val="17"/>
        </w:rPr>
      </w:pPr>
      <w:r>
        <w:rPr>
          <w:w w:val="105"/>
          <w:sz w:val="17"/>
        </w:rPr>
        <w:t>Após</w:t>
      </w:r>
      <w:r>
        <w:rPr>
          <w:spacing w:val="-9"/>
          <w:w w:val="105"/>
          <w:sz w:val="17"/>
        </w:rPr>
        <w:t> </w:t>
      </w:r>
      <w:r>
        <w:rPr>
          <w:w w:val="105"/>
          <w:sz w:val="17"/>
        </w:rPr>
        <w:t>comprovação</w:t>
      </w:r>
      <w:r>
        <w:rPr>
          <w:spacing w:val="-9"/>
          <w:w w:val="105"/>
          <w:sz w:val="17"/>
        </w:rPr>
        <w:t> </w:t>
      </w:r>
      <w:r>
        <w:rPr>
          <w:w w:val="105"/>
          <w:sz w:val="17"/>
        </w:rPr>
        <w:t>de</w:t>
      </w:r>
      <w:r>
        <w:rPr>
          <w:spacing w:val="-9"/>
          <w:w w:val="105"/>
          <w:sz w:val="17"/>
        </w:rPr>
        <w:t> </w:t>
      </w:r>
      <w:r>
        <w:rPr>
          <w:w w:val="105"/>
          <w:sz w:val="17"/>
        </w:rPr>
        <w:t>uso,</w:t>
      </w:r>
      <w:r>
        <w:rPr>
          <w:spacing w:val="-9"/>
          <w:w w:val="105"/>
          <w:sz w:val="17"/>
        </w:rPr>
        <w:t> </w:t>
      </w:r>
      <w:r>
        <w:rPr>
          <w:w w:val="105"/>
          <w:sz w:val="17"/>
        </w:rPr>
        <w:t>ocorrerá</w:t>
      </w:r>
      <w:r>
        <w:rPr>
          <w:spacing w:val="-9"/>
          <w:w w:val="105"/>
          <w:sz w:val="17"/>
        </w:rPr>
        <w:t> </w:t>
      </w:r>
      <w:r>
        <w:rPr>
          <w:w w:val="105"/>
          <w:sz w:val="17"/>
        </w:rPr>
        <w:t>a</w:t>
      </w:r>
      <w:r>
        <w:rPr>
          <w:spacing w:val="-9"/>
          <w:w w:val="105"/>
          <w:sz w:val="17"/>
        </w:rPr>
        <w:t> </w:t>
      </w:r>
      <w:r>
        <w:rPr>
          <w:w w:val="105"/>
          <w:sz w:val="17"/>
        </w:rPr>
        <w:t>reposição</w:t>
      </w:r>
      <w:r>
        <w:rPr>
          <w:spacing w:val="-9"/>
          <w:w w:val="105"/>
          <w:sz w:val="17"/>
        </w:rPr>
        <w:t> </w:t>
      </w:r>
      <w:r>
        <w:rPr>
          <w:w w:val="105"/>
          <w:sz w:val="17"/>
        </w:rPr>
        <w:t>dos</w:t>
      </w:r>
      <w:r>
        <w:rPr>
          <w:spacing w:val="-9"/>
          <w:w w:val="105"/>
          <w:sz w:val="17"/>
        </w:rPr>
        <w:t> </w:t>
      </w:r>
      <w:r>
        <w:rPr>
          <w:w w:val="105"/>
          <w:sz w:val="17"/>
        </w:rPr>
        <w:t>materiais</w:t>
      </w:r>
      <w:r>
        <w:rPr>
          <w:spacing w:val="-9"/>
          <w:w w:val="105"/>
          <w:sz w:val="17"/>
        </w:rPr>
        <w:t> </w:t>
      </w:r>
      <w:r>
        <w:rPr>
          <w:w w:val="105"/>
          <w:sz w:val="17"/>
        </w:rPr>
        <w:t>utilizados</w:t>
      </w:r>
      <w:r>
        <w:rPr>
          <w:spacing w:val="-9"/>
          <w:w w:val="105"/>
          <w:sz w:val="17"/>
        </w:rPr>
        <w:t> </w:t>
      </w:r>
      <w:r>
        <w:rPr>
          <w:w w:val="105"/>
          <w:sz w:val="17"/>
        </w:rPr>
        <w:t>que</w:t>
      </w:r>
      <w:r>
        <w:rPr>
          <w:spacing w:val="-9"/>
          <w:w w:val="105"/>
          <w:sz w:val="17"/>
        </w:rPr>
        <w:t> </w:t>
      </w:r>
      <w:r>
        <w:rPr>
          <w:w w:val="105"/>
          <w:sz w:val="17"/>
        </w:rPr>
        <w:t>deverão</w:t>
      </w:r>
      <w:r>
        <w:rPr>
          <w:spacing w:val="-9"/>
          <w:w w:val="105"/>
          <w:sz w:val="17"/>
        </w:rPr>
        <w:t> </w:t>
      </w:r>
      <w:r>
        <w:rPr>
          <w:w w:val="105"/>
          <w:sz w:val="17"/>
        </w:rPr>
        <w:t>ser</w:t>
      </w:r>
      <w:r>
        <w:rPr>
          <w:spacing w:val="-9"/>
          <w:w w:val="105"/>
          <w:sz w:val="17"/>
        </w:rPr>
        <w:t> </w:t>
      </w:r>
      <w:r>
        <w:rPr>
          <w:w w:val="105"/>
          <w:sz w:val="17"/>
        </w:rPr>
        <w:t>entregues</w:t>
      </w:r>
      <w:r>
        <w:rPr>
          <w:spacing w:val="-9"/>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estipulado</w:t>
      </w:r>
      <w:r>
        <w:rPr>
          <w:spacing w:val="-9"/>
          <w:w w:val="105"/>
          <w:sz w:val="17"/>
        </w:rPr>
        <w:t> </w:t>
      </w:r>
      <w:r>
        <w:rPr>
          <w:w w:val="105"/>
          <w:sz w:val="17"/>
        </w:rPr>
        <w:t>no</w:t>
      </w:r>
      <w:r>
        <w:rPr>
          <w:spacing w:val="-9"/>
          <w:w w:val="105"/>
          <w:sz w:val="17"/>
        </w:rPr>
        <w:t> </w:t>
      </w:r>
      <w:r>
        <w:rPr>
          <w:w w:val="105"/>
          <w:sz w:val="17"/>
        </w:rPr>
        <w:t>Subitem</w:t>
      </w:r>
      <w:r>
        <w:rPr>
          <w:spacing w:val="-9"/>
          <w:w w:val="105"/>
          <w:sz w:val="17"/>
        </w:rPr>
        <w:t> </w:t>
      </w:r>
      <w:r>
        <w:rPr>
          <w:w w:val="105"/>
          <w:sz w:val="17"/>
        </w:rPr>
        <w:t>4.6.4.</w:t>
      </w:r>
      <w:r>
        <w:rPr>
          <w:spacing w:val="-9"/>
          <w:w w:val="105"/>
          <w:sz w:val="17"/>
        </w:rPr>
        <w:t> </w:t>
      </w:r>
      <w:r>
        <w:rPr>
          <w:w w:val="105"/>
          <w:sz w:val="17"/>
        </w:rPr>
        <w:t>e no local definido no Subitem 4.6.5.</w:t>
      </w:r>
    </w:p>
    <w:p>
      <w:pPr>
        <w:pStyle w:val="ListParagraph"/>
        <w:numPr>
          <w:ilvl w:val="2"/>
          <w:numId w:val="14"/>
        </w:numPr>
        <w:tabs>
          <w:tab w:pos="530" w:val="left" w:leader="none"/>
        </w:tabs>
        <w:spacing w:line="242" w:lineRule="auto" w:before="164" w:after="0"/>
        <w:ind w:left="91" w:right="973" w:firstLine="0"/>
        <w:jc w:val="left"/>
        <w:rPr>
          <w:sz w:val="17"/>
        </w:rPr>
      </w:pPr>
      <w:r>
        <w:rPr>
          <w:w w:val="105"/>
          <w:sz w:val="17"/>
        </w:rPr>
        <w:t>O</w:t>
      </w:r>
      <w:r>
        <w:rPr>
          <w:spacing w:val="-11"/>
          <w:w w:val="105"/>
          <w:sz w:val="17"/>
        </w:rPr>
        <w:t> </w:t>
      </w:r>
      <w:r>
        <w:rPr>
          <w:w w:val="105"/>
          <w:sz w:val="17"/>
        </w:rPr>
        <w:t>material</w:t>
      </w:r>
      <w:r>
        <w:rPr>
          <w:spacing w:val="-11"/>
          <w:w w:val="105"/>
          <w:sz w:val="17"/>
        </w:rPr>
        <w:t> </w:t>
      </w:r>
      <w:r>
        <w:rPr>
          <w:w w:val="105"/>
          <w:sz w:val="17"/>
        </w:rPr>
        <w:t>deverá</w:t>
      </w:r>
      <w:r>
        <w:rPr>
          <w:spacing w:val="-11"/>
          <w:w w:val="105"/>
          <w:sz w:val="17"/>
        </w:rPr>
        <w:t> </w:t>
      </w:r>
      <w:r>
        <w:rPr>
          <w:w w:val="105"/>
          <w:sz w:val="17"/>
        </w:rPr>
        <w:t>apresentar</w:t>
      </w:r>
      <w:r>
        <w:rPr>
          <w:spacing w:val="-11"/>
          <w:w w:val="105"/>
          <w:sz w:val="17"/>
        </w:rPr>
        <w:t> </w:t>
      </w:r>
      <w:r>
        <w:rPr>
          <w:w w:val="105"/>
          <w:sz w:val="17"/>
        </w:rPr>
        <w:t>em</w:t>
      </w:r>
      <w:r>
        <w:rPr>
          <w:spacing w:val="-11"/>
          <w:w w:val="105"/>
          <w:sz w:val="17"/>
        </w:rPr>
        <w:t> </w:t>
      </w:r>
      <w:r>
        <w:rPr>
          <w:w w:val="105"/>
          <w:sz w:val="17"/>
        </w:rPr>
        <w:t>sua</w:t>
      </w:r>
      <w:r>
        <w:rPr>
          <w:spacing w:val="-11"/>
          <w:w w:val="105"/>
          <w:sz w:val="17"/>
        </w:rPr>
        <w:t> </w:t>
      </w:r>
      <w:r>
        <w:rPr>
          <w:w w:val="105"/>
          <w:sz w:val="17"/>
        </w:rPr>
        <w:t>embalagem</w:t>
      </w:r>
      <w:r>
        <w:rPr>
          <w:spacing w:val="-11"/>
          <w:w w:val="105"/>
          <w:sz w:val="17"/>
        </w:rPr>
        <w:t> </w:t>
      </w:r>
      <w:r>
        <w:rPr>
          <w:w w:val="105"/>
          <w:sz w:val="17"/>
        </w:rPr>
        <w:t>dados</w:t>
      </w:r>
      <w:r>
        <w:rPr>
          <w:spacing w:val="-11"/>
          <w:w w:val="105"/>
          <w:sz w:val="17"/>
        </w:rPr>
        <w:t> </w:t>
      </w:r>
      <w:r>
        <w:rPr>
          <w:w w:val="105"/>
          <w:sz w:val="17"/>
        </w:rPr>
        <w:t>de</w:t>
      </w:r>
      <w:r>
        <w:rPr>
          <w:spacing w:val="-11"/>
          <w:w w:val="105"/>
          <w:sz w:val="17"/>
        </w:rPr>
        <w:t> </w:t>
      </w:r>
      <w:r>
        <w:rPr>
          <w:w w:val="105"/>
          <w:sz w:val="17"/>
        </w:rPr>
        <w:t>identificação,</w:t>
      </w:r>
      <w:r>
        <w:rPr>
          <w:spacing w:val="-11"/>
          <w:w w:val="105"/>
          <w:sz w:val="17"/>
        </w:rPr>
        <w:t> </w:t>
      </w:r>
      <w:r>
        <w:rPr>
          <w:w w:val="105"/>
          <w:sz w:val="17"/>
        </w:rPr>
        <w:t>procedência,</w:t>
      </w:r>
      <w:r>
        <w:rPr>
          <w:spacing w:val="-11"/>
          <w:w w:val="105"/>
          <w:sz w:val="17"/>
        </w:rPr>
        <w:t> </w:t>
      </w:r>
      <w:r>
        <w:rPr>
          <w:w w:val="105"/>
          <w:sz w:val="17"/>
        </w:rPr>
        <w:t>data</w:t>
      </w:r>
      <w:r>
        <w:rPr>
          <w:spacing w:val="-11"/>
          <w:w w:val="105"/>
          <w:sz w:val="17"/>
        </w:rPr>
        <w:t> </w:t>
      </w:r>
      <w:r>
        <w:rPr>
          <w:w w:val="105"/>
          <w:sz w:val="17"/>
        </w:rPr>
        <w:t>da</w:t>
      </w:r>
      <w:r>
        <w:rPr>
          <w:spacing w:val="-11"/>
          <w:w w:val="105"/>
          <w:sz w:val="17"/>
        </w:rPr>
        <w:t> </w:t>
      </w:r>
      <w:r>
        <w:rPr>
          <w:w w:val="105"/>
          <w:sz w:val="17"/>
        </w:rPr>
        <w:t>fabricação,</w:t>
      </w:r>
      <w:r>
        <w:rPr>
          <w:spacing w:val="-11"/>
          <w:w w:val="105"/>
          <w:sz w:val="17"/>
        </w:rPr>
        <w:t> </w:t>
      </w:r>
      <w:r>
        <w:rPr>
          <w:w w:val="105"/>
          <w:sz w:val="17"/>
        </w:rPr>
        <w:t>validade</w:t>
      </w:r>
      <w:r>
        <w:rPr>
          <w:spacing w:val="-11"/>
          <w:w w:val="105"/>
          <w:sz w:val="17"/>
        </w:rPr>
        <w:t> </w:t>
      </w:r>
      <w:r>
        <w:rPr>
          <w:w w:val="105"/>
          <w:sz w:val="17"/>
        </w:rPr>
        <w:t>(conforme</w:t>
      </w:r>
      <w:r>
        <w:rPr>
          <w:spacing w:val="-11"/>
          <w:w w:val="105"/>
          <w:sz w:val="17"/>
        </w:rPr>
        <w:t> </w:t>
      </w:r>
      <w:r>
        <w:rPr>
          <w:w w:val="105"/>
          <w:sz w:val="17"/>
        </w:rPr>
        <w:t>subitem 3.10.2.5.), número do lote e registro/notificação no MS ou</w:t>
      </w:r>
      <w:r>
        <w:rPr>
          <w:spacing w:val="-9"/>
          <w:w w:val="105"/>
          <w:sz w:val="17"/>
        </w:rPr>
        <w:t> </w:t>
      </w:r>
      <w:r>
        <w:rPr>
          <w:w w:val="105"/>
          <w:sz w:val="17"/>
        </w:rPr>
        <w:t>ANVISA</w:t>
      </w:r>
      <w:r>
        <w:rPr>
          <w:spacing w:val="-9"/>
          <w:w w:val="105"/>
          <w:sz w:val="17"/>
        </w:rPr>
        <w:t> </w:t>
      </w:r>
      <w:r>
        <w:rPr>
          <w:w w:val="105"/>
          <w:sz w:val="17"/>
        </w:rPr>
        <w:t>para os itens que forem necessários;</w:t>
      </w:r>
    </w:p>
    <w:p>
      <w:pPr>
        <w:pStyle w:val="ListParagraph"/>
        <w:numPr>
          <w:ilvl w:val="2"/>
          <w:numId w:val="14"/>
        </w:numPr>
        <w:tabs>
          <w:tab w:pos="530" w:val="left" w:leader="none"/>
        </w:tabs>
        <w:spacing w:line="242" w:lineRule="auto" w:before="188" w:after="0"/>
        <w:ind w:left="91" w:right="378" w:firstLine="0"/>
        <w:jc w:val="left"/>
        <w:rPr>
          <w:sz w:val="17"/>
        </w:rPr>
      </w:pPr>
      <w:r>
        <w:rPr>
          <w:w w:val="105"/>
          <w:sz w:val="17"/>
        </w:rPr>
        <w:t>Em</w:t>
      </w:r>
      <w:r>
        <w:rPr>
          <w:spacing w:val="-11"/>
          <w:w w:val="105"/>
          <w:sz w:val="17"/>
        </w:rPr>
        <w:t> </w:t>
      </w:r>
      <w:r>
        <w:rPr>
          <w:w w:val="105"/>
          <w:sz w:val="17"/>
        </w:rPr>
        <w:t>caso</w:t>
      </w:r>
      <w:r>
        <w:rPr>
          <w:spacing w:val="-11"/>
          <w:w w:val="105"/>
          <w:sz w:val="17"/>
        </w:rPr>
        <w:t> </w:t>
      </w:r>
      <w:r>
        <w:rPr>
          <w:w w:val="105"/>
          <w:sz w:val="17"/>
        </w:rPr>
        <w:t>de</w:t>
      </w:r>
      <w:r>
        <w:rPr>
          <w:spacing w:val="-11"/>
          <w:w w:val="105"/>
          <w:sz w:val="17"/>
        </w:rPr>
        <w:t> </w:t>
      </w:r>
      <w:r>
        <w:rPr>
          <w:w w:val="105"/>
          <w:sz w:val="17"/>
        </w:rPr>
        <w:t>material</w:t>
      </w:r>
      <w:r>
        <w:rPr>
          <w:spacing w:val="-11"/>
          <w:w w:val="105"/>
          <w:sz w:val="17"/>
        </w:rPr>
        <w:t> </w:t>
      </w:r>
      <w:r>
        <w:rPr>
          <w:w w:val="105"/>
          <w:sz w:val="17"/>
        </w:rPr>
        <w:t>importado,</w:t>
      </w:r>
      <w:r>
        <w:rPr>
          <w:spacing w:val="-11"/>
          <w:w w:val="105"/>
          <w:sz w:val="17"/>
        </w:rPr>
        <w:t> </w:t>
      </w:r>
      <w:r>
        <w:rPr>
          <w:w w:val="105"/>
          <w:sz w:val="17"/>
        </w:rPr>
        <w:t>deve</w:t>
      </w:r>
      <w:r>
        <w:rPr>
          <w:spacing w:val="-11"/>
          <w:w w:val="105"/>
          <w:sz w:val="17"/>
        </w:rPr>
        <w:t> </w:t>
      </w:r>
      <w:r>
        <w:rPr>
          <w:w w:val="105"/>
          <w:sz w:val="17"/>
        </w:rPr>
        <w:t>ter,</w:t>
      </w:r>
      <w:r>
        <w:rPr>
          <w:spacing w:val="-11"/>
          <w:w w:val="105"/>
          <w:sz w:val="17"/>
        </w:rPr>
        <w:t> </w:t>
      </w:r>
      <w:r>
        <w:rPr>
          <w:w w:val="105"/>
          <w:sz w:val="17"/>
        </w:rPr>
        <w:t>adicionalmente,</w:t>
      </w:r>
      <w:r>
        <w:rPr>
          <w:spacing w:val="-11"/>
          <w:w w:val="105"/>
          <w:sz w:val="17"/>
        </w:rPr>
        <w:t> </w:t>
      </w:r>
      <w:r>
        <w:rPr>
          <w:w w:val="105"/>
          <w:sz w:val="17"/>
        </w:rPr>
        <w:t>etiqueta</w:t>
      </w:r>
      <w:r>
        <w:rPr>
          <w:spacing w:val="-11"/>
          <w:w w:val="105"/>
          <w:sz w:val="17"/>
        </w:rPr>
        <w:t> </w:t>
      </w:r>
      <w:r>
        <w:rPr>
          <w:w w:val="105"/>
          <w:sz w:val="17"/>
        </w:rPr>
        <w:t>e/ou</w:t>
      </w:r>
      <w:r>
        <w:rPr>
          <w:spacing w:val="-11"/>
          <w:w w:val="105"/>
          <w:sz w:val="17"/>
        </w:rPr>
        <w:t> </w:t>
      </w:r>
      <w:r>
        <w:rPr>
          <w:w w:val="105"/>
          <w:sz w:val="17"/>
        </w:rPr>
        <w:t>manual</w:t>
      </w:r>
      <w:r>
        <w:rPr>
          <w:spacing w:val="-11"/>
          <w:w w:val="105"/>
          <w:sz w:val="17"/>
        </w:rPr>
        <w:t> </w:t>
      </w:r>
      <w:r>
        <w:rPr>
          <w:w w:val="105"/>
          <w:sz w:val="17"/>
        </w:rPr>
        <w:t>com</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informações</w:t>
      </w:r>
      <w:r>
        <w:rPr>
          <w:spacing w:val="-11"/>
          <w:w w:val="105"/>
          <w:sz w:val="17"/>
        </w:rPr>
        <w:t> </w:t>
      </w:r>
      <w:r>
        <w:rPr>
          <w:w w:val="105"/>
          <w:sz w:val="17"/>
        </w:rPr>
        <w:t>técnicas</w:t>
      </w:r>
      <w:r>
        <w:rPr>
          <w:spacing w:val="-11"/>
          <w:w w:val="105"/>
          <w:sz w:val="17"/>
        </w:rPr>
        <w:t> </w:t>
      </w:r>
      <w:r>
        <w:rPr>
          <w:w w:val="105"/>
          <w:sz w:val="17"/>
        </w:rPr>
        <w:t>em</w:t>
      </w:r>
      <w:r>
        <w:rPr>
          <w:spacing w:val="-11"/>
          <w:w w:val="105"/>
          <w:sz w:val="17"/>
        </w:rPr>
        <w:t> </w:t>
      </w:r>
      <w:r>
        <w:rPr>
          <w:w w:val="105"/>
          <w:sz w:val="17"/>
        </w:rPr>
        <w:t>português.</w:t>
      </w:r>
      <w:r>
        <w:rPr>
          <w:spacing w:val="-11"/>
          <w:w w:val="105"/>
          <w:sz w:val="17"/>
        </w:rPr>
        <w:t> </w:t>
      </w:r>
      <w:r>
        <w:rPr>
          <w:w w:val="105"/>
          <w:sz w:val="17"/>
        </w:rPr>
        <w:t>Informações incorretas ou inconsistências serão de responsabilidade exclusiva do fornecedor;</w:t>
      </w:r>
    </w:p>
    <w:p>
      <w:pPr>
        <w:pStyle w:val="BodyText"/>
        <w:ind w:left="0"/>
      </w:pPr>
    </w:p>
    <w:p>
      <w:pPr>
        <w:pStyle w:val="BodyText"/>
        <w:spacing w:before="17"/>
        <w:ind w:left="0"/>
      </w:pPr>
    </w:p>
    <w:p>
      <w:pPr>
        <w:pStyle w:val="Heading1"/>
        <w:numPr>
          <w:ilvl w:val="0"/>
          <w:numId w:val="14"/>
        </w:numPr>
        <w:tabs>
          <w:tab w:pos="266" w:val="left" w:leader="none"/>
        </w:tabs>
        <w:spacing w:line="240" w:lineRule="auto" w:before="0" w:after="0"/>
        <w:ind w:left="266" w:right="0" w:hanging="175"/>
        <w:jc w:val="left"/>
      </w:pPr>
      <w:r>
        <w:rPr/>
        <w:t>GESTÃO</w:t>
      </w:r>
      <w:r>
        <w:rPr>
          <w:spacing w:val="18"/>
        </w:rPr>
        <w:t> </w:t>
      </w:r>
      <w:r>
        <w:rPr/>
        <w:t>E</w:t>
      </w:r>
      <w:r>
        <w:rPr>
          <w:spacing w:val="19"/>
        </w:rPr>
        <w:t> </w:t>
      </w:r>
      <w:r>
        <w:rPr/>
        <w:t>FISCALIZAÇÃO</w:t>
      </w:r>
      <w:r>
        <w:rPr>
          <w:spacing w:val="19"/>
        </w:rPr>
        <w:t> </w:t>
      </w:r>
      <w:r>
        <w:rPr/>
        <w:t>DO</w:t>
      </w:r>
      <w:r>
        <w:rPr>
          <w:spacing w:val="19"/>
        </w:rPr>
        <w:t> </w:t>
      </w:r>
      <w:r>
        <w:rPr>
          <w:spacing w:val="-2"/>
        </w:rPr>
        <w:t>CONTRATO:</w:t>
      </w:r>
    </w:p>
    <w:p>
      <w:pPr>
        <w:pStyle w:val="BodyText"/>
        <w:spacing w:before="5"/>
        <w:ind w:left="0"/>
        <w:rPr>
          <w:b/>
        </w:rPr>
      </w:pPr>
    </w:p>
    <w:p>
      <w:pPr>
        <w:pStyle w:val="Heading2"/>
        <w:numPr>
          <w:ilvl w:val="1"/>
          <w:numId w:val="14"/>
        </w:numPr>
        <w:tabs>
          <w:tab w:pos="388" w:val="left" w:leader="none"/>
        </w:tabs>
        <w:spacing w:line="240" w:lineRule="auto" w:before="0" w:after="0"/>
        <w:ind w:left="388" w:right="0" w:hanging="297"/>
        <w:jc w:val="left"/>
      </w:pPr>
      <w:r>
        <w:rPr>
          <w:w w:val="105"/>
        </w:rPr>
        <w:t>Agentes</w:t>
      </w:r>
      <w:r>
        <w:rPr>
          <w:spacing w:val="-10"/>
          <w:w w:val="105"/>
        </w:rPr>
        <w:t> </w:t>
      </w:r>
      <w:r>
        <w:rPr>
          <w:w w:val="105"/>
        </w:rPr>
        <w:t>que</w:t>
      </w:r>
      <w:r>
        <w:rPr>
          <w:spacing w:val="-10"/>
          <w:w w:val="105"/>
        </w:rPr>
        <w:t> </w:t>
      </w:r>
      <w:r>
        <w:rPr>
          <w:w w:val="105"/>
        </w:rPr>
        <w:t>participarão</w:t>
      </w:r>
      <w:r>
        <w:rPr>
          <w:spacing w:val="-9"/>
          <w:w w:val="105"/>
        </w:rPr>
        <w:t> </w:t>
      </w:r>
      <w:r>
        <w:rPr>
          <w:w w:val="105"/>
        </w:rPr>
        <w:t>da</w:t>
      </w:r>
      <w:r>
        <w:rPr>
          <w:spacing w:val="-10"/>
          <w:w w:val="105"/>
        </w:rPr>
        <w:t> </w:t>
      </w:r>
      <w:r>
        <w:rPr>
          <w:w w:val="105"/>
        </w:rPr>
        <w:t>gestão</w:t>
      </w:r>
      <w:r>
        <w:rPr>
          <w:spacing w:val="-10"/>
          <w:w w:val="105"/>
        </w:rPr>
        <w:t> </w:t>
      </w:r>
      <w:r>
        <w:rPr>
          <w:w w:val="105"/>
        </w:rPr>
        <w:t>do</w:t>
      </w:r>
      <w:r>
        <w:rPr>
          <w:spacing w:val="-9"/>
          <w:w w:val="105"/>
        </w:rPr>
        <w:t> </w:t>
      </w:r>
      <w:r>
        <w:rPr>
          <w:spacing w:val="-2"/>
          <w:w w:val="105"/>
        </w:rPr>
        <w:t>contrato:</w:t>
      </w:r>
    </w:p>
    <w:p>
      <w:pPr>
        <w:pStyle w:val="ListParagraph"/>
        <w:numPr>
          <w:ilvl w:val="2"/>
          <w:numId w:val="14"/>
        </w:numPr>
        <w:tabs>
          <w:tab w:pos="520" w:val="left" w:leader="none"/>
        </w:tabs>
        <w:spacing w:line="256" w:lineRule="auto" w:before="178" w:after="0"/>
        <w:ind w:left="91" w:right="313" w:firstLine="0"/>
        <w:jc w:val="left"/>
        <w:rPr>
          <w:sz w:val="17"/>
        </w:rPr>
      </w:pPr>
      <w:r>
        <w:rPr>
          <w:w w:val="105"/>
          <w:sz w:val="17"/>
        </w:rPr>
        <w:t>A</w:t>
      </w:r>
      <w:r>
        <w:rPr>
          <w:spacing w:val="-12"/>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será</w:t>
      </w:r>
      <w:r>
        <w:rPr>
          <w:spacing w:val="-11"/>
          <w:w w:val="105"/>
          <w:sz w:val="17"/>
        </w:rPr>
        <w:t> </w:t>
      </w:r>
      <w:r>
        <w:rPr>
          <w:w w:val="105"/>
          <w:sz w:val="17"/>
        </w:rPr>
        <w:t>acompanhada</w:t>
      </w:r>
      <w:r>
        <w:rPr>
          <w:spacing w:val="-11"/>
          <w:w w:val="105"/>
          <w:sz w:val="17"/>
        </w:rPr>
        <w:t> </w:t>
      </w:r>
      <w:r>
        <w:rPr>
          <w:w w:val="105"/>
          <w:sz w:val="17"/>
        </w:rPr>
        <w:t>e</w:t>
      </w:r>
      <w:r>
        <w:rPr>
          <w:spacing w:val="-12"/>
          <w:w w:val="105"/>
          <w:sz w:val="17"/>
        </w:rPr>
        <w:t> </w:t>
      </w:r>
      <w:r>
        <w:rPr>
          <w:w w:val="105"/>
          <w:sz w:val="17"/>
        </w:rPr>
        <w:t>fiscalizada</w:t>
      </w:r>
      <w:r>
        <w:rPr>
          <w:spacing w:val="-11"/>
          <w:w w:val="105"/>
          <w:sz w:val="17"/>
        </w:rPr>
        <w:t> </w:t>
      </w:r>
      <w:r>
        <w:rPr>
          <w:w w:val="105"/>
          <w:sz w:val="17"/>
        </w:rPr>
        <w:t>por</w:t>
      </w:r>
      <w:r>
        <w:rPr>
          <w:spacing w:val="-11"/>
          <w:w w:val="105"/>
          <w:sz w:val="17"/>
        </w:rPr>
        <w:t> </w:t>
      </w:r>
      <w:r>
        <w:rPr>
          <w:w w:val="105"/>
          <w:sz w:val="17"/>
        </w:rPr>
        <w:t>comissão</w:t>
      </w:r>
      <w:r>
        <w:rPr>
          <w:spacing w:val="-11"/>
          <w:w w:val="105"/>
          <w:sz w:val="17"/>
        </w:rPr>
        <w:t> </w:t>
      </w:r>
      <w:r>
        <w:rPr>
          <w:w w:val="105"/>
          <w:sz w:val="17"/>
        </w:rPr>
        <w:t>de</w:t>
      </w:r>
      <w:r>
        <w:rPr>
          <w:spacing w:val="-11"/>
          <w:w w:val="105"/>
          <w:sz w:val="17"/>
        </w:rPr>
        <w:t> </w:t>
      </w:r>
      <w:r>
        <w:rPr>
          <w:w w:val="105"/>
          <w:sz w:val="17"/>
        </w:rPr>
        <w:t>fiscalização</w:t>
      </w:r>
      <w:r>
        <w:rPr>
          <w:spacing w:val="-11"/>
          <w:w w:val="105"/>
          <w:sz w:val="17"/>
        </w:rPr>
        <w:t> </w:t>
      </w:r>
      <w:r>
        <w:rPr>
          <w:w w:val="105"/>
          <w:sz w:val="17"/>
        </w:rPr>
        <w:t>de</w:t>
      </w:r>
      <w:r>
        <w:rPr>
          <w:spacing w:val="-12"/>
          <w:w w:val="105"/>
          <w:sz w:val="17"/>
        </w:rPr>
        <w:t> </w:t>
      </w:r>
      <w:r>
        <w:rPr>
          <w:w w:val="105"/>
          <w:sz w:val="17"/>
        </w:rPr>
        <w:t>contrato</w:t>
      </w:r>
      <w:r>
        <w:rPr>
          <w:spacing w:val="-11"/>
          <w:w w:val="105"/>
          <w:sz w:val="17"/>
        </w:rPr>
        <w:t> </w:t>
      </w:r>
      <w:r>
        <w:rPr>
          <w:w w:val="105"/>
          <w:sz w:val="17"/>
        </w:rPr>
        <w:t>composta</w:t>
      </w:r>
      <w:r>
        <w:rPr>
          <w:spacing w:val="-11"/>
          <w:w w:val="105"/>
          <w:sz w:val="17"/>
        </w:rPr>
        <w:t> </w:t>
      </w:r>
      <w:r>
        <w:rPr>
          <w:w w:val="105"/>
          <w:sz w:val="17"/>
        </w:rPr>
        <w:t>por</w:t>
      </w:r>
      <w:r>
        <w:rPr>
          <w:spacing w:val="-11"/>
          <w:w w:val="105"/>
          <w:sz w:val="17"/>
        </w:rPr>
        <w:t> </w:t>
      </w:r>
      <w:r>
        <w:rPr>
          <w:w w:val="105"/>
          <w:sz w:val="17"/>
        </w:rPr>
        <w:t>membros</w:t>
      </w:r>
      <w:r>
        <w:rPr>
          <w:spacing w:val="-11"/>
          <w:w w:val="105"/>
          <w:sz w:val="17"/>
        </w:rPr>
        <w:t> </w:t>
      </w:r>
      <w:r>
        <w:rPr>
          <w:w w:val="105"/>
          <w:sz w:val="17"/>
        </w:rPr>
        <w:t>do</w:t>
      </w:r>
      <w:r>
        <w:rPr>
          <w:spacing w:val="-11"/>
          <w:w w:val="105"/>
          <w:sz w:val="17"/>
        </w:rPr>
        <w:t> </w:t>
      </w:r>
      <w:r>
        <w:rPr>
          <w:w w:val="105"/>
          <w:sz w:val="17"/>
        </w:rPr>
        <w:t>CONTRATANTE, designados pela unidade demandante, conforme ato de nomeação.</w:t>
      </w:r>
    </w:p>
    <w:p>
      <w:pPr>
        <w:pStyle w:val="Heading2"/>
        <w:numPr>
          <w:ilvl w:val="1"/>
          <w:numId w:val="14"/>
        </w:numPr>
        <w:tabs>
          <w:tab w:pos="398" w:val="left" w:leader="none"/>
        </w:tabs>
        <w:spacing w:line="240" w:lineRule="auto" w:before="186" w:after="0"/>
        <w:ind w:left="398" w:right="0" w:hanging="307"/>
        <w:jc w:val="left"/>
      </w:pPr>
      <w:r>
        <w:rPr/>
        <w:t>Mecanismos</w:t>
      </w:r>
      <w:r>
        <w:rPr>
          <w:spacing w:val="15"/>
        </w:rPr>
        <w:t> </w:t>
      </w:r>
      <w:r>
        <w:rPr/>
        <w:t>de</w:t>
      </w:r>
      <w:r>
        <w:rPr>
          <w:spacing w:val="15"/>
        </w:rPr>
        <w:t> </w:t>
      </w:r>
      <w:r>
        <w:rPr/>
        <w:t>comunicação</w:t>
      </w:r>
      <w:r>
        <w:rPr>
          <w:spacing w:val="16"/>
        </w:rPr>
        <w:t> </w:t>
      </w:r>
      <w:r>
        <w:rPr/>
        <w:t>a</w:t>
      </w:r>
      <w:r>
        <w:rPr>
          <w:spacing w:val="15"/>
        </w:rPr>
        <w:t> </w:t>
      </w:r>
      <w:r>
        <w:rPr/>
        <w:t>serem</w:t>
      </w:r>
      <w:r>
        <w:rPr>
          <w:spacing w:val="15"/>
        </w:rPr>
        <w:t> </w:t>
      </w:r>
      <w:r>
        <w:rPr>
          <w:spacing w:val="-2"/>
        </w:rPr>
        <w:t>estabelecidos:</w:t>
      </w:r>
    </w:p>
    <w:p>
      <w:pPr>
        <w:pStyle w:val="ListParagraph"/>
        <w:numPr>
          <w:ilvl w:val="2"/>
          <w:numId w:val="14"/>
        </w:numPr>
        <w:tabs>
          <w:tab w:pos="530" w:val="left" w:leader="none"/>
        </w:tabs>
        <w:spacing w:line="242" w:lineRule="auto" w:before="190" w:after="0"/>
        <w:ind w:left="91" w:right="540" w:firstLine="0"/>
        <w:jc w:val="left"/>
        <w:rPr>
          <w:sz w:val="17"/>
        </w:rPr>
      </w:pPr>
      <w:r>
        <w:rPr>
          <w:w w:val="105"/>
          <w:sz w:val="17"/>
        </w:rPr>
        <w:t>Os</w:t>
      </w:r>
      <w:r>
        <w:rPr>
          <w:spacing w:val="-8"/>
          <w:w w:val="105"/>
          <w:sz w:val="17"/>
        </w:rPr>
        <w:t> </w:t>
      </w:r>
      <w:r>
        <w:rPr>
          <w:w w:val="105"/>
          <w:sz w:val="17"/>
        </w:rPr>
        <w:t>procedimentos</w:t>
      </w:r>
      <w:r>
        <w:rPr>
          <w:spacing w:val="-8"/>
          <w:w w:val="105"/>
          <w:sz w:val="17"/>
        </w:rPr>
        <w:t> </w:t>
      </w:r>
      <w:r>
        <w:rPr>
          <w:w w:val="105"/>
          <w:sz w:val="17"/>
        </w:rPr>
        <w:t>de</w:t>
      </w:r>
      <w:r>
        <w:rPr>
          <w:spacing w:val="-8"/>
          <w:w w:val="105"/>
          <w:sz w:val="17"/>
        </w:rPr>
        <w:t> </w:t>
      </w:r>
      <w:r>
        <w:rPr>
          <w:w w:val="105"/>
          <w:sz w:val="17"/>
        </w:rPr>
        <w:t>gestão</w:t>
      </w:r>
      <w:r>
        <w:rPr>
          <w:spacing w:val="-8"/>
          <w:w w:val="105"/>
          <w:sz w:val="17"/>
        </w:rPr>
        <w:t> </w:t>
      </w:r>
      <w:r>
        <w:rPr>
          <w:w w:val="105"/>
          <w:sz w:val="17"/>
        </w:rPr>
        <w:t>e</w:t>
      </w:r>
      <w:r>
        <w:rPr>
          <w:spacing w:val="-8"/>
          <w:w w:val="105"/>
          <w:sz w:val="17"/>
        </w:rPr>
        <w:t> </w:t>
      </w:r>
      <w:r>
        <w:rPr>
          <w:w w:val="105"/>
          <w:sz w:val="17"/>
        </w:rPr>
        <w:t>fiscalização</w:t>
      </w:r>
      <w:r>
        <w:rPr>
          <w:spacing w:val="-8"/>
          <w:w w:val="105"/>
          <w:sz w:val="17"/>
        </w:rPr>
        <w:t> </w:t>
      </w:r>
      <w:r>
        <w:rPr>
          <w:w w:val="105"/>
          <w:sz w:val="17"/>
        </w:rPr>
        <w:t>são</w:t>
      </w:r>
      <w:r>
        <w:rPr>
          <w:spacing w:val="-8"/>
          <w:w w:val="105"/>
          <w:sz w:val="17"/>
        </w:rPr>
        <w:t> </w:t>
      </w:r>
      <w:r>
        <w:rPr>
          <w:w w:val="105"/>
          <w:sz w:val="17"/>
        </w:rPr>
        <w:t>os</w:t>
      </w:r>
      <w:r>
        <w:rPr>
          <w:spacing w:val="-8"/>
          <w:w w:val="105"/>
          <w:sz w:val="17"/>
        </w:rPr>
        <w:t> </w:t>
      </w:r>
      <w:r>
        <w:rPr>
          <w:w w:val="105"/>
          <w:sz w:val="17"/>
        </w:rPr>
        <w:t>elencados</w:t>
      </w:r>
      <w:r>
        <w:rPr>
          <w:spacing w:val="-8"/>
          <w:w w:val="105"/>
          <w:sz w:val="17"/>
        </w:rPr>
        <w:t> </w:t>
      </w:r>
      <w:r>
        <w:rPr>
          <w:w w:val="105"/>
          <w:sz w:val="17"/>
        </w:rPr>
        <w:t>no</w:t>
      </w:r>
      <w:r>
        <w:rPr>
          <w:spacing w:val="-8"/>
          <w:w w:val="105"/>
          <w:sz w:val="17"/>
        </w:rPr>
        <w:t> </w:t>
      </w:r>
      <w:hyperlink r:id="rId43">
        <w:r>
          <w:rPr>
            <w:color w:val="0000ED"/>
            <w:w w:val="105"/>
            <w:sz w:val="17"/>
            <w:u w:val="single" w:color="0000ED"/>
          </w:rPr>
          <w:t>Decreto</w:t>
        </w:r>
        <w:r>
          <w:rPr>
            <w:color w:val="0000ED"/>
            <w:spacing w:val="-8"/>
            <w:w w:val="105"/>
            <w:sz w:val="17"/>
            <w:u w:val="single" w:color="0000ED"/>
          </w:rPr>
          <w:t> </w:t>
        </w:r>
        <w:r>
          <w:rPr>
            <w:color w:val="0000ED"/>
            <w:w w:val="105"/>
            <w:sz w:val="17"/>
            <w:u w:val="single" w:color="0000ED"/>
          </w:rPr>
          <w:t>nº</w:t>
        </w:r>
        <w:r>
          <w:rPr>
            <w:color w:val="0000ED"/>
            <w:spacing w:val="-8"/>
            <w:w w:val="105"/>
            <w:sz w:val="17"/>
            <w:u w:val="single" w:color="0000ED"/>
          </w:rPr>
          <w:t> </w:t>
        </w:r>
        <w:r>
          <w:rPr>
            <w:color w:val="0000ED"/>
            <w:w w:val="105"/>
            <w:sz w:val="17"/>
            <w:u w:val="single" w:color="0000ED"/>
          </w:rPr>
          <w:t>48.817</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27</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novembro</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2023</w:t>
        </w:r>
      </w:hyperlink>
      <w:r>
        <w:rPr>
          <w:w w:val="105"/>
          <w:sz w:val="17"/>
        </w:rPr>
        <w:t>,</w:t>
      </w:r>
      <w:r>
        <w:rPr>
          <w:spacing w:val="-8"/>
          <w:w w:val="105"/>
          <w:sz w:val="17"/>
        </w:rPr>
        <w:t> </w:t>
      </w:r>
      <w:r>
        <w:rPr>
          <w:w w:val="105"/>
          <w:sz w:val="17"/>
        </w:rPr>
        <w:t>no</w:t>
      </w:r>
      <w:r>
        <w:rPr>
          <w:spacing w:val="-8"/>
          <w:w w:val="105"/>
          <w:sz w:val="17"/>
        </w:rPr>
        <w:t> </w:t>
      </w:r>
      <w:r>
        <w:rPr>
          <w:w w:val="105"/>
          <w:sz w:val="17"/>
        </w:rPr>
        <w:t>que</w:t>
      </w:r>
      <w:r>
        <w:rPr>
          <w:spacing w:val="-8"/>
          <w:w w:val="105"/>
          <w:sz w:val="17"/>
        </w:rPr>
        <w:t> </w:t>
      </w:r>
      <w:r>
        <w:rPr>
          <w:w w:val="105"/>
          <w:sz w:val="17"/>
        </w:rPr>
        <w:t>couber</w:t>
      </w:r>
      <w:r>
        <w:rPr>
          <w:spacing w:val="-8"/>
          <w:w w:val="105"/>
          <w:sz w:val="17"/>
        </w:rPr>
        <w:t> </w:t>
      </w:r>
      <w:r>
        <w:rPr>
          <w:w w:val="105"/>
          <w:sz w:val="17"/>
        </w:rPr>
        <w:t>a</w:t>
      </w:r>
      <w:r>
        <w:rPr>
          <w:spacing w:val="-8"/>
          <w:w w:val="105"/>
          <w:sz w:val="17"/>
        </w:rPr>
        <w:t> </w:t>
      </w:r>
      <w:r>
        <w:rPr>
          <w:w w:val="105"/>
          <w:sz w:val="17"/>
        </w:rPr>
        <w:t>contratos</w:t>
      </w:r>
      <w:r>
        <w:rPr>
          <w:spacing w:val="-8"/>
          <w:w w:val="105"/>
          <w:sz w:val="17"/>
        </w:rPr>
        <w:t> </w:t>
      </w:r>
      <w:r>
        <w:rPr>
          <w:w w:val="105"/>
          <w:sz w:val="17"/>
        </w:rPr>
        <w:t>de </w:t>
      </w:r>
      <w:r>
        <w:rPr>
          <w:spacing w:val="-2"/>
          <w:w w:val="105"/>
          <w:sz w:val="17"/>
        </w:rPr>
        <w:t>fornecimento;</w:t>
      </w:r>
    </w:p>
    <w:p>
      <w:pPr>
        <w:pStyle w:val="ListParagraph"/>
        <w:numPr>
          <w:ilvl w:val="2"/>
          <w:numId w:val="14"/>
        </w:numPr>
        <w:tabs>
          <w:tab w:pos="530" w:val="left" w:leader="none"/>
        </w:tabs>
        <w:spacing w:line="252" w:lineRule="auto" w:before="176" w:after="0"/>
        <w:ind w:left="91" w:right="249" w:firstLine="0"/>
        <w:jc w:val="left"/>
        <w:rPr>
          <w:sz w:val="17"/>
        </w:rPr>
      </w:pPr>
      <w:r>
        <w:rPr>
          <w:w w:val="105"/>
          <w:sz w:val="17"/>
        </w:rPr>
        <w:t>Os</w:t>
      </w:r>
      <w:r>
        <w:rPr>
          <w:spacing w:val="-9"/>
          <w:w w:val="105"/>
          <w:sz w:val="17"/>
        </w:rPr>
        <w:t> </w:t>
      </w:r>
      <w:r>
        <w:rPr>
          <w:w w:val="105"/>
          <w:sz w:val="17"/>
        </w:rPr>
        <w:t>bens</w:t>
      </w:r>
      <w:r>
        <w:rPr>
          <w:spacing w:val="-9"/>
          <w:w w:val="105"/>
          <w:sz w:val="17"/>
        </w:rPr>
        <w:t> </w:t>
      </w:r>
      <w:r>
        <w:rPr>
          <w:w w:val="105"/>
          <w:sz w:val="17"/>
        </w:rPr>
        <w:t>ou</w:t>
      </w:r>
      <w:r>
        <w:rPr>
          <w:spacing w:val="-9"/>
          <w:w w:val="105"/>
          <w:sz w:val="17"/>
        </w:rPr>
        <w:t> </w:t>
      </w:r>
      <w:r>
        <w:rPr>
          <w:w w:val="105"/>
          <w:sz w:val="17"/>
        </w:rPr>
        <w:t>os</w:t>
      </w:r>
      <w:r>
        <w:rPr>
          <w:spacing w:val="-9"/>
          <w:w w:val="105"/>
          <w:sz w:val="17"/>
        </w:rPr>
        <w:t> </w:t>
      </w:r>
      <w:r>
        <w:rPr>
          <w:w w:val="105"/>
          <w:sz w:val="17"/>
        </w:rPr>
        <w:t>materiais</w:t>
      </w:r>
      <w:r>
        <w:rPr>
          <w:spacing w:val="-9"/>
          <w:w w:val="105"/>
          <w:sz w:val="17"/>
        </w:rPr>
        <w:t> </w:t>
      </w:r>
      <w:r>
        <w:rPr>
          <w:w w:val="105"/>
          <w:sz w:val="17"/>
        </w:rPr>
        <w:t>cujos</w:t>
      </w:r>
      <w:r>
        <w:rPr>
          <w:spacing w:val="-9"/>
          <w:w w:val="105"/>
          <w:sz w:val="17"/>
        </w:rPr>
        <w:t> </w:t>
      </w:r>
      <w:r>
        <w:rPr>
          <w:w w:val="105"/>
          <w:sz w:val="17"/>
        </w:rPr>
        <w:t>padrões</w:t>
      </w:r>
      <w:r>
        <w:rPr>
          <w:spacing w:val="-9"/>
          <w:w w:val="105"/>
          <w:sz w:val="17"/>
        </w:rPr>
        <w:t> </w:t>
      </w:r>
      <w:r>
        <w:rPr>
          <w:w w:val="105"/>
          <w:sz w:val="17"/>
        </w:rPr>
        <w:t>de</w:t>
      </w:r>
      <w:r>
        <w:rPr>
          <w:spacing w:val="-9"/>
          <w:w w:val="105"/>
          <w:sz w:val="17"/>
        </w:rPr>
        <w:t> </w:t>
      </w:r>
      <w:r>
        <w:rPr>
          <w:w w:val="105"/>
          <w:sz w:val="17"/>
        </w:rPr>
        <w:t>qualidade</w:t>
      </w:r>
      <w:r>
        <w:rPr>
          <w:spacing w:val="-9"/>
          <w:w w:val="105"/>
          <w:sz w:val="17"/>
        </w:rPr>
        <w:t> </w:t>
      </w:r>
      <w:r>
        <w:rPr>
          <w:w w:val="105"/>
          <w:sz w:val="17"/>
        </w:rPr>
        <w:t>e</w:t>
      </w:r>
      <w:r>
        <w:rPr>
          <w:spacing w:val="-9"/>
          <w:w w:val="105"/>
          <w:sz w:val="17"/>
        </w:rPr>
        <w:t> </w:t>
      </w:r>
      <w:r>
        <w:rPr>
          <w:w w:val="105"/>
          <w:sz w:val="17"/>
        </w:rPr>
        <w:t>desempenho</w:t>
      </w:r>
      <w:r>
        <w:rPr>
          <w:spacing w:val="-9"/>
          <w:w w:val="105"/>
          <w:sz w:val="17"/>
        </w:rPr>
        <w:t> </w:t>
      </w:r>
      <w:r>
        <w:rPr>
          <w:w w:val="105"/>
          <w:sz w:val="17"/>
        </w:rPr>
        <w:t>estejam</w:t>
      </w:r>
      <w:r>
        <w:rPr>
          <w:spacing w:val="-9"/>
          <w:w w:val="105"/>
          <w:sz w:val="17"/>
        </w:rPr>
        <w:t> </w:t>
      </w:r>
      <w:r>
        <w:rPr>
          <w:w w:val="105"/>
          <w:sz w:val="17"/>
        </w:rPr>
        <w:t>em</w:t>
      </w:r>
      <w:r>
        <w:rPr>
          <w:spacing w:val="-9"/>
          <w:w w:val="105"/>
          <w:sz w:val="17"/>
        </w:rPr>
        <w:t> </w:t>
      </w:r>
      <w:r>
        <w:rPr>
          <w:w w:val="105"/>
          <w:sz w:val="17"/>
        </w:rPr>
        <w:t>desacordo</w:t>
      </w:r>
      <w:r>
        <w:rPr>
          <w:spacing w:val="-9"/>
          <w:w w:val="105"/>
          <w:sz w:val="17"/>
        </w:rPr>
        <w:t> </w:t>
      </w:r>
      <w:r>
        <w:rPr>
          <w:w w:val="105"/>
          <w:sz w:val="17"/>
        </w:rPr>
        <w:t>com</w:t>
      </w:r>
      <w:r>
        <w:rPr>
          <w:spacing w:val="-9"/>
          <w:w w:val="105"/>
          <w:sz w:val="17"/>
        </w:rPr>
        <w:t> </w:t>
      </w:r>
      <w:r>
        <w:rPr>
          <w:w w:val="105"/>
          <w:sz w:val="17"/>
        </w:rPr>
        <w:t>a</w:t>
      </w:r>
      <w:r>
        <w:rPr>
          <w:spacing w:val="-9"/>
          <w:w w:val="105"/>
          <w:sz w:val="17"/>
        </w:rPr>
        <w:t> </w:t>
      </w:r>
      <w:r>
        <w:rPr>
          <w:w w:val="105"/>
          <w:sz w:val="17"/>
        </w:rPr>
        <w:t>especificação</w:t>
      </w:r>
      <w:r>
        <w:rPr>
          <w:spacing w:val="-9"/>
          <w:w w:val="105"/>
          <w:sz w:val="17"/>
        </w:rPr>
        <w:t> </w:t>
      </w:r>
      <w:r>
        <w:rPr>
          <w:w w:val="105"/>
          <w:sz w:val="17"/>
        </w:rPr>
        <w:t>do</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do</w:t>
      </w:r>
      <w:r>
        <w:rPr>
          <w:spacing w:val="-9"/>
          <w:w w:val="105"/>
          <w:sz w:val="17"/>
        </w:rPr>
        <w:t> </w:t>
      </w:r>
      <w:r>
        <w:rPr>
          <w:w w:val="105"/>
          <w:sz w:val="17"/>
        </w:rPr>
        <w:t>termo</w:t>
      </w:r>
      <w:r>
        <w:rPr>
          <w:spacing w:val="-9"/>
          <w:w w:val="105"/>
          <w:sz w:val="17"/>
        </w:rPr>
        <w:t> </w:t>
      </w:r>
      <w:r>
        <w:rPr>
          <w:w w:val="105"/>
          <w:sz w:val="17"/>
        </w:rPr>
        <w:t>de</w:t>
      </w:r>
      <w:r>
        <w:rPr>
          <w:spacing w:val="-9"/>
          <w:w w:val="105"/>
          <w:sz w:val="17"/>
        </w:rPr>
        <w:t> </w:t>
      </w:r>
      <w:r>
        <w:rPr>
          <w:w w:val="105"/>
          <w:sz w:val="17"/>
        </w:rPr>
        <w:t>referência deverão</w:t>
      </w:r>
      <w:r>
        <w:rPr>
          <w:spacing w:val="-3"/>
          <w:w w:val="105"/>
          <w:sz w:val="17"/>
        </w:rPr>
        <w:t> </w:t>
      </w:r>
      <w:r>
        <w:rPr>
          <w:w w:val="105"/>
          <w:sz w:val="17"/>
        </w:rPr>
        <w:t>ser</w:t>
      </w:r>
      <w:r>
        <w:rPr>
          <w:spacing w:val="-3"/>
          <w:w w:val="105"/>
          <w:sz w:val="17"/>
        </w:rPr>
        <w:t> </w:t>
      </w:r>
      <w:r>
        <w:rPr>
          <w:w w:val="105"/>
          <w:sz w:val="17"/>
        </w:rPr>
        <w:t>recusados</w:t>
      </w:r>
      <w:r>
        <w:rPr>
          <w:spacing w:val="-3"/>
          <w:w w:val="105"/>
          <w:sz w:val="17"/>
        </w:rPr>
        <w:t> </w:t>
      </w:r>
      <w:r>
        <w:rPr>
          <w:w w:val="105"/>
          <w:sz w:val="17"/>
        </w:rPr>
        <w:t>pelo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execução</w:t>
      </w:r>
      <w:r>
        <w:rPr>
          <w:spacing w:val="-3"/>
          <w:w w:val="105"/>
          <w:sz w:val="17"/>
        </w:rPr>
        <w:t> </w:t>
      </w:r>
      <w:r>
        <w:rPr>
          <w:w w:val="105"/>
          <w:sz w:val="17"/>
        </w:rPr>
        <w:t>e</w:t>
      </w:r>
      <w:r>
        <w:rPr>
          <w:spacing w:val="-3"/>
          <w:w w:val="105"/>
          <w:sz w:val="17"/>
        </w:rPr>
        <w:t> </w:t>
      </w:r>
      <w:r>
        <w:rPr>
          <w:w w:val="105"/>
          <w:sz w:val="17"/>
        </w:rPr>
        <w:t>fiscalização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que</w:t>
      </w:r>
      <w:r>
        <w:rPr>
          <w:spacing w:val="-3"/>
          <w:w w:val="105"/>
          <w:sz w:val="17"/>
        </w:rPr>
        <w:t> </w:t>
      </w:r>
      <w:r>
        <w:rPr>
          <w:w w:val="105"/>
          <w:sz w:val="17"/>
        </w:rPr>
        <w:t>anotará</w:t>
      </w:r>
      <w:r>
        <w:rPr>
          <w:spacing w:val="-3"/>
          <w:w w:val="105"/>
          <w:sz w:val="17"/>
        </w:rPr>
        <w:t> </w:t>
      </w:r>
      <w:r>
        <w:rPr>
          <w:w w:val="105"/>
          <w:sz w:val="17"/>
        </w:rPr>
        <w:t>em</w:t>
      </w:r>
      <w:r>
        <w:rPr>
          <w:spacing w:val="-3"/>
          <w:w w:val="105"/>
          <w:sz w:val="17"/>
        </w:rPr>
        <w:t> </w:t>
      </w:r>
      <w:r>
        <w:rPr>
          <w:w w:val="105"/>
          <w:sz w:val="17"/>
        </w:rPr>
        <w:t>registro</w:t>
      </w:r>
      <w:r>
        <w:rPr>
          <w:spacing w:val="-3"/>
          <w:w w:val="105"/>
          <w:sz w:val="17"/>
        </w:rPr>
        <w:t> </w:t>
      </w:r>
      <w:r>
        <w:rPr>
          <w:w w:val="105"/>
          <w:sz w:val="17"/>
        </w:rPr>
        <w:t>próprio</w:t>
      </w:r>
      <w:r>
        <w:rPr>
          <w:spacing w:val="-3"/>
          <w:w w:val="105"/>
          <w:sz w:val="17"/>
        </w:rPr>
        <w:t> </w:t>
      </w:r>
      <w:r>
        <w:rPr>
          <w:w w:val="105"/>
          <w:sz w:val="17"/>
        </w:rPr>
        <w:t>as</w:t>
      </w:r>
      <w:r>
        <w:rPr>
          <w:spacing w:val="-3"/>
          <w:w w:val="105"/>
          <w:sz w:val="17"/>
        </w:rPr>
        <w:t> </w:t>
      </w:r>
      <w:r>
        <w:rPr>
          <w:w w:val="105"/>
          <w:sz w:val="17"/>
        </w:rPr>
        <w:t>ocorrências</w:t>
      </w:r>
      <w:r>
        <w:rPr>
          <w:spacing w:val="-3"/>
          <w:w w:val="105"/>
          <w:sz w:val="17"/>
        </w:rPr>
        <w:t> </w:t>
      </w:r>
      <w:r>
        <w:rPr>
          <w:w w:val="105"/>
          <w:sz w:val="17"/>
        </w:rPr>
        <w:t>e</w:t>
      </w:r>
      <w:r>
        <w:rPr>
          <w:spacing w:val="-3"/>
          <w:w w:val="105"/>
          <w:sz w:val="17"/>
        </w:rPr>
        <w:t> </w:t>
      </w:r>
      <w:r>
        <w:rPr>
          <w:w w:val="105"/>
          <w:sz w:val="17"/>
        </w:rPr>
        <w:t>determinará</w:t>
      </w:r>
      <w:r>
        <w:rPr>
          <w:spacing w:val="-3"/>
          <w:w w:val="105"/>
          <w:sz w:val="17"/>
        </w:rPr>
        <w:t> </w:t>
      </w:r>
      <w:r>
        <w:rPr>
          <w:w w:val="105"/>
          <w:sz w:val="17"/>
        </w:rPr>
        <w:t>o</w:t>
      </w:r>
      <w:r>
        <w:rPr>
          <w:spacing w:val="-3"/>
          <w:w w:val="105"/>
          <w:sz w:val="17"/>
        </w:rPr>
        <w:t> </w:t>
      </w:r>
      <w:r>
        <w:rPr>
          <w:w w:val="105"/>
          <w:sz w:val="17"/>
        </w:rPr>
        <w:t>que for</w:t>
      </w:r>
      <w:r>
        <w:rPr>
          <w:spacing w:val="-1"/>
          <w:w w:val="105"/>
          <w:sz w:val="17"/>
        </w:rPr>
        <w:t> </w:t>
      </w:r>
      <w:r>
        <w:rPr>
          <w:w w:val="105"/>
          <w:sz w:val="17"/>
        </w:rPr>
        <w:t>necessário</w:t>
      </w:r>
      <w:r>
        <w:rPr>
          <w:spacing w:val="-1"/>
          <w:w w:val="105"/>
          <w:sz w:val="17"/>
        </w:rPr>
        <w:t> </w:t>
      </w:r>
      <w:r>
        <w:rPr>
          <w:w w:val="105"/>
          <w:sz w:val="17"/>
        </w:rPr>
        <w:t>à</w:t>
      </w:r>
      <w:r>
        <w:rPr>
          <w:spacing w:val="-1"/>
          <w:w w:val="105"/>
          <w:sz w:val="17"/>
        </w:rPr>
        <w:t> </w:t>
      </w:r>
      <w:r>
        <w:rPr>
          <w:w w:val="105"/>
          <w:sz w:val="17"/>
        </w:rPr>
        <w:t>regularização</w:t>
      </w:r>
      <w:r>
        <w:rPr>
          <w:spacing w:val="-1"/>
          <w:w w:val="105"/>
          <w:sz w:val="17"/>
        </w:rPr>
        <w:t> </w:t>
      </w:r>
      <w:r>
        <w:rPr>
          <w:w w:val="105"/>
          <w:sz w:val="17"/>
        </w:rPr>
        <w:t>das</w:t>
      </w:r>
      <w:r>
        <w:rPr>
          <w:spacing w:val="-1"/>
          <w:w w:val="105"/>
          <w:sz w:val="17"/>
        </w:rPr>
        <w:t> </w:t>
      </w:r>
      <w:r>
        <w:rPr>
          <w:w w:val="105"/>
          <w:sz w:val="17"/>
        </w:rPr>
        <w:t>faltas</w:t>
      </w:r>
      <w:r>
        <w:rPr>
          <w:spacing w:val="-1"/>
          <w:w w:val="105"/>
          <w:sz w:val="17"/>
        </w:rPr>
        <w:t> </w:t>
      </w:r>
      <w:r>
        <w:rPr>
          <w:w w:val="105"/>
          <w:sz w:val="17"/>
        </w:rPr>
        <w:t>ou</w:t>
      </w:r>
      <w:r>
        <w:rPr>
          <w:spacing w:val="-1"/>
          <w:w w:val="105"/>
          <w:sz w:val="17"/>
        </w:rPr>
        <w:t> </w:t>
      </w:r>
      <w:r>
        <w:rPr>
          <w:w w:val="105"/>
          <w:sz w:val="17"/>
        </w:rPr>
        <w:t>defeitos</w:t>
      </w:r>
      <w:r>
        <w:rPr>
          <w:spacing w:val="-1"/>
          <w:w w:val="105"/>
          <w:sz w:val="17"/>
        </w:rPr>
        <w:t> </w:t>
      </w:r>
      <w:r>
        <w:rPr>
          <w:w w:val="105"/>
          <w:sz w:val="17"/>
        </w:rPr>
        <w:t>observados.</w:t>
      </w:r>
      <w:r>
        <w:rPr>
          <w:spacing w:val="-1"/>
          <w:w w:val="105"/>
          <w:sz w:val="17"/>
        </w:rPr>
        <w:t> </w:t>
      </w:r>
      <w:r>
        <w:rPr>
          <w:w w:val="105"/>
          <w:sz w:val="17"/>
        </w:rPr>
        <w:t>No</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à</w:t>
      </w:r>
      <w:r>
        <w:rPr>
          <w:spacing w:val="-1"/>
          <w:w w:val="105"/>
          <w:sz w:val="17"/>
        </w:rPr>
        <w:t> </w:t>
      </w:r>
      <w:r>
        <w:rPr>
          <w:w w:val="105"/>
          <w:sz w:val="17"/>
        </w:rPr>
        <w:t>sua</w:t>
      </w:r>
      <w:r>
        <w:rPr>
          <w:spacing w:val="-1"/>
          <w:w w:val="105"/>
          <w:sz w:val="17"/>
        </w:rPr>
        <w:t> </w:t>
      </w:r>
      <w:r>
        <w:rPr>
          <w:w w:val="105"/>
          <w:sz w:val="17"/>
        </w:rPr>
        <w:t>competência,</w:t>
      </w:r>
      <w:r>
        <w:rPr>
          <w:spacing w:val="-1"/>
          <w:w w:val="105"/>
          <w:sz w:val="17"/>
        </w:rPr>
        <w:t> </w:t>
      </w:r>
      <w:r>
        <w:rPr>
          <w:w w:val="105"/>
          <w:sz w:val="17"/>
        </w:rPr>
        <w:t>comunicará</w:t>
      </w:r>
      <w:r>
        <w:rPr>
          <w:spacing w:val="-1"/>
          <w:w w:val="105"/>
          <w:sz w:val="17"/>
        </w:rPr>
        <w:t> </w:t>
      </w:r>
      <w:r>
        <w:rPr>
          <w:w w:val="105"/>
          <w:sz w:val="17"/>
        </w:rPr>
        <w:t>o</w:t>
      </w:r>
      <w:r>
        <w:rPr>
          <w:spacing w:val="-1"/>
          <w:w w:val="105"/>
          <w:sz w:val="17"/>
        </w:rPr>
        <w:t> </w:t>
      </w:r>
      <w:r>
        <w:rPr>
          <w:w w:val="105"/>
          <w:sz w:val="17"/>
        </w:rPr>
        <w:t>fato</w:t>
      </w:r>
      <w:r>
        <w:rPr>
          <w:spacing w:val="-1"/>
          <w:w w:val="105"/>
          <w:sz w:val="17"/>
        </w:rPr>
        <w:t> </w:t>
      </w:r>
      <w:r>
        <w:rPr>
          <w:w w:val="105"/>
          <w:sz w:val="17"/>
        </w:rPr>
        <w:t>à</w:t>
      </w:r>
      <w:r>
        <w:rPr>
          <w:spacing w:val="-1"/>
          <w:w w:val="105"/>
          <w:sz w:val="17"/>
        </w:rPr>
        <w:t> </w:t>
      </w:r>
      <w:r>
        <w:rPr>
          <w:w w:val="105"/>
          <w:sz w:val="17"/>
        </w:rPr>
        <w:t>autoridade</w:t>
      </w:r>
      <w:r>
        <w:rPr>
          <w:spacing w:val="-1"/>
          <w:w w:val="105"/>
          <w:sz w:val="17"/>
        </w:rPr>
        <w:t> </w:t>
      </w:r>
      <w:r>
        <w:rPr>
          <w:w w:val="105"/>
          <w:sz w:val="17"/>
        </w:rPr>
        <w:t>superior,</w:t>
      </w:r>
      <w:r>
        <w:rPr>
          <w:spacing w:val="-1"/>
          <w:w w:val="105"/>
          <w:sz w:val="17"/>
        </w:rPr>
        <w:t> </w:t>
      </w:r>
      <w:r>
        <w:rPr>
          <w:w w:val="105"/>
          <w:sz w:val="17"/>
        </w:rPr>
        <w:t>em</w:t>
      </w:r>
      <w:r>
        <w:rPr>
          <w:spacing w:val="-1"/>
          <w:w w:val="105"/>
          <w:sz w:val="17"/>
        </w:rPr>
        <w:t> </w:t>
      </w:r>
      <w:r>
        <w:rPr>
          <w:w w:val="105"/>
          <w:sz w:val="17"/>
        </w:rPr>
        <w:t>5 (cinco) dias, para ratificação.</w:t>
      </w:r>
    </w:p>
    <w:p>
      <w:pPr>
        <w:pStyle w:val="ListParagraph"/>
        <w:numPr>
          <w:ilvl w:val="2"/>
          <w:numId w:val="14"/>
        </w:numPr>
        <w:tabs>
          <w:tab w:pos="520" w:val="left" w:leader="none"/>
        </w:tabs>
        <w:spacing w:line="256" w:lineRule="auto" w:before="169" w:after="0"/>
        <w:ind w:left="91" w:right="400" w:firstLine="0"/>
        <w:jc w:val="left"/>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11"/>
          <w:w w:val="105"/>
          <w:sz w:val="17"/>
        </w:rPr>
        <w:t> </w:t>
      </w:r>
      <w:r>
        <w:rPr>
          <w:w w:val="105"/>
          <w:sz w:val="17"/>
        </w:rPr>
        <w:t>a</w:t>
      </w:r>
      <w:r>
        <w:rPr>
          <w:spacing w:val="-11"/>
          <w:w w:val="105"/>
          <w:sz w:val="17"/>
        </w:rPr>
        <w:t> </w:t>
      </w:r>
      <w:r>
        <w:rPr>
          <w:w w:val="105"/>
          <w:sz w:val="17"/>
        </w:rPr>
        <w:t>atuação</w:t>
      </w:r>
      <w:r>
        <w:rPr>
          <w:spacing w:val="-11"/>
          <w:w w:val="105"/>
          <w:sz w:val="17"/>
        </w:rPr>
        <w:t> </w:t>
      </w:r>
      <w:r>
        <w:rPr>
          <w:w w:val="105"/>
          <w:sz w:val="17"/>
        </w:rPr>
        <w:t>da</w:t>
      </w:r>
      <w:r>
        <w:rPr>
          <w:spacing w:val="-11"/>
          <w:w w:val="105"/>
          <w:sz w:val="17"/>
        </w:rPr>
        <w:t> </w:t>
      </w:r>
      <w:r>
        <w:rPr>
          <w:w w:val="105"/>
          <w:sz w:val="17"/>
        </w:rPr>
        <w:t>fiscalização</w:t>
      </w:r>
      <w:r>
        <w:rPr>
          <w:spacing w:val="-12"/>
          <w:w w:val="105"/>
          <w:sz w:val="17"/>
        </w:rPr>
        <w:t> </w:t>
      </w:r>
      <w:r>
        <w:rPr>
          <w:w w:val="105"/>
          <w:sz w:val="17"/>
        </w:rPr>
        <w:t>não</w:t>
      </w:r>
      <w:r>
        <w:rPr>
          <w:spacing w:val="-11"/>
          <w:w w:val="105"/>
          <w:sz w:val="17"/>
        </w:rPr>
        <w:t> </w:t>
      </w:r>
      <w:r>
        <w:rPr>
          <w:w w:val="105"/>
          <w:sz w:val="17"/>
        </w:rPr>
        <w:t>excluem</w:t>
      </w:r>
      <w:r>
        <w:rPr>
          <w:spacing w:val="-11"/>
          <w:w w:val="105"/>
          <w:sz w:val="17"/>
        </w:rPr>
        <w:t> </w:t>
      </w:r>
      <w:r>
        <w:rPr>
          <w:w w:val="105"/>
          <w:sz w:val="17"/>
        </w:rPr>
        <w:t>ou</w:t>
      </w:r>
      <w:r>
        <w:rPr>
          <w:spacing w:val="-11"/>
          <w:w w:val="105"/>
          <w:sz w:val="17"/>
        </w:rPr>
        <w:t> </w:t>
      </w:r>
      <w:r>
        <w:rPr>
          <w:w w:val="105"/>
          <w:sz w:val="17"/>
        </w:rPr>
        <w:t>atenuam</w:t>
      </w:r>
      <w:r>
        <w:rPr>
          <w:spacing w:val="-11"/>
          <w:w w:val="105"/>
          <w:sz w:val="17"/>
        </w:rPr>
        <w:t> </w:t>
      </w:r>
      <w:r>
        <w:rPr>
          <w:w w:val="105"/>
          <w:sz w:val="17"/>
        </w:rPr>
        <w:t>a</w:t>
      </w:r>
      <w:r>
        <w:rPr>
          <w:spacing w:val="-11"/>
          <w:w w:val="105"/>
          <w:sz w:val="17"/>
        </w:rPr>
        <w:t> </w:t>
      </w:r>
      <w:r>
        <w:rPr>
          <w:w w:val="105"/>
          <w:sz w:val="17"/>
        </w:rPr>
        <w:t>responsabilidade</w:t>
      </w:r>
      <w:r>
        <w:rPr>
          <w:spacing w:val="-12"/>
          <w:w w:val="105"/>
          <w:sz w:val="17"/>
        </w:rPr>
        <w:t> </w:t>
      </w:r>
      <w:r>
        <w:rPr>
          <w:w w:val="105"/>
          <w:sz w:val="17"/>
        </w:rPr>
        <w:t>da</w:t>
      </w:r>
      <w:r>
        <w:rPr>
          <w:spacing w:val="-11"/>
          <w:w w:val="105"/>
          <w:sz w:val="17"/>
        </w:rPr>
        <w:t> </w:t>
      </w:r>
      <w:r>
        <w:rPr>
          <w:w w:val="105"/>
          <w:sz w:val="17"/>
        </w:rPr>
        <w:t>CONTRATADA,</w:t>
      </w:r>
      <w:r>
        <w:rPr>
          <w:spacing w:val="-11"/>
          <w:w w:val="105"/>
          <w:sz w:val="17"/>
        </w:rPr>
        <w:t> </w:t>
      </w:r>
      <w:r>
        <w:rPr>
          <w:w w:val="105"/>
          <w:sz w:val="17"/>
        </w:rPr>
        <w:t>nem</w:t>
      </w:r>
      <w:r>
        <w:rPr>
          <w:spacing w:val="-11"/>
          <w:w w:val="105"/>
          <w:sz w:val="17"/>
        </w:rPr>
        <w:t> </w:t>
      </w:r>
      <w:r>
        <w:rPr>
          <w:w w:val="105"/>
          <w:sz w:val="17"/>
        </w:rPr>
        <w:t>a</w:t>
      </w:r>
      <w:r>
        <w:rPr>
          <w:spacing w:val="-11"/>
          <w:w w:val="105"/>
          <w:sz w:val="17"/>
        </w:rPr>
        <w:t> </w:t>
      </w:r>
      <w:r>
        <w:rPr>
          <w:w w:val="105"/>
          <w:sz w:val="17"/>
        </w:rPr>
        <w:t>exime</w:t>
      </w:r>
      <w:r>
        <w:rPr>
          <w:spacing w:val="-11"/>
          <w:w w:val="105"/>
          <w:sz w:val="17"/>
        </w:rPr>
        <w:t> </w:t>
      </w:r>
      <w:r>
        <w:rPr>
          <w:w w:val="105"/>
          <w:sz w:val="17"/>
        </w:rPr>
        <w:t>de</w:t>
      </w:r>
      <w:r>
        <w:rPr>
          <w:spacing w:val="-11"/>
          <w:w w:val="105"/>
          <w:sz w:val="17"/>
        </w:rPr>
        <w:t> </w:t>
      </w:r>
      <w:r>
        <w:rPr>
          <w:w w:val="105"/>
          <w:sz w:val="17"/>
        </w:rPr>
        <w:t>manter</w:t>
      </w:r>
      <w:r>
        <w:rPr>
          <w:spacing w:val="-12"/>
          <w:w w:val="105"/>
          <w:sz w:val="17"/>
        </w:rPr>
        <w:t> </w:t>
      </w:r>
      <w:r>
        <w:rPr>
          <w:w w:val="105"/>
          <w:sz w:val="17"/>
        </w:rPr>
        <w:t>fiscalização </w:t>
      </w:r>
      <w:r>
        <w:rPr>
          <w:spacing w:val="-2"/>
          <w:w w:val="105"/>
          <w:sz w:val="17"/>
        </w:rPr>
        <w:t>própria.</w:t>
      </w:r>
    </w:p>
    <w:p>
      <w:pPr>
        <w:pStyle w:val="Heading2"/>
        <w:numPr>
          <w:ilvl w:val="1"/>
          <w:numId w:val="14"/>
        </w:numPr>
        <w:tabs>
          <w:tab w:pos="398" w:val="left" w:leader="none"/>
        </w:tabs>
        <w:spacing w:line="240" w:lineRule="auto" w:before="186" w:after="0"/>
        <w:ind w:left="398" w:right="0" w:hanging="307"/>
        <w:jc w:val="left"/>
      </w:pPr>
      <w:r>
        <w:rPr/>
        <w:t>Recebimento</w:t>
      </w:r>
      <w:r>
        <w:rPr>
          <w:spacing w:val="16"/>
        </w:rPr>
        <w:t> </w:t>
      </w:r>
      <w:r>
        <w:rPr/>
        <w:t>provisório</w:t>
      </w:r>
      <w:r>
        <w:rPr>
          <w:spacing w:val="16"/>
        </w:rPr>
        <w:t> </w:t>
      </w:r>
      <w:r>
        <w:rPr/>
        <w:t>e</w:t>
      </w:r>
      <w:r>
        <w:rPr>
          <w:spacing w:val="16"/>
        </w:rPr>
        <w:t> </w:t>
      </w:r>
      <w:r>
        <w:rPr/>
        <w:t>definitivo</w:t>
      </w:r>
      <w:r>
        <w:rPr>
          <w:spacing w:val="16"/>
        </w:rPr>
        <w:t> </w:t>
      </w:r>
      <w:r>
        <w:rPr/>
        <w:t>do</w:t>
      </w:r>
      <w:r>
        <w:rPr>
          <w:spacing w:val="16"/>
        </w:rPr>
        <w:t> </w:t>
      </w:r>
      <w:r>
        <w:rPr>
          <w:spacing w:val="-2"/>
        </w:rPr>
        <w:t>objeto:</w:t>
      </w:r>
    </w:p>
    <w:p>
      <w:pPr>
        <w:pStyle w:val="ListParagraph"/>
        <w:numPr>
          <w:ilvl w:val="2"/>
          <w:numId w:val="14"/>
        </w:numPr>
        <w:tabs>
          <w:tab w:pos="530" w:val="left" w:leader="none"/>
        </w:tabs>
        <w:spacing w:line="256" w:lineRule="auto" w:before="179" w:after="0"/>
        <w:ind w:left="91" w:right="1040" w:firstLine="0"/>
        <w:jc w:val="left"/>
        <w:rPr>
          <w:sz w:val="17"/>
        </w:rPr>
      </w:pPr>
      <w:r>
        <w:rPr>
          <w:w w:val="105"/>
          <w:sz w:val="17"/>
        </w:rPr>
        <w:t>Os</w:t>
      </w:r>
      <w:r>
        <w:rPr>
          <w:spacing w:val="-9"/>
          <w:w w:val="105"/>
          <w:sz w:val="17"/>
        </w:rPr>
        <w:t> </w:t>
      </w:r>
      <w:r>
        <w:rPr>
          <w:w w:val="105"/>
          <w:sz w:val="17"/>
        </w:rPr>
        <w:t>bens</w:t>
      </w:r>
      <w:r>
        <w:rPr>
          <w:spacing w:val="-9"/>
          <w:w w:val="105"/>
          <w:sz w:val="17"/>
        </w:rPr>
        <w:t> </w:t>
      </w:r>
      <w:r>
        <w:rPr>
          <w:w w:val="105"/>
          <w:sz w:val="17"/>
        </w:rPr>
        <w:t>serão</w:t>
      </w:r>
      <w:r>
        <w:rPr>
          <w:spacing w:val="-9"/>
          <w:w w:val="105"/>
          <w:sz w:val="17"/>
        </w:rPr>
        <w:t> </w:t>
      </w:r>
      <w:r>
        <w:rPr>
          <w:w w:val="105"/>
          <w:sz w:val="17"/>
        </w:rPr>
        <w:t>recebidos</w:t>
      </w:r>
      <w:r>
        <w:rPr>
          <w:spacing w:val="-9"/>
          <w:w w:val="105"/>
          <w:sz w:val="17"/>
        </w:rPr>
        <w:t> </w:t>
      </w:r>
      <w:r>
        <w:rPr>
          <w:w w:val="105"/>
          <w:sz w:val="17"/>
        </w:rPr>
        <w:t>provisoriamente</w:t>
      </w:r>
      <w:r>
        <w:rPr>
          <w:spacing w:val="-9"/>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02</w:t>
      </w:r>
      <w:r>
        <w:rPr>
          <w:spacing w:val="-9"/>
          <w:w w:val="105"/>
          <w:sz w:val="17"/>
        </w:rPr>
        <w:t> </w:t>
      </w:r>
      <w:r>
        <w:rPr>
          <w:w w:val="105"/>
          <w:sz w:val="17"/>
        </w:rPr>
        <w:t>(dois)</w:t>
      </w:r>
      <w:r>
        <w:rPr>
          <w:spacing w:val="-9"/>
          <w:w w:val="105"/>
          <w:sz w:val="17"/>
        </w:rPr>
        <w:t> </w:t>
      </w:r>
      <w:r>
        <w:rPr>
          <w:w w:val="105"/>
          <w:sz w:val="17"/>
        </w:rPr>
        <w:t>dias,</w:t>
      </w:r>
      <w:r>
        <w:rPr>
          <w:spacing w:val="-9"/>
          <w:w w:val="105"/>
          <w:sz w:val="17"/>
        </w:rPr>
        <w:t> </w:t>
      </w:r>
      <w:r>
        <w:rPr>
          <w:w w:val="105"/>
          <w:sz w:val="17"/>
        </w:rPr>
        <w:t>para</w:t>
      </w:r>
      <w:r>
        <w:rPr>
          <w:spacing w:val="-9"/>
          <w:w w:val="105"/>
          <w:sz w:val="17"/>
        </w:rPr>
        <w:t> </w:t>
      </w:r>
      <w:r>
        <w:rPr>
          <w:w w:val="105"/>
          <w:sz w:val="17"/>
        </w:rPr>
        <w:t>efeito</w:t>
      </w:r>
      <w:r>
        <w:rPr>
          <w:spacing w:val="-9"/>
          <w:w w:val="105"/>
          <w:sz w:val="17"/>
        </w:rPr>
        <w:t> </w:t>
      </w:r>
      <w:r>
        <w:rPr>
          <w:w w:val="105"/>
          <w:sz w:val="17"/>
        </w:rPr>
        <w:t>de</w:t>
      </w:r>
      <w:r>
        <w:rPr>
          <w:spacing w:val="-9"/>
          <w:w w:val="105"/>
          <w:sz w:val="17"/>
        </w:rPr>
        <w:t> </w:t>
      </w:r>
      <w:r>
        <w:rPr>
          <w:w w:val="105"/>
          <w:sz w:val="17"/>
        </w:rPr>
        <w:t>posterior</w:t>
      </w:r>
      <w:r>
        <w:rPr>
          <w:spacing w:val="-9"/>
          <w:w w:val="105"/>
          <w:sz w:val="17"/>
        </w:rPr>
        <w:t> </w:t>
      </w:r>
      <w:r>
        <w:rPr>
          <w:w w:val="105"/>
          <w:sz w:val="17"/>
        </w:rPr>
        <w:t>verificação</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conformidade</w:t>
      </w:r>
      <w:r>
        <w:rPr>
          <w:spacing w:val="-9"/>
          <w:w w:val="105"/>
          <w:sz w:val="17"/>
        </w:rPr>
        <w:t> </w:t>
      </w:r>
      <w:r>
        <w:rPr>
          <w:w w:val="105"/>
          <w:sz w:val="17"/>
        </w:rPr>
        <w:t>com</w:t>
      </w:r>
      <w:r>
        <w:rPr>
          <w:spacing w:val="-9"/>
          <w:w w:val="105"/>
          <w:sz w:val="17"/>
        </w:rPr>
        <w:t> </w:t>
      </w:r>
      <w:r>
        <w:rPr>
          <w:w w:val="105"/>
          <w:sz w:val="17"/>
        </w:rPr>
        <w:t>as especificações constantes neste Termo de Referência e na proposta;</w:t>
      </w:r>
    </w:p>
    <w:p>
      <w:pPr>
        <w:pStyle w:val="ListParagraph"/>
        <w:spacing w:after="0" w:line="256" w:lineRule="auto"/>
        <w:jc w:val="left"/>
        <w:rPr>
          <w:sz w:val="17"/>
        </w:rPr>
        <w:sectPr>
          <w:pgSz w:w="11900" w:h="16840"/>
          <w:pgMar w:top="460" w:bottom="280" w:left="566" w:right="425"/>
        </w:sectPr>
      </w:pPr>
    </w:p>
    <w:p>
      <w:pPr>
        <w:pStyle w:val="ListParagraph"/>
        <w:numPr>
          <w:ilvl w:val="2"/>
          <w:numId w:val="14"/>
        </w:numPr>
        <w:tabs>
          <w:tab w:pos="530" w:val="left" w:leader="none"/>
        </w:tabs>
        <w:spacing w:line="249" w:lineRule="auto" w:before="86" w:after="0"/>
        <w:ind w:left="91" w:right="484" w:firstLine="0"/>
        <w:jc w:val="left"/>
        <w:rPr>
          <w:sz w:val="17"/>
        </w:rPr>
      </w:pPr>
      <w:r>
        <w:rPr>
          <w:w w:val="105"/>
          <w:sz w:val="17"/>
        </w:rPr>
        <w:t>Os</w:t>
      </w:r>
      <w:r>
        <w:rPr>
          <w:spacing w:val="-9"/>
          <w:w w:val="105"/>
          <w:sz w:val="17"/>
        </w:rPr>
        <w:t> </w:t>
      </w:r>
      <w:r>
        <w:rPr>
          <w:w w:val="105"/>
          <w:sz w:val="17"/>
        </w:rPr>
        <w:t>bens</w:t>
      </w:r>
      <w:r>
        <w:rPr>
          <w:spacing w:val="-9"/>
          <w:w w:val="105"/>
          <w:sz w:val="17"/>
        </w:rPr>
        <w:t> </w:t>
      </w:r>
      <w:r>
        <w:rPr>
          <w:w w:val="105"/>
          <w:sz w:val="17"/>
        </w:rPr>
        <w:t>poderão</w:t>
      </w:r>
      <w:r>
        <w:rPr>
          <w:spacing w:val="-9"/>
          <w:w w:val="105"/>
          <w:sz w:val="17"/>
        </w:rPr>
        <w:t> </w:t>
      </w:r>
      <w:r>
        <w:rPr>
          <w:w w:val="105"/>
          <w:sz w:val="17"/>
        </w:rPr>
        <w:t>ser</w:t>
      </w:r>
      <w:r>
        <w:rPr>
          <w:spacing w:val="-9"/>
          <w:w w:val="105"/>
          <w:sz w:val="17"/>
        </w:rPr>
        <w:t> </w:t>
      </w:r>
      <w:r>
        <w:rPr>
          <w:w w:val="105"/>
          <w:sz w:val="17"/>
        </w:rPr>
        <w:t>rejeitados,</w:t>
      </w:r>
      <w:r>
        <w:rPr>
          <w:spacing w:val="-9"/>
          <w:w w:val="105"/>
          <w:sz w:val="17"/>
        </w:rPr>
        <w:t> </w:t>
      </w:r>
      <w:r>
        <w:rPr>
          <w:w w:val="105"/>
          <w:sz w:val="17"/>
        </w:rPr>
        <w:t>no</w:t>
      </w:r>
      <w:r>
        <w:rPr>
          <w:spacing w:val="-9"/>
          <w:w w:val="105"/>
          <w:sz w:val="17"/>
        </w:rPr>
        <w:t> </w:t>
      </w:r>
      <w:r>
        <w:rPr>
          <w:w w:val="105"/>
          <w:sz w:val="17"/>
        </w:rPr>
        <w:t>todo</w:t>
      </w:r>
      <w:r>
        <w:rPr>
          <w:spacing w:val="-9"/>
          <w:w w:val="105"/>
          <w:sz w:val="17"/>
        </w:rPr>
        <w:t> </w:t>
      </w:r>
      <w:r>
        <w:rPr>
          <w:w w:val="105"/>
          <w:sz w:val="17"/>
        </w:rPr>
        <w:t>ou</w:t>
      </w:r>
      <w:r>
        <w:rPr>
          <w:spacing w:val="-9"/>
          <w:w w:val="105"/>
          <w:sz w:val="17"/>
        </w:rPr>
        <w:t> </w:t>
      </w:r>
      <w:r>
        <w:rPr>
          <w:w w:val="105"/>
          <w:sz w:val="17"/>
        </w:rPr>
        <w:t>em</w:t>
      </w:r>
      <w:r>
        <w:rPr>
          <w:spacing w:val="-9"/>
          <w:w w:val="105"/>
          <w:sz w:val="17"/>
        </w:rPr>
        <w:t> </w:t>
      </w:r>
      <w:r>
        <w:rPr>
          <w:w w:val="105"/>
          <w:sz w:val="17"/>
        </w:rPr>
        <w:t>parte,</w:t>
      </w:r>
      <w:r>
        <w:rPr>
          <w:spacing w:val="-9"/>
          <w:w w:val="105"/>
          <w:sz w:val="17"/>
        </w:rPr>
        <w:t> </w:t>
      </w:r>
      <w:r>
        <w:rPr>
          <w:w w:val="105"/>
          <w:sz w:val="17"/>
        </w:rPr>
        <w:t>quando</w:t>
      </w:r>
      <w:r>
        <w:rPr>
          <w:spacing w:val="-9"/>
          <w:w w:val="105"/>
          <w:sz w:val="17"/>
        </w:rPr>
        <w:t> </w:t>
      </w:r>
      <w:r>
        <w:rPr>
          <w:w w:val="105"/>
          <w:sz w:val="17"/>
        </w:rPr>
        <w:t>em</w:t>
      </w:r>
      <w:r>
        <w:rPr>
          <w:spacing w:val="-9"/>
          <w:w w:val="105"/>
          <w:sz w:val="17"/>
        </w:rPr>
        <w:t> </w:t>
      </w:r>
      <w:r>
        <w:rPr>
          <w:w w:val="105"/>
          <w:sz w:val="17"/>
        </w:rPr>
        <w:t>desacordo</w:t>
      </w:r>
      <w:r>
        <w:rPr>
          <w:spacing w:val="-9"/>
          <w:w w:val="105"/>
          <w:sz w:val="17"/>
        </w:rPr>
        <w:t> </w:t>
      </w:r>
      <w:r>
        <w:rPr>
          <w:w w:val="105"/>
          <w:sz w:val="17"/>
        </w:rPr>
        <w:t>com</w:t>
      </w:r>
      <w:r>
        <w:rPr>
          <w:spacing w:val="-9"/>
          <w:w w:val="105"/>
          <w:sz w:val="17"/>
        </w:rPr>
        <w:t> </w:t>
      </w:r>
      <w:r>
        <w:rPr>
          <w:w w:val="105"/>
          <w:sz w:val="17"/>
        </w:rPr>
        <w:t>as</w:t>
      </w:r>
      <w:r>
        <w:rPr>
          <w:spacing w:val="-9"/>
          <w:w w:val="105"/>
          <w:sz w:val="17"/>
        </w:rPr>
        <w:t> </w:t>
      </w:r>
      <w:r>
        <w:rPr>
          <w:w w:val="105"/>
          <w:sz w:val="17"/>
        </w:rPr>
        <w:t>especificações</w:t>
      </w:r>
      <w:r>
        <w:rPr>
          <w:spacing w:val="-9"/>
          <w:w w:val="105"/>
          <w:sz w:val="17"/>
        </w:rPr>
        <w:t> </w:t>
      </w:r>
      <w:r>
        <w:rPr>
          <w:w w:val="105"/>
          <w:sz w:val="17"/>
        </w:rPr>
        <w:t>constantes</w:t>
      </w:r>
      <w:r>
        <w:rPr>
          <w:spacing w:val="-9"/>
          <w:w w:val="105"/>
          <w:sz w:val="17"/>
        </w:rPr>
        <w:t> </w:t>
      </w:r>
      <w:r>
        <w:rPr>
          <w:w w:val="105"/>
          <w:sz w:val="17"/>
        </w:rPr>
        <w:t>neste</w:t>
      </w:r>
      <w:r>
        <w:rPr>
          <w:spacing w:val="-12"/>
          <w:w w:val="105"/>
          <w:sz w:val="17"/>
        </w:rPr>
        <w:t> </w:t>
      </w:r>
      <w:r>
        <w:rPr>
          <w:w w:val="105"/>
          <w:sz w:val="17"/>
        </w:rPr>
        <w:t>Termo</w:t>
      </w:r>
      <w:r>
        <w:rPr>
          <w:spacing w:val="-8"/>
          <w:w w:val="105"/>
          <w:sz w:val="17"/>
        </w:rPr>
        <w:t> </w:t>
      </w:r>
      <w:r>
        <w:rPr>
          <w:w w:val="105"/>
          <w:sz w:val="17"/>
        </w:rPr>
        <w:t>de</w:t>
      </w:r>
      <w:r>
        <w:rPr>
          <w:spacing w:val="-9"/>
          <w:w w:val="105"/>
          <w:sz w:val="17"/>
        </w:rPr>
        <w:t> </w:t>
      </w:r>
      <w:r>
        <w:rPr>
          <w:w w:val="105"/>
          <w:sz w:val="17"/>
        </w:rPr>
        <w:t>Referência</w:t>
      </w:r>
      <w:r>
        <w:rPr>
          <w:spacing w:val="-9"/>
          <w:w w:val="105"/>
          <w:sz w:val="17"/>
        </w:rPr>
        <w:t> </w:t>
      </w:r>
      <w:r>
        <w:rPr>
          <w:w w:val="105"/>
          <w:sz w:val="17"/>
        </w:rPr>
        <w:t>e</w:t>
      </w:r>
      <w:r>
        <w:rPr>
          <w:spacing w:val="-9"/>
          <w:w w:val="105"/>
          <w:sz w:val="17"/>
        </w:rPr>
        <w:t> </w:t>
      </w:r>
      <w:r>
        <w:rPr>
          <w:w w:val="105"/>
          <w:sz w:val="17"/>
        </w:rPr>
        <w:t>na proposta,</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substituídos</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02</w:t>
      </w:r>
      <w:r>
        <w:rPr>
          <w:spacing w:val="-3"/>
          <w:w w:val="105"/>
          <w:sz w:val="17"/>
        </w:rPr>
        <w:t> </w:t>
      </w:r>
      <w:r>
        <w:rPr>
          <w:w w:val="105"/>
          <w:sz w:val="17"/>
        </w:rPr>
        <w:t>(dois)</w:t>
      </w:r>
      <w:r>
        <w:rPr>
          <w:spacing w:val="-3"/>
          <w:w w:val="105"/>
          <w:sz w:val="17"/>
        </w:rPr>
        <w:t> </w:t>
      </w:r>
      <w:r>
        <w:rPr>
          <w:w w:val="105"/>
          <w:sz w:val="17"/>
        </w:rPr>
        <w:t>dias,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notificação</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custas,</w:t>
      </w:r>
      <w:r>
        <w:rPr>
          <w:spacing w:val="-3"/>
          <w:w w:val="105"/>
          <w:sz w:val="17"/>
        </w:rPr>
        <w:t> </w:t>
      </w:r>
      <w:r>
        <w:rPr>
          <w:w w:val="105"/>
          <w:sz w:val="17"/>
        </w:rPr>
        <w:t>sem</w:t>
      </w:r>
      <w:r>
        <w:rPr>
          <w:spacing w:val="-3"/>
          <w:w w:val="105"/>
          <w:sz w:val="17"/>
        </w:rPr>
        <w:t> </w:t>
      </w:r>
      <w:r>
        <w:rPr>
          <w:w w:val="105"/>
          <w:sz w:val="17"/>
        </w:rPr>
        <w:t>prejuízo</w:t>
      </w:r>
      <w:r>
        <w:rPr>
          <w:spacing w:val="-3"/>
          <w:w w:val="105"/>
          <w:sz w:val="17"/>
        </w:rPr>
        <w:t> </w:t>
      </w:r>
      <w:r>
        <w:rPr>
          <w:w w:val="105"/>
          <w:sz w:val="17"/>
        </w:rPr>
        <w:t>da</w:t>
      </w:r>
      <w:r>
        <w:rPr>
          <w:spacing w:val="-3"/>
          <w:w w:val="105"/>
          <w:sz w:val="17"/>
        </w:rPr>
        <w:t> </w:t>
      </w:r>
      <w:r>
        <w:rPr>
          <w:w w:val="105"/>
          <w:sz w:val="17"/>
        </w:rPr>
        <w:t>aplicação</w:t>
      </w:r>
      <w:r>
        <w:rPr>
          <w:spacing w:val="-3"/>
          <w:w w:val="105"/>
          <w:sz w:val="17"/>
        </w:rPr>
        <w:t> </w:t>
      </w:r>
      <w:r>
        <w:rPr>
          <w:w w:val="105"/>
          <w:sz w:val="17"/>
        </w:rPr>
        <w:t>das </w:t>
      </w:r>
      <w:r>
        <w:rPr>
          <w:spacing w:val="-2"/>
          <w:w w:val="105"/>
          <w:sz w:val="17"/>
        </w:rPr>
        <w:t>penalidades;</w:t>
      </w:r>
    </w:p>
    <w:p>
      <w:pPr>
        <w:pStyle w:val="ListParagraph"/>
        <w:numPr>
          <w:ilvl w:val="2"/>
          <w:numId w:val="14"/>
        </w:numPr>
        <w:tabs>
          <w:tab w:pos="530" w:val="left" w:leader="none"/>
        </w:tabs>
        <w:spacing w:line="256" w:lineRule="auto" w:before="171" w:after="0"/>
        <w:ind w:left="91" w:right="547" w:firstLine="0"/>
        <w:jc w:val="left"/>
        <w:rPr>
          <w:sz w:val="17"/>
        </w:rPr>
      </w:pPr>
      <w:r>
        <w:rPr>
          <w:w w:val="105"/>
          <w:sz w:val="17"/>
        </w:rPr>
        <w:t>Os</w:t>
      </w:r>
      <w:r>
        <w:rPr>
          <w:spacing w:val="-10"/>
          <w:w w:val="105"/>
          <w:sz w:val="17"/>
        </w:rPr>
        <w:t> </w:t>
      </w:r>
      <w:r>
        <w:rPr>
          <w:w w:val="105"/>
          <w:sz w:val="17"/>
        </w:rPr>
        <w:t>bens</w:t>
      </w:r>
      <w:r>
        <w:rPr>
          <w:spacing w:val="-10"/>
          <w:w w:val="105"/>
          <w:sz w:val="17"/>
        </w:rPr>
        <w:t> </w:t>
      </w:r>
      <w:r>
        <w:rPr>
          <w:w w:val="105"/>
          <w:sz w:val="17"/>
        </w:rPr>
        <w:t>serão</w:t>
      </w:r>
      <w:r>
        <w:rPr>
          <w:spacing w:val="-10"/>
          <w:w w:val="105"/>
          <w:sz w:val="17"/>
        </w:rPr>
        <w:t> </w:t>
      </w:r>
      <w:r>
        <w:rPr>
          <w:w w:val="105"/>
          <w:sz w:val="17"/>
        </w:rPr>
        <w:t>recebidos</w:t>
      </w:r>
      <w:r>
        <w:rPr>
          <w:spacing w:val="-10"/>
          <w:w w:val="105"/>
          <w:sz w:val="17"/>
        </w:rPr>
        <w:t> </w:t>
      </w:r>
      <w:r>
        <w:rPr>
          <w:w w:val="105"/>
          <w:sz w:val="17"/>
        </w:rPr>
        <w:t>definitivamente</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05</w:t>
      </w:r>
      <w:r>
        <w:rPr>
          <w:spacing w:val="-10"/>
          <w:w w:val="105"/>
          <w:sz w:val="17"/>
        </w:rPr>
        <w:t> </w:t>
      </w:r>
      <w:r>
        <w:rPr>
          <w:w w:val="105"/>
          <w:sz w:val="17"/>
        </w:rPr>
        <w:t>(cinco)</w:t>
      </w:r>
      <w:r>
        <w:rPr>
          <w:spacing w:val="-10"/>
          <w:w w:val="105"/>
          <w:sz w:val="17"/>
        </w:rPr>
        <w:t> </w:t>
      </w:r>
      <w:r>
        <w:rPr>
          <w:w w:val="105"/>
          <w:sz w:val="17"/>
        </w:rPr>
        <w:t>dias,</w:t>
      </w:r>
      <w:r>
        <w:rPr>
          <w:spacing w:val="-10"/>
          <w:w w:val="105"/>
          <w:sz w:val="17"/>
        </w:rPr>
        <w:t> </w:t>
      </w:r>
      <w:r>
        <w:rPr>
          <w:w w:val="105"/>
          <w:sz w:val="17"/>
        </w:rPr>
        <w:t>contados</w:t>
      </w:r>
      <w:r>
        <w:rPr>
          <w:spacing w:val="-10"/>
          <w:w w:val="105"/>
          <w:sz w:val="17"/>
        </w:rPr>
        <w:t> </w:t>
      </w:r>
      <w:r>
        <w:rPr>
          <w:w w:val="105"/>
          <w:sz w:val="17"/>
        </w:rPr>
        <w:t>do</w:t>
      </w:r>
      <w:r>
        <w:rPr>
          <w:spacing w:val="-10"/>
          <w:w w:val="105"/>
          <w:sz w:val="17"/>
        </w:rPr>
        <w:t> </w:t>
      </w:r>
      <w:r>
        <w:rPr>
          <w:w w:val="105"/>
          <w:sz w:val="17"/>
        </w:rPr>
        <w:t>recebimento</w:t>
      </w:r>
      <w:r>
        <w:rPr>
          <w:spacing w:val="-10"/>
          <w:w w:val="105"/>
          <w:sz w:val="17"/>
        </w:rPr>
        <w:t> </w:t>
      </w:r>
      <w:r>
        <w:rPr>
          <w:w w:val="105"/>
          <w:sz w:val="17"/>
        </w:rPr>
        <w:t>provisório,</w:t>
      </w:r>
      <w:r>
        <w:rPr>
          <w:spacing w:val="-10"/>
          <w:w w:val="105"/>
          <w:sz w:val="17"/>
        </w:rPr>
        <w:t> </w:t>
      </w:r>
      <w:r>
        <w:rPr>
          <w:w w:val="105"/>
          <w:sz w:val="17"/>
        </w:rPr>
        <w:t>após</w:t>
      </w:r>
      <w:r>
        <w:rPr>
          <w:spacing w:val="-10"/>
          <w:w w:val="105"/>
          <w:sz w:val="17"/>
        </w:rPr>
        <w:t> </w:t>
      </w:r>
      <w:r>
        <w:rPr>
          <w:w w:val="105"/>
          <w:sz w:val="17"/>
        </w:rPr>
        <w:t>a</w:t>
      </w:r>
      <w:r>
        <w:rPr>
          <w:spacing w:val="-10"/>
          <w:w w:val="105"/>
          <w:sz w:val="17"/>
        </w:rPr>
        <w:t> </w:t>
      </w:r>
      <w:r>
        <w:rPr>
          <w:w w:val="105"/>
          <w:sz w:val="17"/>
        </w:rPr>
        <w:t>verificação</w:t>
      </w:r>
      <w:r>
        <w:rPr>
          <w:spacing w:val="-10"/>
          <w:w w:val="105"/>
          <w:sz w:val="17"/>
        </w:rPr>
        <w:t> </w:t>
      </w:r>
      <w:r>
        <w:rPr>
          <w:w w:val="105"/>
          <w:sz w:val="17"/>
        </w:rPr>
        <w:t>da</w:t>
      </w:r>
      <w:r>
        <w:rPr>
          <w:spacing w:val="-10"/>
          <w:w w:val="105"/>
          <w:sz w:val="17"/>
        </w:rPr>
        <w:t> </w:t>
      </w:r>
      <w:r>
        <w:rPr>
          <w:w w:val="105"/>
          <w:sz w:val="17"/>
        </w:rPr>
        <w:t>qualidade</w:t>
      </w:r>
      <w:r>
        <w:rPr>
          <w:spacing w:val="-10"/>
          <w:w w:val="105"/>
          <w:sz w:val="17"/>
        </w:rPr>
        <w:t> </w:t>
      </w:r>
      <w:r>
        <w:rPr>
          <w:w w:val="105"/>
          <w:sz w:val="17"/>
        </w:rPr>
        <w:t>e quantidade do material.</w:t>
      </w:r>
    </w:p>
    <w:p>
      <w:pPr>
        <w:pStyle w:val="Heading2"/>
        <w:numPr>
          <w:ilvl w:val="1"/>
          <w:numId w:val="14"/>
        </w:numPr>
        <w:tabs>
          <w:tab w:pos="398" w:val="left" w:leader="none"/>
        </w:tabs>
        <w:spacing w:line="240" w:lineRule="auto" w:before="186" w:after="0"/>
        <w:ind w:left="398" w:right="0" w:hanging="307"/>
        <w:jc w:val="left"/>
      </w:pPr>
      <w:r>
        <w:rPr>
          <w:spacing w:val="-2"/>
          <w:w w:val="105"/>
        </w:rPr>
        <w:t>Pagamento:</w:t>
      </w:r>
    </w:p>
    <w:p>
      <w:pPr>
        <w:pStyle w:val="ListParagraph"/>
        <w:numPr>
          <w:ilvl w:val="2"/>
          <w:numId w:val="14"/>
        </w:numPr>
        <w:tabs>
          <w:tab w:pos="530" w:val="left" w:leader="none"/>
        </w:tabs>
        <w:spacing w:line="256" w:lineRule="auto" w:before="179" w:after="0"/>
        <w:ind w:left="91" w:right="620" w:firstLine="0"/>
        <w:jc w:val="left"/>
        <w:rPr>
          <w:sz w:val="17"/>
        </w:rPr>
      </w:pPr>
      <w:r>
        <w:rPr>
          <w:w w:val="105"/>
          <w:sz w:val="17"/>
        </w:rPr>
        <w:t>O</w:t>
      </w:r>
      <w:r>
        <w:rPr>
          <w:spacing w:val="-9"/>
          <w:w w:val="105"/>
          <w:sz w:val="17"/>
        </w:rPr>
        <w:t> </w:t>
      </w:r>
      <w:r>
        <w:rPr>
          <w:w w:val="105"/>
          <w:sz w:val="17"/>
        </w:rPr>
        <w:t>pagamento</w:t>
      </w:r>
      <w:r>
        <w:rPr>
          <w:spacing w:val="-9"/>
          <w:w w:val="105"/>
          <w:sz w:val="17"/>
        </w:rPr>
        <w:t> </w:t>
      </w:r>
      <w:r>
        <w:rPr>
          <w:w w:val="105"/>
          <w:sz w:val="17"/>
        </w:rPr>
        <w:t>será</w:t>
      </w:r>
      <w:r>
        <w:rPr>
          <w:spacing w:val="-9"/>
          <w:w w:val="105"/>
          <w:sz w:val="17"/>
        </w:rPr>
        <w:t> </w:t>
      </w:r>
      <w:r>
        <w:rPr>
          <w:w w:val="105"/>
          <w:sz w:val="17"/>
        </w:rPr>
        <w:t>realizado</w:t>
      </w:r>
      <w:r>
        <w:rPr>
          <w:spacing w:val="-9"/>
          <w:w w:val="105"/>
          <w:sz w:val="17"/>
        </w:rPr>
        <w:t> </w:t>
      </w:r>
      <w:r>
        <w:rPr>
          <w:w w:val="105"/>
          <w:sz w:val="17"/>
        </w:rPr>
        <w:t>até</w:t>
      </w:r>
      <w:r>
        <w:rPr>
          <w:spacing w:val="-9"/>
          <w:w w:val="105"/>
          <w:sz w:val="17"/>
        </w:rPr>
        <w:t> </w:t>
      </w:r>
      <w:r>
        <w:rPr>
          <w:w w:val="105"/>
          <w:sz w:val="17"/>
        </w:rPr>
        <w:t>30</w:t>
      </w:r>
      <w:r>
        <w:rPr>
          <w:spacing w:val="-9"/>
          <w:w w:val="105"/>
          <w:sz w:val="17"/>
        </w:rPr>
        <w:t> </w:t>
      </w:r>
      <w:r>
        <w:rPr>
          <w:w w:val="105"/>
          <w:sz w:val="17"/>
        </w:rPr>
        <w:t>dias</w:t>
      </w:r>
      <w:r>
        <w:rPr>
          <w:spacing w:val="-9"/>
          <w:w w:val="105"/>
          <w:sz w:val="17"/>
        </w:rPr>
        <w:t> </w:t>
      </w:r>
      <w:r>
        <w:rPr>
          <w:w w:val="105"/>
          <w:sz w:val="17"/>
        </w:rPr>
        <w:t>após</w:t>
      </w:r>
      <w:r>
        <w:rPr>
          <w:spacing w:val="-9"/>
          <w:w w:val="105"/>
          <w:sz w:val="17"/>
        </w:rPr>
        <w:t> </w:t>
      </w:r>
      <w:r>
        <w:rPr>
          <w:w w:val="105"/>
          <w:sz w:val="17"/>
        </w:rPr>
        <w:t>o</w:t>
      </w:r>
      <w:r>
        <w:rPr>
          <w:spacing w:val="-9"/>
          <w:w w:val="105"/>
          <w:sz w:val="17"/>
        </w:rPr>
        <w:t> </w:t>
      </w:r>
      <w:r>
        <w:rPr>
          <w:w w:val="105"/>
          <w:sz w:val="17"/>
        </w:rPr>
        <w:t>adimplemento</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que</w:t>
      </w:r>
      <w:r>
        <w:rPr>
          <w:spacing w:val="-9"/>
          <w:w w:val="105"/>
          <w:sz w:val="17"/>
        </w:rPr>
        <w:t> </w:t>
      </w:r>
      <w:r>
        <w:rPr>
          <w:w w:val="105"/>
          <w:sz w:val="17"/>
        </w:rPr>
        <w:t>será</w:t>
      </w:r>
      <w:r>
        <w:rPr>
          <w:spacing w:val="-9"/>
          <w:w w:val="105"/>
          <w:sz w:val="17"/>
        </w:rPr>
        <w:t> </w:t>
      </w:r>
      <w:r>
        <w:rPr>
          <w:w w:val="105"/>
          <w:sz w:val="17"/>
        </w:rPr>
        <w:t>solicitada</w:t>
      </w:r>
      <w:r>
        <w:rPr>
          <w:spacing w:val="-9"/>
          <w:w w:val="105"/>
          <w:sz w:val="17"/>
        </w:rPr>
        <w:t> </w:t>
      </w:r>
      <w:r>
        <w:rPr>
          <w:w w:val="105"/>
          <w:sz w:val="17"/>
        </w:rPr>
        <w:t>pelo</w:t>
      </w:r>
      <w:r>
        <w:rPr>
          <w:spacing w:val="-9"/>
          <w:w w:val="105"/>
          <w:sz w:val="17"/>
        </w:rPr>
        <w:t> </w:t>
      </w:r>
      <w:r>
        <w:rPr>
          <w:w w:val="105"/>
          <w:sz w:val="17"/>
        </w:rPr>
        <w:t>Serviço</w:t>
      </w:r>
      <w:r>
        <w:rPr>
          <w:spacing w:val="-9"/>
          <w:w w:val="105"/>
          <w:sz w:val="17"/>
        </w:rPr>
        <w:t> </w:t>
      </w:r>
      <w:r>
        <w:rPr>
          <w:w w:val="105"/>
          <w:sz w:val="17"/>
        </w:rPr>
        <w:t>de</w:t>
      </w:r>
      <w:r>
        <w:rPr>
          <w:spacing w:val="-9"/>
          <w:w w:val="105"/>
          <w:sz w:val="17"/>
        </w:rPr>
        <w:t> </w:t>
      </w:r>
      <w:r>
        <w:rPr>
          <w:w w:val="105"/>
          <w:sz w:val="17"/>
        </w:rPr>
        <w:t>Controle</w:t>
      </w:r>
      <w:r>
        <w:rPr>
          <w:spacing w:val="-9"/>
          <w:w w:val="105"/>
          <w:sz w:val="17"/>
        </w:rPr>
        <w:t> </w:t>
      </w:r>
      <w:r>
        <w:rPr>
          <w:w w:val="105"/>
          <w:sz w:val="17"/>
        </w:rPr>
        <w:t>de</w:t>
      </w:r>
      <w:r>
        <w:rPr>
          <w:spacing w:val="-9"/>
          <w:w w:val="105"/>
          <w:sz w:val="17"/>
        </w:rPr>
        <w:t> </w:t>
      </w:r>
      <w:r>
        <w:rPr>
          <w:w w:val="105"/>
          <w:sz w:val="17"/>
        </w:rPr>
        <w:t>Consumo</w:t>
      </w:r>
      <w:r>
        <w:rPr>
          <w:spacing w:val="-9"/>
          <w:w w:val="105"/>
          <w:sz w:val="17"/>
        </w:rPr>
        <w:t> </w:t>
      </w:r>
      <w:r>
        <w:rPr>
          <w:w w:val="105"/>
          <w:sz w:val="17"/>
        </w:rPr>
        <w:t>de Estoque de Órteses, Próteses, Materiais Especiais e Sínteses – SCCEST/OPMES;</w:t>
      </w:r>
    </w:p>
    <w:p>
      <w:pPr>
        <w:pStyle w:val="ListParagraph"/>
        <w:numPr>
          <w:ilvl w:val="3"/>
          <w:numId w:val="14"/>
        </w:numPr>
        <w:tabs>
          <w:tab w:pos="662" w:val="left" w:leader="none"/>
        </w:tabs>
        <w:spacing w:line="256" w:lineRule="auto" w:before="164" w:after="0"/>
        <w:ind w:left="91" w:right="322" w:firstLine="0"/>
        <w:jc w:val="left"/>
        <w:rPr>
          <w:sz w:val="17"/>
        </w:rPr>
      </w:pPr>
      <w:r>
        <w:rPr>
          <w:w w:val="105"/>
          <w:sz w:val="17"/>
        </w:rPr>
        <w:t>Considera-se</w:t>
      </w:r>
      <w:r>
        <w:rPr>
          <w:spacing w:val="-11"/>
          <w:w w:val="105"/>
          <w:sz w:val="17"/>
        </w:rPr>
        <w:t> </w:t>
      </w:r>
      <w:r>
        <w:rPr>
          <w:w w:val="105"/>
          <w:sz w:val="17"/>
        </w:rPr>
        <w:t>adimplemento</w:t>
      </w:r>
      <w:r>
        <w:rPr>
          <w:spacing w:val="-11"/>
          <w:w w:val="105"/>
          <w:sz w:val="17"/>
        </w:rPr>
        <w:t> </w:t>
      </w:r>
      <w:r>
        <w:rPr>
          <w:w w:val="105"/>
          <w:sz w:val="17"/>
        </w:rPr>
        <w:t>o</w:t>
      </w:r>
      <w:r>
        <w:rPr>
          <w:spacing w:val="-11"/>
          <w:w w:val="105"/>
          <w:sz w:val="17"/>
        </w:rPr>
        <w:t> </w:t>
      </w:r>
      <w:r>
        <w:rPr>
          <w:w w:val="105"/>
          <w:sz w:val="17"/>
        </w:rPr>
        <w:t>cumprimento</w:t>
      </w:r>
      <w:r>
        <w:rPr>
          <w:spacing w:val="-11"/>
          <w:w w:val="105"/>
          <w:sz w:val="17"/>
        </w:rPr>
        <w:t> </w:t>
      </w:r>
      <w:r>
        <w:rPr>
          <w:w w:val="105"/>
          <w:sz w:val="17"/>
        </w:rPr>
        <w:t>da</w:t>
      </w:r>
      <w:r>
        <w:rPr>
          <w:spacing w:val="-11"/>
          <w:w w:val="105"/>
          <w:sz w:val="17"/>
        </w:rPr>
        <w:t> </w:t>
      </w:r>
      <w:r>
        <w:rPr>
          <w:w w:val="105"/>
          <w:sz w:val="17"/>
        </w:rPr>
        <w:t>prestação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entrega</w:t>
      </w:r>
      <w:r>
        <w:rPr>
          <w:spacing w:val="-11"/>
          <w:w w:val="105"/>
          <w:sz w:val="17"/>
        </w:rPr>
        <w:t> </w:t>
      </w:r>
      <w:r>
        <w:rPr>
          <w:w w:val="105"/>
          <w:sz w:val="17"/>
        </w:rPr>
        <w:t>devidamente</w:t>
      </w:r>
      <w:r>
        <w:rPr>
          <w:spacing w:val="-11"/>
          <w:w w:val="105"/>
          <w:sz w:val="17"/>
        </w:rPr>
        <w:t> </w:t>
      </w:r>
      <w:r>
        <w:rPr>
          <w:w w:val="105"/>
          <w:sz w:val="17"/>
        </w:rPr>
        <w:t>atestada</w:t>
      </w:r>
      <w:r>
        <w:rPr>
          <w:spacing w:val="-11"/>
          <w:w w:val="105"/>
          <w:sz w:val="17"/>
        </w:rPr>
        <w:t> </w:t>
      </w:r>
      <w:r>
        <w:rPr>
          <w:w w:val="105"/>
          <w:sz w:val="17"/>
        </w:rPr>
        <w:t>por</w:t>
      </w:r>
      <w:r>
        <w:rPr>
          <w:spacing w:val="-11"/>
          <w:w w:val="105"/>
          <w:sz w:val="17"/>
        </w:rPr>
        <w:t> </w:t>
      </w:r>
      <w:r>
        <w:rPr>
          <w:w w:val="105"/>
          <w:sz w:val="17"/>
        </w:rPr>
        <w:t>agente</w:t>
      </w:r>
      <w:r>
        <w:rPr>
          <w:spacing w:val="-11"/>
          <w:w w:val="105"/>
          <w:sz w:val="17"/>
        </w:rPr>
        <w:t> </w:t>
      </w:r>
      <w:r>
        <w:rPr>
          <w:w w:val="105"/>
          <w:sz w:val="17"/>
        </w:rPr>
        <w:t>competente</w:t>
      </w:r>
      <w:r>
        <w:rPr>
          <w:spacing w:val="-11"/>
          <w:w w:val="105"/>
          <w:sz w:val="17"/>
        </w:rPr>
        <w:t> </w:t>
      </w:r>
      <w:r>
        <w:rPr>
          <w:w w:val="105"/>
          <w:sz w:val="17"/>
        </w:rPr>
        <w:t>e</w:t>
      </w:r>
      <w:r>
        <w:rPr>
          <w:spacing w:val="-11"/>
          <w:w w:val="105"/>
          <w:sz w:val="17"/>
        </w:rPr>
        <w:t> </w:t>
      </w:r>
      <w:r>
        <w:rPr>
          <w:w w:val="105"/>
          <w:sz w:val="17"/>
        </w:rPr>
        <w:t>da</w:t>
      </w:r>
      <w:r>
        <w:rPr>
          <w:spacing w:val="-11"/>
          <w:w w:val="105"/>
          <w:sz w:val="17"/>
        </w:rPr>
        <w:t> </w:t>
      </w:r>
      <w:r>
        <w:rPr>
          <w:w w:val="105"/>
          <w:sz w:val="17"/>
        </w:rPr>
        <w:t>instalação</w:t>
      </w:r>
      <w:r>
        <w:rPr>
          <w:spacing w:val="-11"/>
          <w:w w:val="105"/>
          <w:sz w:val="17"/>
        </w:rPr>
        <w:t> </w:t>
      </w:r>
      <w:r>
        <w:rPr>
          <w:w w:val="105"/>
          <w:sz w:val="17"/>
        </w:rPr>
        <w:t>(quando houver) do objeto, nos casos em que o regime de fornecimento seja por venda;</w:t>
      </w:r>
    </w:p>
    <w:p>
      <w:pPr>
        <w:pStyle w:val="ListParagraph"/>
        <w:numPr>
          <w:ilvl w:val="3"/>
          <w:numId w:val="14"/>
        </w:numPr>
        <w:tabs>
          <w:tab w:pos="662" w:val="left" w:leader="none"/>
        </w:tabs>
        <w:spacing w:line="242" w:lineRule="auto" w:before="164" w:after="0"/>
        <w:ind w:left="91" w:right="332" w:firstLine="0"/>
        <w:jc w:val="left"/>
        <w:rPr>
          <w:sz w:val="17"/>
        </w:rPr>
      </w:pPr>
      <w:r>
        <w:rPr>
          <w:w w:val="105"/>
          <w:sz w:val="17"/>
        </w:rPr>
        <w:t>Considera-se</w:t>
      </w:r>
      <w:r>
        <w:rPr>
          <w:spacing w:val="-12"/>
          <w:w w:val="105"/>
          <w:sz w:val="17"/>
        </w:rPr>
        <w:t> </w:t>
      </w:r>
      <w:r>
        <w:rPr>
          <w:w w:val="105"/>
          <w:sz w:val="17"/>
        </w:rPr>
        <w:t>adimplemento</w:t>
      </w:r>
      <w:r>
        <w:rPr>
          <w:spacing w:val="-11"/>
          <w:w w:val="105"/>
          <w:sz w:val="17"/>
        </w:rPr>
        <w:t> </w:t>
      </w:r>
      <w:r>
        <w:rPr>
          <w:w w:val="105"/>
          <w:sz w:val="17"/>
        </w:rPr>
        <w:t>o</w:t>
      </w:r>
      <w:r>
        <w:rPr>
          <w:spacing w:val="-11"/>
          <w:w w:val="105"/>
          <w:sz w:val="17"/>
        </w:rPr>
        <w:t> </w:t>
      </w:r>
      <w:r>
        <w:rPr>
          <w:w w:val="105"/>
          <w:sz w:val="17"/>
        </w:rPr>
        <w:t>cumprimento</w:t>
      </w:r>
      <w:r>
        <w:rPr>
          <w:spacing w:val="-11"/>
          <w:w w:val="105"/>
          <w:sz w:val="17"/>
        </w:rPr>
        <w:t> </w:t>
      </w:r>
      <w:r>
        <w:rPr>
          <w:w w:val="105"/>
          <w:sz w:val="17"/>
        </w:rPr>
        <w:t>da</w:t>
      </w:r>
      <w:r>
        <w:rPr>
          <w:spacing w:val="-11"/>
          <w:w w:val="105"/>
          <w:sz w:val="17"/>
        </w:rPr>
        <w:t> </w:t>
      </w:r>
      <w:r>
        <w:rPr>
          <w:w w:val="105"/>
          <w:sz w:val="17"/>
        </w:rPr>
        <w:t>prestação</w:t>
      </w:r>
      <w:r>
        <w:rPr>
          <w:spacing w:val="-11"/>
          <w:w w:val="105"/>
          <w:sz w:val="17"/>
        </w:rPr>
        <w:t> </w:t>
      </w:r>
      <w:r>
        <w:rPr>
          <w:w w:val="105"/>
          <w:sz w:val="17"/>
        </w:rPr>
        <w:t>com</w:t>
      </w:r>
      <w:r>
        <w:rPr>
          <w:spacing w:val="-12"/>
          <w:w w:val="105"/>
          <w:sz w:val="17"/>
        </w:rPr>
        <w:t> </w:t>
      </w:r>
      <w:r>
        <w:rPr>
          <w:w w:val="105"/>
          <w:sz w:val="17"/>
        </w:rPr>
        <w:t>a</w:t>
      </w:r>
      <w:r>
        <w:rPr>
          <w:spacing w:val="-11"/>
          <w:w w:val="105"/>
          <w:sz w:val="17"/>
        </w:rPr>
        <w:t> </w:t>
      </w:r>
      <w:r>
        <w:rPr>
          <w:w w:val="105"/>
          <w:sz w:val="17"/>
        </w:rPr>
        <w:t>entrega</w:t>
      </w:r>
      <w:r>
        <w:rPr>
          <w:spacing w:val="-11"/>
          <w:w w:val="105"/>
          <w:sz w:val="17"/>
        </w:rPr>
        <w:t> </w:t>
      </w:r>
      <w:r>
        <w:rPr>
          <w:w w:val="105"/>
          <w:sz w:val="17"/>
        </w:rPr>
        <w:t>devidamente</w:t>
      </w:r>
      <w:r>
        <w:rPr>
          <w:spacing w:val="-11"/>
          <w:w w:val="105"/>
          <w:sz w:val="17"/>
        </w:rPr>
        <w:t> </w:t>
      </w:r>
      <w:r>
        <w:rPr>
          <w:w w:val="105"/>
          <w:sz w:val="17"/>
        </w:rPr>
        <w:t>atestada</w:t>
      </w:r>
      <w:r>
        <w:rPr>
          <w:spacing w:val="-11"/>
          <w:w w:val="105"/>
          <w:sz w:val="17"/>
        </w:rPr>
        <w:t> </w:t>
      </w:r>
      <w:r>
        <w:rPr>
          <w:w w:val="105"/>
          <w:sz w:val="17"/>
        </w:rPr>
        <w:t>pelo</w:t>
      </w:r>
      <w:r>
        <w:rPr>
          <w:spacing w:val="-11"/>
          <w:w w:val="105"/>
          <w:sz w:val="17"/>
        </w:rPr>
        <w:t> </w:t>
      </w:r>
      <w:r>
        <w:rPr>
          <w:w w:val="105"/>
          <w:sz w:val="17"/>
        </w:rPr>
        <w:t>agente</w:t>
      </w:r>
      <w:r>
        <w:rPr>
          <w:spacing w:val="-12"/>
          <w:w w:val="105"/>
          <w:sz w:val="17"/>
        </w:rPr>
        <w:t> </w:t>
      </w:r>
      <w:r>
        <w:rPr>
          <w:w w:val="105"/>
          <w:sz w:val="17"/>
        </w:rPr>
        <w:t>competente,</w:t>
      </w:r>
      <w:r>
        <w:rPr>
          <w:spacing w:val="-11"/>
          <w:w w:val="105"/>
          <w:sz w:val="17"/>
        </w:rPr>
        <w:t> </w:t>
      </w:r>
      <w:r>
        <w:rPr>
          <w:w w:val="105"/>
          <w:sz w:val="17"/>
        </w:rPr>
        <w:t>da</w:t>
      </w:r>
      <w:r>
        <w:rPr>
          <w:spacing w:val="-11"/>
          <w:w w:val="105"/>
          <w:sz w:val="17"/>
        </w:rPr>
        <w:t> </w:t>
      </w:r>
      <w:r>
        <w:rPr>
          <w:w w:val="105"/>
          <w:sz w:val="17"/>
        </w:rPr>
        <w:t>instalação</w:t>
      </w:r>
      <w:r>
        <w:rPr>
          <w:spacing w:val="-11"/>
          <w:w w:val="105"/>
          <w:sz w:val="17"/>
        </w:rPr>
        <w:t> </w:t>
      </w:r>
      <w:r>
        <w:rPr>
          <w:w w:val="105"/>
          <w:sz w:val="17"/>
        </w:rPr>
        <w:t>(quando houver) do objeto e da comunicação de uso do objeto, nos casos em que o regime de fornecimento seja por consignação;</w:t>
      </w:r>
    </w:p>
    <w:p>
      <w:pPr>
        <w:pStyle w:val="ListParagraph"/>
        <w:numPr>
          <w:ilvl w:val="2"/>
          <w:numId w:val="14"/>
        </w:numPr>
        <w:tabs>
          <w:tab w:pos="530" w:val="left" w:leader="none"/>
        </w:tabs>
        <w:spacing w:line="242" w:lineRule="auto" w:before="188" w:after="0"/>
        <w:ind w:left="91" w:right="478" w:firstLine="0"/>
        <w:jc w:val="left"/>
        <w:rPr>
          <w:sz w:val="17"/>
        </w:rPr>
      </w:pPr>
      <w:r>
        <w:rPr>
          <w:w w:val="105"/>
          <w:sz w:val="17"/>
        </w:rPr>
        <w:t>Caso</w:t>
      </w:r>
      <w:r>
        <w:rPr>
          <w:spacing w:val="-12"/>
          <w:w w:val="105"/>
          <w:sz w:val="17"/>
        </w:rPr>
        <w:t> </w:t>
      </w:r>
      <w:r>
        <w:rPr>
          <w:w w:val="105"/>
          <w:sz w:val="17"/>
        </w:rPr>
        <w:t>se</w:t>
      </w:r>
      <w:r>
        <w:rPr>
          <w:spacing w:val="-11"/>
          <w:w w:val="105"/>
          <w:sz w:val="17"/>
        </w:rPr>
        <w:t> </w:t>
      </w:r>
      <w:r>
        <w:rPr>
          <w:w w:val="105"/>
          <w:sz w:val="17"/>
        </w:rPr>
        <w:t>faça</w:t>
      </w:r>
      <w:r>
        <w:rPr>
          <w:spacing w:val="-11"/>
          <w:w w:val="105"/>
          <w:sz w:val="17"/>
        </w:rPr>
        <w:t> </w:t>
      </w:r>
      <w:r>
        <w:rPr>
          <w:w w:val="105"/>
          <w:sz w:val="17"/>
        </w:rPr>
        <w:t>necessária,</w:t>
      </w:r>
      <w:r>
        <w:rPr>
          <w:spacing w:val="-11"/>
          <w:w w:val="105"/>
          <w:sz w:val="17"/>
        </w:rPr>
        <w:t> </w:t>
      </w:r>
      <w:r>
        <w:rPr>
          <w:w w:val="105"/>
          <w:sz w:val="17"/>
        </w:rPr>
        <w:t>a</w:t>
      </w:r>
      <w:r>
        <w:rPr>
          <w:spacing w:val="-11"/>
          <w:w w:val="105"/>
          <w:sz w:val="17"/>
        </w:rPr>
        <w:t> </w:t>
      </w:r>
      <w:r>
        <w:rPr>
          <w:w w:val="105"/>
          <w:sz w:val="17"/>
        </w:rPr>
        <w:t>reapresentação</w:t>
      </w:r>
      <w:r>
        <w:rPr>
          <w:spacing w:val="-11"/>
          <w:w w:val="105"/>
          <w:sz w:val="17"/>
        </w:rPr>
        <w:t> </w:t>
      </w:r>
      <w:r>
        <w:rPr>
          <w:w w:val="105"/>
          <w:sz w:val="17"/>
        </w:rPr>
        <w:t>da</w:t>
      </w:r>
      <w:r>
        <w:rPr>
          <w:spacing w:val="-11"/>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Eletrônica</w:t>
      </w:r>
      <w:r>
        <w:rPr>
          <w:spacing w:val="-11"/>
          <w:w w:val="105"/>
          <w:sz w:val="17"/>
        </w:rPr>
        <w:t> </w:t>
      </w:r>
      <w:r>
        <w:rPr>
          <w:w w:val="105"/>
          <w:sz w:val="17"/>
        </w:rPr>
        <w:t>de</w:t>
      </w:r>
      <w:r>
        <w:rPr>
          <w:spacing w:val="-12"/>
          <w:w w:val="105"/>
          <w:sz w:val="17"/>
        </w:rPr>
        <w:t> </w:t>
      </w:r>
      <w:r>
        <w:rPr>
          <w:w w:val="105"/>
          <w:sz w:val="17"/>
        </w:rPr>
        <w:t>Venda</w:t>
      </w:r>
      <w:r>
        <w:rPr>
          <w:spacing w:val="-10"/>
          <w:w w:val="105"/>
          <w:sz w:val="17"/>
        </w:rPr>
        <w:t> </w:t>
      </w:r>
      <w:r>
        <w:rPr>
          <w:w w:val="105"/>
          <w:sz w:val="17"/>
        </w:rPr>
        <w:t>por</w:t>
      </w:r>
      <w:r>
        <w:rPr>
          <w:spacing w:val="-11"/>
          <w:w w:val="105"/>
          <w:sz w:val="17"/>
        </w:rPr>
        <w:t> </w:t>
      </w:r>
      <w:r>
        <w:rPr>
          <w:w w:val="105"/>
          <w:sz w:val="17"/>
        </w:rPr>
        <w:t>culpa</w:t>
      </w:r>
      <w:r>
        <w:rPr>
          <w:spacing w:val="-11"/>
          <w:w w:val="105"/>
          <w:sz w:val="17"/>
        </w:rPr>
        <w:t> </w:t>
      </w:r>
      <w:r>
        <w:rPr>
          <w:w w:val="105"/>
          <w:sz w:val="17"/>
        </w:rPr>
        <w:t>da</w:t>
      </w:r>
      <w:r>
        <w:rPr>
          <w:spacing w:val="-11"/>
          <w:w w:val="105"/>
          <w:sz w:val="17"/>
        </w:rPr>
        <w:t> </w:t>
      </w:r>
      <w:r>
        <w:rPr>
          <w:w w:val="105"/>
          <w:sz w:val="17"/>
        </w:rPr>
        <w:t>CONTRATADA,</w:t>
      </w:r>
      <w:r>
        <w:rPr>
          <w:spacing w:val="-11"/>
          <w:w w:val="105"/>
          <w:sz w:val="17"/>
        </w:rPr>
        <w:t> </w:t>
      </w:r>
      <w:r>
        <w:rPr>
          <w:w w:val="105"/>
          <w:sz w:val="17"/>
        </w:rPr>
        <w:t>o</w:t>
      </w:r>
      <w:r>
        <w:rPr>
          <w:spacing w:val="-11"/>
          <w:w w:val="105"/>
          <w:sz w:val="17"/>
        </w:rPr>
        <w:t> </w:t>
      </w:r>
      <w:r>
        <w:rPr>
          <w:w w:val="105"/>
          <w:sz w:val="17"/>
        </w:rPr>
        <w:t>prazo</w:t>
      </w:r>
      <w:r>
        <w:rPr>
          <w:spacing w:val="-11"/>
          <w:w w:val="105"/>
          <w:sz w:val="17"/>
        </w:rPr>
        <w:t> </w:t>
      </w:r>
      <w:r>
        <w:rPr>
          <w:w w:val="105"/>
          <w:sz w:val="17"/>
        </w:rPr>
        <w:t>de</w:t>
      </w:r>
      <w:r>
        <w:rPr>
          <w:spacing w:val="-11"/>
          <w:w w:val="105"/>
          <w:sz w:val="17"/>
        </w:rPr>
        <w:t> </w:t>
      </w:r>
      <w:r>
        <w:rPr>
          <w:w w:val="105"/>
          <w:sz w:val="17"/>
        </w:rPr>
        <w:t>30</w:t>
      </w:r>
      <w:r>
        <w:rPr>
          <w:spacing w:val="-11"/>
          <w:w w:val="105"/>
          <w:sz w:val="17"/>
        </w:rPr>
        <w:t> </w:t>
      </w:r>
      <w:r>
        <w:rPr>
          <w:w w:val="105"/>
          <w:sz w:val="17"/>
        </w:rPr>
        <w:t>(trinta)</w:t>
      </w:r>
      <w:r>
        <w:rPr>
          <w:spacing w:val="-11"/>
          <w:w w:val="105"/>
          <w:sz w:val="17"/>
        </w:rPr>
        <w:t> </w:t>
      </w:r>
      <w:r>
        <w:rPr>
          <w:w w:val="105"/>
          <w:sz w:val="17"/>
        </w:rPr>
        <w:t>dias</w:t>
      </w:r>
      <w:r>
        <w:rPr>
          <w:spacing w:val="-11"/>
          <w:w w:val="105"/>
          <w:sz w:val="17"/>
        </w:rPr>
        <w:t> </w:t>
      </w:r>
      <w:r>
        <w:rPr>
          <w:w w:val="105"/>
          <w:sz w:val="17"/>
        </w:rPr>
        <w:t>ficará suspenso, prosseguindo a sua contagem a partir da data da respectiva reapresentação.</w:t>
      </w:r>
    </w:p>
    <w:p>
      <w:pPr>
        <w:pStyle w:val="ListParagraph"/>
        <w:numPr>
          <w:ilvl w:val="2"/>
          <w:numId w:val="14"/>
        </w:numPr>
        <w:tabs>
          <w:tab w:pos="530" w:val="left" w:leader="none"/>
        </w:tabs>
        <w:spacing w:line="240" w:lineRule="auto" w:before="188" w:after="0"/>
        <w:ind w:left="530" w:right="0" w:hanging="439"/>
        <w:jc w:val="left"/>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excederão</w:t>
      </w:r>
      <w:r>
        <w:rPr>
          <w:spacing w:val="13"/>
          <w:sz w:val="17"/>
        </w:rPr>
        <w:t> </w:t>
      </w:r>
      <w:r>
        <w:rPr>
          <w:sz w:val="17"/>
        </w:rPr>
        <w:t>os</w:t>
      </w:r>
      <w:r>
        <w:rPr>
          <w:spacing w:val="13"/>
          <w:sz w:val="17"/>
        </w:rPr>
        <w:t> </w:t>
      </w:r>
      <w:r>
        <w:rPr>
          <w:sz w:val="17"/>
        </w:rPr>
        <w:t>valores</w:t>
      </w:r>
      <w:r>
        <w:rPr>
          <w:spacing w:val="13"/>
          <w:sz w:val="17"/>
        </w:rPr>
        <w:t> </w:t>
      </w:r>
      <w:r>
        <w:rPr>
          <w:sz w:val="17"/>
        </w:rPr>
        <w:t>apresentados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3"/>
          <w:sz w:val="17"/>
        </w:rPr>
        <w:t> </w:t>
      </w:r>
      <w:r>
        <w:rPr>
          <w:spacing w:val="-2"/>
          <w:sz w:val="17"/>
        </w:rPr>
        <w:t>comercial.</w:t>
      </w:r>
    </w:p>
    <w:p>
      <w:pPr>
        <w:pStyle w:val="BodyText"/>
        <w:ind w:left="0"/>
      </w:pPr>
    </w:p>
    <w:p>
      <w:pPr>
        <w:pStyle w:val="BodyText"/>
        <w:spacing w:before="7"/>
        <w:ind w:left="0"/>
      </w:pPr>
    </w:p>
    <w:p>
      <w:pPr>
        <w:pStyle w:val="Heading1"/>
        <w:numPr>
          <w:ilvl w:val="0"/>
          <w:numId w:val="14"/>
        </w:numPr>
        <w:tabs>
          <w:tab w:pos="266" w:val="left" w:leader="none"/>
        </w:tabs>
        <w:spacing w:line="240" w:lineRule="auto" w:before="0" w:after="0"/>
        <w:ind w:left="266" w:right="0" w:hanging="175"/>
        <w:jc w:val="left"/>
      </w:pPr>
      <w:r>
        <w:rPr/>
        <w:t>JULGAMENTO</w:t>
      </w:r>
      <w:r>
        <w:rPr>
          <w:spacing w:val="16"/>
        </w:rPr>
        <w:t> </w:t>
      </w:r>
      <w:r>
        <w:rPr/>
        <w:t>DAS</w:t>
      </w:r>
      <w:r>
        <w:rPr>
          <w:spacing w:val="16"/>
        </w:rPr>
        <w:t> </w:t>
      </w:r>
      <w:r>
        <w:rPr/>
        <w:t>PROPOSTAS</w:t>
      </w:r>
      <w:r>
        <w:rPr>
          <w:spacing w:val="16"/>
        </w:rPr>
        <w:t> </w:t>
      </w:r>
      <w:r>
        <w:rPr/>
        <w:t>E</w:t>
      </w:r>
      <w:r>
        <w:rPr>
          <w:spacing w:val="17"/>
        </w:rPr>
        <w:t> </w:t>
      </w:r>
      <w:r>
        <w:rPr/>
        <w:t>CRITÉRIOS</w:t>
      </w:r>
      <w:r>
        <w:rPr>
          <w:spacing w:val="16"/>
        </w:rPr>
        <w:t> </w:t>
      </w:r>
      <w:r>
        <w:rPr/>
        <w:t>DE</w:t>
      </w:r>
      <w:r>
        <w:rPr>
          <w:spacing w:val="16"/>
        </w:rPr>
        <w:t> </w:t>
      </w:r>
      <w:r>
        <w:rPr/>
        <w:t>PREÇOS</w:t>
      </w:r>
      <w:r>
        <w:rPr>
          <w:spacing w:val="17"/>
        </w:rPr>
        <w:t> </w:t>
      </w:r>
      <w:r>
        <w:rPr/>
        <w:t>E</w:t>
      </w:r>
      <w:r>
        <w:rPr>
          <w:spacing w:val="16"/>
        </w:rPr>
        <w:t> </w:t>
      </w:r>
      <w:r>
        <w:rPr>
          <w:spacing w:val="-2"/>
        </w:rPr>
        <w:t>DESEMPATE:</w:t>
      </w:r>
    </w:p>
    <w:p>
      <w:pPr>
        <w:pStyle w:val="BodyText"/>
        <w:spacing w:before="16"/>
        <w:ind w:left="0"/>
        <w:rPr>
          <w:b/>
        </w:rPr>
      </w:pPr>
    </w:p>
    <w:p>
      <w:pPr>
        <w:pStyle w:val="ListParagraph"/>
        <w:numPr>
          <w:ilvl w:val="1"/>
          <w:numId w:val="14"/>
        </w:numPr>
        <w:tabs>
          <w:tab w:pos="398" w:val="left" w:leader="none"/>
        </w:tabs>
        <w:spacing w:line="242" w:lineRule="auto" w:before="0" w:after="0"/>
        <w:ind w:left="91" w:right="635" w:firstLine="0"/>
        <w:jc w:val="left"/>
        <w:rPr>
          <w:sz w:val="17"/>
        </w:rPr>
      </w:pPr>
      <w:r>
        <w:rPr>
          <w:w w:val="105"/>
          <w:sz w:val="17"/>
        </w:rPr>
        <w:t>Será</w:t>
      </w:r>
      <w:r>
        <w:rPr>
          <w:spacing w:val="-8"/>
          <w:w w:val="105"/>
          <w:sz w:val="17"/>
        </w:rPr>
        <w:t> </w:t>
      </w:r>
      <w:r>
        <w:rPr>
          <w:w w:val="105"/>
          <w:sz w:val="17"/>
        </w:rPr>
        <w:t>contratada</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que</w:t>
      </w:r>
      <w:r>
        <w:rPr>
          <w:spacing w:val="-8"/>
          <w:w w:val="105"/>
          <w:sz w:val="17"/>
        </w:rPr>
        <w:t> </w:t>
      </w:r>
      <w:r>
        <w:rPr>
          <w:w w:val="105"/>
          <w:sz w:val="17"/>
        </w:rPr>
        <w:t>ofertar</w:t>
      </w:r>
      <w:r>
        <w:rPr>
          <w:spacing w:val="-8"/>
          <w:w w:val="105"/>
          <w:sz w:val="17"/>
        </w:rPr>
        <w:t> </w:t>
      </w:r>
      <w:r>
        <w:rPr>
          <w:w w:val="105"/>
          <w:sz w:val="17"/>
        </w:rPr>
        <w:t>o</w:t>
      </w:r>
      <w:r>
        <w:rPr>
          <w:spacing w:val="-8"/>
          <w:w w:val="105"/>
          <w:sz w:val="17"/>
        </w:rPr>
        <w:t> </w:t>
      </w:r>
      <w:r>
        <w:rPr>
          <w:b/>
          <w:w w:val="105"/>
          <w:sz w:val="17"/>
        </w:rPr>
        <w:t>menor</w:t>
      </w:r>
      <w:r>
        <w:rPr>
          <w:b/>
          <w:spacing w:val="-11"/>
          <w:w w:val="105"/>
          <w:sz w:val="17"/>
        </w:rPr>
        <w:t> </w:t>
      </w:r>
      <w:r>
        <w:rPr>
          <w:b/>
          <w:w w:val="105"/>
          <w:sz w:val="17"/>
        </w:rPr>
        <w:t>preço</w:t>
      </w:r>
      <w:r>
        <w:rPr>
          <w:b/>
          <w:spacing w:val="-8"/>
          <w:w w:val="105"/>
          <w:sz w:val="17"/>
        </w:rPr>
        <w:t> </w:t>
      </w:r>
      <w:r>
        <w:rPr>
          <w:b/>
          <w:w w:val="105"/>
          <w:sz w:val="17"/>
        </w:rPr>
        <w:t>global</w:t>
      </w:r>
      <w:r>
        <w:rPr>
          <w:b/>
          <w:spacing w:val="-8"/>
          <w:w w:val="105"/>
          <w:sz w:val="17"/>
        </w:rPr>
        <w:t> </w:t>
      </w:r>
      <w:r>
        <w:rPr>
          <w:b/>
          <w:w w:val="105"/>
          <w:sz w:val="17"/>
        </w:rPr>
        <w:t>por</w:t>
      </w:r>
      <w:r>
        <w:rPr>
          <w:b/>
          <w:spacing w:val="-11"/>
          <w:w w:val="105"/>
          <w:sz w:val="17"/>
        </w:rPr>
        <w:t> </w:t>
      </w:r>
      <w:r>
        <w:rPr>
          <w:b/>
          <w:w w:val="105"/>
          <w:sz w:val="17"/>
        </w:rPr>
        <w:t>lote</w:t>
      </w:r>
      <w:r>
        <w:rPr>
          <w:b/>
          <w:spacing w:val="-8"/>
          <w:w w:val="105"/>
          <w:sz w:val="17"/>
        </w:rPr>
        <w:t> </w:t>
      </w:r>
      <w:r>
        <w:rPr>
          <w:w w:val="105"/>
          <w:sz w:val="17"/>
        </w:rPr>
        <w:t>e</w:t>
      </w:r>
      <w:r>
        <w:rPr>
          <w:spacing w:val="-8"/>
          <w:w w:val="105"/>
          <w:sz w:val="17"/>
        </w:rPr>
        <w:t> </w:t>
      </w:r>
      <w:r>
        <w:rPr>
          <w:w w:val="105"/>
          <w:sz w:val="17"/>
        </w:rPr>
        <w:t>atender</w:t>
      </w:r>
      <w:r>
        <w:rPr>
          <w:spacing w:val="-8"/>
          <w:w w:val="105"/>
          <w:sz w:val="17"/>
        </w:rPr>
        <w:t> </w:t>
      </w:r>
      <w:r>
        <w:rPr>
          <w:w w:val="105"/>
          <w:sz w:val="17"/>
        </w:rPr>
        <w:t>a</w:t>
      </w:r>
      <w:r>
        <w:rPr>
          <w:spacing w:val="-8"/>
          <w:w w:val="105"/>
          <w:sz w:val="17"/>
        </w:rPr>
        <w:t> </w:t>
      </w:r>
      <w:r>
        <w:rPr>
          <w:w w:val="105"/>
          <w:sz w:val="17"/>
        </w:rPr>
        <w:t>todas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do</w:t>
      </w:r>
      <w:r>
        <w:rPr>
          <w:spacing w:val="-8"/>
          <w:w w:val="105"/>
          <w:sz w:val="17"/>
        </w:rPr>
        <w:t> </w:t>
      </w:r>
      <w:r>
        <w:rPr>
          <w:w w:val="105"/>
          <w:sz w:val="17"/>
        </w:rPr>
        <w:t>certame,</w:t>
      </w:r>
      <w:r>
        <w:rPr>
          <w:spacing w:val="-8"/>
          <w:w w:val="105"/>
          <w:sz w:val="17"/>
        </w:rPr>
        <w:t> </w:t>
      </w:r>
      <w:r>
        <w:rPr>
          <w:w w:val="105"/>
          <w:sz w:val="17"/>
        </w:rPr>
        <w:t>que</w:t>
      </w:r>
      <w:r>
        <w:rPr>
          <w:spacing w:val="-8"/>
          <w:w w:val="105"/>
          <w:sz w:val="17"/>
        </w:rPr>
        <w:t> </w:t>
      </w:r>
      <w:r>
        <w:rPr>
          <w:w w:val="105"/>
          <w:sz w:val="17"/>
        </w:rPr>
        <w:t>constarão</w:t>
      </w:r>
      <w:r>
        <w:rPr>
          <w:spacing w:val="-8"/>
          <w:w w:val="105"/>
          <w:sz w:val="17"/>
        </w:rPr>
        <w:t> </w:t>
      </w:r>
      <w:r>
        <w:rPr>
          <w:w w:val="105"/>
          <w:sz w:val="17"/>
        </w:rPr>
        <w:t>em futuro edital;</w:t>
      </w:r>
    </w:p>
    <w:p>
      <w:pPr>
        <w:pStyle w:val="ListParagraph"/>
        <w:numPr>
          <w:ilvl w:val="1"/>
          <w:numId w:val="14"/>
        </w:numPr>
        <w:tabs>
          <w:tab w:pos="398" w:val="left" w:leader="none"/>
        </w:tabs>
        <w:spacing w:line="240" w:lineRule="auto" w:before="177" w:after="0"/>
        <w:ind w:left="398" w:right="0" w:hanging="307"/>
        <w:jc w:val="left"/>
        <w:rPr>
          <w:sz w:val="17"/>
        </w:rPr>
      </w:pPr>
      <w:r>
        <w:rPr>
          <w:w w:val="105"/>
          <w:sz w:val="17"/>
        </w:rPr>
        <w:t>Modo</w:t>
      </w:r>
      <w:r>
        <w:rPr>
          <w:spacing w:val="-9"/>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aberto.</w:t>
      </w:r>
    </w:p>
    <w:p>
      <w:pPr>
        <w:pStyle w:val="ListParagraph"/>
        <w:numPr>
          <w:ilvl w:val="1"/>
          <w:numId w:val="14"/>
        </w:numPr>
        <w:tabs>
          <w:tab w:pos="398" w:val="left" w:leader="none"/>
        </w:tabs>
        <w:spacing w:line="249" w:lineRule="auto" w:before="189" w:after="0"/>
        <w:ind w:left="91" w:right="225" w:firstLine="0"/>
        <w:jc w:val="left"/>
        <w:rPr>
          <w:sz w:val="17"/>
        </w:rPr>
      </w:pPr>
      <w:r>
        <w:rPr>
          <w:w w:val="105"/>
          <w:sz w:val="17"/>
        </w:rPr>
        <w:t>Se</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de</w:t>
      </w:r>
      <w:r>
        <w:rPr>
          <w:spacing w:val="-1"/>
          <w:w w:val="105"/>
          <w:sz w:val="17"/>
        </w:rPr>
        <w:t> </w:t>
      </w:r>
      <w:r>
        <w:rPr>
          <w:w w:val="105"/>
          <w:sz w:val="17"/>
        </w:rPr>
        <w:t>preços</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lance</w:t>
      </w:r>
      <w:r>
        <w:rPr>
          <w:spacing w:val="-1"/>
          <w:w w:val="105"/>
          <w:sz w:val="17"/>
        </w:rPr>
        <w:t> </w:t>
      </w:r>
      <w:r>
        <w:rPr>
          <w:w w:val="105"/>
          <w:sz w:val="17"/>
        </w:rPr>
        <w:t>de</w:t>
      </w:r>
      <w:r>
        <w:rPr>
          <w:spacing w:val="-1"/>
          <w:w w:val="105"/>
          <w:sz w:val="17"/>
        </w:rPr>
        <w:t> </w:t>
      </w:r>
      <w:r>
        <w:rPr>
          <w:w w:val="105"/>
          <w:sz w:val="17"/>
        </w:rPr>
        <w:t>menor</w:t>
      </w:r>
      <w:r>
        <w:rPr>
          <w:spacing w:val="-1"/>
          <w:w w:val="105"/>
          <w:sz w:val="17"/>
        </w:rPr>
        <w:t> </w:t>
      </w:r>
      <w:r>
        <w:rPr>
          <w:w w:val="105"/>
          <w:sz w:val="17"/>
        </w:rPr>
        <w:t>valor</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aceitável,</w:t>
      </w:r>
      <w:r>
        <w:rPr>
          <w:spacing w:val="-1"/>
          <w:w w:val="105"/>
          <w:sz w:val="17"/>
        </w:rPr>
        <w:t> </w:t>
      </w:r>
      <w:r>
        <w:rPr>
          <w:w w:val="105"/>
          <w:sz w:val="17"/>
        </w:rPr>
        <w:t>o</w:t>
      </w:r>
      <w:r>
        <w:rPr>
          <w:spacing w:val="-1"/>
          <w:w w:val="105"/>
          <w:sz w:val="17"/>
        </w:rPr>
        <w:t> </w:t>
      </w:r>
      <w:r>
        <w:rPr>
          <w:w w:val="105"/>
          <w:sz w:val="17"/>
        </w:rPr>
        <w:t>pregoeiro</w:t>
      </w:r>
      <w:r>
        <w:rPr>
          <w:spacing w:val="-1"/>
          <w:w w:val="105"/>
          <w:sz w:val="17"/>
        </w:rPr>
        <w:t> </w:t>
      </w:r>
      <w:r>
        <w:rPr>
          <w:w w:val="105"/>
          <w:sz w:val="17"/>
        </w:rPr>
        <w:t>examinará</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lance</w:t>
      </w:r>
      <w:r>
        <w:rPr>
          <w:spacing w:val="-1"/>
          <w:w w:val="105"/>
          <w:sz w:val="17"/>
        </w:rPr>
        <w:t> </w:t>
      </w:r>
      <w:r>
        <w:rPr>
          <w:w w:val="105"/>
          <w:sz w:val="17"/>
        </w:rPr>
        <w:t>subsequente,</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 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w:t>
      </w:r>
      <w:r>
        <w:rPr>
          <w:spacing w:val="-11"/>
          <w:w w:val="105"/>
          <w:sz w:val="17"/>
        </w:rPr>
        <w:t> </w:t>
      </w:r>
      <w:r>
        <w:rPr>
          <w:w w:val="105"/>
          <w:sz w:val="17"/>
        </w:rPr>
        <w:t>necessário,</w:t>
      </w:r>
      <w:r>
        <w:rPr>
          <w:spacing w:val="-11"/>
          <w:w w:val="105"/>
          <w:sz w:val="17"/>
        </w:rPr>
        <w:t> </w:t>
      </w:r>
      <w:r>
        <w:rPr>
          <w:w w:val="105"/>
          <w:sz w:val="17"/>
        </w:rPr>
        <w:t>repetirá</w:t>
      </w:r>
      <w:r>
        <w:rPr>
          <w:spacing w:val="-11"/>
          <w:w w:val="105"/>
          <w:sz w:val="17"/>
        </w:rPr>
        <w:t> </w:t>
      </w:r>
      <w:r>
        <w:rPr>
          <w:w w:val="105"/>
          <w:sz w:val="17"/>
        </w:rPr>
        <w:t>esse</w:t>
      </w:r>
      <w:r>
        <w:rPr>
          <w:spacing w:val="-11"/>
          <w:w w:val="105"/>
          <w:sz w:val="17"/>
        </w:rPr>
        <w:t> </w:t>
      </w:r>
      <w:r>
        <w:rPr>
          <w:w w:val="105"/>
          <w:sz w:val="17"/>
        </w:rPr>
        <w:t>procedimento,</w:t>
      </w:r>
      <w:r>
        <w:rPr>
          <w:spacing w:val="-11"/>
          <w:w w:val="105"/>
          <w:sz w:val="17"/>
        </w:rPr>
        <w:t> </w:t>
      </w:r>
      <w:r>
        <w:rPr>
          <w:w w:val="105"/>
          <w:sz w:val="17"/>
        </w:rPr>
        <w:t>sucessivamente,</w:t>
      </w:r>
      <w:r>
        <w:rPr>
          <w:spacing w:val="-11"/>
          <w:w w:val="105"/>
          <w:sz w:val="17"/>
        </w:rPr>
        <w:t> </w:t>
      </w:r>
      <w:r>
        <w:rPr>
          <w:w w:val="105"/>
          <w:sz w:val="17"/>
        </w:rPr>
        <w:t>até</w:t>
      </w:r>
      <w:r>
        <w:rPr>
          <w:spacing w:val="-11"/>
          <w:w w:val="105"/>
          <w:sz w:val="17"/>
        </w:rPr>
        <w:t> </w:t>
      </w:r>
      <w:r>
        <w:rPr>
          <w:w w:val="105"/>
          <w:sz w:val="17"/>
        </w:rPr>
        <w:t>a</w:t>
      </w:r>
      <w:r>
        <w:rPr>
          <w:spacing w:val="-11"/>
          <w:w w:val="105"/>
          <w:sz w:val="17"/>
        </w:rPr>
        <w:t> </w:t>
      </w:r>
      <w:r>
        <w:rPr>
          <w:w w:val="105"/>
          <w:sz w:val="17"/>
        </w:rPr>
        <w:t>apuração</w:t>
      </w:r>
      <w:r>
        <w:rPr>
          <w:spacing w:val="-11"/>
          <w:w w:val="105"/>
          <w:sz w:val="17"/>
        </w:rPr>
        <w:t> </w:t>
      </w:r>
      <w:r>
        <w:rPr>
          <w:w w:val="105"/>
          <w:sz w:val="17"/>
        </w:rPr>
        <w:t>de</w:t>
      </w:r>
      <w:r>
        <w:rPr>
          <w:spacing w:val="-11"/>
          <w:w w:val="105"/>
          <w:sz w:val="17"/>
        </w:rPr>
        <w:t> </w:t>
      </w:r>
      <w:r>
        <w:rPr>
          <w:w w:val="105"/>
          <w:sz w:val="17"/>
        </w:rPr>
        <w:t>uma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lance que atenda ao edital.</w:t>
      </w:r>
    </w:p>
    <w:p>
      <w:pPr>
        <w:pStyle w:val="ListParagraph"/>
        <w:numPr>
          <w:ilvl w:val="1"/>
          <w:numId w:val="14"/>
        </w:numPr>
        <w:tabs>
          <w:tab w:pos="398" w:val="left" w:leader="none"/>
        </w:tabs>
        <w:spacing w:line="242" w:lineRule="auto" w:before="171" w:after="0"/>
        <w:ind w:left="91" w:right="283" w:firstLine="0"/>
        <w:jc w:val="left"/>
        <w:rPr>
          <w:sz w:val="17"/>
        </w:rPr>
      </w:pPr>
      <w:r>
        <w:rPr>
          <w:w w:val="105"/>
          <w:sz w:val="17"/>
        </w:rPr>
        <w:t>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validade</w:t>
      </w:r>
      <w:r>
        <w:rPr>
          <w:spacing w:val="-8"/>
          <w:w w:val="105"/>
          <w:sz w:val="17"/>
        </w:rPr>
        <w:t> </w:t>
      </w:r>
      <w:r>
        <w:rPr>
          <w:w w:val="105"/>
          <w:sz w:val="17"/>
        </w:rPr>
        <w:t>da</w:t>
      </w:r>
      <w:r>
        <w:rPr>
          <w:spacing w:val="-8"/>
          <w:w w:val="105"/>
          <w:sz w:val="17"/>
        </w:rPr>
        <w:t> </w:t>
      </w:r>
      <w:r>
        <w:rPr>
          <w:w w:val="105"/>
          <w:sz w:val="17"/>
        </w:rPr>
        <w:t>proposta</w:t>
      </w:r>
      <w:r>
        <w:rPr>
          <w:spacing w:val="-8"/>
          <w:w w:val="105"/>
          <w:sz w:val="17"/>
        </w:rPr>
        <w:t> </w:t>
      </w:r>
      <w:r>
        <w:rPr>
          <w:w w:val="105"/>
          <w:sz w:val="17"/>
        </w:rPr>
        <w:t>não</w:t>
      </w:r>
      <w:r>
        <w:rPr>
          <w:spacing w:val="-8"/>
          <w:w w:val="105"/>
          <w:sz w:val="17"/>
        </w:rPr>
        <w:t> </w:t>
      </w:r>
      <w:r>
        <w:rPr>
          <w:w w:val="105"/>
          <w:sz w:val="17"/>
        </w:rPr>
        <w:t>será</w:t>
      </w:r>
      <w:r>
        <w:rPr>
          <w:spacing w:val="-8"/>
          <w:w w:val="105"/>
          <w:sz w:val="17"/>
        </w:rPr>
        <w:t> </w:t>
      </w:r>
      <w:r>
        <w:rPr>
          <w:w w:val="105"/>
          <w:sz w:val="17"/>
        </w:rPr>
        <w:t>inferior</w:t>
      </w:r>
      <w:r>
        <w:rPr>
          <w:spacing w:val="-8"/>
          <w:w w:val="105"/>
          <w:sz w:val="17"/>
        </w:rPr>
        <w:t> </w:t>
      </w:r>
      <w:r>
        <w:rPr>
          <w:w w:val="105"/>
          <w:sz w:val="17"/>
        </w:rPr>
        <w:t>a</w:t>
      </w:r>
      <w:r>
        <w:rPr>
          <w:spacing w:val="-8"/>
          <w:w w:val="105"/>
          <w:sz w:val="17"/>
        </w:rPr>
        <w:t> </w:t>
      </w:r>
      <w:r>
        <w:rPr>
          <w:w w:val="105"/>
          <w:sz w:val="17"/>
        </w:rPr>
        <w:t>60</w:t>
      </w:r>
      <w:r>
        <w:rPr>
          <w:spacing w:val="-8"/>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corridos</w:t>
      </w:r>
      <w:r>
        <w:rPr>
          <w:b/>
          <w:w w:val="105"/>
          <w:sz w:val="17"/>
        </w:rPr>
        <w:t>,</w:t>
      </w:r>
      <w:r>
        <w:rPr>
          <w:b/>
          <w:spacing w:val="-8"/>
          <w:w w:val="105"/>
          <w:sz w:val="17"/>
        </w:rPr>
        <w:t> </w:t>
      </w:r>
      <w:r>
        <w:rPr>
          <w:w w:val="105"/>
          <w:sz w:val="17"/>
        </w:rPr>
        <w:t>a</w:t>
      </w:r>
      <w:r>
        <w:rPr>
          <w:spacing w:val="-8"/>
          <w:w w:val="105"/>
          <w:sz w:val="17"/>
        </w:rPr>
        <w:t> </w:t>
      </w:r>
      <w:r>
        <w:rPr>
          <w:w w:val="105"/>
          <w:sz w:val="17"/>
        </w:rPr>
        <w:t>contar</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w w:val="105"/>
          <w:sz w:val="17"/>
        </w:rPr>
        <w:t>apresentação,</w:t>
      </w:r>
      <w:r>
        <w:rPr>
          <w:spacing w:val="-8"/>
          <w:w w:val="105"/>
          <w:sz w:val="17"/>
        </w:rPr>
        <w:t> </w:t>
      </w:r>
      <w:r>
        <w:rPr>
          <w:w w:val="105"/>
          <w:sz w:val="17"/>
        </w:rPr>
        <w:t>podendo</w:t>
      </w:r>
      <w:r>
        <w:rPr>
          <w:spacing w:val="-8"/>
          <w:w w:val="105"/>
          <w:sz w:val="17"/>
        </w:rPr>
        <w:t> </w:t>
      </w:r>
      <w:r>
        <w:rPr>
          <w:w w:val="105"/>
          <w:sz w:val="17"/>
        </w:rPr>
        <w:t>ser</w:t>
      </w:r>
      <w:r>
        <w:rPr>
          <w:spacing w:val="-8"/>
          <w:w w:val="105"/>
          <w:sz w:val="17"/>
        </w:rPr>
        <w:t> </w:t>
      </w:r>
      <w:r>
        <w:rPr>
          <w:w w:val="105"/>
          <w:sz w:val="17"/>
        </w:rPr>
        <w:t>prorrogado,</w:t>
      </w:r>
      <w:r>
        <w:rPr>
          <w:spacing w:val="-8"/>
          <w:w w:val="105"/>
          <w:sz w:val="17"/>
        </w:rPr>
        <w:t> </w:t>
      </w:r>
      <w:r>
        <w:rPr>
          <w:w w:val="105"/>
          <w:sz w:val="17"/>
        </w:rPr>
        <w:t>por igual período, salvo se houver justificativa para prazo diverso aceita pela</w:t>
      </w:r>
      <w:r>
        <w:rPr>
          <w:spacing w:val="-6"/>
          <w:w w:val="105"/>
          <w:sz w:val="17"/>
        </w:rPr>
        <w:t> </w:t>
      </w:r>
      <w:r>
        <w:rPr>
          <w:w w:val="105"/>
          <w:sz w:val="17"/>
        </w:rPr>
        <w:t>Administração.</w:t>
      </w:r>
    </w:p>
    <w:p>
      <w:pPr>
        <w:pStyle w:val="ListParagraph"/>
        <w:numPr>
          <w:ilvl w:val="1"/>
          <w:numId w:val="14"/>
        </w:numPr>
        <w:tabs>
          <w:tab w:pos="398" w:val="left" w:leader="none"/>
        </w:tabs>
        <w:spacing w:line="240" w:lineRule="auto" w:before="188" w:after="0"/>
        <w:ind w:left="398" w:right="0" w:hanging="307"/>
        <w:jc w:val="left"/>
        <w:rPr>
          <w:sz w:val="17"/>
        </w:rPr>
      </w:pPr>
      <w:r>
        <w:rPr>
          <w:w w:val="105"/>
          <w:sz w:val="17"/>
        </w:rPr>
        <w:t>Condições</w:t>
      </w:r>
      <w:r>
        <w:rPr>
          <w:spacing w:val="-10"/>
          <w:w w:val="105"/>
          <w:sz w:val="17"/>
        </w:rPr>
        <w:t> </w:t>
      </w:r>
      <w:r>
        <w:rPr>
          <w:w w:val="105"/>
          <w:sz w:val="17"/>
        </w:rPr>
        <w:t>da</w:t>
      </w:r>
      <w:r>
        <w:rPr>
          <w:spacing w:val="-10"/>
          <w:w w:val="105"/>
          <w:sz w:val="17"/>
        </w:rPr>
        <w:t> </w:t>
      </w:r>
      <w:r>
        <w:rPr>
          <w:spacing w:val="-2"/>
          <w:w w:val="105"/>
          <w:sz w:val="17"/>
        </w:rPr>
        <w:t>proposta:</w:t>
      </w:r>
    </w:p>
    <w:p>
      <w:pPr>
        <w:pStyle w:val="ListParagraph"/>
        <w:numPr>
          <w:ilvl w:val="2"/>
          <w:numId w:val="14"/>
        </w:numPr>
        <w:tabs>
          <w:tab w:pos="530" w:val="left" w:leader="none"/>
        </w:tabs>
        <w:spacing w:line="240" w:lineRule="auto" w:before="178" w:after="0"/>
        <w:ind w:left="530" w:right="0" w:hanging="439"/>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BodyText"/>
        <w:spacing w:before="189"/>
      </w:pPr>
      <w:r>
        <w:rPr>
          <w:w w:val="105"/>
        </w:rPr>
        <w:t>6.5.1.1</w:t>
      </w:r>
      <w:r>
        <w:rPr>
          <w:spacing w:val="-9"/>
          <w:w w:val="105"/>
        </w:rPr>
        <w:t> </w:t>
      </w:r>
      <w:r>
        <w:rPr>
          <w:w w:val="105"/>
        </w:rPr>
        <w:t>valor</w:t>
      </w:r>
      <w:r>
        <w:rPr>
          <w:spacing w:val="-9"/>
          <w:w w:val="105"/>
        </w:rPr>
        <w:t> </w:t>
      </w:r>
      <w:r>
        <w:rPr>
          <w:w w:val="105"/>
        </w:rPr>
        <w:t>unitário</w:t>
      </w:r>
      <w:r>
        <w:rPr>
          <w:spacing w:val="-9"/>
          <w:w w:val="105"/>
        </w:rPr>
        <w:t> </w:t>
      </w:r>
      <w:r>
        <w:rPr>
          <w:w w:val="105"/>
        </w:rPr>
        <w:t>do</w:t>
      </w:r>
      <w:r>
        <w:rPr>
          <w:spacing w:val="-8"/>
          <w:w w:val="105"/>
        </w:rPr>
        <w:t> </w:t>
      </w:r>
      <w:r>
        <w:rPr>
          <w:spacing w:val="-2"/>
          <w:w w:val="105"/>
        </w:rPr>
        <w:t>item;</w:t>
      </w:r>
    </w:p>
    <w:p>
      <w:pPr>
        <w:pStyle w:val="ListParagraph"/>
        <w:numPr>
          <w:ilvl w:val="3"/>
          <w:numId w:val="15"/>
        </w:numPr>
        <w:tabs>
          <w:tab w:pos="662" w:val="left" w:leader="none"/>
        </w:tabs>
        <w:spacing w:line="240" w:lineRule="auto" w:before="179" w:after="0"/>
        <w:ind w:left="662" w:right="0" w:hanging="571"/>
        <w:jc w:val="left"/>
        <w:rPr>
          <w:sz w:val="17"/>
        </w:rPr>
      </w:pPr>
      <w:r>
        <w:rPr>
          <w:spacing w:val="-2"/>
          <w:w w:val="105"/>
          <w:sz w:val="17"/>
        </w:rPr>
        <w:t>Marca;</w:t>
      </w:r>
    </w:p>
    <w:p>
      <w:pPr>
        <w:pStyle w:val="ListParagraph"/>
        <w:numPr>
          <w:ilvl w:val="3"/>
          <w:numId w:val="15"/>
        </w:numPr>
        <w:tabs>
          <w:tab w:pos="662" w:val="left" w:leader="none"/>
        </w:tabs>
        <w:spacing w:line="240" w:lineRule="auto" w:before="178" w:after="0"/>
        <w:ind w:left="662" w:right="0" w:hanging="571"/>
        <w:jc w:val="left"/>
        <w:rPr>
          <w:sz w:val="17"/>
        </w:rPr>
      </w:pPr>
      <w:r>
        <w:rPr>
          <w:spacing w:val="-2"/>
          <w:w w:val="105"/>
          <w:sz w:val="17"/>
        </w:rPr>
        <w:t>Fabricante;</w:t>
      </w:r>
    </w:p>
    <w:p>
      <w:pPr>
        <w:pStyle w:val="ListParagraph"/>
        <w:numPr>
          <w:ilvl w:val="3"/>
          <w:numId w:val="15"/>
        </w:numPr>
        <w:tabs>
          <w:tab w:pos="662" w:val="left" w:leader="none"/>
        </w:tabs>
        <w:spacing w:line="240" w:lineRule="auto" w:before="189" w:after="0"/>
        <w:ind w:left="662" w:right="0" w:hanging="571"/>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14"/>
        </w:numPr>
        <w:tabs>
          <w:tab w:pos="527" w:val="left" w:leader="none"/>
        </w:tabs>
        <w:spacing w:line="240" w:lineRule="auto" w:before="178" w:after="0"/>
        <w:ind w:left="527" w:right="0" w:hanging="436"/>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2"/>
          <w:numId w:val="14"/>
        </w:numPr>
        <w:tabs>
          <w:tab w:pos="530" w:val="left" w:leader="none"/>
        </w:tabs>
        <w:spacing w:line="242" w:lineRule="auto" w:before="190" w:after="0"/>
        <w:ind w:left="91" w:right="368" w:firstLine="0"/>
        <w:jc w:val="left"/>
        <w:rPr>
          <w:sz w:val="17"/>
        </w:rPr>
      </w:pPr>
      <w:r>
        <w:rPr>
          <w:w w:val="105"/>
          <w:sz w:val="17"/>
        </w:rPr>
        <w:t>Nos</w:t>
      </w:r>
      <w:r>
        <w:rPr>
          <w:spacing w:val="-12"/>
          <w:w w:val="105"/>
          <w:sz w:val="17"/>
        </w:rPr>
        <w:t> </w:t>
      </w:r>
      <w:r>
        <w:rPr>
          <w:w w:val="105"/>
          <w:sz w:val="17"/>
        </w:rPr>
        <w:t>valores</w:t>
      </w:r>
      <w:r>
        <w:rPr>
          <w:spacing w:val="-11"/>
          <w:w w:val="105"/>
          <w:sz w:val="17"/>
        </w:rPr>
        <w:t> </w:t>
      </w:r>
      <w:r>
        <w:rPr>
          <w:w w:val="105"/>
          <w:sz w:val="17"/>
        </w:rPr>
        <w:t>propostos</w:t>
      </w:r>
      <w:r>
        <w:rPr>
          <w:spacing w:val="-11"/>
          <w:w w:val="105"/>
          <w:sz w:val="17"/>
        </w:rPr>
        <w:t> </w:t>
      </w:r>
      <w:r>
        <w:rPr>
          <w:w w:val="105"/>
          <w:sz w:val="17"/>
        </w:rPr>
        <w:t>estarão</w:t>
      </w:r>
      <w:r>
        <w:rPr>
          <w:spacing w:val="-11"/>
          <w:w w:val="105"/>
          <w:sz w:val="17"/>
        </w:rPr>
        <w:t> </w:t>
      </w:r>
      <w:r>
        <w:rPr>
          <w:w w:val="105"/>
          <w:sz w:val="17"/>
        </w:rPr>
        <w:t>inclusos</w:t>
      </w:r>
      <w:r>
        <w:rPr>
          <w:spacing w:val="-11"/>
          <w:w w:val="105"/>
          <w:sz w:val="17"/>
        </w:rPr>
        <w:t> </w:t>
      </w:r>
      <w:r>
        <w:rPr>
          <w:w w:val="105"/>
          <w:sz w:val="17"/>
        </w:rPr>
        <w:t>todos</w:t>
      </w:r>
      <w:r>
        <w:rPr>
          <w:spacing w:val="-11"/>
          <w:w w:val="105"/>
          <w:sz w:val="17"/>
        </w:rPr>
        <w:t> </w:t>
      </w:r>
      <w:r>
        <w:rPr>
          <w:w w:val="105"/>
          <w:sz w:val="17"/>
        </w:rPr>
        <w:t>os</w:t>
      </w:r>
      <w:r>
        <w:rPr>
          <w:spacing w:val="-12"/>
          <w:w w:val="105"/>
          <w:sz w:val="17"/>
        </w:rPr>
        <w:t> </w:t>
      </w:r>
      <w:r>
        <w:rPr>
          <w:w w:val="105"/>
          <w:sz w:val="17"/>
        </w:rPr>
        <w:t>custos</w:t>
      </w:r>
      <w:r>
        <w:rPr>
          <w:spacing w:val="-11"/>
          <w:w w:val="105"/>
          <w:sz w:val="17"/>
        </w:rPr>
        <w:t> </w:t>
      </w:r>
      <w:r>
        <w:rPr>
          <w:w w:val="105"/>
          <w:sz w:val="17"/>
        </w:rPr>
        <w:t>operacionais,</w:t>
      </w:r>
      <w:r>
        <w:rPr>
          <w:spacing w:val="-11"/>
          <w:w w:val="105"/>
          <w:sz w:val="17"/>
        </w:rPr>
        <w:t> </w:t>
      </w:r>
      <w:r>
        <w:rPr>
          <w:w w:val="105"/>
          <w:sz w:val="17"/>
        </w:rPr>
        <w:t>encargos</w:t>
      </w:r>
      <w:r>
        <w:rPr>
          <w:spacing w:val="-11"/>
          <w:w w:val="105"/>
          <w:sz w:val="17"/>
        </w:rPr>
        <w:t> </w:t>
      </w:r>
      <w:r>
        <w:rPr>
          <w:w w:val="105"/>
          <w:sz w:val="17"/>
        </w:rPr>
        <w:t>previdenciários,</w:t>
      </w:r>
      <w:r>
        <w:rPr>
          <w:spacing w:val="-11"/>
          <w:w w:val="105"/>
          <w:sz w:val="17"/>
        </w:rPr>
        <w:t> </w:t>
      </w:r>
      <w:r>
        <w:rPr>
          <w:w w:val="105"/>
          <w:sz w:val="17"/>
        </w:rPr>
        <w:t>trabalhistas,</w:t>
      </w:r>
      <w:r>
        <w:rPr>
          <w:spacing w:val="-11"/>
          <w:w w:val="105"/>
          <w:sz w:val="17"/>
        </w:rPr>
        <w:t> </w:t>
      </w:r>
      <w:r>
        <w:rPr>
          <w:w w:val="105"/>
          <w:sz w:val="17"/>
        </w:rPr>
        <w:t>tributários,</w:t>
      </w:r>
      <w:r>
        <w:rPr>
          <w:spacing w:val="-12"/>
          <w:w w:val="105"/>
          <w:sz w:val="17"/>
        </w:rPr>
        <w:t> </w:t>
      </w:r>
      <w:r>
        <w:rPr>
          <w:w w:val="105"/>
          <w:sz w:val="17"/>
        </w:rPr>
        <w:t>comerciais</w:t>
      </w:r>
      <w:r>
        <w:rPr>
          <w:spacing w:val="-11"/>
          <w:w w:val="105"/>
          <w:sz w:val="17"/>
        </w:rPr>
        <w:t> </w:t>
      </w:r>
      <w:r>
        <w:rPr>
          <w:w w:val="105"/>
          <w:sz w:val="17"/>
        </w:rPr>
        <w:t>e</w:t>
      </w:r>
      <w:r>
        <w:rPr>
          <w:spacing w:val="-11"/>
          <w:w w:val="105"/>
          <w:sz w:val="17"/>
        </w:rPr>
        <w:t> </w:t>
      </w:r>
      <w:r>
        <w:rPr>
          <w:w w:val="105"/>
          <w:sz w:val="17"/>
        </w:rPr>
        <w:t>quaisquer outros que incidam direta ou indiretamente na execução do objeto;</w:t>
      </w:r>
    </w:p>
    <w:p>
      <w:pPr>
        <w:pStyle w:val="ListParagraph"/>
        <w:numPr>
          <w:ilvl w:val="2"/>
          <w:numId w:val="14"/>
        </w:numPr>
        <w:tabs>
          <w:tab w:pos="530" w:val="left" w:leader="none"/>
        </w:tabs>
        <w:spacing w:line="256" w:lineRule="auto" w:before="177" w:after="0"/>
        <w:ind w:left="91" w:right="404" w:firstLine="0"/>
        <w:jc w:val="left"/>
        <w:rPr>
          <w:sz w:val="17"/>
        </w:rPr>
      </w:pPr>
      <w:r>
        <w:rPr>
          <w:w w:val="105"/>
          <w:sz w:val="17"/>
        </w:rPr>
        <w:t>Os</w:t>
      </w:r>
      <w:r>
        <w:rPr>
          <w:spacing w:val="-9"/>
          <w:w w:val="105"/>
          <w:sz w:val="17"/>
        </w:rPr>
        <w:t> </w:t>
      </w:r>
      <w:r>
        <w:rPr>
          <w:w w:val="105"/>
          <w:sz w:val="17"/>
        </w:rPr>
        <w:t>preços</w:t>
      </w:r>
      <w:r>
        <w:rPr>
          <w:spacing w:val="-9"/>
          <w:w w:val="105"/>
          <w:sz w:val="17"/>
        </w:rPr>
        <w:t> </w:t>
      </w:r>
      <w:r>
        <w:rPr>
          <w:w w:val="105"/>
          <w:sz w:val="17"/>
        </w:rPr>
        <w:t>ofertados,</w:t>
      </w:r>
      <w:r>
        <w:rPr>
          <w:spacing w:val="-9"/>
          <w:w w:val="105"/>
          <w:sz w:val="17"/>
        </w:rPr>
        <w:t> </w:t>
      </w:r>
      <w:r>
        <w:rPr>
          <w:w w:val="105"/>
          <w:sz w:val="17"/>
        </w:rPr>
        <w:t>tanto</w:t>
      </w:r>
      <w:r>
        <w:rPr>
          <w:spacing w:val="-9"/>
          <w:w w:val="105"/>
          <w:sz w:val="17"/>
        </w:rPr>
        <w:t> </w:t>
      </w:r>
      <w:r>
        <w:rPr>
          <w:w w:val="105"/>
          <w:sz w:val="17"/>
        </w:rPr>
        <w:t>na</w:t>
      </w:r>
      <w:r>
        <w:rPr>
          <w:spacing w:val="-9"/>
          <w:w w:val="105"/>
          <w:sz w:val="17"/>
        </w:rPr>
        <w:t> </w:t>
      </w:r>
      <w:r>
        <w:rPr>
          <w:w w:val="105"/>
          <w:sz w:val="17"/>
        </w:rPr>
        <w:t>proposta</w:t>
      </w:r>
      <w:r>
        <w:rPr>
          <w:spacing w:val="-9"/>
          <w:w w:val="105"/>
          <w:sz w:val="17"/>
        </w:rPr>
        <w:t> </w:t>
      </w:r>
      <w:r>
        <w:rPr>
          <w:w w:val="105"/>
          <w:sz w:val="17"/>
        </w:rPr>
        <w:t>inicial,</w:t>
      </w:r>
      <w:r>
        <w:rPr>
          <w:spacing w:val="-9"/>
          <w:w w:val="105"/>
          <w:sz w:val="17"/>
        </w:rPr>
        <w:t> </w:t>
      </w:r>
      <w:r>
        <w:rPr>
          <w:w w:val="105"/>
          <w:sz w:val="17"/>
        </w:rPr>
        <w:t>quanto</w:t>
      </w:r>
      <w:r>
        <w:rPr>
          <w:spacing w:val="-9"/>
          <w:w w:val="105"/>
          <w:sz w:val="17"/>
        </w:rPr>
        <w:t> </w:t>
      </w:r>
      <w:r>
        <w:rPr>
          <w:w w:val="105"/>
          <w:sz w:val="17"/>
        </w:rPr>
        <w:t>na</w:t>
      </w:r>
      <w:r>
        <w:rPr>
          <w:spacing w:val="-9"/>
          <w:w w:val="105"/>
          <w:sz w:val="17"/>
        </w:rPr>
        <w:t> </w:t>
      </w:r>
      <w:r>
        <w:rPr>
          <w:w w:val="105"/>
          <w:sz w:val="17"/>
        </w:rPr>
        <w:t>etapa</w:t>
      </w:r>
      <w:r>
        <w:rPr>
          <w:spacing w:val="-9"/>
          <w:w w:val="105"/>
          <w:sz w:val="17"/>
        </w:rPr>
        <w:t> </w:t>
      </w:r>
      <w:r>
        <w:rPr>
          <w:w w:val="105"/>
          <w:sz w:val="17"/>
        </w:rPr>
        <w:t>de</w:t>
      </w:r>
      <w:r>
        <w:rPr>
          <w:spacing w:val="-9"/>
          <w:w w:val="105"/>
          <w:sz w:val="17"/>
        </w:rPr>
        <w:t> </w:t>
      </w:r>
      <w:r>
        <w:rPr>
          <w:w w:val="105"/>
          <w:sz w:val="17"/>
        </w:rPr>
        <w:t>lances,</w:t>
      </w:r>
      <w:r>
        <w:rPr>
          <w:spacing w:val="-9"/>
          <w:w w:val="105"/>
          <w:sz w:val="17"/>
        </w:rPr>
        <w:t> </w:t>
      </w:r>
      <w:r>
        <w:rPr>
          <w:w w:val="105"/>
          <w:sz w:val="17"/>
        </w:rPr>
        <w:t>serão</w:t>
      </w:r>
      <w:r>
        <w:rPr>
          <w:spacing w:val="-9"/>
          <w:w w:val="105"/>
          <w:sz w:val="17"/>
        </w:rPr>
        <w:t> </w:t>
      </w:r>
      <w:r>
        <w:rPr>
          <w:w w:val="105"/>
          <w:sz w:val="17"/>
        </w:rPr>
        <w:t>de</w:t>
      </w:r>
      <w:r>
        <w:rPr>
          <w:spacing w:val="-9"/>
          <w:w w:val="105"/>
          <w:sz w:val="17"/>
        </w:rPr>
        <w:t> </w:t>
      </w:r>
      <w:r>
        <w:rPr>
          <w:w w:val="105"/>
          <w:sz w:val="17"/>
        </w:rPr>
        <w:t>exclusiva</w:t>
      </w:r>
      <w:r>
        <w:rPr>
          <w:spacing w:val="-9"/>
          <w:w w:val="105"/>
          <w:sz w:val="17"/>
        </w:rPr>
        <w:t> </w:t>
      </w:r>
      <w:r>
        <w:rPr>
          <w:w w:val="105"/>
          <w:sz w:val="17"/>
        </w:rPr>
        <w:t>responsabilidade</w:t>
      </w:r>
      <w:r>
        <w:rPr>
          <w:spacing w:val="-9"/>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não</w:t>
      </w:r>
      <w:r>
        <w:rPr>
          <w:spacing w:val="-9"/>
          <w:w w:val="105"/>
          <w:sz w:val="17"/>
        </w:rPr>
        <w:t> </w:t>
      </w:r>
      <w:r>
        <w:rPr>
          <w:w w:val="105"/>
          <w:sz w:val="17"/>
        </w:rPr>
        <w:t>lhe</w:t>
      </w:r>
      <w:r>
        <w:rPr>
          <w:spacing w:val="-9"/>
          <w:w w:val="105"/>
          <w:sz w:val="17"/>
        </w:rPr>
        <w:t> </w:t>
      </w:r>
      <w:r>
        <w:rPr>
          <w:w w:val="105"/>
          <w:sz w:val="17"/>
        </w:rPr>
        <w:t>assistindo</w:t>
      </w:r>
      <w:r>
        <w:rPr>
          <w:spacing w:val="-9"/>
          <w:w w:val="105"/>
          <w:sz w:val="17"/>
        </w:rPr>
        <w:t> </w:t>
      </w:r>
      <w:r>
        <w:rPr>
          <w:w w:val="105"/>
          <w:sz w:val="17"/>
        </w:rPr>
        <w:t>o direito de pleitear qualquer alteração, sob alegação de erro, omissão ou qualquer outro pretexto;</w:t>
      </w:r>
    </w:p>
    <w:p>
      <w:pPr>
        <w:pStyle w:val="ListParagraph"/>
        <w:numPr>
          <w:ilvl w:val="1"/>
          <w:numId w:val="14"/>
        </w:numPr>
        <w:tabs>
          <w:tab w:pos="398" w:val="left" w:leader="none"/>
        </w:tabs>
        <w:spacing w:line="240" w:lineRule="auto" w:before="164" w:after="0"/>
        <w:ind w:left="398" w:right="0" w:hanging="307"/>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duas</w:t>
      </w:r>
      <w:r>
        <w:rPr>
          <w:spacing w:val="-9"/>
          <w:w w:val="105"/>
          <w:sz w:val="17"/>
        </w:rPr>
        <w:t> </w:t>
      </w:r>
      <w:r>
        <w:rPr>
          <w:w w:val="105"/>
          <w:sz w:val="17"/>
        </w:rPr>
        <w:t>ou</w:t>
      </w:r>
      <w:r>
        <w:rPr>
          <w:spacing w:val="-9"/>
          <w:w w:val="105"/>
          <w:sz w:val="17"/>
        </w:rPr>
        <w:t> </w:t>
      </w:r>
      <w:r>
        <w:rPr>
          <w:w w:val="105"/>
          <w:sz w:val="17"/>
        </w:rPr>
        <w:t>mais</w:t>
      </w:r>
      <w:r>
        <w:rPr>
          <w:spacing w:val="-9"/>
          <w:w w:val="105"/>
          <w:sz w:val="17"/>
        </w:rPr>
        <w:t> </w:t>
      </w:r>
      <w:r>
        <w:rPr>
          <w:w w:val="105"/>
          <w:sz w:val="17"/>
        </w:rPr>
        <w:t>propostas,</w:t>
      </w:r>
      <w:r>
        <w:rPr>
          <w:spacing w:val="-9"/>
          <w:w w:val="105"/>
          <w:sz w:val="17"/>
        </w:rPr>
        <w:t> </w:t>
      </w:r>
      <w:r>
        <w:rPr>
          <w:w w:val="105"/>
          <w:sz w:val="17"/>
        </w:rPr>
        <w:t>serão</w:t>
      </w:r>
      <w:r>
        <w:rPr>
          <w:spacing w:val="-9"/>
          <w:w w:val="105"/>
          <w:sz w:val="17"/>
        </w:rPr>
        <w:t> </w:t>
      </w:r>
      <w:r>
        <w:rPr>
          <w:w w:val="105"/>
          <w:sz w:val="17"/>
        </w:rPr>
        <w:t>utilizados</w:t>
      </w:r>
      <w:r>
        <w:rPr>
          <w:spacing w:val="-9"/>
          <w:w w:val="105"/>
          <w:sz w:val="17"/>
        </w:rPr>
        <w:t> </w:t>
      </w:r>
      <w:r>
        <w:rPr>
          <w:w w:val="105"/>
          <w:sz w:val="17"/>
        </w:rPr>
        <w:t>os</w:t>
      </w:r>
      <w:r>
        <w:rPr>
          <w:spacing w:val="-9"/>
          <w:w w:val="105"/>
          <w:sz w:val="17"/>
        </w:rPr>
        <w:t> </w:t>
      </w:r>
      <w:r>
        <w:rPr>
          <w:w w:val="105"/>
          <w:sz w:val="17"/>
        </w:rPr>
        <w:t>seguintes</w:t>
      </w:r>
      <w:r>
        <w:rPr>
          <w:spacing w:val="-9"/>
          <w:w w:val="105"/>
          <w:sz w:val="17"/>
        </w:rPr>
        <w:t> </w:t>
      </w:r>
      <w:r>
        <w:rPr>
          <w:w w:val="105"/>
          <w:sz w:val="17"/>
        </w:rPr>
        <w:t>critérios</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nesta</w:t>
      </w:r>
      <w:r>
        <w:rPr>
          <w:spacing w:val="-9"/>
          <w:w w:val="105"/>
          <w:sz w:val="17"/>
        </w:rPr>
        <w:t> </w:t>
      </w:r>
      <w:r>
        <w:rPr>
          <w:spacing w:val="-2"/>
          <w:w w:val="105"/>
          <w:sz w:val="17"/>
        </w:rPr>
        <w:t>ordem:</w:t>
      </w:r>
    </w:p>
    <w:p>
      <w:pPr>
        <w:pStyle w:val="ListParagraph"/>
        <w:numPr>
          <w:ilvl w:val="2"/>
          <w:numId w:val="14"/>
        </w:numPr>
        <w:tabs>
          <w:tab w:pos="530" w:val="left" w:leader="none"/>
        </w:tabs>
        <w:spacing w:line="240" w:lineRule="auto" w:before="189" w:after="0"/>
        <w:ind w:left="530" w:right="0" w:hanging="439"/>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10"/>
          <w:w w:val="105"/>
          <w:sz w:val="17"/>
        </w:rPr>
        <w:t> </w:t>
      </w:r>
      <w:r>
        <w:rPr>
          <w:w w:val="105"/>
          <w:sz w:val="17"/>
        </w:rPr>
        <w:t>nova</w:t>
      </w:r>
      <w:r>
        <w:rPr>
          <w:spacing w:val="-9"/>
          <w:w w:val="105"/>
          <w:sz w:val="17"/>
        </w:rPr>
        <w:t> </w:t>
      </w:r>
      <w:r>
        <w:rPr>
          <w:w w:val="105"/>
          <w:sz w:val="17"/>
        </w:rPr>
        <w:t>proposta</w:t>
      </w:r>
      <w:r>
        <w:rPr>
          <w:spacing w:val="-10"/>
          <w:w w:val="105"/>
          <w:sz w:val="17"/>
        </w:rPr>
        <w:t> </w:t>
      </w:r>
      <w:r>
        <w:rPr>
          <w:w w:val="105"/>
          <w:sz w:val="17"/>
        </w:rPr>
        <w:t>em</w:t>
      </w:r>
      <w:r>
        <w:rPr>
          <w:spacing w:val="-9"/>
          <w:w w:val="105"/>
          <w:sz w:val="17"/>
        </w:rPr>
        <w:t> </w:t>
      </w:r>
      <w:r>
        <w:rPr>
          <w:w w:val="105"/>
          <w:sz w:val="17"/>
        </w:rPr>
        <w:t>ato</w:t>
      </w:r>
      <w:r>
        <w:rPr>
          <w:spacing w:val="-9"/>
          <w:w w:val="105"/>
          <w:sz w:val="17"/>
        </w:rPr>
        <w:t> </w:t>
      </w:r>
      <w:r>
        <w:rPr>
          <w:w w:val="105"/>
          <w:sz w:val="17"/>
        </w:rPr>
        <w:t>contínuo</w:t>
      </w:r>
      <w:r>
        <w:rPr>
          <w:spacing w:val="-10"/>
          <w:w w:val="105"/>
          <w:sz w:val="17"/>
        </w:rPr>
        <w:t> </w:t>
      </w:r>
      <w:r>
        <w:rPr>
          <w:w w:val="105"/>
          <w:sz w:val="17"/>
        </w:rPr>
        <w:t>à</w:t>
      </w:r>
      <w:r>
        <w:rPr>
          <w:spacing w:val="-9"/>
          <w:w w:val="105"/>
          <w:sz w:val="17"/>
        </w:rPr>
        <w:t> </w:t>
      </w:r>
      <w:r>
        <w:rPr>
          <w:spacing w:val="-2"/>
          <w:w w:val="105"/>
          <w:sz w:val="17"/>
        </w:rPr>
        <w:t>classificação;</w:t>
      </w:r>
    </w:p>
    <w:p>
      <w:pPr>
        <w:pStyle w:val="ListParagraph"/>
        <w:numPr>
          <w:ilvl w:val="2"/>
          <w:numId w:val="14"/>
        </w:numPr>
        <w:tabs>
          <w:tab w:pos="520" w:val="left" w:leader="none"/>
        </w:tabs>
        <w:spacing w:line="242" w:lineRule="auto" w:before="179" w:after="0"/>
        <w:ind w:left="91" w:right="404" w:firstLine="0"/>
        <w:jc w:val="left"/>
        <w:rPr>
          <w:sz w:val="17"/>
        </w:rPr>
      </w:pPr>
      <w:r>
        <w:rPr>
          <w:w w:val="105"/>
          <w:sz w:val="17"/>
        </w:rPr>
        <w:t>Avaliação</w:t>
      </w:r>
      <w:r>
        <w:rPr>
          <w:spacing w:val="-12"/>
          <w:w w:val="105"/>
          <w:sz w:val="17"/>
        </w:rPr>
        <w:t> </w:t>
      </w:r>
      <w:r>
        <w:rPr>
          <w:w w:val="105"/>
          <w:sz w:val="17"/>
        </w:rPr>
        <w:t>do</w:t>
      </w:r>
      <w:r>
        <w:rPr>
          <w:spacing w:val="-11"/>
          <w:w w:val="105"/>
          <w:sz w:val="17"/>
        </w:rPr>
        <w:t> </w:t>
      </w:r>
      <w:r>
        <w:rPr>
          <w:w w:val="105"/>
          <w:sz w:val="17"/>
        </w:rPr>
        <w:t>desempenho</w:t>
      </w:r>
      <w:r>
        <w:rPr>
          <w:spacing w:val="-11"/>
          <w:w w:val="105"/>
          <w:sz w:val="17"/>
        </w:rPr>
        <w:t> </w:t>
      </w:r>
      <w:r>
        <w:rPr>
          <w:w w:val="105"/>
          <w:sz w:val="17"/>
        </w:rPr>
        <w:t>contratual</w:t>
      </w:r>
      <w:r>
        <w:rPr>
          <w:spacing w:val="-11"/>
          <w:w w:val="105"/>
          <w:sz w:val="17"/>
        </w:rPr>
        <w:t> </w:t>
      </w:r>
      <w:r>
        <w:rPr>
          <w:w w:val="105"/>
          <w:sz w:val="17"/>
        </w:rPr>
        <w:t>prévio</w:t>
      </w:r>
      <w:r>
        <w:rPr>
          <w:spacing w:val="-11"/>
          <w:w w:val="105"/>
          <w:sz w:val="17"/>
        </w:rPr>
        <w:t> </w:t>
      </w:r>
      <w:r>
        <w:rPr>
          <w:w w:val="105"/>
          <w:sz w:val="17"/>
        </w:rPr>
        <w:t>dos</w:t>
      </w:r>
      <w:r>
        <w:rPr>
          <w:spacing w:val="-11"/>
          <w:w w:val="105"/>
          <w:sz w:val="17"/>
        </w:rPr>
        <w:t> </w:t>
      </w:r>
      <w:r>
        <w:rPr>
          <w:w w:val="105"/>
          <w:sz w:val="17"/>
        </w:rPr>
        <w:t>licitantes,</w:t>
      </w:r>
      <w:r>
        <w:rPr>
          <w:spacing w:val="-12"/>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qual</w:t>
      </w:r>
      <w:r>
        <w:rPr>
          <w:spacing w:val="-11"/>
          <w:w w:val="105"/>
          <w:sz w:val="17"/>
        </w:rPr>
        <w:t> </w:t>
      </w:r>
      <w:r>
        <w:rPr>
          <w:w w:val="105"/>
          <w:sz w:val="17"/>
        </w:rPr>
        <w:t>deverão</w:t>
      </w:r>
      <w:r>
        <w:rPr>
          <w:spacing w:val="-11"/>
          <w:w w:val="105"/>
          <w:sz w:val="17"/>
        </w:rPr>
        <w:t> </w:t>
      </w:r>
      <w:r>
        <w:rPr>
          <w:w w:val="105"/>
          <w:sz w:val="17"/>
        </w:rPr>
        <w:t>preferencialmente</w:t>
      </w:r>
      <w:r>
        <w:rPr>
          <w:spacing w:val="-11"/>
          <w:w w:val="105"/>
          <w:sz w:val="17"/>
        </w:rPr>
        <w:t> </w:t>
      </w:r>
      <w:r>
        <w:rPr>
          <w:w w:val="105"/>
          <w:sz w:val="17"/>
        </w:rPr>
        <w:t>ser</w:t>
      </w:r>
      <w:r>
        <w:rPr>
          <w:spacing w:val="-12"/>
          <w:w w:val="105"/>
          <w:sz w:val="17"/>
        </w:rPr>
        <w:t> </w:t>
      </w:r>
      <w:r>
        <w:rPr>
          <w:w w:val="105"/>
          <w:sz w:val="17"/>
        </w:rPr>
        <w:t>utilizados</w:t>
      </w:r>
      <w:r>
        <w:rPr>
          <w:spacing w:val="-11"/>
          <w:w w:val="105"/>
          <w:sz w:val="17"/>
        </w:rPr>
        <w:t> </w:t>
      </w:r>
      <w:r>
        <w:rPr>
          <w:w w:val="105"/>
          <w:sz w:val="17"/>
        </w:rPr>
        <w:t>registros</w:t>
      </w:r>
      <w:r>
        <w:rPr>
          <w:spacing w:val="-11"/>
          <w:w w:val="105"/>
          <w:sz w:val="17"/>
        </w:rPr>
        <w:t> </w:t>
      </w:r>
      <w:r>
        <w:rPr>
          <w:w w:val="105"/>
          <w:sz w:val="17"/>
        </w:rPr>
        <w:t>cadastrais</w:t>
      </w:r>
      <w:r>
        <w:rPr>
          <w:spacing w:val="-11"/>
          <w:w w:val="105"/>
          <w:sz w:val="17"/>
        </w:rPr>
        <w:t> </w:t>
      </w:r>
      <w:r>
        <w:rPr>
          <w:w w:val="105"/>
          <w:sz w:val="17"/>
        </w:rPr>
        <w:t>para</w:t>
      </w:r>
      <w:r>
        <w:rPr>
          <w:spacing w:val="-11"/>
          <w:w w:val="105"/>
          <w:sz w:val="17"/>
        </w:rPr>
        <w:t> </w:t>
      </w:r>
      <w:r>
        <w:rPr>
          <w:w w:val="105"/>
          <w:sz w:val="17"/>
        </w:rPr>
        <w:t>efeito de atesto de cumprimento de obrigações previstos na </w:t>
      </w:r>
      <w:hyperlink r:id="rId34">
        <w:r>
          <w:rPr>
            <w:color w:val="0000ED"/>
            <w:w w:val="105"/>
            <w:sz w:val="17"/>
            <w:u w:val="single" w:color="0000ED"/>
          </w:rPr>
          <w:t>Lei 14.133/21</w:t>
        </w:r>
      </w:hyperlink>
      <w:r>
        <w:rPr>
          <w:w w:val="105"/>
          <w:sz w:val="17"/>
        </w:rPr>
        <w:t>;</w:t>
      </w:r>
    </w:p>
    <w:p>
      <w:pPr>
        <w:pStyle w:val="ListParagraph"/>
        <w:numPr>
          <w:ilvl w:val="2"/>
          <w:numId w:val="14"/>
        </w:numPr>
        <w:tabs>
          <w:tab w:pos="530" w:val="left" w:leader="none"/>
        </w:tabs>
        <w:spacing w:line="240" w:lineRule="auto" w:before="187" w:after="0"/>
        <w:ind w:left="530" w:right="0" w:hanging="439"/>
        <w:jc w:val="left"/>
        <w:rPr>
          <w:sz w:val="17"/>
        </w:rPr>
      </w:pPr>
      <w:r>
        <w:rPr>
          <w:w w:val="105"/>
          <w:sz w:val="17"/>
        </w:rPr>
        <w:t>Desenvolvimento</w:t>
      </w:r>
      <w:r>
        <w:rPr>
          <w:spacing w:val="-11"/>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10"/>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10"/>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10"/>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10"/>
          <w:w w:val="105"/>
          <w:sz w:val="17"/>
        </w:rPr>
        <w:t> </w:t>
      </w:r>
      <w:r>
        <w:rPr>
          <w:spacing w:val="-2"/>
          <w:w w:val="105"/>
          <w:sz w:val="17"/>
        </w:rPr>
        <w:t>regulamento;</w:t>
      </w:r>
    </w:p>
    <w:p>
      <w:pPr>
        <w:pStyle w:val="ListParagraph"/>
        <w:numPr>
          <w:ilvl w:val="2"/>
          <w:numId w:val="14"/>
        </w:numPr>
        <w:tabs>
          <w:tab w:pos="530" w:val="left" w:leader="none"/>
        </w:tabs>
        <w:spacing w:line="240" w:lineRule="auto" w:before="179" w:after="0"/>
        <w:ind w:left="530" w:right="0" w:hanging="439"/>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6"/>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14"/>
        </w:numPr>
        <w:tabs>
          <w:tab w:pos="530" w:val="left" w:leader="none"/>
        </w:tabs>
        <w:spacing w:line="240" w:lineRule="auto" w:before="189" w:after="0"/>
        <w:ind w:left="530" w:right="0" w:hanging="439"/>
        <w:jc w:val="left"/>
        <w:rPr>
          <w:sz w:val="17"/>
        </w:rPr>
      </w:pPr>
      <w:r>
        <w:rPr>
          <w:sz w:val="17"/>
        </w:rPr>
        <w:t>Em</w:t>
      </w:r>
      <w:r>
        <w:rPr>
          <w:spacing w:val="16"/>
          <w:sz w:val="17"/>
        </w:rPr>
        <w:t> </w:t>
      </w:r>
      <w:r>
        <w:rPr>
          <w:sz w:val="17"/>
        </w:rPr>
        <w:t>igualdade</w:t>
      </w:r>
      <w:r>
        <w:rPr>
          <w:spacing w:val="16"/>
          <w:sz w:val="17"/>
        </w:rPr>
        <w:t> </w:t>
      </w:r>
      <w:r>
        <w:rPr>
          <w:sz w:val="17"/>
        </w:rPr>
        <w:t>de</w:t>
      </w:r>
      <w:r>
        <w:rPr>
          <w:spacing w:val="16"/>
          <w:sz w:val="17"/>
        </w:rPr>
        <w:t> </w:t>
      </w:r>
      <w:r>
        <w:rPr>
          <w:sz w:val="17"/>
        </w:rPr>
        <w:t>condições,</w:t>
      </w:r>
      <w:r>
        <w:rPr>
          <w:spacing w:val="16"/>
          <w:sz w:val="17"/>
        </w:rPr>
        <w:t> </w:t>
      </w:r>
      <w:r>
        <w:rPr>
          <w:sz w:val="17"/>
        </w:rPr>
        <w:t>se</w:t>
      </w:r>
      <w:r>
        <w:rPr>
          <w:spacing w:val="17"/>
          <w:sz w:val="17"/>
        </w:rPr>
        <w:t> </w:t>
      </w:r>
      <w:r>
        <w:rPr>
          <w:sz w:val="17"/>
        </w:rPr>
        <w:t>não</w:t>
      </w:r>
      <w:r>
        <w:rPr>
          <w:spacing w:val="16"/>
          <w:sz w:val="17"/>
        </w:rPr>
        <w:t> </w:t>
      </w:r>
      <w:r>
        <w:rPr>
          <w:sz w:val="17"/>
        </w:rPr>
        <w:t>houver</w:t>
      </w:r>
      <w:r>
        <w:rPr>
          <w:spacing w:val="16"/>
          <w:sz w:val="17"/>
        </w:rPr>
        <w:t> </w:t>
      </w:r>
      <w:r>
        <w:rPr>
          <w:sz w:val="17"/>
        </w:rPr>
        <w:t>desempate,</w:t>
      </w:r>
      <w:r>
        <w:rPr>
          <w:spacing w:val="16"/>
          <w:sz w:val="17"/>
        </w:rPr>
        <w:t> </w:t>
      </w:r>
      <w:r>
        <w:rPr>
          <w:sz w:val="17"/>
        </w:rPr>
        <w:t>será</w:t>
      </w:r>
      <w:r>
        <w:rPr>
          <w:spacing w:val="17"/>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7"/>
          <w:sz w:val="17"/>
        </w:rPr>
        <w:t> </w:t>
      </w:r>
      <w:r>
        <w:rPr>
          <w:sz w:val="17"/>
        </w:rPr>
        <w:t>bens</w:t>
      </w:r>
      <w:r>
        <w:rPr>
          <w:spacing w:val="16"/>
          <w:sz w:val="17"/>
        </w:rPr>
        <w:t> </w:t>
      </w:r>
      <w:r>
        <w:rPr>
          <w:sz w:val="17"/>
        </w:rPr>
        <w:t>produzidos</w:t>
      </w:r>
      <w:r>
        <w:rPr>
          <w:spacing w:val="16"/>
          <w:sz w:val="17"/>
        </w:rPr>
        <w:t> </w:t>
      </w:r>
      <w:r>
        <w:rPr>
          <w:spacing w:val="-4"/>
          <w:sz w:val="17"/>
        </w:rPr>
        <w:t>por:</w:t>
      </w:r>
    </w:p>
    <w:p>
      <w:pPr>
        <w:pStyle w:val="ListParagraph"/>
        <w:numPr>
          <w:ilvl w:val="3"/>
          <w:numId w:val="14"/>
        </w:numPr>
        <w:tabs>
          <w:tab w:pos="662" w:val="left" w:leader="none"/>
        </w:tabs>
        <w:spacing w:line="240" w:lineRule="auto" w:before="178" w:after="0"/>
        <w:ind w:left="662" w:right="0" w:hanging="571"/>
        <w:jc w:val="left"/>
        <w:rPr>
          <w:sz w:val="17"/>
        </w:rPr>
      </w:pPr>
      <w:r>
        <w:rPr>
          <w:w w:val="105"/>
          <w:sz w:val="17"/>
        </w:rPr>
        <w:t>Empresas</w:t>
      </w:r>
      <w:r>
        <w:rPr>
          <w:spacing w:val="-9"/>
          <w:w w:val="105"/>
          <w:sz w:val="17"/>
        </w:rPr>
        <w:t> </w:t>
      </w:r>
      <w:r>
        <w:rPr>
          <w:w w:val="105"/>
          <w:sz w:val="17"/>
        </w:rPr>
        <w:t>estabelecidas</w:t>
      </w:r>
      <w:r>
        <w:rPr>
          <w:spacing w:val="-9"/>
          <w:w w:val="105"/>
          <w:sz w:val="17"/>
        </w:rPr>
        <w:t> </w:t>
      </w:r>
      <w:r>
        <w:rPr>
          <w:w w:val="105"/>
          <w:sz w:val="17"/>
        </w:rPr>
        <w:t>no</w:t>
      </w:r>
      <w:r>
        <w:rPr>
          <w:spacing w:val="-9"/>
          <w:w w:val="105"/>
          <w:sz w:val="17"/>
        </w:rPr>
        <w:t> </w:t>
      </w:r>
      <w:r>
        <w:rPr>
          <w:w w:val="105"/>
          <w:sz w:val="17"/>
        </w:rPr>
        <w:t>território</w:t>
      </w:r>
      <w:r>
        <w:rPr>
          <w:spacing w:val="-9"/>
          <w:w w:val="105"/>
          <w:sz w:val="17"/>
        </w:rPr>
        <w:t> </w:t>
      </w:r>
      <w:r>
        <w:rPr>
          <w:w w:val="105"/>
          <w:sz w:val="17"/>
        </w:rPr>
        <w:t>do</w:t>
      </w:r>
      <w:r>
        <w:rPr>
          <w:spacing w:val="-9"/>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w:t>
      </w:r>
      <w:r>
        <w:rPr>
          <w:spacing w:val="-9"/>
          <w:w w:val="105"/>
          <w:sz w:val="17"/>
        </w:rPr>
        <w:t> </w:t>
      </w:r>
      <w:r>
        <w:rPr>
          <w:spacing w:val="-2"/>
          <w:w w:val="105"/>
          <w:sz w:val="17"/>
        </w:rPr>
        <w:t>Janeiro;</w:t>
      </w:r>
    </w:p>
    <w:p>
      <w:pPr>
        <w:pStyle w:val="ListParagraph"/>
        <w:numPr>
          <w:ilvl w:val="3"/>
          <w:numId w:val="14"/>
        </w:numPr>
        <w:tabs>
          <w:tab w:pos="662" w:val="left" w:leader="none"/>
        </w:tabs>
        <w:spacing w:line="240" w:lineRule="auto" w:before="179" w:after="0"/>
        <w:ind w:left="662" w:right="0" w:hanging="571"/>
        <w:jc w:val="left"/>
        <w:rPr>
          <w:sz w:val="17"/>
        </w:rPr>
      </w:pPr>
      <w:r>
        <w:rPr>
          <w:sz w:val="17"/>
        </w:rPr>
        <w:t>Empresas</w:t>
      </w:r>
      <w:r>
        <w:rPr>
          <w:spacing w:val="20"/>
          <w:sz w:val="17"/>
        </w:rPr>
        <w:t> </w:t>
      </w:r>
      <w:r>
        <w:rPr>
          <w:spacing w:val="-2"/>
          <w:sz w:val="17"/>
        </w:rPr>
        <w:t>brasileiras;</w:t>
      </w:r>
    </w:p>
    <w:p>
      <w:pPr>
        <w:pStyle w:val="ListParagraph"/>
        <w:numPr>
          <w:ilvl w:val="3"/>
          <w:numId w:val="14"/>
        </w:numPr>
        <w:tabs>
          <w:tab w:pos="662" w:val="left" w:leader="none"/>
        </w:tabs>
        <w:spacing w:line="240" w:lineRule="auto" w:before="189" w:after="0"/>
        <w:ind w:left="662" w:right="0" w:hanging="571"/>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10"/>
          <w:w w:val="105"/>
          <w:sz w:val="17"/>
        </w:rPr>
        <w:t> </w:t>
      </w:r>
      <w:r>
        <w:rPr>
          <w:w w:val="105"/>
          <w:sz w:val="17"/>
        </w:rPr>
        <w:t>desenvolvimento</w:t>
      </w:r>
      <w:r>
        <w:rPr>
          <w:spacing w:val="-9"/>
          <w:w w:val="105"/>
          <w:sz w:val="17"/>
        </w:rPr>
        <w:t> </w:t>
      </w:r>
      <w:r>
        <w:rPr>
          <w:w w:val="105"/>
          <w:sz w:val="17"/>
        </w:rPr>
        <w:t>de</w:t>
      </w:r>
      <w:r>
        <w:rPr>
          <w:spacing w:val="-10"/>
          <w:w w:val="105"/>
          <w:sz w:val="17"/>
        </w:rPr>
        <w:t> </w:t>
      </w:r>
      <w:r>
        <w:rPr>
          <w:w w:val="105"/>
          <w:sz w:val="17"/>
        </w:rPr>
        <w:t>tecnologia</w:t>
      </w:r>
      <w:r>
        <w:rPr>
          <w:spacing w:val="-10"/>
          <w:w w:val="105"/>
          <w:sz w:val="17"/>
        </w:rPr>
        <w:t> </w:t>
      </w:r>
      <w:r>
        <w:rPr>
          <w:w w:val="105"/>
          <w:sz w:val="17"/>
        </w:rPr>
        <w:t>no</w:t>
      </w:r>
      <w:r>
        <w:rPr>
          <w:spacing w:val="-9"/>
          <w:w w:val="105"/>
          <w:sz w:val="17"/>
        </w:rPr>
        <w:t> </w:t>
      </w:r>
      <w:r>
        <w:rPr>
          <w:spacing w:val="-2"/>
          <w:w w:val="105"/>
          <w:sz w:val="17"/>
        </w:rPr>
        <w:t>País;</w:t>
      </w:r>
    </w:p>
    <w:p>
      <w:pPr>
        <w:pStyle w:val="ListParagraph"/>
        <w:numPr>
          <w:ilvl w:val="3"/>
          <w:numId w:val="14"/>
        </w:numPr>
        <w:tabs>
          <w:tab w:pos="662" w:val="left" w:leader="none"/>
        </w:tabs>
        <w:spacing w:line="240" w:lineRule="auto" w:before="178" w:after="0"/>
        <w:ind w:left="662" w:right="0" w:hanging="571"/>
        <w:jc w:val="left"/>
        <w:rPr>
          <w:sz w:val="17"/>
        </w:rPr>
      </w:pPr>
      <w:r>
        <w:rPr>
          <w:w w:val="105"/>
          <w:sz w:val="17"/>
        </w:rPr>
        <w:t>Empresas</w:t>
      </w:r>
      <w:r>
        <w:rPr>
          <w:spacing w:val="-9"/>
          <w:w w:val="105"/>
          <w:sz w:val="17"/>
        </w:rPr>
        <w:t> </w:t>
      </w:r>
      <w:r>
        <w:rPr>
          <w:w w:val="105"/>
          <w:sz w:val="17"/>
        </w:rPr>
        <w:t>que</w:t>
      </w:r>
      <w:r>
        <w:rPr>
          <w:spacing w:val="-9"/>
          <w:w w:val="105"/>
          <w:sz w:val="17"/>
        </w:rPr>
        <w:t> </w:t>
      </w:r>
      <w:r>
        <w:rPr>
          <w:w w:val="105"/>
          <w:sz w:val="17"/>
        </w:rPr>
        <w:t>comprovem</w:t>
      </w:r>
      <w:r>
        <w:rPr>
          <w:spacing w:val="-9"/>
          <w:w w:val="105"/>
          <w:sz w:val="17"/>
        </w:rPr>
        <w:t> </w:t>
      </w:r>
      <w:r>
        <w:rPr>
          <w:w w:val="105"/>
          <w:sz w:val="17"/>
        </w:rPr>
        <w:t>a</w:t>
      </w:r>
      <w:r>
        <w:rPr>
          <w:spacing w:val="-8"/>
          <w:w w:val="105"/>
          <w:sz w:val="17"/>
        </w:rPr>
        <w:t> </w:t>
      </w:r>
      <w:r>
        <w:rPr>
          <w:w w:val="105"/>
          <w:sz w:val="17"/>
        </w:rPr>
        <w:t>prática</w:t>
      </w:r>
      <w:r>
        <w:rPr>
          <w:spacing w:val="-9"/>
          <w:w w:val="105"/>
          <w:sz w:val="17"/>
        </w:rPr>
        <w:t> </w:t>
      </w:r>
      <w:r>
        <w:rPr>
          <w:w w:val="105"/>
          <w:sz w:val="17"/>
        </w:rPr>
        <w:t>de</w:t>
      </w:r>
      <w:r>
        <w:rPr>
          <w:spacing w:val="-9"/>
          <w:w w:val="105"/>
          <w:sz w:val="17"/>
        </w:rPr>
        <w:t> </w:t>
      </w:r>
      <w:r>
        <w:rPr>
          <w:w w:val="105"/>
          <w:sz w:val="17"/>
        </w:rPr>
        <w:t>mitigação,</w:t>
      </w:r>
      <w:r>
        <w:rPr>
          <w:spacing w:val="-8"/>
          <w:w w:val="105"/>
          <w:sz w:val="17"/>
        </w:rPr>
        <w:t> </w:t>
      </w:r>
      <w:r>
        <w:rPr>
          <w:w w:val="105"/>
          <w:sz w:val="17"/>
        </w:rPr>
        <w:t>nos</w:t>
      </w:r>
      <w:r>
        <w:rPr>
          <w:spacing w:val="-9"/>
          <w:w w:val="105"/>
          <w:sz w:val="17"/>
        </w:rPr>
        <w:t> </w:t>
      </w:r>
      <w:r>
        <w:rPr>
          <w:w w:val="105"/>
          <w:sz w:val="17"/>
        </w:rPr>
        <w:t>termos</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spacing w:val="-2"/>
          <w:w w:val="105"/>
          <w:sz w:val="17"/>
        </w:rPr>
        <w:t>12.187/2009.</w:t>
      </w:r>
    </w:p>
    <w:p>
      <w:pPr>
        <w:pStyle w:val="ListParagraph"/>
        <w:numPr>
          <w:ilvl w:val="2"/>
          <w:numId w:val="14"/>
        </w:numPr>
        <w:tabs>
          <w:tab w:pos="520" w:val="left" w:leader="none"/>
        </w:tabs>
        <w:spacing w:line="240" w:lineRule="auto" w:before="189" w:after="0"/>
        <w:ind w:left="520" w:right="0" w:hanging="429"/>
        <w:jc w:val="left"/>
        <w:rPr>
          <w:sz w:val="17"/>
        </w:rPr>
      </w:pPr>
      <w:r>
        <w:rPr>
          <w:w w:val="105"/>
          <w:sz w:val="17"/>
        </w:rPr>
        <w:t>As</w:t>
      </w:r>
      <w:r>
        <w:rPr>
          <w:spacing w:val="-8"/>
          <w:w w:val="105"/>
          <w:sz w:val="17"/>
        </w:rPr>
        <w:t> </w:t>
      </w:r>
      <w:r>
        <w:rPr>
          <w:w w:val="105"/>
          <w:sz w:val="17"/>
        </w:rPr>
        <w:t>regras</w:t>
      </w:r>
      <w:r>
        <w:rPr>
          <w:spacing w:val="-8"/>
          <w:w w:val="105"/>
          <w:sz w:val="17"/>
        </w:rPr>
        <w:t> </w:t>
      </w:r>
      <w:r>
        <w:rPr>
          <w:w w:val="105"/>
          <w:sz w:val="17"/>
        </w:rPr>
        <w:t>previstas</w:t>
      </w:r>
      <w:r>
        <w:rPr>
          <w:spacing w:val="-7"/>
          <w:w w:val="105"/>
          <w:sz w:val="17"/>
        </w:rPr>
        <w:t> </w:t>
      </w:r>
      <w:r>
        <w:rPr>
          <w:w w:val="105"/>
          <w:sz w:val="17"/>
        </w:rPr>
        <w:t>em</w:t>
      </w:r>
      <w:r>
        <w:rPr>
          <w:spacing w:val="-8"/>
          <w:w w:val="105"/>
          <w:sz w:val="17"/>
        </w:rPr>
        <w:t> </w:t>
      </w:r>
      <w:r>
        <w:rPr>
          <w:w w:val="105"/>
          <w:sz w:val="17"/>
        </w:rPr>
        <w:t>6.6.</w:t>
      </w:r>
      <w:r>
        <w:rPr>
          <w:spacing w:val="-7"/>
          <w:w w:val="105"/>
          <w:sz w:val="17"/>
        </w:rPr>
        <w:t> </w:t>
      </w:r>
      <w:r>
        <w:rPr>
          <w:w w:val="105"/>
          <w:sz w:val="17"/>
        </w:rPr>
        <w:t>não</w:t>
      </w:r>
      <w:r>
        <w:rPr>
          <w:spacing w:val="-8"/>
          <w:w w:val="105"/>
          <w:sz w:val="17"/>
        </w:rPr>
        <w:t> </w:t>
      </w:r>
      <w:r>
        <w:rPr>
          <w:w w:val="105"/>
          <w:sz w:val="17"/>
        </w:rPr>
        <w:t>prejudicarão</w:t>
      </w:r>
      <w:r>
        <w:rPr>
          <w:spacing w:val="-8"/>
          <w:w w:val="105"/>
          <w:sz w:val="17"/>
        </w:rPr>
        <w:t> </w:t>
      </w:r>
      <w:r>
        <w:rPr>
          <w:w w:val="105"/>
          <w:sz w:val="17"/>
        </w:rPr>
        <w:t>a</w:t>
      </w:r>
      <w:r>
        <w:rPr>
          <w:spacing w:val="-7"/>
          <w:w w:val="105"/>
          <w:sz w:val="17"/>
        </w:rPr>
        <w:t> </w:t>
      </w:r>
      <w:r>
        <w:rPr>
          <w:w w:val="105"/>
          <w:sz w:val="17"/>
        </w:rPr>
        <w:t>aplicação</w:t>
      </w:r>
      <w:r>
        <w:rPr>
          <w:spacing w:val="-8"/>
          <w:w w:val="105"/>
          <w:sz w:val="17"/>
        </w:rPr>
        <w:t> </w:t>
      </w:r>
      <w:r>
        <w:rPr>
          <w:w w:val="105"/>
          <w:sz w:val="17"/>
        </w:rPr>
        <w:t>do</w:t>
      </w:r>
      <w:r>
        <w:rPr>
          <w:spacing w:val="-7"/>
          <w:w w:val="105"/>
          <w:sz w:val="17"/>
        </w:rPr>
        <w:t> </w:t>
      </w:r>
      <w:r>
        <w:rPr>
          <w:w w:val="105"/>
          <w:sz w:val="17"/>
        </w:rPr>
        <w:t>disposto</w:t>
      </w:r>
      <w:r>
        <w:rPr>
          <w:spacing w:val="-8"/>
          <w:w w:val="105"/>
          <w:sz w:val="17"/>
        </w:rPr>
        <w:t> </w:t>
      </w:r>
      <w:r>
        <w:rPr>
          <w:w w:val="105"/>
          <w:sz w:val="17"/>
        </w:rPr>
        <w:t>no</w:t>
      </w:r>
      <w:r>
        <w:rPr>
          <w:spacing w:val="-7"/>
          <w:w w:val="105"/>
          <w:sz w:val="17"/>
        </w:rPr>
        <w:t> </w:t>
      </w:r>
      <w:r>
        <w:rPr>
          <w:w w:val="105"/>
          <w:sz w:val="17"/>
        </w:rPr>
        <w:t>art.</w:t>
      </w:r>
      <w:r>
        <w:rPr>
          <w:spacing w:val="-8"/>
          <w:w w:val="105"/>
          <w:sz w:val="17"/>
        </w:rPr>
        <w:t> </w:t>
      </w:r>
      <w:r>
        <w:rPr>
          <w:w w:val="105"/>
          <w:sz w:val="17"/>
        </w:rPr>
        <w:t>44</w:t>
      </w:r>
      <w:r>
        <w:rPr>
          <w:spacing w:val="-8"/>
          <w:w w:val="105"/>
          <w:sz w:val="17"/>
        </w:rPr>
        <w:t> </w:t>
      </w:r>
      <w:r>
        <w:rPr>
          <w:w w:val="105"/>
          <w:sz w:val="17"/>
        </w:rPr>
        <w:t>da</w:t>
      </w:r>
      <w:r>
        <w:rPr>
          <w:spacing w:val="-7"/>
          <w:w w:val="105"/>
          <w:sz w:val="17"/>
        </w:rPr>
        <w:t> </w:t>
      </w:r>
      <w:r>
        <w:rPr>
          <w:w w:val="105"/>
          <w:sz w:val="17"/>
        </w:rPr>
        <w:t>LC</w:t>
      </w:r>
      <w:r>
        <w:rPr>
          <w:spacing w:val="-8"/>
          <w:w w:val="105"/>
          <w:sz w:val="17"/>
        </w:rPr>
        <w:t> </w:t>
      </w:r>
      <w:r>
        <w:rPr>
          <w:spacing w:val="-2"/>
          <w:w w:val="105"/>
          <w:sz w:val="17"/>
        </w:rPr>
        <w:t>123/2006.</w:t>
      </w:r>
    </w:p>
    <w:p>
      <w:pPr>
        <w:pStyle w:val="ListParagraph"/>
        <w:spacing w:after="0" w:line="240" w:lineRule="auto"/>
        <w:jc w:val="left"/>
        <w:rPr>
          <w:sz w:val="17"/>
        </w:rPr>
        <w:sectPr>
          <w:pgSz w:w="11900" w:h="16840"/>
          <w:pgMar w:top="460" w:bottom="280" w:left="566" w:right="425"/>
        </w:sectPr>
      </w:pPr>
    </w:p>
    <w:p>
      <w:pPr>
        <w:pStyle w:val="Heading1"/>
        <w:numPr>
          <w:ilvl w:val="0"/>
          <w:numId w:val="14"/>
        </w:numPr>
        <w:tabs>
          <w:tab w:pos="266" w:val="left" w:leader="none"/>
        </w:tabs>
        <w:spacing w:line="240" w:lineRule="auto" w:before="84" w:after="0"/>
        <w:ind w:left="266" w:right="0" w:hanging="175"/>
        <w:jc w:val="left"/>
      </w:pPr>
      <w:r>
        <w:rPr/>
        <w:t>SANÇÕES</w:t>
      </w:r>
      <w:r>
        <w:rPr>
          <w:spacing w:val="15"/>
        </w:rPr>
        <w:t> </w:t>
      </w:r>
      <w:r>
        <w:rPr>
          <w:spacing w:val="-2"/>
        </w:rPr>
        <w:t>ADMINISTRATIVAS:</w:t>
      </w:r>
    </w:p>
    <w:p>
      <w:pPr>
        <w:pStyle w:val="BodyText"/>
        <w:spacing w:before="5"/>
        <w:ind w:left="0"/>
        <w:rPr>
          <w:b/>
        </w:rPr>
      </w:pPr>
    </w:p>
    <w:p>
      <w:pPr>
        <w:pStyle w:val="BodyText"/>
        <w:spacing w:line="249" w:lineRule="auto"/>
        <w:ind w:right="219"/>
      </w:pPr>
      <w:r>
        <w:rPr>
          <w:w w:val="105"/>
        </w:rPr>
        <w:t>A</w:t>
      </w:r>
      <w:r>
        <w:rPr>
          <w:spacing w:val="-12"/>
          <w:w w:val="105"/>
        </w:rPr>
        <w:t> </w:t>
      </w:r>
      <w:r>
        <w:rPr>
          <w:w w:val="105"/>
        </w:rPr>
        <w:t>inexecução</w:t>
      </w:r>
      <w:r>
        <w:rPr>
          <w:spacing w:val="-11"/>
          <w:w w:val="105"/>
        </w:rPr>
        <w:t> </w:t>
      </w:r>
      <w:r>
        <w:rPr>
          <w:w w:val="105"/>
        </w:rPr>
        <w:t>dos</w:t>
      </w:r>
      <w:r>
        <w:rPr>
          <w:spacing w:val="-11"/>
          <w:w w:val="105"/>
        </w:rPr>
        <w:t> </w:t>
      </w:r>
      <w:r>
        <w:rPr>
          <w:w w:val="105"/>
        </w:rPr>
        <w:t>serviços,</w:t>
      </w:r>
      <w:r>
        <w:rPr>
          <w:spacing w:val="-11"/>
          <w:w w:val="105"/>
        </w:rPr>
        <w:t> </w:t>
      </w:r>
      <w:r>
        <w:rPr>
          <w:w w:val="105"/>
        </w:rPr>
        <w:t>total</w:t>
      </w:r>
      <w:r>
        <w:rPr>
          <w:spacing w:val="-10"/>
          <w:w w:val="105"/>
        </w:rPr>
        <w:t> </w:t>
      </w:r>
      <w:r>
        <w:rPr>
          <w:w w:val="105"/>
        </w:rPr>
        <w:t>ou</w:t>
      </w:r>
      <w:r>
        <w:rPr>
          <w:spacing w:val="-10"/>
          <w:w w:val="105"/>
        </w:rPr>
        <w:t> </w:t>
      </w:r>
      <w:r>
        <w:rPr>
          <w:w w:val="105"/>
        </w:rPr>
        <w:t>parcial,</w:t>
      </w:r>
      <w:r>
        <w:rPr>
          <w:spacing w:val="-10"/>
          <w:w w:val="105"/>
        </w:rPr>
        <w:t> </w:t>
      </w:r>
      <w:r>
        <w:rPr>
          <w:w w:val="105"/>
        </w:rPr>
        <w:t>a</w:t>
      </w:r>
      <w:r>
        <w:rPr>
          <w:spacing w:val="-10"/>
          <w:w w:val="105"/>
        </w:rPr>
        <w:t> </w:t>
      </w:r>
      <w:r>
        <w:rPr>
          <w:w w:val="105"/>
        </w:rPr>
        <w:t>execução</w:t>
      </w:r>
      <w:r>
        <w:rPr>
          <w:spacing w:val="-10"/>
          <w:w w:val="105"/>
        </w:rPr>
        <w:t> </w:t>
      </w:r>
      <w:r>
        <w:rPr>
          <w:w w:val="105"/>
        </w:rPr>
        <w:t>imperfeita,</w:t>
      </w:r>
      <w:r>
        <w:rPr>
          <w:spacing w:val="-10"/>
          <w:w w:val="105"/>
        </w:rPr>
        <w:t> </w:t>
      </w:r>
      <w:r>
        <w:rPr>
          <w:w w:val="105"/>
        </w:rPr>
        <w:t>a</w:t>
      </w:r>
      <w:r>
        <w:rPr>
          <w:spacing w:val="-10"/>
          <w:w w:val="105"/>
        </w:rPr>
        <w:t> </w:t>
      </w:r>
      <w:r>
        <w:rPr>
          <w:w w:val="105"/>
        </w:rPr>
        <w:t>mora</w:t>
      </w:r>
      <w:r>
        <w:rPr>
          <w:spacing w:val="-10"/>
          <w:w w:val="105"/>
        </w:rPr>
        <w:t> </w:t>
      </w:r>
      <w:r>
        <w:rPr>
          <w:w w:val="105"/>
        </w:rPr>
        <w:t>na</w:t>
      </w:r>
      <w:r>
        <w:rPr>
          <w:spacing w:val="-10"/>
          <w:w w:val="105"/>
        </w:rPr>
        <w:t> </w:t>
      </w:r>
      <w:r>
        <w:rPr>
          <w:w w:val="105"/>
        </w:rPr>
        <w:t>execução</w:t>
      </w:r>
      <w:r>
        <w:rPr>
          <w:spacing w:val="-10"/>
          <w:w w:val="105"/>
        </w:rPr>
        <w:t> </w:t>
      </w:r>
      <w:r>
        <w:rPr>
          <w:w w:val="105"/>
        </w:rPr>
        <w:t>ou</w:t>
      </w:r>
      <w:r>
        <w:rPr>
          <w:spacing w:val="-10"/>
          <w:w w:val="105"/>
        </w:rPr>
        <w:t> </w:t>
      </w:r>
      <w:r>
        <w:rPr>
          <w:w w:val="105"/>
        </w:rPr>
        <w:t>qualquer</w:t>
      </w:r>
      <w:r>
        <w:rPr>
          <w:spacing w:val="-10"/>
          <w:w w:val="105"/>
        </w:rPr>
        <w:t> </w:t>
      </w:r>
      <w:r>
        <w:rPr>
          <w:w w:val="105"/>
        </w:rPr>
        <w:t>inadimplemento</w:t>
      </w:r>
      <w:r>
        <w:rPr>
          <w:spacing w:val="-10"/>
          <w:w w:val="105"/>
        </w:rPr>
        <w:t> </w:t>
      </w:r>
      <w:r>
        <w:rPr>
          <w:w w:val="105"/>
        </w:rPr>
        <w:t>ou</w:t>
      </w:r>
      <w:r>
        <w:rPr>
          <w:spacing w:val="-10"/>
          <w:w w:val="105"/>
        </w:rPr>
        <w:t> </w:t>
      </w:r>
      <w:r>
        <w:rPr>
          <w:w w:val="105"/>
        </w:rPr>
        <w:t>infração</w:t>
      </w:r>
      <w:r>
        <w:rPr>
          <w:spacing w:val="-10"/>
          <w:w w:val="105"/>
        </w:rPr>
        <w:t> </w:t>
      </w:r>
      <w:r>
        <w:rPr>
          <w:w w:val="105"/>
        </w:rPr>
        <w:t>contratual,</w:t>
      </w:r>
      <w:r>
        <w:rPr>
          <w:spacing w:val="-10"/>
          <w:w w:val="105"/>
        </w:rPr>
        <w:t> </w:t>
      </w:r>
      <w:r>
        <w:rPr>
          <w:w w:val="105"/>
        </w:rPr>
        <w:t>sujeitará</w:t>
      </w:r>
      <w:r>
        <w:rPr>
          <w:spacing w:val="-10"/>
          <w:w w:val="105"/>
        </w:rPr>
        <w:t> </w:t>
      </w:r>
      <w:r>
        <w:rPr>
          <w:w w:val="105"/>
        </w:rPr>
        <w:t>a CONTRATADA,</w:t>
      </w:r>
      <w:r>
        <w:rPr>
          <w:spacing w:val="-3"/>
          <w:w w:val="105"/>
        </w:rPr>
        <w:t> </w:t>
      </w:r>
      <w:r>
        <w:rPr>
          <w:w w:val="105"/>
        </w:rPr>
        <w:t>sem</w:t>
      </w:r>
      <w:r>
        <w:rPr>
          <w:spacing w:val="-3"/>
          <w:w w:val="105"/>
        </w:rPr>
        <w:t> </w:t>
      </w:r>
      <w:r>
        <w:rPr>
          <w:w w:val="105"/>
        </w:rPr>
        <w:t>prejuízo</w:t>
      </w:r>
      <w:r>
        <w:rPr>
          <w:spacing w:val="-3"/>
          <w:w w:val="105"/>
        </w:rPr>
        <w:t> </w:t>
      </w:r>
      <w:r>
        <w:rPr>
          <w:w w:val="105"/>
        </w:rPr>
        <w:t>da</w:t>
      </w:r>
      <w:r>
        <w:rPr>
          <w:spacing w:val="-3"/>
          <w:w w:val="105"/>
        </w:rPr>
        <w:t> </w:t>
      </w:r>
      <w:r>
        <w:rPr>
          <w:w w:val="105"/>
        </w:rPr>
        <w:t>responsabilidade</w:t>
      </w:r>
      <w:r>
        <w:rPr>
          <w:spacing w:val="-3"/>
          <w:w w:val="105"/>
        </w:rPr>
        <w:t> </w:t>
      </w:r>
      <w:r>
        <w:rPr>
          <w:w w:val="105"/>
        </w:rPr>
        <w:t>civil</w:t>
      </w:r>
      <w:r>
        <w:rPr>
          <w:spacing w:val="-3"/>
          <w:w w:val="105"/>
        </w:rPr>
        <w:t> </w:t>
      </w:r>
      <w:r>
        <w:rPr>
          <w:w w:val="105"/>
        </w:rPr>
        <w:t>ou</w:t>
      </w:r>
      <w:r>
        <w:rPr>
          <w:spacing w:val="-3"/>
          <w:w w:val="105"/>
        </w:rPr>
        <w:t> </w:t>
      </w:r>
      <w:r>
        <w:rPr>
          <w:w w:val="105"/>
        </w:rPr>
        <w:t>criminal</w:t>
      </w:r>
      <w:r>
        <w:rPr>
          <w:spacing w:val="-3"/>
          <w:w w:val="105"/>
        </w:rPr>
        <w:t> </w:t>
      </w:r>
      <w:r>
        <w:rPr>
          <w:w w:val="105"/>
        </w:rPr>
        <w:t>que</w:t>
      </w:r>
      <w:r>
        <w:rPr>
          <w:spacing w:val="-3"/>
          <w:w w:val="105"/>
        </w:rPr>
        <w:t> </w:t>
      </w:r>
      <w:r>
        <w:rPr>
          <w:w w:val="105"/>
        </w:rPr>
        <w:t>couber,</w:t>
      </w:r>
      <w:r>
        <w:rPr>
          <w:spacing w:val="-3"/>
          <w:w w:val="105"/>
        </w:rPr>
        <w:t> </w:t>
      </w:r>
      <w:r>
        <w:rPr>
          <w:w w:val="105"/>
        </w:rPr>
        <w:t>às</w:t>
      </w:r>
      <w:r>
        <w:rPr>
          <w:spacing w:val="-3"/>
          <w:w w:val="105"/>
        </w:rPr>
        <w:t> </w:t>
      </w:r>
      <w:r>
        <w:rPr>
          <w:w w:val="105"/>
        </w:rPr>
        <w:t>sanções</w:t>
      </w:r>
      <w:r>
        <w:rPr>
          <w:spacing w:val="-3"/>
          <w:w w:val="105"/>
        </w:rPr>
        <w:t> </w:t>
      </w:r>
      <w:r>
        <w:rPr>
          <w:w w:val="105"/>
        </w:rPr>
        <w:t>previstas</w:t>
      </w:r>
      <w:r>
        <w:rPr>
          <w:spacing w:val="-3"/>
          <w:w w:val="105"/>
        </w:rPr>
        <w:t> </w:t>
      </w:r>
      <w:r>
        <w:rPr>
          <w:w w:val="105"/>
        </w:rPr>
        <w:t>na</w:t>
      </w:r>
      <w:r>
        <w:rPr>
          <w:spacing w:val="-3"/>
          <w:w w:val="105"/>
        </w:rPr>
        <w:t> </w:t>
      </w:r>
      <w:hyperlink r:id="rId34">
        <w:r>
          <w:rPr>
            <w:color w:val="0000ED"/>
            <w:w w:val="105"/>
            <w:u w:val="single" w:color="0000ED"/>
          </w:rPr>
          <w:t>Lei</w:t>
        </w:r>
        <w:r>
          <w:rPr>
            <w:color w:val="0000ED"/>
            <w:spacing w:val="-3"/>
            <w:w w:val="105"/>
            <w:u w:val="single" w:color="0000ED"/>
          </w:rPr>
          <w:t> </w:t>
        </w:r>
        <w:r>
          <w:rPr>
            <w:color w:val="0000ED"/>
            <w:w w:val="105"/>
            <w:u w:val="single" w:color="0000ED"/>
          </w:rPr>
          <w:t>n.º</w:t>
        </w:r>
        <w:r>
          <w:rPr>
            <w:color w:val="0000ED"/>
            <w:spacing w:val="-3"/>
            <w:w w:val="105"/>
            <w:u w:val="single" w:color="0000ED"/>
          </w:rPr>
          <w:t> </w:t>
        </w:r>
        <w:r>
          <w:rPr>
            <w:color w:val="0000ED"/>
            <w:w w:val="105"/>
            <w:u w:val="single" w:color="0000ED"/>
          </w:rPr>
          <w:t>14.133/21</w:t>
        </w:r>
      </w:hyperlink>
      <w:r>
        <w:rPr>
          <w:color w:val="0000ED"/>
          <w:spacing w:val="-3"/>
          <w:w w:val="105"/>
        </w:rPr>
        <w:t> </w:t>
      </w:r>
      <w:r>
        <w:rPr>
          <w:w w:val="105"/>
        </w:rPr>
        <w:t>e</w:t>
      </w:r>
      <w:r>
        <w:rPr>
          <w:spacing w:val="-3"/>
          <w:w w:val="105"/>
        </w:rPr>
        <w:t> </w:t>
      </w:r>
      <w:r>
        <w:rPr>
          <w:w w:val="105"/>
        </w:rPr>
        <w:t>demais</w:t>
      </w:r>
      <w:r>
        <w:rPr>
          <w:spacing w:val="-3"/>
          <w:w w:val="105"/>
        </w:rPr>
        <w:t> </w:t>
      </w:r>
      <w:r>
        <w:rPr>
          <w:w w:val="105"/>
        </w:rPr>
        <w:t>normas pertinentes,</w:t>
      </w:r>
      <w:r>
        <w:rPr>
          <w:spacing w:val="-1"/>
          <w:w w:val="105"/>
        </w:rPr>
        <w:t> </w:t>
      </w:r>
      <w:r>
        <w:rPr>
          <w:w w:val="105"/>
        </w:rPr>
        <w:t>assegurados,</w:t>
      </w:r>
      <w:r>
        <w:rPr>
          <w:spacing w:val="-1"/>
          <w:w w:val="105"/>
        </w:rPr>
        <w:t> </w:t>
      </w:r>
      <w:r>
        <w:rPr>
          <w:w w:val="105"/>
        </w:rPr>
        <w:t>nos</w:t>
      </w:r>
      <w:r>
        <w:rPr>
          <w:spacing w:val="-1"/>
          <w:w w:val="105"/>
        </w:rPr>
        <w:t> </w:t>
      </w:r>
      <w:r>
        <w:rPr>
          <w:w w:val="105"/>
        </w:rPr>
        <w:t>termos</w:t>
      </w:r>
      <w:r>
        <w:rPr>
          <w:spacing w:val="-1"/>
          <w:w w:val="105"/>
        </w:rPr>
        <w:t> </w:t>
      </w:r>
      <w:r>
        <w:rPr>
          <w:w w:val="105"/>
        </w:rPr>
        <w:t>da</w:t>
      </w:r>
      <w:r>
        <w:rPr>
          <w:spacing w:val="-1"/>
          <w:w w:val="105"/>
        </w:rPr>
        <w:t> </w:t>
      </w:r>
      <w:r>
        <w:rPr>
          <w:w w:val="105"/>
        </w:rPr>
        <w:t>lei,</w:t>
      </w:r>
      <w:r>
        <w:rPr>
          <w:spacing w:val="-1"/>
          <w:w w:val="105"/>
        </w:rPr>
        <w:t> </w:t>
      </w:r>
      <w:r>
        <w:rPr>
          <w:w w:val="105"/>
        </w:rPr>
        <w:t>a</w:t>
      </w:r>
      <w:r>
        <w:rPr>
          <w:spacing w:val="-1"/>
          <w:w w:val="105"/>
        </w:rPr>
        <w:t> </w:t>
      </w:r>
      <w:r>
        <w:rPr>
          <w:w w:val="105"/>
        </w:rPr>
        <w:t>ampla</w:t>
      </w:r>
      <w:r>
        <w:rPr>
          <w:spacing w:val="-1"/>
          <w:w w:val="105"/>
        </w:rPr>
        <w:t> </w:t>
      </w:r>
      <w:r>
        <w:rPr>
          <w:w w:val="105"/>
        </w:rPr>
        <w:t>defesa</w:t>
      </w:r>
      <w:r>
        <w:rPr>
          <w:spacing w:val="-1"/>
          <w:w w:val="105"/>
        </w:rPr>
        <w:t> </w:t>
      </w:r>
      <w:r>
        <w:rPr>
          <w:w w:val="105"/>
        </w:rPr>
        <w:t>e</w:t>
      </w:r>
      <w:r>
        <w:rPr>
          <w:spacing w:val="-1"/>
          <w:w w:val="105"/>
        </w:rPr>
        <w:t> </w:t>
      </w:r>
      <w:r>
        <w:rPr>
          <w:w w:val="105"/>
        </w:rPr>
        <w:t>o</w:t>
      </w:r>
      <w:r>
        <w:rPr>
          <w:spacing w:val="-1"/>
          <w:w w:val="105"/>
        </w:rPr>
        <w:t> </w:t>
      </w:r>
      <w:r>
        <w:rPr>
          <w:w w:val="105"/>
        </w:rPr>
        <w:t>contraditório.</w:t>
      </w:r>
      <w:r>
        <w:rPr>
          <w:spacing w:val="-1"/>
          <w:w w:val="105"/>
        </w:rPr>
        <w:t> </w:t>
      </w:r>
      <w:r>
        <w:rPr>
          <w:w w:val="105"/>
        </w:rPr>
        <w:t>Em</w:t>
      </w:r>
      <w:r>
        <w:rPr>
          <w:spacing w:val="-1"/>
          <w:w w:val="105"/>
        </w:rPr>
        <w:t> </w:t>
      </w:r>
      <w:r>
        <w:rPr>
          <w:w w:val="105"/>
        </w:rPr>
        <w:t>consonância</w:t>
      </w:r>
      <w:r>
        <w:rPr>
          <w:spacing w:val="-1"/>
          <w:w w:val="105"/>
        </w:rPr>
        <w:t> </w:t>
      </w:r>
      <w:r>
        <w:rPr>
          <w:w w:val="105"/>
        </w:rPr>
        <w:t>com</w:t>
      </w:r>
      <w:r>
        <w:rPr>
          <w:spacing w:val="-1"/>
          <w:w w:val="105"/>
        </w:rPr>
        <w:t> </w:t>
      </w:r>
      <w:r>
        <w:rPr>
          <w:w w:val="105"/>
        </w:rPr>
        <w:t>o</w:t>
      </w:r>
      <w:r>
        <w:rPr>
          <w:spacing w:val="-1"/>
          <w:w w:val="105"/>
        </w:rPr>
        <w:t> </w:t>
      </w:r>
      <w:hyperlink r:id="rId44">
        <w:r>
          <w:rPr>
            <w:color w:val="0000ED"/>
            <w:w w:val="105"/>
          </w:rPr>
          <w:t>§</w:t>
        </w:r>
        <w:r>
          <w:rPr>
            <w:color w:val="0000ED"/>
            <w:w w:val="105"/>
            <w:u w:val="single" w:color="0000ED"/>
          </w:rPr>
          <w:t> 1º</w:t>
        </w:r>
        <w:r>
          <w:rPr>
            <w:color w:val="0000ED"/>
            <w:spacing w:val="-1"/>
            <w:w w:val="105"/>
            <w:u w:val="single" w:color="0000ED"/>
          </w:rPr>
          <w:t> </w:t>
        </w:r>
        <w:r>
          <w:rPr>
            <w:color w:val="0000ED"/>
            <w:w w:val="105"/>
            <w:u w:val="single" w:color="0000ED"/>
          </w:rPr>
          <w:t>do</w:t>
        </w:r>
        <w:r>
          <w:rPr>
            <w:color w:val="0000ED"/>
            <w:spacing w:val="-1"/>
            <w:w w:val="105"/>
            <w:u w:val="single" w:color="0000ED"/>
          </w:rPr>
          <w:t> </w:t>
        </w:r>
        <w:r>
          <w:rPr>
            <w:color w:val="0000ED"/>
            <w:w w:val="105"/>
            <w:u w:val="single" w:color="0000ED"/>
          </w:rPr>
          <w:t>art.</w:t>
        </w:r>
        <w:r>
          <w:rPr>
            <w:color w:val="0000ED"/>
            <w:spacing w:val="-1"/>
            <w:w w:val="105"/>
            <w:u w:val="single" w:color="0000ED"/>
          </w:rPr>
          <w:t> </w:t>
        </w:r>
        <w:r>
          <w:rPr>
            <w:color w:val="0000ED"/>
            <w:w w:val="105"/>
            <w:u w:val="single" w:color="0000ED"/>
          </w:rPr>
          <w:t>156</w:t>
        </w:r>
        <w:r>
          <w:rPr>
            <w:color w:val="0000ED"/>
            <w:spacing w:val="-1"/>
            <w:w w:val="105"/>
            <w:u w:val="single" w:color="0000ED"/>
          </w:rPr>
          <w:t> </w:t>
        </w:r>
        <w:r>
          <w:rPr>
            <w:color w:val="0000ED"/>
            <w:w w:val="105"/>
            <w:u w:val="single" w:color="0000ED"/>
          </w:rPr>
          <w:t>da</w:t>
        </w:r>
        <w:r>
          <w:rPr>
            <w:color w:val="0000ED"/>
            <w:spacing w:val="-1"/>
            <w:w w:val="105"/>
            <w:u w:val="single" w:color="0000ED"/>
          </w:rPr>
          <w:t> </w:t>
        </w:r>
        <w:r>
          <w:rPr>
            <w:color w:val="0000ED"/>
            <w:w w:val="105"/>
            <w:u w:val="single" w:color="0000ED"/>
          </w:rPr>
          <w:t>Lei</w:t>
        </w:r>
        <w:r>
          <w:rPr>
            <w:color w:val="0000ED"/>
            <w:spacing w:val="-1"/>
            <w:w w:val="105"/>
            <w:u w:val="single" w:color="0000ED"/>
          </w:rPr>
          <w:t> </w:t>
        </w:r>
        <w:r>
          <w:rPr>
            <w:color w:val="0000ED"/>
            <w:w w:val="105"/>
            <w:u w:val="single" w:color="0000ED"/>
          </w:rPr>
          <w:t>nº</w:t>
        </w:r>
        <w:r>
          <w:rPr>
            <w:color w:val="0000ED"/>
            <w:spacing w:val="-1"/>
            <w:w w:val="105"/>
            <w:u w:val="single" w:color="0000ED"/>
          </w:rPr>
          <w:t> </w:t>
        </w:r>
        <w:r>
          <w:rPr>
            <w:color w:val="0000ED"/>
            <w:w w:val="105"/>
            <w:u w:val="single" w:color="0000ED"/>
          </w:rPr>
          <w:t>14.133/2021</w:t>
        </w:r>
      </w:hyperlink>
      <w:r>
        <w:rPr>
          <w:w w:val="105"/>
        </w:rPr>
        <w:t>,</w:t>
      </w:r>
      <w:r>
        <w:rPr>
          <w:spacing w:val="-1"/>
          <w:w w:val="105"/>
        </w:rPr>
        <w:t> </w:t>
      </w:r>
      <w:r>
        <w:rPr>
          <w:w w:val="105"/>
        </w:rPr>
        <w:t>para</w:t>
      </w:r>
      <w:r>
        <w:rPr>
          <w:spacing w:val="-1"/>
          <w:w w:val="105"/>
        </w:rPr>
        <w:t> </w:t>
      </w:r>
      <w:r>
        <w:rPr>
          <w:w w:val="105"/>
        </w:rPr>
        <w:t>os</w:t>
      </w:r>
    </w:p>
    <w:p>
      <w:pPr>
        <w:pStyle w:val="BodyText"/>
        <w:spacing w:before="6"/>
      </w:pPr>
      <w:r>
        <w:rPr>
          <w:w w:val="105"/>
        </w:rPr>
        <w:t>casos</w:t>
      </w:r>
      <w:r>
        <w:rPr>
          <w:spacing w:val="-11"/>
          <w:w w:val="105"/>
        </w:rPr>
        <w:t> </w:t>
      </w:r>
      <w:r>
        <w:rPr>
          <w:w w:val="105"/>
        </w:rPr>
        <w:t>previstos</w:t>
      </w:r>
      <w:r>
        <w:rPr>
          <w:spacing w:val="-11"/>
          <w:w w:val="105"/>
        </w:rPr>
        <w:t> </w:t>
      </w:r>
      <w:r>
        <w:rPr>
          <w:w w:val="105"/>
        </w:rPr>
        <w:t>como</w:t>
      </w:r>
      <w:r>
        <w:rPr>
          <w:spacing w:val="-11"/>
          <w:w w:val="105"/>
        </w:rPr>
        <w:t> </w:t>
      </w:r>
      <w:r>
        <w:rPr>
          <w:w w:val="105"/>
        </w:rPr>
        <w:t>infração</w:t>
      </w:r>
      <w:r>
        <w:rPr>
          <w:spacing w:val="-11"/>
          <w:w w:val="105"/>
        </w:rPr>
        <w:t> </w:t>
      </w:r>
      <w:r>
        <w:rPr>
          <w:w w:val="105"/>
        </w:rPr>
        <w:t>administrativa,</w:t>
      </w:r>
      <w:r>
        <w:rPr>
          <w:spacing w:val="-10"/>
          <w:w w:val="105"/>
        </w:rPr>
        <w:t> </w:t>
      </w:r>
      <w:r>
        <w:rPr>
          <w:w w:val="105"/>
        </w:rPr>
        <w:t>a</w:t>
      </w:r>
      <w:r>
        <w:rPr>
          <w:spacing w:val="-11"/>
          <w:w w:val="105"/>
        </w:rPr>
        <w:t> </w:t>
      </w:r>
      <w:r>
        <w:rPr>
          <w:w w:val="105"/>
        </w:rPr>
        <w:t>dosimetria</w:t>
      </w:r>
      <w:r>
        <w:rPr>
          <w:spacing w:val="-11"/>
          <w:w w:val="105"/>
        </w:rPr>
        <w:t> </w:t>
      </w:r>
      <w:r>
        <w:rPr>
          <w:w w:val="105"/>
        </w:rPr>
        <w:t>da</w:t>
      </w:r>
      <w:r>
        <w:rPr>
          <w:spacing w:val="-11"/>
          <w:w w:val="105"/>
        </w:rPr>
        <w:t> </w:t>
      </w:r>
      <w:r>
        <w:rPr>
          <w:w w:val="105"/>
        </w:rPr>
        <w:t>sanção</w:t>
      </w:r>
      <w:r>
        <w:rPr>
          <w:spacing w:val="-10"/>
          <w:w w:val="105"/>
        </w:rPr>
        <w:t> </w:t>
      </w:r>
      <w:r>
        <w:rPr>
          <w:w w:val="105"/>
        </w:rPr>
        <w:t>administrativa</w:t>
      </w:r>
      <w:r>
        <w:rPr>
          <w:spacing w:val="-11"/>
          <w:w w:val="105"/>
        </w:rPr>
        <w:t> </w:t>
      </w:r>
      <w:r>
        <w:rPr>
          <w:w w:val="105"/>
        </w:rPr>
        <w:t>constará</w:t>
      </w:r>
      <w:r>
        <w:rPr>
          <w:spacing w:val="-11"/>
          <w:w w:val="105"/>
        </w:rPr>
        <w:t> </w:t>
      </w:r>
      <w:r>
        <w:rPr>
          <w:w w:val="105"/>
        </w:rPr>
        <w:t>nos</w:t>
      </w:r>
      <w:r>
        <w:rPr>
          <w:spacing w:val="-11"/>
          <w:w w:val="105"/>
        </w:rPr>
        <w:t> </w:t>
      </w:r>
      <w:r>
        <w:rPr>
          <w:w w:val="105"/>
        </w:rPr>
        <w:t>termos</w:t>
      </w:r>
      <w:r>
        <w:rPr>
          <w:spacing w:val="-11"/>
          <w:w w:val="105"/>
        </w:rPr>
        <w:t> </w:t>
      </w:r>
      <w:r>
        <w:rPr>
          <w:w w:val="105"/>
        </w:rPr>
        <w:t>do</w:t>
      </w:r>
      <w:r>
        <w:rPr>
          <w:spacing w:val="-10"/>
          <w:w w:val="105"/>
        </w:rPr>
        <w:t> </w:t>
      </w:r>
      <w:r>
        <w:rPr>
          <w:spacing w:val="-2"/>
          <w:w w:val="105"/>
        </w:rPr>
        <w:t>contrato.</w:t>
      </w:r>
    </w:p>
    <w:p>
      <w:pPr>
        <w:pStyle w:val="BodyText"/>
        <w:ind w:left="0"/>
      </w:pPr>
    </w:p>
    <w:p>
      <w:pPr>
        <w:pStyle w:val="BodyText"/>
        <w:spacing w:before="7"/>
        <w:ind w:left="0"/>
      </w:pPr>
    </w:p>
    <w:p>
      <w:pPr>
        <w:pStyle w:val="Heading1"/>
        <w:numPr>
          <w:ilvl w:val="0"/>
          <w:numId w:val="14"/>
        </w:numPr>
        <w:tabs>
          <w:tab w:pos="266" w:val="left" w:leader="none"/>
        </w:tabs>
        <w:spacing w:line="240" w:lineRule="auto" w:before="0" w:after="0"/>
        <w:ind w:left="266" w:right="0" w:hanging="175"/>
        <w:jc w:val="left"/>
      </w:pPr>
      <w:r>
        <w:rPr/>
        <w:t>DAS</w:t>
      </w:r>
      <w:r>
        <w:rPr>
          <w:spacing w:val="23"/>
        </w:rPr>
        <w:t> </w:t>
      </w:r>
      <w:r>
        <w:rPr/>
        <w:t>DISPOSIÇÕES</w:t>
      </w:r>
      <w:r>
        <w:rPr>
          <w:spacing w:val="23"/>
        </w:rPr>
        <w:t> </w:t>
      </w:r>
      <w:r>
        <w:rPr>
          <w:spacing w:val="-2"/>
        </w:rPr>
        <w:t>FINAIS:</w:t>
      </w:r>
    </w:p>
    <w:p>
      <w:pPr>
        <w:pStyle w:val="BodyText"/>
        <w:spacing w:before="5"/>
        <w:ind w:left="0"/>
        <w:rPr>
          <w:b/>
        </w:rPr>
      </w:pPr>
    </w:p>
    <w:p>
      <w:pPr>
        <w:pStyle w:val="ListParagraph"/>
        <w:numPr>
          <w:ilvl w:val="1"/>
          <w:numId w:val="14"/>
        </w:numPr>
        <w:tabs>
          <w:tab w:pos="398" w:val="left" w:leader="none"/>
        </w:tabs>
        <w:spacing w:line="256" w:lineRule="auto" w:before="0" w:after="0"/>
        <w:ind w:left="91" w:right="836" w:firstLine="0"/>
        <w:jc w:val="left"/>
        <w:rPr>
          <w:sz w:val="17"/>
        </w:rPr>
      </w:pPr>
      <w:r>
        <w:rPr>
          <w:w w:val="105"/>
          <w:sz w:val="17"/>
        </w:rPr>
        <w:t>Somente</w:t>
      </w:r>
      <w:r>
        <w:rPr>
          <w:spacing w:val="-10"/>
          <w:w w:val="105"/>
          <w:sz w:val="17"/>
        </w:rPr>
        <w:t> </w:t>
      </w:r>
      <w:r>
        <w:rPr>
          <w:w w:val="105"/>
          <w:sz w:val="17"/>
        </w:rPr>
        <w:t>o</w:t>
      </w:r>
      <w:r>
        <w:rPr>
          <w:spacing w:val="-9"/>
          <w:w w:val="105"/>
          <w:sz w:val="17"/>
        </w:rPr>
        <w:t> </w:t>
      </w:r>
      <w:r>
        <w:rPr>
          <w:w w:val="105"/>
          <w:sz w:val="17"/>
        </w:rPr>
        <w:t>Serviço</w:t>
      </w:r>
      <w:r>
        <w:rPr>
          <w:spacing w:val="-9"/>
          <w:w w:val="105"/>
          <w:sz w:val="17"/>
        </w:rPr>
        <w:t> </w:t>
      </w:r>
      <w:r>
        <w:rPr>
          <w:w w:val="105"/>
          <w:sz w:val="17"/>
        </w:rPr>
        <w:t>de</w:t>
      </w:r>
      <w:r>
        <w:rPr>
          <w:spacing w:val="-9"/>
          <w:w w:val="105"/>
          <w:sz w:val="17"/>
        </w:rPr>
        <w:t> </w:t>
      </w:r>
      <w:r>
        <w:rPr>
          <w:w w:val="105"/>
          <w:sz w:val="17"/>
        </w:rPr>
        <w:t>Controle</w:t>
      </w:r>
      <w:r>
        <w:rPr>
          <w:spacing w:val="-9"/>
          <w:w w:val="105"/>
          <w:sz w:val="17"/>
        </w:rPr>
        <w:t> </w:t>
      </w:r>
      <w:r>
        <w:rPr>
          <w:w w:val="105"/>
          <w:sz w:val="17"/>
        </w:rPr>
        <w:t>de</w:t>
      </w:r>
      <w:r>
        <w:rPr>
          <w:spacing w:val="-9"/>
          <w:w w:val="105"/>
          <w:sz w:val="17"/>
        </w:rPr>
        <w:t> </w:t>
      </w:r>
      <w:r>
        <w:rPr>
          <w:w w:val="105"/>
          <w:sz w:val="17"/>
        </w:rPr>
        <w:t>Consumo</w:t>
      </w:r>
      <w:r>
        <w:rPr>
          <w:spacing w:val="-9"/>
          <w:w w:val="105"/>
          <w:sz w:val="17"/>
        </w:rPr>
        <w:t> </w:t>
      </w:r>
      <w:r>
        <w:rPr>
          <w:w w:val="105"/>
          <w:sz w:val="17"/>
        </w:rPr>
        <w:t>de</w:t>
      </w:r>
      <w:r>
        <w:rPr>
          <w:spacing w:val="-9"/>
          <w:w w:val="105"/>
          <w:sz w:val="17"/>
        </w:rPr>
        <w:t> </w:t>
      </w:r>
      <w:r>
        <w:rPr>
          <w:w w:val="105"/>
          <w:sz w:val="17"/>
        </w:rPr>
        <w:t>Estoque</w:t>
      </w:r>
      <w:r>
        <w:rPr>
          <w:spacing w:val="-9"/>
          <w:w w:val="105"/>
          <w:sz w:val="17"/>
        </w:rPr>
        <w:t> </w:t>
      </w:r>
      <w:r>
        <w:rPr>
          <w:w w:val="105"/>
          <w:sz w:val="17"/>
        </w:rPr>
        <w:t>de</w:t>
      </w:r>
      <w:r>
        <w:rPr>
          <w:spacing w:val="-9"/>
          <w:w w:val="105"/>
          <w:sz w:val="17"/>
        </w:rPr>
        <w:t> </w:t>
      </w:r>
      <w:r>
        <w:rPr>
          <w:w w:val="105"/>
          <w:sz w:val="17"/>
        </w:rPr>
        <w:t>Órteses,</w:t>
      </w:r>
      <w:r>
        <w:rPr>
          <w:spacing w:val="-9"/>
          <w:w w:val="105"/>
          <w:sz w:val="17"/>
        </w:rPr>
        <w:t> </w:t>
      </w:r>
      <w:r>
        <w:rPr>
          <w:w w:val="105"/>
          <w:sz w:val="17"/>
        </w:rPr>
        <w:t>Próteses,</w:t>
      </w:r>
      <w:r>
        <w:rPr>
          <w:spacing w:val="-9"/>
          <w:w w:val="105"/>
          <w:sz w:val="17"/>
        </w:rPr>
        <w:t> </w:t>
      </w:r>
      <w:r>
        <w:rPr>
          <w:w w:val="105"/>
          <w:sz w:val="17"/>
        </w:rPr>
        <w:t>Materiais</w:t>
      </w:r>
      <w:r>
        <w:rPr>
          <w:spacing w:val="-9"/>
          <w:w w:val="105"/>
          <w:sz w:val="17"/>
        </w:rPr>
        <w:t> </w:t>
      </w:r>
      <w:r>
        <w:rPr>
          <w:w w:val="105"/>
          <w:sz w:val="17"/>
        </w:rPr>
        <w:t>Especiais</w:t>
      </w:r>
      <w:r>
        <w:rPr>
          <w:spacing w:val="-9"/>
          <w:w w:val="105"/>
          <w:sz w:val="17"/>
        </w:rPr>
        <w:t> </w:t>
      </w:r>
      <w:r>
        <w:rPr>
          <w:w w:val="105"/>
          <w:sz w:val="17"/>
        </w:rPr>
        <w:t>e</w:t>
      </w:r>
      <w:r>
        <w:rPr>
          <w:spacing w:val="-9"/>
          <w:w w:val="105"/>
          <w:sz w:val="17"/>
        </w:rPr>
        <w:t> </w:t>
      </w:r>
      <w:r>
        <w:rPr>
          <w:w w:val="105"/>
          <w:sz w:val="17"/>
        </w:rPr>
        <w:t>Sínteses</w:t>
      </w:r>
      <w:r>
        <w:rPr>
          <w:spacing w:val="-9"/>
          <w:w w:val="105"/>
          <w:sz w:val="17"/>
        </w:rPr>
        <w:t> </w:t>
      </w:r>
      <w:r>
        <w:rPr>
          <w:w w:val="105"/>
          <w:sz w:val="17"/>
        </w:rPr>
        <w:t>–</w:t>
      </w:r>
      <w:r>
        <w:rPr>
          <w:spacing w:val="-9"/>
          <w:w w:val="105"/>
          <w:sz w:val="17"/>
        </w:rPr>
        <w:t> </w:t>
      </w:r>
      <w:r>
        <w:rPr>
          <w:w w:val="105"/>
          <w:sz w:val="17"/>
        </w:rPr>
        <w:t>SCCEST</w:t>
      </w:r>
      <w:r>
        <w:rPr>
          <w:spacing w:val="-12"/>
          <w:w w:val="105"/>
          <w:sz w:val="17"/>
        </w:rPr>
        <w:t> </w:t>
      </w:r>
      <w:r>
        <w:rPr>
          <w:w w:val="105"/>
          <w:sz w:val="17"/>
        </w:rPr>
        <w:t>/</w:t>
      </w:r>
      <w:r>
        <w:rPr>
          <w:spacing w:val="-9"/>
          <w:w w:val="105"/>
          <w:sz w:val="17"/>
        </w:rPr>
        <w:t> </w:t>
      </w:r>
      <w:r>
        <w:rPr>
          <w:w w:val="105"/>
          <w:sz w:val="17"/>
        </w:rPr>
        <w:t>OPMES</w:t>
      </w:r>
      <w:r>
        <w:rPr>
          <w:spacing w:val="-9"/>
          <w:w w:val="105"/>
          <w:sz w:val="17"/>
        </w:rPr>
        <w:t> </w:t>
      </w:r>
      <w:r>
        <w:rPr>
          <w:w w:val="105"/>
          <w:sz w:val="17"/>
        </w:rPr>
        <w:t>poderá solicitar/autorizar a entrega de material, salvo comando de departamento superior.</w:t>
      </w:r>
    </w:p>
    <w:p>
      <w:pPr>
        <w:pStyle w:val="ListParagraph"/>
        <w:numPr>
          <w:ilvl w:val="2"/>
          <w:numId w:val="14"/>
        </w:numPr>
        <w:tabs>
          <w:tab w:pos="530" w:val="left" w:leader="none"/>
        </w:tabs>
        <w:spacing w:line="256" w:lineRule="auto" w:before="164" w:after="0"/>
        <w:ind w:left="91" w:right="433" w:firstLine="0"/>
        <w:jc w:val="left"/>
        <w:rPr>
          <w:sz w:val="17"/>
        </w:rPr>
      </w:pPr>
      <w:r>
        <w:rPr>
          <w:w w:val="105"/>
          <w:sz w:val="17"/>
        </w:rPr>
        <w:t>Os</w:t>
      </w:r>
      <w:r>
        <w:rPr>
          <w:spacing w:val="-12"/>
          <w:w w:val="105"/>
          <w:sz w:val="17"/>
        </w:rPr>
        <w:t> </w:t>
      </w:r>
      <w:r>
        <w:rPr>
          <w:w w:val="105"/>
          <w:sz w:val="17"/>
        </w:rPr>
        <w:t>setores/clínicas</w:t>
      </w:r>
      <w:r>
        <w:rPr>
          <w:spacing w:val="-11"/>
          <w:w w:val="105"/>
          <w:sz w:val="17"/>
        </w:rPr>
        <w:t> </w:t>
      </w:r>
      <w:r>
        <w:rPr>
          <w:w w:val="105"/>
          <w:sz w:val="17"/>
        </w:rPr>
        <w:t>de</w:t>
      </w:r>
      <w:r>
        <w:rPr>
          <w:spacing w:val="-11"/>
          <w:w w:val="105"/>
          <w:sz w:val="17"/>
        </w:rPr>
        <w:t> </w:t>
      </w:r>
      <w:r>
        <w:rPr>
          <w:w w:val="105"/>
          <w:sz w:val="17"/>
        </w:rPr>
        <w:t>destino</w:t>
      </w:r>
      <w:r>
        <w:rPr>
          <w:spacing w:val="-11"/>
          <w:w w:val="105"/>
          <w:sz w:val="17"/>
        </w:rPr>
        <w:t> </w:t>
      </w:r>
      <w:r>
        <w:rPr>
          <w:w w:val="105"/>
          <w:sz w:val="17"/>
        </w:rPr>
        <w:t>do</w:t>
      </w:r>
      <w:r>
        <w:rPr>
          <w:spacing w:val="-11"/>
          <w:w w:val="105"/>
          <w:sz w:val="17"/>
        </w:rPr>
        <w:t> </w:t>
      </w:r>
      <w:r>
        <w:rPr>
          <w:w w:val="105"/>
          <w:sz w:val="17"/>
        </w:rPr>
        <w:t>material</w:t>
      </w:r>
      <w:r>
        <w:rPr>
          <w:spacing w:val="-11"/>
          <w:w w:val="105"/>
          <w:sz w:val="17"/>
        </w:rPr>
        <w:t> </w:t>
      </w:r>
      <w:r>
        <w:rPr>
          <w:b/>
          <w:w w:val="105"/>
          <w:sz w:val="17"/>
          <w:u w:val="single"/>
        </w:rPr>
        <w:t>NÃO</w:t>
      </w:r>
      <w:r>
        <w:rPr>
          <w:b/>
          <w:spacing w:val="-12"/>
          <w:w w:val="105"/>
          <w:sz w:val="17"/>
        </w:rPr>
        <w:t> </w:t>
      </w:r>
      <w:r>
        <w:rPr>
          <w:w w:val="105"/>
          <w:sz w:val="17"/>
        </w:rPr>
        <w:t>estão</w:t>
      </w:r>
      <w:r>
        <w:rPr>
          <w:spacing w:val="-11"/>
          <w:w w:val="105"/>
          <w:sz w:val="17"/>
        </w:rPr>
        <w:t> </w:t>
      </w:r>
      <w:r>
        <w:rPr>
          <w:w w:val="105"/>
          <w:sz w:val="17"/>
        </w:rPr>
        <w:t>autorizados</w:t>
      </w:r>
      <w:r>
        <w:rPr>
          <w:spacing w:val="-11"/>
          <w:w w:val="105"/>
          <w:sz w:val="17"/>
        </w:rPr>
        <w:t> </w:t>
      </w:r>
      <w:r>
        <w:rPr>
          <w:w w:val="105"/>
          <w:sz w:val="17"/>
        </w:rPr>
        <w:t>a</w:t>
      </w:r>
      <w:r>
        <w:rPr>
          <w:spacing w:val="-11"/>
          <w:w w:val="105"/>
          <w:sz w:val="17"/>
        </w:rPr>
        <w:t> </w:t>
      </w:r>
      <w:r>
        <w:rPr>
          <w:w w:val="105"/>
          <w:sz w:val="17"/>
        </w:rPr>
        <w:t>solicitar</w:t>
      </w:r>
      <w:r>
        <w:rPr>
          <w:spacing w:val="-11"/>
          <w:w w:val="105"/>
          <w:sz w:val="17"/>
        </w:rPr>
        <w:t> </w:t>
      </w:r>
      <w:r>
        <w:rPr>
          <w:w w:val="105"/>
          <w:sz w:val="17"/>
        </w:rPr>
        <w:t>diretamente</w:t>
      </w:r>
      <w:r>
        <w:rPr>
          <w:spacing w:val="-11"/>
          <w:w w:val="105"/>
          <w:sz w:val="17"/>
        </w:rPr>
        <w:t> </w:t>
      </w:r>
      <w:r>
        <w:rPr>
          <w:w w:val="105"/>
          <w:sz w:val="17"/>
        </w:rPr>
        <w:t>junto</w:t>
      </w:r>
      <w:r>
        <w:rPr>
          <w:spacing w:val="-12"/>
          <w:w w:val="105"/>
          <w:sz w:val="17"/>
        </w:rPr>
        <w:t> </w:t>
      </w:r>
      <w:r>
        <w:rPr>
          <w:w w:val="105"/>
          <w:sz w:val="17"/>
        </w:rPr>
        <w:t>à</w:t>
      </w:r>
      <w:r>
        <w:rPr>
          <w:spacing w:val="-11"/>
          <w:w w:val="105"/>
          <w:sz w:val="17"/>
        </w:rPr>
        <w:t> </w:t>
      </w:r>
      <w:r>
        <w:rPr>
          <w:w w:val="105"/>
          <w:sz w:val="17"/>
        </w:rPr>
        <w:t>CONTRATADA</w:t>
      </w:r>
      <w:r>
        <w:rPr>
          <w:spacing w:val="-11"/>
          <w:w w:val="105"/>
          <w:sz w:val="17"/>
        </w:rPr>
        <w:t> </w:t>
      </w:r>
      <w:r>
        <w:rPr>
          <w:w w:val="105"/>
          <w:sz w:val="17"/>
        </w:rPr>
        <w:t>a</w:t>
      </w:r>
      <w:r>
        <w:rPr>
          <w:spacing w:val="-11"/>
          <w:w w:val="105"/>
          <w:sz w:val="17"/>
        </w:rPr>
        <w:t> </w:t>
      </w:r>
      <w:r>
        <w:rPr>
          <w:w w:val="105"/>
          <w:sz w:val="17"/>
        </w:rPr>
        <w:t>entrega</w:t>
      </w:r>
      <w:r>
        <w:rPr>
          <w:spacing w:val="-11"/>
          <w:w w:val="105"/>
          <w:sz w:val="17"/>
        </w:rPr>
        <w:t> </w:t>
      </w:r>
      <w:r>
        <w:rPr>
          <w:w w:val="105"/>
          <w:sz w:val="17"/>
        </w:rPr>
        <w:t>do</w:t>
      </w:r>
      <w:r>
        <w:rPr>
          <w:spacing w:val="-11"/>
          <w:w w:val="105"/>
          <w:sz w:val="17"/>
        </w:rPr>
        <w:t> </w:t>
      </w:r>
      <w:r>
        <w:rPr>
          <w:w w:val="105"/>
          <w:sz w:val="17"/>
        </w:rPr>
        <w:t>material,</w:t>
      </w:r>
      <w:r>
        <w:rPr>
          <w:spacing w:val="-11"/>
          <w:w w:val="105"/>
          <w:sz w:val="17"/>
        </w:rPr>
        <w:t> </w:t>
      </w:r>
      <w:r>
        <w:rPr>
          <w:w w:val="105"/>
          <w:sz w:val="17"/>
        </w:rPr>
        <w:t>salvo permitido pelo SCCEST / OPMES ou departamento superior.</w:t>
      </w:r>
    </w:p>
    <w:p>
      <w:pPr>
        <w:pStyle w:val="ListParagraph"/>
        <w:numPr>
          <w:ilvl w:val="1"/>
          <w:numId w:val="14"/>
        </w:numPr>
        <w:tabs>
          <w:tab w:pos="388" w:val="left" w:leader="none"/>
        </w:tabs>
        <w:spacing w:line="240" w:lineRule="auto" w:before="165" w:after="0"/>
        <w:ind w:left="388" w:right="0" w:hanging="297"/>
        <w:jc w:val="left"/>
        <w:rPr>
          <w:sz w:val="17"/>
        </w:rPr>
      </w:pPr>
      <w:r>
        <w:rPr>
          <w:spacing w:val="-2"/>
          <w:w w:val="105"/>
          <w:sz w:val="17"/>
        </w:rPr>
        <w:t>Antes</w:t>
      </w:r>
      <w:r>
        <w:rPr>
          <w:spacing w:val="-1"/>
          <w:w w:val="105"/>
          <w:sz w:val="17"/>
        </w:rPr>
        <w:t> </w:t>
      </w:r>
      <w:r>
        <w:rPr>
          <w:spacing w:val="-2"/>
          <w:w w:val="105"/>
          <w:sz w:val="17"/>
        </w:rPr>
        <w:t>de</w:t>
      </w:r>
      <w:r>
        <w:rPr>
          <w:w w:val="105"/>
          <w:sz w:val="17"/>
        </w:rPr>
        <w:t> </w:t>
      </w:r>
      <w:r>
        <w:rPr>
          <w:spacing w:val="-2"/>
          <w:w w:val="105"/>
          <w:sz w:val="17"/>
        </w:rPr>
        <w:t>apresentar</w:t>
      </w:r>
      <w:r>
        <w:rPr>
          <w:spacing w:val="-1"/>
          <w:w w:val="105"/>
          <w:sz w:val="17"/>
        </w:rPr>
        <w:t> </w:t>
      </w:r>
      <w:r>
        <w:rPr>
          <w:spacing w:val="-2"/>
          <w:w w:val="105"/>
          <w:sz w:val="17"/>
        </w:rPr>
        <w:t>a</w:t>
      </w:r>
      <w:r>
        <w:rPr>
          <w:w w:val="105"/>
          <w:sz w:val="17"/>
        </w:rPr>
        <w:t> </w:t>
      </w:r>
      <w:r>
        <w:rPr>
          <w:spacing w:val="-2"/>
          <w:w w:val="105"/>
          <w:sz w:val="17"/>
        </w:rPr>
        <w:t>proposta,</w:t>
      </w:r>
      <w:r>
        <w:rPr>
          <w:w w:val="105"/>
          <w:sz w:val="17"/>
        </w:rPr>
        <w:t> </w:t>
      </w:r>
      <w:r>
        <w:rPr>
          <w:spacing w:val="-2"/>
          <w:w w:val="105"/>
          <w:sz w:val="17"/>
        </w:rPr>
        <w:t>a</w:t>
      </w:r>
      <w:r>
        <w:rPr>
          <w:spacing w:val="-1"/>
          <w:w w:val="105"/>
          <w:sz w:val="17"/>
        </w:rPr>
        <w:t> </w:t>
      </w:r>
      <w:r>
        <w:rPr>
          <w:spacing w:val="-2"/>
          <w:w w:val="105"/>
          <w:sz w:val="17"/>
        </w:rPr>
        <w:t>CONTRATADA</w:t>
      </w:r>
      <w:r>
        <w:rPr>
          <w:spacing w:val="-10"/>
          <w:w w:val="105"/>
          <w:sz w:val="17"/>
        </w:rPr>
        <w:t> </w:t>
      </w:r>
      <w:r>
        <w:rPr>
          <w:spacing w:val="-2"/>
          <w:w w:val="105"/>
          <w:sz w:val="17"/>
        </w:rPr>
        <w:t>deverá</w:t>
      </w:r>
      <w:r>
        <w:rPr>
          <w:spacing w:val="-1"/>
          <w:w w:val="105"/>
          <w:sz w:val="17"/>
        </w:rPr>
        <w:t> </w:t>
      </w:r>
      <w:r>
        <w:rPr>
          <w:spacing w:val="-2"/>
          <w:w w:val="105"/>
          <w:sz w:val="17"/>
        </w:rPr>
        <w:t>realizar</w:t>
      </w:r>
      <w:r>
        <w:rPr>
          <w:w w:val="105"/>
          <w:sz w:val="17"/>
        </w:rPr>
        <w:t> </w:t>
      </w:r>
      <w:r>
        <w:rPr>
          <w:spacing w:val="-2"/>
          <w:w w:val="105"/>
          <w:sz w:val="17"/>
        </w:rPr>
        <w:t>todos</w:t>
      </w:r>
      <w:r>
        <w:rPr>
          <w:spacing w:val="-1"/>
          <w:w w:val="105"/>
          <w:sz w:val="17"/>
        </w:rPr>
        <w:t> </w:t>
      </w:r>
      <w:r>
        <w:rPr>
          <w:spacing w:val="-2"/>
          <w:w w:val="105"/>
          <w:sz w:val="17"/>
        </w:rPr>
        <w:t>os</w:t>
      </w:r>
      <w:r>
        <w:rPr>
          <w:w w:val="105"/>
          <w:sz w:val="17"/>
        </w:rPr>
        <w:t> </w:t>
      </w:r>
      <w:r>
        <w:rPr>
          <w:spacing w:val="-2"/>
          <w:w w:val="105"/>
          <w:sz w:val="17"/>
        </w:rPr>
        <w:t>levantamentos</w:t>
      </w:r>
      <w:r>
        <w:rPr>
          <w:w w:val="105"/>
          <w:sz w:val="17"/>
        </w:rPr>
        <w:t> </w:t>
      </w:r>
      <w:r>
        <w:rPr>
          <w:spacing w:val="-2"/>
          <w:w w:val="105"/>
          <w:sz w:val="17"/>
        </w:rPr>
        <w:t>essenciais,</w:t>
      </w:r>
      <w:r>
        <w:rPr>
          <w:spacing w:val="-1"/>
          <w:w w:val="105"/>
          <w:sz w:val="17"/>
        </w:rPr>
        <w:t> </w:t>
      </w:r>
      <w:r>
        <w:rPr>
          <w:spacing w:val="-2"/>
          <w:w w:val="105"/>
          <w:sz w:val="17"/>
        </w:rPr>
        <w:t>de</w:t>
      </w:r>
      <w:r>
        <w:rPr>
          <w:w w:val="105"/>
          <w:sz w:val="17"/>
        </w:rPr>
        <w:t> </w:t>
      </w:r>
      <w:r>
        <w:rPr>
          <w:spacing w:val="-2"/>
          <w:w w:val="105"/>
          <w:sz w:val="17"/>
        </w:rPr>
        <w:t>modo</w:t>
      </w:r>
      <w:r>
        <w:rPr>
          <w:spacing w:val="-1"/>
          <w:w w:val="105"/>
          <w:sz w:val="17"/>
        </w:rPr>
        <w:t> </w:t>
      </w:r>
      <w:r>
        <w:rPr>
          <w:spacing w:val="-2"/>
          <w:w w:val="105"/>
          <w:sz w:val="17"/>
        </w:rPr>
        <w:t>a</w:t>
      </w:r>
      <w:r>
        <w:rPr>
          <w:w w:val="105"/>
          <w:sz w:val="17"/>
        </w:rPr>
        <w:t> </w:t>
      </w:r>
      <w:r>
        <w:rPr>
          <w:spacing w:val="-2"/>
          <w:w w:val="105"/>
          <w:sz w:val="17"/>
        </w:rPr>
        <w:t>não</w:t>
      </w:r>
      <w:r>
        <w:rPr>
          <w:w w:val="105"/>
          <w:sz w:val="17"/>
        </w:rPr>
        <w:t> </w:t>
      </w:r>
      <w:r>
        <w:rPr>
          <w:spacing w:val="-2"/>
          <w:w w:val="105"/>
          <w:sz w:val="17"/>
        </w:rPr>
        <w:t>incorrer</w:t>
      </w:r>
      <w:r>
        <w:rPr>
          <w:spacing w:val="-1"/>
          <w:w w:val="105"/>
          <w:sz w:val="17"/>
        </w:rPr>
        <w:t> </w:t>
      </w:r>
      <w:r>
        <w:rPr>
          <w:spacing w:val="-2"/>
          <w:w w:val="105"/>
          <w:sz w:val="17"/>
        </w:rPr>
        <w:t>em</w:t>
      </w:r>
      <w:r>
        <w:rPr>
          <w:w w:val="105"/>
          <w:sz w:val="17"/>
        </w:rPr>
        <w:t> </w:t>
      </w:r>
      <w:r>
        <w:rPr>
          <w:spacing w:val="-2"/>
          <w:w w:val="105"/>
          <w:sz w:val="17"/>
        </w:rPr>
        <w:t>omissões</w:t>
      </w:r>
      <w:r>
        <w:rPr>
          <w:spacing w:val="-1"/>
          <w:w w:val="105"/>
          <w:sz w:val="17"/>
        </w:rPr>
        <w:t> </w:t>
      </w:r>
      <w:r>
        <w:rPr>
          <w:spacing w:val="-5"/>
          <w:w w:val="105"/>
          <w:sz w:val="17"/>
        </w:rPr>
        <w:t>que</w:t>
      </w:r>
    </w:p>
    <w:p>
      <w:pPr>
        <w:pStyle w:val="BodyText"/>
        <w:spacing w:line="256" w:lineRule="auto" w:before="2"/>
      </w:pPr>
      <w:r>
        <w:rPr>
          <w:w w:val="105"/>
        </w:rPr>
        <w:t>jamais</w:t>
      </w:r>
      <w:r>
        <w:rPr>
          <w:spacing w:val="-9"/>
          <w:w w:val="105"/>
        </w:rPr>
        <w:t> </w:t>
      </w:r>
      <w:r>
        <w:rPr>
          <w:w w:val="105"/>
        </w:rPr>
        <w:t>poderão</w:t>
      </w:r>
      <w:r>
        <w:rPr>
          <w:spacing w:val="-9"/>
          <w:w w:val="105"/>
        </w:rPr>
        <w:t> </w:t>
      </w:r>
      <w:r>
        <w:rPr>
          <w:w w:val="105"/>
        </w:rPr>
        <w:t>ser</w:t>
      </w:r>
      <w:r>
        <w:rPr>
          <w:spacing w:val="-9"/>
          <w:w w:val="105"/>
        </w:rPr>
        <w:t> </w:t>
      </w:r>
      <w:r>
        <w:rPr>
          <w:w w:val="105"/>
        </w:rPr>
        <w:t>alegadas</w:t>
      </w:r>
      <w:r>
        <w:rPr>
          <w:spacing w:val="-9"/>
          <w:w w:val="105"/>
        </w:rPr>
        <w:t> </w:t>
      </w:r>
      <w:r>
        <w:rPr>
          <w:w w:val="105"/>
        </w:rPr>
        <w:t>ao</w:t>
      </w:r>
      <w:r>
        <w:rPr>
          <w:spacing w:val="-9"/>
          <w:w w:val="105"/>
        </w:rPr>
        <w:t> </w:t>
      </w:r>
      <w:r>
        <w:rPr>
          <w:w w:val="105"/>
        </w:rPr>
        <w:t>fornecimento</w:t>
      </w:r>
      <w:r>
        <w:rPr>
          <w:spacing w:val="-9"/>
          <w:w w:val="105"/>
        </w:rPr>
        <w:t> </w:t>
      </w:r>
      <w:r>
        <w:rPr>
          <w:w w:val="105"/>
        </w:rPr>
        <w:t>em</w:t>
      </w:r>
      <w:r>
        <w:rPr>
          <w:spacing w:val="-9"/>
          <w:w w:val="105"/>
        </w:rPr>
        <w:t> </w:t>
      </w:r>
      <w:r>
        <w:rPr>
          <w:w w:val="105"/>
        </w:rPr>
        <w:t>favor</w:t>
      </w:r>
      <w:r>
        <w:rPr>
          <w:spacing w:val="-9"/>
          <w:w w:val="105"/>
        </w:rPr>
        <w:t> </w:t>
      </w:r>
      <w:r>
        <w:rPr>
          <w:w w:val="105"/>
        </w:rPr>
        <w:t>de</w:t>
      </w:r>
      <w:r>
        <w:rPr>
          <w:spacing w:val="-9"/>
          <w:w w:val="105"/>
        </w:rPr>
        <w:t> </w:t>
      </w:r>
      <w:r>
        <w:rPr>
          <w:w w:val="105"/>
        </w:rPr>
        <w:t>eventuais</w:t>
      </w:r>
      <w:r>
        <w:rPr>
          <w:spacing w:val="-9"/>
          <w:w w:val="105"/>
        </w:rPr>
        <w:t> </w:t>
      </w:r>
      <w:r>
        <w:rPr>
          <w:w w:val="105"/>
        </w:rPr>
        <w:t>pretensões</w:t>
      </w:r>
      <w:r>
        <w:rPr>
          <w:spacing w:val="-9"/>
          <w:w w:val="105"/>
        </w:rPr>
        <w:t> </w:t>
      </w:r>
      <w:r>
        <w:rPr>
          <w:w w:val="105"/>
        </w:rPr>
        <w:t>de</w:t>
      </w:r>
      <w:r>
        <w:rPr>
          <w:spacing w:val="-9"/>
          <w:w w:val="105"/>
        </w:rPr>
        <w:t> </w:t>
      </w:r>
      <w:r>
        <w:rPr>
          <w:w w:val="105"/>
        </w:rPr>
        <w:t>acréscimos</w:t>
      </w:r>
      <w:r>
        <w:rPr>
          <w:spacing w:val="-9"/>
          <w:w w:val="105"/>
        </w:rPr>
        <w:t> </w:t>
      </w:r>
      <w:r>
        <w:rPr>
          <w:w w:val="105"/>
        </w:rPr>
        <w:t>de</w:t>
      </w:r>
      <w:r>
        <w:rPr>
          <w:spacing w:val="-9"/>
          <w:w w:val="105"/>
        </w:rPr>
        <w:t> </w:t>
      </w:r>
      <w:r>
        <w:rPr>
          <w:w w:val="105"/>
        </w:rPr>
        <w:t>preços,</w:t>
      </w:r>
      <w:r>
        <w:rPr>
          <w:spacing w:val="-9"/>
          <w:w w:val="105"/>
        </w:rPr>
        <w:t> </w:t>
      </w:r>
      <w:r>
        <w:rPr>
          <w:w w:val="105"/>
        </w:rPr>
        <w:t>alteração</w:t>
      </w:r>
      <w:r>
        <w:rPr>
          <w:spacing w:val="-9"/>
          <w:w w:val="105"/>
        </w:rPr>
        <w:t> </w:t>
      </w:r>
      <w:r>
        <w:rPr>
          <w:w w:val="105"/>
        </w:rPr>
        <w:t>de</w:t>
      </w:r>
      <w:r>
        <w:rPr>
          <w:spacing w:val="-9"/>
          <w:w w:val="105"/>
        </w:rPr>
        <w:t> </w:t>
      </w:r>
      <w:r>
        <w:rPr>
          <w:w w:val="105"/>
        </w:rPr>
        <w:t>data</w:t>
      </w:r>
      <w:r>
        <w:rPr>
          <w:spacing w:val="-9"/>
          <w:w w:val="105"/>
        </w:rPr>
        <w:t> </w:t>
      </w:r>
      <w:r>
        <w:rPr>
          <w:w w:val="105"/>
        </w:rPr>
        <w:t>de</w:t>
      </w:r>
      <w:r>
        <w:rPr>
          <w:spacing w:val="-9"/>
          <w:w w:val="105"/>
        </w:rPr>
        <w:t> </w:t>
      </w:r>
      <w:r>
        <w:rPr>
          <w:w w:val="105"/>
        </w:rPr>
        <w:t>entrega</w:t>
      </w:r>
      <w:r>
        <w:rPr>
          <w:spacing w:val="-9"/>
          <w:w w:val="105"/>
        </w:rPr>
        <w:t> </w:t>
      </w:r>
      <w:r>
        <w:rPr>
          <w:w w:val="105"/>
        </w:rPr>
        <w:t>ou</w:t>
      </w:r>
      <w:r>
        <w:rPr>
          <w:spacing w:val="-9"/>
          <w:w w:val="105"/>
        </w:rPr>
        <w:t> </w:t>
      </w:r>
      <w:r>
        <w:rPr>
          <w:w w:val="105"/>
        </w:rPr>
        <w:t>alteração</w:t>
      </w:r>
      <w:r>
        <w:rPr>
          <w:spacing w:val="-9"/>
          <w:w w:val="105"/>
        </w:rPr>
        <w:t> </w:t>
      </w:r>
      <w:r>
        <w:rPr>
          <w:w w:val="105"/>
        </w:rPr>
        <w:t>de </w:t>
      </w:r>
      <w:r>
        <w:rPr>
          <w:spacing w:val="-2"/>
          <w:w w:val="105"/>
        </w:rPr>
        <w:t>qualidade.</w:t>
      </w:r>
    </w:p>
    <w:p>
      <w:pPr>
        <w:pStyle w:val="ListParagraph"/>
        <w:numPr>
          <w:ilvl w:val="1"/>
          <w:numId w:val="14"/>
        </w:numPr>
        <w:tabs>
          <w:tab w:pos="388" w:val="left" w:leader="none"/>
        </w:tabs>
        <w:spacing w:line="256" w:lineRule="auto" w:before="164" w:after="0"/>
        <w:ind w:left="91" w:right="355" w:firstLine="0"/>
        <w:jc w:val="left"/>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implica</w:t>
      </w:r>
      <w:r>
        <w:rPr>
          <w:spacing w:val="-11"/>
          <w:w w:val="105"/>
          <w:sz w:val="17"/>
        </w:rPr>
        <w:t> </w:t>
      </w:r>
      <w:r>
        <w:rPr>
          <w:w w:val="105"/>
          <w:sz w:val="17"/>
        </w:rPr>
        <w:t>na</w:t>
      </w:r>
      <w:r>
        <w:rPr>
          <w:spacing w:val="-11"/>
          <w:w w:val="105"/>
          <w:sz w:val="17"/>
        </w:rPr>
        <w:t> </w:t>
      </w:r>
      <w:r>
        <w:rPr>
          <w:w w:val="105"/>
          <w:sz w:val="17"/>
        </w:rPr>
        <w:t>obrigatoriedade</w:t>
      </w:r>
      <w:r>
        <w:rPr>
          <w:spacing w:val="-12"/>
          <w:w w:val="105"/>
          <w:sz w:val="17"/>
        </w:rPr>
        <w:t> </w:t>
      </w:r>
      <w:r>
        <w:rPr>
          <w:w w:val="105"/>
          <w:sz w:val="17"/>
        </w:rPr>
        <w:t>do</w:t>
      </w:r>
      <w:r>
        <w:rPr>
          <w:spacing w:val="-11"/>
          <w:w w:val="105"/>
          <w:sz w:val="17"/>
        </w:rPr>
        <w:t> </w:t>
      </w:r>
      <w:r>
        <w:rPr>
          <w:w w:val="105"/>
          <w:sz w:val="17"/>
        </w:rPr>
        <w:t>cumprimento</w:t>
      </w:r>
      <w:r>
        <w:rPr>
          <w:spacing w:val="-11"/>
          <w:w w:val="105"/>
          <w:sz w:val="17"/>
        </w:rPr>
        <w:t> </w:t>
      </w:r>
      <w:r>
        <w:rPr>
          <w:w w:val="105"/>
          <w:sz w:val="17"/>
        </w:rPr>
        <w:t>das</w:t>
      </w:r>
      <w:r>
        <w:rPr>
          <w:spacing w:val="-11"/>
          <w:w w:val="105"/>
          <w:sz w:val="17"/>
        </w:rPr>
        <w:t> </w:t>
      </w:r>
      <w:r>
        <w:rPr>
          <w:w w:val="105"/>
          <w:sz w:val="17"/>
        </w:rPr>
        <w:t>disposições</w:t>
      </w:r>
      <w:r>
        <w:rPr>
          <w:spacing w:val="-11"/>
          <w:w w:val="105"/>
          <w:sz w:val="17"/>
        </w:rPr>
        <w:t> </w:t>
      </w:r>
      <w:r>
        <w:rPr>
          <w:w w:val="105"/>
          <w:sz w:val="17"/>
        </w:rPr>
        <w:t>nelas</w:t>
      </w:r>
      <w:r>
        <w:rPr>
          <w:spacing w:val="-11"/>
          <w:w w:val="105"/>
          <w:sz w:val="17"/>
        </w:rPr>
        <w:t> </w:t>
      </w:r>
      <w:r>
        <w:rPr>
          <w:w w:val="105"/>
          <w:sz w:val="17"/>
        </w:rPr>
        <w:t>contidas,</w:t>
      </w:r>
      <w:r>
        <w:rPr>
          <w:spacing w:val="-12"/>
          <w:w w:val="105"/>
          <w:sz w:val="17"/>
        </w:rPr>
        <w:t> </w:t>
      </w:r>
      <w:r>
        <w:rPr>
          <w:w w:val="105"/>
          <w:sz w:val="17"/>
        </w:rPr>
        <w:t>assumindo</w:t>
      </w:r>
      <w:r>
        <w:rPr>
          <w:spacing w:val="-11"/>
          <w:w w:val="105"/>
          <w:sz w:val="17"/>
        </w:rPr>
        <w:t> </w:t>
      </w:r>
      <w:r>
        <w:rPr>
          <w:w w:val="105"/>
          <w:sz w:val="17"/>
        </w:rPr>
        <w:t>o</w:t>
      </w:r>
      <w:r>
        <w:rPr>
          <w:spacing w:val="-11"/>
          <w:w w:val="105"/>
          <w:sz w:val="17"/>
        </w:rPr>
        <w:t> </w:t>
      </w:r>
      <w:r>
        <w:rPr>
          <w:w w:val="105"/>
          <w:sz w:val="17"/>
        </w:rPr>
        <w:t>proponente</w:t>
      </w:r>
      <w:r>
        <w:rPr>
          <w:spacing w:val="-11"/>
          <w:w w:val="105"/>
          <w:sz w:val="17"/>
        </w:rPr>
        <w:t> </w:t>
      </w:r>
      <w:r>
        <w:rPr>
          <w:w w:val="105"/>
          <w:sz w:val="17"/>
        </w:rPr>
        <w:t>o</w:t>
      </w:r>
      <w:r>
        <w:rPr>
          <w:spacing w:val="-11"/>
          <w:w w:val="105"/>
          <w:sz w:val="17"/>
        </w:rPr>
        <w:t> </w:t>
      </w:r>
      <w:r>
        <w:rPr>
          <w:w w:val="105"/>
          <w:sz w:val="17"/>
        </w:rPr>
        <w:t>compromisso de executar os serviços nos seus termos.</w:t>
      </w:r>
    </w:p>
    <w:p>
      <w:pPr>
        <w:pStyle w:val="ListParagraph"/>
        <w:numPr>
          <w:ilvl w:val="1"/>
          <w:numId w:val="14"/>
        </w:numPr>
        <w:tabs>
          <w:tab w:pos="398" w:val="left" w:leader="none"/>
        </w:tabs>
        <w:spacing w:line="256" w:lineRule="auto" w:before="165" w:after="0"/>
        <w:ind w:left="91" w:right="361" w:firstLine="0"/>
        <w:jc w:val="left"/>
        <w:rPr>
          <w:sz w:val="17"/>
        </w:rPr>
      </w:pPr>
      <w:r>
        <w:rPr>
          <w:w w:val="105"/>
          <w:sz w:val="17"/>
        </w:rPr>
        <w:t>O</w:t>
      </w:r>
      <w:r>
        <w:rPr>
          <w:spacing w:val="-10"/>
          <w:w w:val="105"/>
          <w:sz w:val="17"/>
        </w:rPr>
        <w:t> </w:t>
      </w:r>
      <w:r>
        <w:rPr>
          <w:w w:val="105"/>
          <w:sz w:val="17"/>
        </w:rPr>
        <w:t>preço</w:t>
      </w:r>
      <w:r>
        <w:rPr>
          <w:spacing w:val="-10"/>
          <w:w w:val="105"/>
          <w:sz w:val="17"/>
        </w:rPr>
        <w:t> </w:t>
      </w:r>
      <w:r>
        <w:rPr>
          <w:w w:val="105"/>
          <w:sz w:val="17"/>
        </w:rPr>
        <w:t>total</w:t>
      </w:r>
      <w:r>
        <w:rPr>
          <w:spacing w:val="-10"/>
          <w:w w:val="105"/>
          <w:sz w:val="17"/>
        </w:rPr>
        <w:t> </w:t>
      </w:r>
      <w:r>
        <w:rPr>
          <w:w w:val="105"/>
          <w:sz w:val="17"/>
        </w:rPr>
        <w:t>proposto</w:t>
      </w:r>
      <w:r>
        <w:rPr>
          <w:spacing w:val="-10"/>
          <w:w w:val="105"/>
          <w:sz w:val="17"/>
        </w:rPr>
        <w:t> </w:t>
      </w:r>
      <w:r>
        <w:rPr>
          <w:w w:val="105"/>
          <w:sz w:val="17"/>
        </w:rPr>
        <w:t>deverá</w:t>
      </w:r>
      <w:r>
        <w:rPr>
          <w:spacing w:val="-10"/>
          <w:w w:val="105"/>
          <w:sz w:val="17"/>
        </w:rPr>
        <w:t> </w:t>
      </w:r>
      <w:r>
        <w:rPr>
          <w:w w:val="105"/>
          <w:sz w:val="17"/>
        </w:rPr>
        <w:t>considerar</w:t>
      </w:r>
      <w:r>
        <w:rPr>
          <w:spacing w:val="-10"/>
          <w:w w:val="105"/>
          <w:sz w:val="17"/>
        </w:rPr>
        <w:t> </w:t>
      </w:r>
      <w:r>
        <w:rPr>
          <w:w w:val="105"/>
          <w:sz w:val="17"/>
        </w:rPr>
        <w:t>a</w:t>
      </w:r>
      <w:r>
        <w:rPr>
          <w:spacing w:val="-10"/>
          <w:w w:val="105"/>
          <w:sz w:val="17"/>
        </w:rPr>
        <w:t> </w:t>
      </w:r>
      <w:r>
        <w:rPr>
          <w:w w:val="105"/>
          <w:sz w:val="17"/>
        </w:rPr>
        <w:t>consecução</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referente</w:t>
      </w:r>
      <w:r>
        <w:rPr>
          <w:spacing w:val="-10"/>
          <w:w w:val="105"/>
          <w:sz w:val="17"/>
        </w:rPr>
        <w:t> </w:t>
      </w:r>
      <w:r>
        <w:rPr>
          <w:w w:val="105"/>
          <w:sz w:val="17"/>
        </w:rPr>
        <w:t>a</w:t>
      </w:r>
      <w:r>
        <w:rPr>
          <w:spacing w:val="-10"/>
          <w:w w:val="105"/>
          <w:sz w:val="17"/>
        </w:rPr>
        <w:t> </w:t>
      </w:r>
      <w:r>
        <w:rPr>
          <w:w w:val="105"/>
          <w:sz w:val="17"/>
        </w:rPr>
        <w:t>presente</w:t>
      </w:r>
      <w:r>
        <w:rPr>
          <w:spacing w:val="-10"/>
          <w:w w:val="105"/>
          <w:sz w:val="17"/>
        </w:rPr>
        <w:t> </w:t>
      </w:r>
      <w:r>
        <w:rPr>
          <w:w w:val="105"/>
          <w:sz w:val="17"/>
        </w:rPr>
        <w:t>contratação,</w:t>
      </w:r>
      <w:r>
        <w:rPr>
          <w:spacing w:val="-10"/>
          <w:w w:val="105"/>
          <w:sz w:val="17"/>
        </w:rPr>
        <w:t> </w:t>
      </w:r>
      <w:r>
        <w:rPr>
          <w:w w:val="105"/>
          <w:sz w:val="17"/>
        </w:rPr>
        <w:t>englobando</w:t>
      </w:r>
      <w:r>
        <w:rPr>
          <w:spacing w:val="-10"/>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custos</w:t>
      </w:r>
      <w:r>
        <w:rPr>
          <w:spacing w:val="-10"/>
          <w:w w:val="105"/>
          <w:sz w:val="17"/>
        </w:rPr>
        <w:t> </w:t>
      </w:r>
      <w:r>
        <w:rPr>
          <w:w w:val="105"/>
          <w:sz w:val="17"/>
        </w:rPr>
        <w:t>diretos</w:t>
      </w:r>
      <w:r>
        <w:rPr>
          <w:spacing w:val="-10"/>
          <w:w w:val="105"/>
          <w:sz w:val="17"/>
        </w:rPr>
        <w:t> </w:t>
      </w:r>
      <w:r>
        <w:rPr>
          <w:w w:val="105"/>
          <w:sz w:val="17"/>
        </w:rPr>
        <w:t>e</w:t>
      </w:r>
      <w:r>
        <w:rPr>
          <w:spacing w:val="-10"/>
          <w:w w:val="105"/>
          <w:sz w:val="17"/>
        </w:rPr>
        <w:t> </w:t>
      </w:r>
      <w:r>
        <w:rPr>
          <w:w w:val="105"/>
          <w:sz w:val="17"/>
        </w:rPr>
        <w:t>indiretos incidentes, inclusive a entrega e o descarregamento.</w:t>
      </w:r>
    </w:p>
    <w:p>
      <w:pPr>
        <w:pStyle w:val="BodyText"/>
        <w:spacing w:before="188"/>
        <w:ind w:left="0"/>
      </w:pPr>
    </w:p>
    <w:p>
      <w:pPr>
        <w:pStyle w:val="Heading1"/>
        <w:numPr>
          <w:ilvl w:val="0"/>
          <w:numId w:val="14"/>
        </w:numPr>
        <w:tabs>
          <w:tab w:pos="266" w:val="left" w:leader="none"/>
        </w:tabs>
        <w:spacing w:line="240" w:lineRule="auto" w:before="0" w:after="0"/>
        <w:ind w:left="266" w:right="0" w:hanging="175"/>
        <w:jc w:val="left"/>
      </w:pPr>
      <w:r>
        <w:rPr/>
        <w:t>RESPONSÁVEIS</w:t>
      </w:r>
      <w:r>
        <w:rPr>
          <w:spacing w:val="22"/>
        </w:rPr>
        <w:t> </w:t>
      </w:r>
      <w:r>
        <w:rPr/>
        <w:t>PELA</w:t>
      </w:r>
      <w:r>
        <w:rPr>
          <w:spacing w:val="8"/>
        </w:rPr>
        <w:t> </w:t>
      </w:r>
      <w:r>
        <w:rPr/>
        <w:t>ELABORAÇÃO</w:t>
      </w:r>
      <w:r>
        <w:rPr>
          <w:spacing w:val="22"/>
        </w:rPr>
        <w:t> </w:t>
      </w:r>
      <w:r>
        <w:rPr/>
        <w:t>DO</w:t>
      </w:r>
      <w:r>
        <w:rPr>
          <w:spacing w:val="19"/>
        </w:rPr>
        <w:t> </w:t>
      </w:r>
      <w:r>
        <w:rPr/>
        <w:t>TERMO</w:t>
      </w:r>
      <w:r>
        <w:rPr>
          <w:spacing w:val="22"/>
        </w:rPr>
        <w:t> </w:t>
      </w:r>
      <w:r>
        <w:rPr/>
        <w:t>DE</w:t>
      </w:r>
      <w:r>
        <w:rPr>
          <w:spacing w:val="23"/>
        </w:rPr>
        <w:t> </w:t>
      </w:r>
      <w:r>
        <w:rPr>
          <w:spacing w:val="-2"/>
        </w:rPr>
        <w:t>REFERÊNCIA:</w:t>
      </w:r>
    </w:p>
    <w:p>
      <w:pPr>
        <w:pStyle w:val="BodyText"/>
        <w:spacing w:before="10"/>
        <w:ind w:left="0"/>
        <w:rPr>
          <w:b/>
        </w:rPr>
      </w:pPr>
    </w:p>
    <w:tbl>
      <w:tblPr>
        <w:tblW w:w="0" w:type="auto"/>
        <w:jc w:val="left"/>
        <w:tblInd w:w="299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37"/>
      </w:tblGrid>
      <w:tr>
        <w:trPr>
          <w:trHeight w:val="367" w:hRule="atLeast"/>
        </w:trPr>
        <w:tc>
          <w:tcPr>
            <w:tcW w:w="4837" w:type="dxa"/>
            <w:tcBorders>
              <w:bottom w:val="single" w:sz="6" w:space="0" w:color="000000"/>
            </w:tcBorders>
          </w:tcPr>
          <w:p>
            <w:pPr>
              <w:pStyle w:val="TableParagraph"/>
              <w:spacing w:before="79"/>
              <w:ind w:left="22"/>
              <w:jc w:val="center"/>
              <w:rPr>
                <w:b/>
                <w:sz w:val="17"/>
              </w:rPr>
            </w:pPr>
            <w:r>
              <w:rPr>
                <w:b/>
                <w:sz w:val="17"/>
              </w:rPr>
              <w:t>Elaborador</w:t>
            </w:r>
            <w:r>
              <w:rPr>
                <w:b/>
                <w:spacing w:val="8"/>
                <w:sz w:val="17"/>
              </w:rPr>
              <w:t> </w:t>
            </w:r>
            <w:r>
              <w:rPr>
                <w:b/>
                <w:sz w:val="17"/>
              </w:rPr>
              <w:t>do</w:t>
            </w:r>
            <w:r>
              <w:rPr>
                <w:b/>
                <w:spacing w:val="9"/>
                <w:sz w:val="17"/>
              </w:rPr>
              <w:t> </w:t>
            </w:r>
            <w:r>
              <w:rPr>
                <w:b/>
                <w:sz w:val="17"/>
              </w:rPr>
              <w:t>Termo</w:t>
            </w:r>
            <w:r>
              <w:rPr>
                <w:b/>
                <w:spacing w:val="13"/>
                <w:sz w:val="17"/>
              </w:rPr>
              <w:t> </w:t>
            </w:r>
            <w:r>
              <w:rPr>
                <w:b/>
                <w:sz w:val="17"/>
              </w:rPr>
              <w:t>de</w:t>
            </w:r>
            <w:r>
              <w:rPr>
                <w:b/>
                <w:spacing w:val="13"/>
                <w:sz w:val="17"/>
              </w:rPr>
              <w:t> </w:t>
            </w:r>
            <w:r>
              <w:rPr>
                <w:b/>
                <w:sz w:val="17"/>
              </w:rPr>
              <w:t>Referência</w:t>
            </w:r>
            <w:r>
              <w:rPr>
                <w:b/>
                <w:spacing w:val="12"/>
                <w:sz w:val="17"/>
              </w:rPr>
              <w:t> </w:t>
            </w:r>
            <w:r>
              <w:rPr>
                <w:b/>
                <w:spacing w:val="-2"/>
                <w:sz w:val="17"/>
              </w:rPr>
              <w:t>(OPME)</w:t>
            </w:r>
          </w:p>
        </w:tc>
      </w:tr>
      <w:tr>
        <w:trPr>
          <w:trHeight w:val="369" w:hRule="atLeast"/>
        </w:trPr>
        <w:tc>
          <w:tcPr>
            <w:tcW w:w="4837" w:type="dxa"/>
            <w:tcBorders>
              <w:top w:val="single" w:sz="6" w:space="0" w:color="000000"/>
              <w:bottom w:val="single" w:sz="6" w:space="0" w:color="000000"/>
            </w:tcBorders>
          </w:tcPr>
          <w:p>
            <w:pPr>
              <w:pStyle w:val="TableParagraph"/>
              <w:spacing w:before="81"/>
              <w:ind w:left="22"/>
              <w:jc w:val="center"/>
              <w:rPr>
                <w:sz w:val="17"/>
              </w:rPr>
            </w:pPr>
            <w:r>
              <w:rPr>
                <w:spacing w:val="-2"/>
                <w:w w:val="105"/>
                <w:sz w:val="17"/>
              </w:rPr>
              <w:t>Nome:</w:t>
            </w:r>
            <w:r>
              <w:rPr>
                <w:spacing w:val="-3"/>
                <w:w w:val="105"/>
                <w:sz w:val="17"/>
              </w:rPr>
              <w:t> </w:t>
            </w:r>
            <w:r>
              <w:rPr>
                <w:spacing w:val="-2"/>
                <w:w w:val="105"/>
                <w:sz w:val="17"/>
              </w:rPr>
              <w:t>Edgar Rosa</w:t>
            </w:r>
            <w:r>
              <w:rPr>
                <w:spacing w:val="-5"/>
                <w:w w:val="105"/>
                <w:sz w:val="17"/>
              </w:rPr>
              <w:t> </w:t>
            </w:r>
            <w:r>
              <w:rPr>
                <w:spacing w:val="-2"/>
                <w:w w:val="105"/>
                <w:sz w:val="17"/>
              </w:rPr>
              <w:t>Vieira Junior</w:t>
            </w:r>
          </w:p>
        </w:tc>
      </w:tr>
      <w:tr>
        <w:trPr>
          <w:trHeight w:val="369" w:hRule="atLeast"/>
        </w:trPr>
        <w:tc>
          <w:tcPr>
            <w:tcW w:w="4837" w:type="dxa"/>
            <w:tcBorders>
              <w:top w:val="single" w:sz="6" w:space="0" w:color="000000"/>
              <w:bottom w:val="single" w:sz="6" w:space="0" w:color="000000"/>
            </w:tcBorders>
          </w:tcPr>
          <w:p>
            <w:pPr>
              <w:pStyle w:val="TableParagraph"/>
              <w:spacing w:before="81"/>
              <w:ind w:left="22"/>
              <w:jc w:val="center"/>
              <w:rPr>
                <w:sz w:val="17"/>
              </w:rPr>
            </w:pPr>
            <w:r>
              <w:rPr>
                <w:sz w:val="17"/>
              </w:rPr>
              <w:t>Cargo:</w:t>
            </w:r>
            <w:r>
              <w:rPr>
                <w:spacing w:val="4"/>
                <w:sz w:val="17"/>
              </w:rPr>
              <w:t> </w:t>
            </w:r>
            <w:r>
              <w:rPr>
                <w:sz w:val="17"/>
              </w:rPr>
              <w:t>Agente</w:t>
            </w:r>
            <w:r>
              <w:rPr>
                <w:spacing w:val="19"/>
                <w:sz w:val="17"/>
              </w:rPr>
              <w:t> </w:t>
            </w:r>
            <w:r>
              <w:rPr>
                <w:sz w:val="17"/>
              </w:rPr>
              <w:t>de</w:t>
            </w:r>
            <w:r>
              <w:rPr>
                <w:spacing w:val="18"/>
                <w:sz w:val="17"/>
              </w:rPr>
              <w:t> </w:t>
            </w:r>
            <w:r>
              <w:rPr>
                <w:sz w:val="17"/>
              </w:rPr>
              <w:t>Contratação</w:t>
            </w:r>
            <w:r>
              <w:rPr>
                <w:spacing w:val="19"/>
                <w:sz w:val="17"/>
              </w:rPr>
              <w:t> </w:t>
            </w:r>
            <w:r>
              <w:rPr>
                <w:sz w:val="17"/>
              </w:rPr>
              <w:t>(Planejamento</w:t>
            </w:r>
            <w:r>
              <w:rPr>
                <w:spacing w:val="18"/>
                <w:sz w:val="17"/>
              </w:rPr>
              <w:t> </w:t>
            </w:r>
            <w:r>
              <w:rPr>
                <w:spacing w:val="-2"/>
                <w:sz w:val="17"/>
              </w:rPr>
              <w:t>HUPE)</w:t>
            </w:r>
          </w:p>
        </w:tc>
      </w:tr>
      <w:tr>
        <w:trPr>
          <w:trHeight w:val="367" w:hRule="atLeast"/>
        </w:trPr>
        <w:tc>
          <w:tcPr>
            <w:tcW w:w="4837" w:type="dxa"/>
            <w:tcBorders>
              <w:top w:val="single" w:sz="6" w:space="0" w:color="000000"/>
            </w:tcBorders>
          </w:tcPr>
          <w:p>
            <w:pPr>
              <w:pStyle w:val="TableParagraph"/>
              <w:spacing w:before="81"/>
              <w:ind w:left="22"/>
              <w:jc w:val="center"/>
              <w:rPr>
                <w:sz w:val="17"/>
              </w:rPr>
            </w:pPr>
            <w:r>
              <w:rPr>
                <w:sz w:val="17"/>
              </w:rPr>
              <w:t>ID</w:t>
            </w:r>
            <w:r>
              <w:rPr>
                <w:spacing w:val="24"/>
                <w:sz w:val="17"/>
              </w:rPr>
              <w:t> </w:t>
            </w:r>
            <w:r>
              <w:rPr>
                <w:sz w:val="17"/>
              </w:rPr>
              <w:t>Funcional:</w:t>
            </w:r>
            <w:r>
              <w:rPr>
                <w:spacing w:val="24"/>
                <w:sz w:val="17"/>
              </w:rPr>
              <w:t> </w:t>
            </w:r>
            <w:r>
              <w:rPr>
                <w:sz w:val="17"/>
              </w:rPr>
              <w:t>4460541-</w:t>
            </w:r>
            <w:r>
              <w:rPr>
                <w:spacing w:val="-10"/>
                <w:sz w:val="17"/>
              </w:rPr>
              <w:t>2</w:t>
            </w:r>
          </w:p>
        </w:tc>
      </w:tr>
    </w:tbl>
    <w:p>
      <w:pPr>
        <w:pStyle w:val="BodyText"/>
        <w:spacing w:before="160" w:after="1"/>
        <w:ind w:left="0"/>
        <w:rPr>
          <w:b/>
          <w:sz w:val="20"/>
        </w:rPr>
      </w:pPr>
    </w:p>
    <w:tbl>
      <w:tblPr>
        <w:tblW w:w="0" w:type="auto"/>
        <w:jc w:val="left"/>
        <w:tblInd w:w="299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837"/>
      </w:tblGrid>
      <w:tr>
        <w:trPr>
          <w:trHeight w:val="367" w:hRule="atLeast"/>
        </w:trPr>
        <w:tc>
          <w:tcPr>
            <w:tcW w:w="4837" w:type="dxa"/>
            <w:tcBorders>
              <w:bottom w:val="single" w:sz="6" w:space="0" w:color="000000"/>
            </w:tcBorders>
          </w:tcPr>
          <w:p>
            <w:pPr>
              <w:pStyle w:val="TableParagraph"/>
              <w:spacing w:before="79"/>
              <w:ind w:left="22"/>
              <w:jc w:val="center"/>
              <w:rPr>
                <w:b/>
                <w:sz w:val="17"/>
              </w:rPr>
            </w:pPr>
            <w:r>
              <w:rPr>
                <w:b/>
                <w:sz w:val="17"/>
              </w:rPr>
              <w:t>Elaborador</w:t>
            </w:r>
            <w:r>
              <w:rPr>
                <w:b/>
                <w:spacing w:val="8"/>
                <w:sz w:val="17"/>
              </w:rPr>
              <w:t> </w:t>
            </w:r>
            <w:r>
              <w:rPr>
                <w:b/>
                <w:sz w:val="17"/>
              </w:rPr>
              <w:t>do</w:t>
            </w:r>
            <w:r>
              <w:rPr>
                <w:b/>
                <w:spacing w:val="9"/>
                <w:sz w:val="17"/>
              </w:rPr>
              <w:t> </w:t>
            </w:r>
            <w:r>
              <w:rPr>
                <w:b/>
                <w:sz w:val="17"/>
              </w:rPr>
              <w:t>Termo</w:t>
            </w:r>
            <w:r>
              <w:rPr>
                <w:b/>
                <w:spacing w:val="13"/>
                <w:sz w:val="17"/>
              </w:rPr>
              <w:t> </w:t>
            </w:r>
            <w:r>
              <w:rPr>
                <w:b/>
                <w:sz w:val="17"/>
              </w:rPr>
              <w:t>de</w:t>
            </w:r>
            <w:r>
              <w:rPr>
                <w:b/>
                <w:spacing w:val="13"/>
                <w:sz w:val="17"/>
              </w:rPr>
              <w:t> </w:t>
            </w:r>
            <w:r>
              <w:rPr>
                <w:b/>
                <w:sz w:val="17"/>
              </w:rPr>
              <w:t>Referência</w:t>
            </w:r>
            <w:r>
              <w:rPr>
                <w:b/>
                <w:spacing w:val="12"/>
                <w:sz w:val="17"/>
              </w:rPr>
              <w:t> </w:t>
            </w:r>
            <w:r>
              <w:rPr>
                <w:b/>
                <w:spacing w:val="-2"/>
                <w:sz w:val="17"/>
              </w:rPr>
              <w:t>(UDA)</w:t>
            </w:r>
          </w:p>
        </w:tc>
      </w:tr>
      <w:tr>
        <w:trPr>
          <w:trHeight w:val="369" w:hRule="atLeast"/>
        </w:trPr>
        <w:tc>
          <w:tcPr>
            <w:tcW w:w="4837" w:type="dxa"/>
            <w:tcBorders>
              <w:top w:val="single" w:sz="6" w:space="0" w:color="000000"/>
              <w:bottom w:val="single" w:sz="6" w:space="0" w:color="000000"/>
            </w:tcBorders>
          </w:tcPr>
          <w:p>
            <w:pPr>
              <w:pStyle w:val="TableParagraph"/>
              <w:spacing w:before="81"/>
              <w:ind w:left="22"/>
              <w:jc w:val="center"/>
              <w:rPr>
                <w:sz w:val="17"/>
              </w:rPr>
            </w:pPr>
            <w:r>
              <w:rPr>
                <w:sz w:val="17"/>
              </w:rPr>
              <w:t>Nome:</w:t>
            </w:r>
            <w:r>
              <w:rPr>
                <w:spacing w:val="17"/>
                <w:sz w:val="17"/>
              </w:rPr>
              <w:t> </w:t>
            </w:r>
            <w:r>
              <w:rPr>
                <w:sz w:val="17"/>
              </w:rPr>
              <w:t>Leonidas</w:t>
            </w:r>
            <w:r>
              <w:rPr>
                <w:spacing w:val="17"/>
                <w:sz w:val="17"/>
              </w:rPr>
              <w:t> </w:t>
            </w:r>
            <w:r>
              <w:rPr>
                <w:spacing w:val="-2"/>
                <w:sz w:val="17"/>
              </w:rPr>
              <w:t>Cardoso</w:t>
            </w:r>
          </w:p>
        </w:tc>
      </w:tr>
      <w:tr>
        <w:trPr>
          <w:trHeight w:val="369" w:hRule="atLeast"/>
        </w:trPr>
        <w:tc>
          <w:tcPr>
            <w:tcW w:w="4837" w:type="dxa"/>
            <w:tcBorders>
              <w:top w:val="single" w:sz="6" w:space="0" w:color="000000"/>
              <w:bottom w:val="single" w:sz="6" w:space="0" w:color="000000"/>
            </w:tcBorders>
          </w:tcPr>
          <w:p>
            <w:pPr>
              <w:pStyle w:val="TableParagraph"/>
              <w:spacing w:before="81"/>
              <w:ind w:left="22"/>
              <w:jc w:val="center"/>
              <w:rPr>
                <w:sz w:val="17"/>
              </w:rPr>
            </w:pPr>
            <w:r>
              <w:rPr>
                <w:w w:val="105"/>
                <w:sz w:val="17"/>
              </w:rPr>
              <w:t>Cargo:</w:t>
            </w:r>
            <w:r>
              <w:rPr>
                <w:spacing w:val="-14"/>
                <w:w w:val="105"/>
                <w:sz w:val="17"/>
              </w:rPr>
              <w:t> </w:t>
            </w:r>
            <w:r>
              <w:rPr>
                <w:w w:val="105"/>
                <w:sz w:val="17"/>
              </w:rPr>
              <w:t>Co-gestor</w:t>
            </w:r>
            <w:r>
              <w:rPr>
                <w:spacing w:val="-11"/>
                <w:w w:val="105"/>
                <w:sz w:val="17"/>
              </w:rPr>
              <w:t> </w:t>
            </w:r>
            <w:r>
              <w:rPr>
                <w:w w:val="105"/>
                <w:sz w:val="17"/>
              </w:rPr>
              <w:t>do</w:t>
            </w:r>
            <w:r>
              <w:rPr>
                <w:spacing w:val="-11"/>
                <w:w w:val="105"/>
                <w:sz w:val="17"/>
              </w:rPr>
              <w:t> </w:t>
            </w:r>
            <w:r>
              <w:rPr>
                <w:w w:val="105"/>
                <w:sz w:val="17"/>
              </w:rPr>
              <w:t>Serviço</w:t>
            </w:r>
            <w:r>
              <w:rPr>
                <w:spacing w:val="-11"/>
                <w:w w:val="105"/>
                <w:sz w:val="17"/>
              </w:rPr>
              <w:t> </w:t>
            </w:r>
            <w:r>
              <w:rPr>
                <w:w w:val="105"/>
                <w:sz w:val="17"/>
              </w:rPr>
              <w:t>do</w:t>
            </w:r>
            <w:r>
              <w:rPr>
                <w:spacing w:val="-11"/>
                <w:w w:val="105"/>
                <w:sz w:val="17"/>
              </w:rPr>
              <w:t> </w:t>
            </w:r>
            <w:r>
              <w:rPr>
                <w:w w:val="105"/>
                <w:sz w:val="17"/>
              </w:rPr>
              <w:t>Centro</w:t>
            </w:r>
            <w:r>
              <w:rPr>
                <w:spacing w:val="-11"/>
                <w:w w:val="105"/>
                <w:sz w:val="17"/>
              </w:rPr>
              <w:t> </w:t>
            </w:r>
            <w:r>
              <w:rPr>
                <w:w w:val="105"/>
                <w:sz w:val="17"/>
              </w:rPr>
              <w:t>Cirúrgico</w:t>
            </w:r>
            <w:r>
              <w:rPr>
                <w:spacing w:val="-11"/>
                <w:w w:val="105"/>
                <w:sz w:val="17"/>
              </w:rPr>
              <w:t> </w:t>
            </w:r>
            <w:r>
              <w:rPr>
                <w:spacing w:val="-2"/>
                <w:w w:val="105"/>
                <w:sz w:val="17"/>
              </w:rPr>
              <w:t>HUPE/UERJ</w:t>
            </w:r>
          </w:p>
        </w:tc>
      </w:tr>
      <w:tr>
        <w:trPr>
          <w:trHeight w:val="367" w:hRule="atLeast"/>
        </w:trPr>
        <w:tc>
          <w:tcPr>
            <w:tcW w:w="4837" w:type="dxa"/>
            <w:tcBorders>
              <w:top w:val="single" w:sz="6" w:space="0" w:color="000000"/>
            </w:tcBorders>
          </w:tcPr>
          <w:p>
            <w:pPr>
              <w:pStyle w:val="TableParagraph"/>
              <w:spacing w:before="81"/>
              <w:ind w:left="22"/>
              <w:jc w:val="center"/>
              <w:rPr>
                <w:sz w:val="17"/>
              </w:rPr>
            </w:pPr>
            <w:r>
              <w:rPr>
                <w:sz w:val="17"/>
              </w:rPr>
              <w:t>ID</w:t>
            </w:r>
            <w:r>
              <w:rPr>
                <w:spacing w:val="23"/>
                <w:sz w:val="17"/>
              </w:rPr>
              <w:t> </w:t>
            </w:r>
            <w:r>
              <w:rPr>
                <w:sz w:val="17"/>
              </w:rPr>
              <w:t>Funcional:</w:t>
            </w:r>
            <w:r>
              <w:rPr>
                <w:spacing w:val="23"/>
                <w:sz w:val="17"/>
              </w:rPr>
              <w:t> </w:t>
            </w:r>
            <w:r>
              <w:rPr>
                <w:sz w:val="17"/>
              </w:rPr>
              <w:t>315968-</w:t>
            </w:r>
            <w:r>
              <w:rPr>
                <w:spacing w:val="-10"/>
                <w:sz w:val="17"/>
              </w:rPr>
              <w:t>3</w:t>
            </w:r>
          </w:p>
        </w:tc>
      </w:tr>
    </w:tbl>
    <w:p>
      <w:pPr>
        <w:pStyle w:val="BodyText"/>
        <w:spacing w:before="190"/>
        <w:ind w:left="0"/>
        <w:rPr>
          <w:b/>
        </w:rPr>
      </w:pPr>
    </w:p>
    <w:p>
      <w:pPr>
        <w:pStyle w:val="BodyText"/>
      </w:pPr>
      <w:r>
        <w:rPr>
          <w:w w:val="105"/>
        </w:rPr>
        <w:t>Rio</w:t>
      </w:r>
      <w:r>
        <w:rPr>
          <w:spacing w:val="-8"/>
          <w:w w:val="105"/>
        </w:rPr>
        <w:t> </w:t>
      </w:r>
      <w:r>
        <w:rPr>
          <w:w w:val="105"/>
        </w:rPr>
        <w:t>de</w:t>
      </w:r>
      <w:r>
        <w:rPr>
          <w:spacing w:val="-8"/>
          <w:w w:val="105"/>
        </w:rPr>
        <w:t> </w:t>
      </w:r>
      <w:r>
        <w:rPr>
          <w:w w:val="105"/>
        </w:rPr>
        <w:t>Janeiro,</w:t>
      </w:r>
      <w:r>
        <w:rPr>
          <w:spacing w:val="-8"/>
          <w:w w:val="105"/>
        </w:rPr>
        <w:t> </w:t>
      </w:r>
      <w:r>
        <w:rPr>
          <w:w w:val="105"/>
        </w:rPr>
        <w:t>11</w:t>
      </w:r>
      <w:r>
        <w:rPr>
          <w:spacing w:val="-7"/>
          <w:w w:val="105"/>
        </w:rPr>
        <w:t> </w:t>
      </w:r>
      <w:r>
        <w:rPr>
          <w:w w:val="105"/>
        </w:rPr>
        <w:t>julho</w:t>
      </w:r>
      <w:r>
        <w:rPr>
          <w:spacing w:val="-8"/>
          <w:w w:val="105"/>
        </w:rPr>
        <w:t> </w:t>
      </w:r>
      <w:r>
        <w:rPr>
          <w:w w:val="105"/>
        </w:rPr>
        <w:t>de</w:t>
      </w:r>
      <w:r>
        <w:rPr>
          <w:spacing w:val="-8"/>
          <w:w w:val="105"/>
        </w:rPr>
        <w:t> </w:t>
      </w:r>
      <w:r>
        <w:rPr>
          <w:spacing w:val="-4"/>
          <w:w w:val="105"/>
        </w:rPr>
        <w:t>2025</w:t>
      </w:r>
    </w:p>
    <w:p>
      <w:pPr>
        <w:pStyle w:val="BodyText"/>
        <w:spacing w:before="9"/>
        <w:ind w:left="0"/>
        <w:rPr>
          <w:sz w:val="18"/>
        </w:rPr>
      </w:pPr>
    </w:p>
    <w:tbl>
      <w:tblPr>
        <w:tblW w:w="0" w:type="auto"/>
        <w:jc w:val="left"/>
        <w:tblInd w:w="121"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5288"/>
        <w:gridCol w:w="5288"/>
      </w:tblGrid>
      <w:tr>
        <w:trPr>
          <w:trHeight w:val="244" w:hRule="atLeast"/>
        </w:trPr>
        <w:tc>
          <w:tcPr>
            <w:tcW w:w="5288" w:type="dxa"/>
            <w:tcBorders>
              <w:bottom w:val="single" w:sz="12" w:space="0" w:color="808080"/>
            </w:tcBorders>
          </w:tcPr>
          <w:p>
            <w:pPr>
              <w:pStyle w:val="TableParagraph"/>
              <w:spacing w:before="41"/>
              <w:ind w:left="28"/>
              <w:rPr>
                <w:sz w:val="14"/>
              </w:rPr>
            </w:pPr>
            <w:r>
              <w:rPr>
                <w:b/>
                <w:w w:val="105"/>
                <w:sz w:val="14"/>
              </w:rPr>
              <w:t>Referência:</w:t>
            </w:r>
            <w:r>
              <w:rPr>
                <w:b/>
                <w:spacing w:val="-6"/>
                <w:w w:val="105"/>
                <w:sz w:val="14"/>
              </w:rPr>
              <w:t> </w:t>
            </w:r>
            <w:r>
              <w:rPr>
                <w:w w:val="105"/>
                <w:sz w:val="14"/>
              </w:rPr>
              <w:t>Processo</w:t>
            </w:r>
            <w:r>
              <w:rPr>
                <w:spacing w:val="-6"/>
                <w:w w:val="105"/>
                <w:sz w:val="14"/>
              </w:rPr>
              <w:t> </w:t>
            </w:r>
            <w:r>
              <w:rPr>
                <w:w w:val="105"/>
                <w:sz w:val="14"/>
              </w:rPr>
              <w:t>nº</w:t>
            </w:r>
            <w:r>
              <w:rPr>
                <w:spacing w:val="-6"/>
                <w:w w:val="105"/>
                <w:sz w:val="14"/>
              </w:rPr>
              <w:t> </w:t>
            </w:r>
            <w:r>
              <w:rPr>
                <w:w w:val="105"/>
                <w:sz w:val="14"/>
              </w:rPr>
              <w:t>SEI-</w:t>
            </w:r>
            <w:r>
              <w:rPr>
                <w:spacing w:val="-2"/>
                <w:w w:val="105"/>
                <w:sz w:val="14"/>
              </w:rPr>
              <w:t>260007/008041/2025</w:t>
            </w:r>
          </w:p>
        </w:tc>
        <w:tc>
          <w:tcPr>
            <w:tcW w:w="5288" w:type="dxa"/>
            <w:tcBorders>
              <w:bottom w:val="single" w:sz="12" w:space="0" w:color="808080"/>
              <w:right w:val="single" w:sz="12" w:space="0" w:color="808080"/>
            </w:tcBorders>
          </w:tcPr>
          <w:p>
            <w:pPr>
              <w:pStyle w:val="TableParagraph"/>
              <w:spacing w:before="41"/>
              <w:ind w:left="29"/>
              <w:rPr>
                <w:sz w:val="14"/>
              </w:rPr>
            </w:pPr>
            <w:r>
              <w:rPr>
                <w:w w:val="105"/>
                <w:sz w:val="14"/>
              </w:rPr>
              <w:t>SEI</w:t>
            </w:r>
            <w:r>
              <w:rPr>
                <w:spacing w:val="-3"/>
                <w:w w:val="105"/>
                <w:sz w:val="14"/>
              </w:rPr>
              <w:t> </w:t>
            </w:r>
            <w:r>
              <w:rPr>
                <w:w w:val="105"/>
                <w:sz w:val="14"/>
              </w:rPr>
              <w:t>nº</w:t>
            </w:r>
            <w:r>
              <w:rPr>
                <w:spacing w:val="-2"/>
                <w:w w:val="105"/>
                <w:sz w:val="14"/>
              </w:rPr>
              <w:t> 104378598</w:t>
            </w:r>
          </w:p>
        </w:tc>
      </w:tr>
    </w:tbl>
    <w:p>
      <w:pPr>
        <w:spacing w:line="328" w:lineRule="auto" w:before="16"/>
        <w:ind w:left="91" w:right="4641" w:firstLine="0"/>
        <w:jc w:val="left"/>
        <w:rPr>
          <w:sz w:val="14"/>
        </w:rPr>
      </w:pPr>
      <w:r>
        <w:rPr>
          <w:w w:val="105"/>
          <w:sz w:val="14"/>
        </w:rPr>
        <w:t>Boulevard</w:t>
      </w:r>
      <w:r>
        <w:rPr>
          <w:spacing w:val="-8"/>
          <w:w w:val="105"/>
          <w:sz w:val="14"/>
        </w:rPr>
        <w:t> </w:t>
      </w:r>
      <w:r>
        <w:rPr>
          <w:w w:val="105"/>
          <w:sz w:val="14"/>
        </w:rPr>
        <w:t>Vinte</w:t>
      </w:r>
      <w:r>
        <w:rPr>
          <w:spacing w:val="-5"/>
          <w:w w:val="105"/>
          <w:sz w:val="14"/>
        </w:rPr>
        <w:t> </w:t>
      </w:r>
      <w:r>
        <w:rPr>
          <w:w w:val="105"/>
          <w:sz w:val="14"/>
        </w:rPr>
        <w:t>e</w:t>
      </w:r>
      <w:r>
        <w:rPr>
          <w:spacing w:val="-5"/>
          <w:w w:val="105"/>
          <w:sz w:val="14"/>
        </w:rPr>
        <w:t> </w:t>
      </w:r>
      <w:r>
        <w:rPr>
          <w:w w:val="105"/>
          <w:sz w:val="14"/>
        </w:rPr>
        <w:t>Oito</w:t>
      </w:r>
      <w:r>
        <w:rPr>
          <w:spacing w:val="-5"/>
          <w:w w:val="105"/>
          <w:sz w:val="14"/>
        </w:rPr>
        <w:t> </w:t>
      </w:r>
      <w:r>
        <w:rPr>
          <w:w w:val="105"/>
          <w:sz w:val="14"/>
        </w:rPr>
        <w:t>de</w:t>
      </w:r>
      <w:r>
        <w:rPr>
          <w:spacing w:val="-5"/>
          <w:w w:val="105"/>
          <w:sz w:val="14"/>
        </w:rPr>
        <w:t> </w:t>
      </w:r>
      <w:r>
        <w:rPr>
          <w:w w:val="105"/>
          <w:sz w:val="14"/>
        </w:rPr>
        <w:t>Setembro,</w:t>
      </w:r>
      <w:r>
        <w:rPr>
          <w:spacing w:val="-5"/>
          <w:w w:val="105"/>
          <w:sz w:val="14"/>
        </w:rPr>
        <w:t> </w:t>
      </w:r>
      <w:r>
        <w:rPr>
          <w:w w:val="105"/>
          <w:sz w:val="14"/>
        </w:rPr>
        <w:t>77,</w:t>
      </w:r>
      <w:r>
        <w:rPr>
          <w:spacing w:val="-5"/>
          <w:w w:val="105"/>
          <w:sz w:val="14"/>
        </w:rPr>
        <w:t> </w:t>
      </w:r>
      <w:r>
        <w:rPr>
          <w:w w:val="105"/>
          <w:sz w:val="14"/>
        </w:rPr>
        <w:t>-</w:t>
      </w:r>
      <w:r>
        <w:rPr>
          <w:spacing w:val="-5"/>
          <w:w w:val="105"/>
          <w:sz w:val="14"/>
        </w:rPr>
        <w:t> </w:t>
      </w:r>
      <w:r>
        <w:rPr>
          <w:w w:val="105"/>
          <w:sz w:val="14"/>
        </w:rPr>
        <w:t>Bairro</w:t>
      </w:r>
      <w:r>
        <w:rPr>
          <w:spacing w:val="-8"/>
          <w:w w:val="105"/>
          <w:sz w:val="14"/>
        </w:rPr>
        <w:t> </w:t>
      </w:r>
      <w:r>
        <w:rPr>
          <w:w w:val="105"/>
          <w:sz w:val="14"/>
        </w:rPr>
        <w:t>Vila</w:t>
      </w:r>
      <w:r>
        <w:rPr>
          <w:spacing w:val="-5"/>
          <w:w w:val="105"/>
          <w:sz w:val="14"/>
        </w:rPr>
        <w:t> </w:t>
      </w:r>
      <w:r>
        <w:rPr>
          <w:w w:val="105"/>
          <w:sz w:val="14"/>
        </w:rPr>
        <w:t>Isabel,</w:t>
      </w:r>
      <w:r>
        <w:rPr>
          <w:spacing w:val="-5"/>
          <w:w w:val="105"/>
          <w:sz w:val="14"/>
        </w:rPr>
        <w:t> </w:t>
      </w:r>
      <w:r>
        <w:rPr>
          <w:w w:val="105"/>
          <w:sz w:val="14"/>
        </w:rPr>
        <w:t>Rio</w:t>
      </w:r>
      <w:r>
        <w:rPr>
          <w:spacing w:val="-5"/>
          <w:w w:val="105"/>
          <w:sz w:val="14"/>
        </w:rPr>
        <w:t> </w:t>
      </w:r>
      <w:r>
        <w:rPr>
          <w:w w:val="105"/>
          <w:sz w:val="14"/>
        </w:rPr>
        <w:t>de</w:t>
      </w:r>
      <w:r>
        <w:rPr>
          <w:spacing w:val="-5"/>
          <w:w w:val="105"/>
          <w:sz w:val="14"/>
        </w:rPr>
        <w:t> </w:t>
      </w:r>
      <w:r>
        <w:rPr>
          <w:w w:val="105"/>
          <w:sz w:val="14"/>
        </w:rPr>
        <w:t>Janeiro/RJ,</w:t>
      </w:r>
      <w:r>
        <w:rPr>
          <w:spacing w:val="-5"/>
          <w:w w:val="105"/>
          <w:sz w:val="14"/>
        </w:rPr>
        <w:t> </w:t>
      </w:r>
      <w:r>
        <w:rPr>
          <w:w w:val="105"/>
          <w:sz w:val="14"/>
        </w:rPr>
        <w:t>CEP</w:t>
      </w:r>
      <w:r>
        <w:rPr>
          <w:spacing w:val="-10"/>
          <w:w w:val="105"/>
          <w:sz w:val="14"/>
        </w:rPr>
        <w:t> </w:t>
      </w:r>
      <w:r>
        <w:rPr>
          <w:w w:val="105"/>
          <w:sz w:val="14"/>
        </w:rPr>
        <w:t>20551-900</w:t>
      </w:r>
      <w:r>
        <w:rPr>
          <w:spacing w:val="40"/>
          <w:w w:val="105"/>
          <w:sz w:val="14"/>
        </w:rPr>
        <w:t> </w:t>
      </w:r>
      <w:r>
        <w:rPr>
          <w:w w:val="105"/>
          <w:sz w:val="14"/>
        </w:rPr>
        <w:t>Telefone: 28688000 - </w:t>
      </w:r>
      <w:hyperlink r:id="rId45">
        <w:r>
          <w:rPr>
            <w:color w:val="0000FF"/>
            <w:w w:val="105"/>
            <w:sz w:val="14"/>
            <w:u w:val="single" w:color="0000FF"/>
          </w:rPr>
          <w:t>https://www.uerj.br/</w:t>
        </w:r>
      </w:hyperlink>
    </w:p>
    <w:p>
      <w:pPr>
        <w:pStyle w:val="BodyText"/>
        <w:ind w:left="0"/>
        <w:rPr>
          <w:sz w:val="14"/>
        </w:rPr>
      </w:pPr>
    </w:p>
    <w:p>
      <w:pPr>
        <w:pStyle w:val="BodyText"/>
        <w:ind w:left="0"/>
        <w:rPr>
          <w:sz w:val="14"/>
        </w:rPr>
      </w:pPr>
    </w:p>
    <w:p>
      <w:pPr>
        <w:pStyle w:val="BodyText"/>
        <w:ind w:left="0"/>
        <w:rPr>
          <w:sz w:val="14"/>
        </w:rPr>
      </w:pPr>
    </w:p>
    <w:p>
      <w:pPr>
        <w:pStyle w:val="BodyText"/>
        <w:spacing w:before="63"/>
        <w:ind w:left="0"/>
        <w:rPr>
          <w:sz w:val="14"/>
        </w:rPr>
      </w:pPr>
    </w:p>
    <w:p>
      <w:pPr>
        <w:pStyle w:val="Heading1"/>
        <w:ind w:left="0" w:right="124"/>
        <w:jc w:val="center"/>
      </w:pPr>
      <w:r>
        <w:rPr/>
        <w:t>ANEXO</w:t>
      </w:r>
      <w:r>
        <w:rPr>
          <w:spacing w:val="19"/>
        </w:rPr>
        <w:t> </w:t>
      </w:r>
      <w:r>
        <w:rPr>
          <w:spacing w:val="-5"/>
        </w:rPr>
        <w:t>II</w:t>
      </w:r>
    </w:p>
    <w:p>
      <w:pPr>
        <w:spacing w:before="189"/>
        <w:ind w:left="-1" w:right="124" w:firstLine="0"/>
        <w:jc w:val="center"/>
        <w:rPr>
          <w:b/>
          <w:sz w:val="17"/>
        </w:rPr>
      </w:pPr>
      <w:r>
        <w:rPr>
          <w:b/>
          <w:sz w:val="17"/>
        </w:rPr>
        <w:t>MINUTA-PADRÃO</w:t>
      </w:r>
      <w:r>
        <w:rPr>
          <w:b/>
          <w:spacing w:val="17"/>
          <w:sz w:val="17"/>
        </w:rPr>
        <w:t> </w:t>
      </w:r>
      <w:r>
        <w:rPr>
          <w:b/>
          <w:sz w:val="17"/>
        </w:rPr>
        <w:t>DE</w:t>
      </w:r>
      <w:r>
        <w:rPr>
          <w:b/>
          <w:spacing w:val="17"/>
          <w:sz w:val="17"/>
        </w:rPr>
        <w:t> </w:t>
      </w:r>
      <w:r>
        <w:rPr>
          <w:b/>
          <w:sz w:val="17"/>
        </w:rPr>
        <w:t>CONTRATO</w:t>
      </w:r>
      <w:r>
        <w:rPr>
          <w:b/>
          <w:spacing w:val="16"/>
          <w:sz w:val="17"/>
        </w:rPr>
        <w:t> </w:t>
      </w:r>
      <w:r>
        <w:rPr>
          <w:b/>
          <w:sz w:val="17"/>
        </w:rPr>
        <w:t>DE</w:t>
      </w:r>
      <w:r>
        <w:rPr>
          <w:b/>
          <w:spacing w:val="4"/>
          <w:sz w:val="17"/>
        </w:rPr>
        <w:t> </w:t>
      </w:r>
      <w:r>
        <w:rPr>
          <w:b/>
          <w:sz w:val="17"/>
        </w:rPr>
        <w:t>AQUISIÇÃO</w:t>
      </w:r>
      <w:r>
        <w:rPr>
          <w:b/>
          <w:spacing w:val="17"/>
          <w:sz w:val="17"/>
        </w:rPr>
        <w:t> </w:t>
      </w:r>
      <w:r>
        <w:rPr>
          <w:b/>
          <w:sz w:val="17"/>
        </w:rPr>
        <w:t>E</w:t>
      </w:r>
      <w:r>
        <w:rPr>
          <w:b/>
          <w:spacing w:val="17"/>
          <w:sz w:val="17"/>
        </w:rPr>
        <w:t> </w:t>
      </w:r>
      <w:r>
        <w:rPr>
          <w:b/>
          <w:sz w:val="17"/>
        </w:rPr>
        <w:t>DE</w:t>
      </w:r>
      <w:r>
        <w:rPr>
          <w:b/>
          <w:spacing w:val="17"/>
          <w:sz w:val="17"/>
        </w:rPr>
        <w:t> </w:t>
      </w:r>
      <w:r>
        <w:rPr>
          <w:b/>
          <w:sz w:val="17"/>
        </w:rPr>
        <w:t>FORNECIMENTO</w:t>
      </w:r>
      <w:r>
        <w:rPr>
          <w:b/>
          <w:spacing w:val="17"/>
          <w:sz w:val="17"/>
        </w:rPr>
        <w:t> </w:t>
      </w:r>
      <w:r>
        <w:rPr>
          <w:b/>
          <w:sz w:val="17"/>
        </w:rPr>
        <w:t>CONTÍNUO</w:t>
      </w:r>
      <w:r>
        <w:rPr>
          <w:b/>
          <w:spacing w:val="17"/>
          <w:sz w:val="17"/>
        </w:rPr>
        <w:t> </w:t>
      </w:r>
      <w:r>
        <w:rPr>
          <w:b/>
          <w:sz w:val="17"/>
        </w:rPr>
        <w:t>DE</w:t>
      </w:r>
      <w:r>
        <w:rPr>
          <w:b/>
          <w:spacing w:val="17"/>
          <w:sz w:val="17"/>
        </w:rPr>
        <w:t> </w:t>
      </w:r>
      <w:r>
        <w:rPr>
          <w:b/>
          <w:spacing w:val="-4"/>
          <w:sz w:val="17"/>
        </w:rPr>
        <w:t>BENS</w:t>
      </w:r>
    </w:p>
    <w:p>
      <w:pPr>
        <w:pStyle w:val="BodyText"/>
        <w:ind w:left="0"/>
        <w:rPr>
          <w:b/>
        </w:rPr>
      </w:pPr>
    </w:p>
    <w:p>
      <w:pPr>
        <w:pStyle w:val="BodyText"/>
        <w:spacing w:before="29"/>
        <w:ind w:left="0"/>
        <w:rPr>
          <w:b/>
        </w:rPr>
      </w:pPr>
    </w:p>
    <w:p>
      <w:pPr>
        <w:tabs>
          <w:tab w:pos="4554" w:val="left" w:leader="dot"/>
        </w:tabs>
        <w:spacing w:before="1"/>
        <w:ind w:left="2686" w:right="0" w:firstLine="0"/>
        <w:jc w:val="left"/>
        <w:rPr>
          <w:b/>
          <w:sz w:val="17"/>
        </w:rPr>
      </w:pPr>
      <w:r>
        <w:rPr>
          <w:b/>
          <w:spacing w:val="-2"/>
          <w:w w:val="105"/>
          <w:sz w:val="17"/>
        </w:rPr>
        <w:t>CONTRATO</w:t>
      </w:r>
      <w:r>
        <w:rPr>
          <w:b/>
          <w:spacing w:val="-3"/>
          <w:w w:val="105"/>
          <w:sz w:val="17"/>
        </w:rPr>
        <w:t> </w:t>
      </w:r>
      <w:r>
        <w:rPr>
          <w:b/>
          <w:spacing w:val="-2"/>
          <w:w w:val="105"/>
          <w:sz w:val="17"/>
        </w:rPr>
        <w:t>Nº</w:t>
      </w:r>
      <w:r>
        <w:rPr>
          <w:b/>
          <w:spacing w:val="-3"/>
          <w:w w:val="105"/>
          <w:sz w:val="17"/>
        </w:rPr>
        <w:t> </w:t>
      </w:r>
      <w:r>
        <w:rPr>
          <w:b/>
          <w:spacing w:val="-2"/>
          <w:w w:val="105"/>
          <w:sz w:val="17"/>
        </w:rPr>
        <w:t>......../.</w:t>
      </w:r>
      <w:r>
        <w:rPr>
          <w:sz w:val="17"/>
        </w:rPr>
        <w:tab/>
      </w:r>
      <w:r>
        <w:rPr>
          <w:b/>
          <w:w w:val="105"/>
          <w:sz w:val="17"/>
        </w:rPr>
        <w:t>,</w:t>
      </w:r>
      <w:r>
        <w:rPr>
          <w:b/>
          <w:spacing w:val="-4"/>
          <w:w w:val="105"/>
          <w:sz w:val="17"/>
        </w:rPr>
        <w:t> </w:t>
      </w:r>
      <w:r>
        <w:rPr>
          <w:b/>
          <w:w w:val="105"/>
          <w:sz w:val="17"/>
        </w:rPr>
        <w:t>DE</w:t>
      </w:r>
      <w:r>
        <w:rPr>
          <w:b/>
          <w:spacing w:val="-10"/>
          <w:w w:val="105"/>
          <w:sz w:val="17"/>
        </w:rPr>
        <w:t> </w:t>
      </w:r>
      <w:r>
        <w:rPr>
          <w:b/>
          <w:w w:val="105"/>
          <w:sz w:val="17"/>
        </w:rPr>
        <w:t>AQUISIÇÃO</w:t>
      </w:r>
      <w:r>
        <w:rPr>
          <w:b/>
          <w:spacing w:val="-3"/>
          <w:w w:val="105"/>
          <w:sz w:val="17"/>
        </w:rPr>
        <w:t> </w:t>
      </w:r>
      <w:r>
        <w:rPr>
          <w:b/>
          <w:w w:val="105"/>
          <w:sz w:val="17"/>
        </w:rPr>
        <w:t>DE</w:t>
      </w:r>
      <w:r>
        <w:rPr>
          <w:b/>
          <w:spacing w:val="-4"/>
          <w:w w:val="105"/>
          <w:sz w:val="17"/>
        </w:rPr>
        <w:t> </w:t>
      </w:r>
      <w:r>
        <w:rPr>
          <w:b/>
          <w:w w:val="105"/>
          <w:sz w:val="17"/>
        </w:rPr>
        <w:t>BENS,</w:t>
      </w:r>
      <w:r>
        <w:rPr>
          <w:b/>
          <w:spacing w:val="-3"/>
          <w:w w:val="105"/>
          <w:sz w:val="17"/>
        </w:rPr>
        <w:t> </w:t>
      </w:r>
      <w:r>
        <w:rPr>
          <w:b/>
          <w:w w:val="105"/>
          <w:sz w:val="17"/>
        </w:rPr>
        <w:t>QUE</w:t>
      </w:r>
      <w:r>
        <w:rPr>
          <w:b/>
          <w:spacing w:val="-3"/>
          <w:w w:val="105"/>
          <w:sz w:val="17"/>
        </w:rPr>
        <w:t> </w:t>
      </w:r>
      <w:r>
        <w:rPr>
          <w:b/>
          <w:w w:val="105"/>
          <w:sz w:val="17"/>
        </w:rPr>
        <w:t>FAZEM</w:t>
      </w:r>
      <w:r>
        <w:rPr>
          <w:b/>
          <w:spacing w:val="-4"/>
          <w:w w:val="105"/>
          <w:sz w:val="17"/>
        </w:rPr>
        <w:t> </w:t>
      </w:r>
      <w:r>
        <w:rPr>
          <w:b/>
          <w:w w:val="105"/>
          <w:sz w:val="17"/>
        </w:rPr>
        <w:t>ENTRE</w:t>
      </w:r>
      <w:r>
        <w:rPr>
          <w:b/>
          <w:spacing w:val="-3"/>
          <w:w w:val="105"/>
          <w:sz w:val="17"/>
        </w:rPr>
        <w:t> </w:t>
      </w:r>
      <w:r>
        <w:rPr>
          <w:b/>
          <w:w w:val="105"/>
          <w:sz w:val="17"/>
        </w:rPr>
        <w:t>SI</w:t>
      </w:r>
      <w:r>
        <w:rPr>
          <w:b/>
          <w:spacing w:val="-10"/>
          <w:w w:val="105"/>
          <w:sz w:val="17"/>
        </w:rPr>
        <w:t> </w:t>
      </w:r>
      <w:r>
        <w:rPr>
          <w:b/>
          <w:w w:val="105"/>
          <w:sz w:val="17"/>
        </w:rPr>
        <w:t>A</w:t>
      </w:r>
      <w:r>
        <w:rPr>
          <w:b/>
          <w:spacing w:val="-11"/>
          <w:w w:val="105"/>
          <w:sz w:val="17"/>
        </w:rPr>
        <w:t> </w:t>
      </w:r>
      <w:r>
        <w:rPr>
          <w:b/>
          <w:w w:val="105"/>
          <w:sz w:val="17"/>
        </w:rPr>
        <w:t>UNIVERSIDADE</w:t>
      </w:r>
      <w:r>
        <w:rPr>
          <w:b/>
          <w:spacing w:val="-3"/>
          <w:w w:val="105"/>
          <w:sz w:val="17"/>
        </w:rPr>
        <w:t> </w:t>
      </w:r>
      <w:r>
        <w:rPr>
          <w:b/>
          <w:spacing w:val="-5"/>
          <w:w w:val="105"/>
          <w:sz w:val="17"/>
        </w:rPr>
        <w:t>DO</w:t>
      </w:r>
    </w:p>
    <w:p>
      <w:pPr>
        <w:pStyle w:val="Heading1"/>
        <w:spacing w:before="13"/>
        <w:ind w:left="2686"/>
      </w:pPr>
      <w:r>
        <w:rPr>
          <w:spacing w:val="-2"/>
          <w:w w:val="105"/>
        </w:rPr>
        <w:t>ESTADO</w:t>
      </w:r>
      <w:r>
        <w:rPr>
          <w:spacing w:val="-5"/>
          <w:w w:val="105"/>
        </w:rPr>
        <w:t> </w:t>
      </w:r>
      <w:r>
        <w:rPr>
          <w:spacing w:val="-2"/>
          <w:w w:val="105"/>
        </w:rPr>
        <w:t>DO</w:t>
      </w:r>
      <w:r>
        <w:rPr>
          <w:spacing w:val="-4"/>
          <w:w w:val="105"/>
        </w:rPr>
        <w:t> </w:t>
      </w:r>
      <w:r>
        <w:rPr>
          <w:spacing w:val="-2"/>
          <w:w w:val="105"/>
        </w:rPr>
        <w:t>RIO</w:t>
      </w:r>
      <w:r>
        <w:rPr>
          <w:spacing w:val="-5"/>
          <w:w w:val="105"/>
        </w:rPr>
        <w:t> </w:t>
      </w:r>
      <w:r>
        <w:rPr>
          <w:spacing w:val="-2"/>
          <w:w w:val="105"/>
        </w:rPr>
        <w:t>DE</w:t>
      </w:r>
      <w:r>
        <w:rPr>
          <w:spacing w:val="-4"/>
          <w:w w:val="105"/>
        </w:rPr>
        <w:t> </w:t>
      </w:r>
      <w:r>
        <w:rPr>
          <w:spacing w:val="-2"/>
          <w:w w:val="105"/>
        </w:rPr>
        <w:t>JANEIRO</w:t>
      </w:r>
      <w:r>
        <w:rPr>
          <w:spacing w:val="-5"/>
          <w:w w:val="105"/>
        </w:rPr>
        <w:t> </w:t>
      </w:r>
      <w:r>
        <w:rPr>
          <w:spacing w:val="-2"/>
          <w:w w:val="105"/>
        </w:rPr>
        <w:t>E</w:t>
      </w:r>
      <w:r>
        <w:rPr>
          <w:spacing w:val="-4"/>
          <w:w w:val="105"/>
        </w:rPr>
        <w:t> </w:t>
      </w:r>
      <w:r>
        <w:rPr>
          <w:spacing w:val="-2"/>
          <w:w w:val="105"/>
        </w:rPr>
        <w:t>..................................................</w:t>
      </w:r>
    </w:p>
    <w:p>
      <w:pPr>
        <w:pStyle w:val="BodyText"/>
        <w:spacing w:before="5"/>
        <w:ind w:left="0"/>
        <w:rPr>
          <w:b/>
        </w:rPr>
      </w:pPr>
    </w:p>
    <w:p>
      <w:pPr>
        <w:tabs>
          <w:tab w:pos="8662" w:val="left" w:leader="dot"/>
        </w:tabs>
        <w:spacing w:line="249" w:lineRule="auto" w:before="0"/>
        <w:ind w:left="91" w:right="215" w:firstLine="0"/>
        <w:jc w:val="both"/>
        <w:rPr>
          <w:sz w:val="17"/>
        </w:rPr>
      </w:pPr>
      <w:r>
        <w:rPr>
          <w:b/>
          <w:w w:val="105"/>
          <w:sz w:val="17"/>
        </w:rPr>
        <w:t>A</w:t>
      </w:r>
      <w:r>
        <w:rPr>
          <w:b/>
          <w:spacing w:val="-9"/>
          <w:w w:val="105"/>
          <w:sz w:val="17"/>
        </w:rPr>
        <w:t> </w:t>
      </w:r>
      <w:r>
        <w:rPr>
          <w:b/>
          <w:w w:val="105"/>
          <w:sz w:val="17"/>
        </w:rPr>
        <w:t>UNIVERSIDADE DO ESTADO DO RIO DE JANEIRO - UERJ, </w:t>
      </w:r>
      <w:r>
        <w:rPr>
          <w:w w:val="105"/>
          <w:sz w:val="17"/>
        </w:rPr>
        <w:t>com sede na Rua São Francisco Xavier nº. 524, Maracanã/RJ, nesta cidade, </w:t>
      </w:r>
      <w:r>
        <w:rPr>
          <w:spacing w:val="-2"/>
          <w:w w:val="105"/>
          <w:sz w:val="17"/>
        </w:rPr>
        <w:t>inscrita no CNPJ sob o nº. 33.540.014/0001-57, neste ato representada pela Ordenadora de Despesas, </w:t>
      </w:r>
      <w:r>
        <w:rPr>
          <w:b/>
          <w:spacing w:val="-2"/>
          <w:w w:val="105"/>
          <w:sz w:val="17"/>
        </w:rPr>
        <w:t>MARCIA</w:t>
      </w:r>
      <w:r>
        <w:rPr>
          <w:b/>
          <w:spacing w:val="-10"/>
          <w:w w:val="105"/>
          <w:sz w:val="17"/>
        </w:rPr>
        <w:t> </w:t>
      </w:r>
      <w:r>
        <w:rPr>
          <w:b/>
          <w:spacing w:val="-2"/>
          <w:w w:val="105"/>
          <w:sz w:val="17"/>
        </w:rPr>
        <w:t>CARVALHO DA</w:t>
      </w:r>
      <w:r>
        <w:rPr>
          <w:b/>
          <w:spacing w:val="-10"/>
          <w:w w:val="105"/>
          <w:sz w:val="17"/>
        </w:rPr>
        <w:t> </w:t>
      </w:r>
      <w:r>
        <w:rPr>
          <w:b/>
          <w:spacing w:val="-2"/>
          <w:w w:val="105"/>
          <w:sz w:val="17"/>
        </w:rPr>
        <w:t>CUNHA</w:t>
      </w:r>
      <w:r>
        <w:rPr>
          <w:spacing w:val="-2"/>
          <w:w w:val="105"/>
          <w:sz w:val="17"/>
        </w:rPr>
        <w:t>, portador </w:t>
      </w:r>
      <w:r>
        <w:rPr>
          <w:w w:val="105"/>
          <w:sz w:val="17"/>
        </w:rPr>
        <w:t>da</w:t>
      </w:r>
      <w:r>
        <w:rPr>
          <w:spacing w:val="-11"/>
          <w:w w:val="105"/>
          <w:sz w:val="17"/>
        </w:rPr>
        <w:t> </w:t>
      </w:r>
      <w:r>
        <w:rPr>
          <w:w w:val="105"/>
          <w:sz w:val="17"/>
        </w:rPr>
        <w:t>Identidade</w:t>
      </w:r>
      <w:r>
        <w:rPr>
          <w:spacing w:val="-10"/>
          <w:w w:val="105"/>
          <w:sz w:val="17"/>
        </w:rPr>
        <w:t> </w:t>
      </w:r>
      <w:r>
        <w:rPr>
          <w:w w:val="105"/>
          <w:sz w:val="17"/>
        </w:rPr>
        <w:t>Funcional</w:t>
      </w:r>
      <w:r>
        <w:rPr>
          <w:spacing w:val="-10"/>
          <w:w w:val="105"/>
          <w:sz w:val="17"/>
        </w:rPr>
        <w:t> </w:t>
      </w:r>
      <w:r>
        <w:rPr>
          <w:w w:val="105"/>
          <w:sz w:val="17"/>
        </w:rPr>
        <w:t>nº</w:t>
      </w:r>
      <w:r>
        <w:rPr>
          <w:spacing w:val="-10"/>
          <w:w w:val="105"/>
          <w:sz w:val="17"/>
        </w:rPr>
        <w:t> </w:t>
      </w:r>
      <w:r>
        <w:rPr>
          <w:w w:val="105"/>
          <w:sz w:val="17"/>
        </w:rPr>
        <w:t>..........,</w:t>
      </w:r>
      <w:r>
        <w:rPr>
          <w:spacing w:val="-10"/>
          <w:w w:val="105"/>
          <w:sz w:val="17"/>
        </w:rPr>
        <w:t> </w:t>
      </w:r>
      <w:r>
        <w:rPr>
          <w:w w:val="105"/>
          <w:sz w:val="17"/>
        </w:rPr>
        <w:t>doravante</w:t>
      </w:r>
      <w:r>
        <w:rPr>
          <w:spacing w:val="-11"/>
          <w:w w:val="105"/>
          <w:sz w:val="17"/>
        </w:rPr>
        <w:t> </w:t>
      </w:r>
      <w:r>
        <w:rPr>
          <w:w w:val="105"/>
          <w:sz w:val="17"/>
        </w:rPr>
        <w:t>denominado</w:t>
      </w:r>
      <w:r>
        <w:rPr>
          <w:spacing w:val="-10"/>
          <w:w w:val="105"/>
          <w:sz w:val="17"/>
        </w:rPr>
        <w:t> </w:t>
      </w:r>
      <w:r>
        <w:rPr>
          <w:b/>
          <w:w w:val="105"/>
          <w:sz w:val="17"/>
        </w:rPr>
        <w:t>CONTRATANTE</w:t>
      </w:r>
      <w:r>
        <w:rPr>
          <w:w w:val="105"/>
          <w:sz w:val="17"/>
        </w:rPr>
        <w:t>,</w:t>
      </w:r>
      <w:r>
        <w:rPr>
          <w:spacing w:val="-10"/>
          <w:w w:val="105"/>
          <w:sz w:val="17"/>
        </w:rPr>
        <w:t> </w:t>
      </w:r>
      <w:r>
        <w:rPr>
          <w:w w:val="105"/>
          <w:sz w:val="17"/>
        </w:rPr>
        <w:t>e</w:t>
      </w:r>
      <w:r>
        <w:rPr>
          <w:spacing w:val="-10"/>
          <w:w w:val="105"/>
          <w:sz w:val="17"/>
        </w:rPr>
        <w:t> </w:t>
      </w:r>
      <w:r>
        <w:rPr>
          <w:color w:val="FF0000"/>
          <w:w w:val="105"/>
          <w:sz w:val="17"/>
        </w:rPr>
        <w:t>..............................</w:t>
      </w:r>
      <w:r>
        <w:rPr>
          <w:w w:val="105"/>
          <w:sz w:val="17"/>
        </w:rPr>
        <w:t>,</w:t>
      </w:r>
      <w:r>
        <w:rPr>
          <w:spacing w:val="-10"/>
          <w:w w:val="105"/>
          <w:sz w:val="17"/>
        </w:rPr>
        <w:t> </w:t>
      </w:r>
      <w:r>
        <w:rPr>
          <w:w w:val="105"/>
          <w:sz w:val="17"/>
        </w:rPr>
        <w:t>com</w:t>
      </w:r>
      <w:r>
        <w:rPr>
          <w:spacing w:val="-10"/>
          <w:w w:val="105"/>
          <w:sz w:val="17"/>
        </w:rPr>
        <w:t> </w:t>
      </w:r>
      <w:r>
        <w:rPr>
          <w:w w:val="105"/>
          <w:sz w:val="17"/>
        </w:rPr>
        <w:t>sede</w:t>
      </w:r>
      <w:r>
        <w:rPr>
          <w:spacing w:val="-11"/>
          <w:w w:val="105"/>
          <w:sz w:val="17"/>
        </w:rPr>
        <w:t> </w:t>
      </w:r>
      <w:r>
        <w:rPr>
          <w:color w:val="FF0000"/>
          <w:spacing w:val="-5"/>
          <w:w w:val="105"/>
          <w:sz w:val="17"/>
        </w:rPr>
        <w:t>na</w:t>
      </w:r>
      <w:r>
        <w:rPr>
          <w:color w:val="FF0000"/>
          <w:sz w:val="17"/>
        </w:rPr>
        <w:tab/>
      </w:r>
      <w:r>
        <w:rPr>
          <w:color w:val="FF0000"/>
          <w:w w:val="105"/>
          <w:sz w:val="17"/>
        </w:rPr>
        <w:t>,</w:t>
      </w:r>
      <w:r>
        <w:rPr>
          <w:color w:val="FF0000"/>
          <w:spacing w:val="-3"/>
          <w:w w:val="105"/>
          <w:sz w:val="17"/>
        </w:rPr>
        <w:t> </w:t>
      </w:r>
      <w:r>
        <w:rPr>
          <w:w w:val="105"/>
          <w:sz w:val="17"/>
        </w:rPr>
        <w:t>inscrita</w:t>
      </w:r>
      <w:r>
        <w:rPr>
          <w:spacing w:val="-3"/>
          <w:w w:val="105"/>
          <w:sz w:val="17"/>
        </w:rPr>
        <w:t> </w:t>
      </w:r>
      <w:r>
        <w:rPr>
          <w:w w:val="105"/>
          <w:sz w:val="17"/>
        </w:rPr>
        <w:t>no</w:t>
      </w:r>
      <w:r>
        <w:rPr>
          <w:spacing w:val="-3"/>
          <w:w w:val="105"/>
          <w:sz w:val="17"/>
        </w:rPr>
        <w:t> </w:t>
      </w:r>
      <w:r>
        <w:rPr>
          <w:w w:val="105"/>
          <w:sz w:val="17"/>
        </w:rPr>
        <w:t>CNPJ/MF</w:t>
      </w:r>
      <w:r>
        <w:rPr>
          <w:spacing w:val="-2"/>
          <w:w w:val="105"/>
          <w:sz w:val="17"/>
        </w:rPr>
        <w:t> </w:t>
      </w:r>
      <w:r>
        <w:rPr>
          <w:w w:val="105"/>
          <w:sz w:val="17"/>
        </w:rPr>
        <w:t>sob</w:t>
      </w:r>
      <w:r>
        <w:rPr>
          <w:spacing w:val="-3"/>
          <w:w w:val="105"/>
          <w:sz w:val="17"/>
        </w:rPr>
        <w:t> </w:t>
      </w:r>
      <w:r>
        <w:rPr>
          <w:spacing w:val="-10"/>
          <w:w w:val="105"/>
          <w:sz w:val="17"/>
        </w:rPr>
        <w:t>o</w:t>
      </w:r>
    </w:p>
    <w:p>
      <w:pPr>
        <w:pStyle w:val="BodyText"/>
        <w:tabs>
          <w:tab w:pos="5157" w:val="left" w:leader="dot"/>
        </w:tabs>
        <w:spacing w:line="190" w:lineRule="exact"/>
        <w:jc w:val="both"/>
      </w:pPr>
      <w:r>
        <w:rPr>
          <w:w w:val="105"/>
        </w:rPr>
        <w:t>nº</w:t>
      </w:r>
      <w:r>
        <w:rPr>
          <w:spacing w:val="7"/>
          <w:w w:val="105"/>
        </w:rPr>
        <w:t> </w:t>
      </w:r>
      <w:r>
        <w:rPr>
          <w:color w:val="FF0000"/>
          <w:w w:val="105"/>
        </w:rPr>
        <w:t>............................</w:t>
      </w:r>
      <w:r>
        <w:rPr>
          <w:w w:val="105"/>
        </w:rPr>
        <w:t>,</w:t>
      </w:r>
      <w:r>
        <w:rPr>
          <w:spacing w:val="8"/>
          <w:w w:val="105"/>
        </w:rPr>
        <w:t> </w:t>
      </w:r>
      <w:r>
        <w:rPr>
          <w:w w:val="105"/>
        </w:rPr>
        <w:t>neste</w:t>
      </w:r>
      <w:r>
        <w:rPr>
          <w:spacing w:val="8"/>
          <w:w w:val="105"/>
        </w:rPr>
        <w:t> </w:t>
      </w:r>
      <w:r>
        <w:rPr>
          <w:w w:val="105"/>
        </w:rPr>
        <w:t>ato</w:t>
      </w:r>
      <w:r>
        <w:rPr>
          <w:spacing w:val="7"/>
          <w:w w:val="105"/>
        </w:rPr>
        <w:t> </w:t>
      </w:r>
      <w:r>
        <w:rPr>
          <w:w w:val="105"/>
        </w:rPr>
        <w:t>representada</w:t>
      </w:r>
      <w:r>
        <w:rPr>
          <w:spacing w:val="8"/>
          <w:w w:val="105"/>
        </w:rPr>
        <w:t> </w:t>
      </w:r>
      <w:r>
        <w:rPr>
          <w:spacing w:val="-5"/>
          <w:w w:val="105"/>
        </w:rPr>
        <w:t>por</w:t>
      </w:r>
      <w:r>
        <w:rPr/>
        <w:tab/>
      </w:r>
      <w:r>
        <w:rPr>
          <w:color w:val="FF0000"/>
          <w:w w:val="105"/>
        </w:rPr>
        <w:t>(nome</w:t>
      </w:r>
      <w:r>
        <w:rPr>
          <w:color w:val="FF0000"/>
          <w:spacing w:val="9"/>
          <w:w w:val="105"/>
        </w:rPr>
        <w:t> </w:t>
      </w:r>
      <w:r>
        <w:rPr>
          <w:color w:val="FF0000"/>
          <w:w w:val="105"/>
        </w:rPr>
        <w:t>e</w:t>
      </w:r>
      <w:r>
        <w:rPr>
          <w:color w:val="FF0000"/>
          <w:spacing w:val="10"/>
          <w:w w:val="105"/>
        </w:rPr>
        <w:t> </w:t>
      </w:r>
      <w:r>
        <w:rPr>
          <w:color w:val="FF0000"/>
          <w:w w:val="105"/>
        </w:rPr>
        <w:t>função)</w:t>
      </w:r>
      <w:r>
        <w:rPr>
          <w:w w:val="105"/>
        </w:rPr>
        <w:t>,</w:t>
      </w:r>
      <w:r>
        <w:rPr>
          <w:spacing w:val="10"/>
          <w:w w:val="105"/>
        </w:rPr>
        <w:t> </w:t>
      </w:r>
      <w:r>
        <w:rPr>
          <w:color w:val="FF0000"/>
          <w:w w:val="105"/>
        </w:rPr>
        <w:t>conforme</w:t>
      </w:r>
      <w:r>
        <w:rPr>
          <w:color w:val="FF0000"/>
          <w:spacing w:val="10"/>
          <w:w w:val="105"/>
        </w:rPr>
        <w:t> </w:t>
      </w:r>
      <w:r>
        <w:rPr>
          <w:color w:val="FF0000"/>
          <w:w w:val="105"/>
        </w:rPr>
        <w:t>atos</w:t>
      </w:r>
      <w:r>
        <w:rPr>
          <w:color w:val="FF0000"/>
          <w:spacing w:val="10"/>
          <w:w w:val="105"/>
        </w:rPr>
        <w:t> </w:t>
      </w:r>
      <w:r>
        <w:rPr>
          <w:color w:val="FF0000"/>
          <w:w w:val="105"/>
        </w:rPr>
        <w:t>constitutivos</w:t>
      </w:r>
      <w:r>
        <w:rPr>
          <w:color w:val="FF0000"/>
          <w:spacing w:val="10"/>
          <w:w w:val="105"/>
        </w:rPr>
        <w:t> </w:t>
      </w:r>
      <w:r>
        <w:rPr>
          <w:color w:val="FF0000"/>
          <w:w w:val="105"/>
        </w:rPr>
        <w:t>da</w:t>
      </w:r>
      <w:r>
        <w:rPr>
          <w:color w:val="FF0000"/>
          <w:spacing w:val="10"/>
          <w:w w:val="105"/>
        </w:rPr>
        <w:t> </w:t>
      </w:r>
      <w:r>
        <w:rPr>
          <w:color w:val="FF0000"/>
          <w:w w:val="105"/>
        </w:rPr>
        <w:t>empresa</w:t>
      </w:r>
      <w:r>
        <w:rPr>
          <w:color w:val="FF0000"/>
          <w:spacing w:val="10"/>
          <w:w w:val="105"/>
        </w:rPr>
        <w:t> </w:t>
      </w:r>
      <w:r>
        <w:rPr>
          <w:color w:val="FF0000"/>
          <w:w w:val="105"/>
        </w:rPr>
        <w:t>&lt;OU&gt;</w:t>
      </w:r>
      <w:r>
        <w:rPr>
          <w:color w:val="FF0000"/>
          <w:spacing w:val="10"/>
          <w:w w:val="105"/>
        </w:rPr>
        <w:t> </w:t>
      </w:r>
      <w:r>
        <w:rPr>
          <w:color w:val="FF0000"/>
          <w:spacing w:val="-2"/>
          <w:w w:val="105"/>
        </w:rPr>
        <w:t>procuração</w:t>
      </w:r>
    </w:p>
    <w:p>
      <w:pPr>
        <w:pStyle w:val="BodyText"/>
        <w:spacing w:line="247" w:lineRule="auto" w:before="13"/>
        <w:ind w:right="215"/>
        <w:jc w:val="both"/>
      </w:pPr>
      <w:r>
        <w:rPr>
          <w:color w:val="FF0000"/>
          <w:w w:val="105"/>
        </w:rPr>
        <w:t>apresentada</w:t>
      </w:r>
      <w:r>
        <w:rPr>
          <w:color w:val="FF0000"/>
          <w:w w:val="105"/>
        </w:rPr>
        <w:t> nos</w:t>
      </w:r>
      <w:r>
        <w:rPr>
          <w:color w:val="FF0000"/>
          <w:w w:val="105"/>
        </w:rPr>
        <w:t> autos</w:t>
      </w:r>
      <w:r>
        <w:rPr>
          <w:w w:val="105"/>
        </w:rPr>
        <w:t>,</w:t>
      </w:r>
      <w:r>
        <w:rPr>
          <w:w w:val="105"/>
        </w:rPr>
        <w:t> doravante</w:t>
      </w:r>
      <w:r>
        <w:rPr>
          <w:w w:val="105"/>
        </w:rPr>
        <w:t> denominado</w:t>
      </w:r>
      <w:r>
        <w:rPr>
          <w:w w:val="105"/>
        </w:rPr>
        <w:t> </w:t>
      </w:r>
      <w:r>
        <w:rPr>
          <w:b/>
          <w:w w:val="105"/>
        </w:rPr>
        <w:t>CONTRATADO</w:t>
      </w:r>
      <w:r>
        <w:rPr>
          <w:w w:val="105"/>
        </w:rPr>
        <w:t>,</w:t>
      </w:r>
      <w:r>
        <w:rPr>
          <w:w w:val="105"/>
        </w:rPr>
        <w:t> com</w:t>
      </w:r>
      <w:r>
        <w:rPr>
          <w:w w:val="105"/>
        </w:rPr>
        <w:t> fundamento</w:t>
      </w:r>
      <w:r>
        <w:rPr>
          <w:w w:val="105"/>
        </w:rPr>
        <w:t> no</w:t>
      </w:r>
      <w:r>
        <w:rPr>
          <w:w w:val="105"/>
        </w:rPr>
        <w:t> Processo</w:t>
      </w:r>
      <w:r>
        <w:rPr>
          <w:w w:val="105"/>
        </w:rPr>
        <w:t> </w:t>
      </w:r>
      <w:r>
        <w:rPr>
          <w:b/>
          <w:w w:val="105"/>
        </w:rPr>
        <w:t>SEI-260007/008041/2025</w:t>
      </w:r>
      <w:r>
        <w:rPr>
          <w:w w:val="105"/>
        </w:rPr>
        <w:t>,</w:t>
      </w:r>
      <w:r>
        <w:rPr>
          <w:w w:val="105"/>
        </w:rPr>
        <w:t> que</w:t>
      </w:r>
      <w:r>
        <w:rPr>
          <w:w w:val="105"/>
        </w:rPr>
        <w:t> se</w:t>
      </w:r>
      <w:r>
        <w:rPr>
          <w:w w:val="105"/>
        </w:rPr>
        <w:t> regerá</w:t>
      </w:r>
      <w:r>
        <w:rPr>
          <w:w w:val="105"/>
        </w:rPr>
        <w:t> </w:t>
      </w:r>
      <w:r>
        <w:rPr>
          <w:w w:val="105"/>
        </w:rPr>
        <w:t>pelas disposições</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 redelog.rj.gov.br/redelog/legislacao-licitacoes/,</w:t>
      </w:r>
      <w:r>
        <w:rPr>
          <w:w w:val="105"/>
        </w:rPr>
        <w:t> resolvem</w:t>
      </w:r>
      <w:r>
        <w:rPr>
          <w:w w:val="105"/>
        </w:rPr>
        <w:t> celebrar</w:t>
      </w:r>
      <w:r>
        <w:rPr>
          <w:w w:val="105"/>
        </w:rPr>
        <w:t> o</w:t>
      </w:r>
      <w:r>
        <w:rPr>
          <w:w w:val="105"/>
        </w:rPr>
        <w:t> presente</w:t>
      </w:r>
      <w:r>
        <w:rPr>
          <w:w w:val="105"/>
        </w:rPr>
        <w:t> instrumento</w:t>
      </w:r>
      <w:r>
        <w:rPr>
          <w:w w:val="105"/>
        </w:rPr>
        <w:t> de</w:t>
      </w:r>
      <w:r>
        <w:rPr>
          <w:w w:val="105"/>
        </w:rPr>
        <w:t> Contrato,</w:t>
      </w:r>
      <w:r>
        <w:rPr>
          <w:w w:val="105"/>
        </w:rPr>
        <w:t> decorrente</w:t>
      </w:r>
      <w:r>
        <w:rPr>
          <w:w w:val="105"/>
        </w:rPr>
        <w:t> Edital</w:t>
      </w:r>
      <w:r>
        <w:rPr>
          <w:w w:val="105"/>
        </w:rPr>
        <w:t> de</w:t>
      </w:r>
      <w:r>
        <w:rPr>
          <w:w w:val="105"/>
        </w:rPr>
        <w:t> licitação</w:t>
      </w:r>
      <w:r>
        <w:rPr>
          <w:w w:val="105"/>
        </w:rPr>
        <w:t> por</w:t>
      </w:r>
      <w:r>
        <w:rPr>
          <w:w w:val="105"/>
        </w:rPr>
        <w:t> </w:t>
      </w:r>
      <w:r>
        <w:rPr>
          <w:b/>
          <w:w w:val="105"/>
        </w:rPr>
        <w:t>Pregão Eletrônico nº 474/ 25</w:t>
      </w:r>
      <w:r>
        <w:rPr>
          <w:w w:val="105"/>
        </w:rPr>
        <w:t>, mediante as cláusulas e condições a seguir enunciadas.</w:t>
      </w:r>
    </w:p>
    <w:p>
      <w:pPr>
        <w:pStyle w:val="BodyText"/>
        <w:ind w:left="0"/>
      </w:pPr>
    </w:p>
    <w:p>
      <w:pPr>
        <w:pStyle w:val="BodyText"/>
        <w:spacing w:before="2"/>
        <w:ind w:left="0"/>
      </w:pPr>
    </w:p>
    <w:p>
      <w:pPr>
        <w:pStyle w:val="Heading1"/>
        <w:ind w:left="91"/>
        <w:jc w:val="both"/>
      </w:pPr>
      <w:r>
        <w:rPr/>
        <w:t>CLÁUSULA</w:t>
      </w:r>
      <w:r>
        <w:rPr>
          <w:spacing w:val="8"/>
        </w:rPr>
        <w:t> </w:t>
      </w:r>
      <w:r>
        <w:rPr/>
        <w:t>PRIMEIRA</w:t>
      </w:r>
      <w:r>
        <w:rPr>
          <w:spacing w:val="8"/>
        </w:rPr>
        <w:t> </w:t>
      </w:r>
      <w:r>
        <w:rPr/>
        <w:t>–</w:t>
      </w:r>
      <w:r>
        <w:rPr>
          <w:spacing w:val="23"/>
        </w:rPr>
        <w:t> </w:t>
      </w:r>
      <w:r>
        <w:rPr>
          <w:spacing w:val="-2"/>
        </w:rPr>
        <w:t>OBJETO</w:t>
      </w:r>
    </w:p>
    <w:p>
      <w:pPr>
        <w:pStyle w:val="Heading1"/>
        <w:spacing w:after="0"/>
        <w:jc w:val="both"/>
        <w:sectPr>
          <w:pgSz w:w="11900" w:h="16840"/>
          <w:pgMar w:top="660" w:bottom="280" w:left="566" w:right="425"/>
        </w:sectPr>
      </w:pPr>
    </w:p>
    <w:p>
      <w:pPr>
        <w:pStyle w:val="ListParagraph"/>
        <w:numPr>
          <w:ilvl w:val="1"/>
          <w:numId w:val="16"/>
        </w:numPr>
        <w:tabs>
          <w:tab w:pos="364" w:val="left" w:leader="none"/>
        </w:tabs>
        <w:spacing w:line="247" w:lineRule="auto" w:before="84" w:after="0"/>
        <w:ind w:left="91" w:right="215" w:firstLine="0"/>
        <w:jc w:val="both"/>
        <w:rPr>
          <w:sz w:val="17"/>
        </w:rPr>
      </w:pPr>
      <w:r>
        <w:rPr>
          <w:w w:val="105"/>
          <w:sz w:val="17"/>
        </w:rPr>
        <w:t>O objeto do presente Pregão Eletrônico é a </w:t>
      </w:r>
      <w:r>
        <w:rPr>
          <w:b/>
          <w:w w:val="105"/>
          <w:sz w:val="17"/>
        </w:rPr>
        <w:t>aquisição de material OPMES (GRAMPEADORES CIRÚGICOS, Cargas, etc.) em Regime de Consignação</w:t>
      </w:r>
      <w:r>
        <w:rPr>
          <w:w w:val="105"/>
          <w:sz w:val="17"/>
        </w:rPr>
        <w:t>,</w:t>
      </w:r>
      <w:r>
        <w:rPr>
          <w:w w:val="105"/>
          <w:sz w:val="17"/>
        </w:rPr>
        <w:t> para</w:t>
      </w:r>
      <w:r>
        <w:rPr>
          <w:w w:val="105"/>
          <w:sz w:val="17"/>
        </w:rPr>
        <w:t> atender</w:t>
      </w:r>
      <w:r>
        <w:rPr>
          <w:w w:val="105"/>
          <w:sz w:val="17"/>
        </w:rPr>
        <w:t> ao</w:t>
      </w:r>
      <w:r>
        <w:rPr>
          <w:w w:val="105"/>
          <w:sz w:val="17"/>
        </w:rPr>
        <w:t> Serviço</w:t>
      </w:r>
      <w:r>
        <w:rPr>
          <w:w w:val="105"/>
          <w:sz w:val="17"/>
        </w:rPr>
        <w:t> de</w:t>
      </w:r>
      <w:r>
        <w:rPr>
          <w:w w:val="105"/>
          <w:sz w:val="17"/>
        </w:rPr>
        <w:t> Controle</w:t>
      </w:r>
      <w:r>
        <w:rPr>
          <w:w w:val="105"/>
          <w:sz w:val="17"/>
        </w:rPr>
        <w:t> de</w:t>
      </w:r>
      <w:r>
        <w:rPr>
          <w:w w:val="105"/>
          <w:sz w:val="17"/>
        </w:rPr>
        <w:t> Consumo</w:t>
      </w:r>
      <w:r>
        <w:rPr>
          <w:w w:val="105"/>
          <w:sz w:val="17"/>
        </w:rPr>
        <w:t> de</w:t>
      </w:r>
      <w:r>
        <w:rPr>
          <w:w w:val="105"/>
          <w:sz w:val="17"/>
        </w:rPr>
        <w:t> Estoque</w:t>
      </w:r>
      <w:r>
        <w:rPr>
          <w:w w:val="105"/>
          <w:sz w:val="17"/>
        </w:rPr>
        <w:t> de</w:t>
      </w:r>
      <w:r>
        <w:rPr>
          <w:w w:val="105"/>
          <w:sz w:val="17"/>
        </w:rPr>
        <w:t> Órteses,</w:t>
      </w:r>
      <w:r>
        <w:rPr>
          <w:w w:val="105"/>
          <w:sz w:val="17"/>
        </w:rPr>
        <w:t> Próteses,</w:t>
      </w:r>
      <w:r>
        <w:rPr>
          <w:w w:val="105"/>
          <w:sz w:val="17"/>
        </w:rPr>
        <w:t> Materiais</w:t>
      </w:r>
      <w:r>
        <w:rPr>
          <w:w w:val="105"/>
          <w:sz w:val="17"/>
        </w:rPr>
        <w:t> Especiais</w:t>
      </w:r>
      <w:r>
        <w:rPr>
          <w:w w:val="105"/>
          <w:sz w:val="17"/>
        </w:rPr>
        <w:t> e</w:t>
      </w:r>
      <w:r>
        <w:rPr>
          <w:w w:val="105"/>
          <w:sz w:val="17"/>
        </w:rPr>
        <w:t> Sínteses</w:t>
      </w:r>
      <w:r>
        <w:rPr>
          <w:w w:val="105"/>
          <w:sz w:val="17"/>
        </w:rPr>
        <w:t> do</w:t>
      </w:r>
      <w:r>
        <w:rPr>
          <w:w w:val="105"/>
          <w:sz w:val="17"/>
        </w:rPr>
        <w:t> Hospital Universitário</w:t>
      </w:r>
      <w:r>
        <w:rPr>
          <w:spacing w:val="-6"/>
          <w:w w:val="105"/>
          <w:sz w:val="17"/>
        </w:rPr>
        <w:t> </w:t>
      </w:r>
      <w:r>
        <w:rPr>
          <w:w w:val="105"/>
          <w:sz w:val="17"/>
        </w:rPr>
        <w:t>Pedro</w:t>
      </w:r>
      <w:r>
        <w:rPr>
          <w:spacing w:val="-6"/>
          <w:w w:val="105"/>
          <w:sz w:val="17"/>
        </w:rPr>
        <w:t> </w:t>
      </w:r>
      <w:r>
        <w:rPr>
          <w:w w:val="105"/>
          <w:sz w:val="17"/>
        </w:rPr>
        <w:t>Ernesto,</w:t>
      </w:r>
      <w:r>
        <w:rPr>
          <w:spacing w:val="-6"/>
          <w:w w:val="105"/>
          <w:sz w:val="17"/>
        </w:rPr>
        <w:t> </w:t>
      </w:r>
      <w:r>
        <w:rPr>
          <w:w w:val="105"/>
          <w:sz w:val="17"/>
        </w:rPr>
        <w:t>Documento</w:t>
      </w:r>
      <w:r>
        <w:rPr>
          <w:spacing w:val="-6"/>
          <w:w w:val="105"/>
          <w:sz w:val="17"/>
        </w:rPr>
        <w:t> </w:t>
      </w:r>
      <w:r>
        <w:rPr>
          <w:w w:val="105"/>
          <w:sz w:val="17"/>
        </w:rPr>
        <w:t>de</w:t>
      </w:r>
      <w:r>
        <w:rPr>
          <w:spacing w:val="-6"/>
          <w:w w:val="105"/>
          <w:sz w:val="17"/>
        </w:rPr>
        <w:t> </w:t>
      </w:r>
      <w:r>
        <w:rPr>
          <w:w w:val="105"/>
          <w:sz w:val="17"/>
        </w:rPr>
        <w:t>Oficialização</w:t>
      </w:r>
      <w:r>
        <w:rPr>
          <w:spacing w:val="-6"/>
          <w:w w:val="105"/>
          <w:sz w:val="17"/>
        </w:rPr>
        <w:t> </w:t>
      </w:r>
      <w:r>
        <w:rPr>
          <w:w w:val="105"/>
          <w:sz w:val="17"/>
        </w:rPr>
        <w:t>da</w:t>
      </w:r>
      <w:r>
        <w:rPr>
          <w:spacing w:val="-6"/>
          <w:w w:val="105"/>
          <w:sz w:val="17"/>
        </w:rPr>
        <w:t> </w:t>
      </w:r>
      <w:r>
        <w:rPr>
          <w:w w:val="105"/>
          <w:sz w:val="17"/>
        </w:rPr>
        <w:t>Demanda</w:t>
      </w:r>
      <w:r>
        <w:rPr>
          <w:spacing w:val="-6"/>
          <w:w w:val="105"/>
          <w:sz w:val="17"/>
        </w:rPr>
        <w:t> </w:t>
      </w:r>
      <w:r>
        <w:rPr>
          <w:w w:val="105"/>
          <w:sz w:val="17"/>
        </w:rPr>
        <w:t>SEI</w:t>
      </w:r>
      <w:r>
        <w:rPr>
          <w:spacing w:val="-6"/>
          <w:w w:val="105"/>
          <w:sz w:val="17"/>
        </w:rPr>
        <w:t> </w:t>
      </w:r>
      <w:r>
        <w:rPr>
          <w:w w:val="105"/>
          <w:sz w:val="17"/>
        </w:rPr>
        <w:t>nº</w:t>
      </w:r>
      <w:r>
        <w:rPr>
          <w:spacing w:val="-6"/>
          <w:w w:val="105"/>
          <w:sz w:val="17"/>
        </w:rPr>
        <w:t> </w:t>
      </w:r>
      <w:r>
        <w:rPr>
          <w:b/>
          <w:w w:val="105"/>
          <w:sz w:val="17"/>
        </w:rPr>
        <w:t>103058482</w:t>
      </w:r>
      <w:r>
        <w:rPr>
          <w:w w:val="105"/>
          <w:sz w:val="17"/>
        </w:rPr>
        <w:t>,</w:t>
      </w:r>
      <w:r>
        <w:rPr>
          <w:spacing w:val="-6"/>
          <w:w w:val="105"/>
          <w:sz w:val="17"/>
        </w:rPr>
        <w:t> </w:t>
      </w:r>
      <w:r>
        <w:rPr>
          <w:w w:val="105"/>
          <w:sz w:val="17"/>
        </w:rPr>
        <w:t>nas</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e</w:t>
      </w:r>
      <w:r>
        <w:rPr>
          <w:spacing w:val="-6"/>
          <w:w w:val="105"/>
          <w:sz w:val="17"/>
        </w:rPr>
        <w:t> </w:t>
      </w:r>
      <w:r>
        <w:rPr>
          <w:w w:val="105"/>
          <w:sz w:val="17"/>
        </w:rPr>
        <w:t>nos anexos deste Contrato.</w:t>
      </w:r>
    </w:p>
    <w:p>
      <w:pPr>
        <w:pStyle w:val="ListParagraph"/>
        <w:numPr>
          <w:ilvl w:val="1"/>
          <w:numId w:val="16"/>
        </w:numPr>
        <w:tabs>
          <w:tab w:pos="354" w:val="left" w:leader="none"/>
        </w:tabs>
        <w:spacing w:line="240" w:lineRule="auto" w:before="184" w:after="0"/>
        <w:ind w:left="354" w:right="0" w:hanging="263"/>
        <w:jc w:val="both"/>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159"/>
        <w:ind w:left="0"/>
      </w:pPr>
    </w:p>
    <w:p>
      <w:pPr>
        <w:spacing w:before="0"/>
        <w:ind w:left="0" w:right="124" w:firstLine="0"/>
        <w:jc w:val="center"/>
        <w:rPr>
          <w:b/>
          <w:sz w:val="17"/>
        </w:rPr>
      </w:pPr>
      <w:r>
        <w:rPr>
          <w:b/>
          <w:w w:val="105"/>
          <w:sz w:val="17"/>
        </w:rPr>
        <w:t>LOTE</w:t>
      </w:r>
      <w:r>
        <w:rPr>
          <w:b/>
          <w:spacing w:val="-11"/>
          <w:w w:val="105"/>
          <w:sz w:val="17"/>
        </w:rPr>
        <w:t> </w:t>
      </w:r>
      <w:r>
        <w:rPr>
          <w:b/>
          <w:spacing w:val="-10"/>
          <w:w w:val="105"/>
          <w:sz w:val="17"/>
        </w:rPr>
        <w:t>1</w:t>
      </w:r>
    </w:p>
    <w:p>
      <w:pPr>
        <w:pStyle w:val="BodyText"/>
        <w:spacing w:before="1"/>
        <w:ind w:left="0"/>
        <w:rPr>
          <w:b/>
          <w:sz w:val="13"/>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056"/>
        <w:gridCol w:w="1023"/>
        <w:gridCol w:w="792"/>
        <w:gridCol w:w="693"/>
        <w:gridCol w:w="1012"/>
        <w:gridCol w:w="1056"/>
      </w:tblGrid>
      <w:tr>
        <w:trPr>
          <w:trHeight w:val="761" w:hRule="atLeast"/>
        </w:trPr>
        <w:tc>
          <w:tcPr>
            <w:tcW w:w="495" w:type="dxa"/>
          </w:tcPr>
          <w:p>
            <w:pPr>
              <w:pStyle w:val="TableParagraph"/>
              <w:rPr>
                <w:b/>
                <w:sz w:val="8"/>
              </w:rPr>
            </w:pPr>
          </w:p>
          <w:p>
            <w:pPr>
              <w:pStyle w:val="TableParagraph"/>
              <w:rPr>
                <w:b/>
                <w:sz w:val="8"/>
              </w:rPr>
            </w:pPr>
          </w:p>
          <w:p>
            <w:pPr>
              <w:pStyle w:val="TableParagraph"/>
              <w:spacing w:before="85"/>
              <w:rPr>
                <w:b/>
                <w:sz w:val="8"/>
              </w:rPr>
            </w:pPr>
          </w:p>
          <w:p>
            <w:pPr>
              <w:pStyle w:val="TableParagraph"/>
              <w:ind w:left="26" w:right="1"/>
              <w:jc w:val="center"/>
              <w:rPr>
                <w:sz w:val="8"/>
              </w:rPr>
            </w:pPr>
            <w:r>
              <w:rPr>
                <w:spacing w:val="-4"/>
                <w:w w:val="110"/>
                <w:sz w:val="8"/>
              </w:rPr>
              <w:t>ITEM</w:t>
            </w:r>
          </w:p>
        </w:tc>
        <w:tc>
          <w:tcPr>
            <w:tcW w:w="2056" w:type="dxa"/>
          </w:tcPr>
          <w:p>
            <w:pPr>
              <w:pStyle w:val="TableParagraph"/>
              <w:rPr>
                <w:b/>
                <w:sz w:val="11"/>
              </w:rPr>
            </w:pPr>
          </w:p>
          <w:p>
            <w:pPr>
              <w:pStyle w:val="TableParagraph"/>
              <w:spacing w:before="80"/>
              <w:rPr>
                <w:b/>
                <w:sz w:val="11"/>
              </w:rPr>
            </w:pPr>
          </w:p>
          <w:p>
            <w:pPr>
              <w:pStyle w:val="TableParagraph"/>
              <w:ind w:left="196"/>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23" w:type="dxa"/>
          </w:tcPr>
          <w:p>
            <w:pPr>
              <w:pStyle w:val="TableParagraph"/>
              <w:rPr>
                <w:b/>
                <w:sz w:val="11"/>
              </w:rPr>
            </w:pPr>
          </w:p>
          <w:p>
            <w:pPr>
              <w:pStyle w:val="TableParagraph"/>
              <w:spacing w:before="80"/>
              <w:rPr>
                <w:b/>
                <w:sz w:val="11"/>
              </w:rPr>
            </w:pPr>
          </w:p>
          <w:p>
            <w:pPr>
              <w:pStyle w:val="TableParagraph"/>
              <w:ind w:left="140"/>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92" w:type="dxa"/>
          </w:tcPr>
          <w:p>
            <w:pPr>
              <w:pStyle w:val="TableParagraph"/>
              <w:rPr>
                <w:b/>
                <w:sz w:val="10"/>
              </w:rPr>
            </w:pPr>
          </w:p>
          <w:p>
            <w:pPr>
              <w:pStyle w:val="TableParagraph"/>
              <w:spacing w:before="13"/>
              <w:rPr>
                <w:b/>
                <w:sz w:val="10"/>
              </w:rPr>
            </w:pPr>
          </w:p>
          <w:p>
            <w:pPr>
              <w:pStyle w:val="TableParagraph"/>
              <w:spacing w:line="412" w:lineRule="auto"/>
              <w:ind w:left="103" w:right="52"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693" w:type="dxa"/>
          </w:tcPr>
          <w:p>
            <w:pPr>
              <w:pStyle w:val="TableParagraph"/>
              <w:rPr>
                <w:b/>
                <w:sz w:val="10"/>
              </w:rPr>
            </w:pPr>
          </w:p>
          <w:p>
            <w:pPr>
              <w:pStyle w:val="TableParagraph"/>
              <w:spacing w:before="112"/>
              <w:rPr>
                <w:b/>
                <w:sz w:val="10"/>
              </w:rPr>
            </w:pPr>
          </w:p>
          <w:p>
            <w:pPr>
              <w:pStyle w:val="TableParagraph"/>
              <w:ind w:right="138"/>
              <w:jc w:val="right"/>
              <w:rPr>
                <w:sz w:val="10"/>
              </w:rPr>
            </w:pPr>
            <w:r>
              <w:rPr>
                <w:spacing w:val="-2"/>
                <w:sz w:val="10"/>
              </w:rPr>
              <w:t>QUANT</w:t>
            </w:r>
          </w:p>
        </w:tc>
        <w:tc>
          <w:tcPr>
            <w:tcW w:w="1012" w:type="dxa"/>
          </w:tcPr>
          <w:p>
            <w:pPr>
              <w:pStyle w:val="TableParagraph"/>
              <w:spacing w:line="198" w:lineRule="exact" w:before="79"/>
              <w:ind w:left="132" w:right="109"/>
              <w:jc w:val="center"/>
              <w:rPr>
                <w:b/>
                <w:sz w:val="13"/>
              </w:rPr>
            </w:pPr>
            <w:r>
              <w:rPr>
                <w:spacing w:val="-2"/>
                <w:sz w:val="10"/>
              </w:rPr>
              <w:t>PREÇO</w:t>
            </w:r>
            <w:r>
              <w:rPr>
                <w:spacing w:val="40"/>
                <w:sz w:val="10"/>
              </w:rPr>
              <w:t> </w:t>
            </w:r>
            <w:r>
              <w:rPr>
                <w:spacing w:val="-2"/>
                <w:sz w:val="10"/>
              </w:rPr>
              <w:t>UNITÁRIO</w:t>
            </w:r>
            <w:r>
              <w:rPr>
                <w:spacing w:val="40"/>
                <w:sz w:val="10"/>
              </w:rPr>
              <w:t> </w:t>
            </w:r>
            <w:r>
              <w:rPr>
                <w:sz w:val="10"/>
              </w:rPr>
              <w:t>PROPOSTO</w:t>
            </w:r>
            <w:r>
              <w:rPr>
                <w:spacing w:val="-7"/>
                <w:sz w:val="10"/>
              </w:rPr>
              <w:t> </w:t>
            </w:r>
            <w:r>
              <w:rPr>
                <w:b/>
                <w:sz w:val="13"/>
              </w:rPr>
              <w:t>R$</w:t>
            </w:r>
          </w:p>
        </w:tc>
        <w:tc>
          <w:tcPr>
            <w:tcW w:w="1056" w:type="dxa"/>
          </w:tcPr>
          <w:p>
            <w:pPr>
              <w:pStyle w:val="TableParagraph"/>
              <w:rPr>
                <w:b/>
                <w:sz w:val="10"/>
              </w:rPr>
            </w:pPr>
          </w:p>
          <w:p>
            <w:pPr>
              <w:pStyle w:val="TableParagraph"/>
              <w:spacing w:before="13"/>
              <w:rPr>
                <w:b/>
                <w:sz w:val="10"/>
              </w:rPr>
            </w:pPr>
          </w:p>
          <w:p>
            <w:pPr>
              <w:pStyle w:val="TableParagraph"/>
              <w:spacing w:line="355" w:lineRule="auto"/>
              <w:ind w:left="162" w:firstLine="18"/>
              <w:rPr>
                <w:b/>
                <w:sz w:val="13"/>
              </w:rPr>
            </w:pPr>
            <w:r>
              <w:rPr>
                <w:sz w:val="10"/>
              </w:rPr>
              <w:t>PREÇO</w:t>
            </w:r>
            <w:r>
              <w:rPr>
                <w:spacing w:val="-7"/>
                <w:sz w:val="10"/>
              </w:rPr>
              <w:t> </w:t>
            </w:r>
            <w:r>
              <w:rPr>
                <w:sz w:val="10"/>
              </w:rPr>
              <w:t>TOTAL</w:t>
            </w:r>
            <w:r>
              <w:rPr>
                <w:spacing w:val="40"/>
                <w:sz w:val="10"/>
              </w:rPr>
              <w:t> </w:t>
            </w:r>
            <w:r>
              <w:rPr>
                <w:sz w:val="10"/>
              </w:rPr>
              <w:t>PROPOSTO</w:t>
            </w:r>
            <w:r>
              <w:rPr>
                <w:spacing w:val="16"/>
                <w:sz w:val="10"/>
              </w:rPr>
              <w:t> </w:t>
            </w:r>
            <w:r>
              <w:rPr>
                <w:b/>
                <w:spacing w:val="-7"/>
                <w:sz w:val="13"/>
              </w:rPr>
              <w:t>R$</w:t>
            </w:r>
          </w:p>
        </w:tc>
      </w:tr>
      <w:tr>
        <w:trPr>
          <w:trHeight w:val="1357"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6" w:right="1"/>
              <w:jc w:val="center"/>
              <w:rPr>
                <w:sz w:val="14"/>
              </w:rPr>
            </w:pPr>
            <w:r>
              <w:rPr>
                <w:spacing w:val="-5"/>
                <w:w w:val="105"/>
                <w:sz w:val="14"/>
              </w:rPr>
              <w:t>1.1</w:t>
            </w:r>
          </w:p>
        </w:tc>
        <w:tc>
          <w:tcPr>
            <w:tcW w:w="2056" w:type="dxa"/>
            <w:tcBorders>
              <w:bottom w:val="single" w:sz="6" w:space="0" w:color="000000"/>
            </w:tcBorders>
          </w:tcPr>
          <w:p>
            <w:pPr>
              <w:pStyle w:val="TableParagraph"/>
              <w:spacing w:line="295" w:lineRule="auto" w:before="107"/>
              <w:ind w:left="131"/>
              <w:rPr>
                <w:sz w:val="14"/>
              </w:rPr>
            </w:pPr>
            <w:r>
              <w:rPr>
                <w:spacing w:val="-2"/>
                <w:w w:val="105"/>
                <w:sz w:val="14"/>
              </w:rPr>
              <w:t>GRAMPEADOR</w:t>
            </w:r>
            <w:r>
              <w:rPr>
                <w:spacing w:val="40"/>
                <w:w w:val="105"/>
                <w:sz w:val="14"/>
              </w:rPr>
              <w:t> </w:t>
            </w:r>
            <w:r>
              <w:rPr>
                <w:spacing w:val="-2"/>
                <w:sz w:val="14"/>
              </w:rPr>
              <w:t>INTRALUMINAL,</w:t>
            </w:r>
          </w:p>
          <w:p>
            <w:pPr>
              <w:pStyle w:val="TableParagraph"/>
              <w:spacing w:line="295" w:lineRule="auto"/>
              <w:ind w:left="131" w:right="101"/>
              <w:jc w:val="both"/>
              <w:rPr>
                <w:sz w:val="14"/>
              </w:rPr>
            </w:pPr>
            <w:r>
              <w:rPr>
                <w:w w:val="105"/>
                <w:sz w:val="14"/>
              </w:rPr>
              <w:t>esterilização:</w:t>
            </w:r>
            <w:r>
              <w:rPr>
                <w:w w:val="105"/>
                <w:sz w:val="14"/>
              </w:rPr>
              <w:t> </w:t>
            </w:r>
            <w:r>
              <w:rPr>
                <w:w w:val="105"/>
                <w:sz w:val="14"/>
              </w:rPr>
              <w:t>descartável,</w:t>
            </w:r>
            <w:r>
              <w:rPr>
                <w:spacing w:val="40"/>
                <w:w w:val="105"/>
                <w:sz w:val="14"/>
              </w:rPr>
              <w:t> </w:t>
            </w:r>
            <w:r>
              <w:rPr>
                <w:w w:val="105"/>
                <w:sz w:val="14"/>
              </w:rPr>
              <w:t>linha</w:t>
            </w:r>
            <w:r>
              <w:rPr>
                <w:w w:val="105"/>
                <w:sz w:val="14"/>
              </w:rPr>
              <w:t> grampeamento:</w:t>
            </w:r>
            <w:r>
              <w:rPr>
                <w:w w:val="105"/>
                <w:sz w:val="14"/>
              </w:rPr>
              <w:t> </w:t>
            </w:r>
            <w:r>
              <w:rPr>
                <w:b/>
                <w:w w:val="105"/>
                <w:sz w:val="14"/>
              </w:rPr>
              <w:t>25</w:t>
            </w:r>
            <w:r>
              <w:rPr>
                <w:b/>
                <w:w w:val="105"/>
                <w:sz w:val="14"/>
              </w:rPr>
              <w:t> mm,</w:t>
            </w:r>
            <w:r>
              <w:rPr>
                <w:b/>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123"/>
              <w:rPr>
                <w:b/>
                <w:sz w:val="11"/>
              </w:rPr>
            </w:pPr>
          </w:p>
          <w:p>
            <w:pPr>
              <w:pStyle w:val="TableParagraph"/>
              <w:spacing w:before="1"/>
              <w:ind w:left="154"/>
              <w:rPr>
                <w:sz w:val="11"/>
              </w:rPr>
            </w:pPr>
            <w:r>
              <w:rPr>
                <w:spacing w:val="-2"/>
                <w:w w:val="105"/>
                <w:sz w:val="11"/>
              </w:rPr>
              <w:t>6515.133.0001</w:t>
            </w:r>
          </w:p>
          <w:p>
            <w:pPr>
              <w:pStyle w:val="TableParagraph"/>
              <w:spacing w:before="82"/>
              <w:ind w:left="206"/>
              <w:rPr>
                <w:b/>
                <w:sz w:val="11"/>
              </w:rPr>
            </w:pPr>
            <w:r>
              <w:rPr>
                <w:b/>
                <w:w w:val="105"/>
                <w:sz w:val="11"/>
              </w:rPr>
              <w:t>(ID -</w:t>
            </w:r>
            <w:r>
              <w:rPr>
                <w:b/>
                <w:spacing w:val="1"/>
                <w:w w:val="105"/>
                <w:sz w:val="11"/>
              </w:rPr>
              <w:t> </w:t>
            </w:r>
            <w:r>
              <w:rPr>
                <w:b/>
                <w:spacing w:val="-2"/>
                <w:w w:val="105"/>
                <w:sz w:val="11"/>
              </w:rPr>
              <w:t>23495)</w:t>
            </w:r>
          </w:p>
        </w:tc>
        <w:tc>
          <w:tcPr>
            <w:tcW w:w="792"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2" w:right="5"/>
              <w:jc w:val="center"/>
              <w:rPr>
                <w:sz w:val="14"/>
              </w:rPr>
            </w:pPr>
            <w:r>
              <w:rPr>
                <w:spacing w:val="-5"/>
                <w:w w:val="105"/>
                <w:sz w:val="14"/>
              </w:rPr>
              <w:t>un</w:t>
            </w:r>
          </w:p>
        </w:tc>
        <w:tc>
          <w:tcPr>
            <w:tcW w:w="693"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right="102"/>
              <w:jc w:val="right"/>
              <w:rPr>
                <w:b/>
                <w:sz w:val="14"/>
              </w:rPr>
            </w:pPr>
            <w:r>
              <w:rPr>
                <w:b/>
                <w:spacing w:val="-5"/>
                <w:w w:val="105"/>
                <w:sz w:val="14"/>
              </w:rPr>
              <w:t>04</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
              <w:rPr>
                <w:b/>
                <w:sz w:val="11"/>
              </w:rPr>
            </w:pPr>
          </w:p>
          <w:p>
            <w:pPr>
              <w:pStyle w:val="TableParagraph"/>
              <w:spacing w:before="1"/>
              <w:ind w:left="85"/>
              <w:rPr>
                <w:sz w:val="11"/>
              </w:rPr>
            </w:pPr>
            <w:r>
              <w:rPr>
                <w:spacing w:val="-5"/>
                <w:w w:val="105"/>
                <w:sz w:val="11"/>
              </w:rPr>
              <w:t>R$</w:t>
            </w:r>
          </w:p>
          <w:p>
            <w:pPr>
              <w:pStyle w:val="TableParagraph"/>
              <w:spacing w:before="115"/>
              <w:ind w:left="85"/>
              <w:rPr>
                <w:sz w:val="11"/>
              </w:rPr>
            </w:pPr>
            <w:r>
              <w:rPr>
                <w:w w:val="105"/>
                <w:sz w:val="11"/>
              </w:rPr>
              <w:t>Por</w:t>
            </w:r>
            <w:r>
              <w:rPr>
                <w:spacing w:val="1"/>
                <w:w w:val="105"/>
                <w:sz w:val="11"/>
              </w:rPr>
              <w:t> </w:t>
            </w:r>
            <w:r>
              <w:rPr>
                <w:spacing w:val="-2"/>
                <w:w w:val="105"/>
                <w:sz w:val="11"/>
              </w:rPr>
              <w:t>extenso:</w:t>
            </w:r>
          </w:p>
        </w:tc>
        <w:tc>
          <w:tcPr>
            <w:tcW w:w="1056"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
              <w:rPr>
                <w:b/>
                <w:sz w:val="11"/>
              </w:rPr>
            </w:pPr>
          </w:p>
          <w:p>
            <w:pPr>
              <w:pStyle w:val="TableParagraph"/>
              <w:spacing w:before="1"/>
              <w:ind w:left="81"/>
              <w:rPr>
                <w:sz w:val="11"/>
              </w:rPr>
            </w:pPr>
            <w:r>
              <w:rPr>
                <w:spacing w:val="-5"/>
                <w:w w:val="105"/>
                <w:sz w:val="11"/>
              </w:rPr>
              <w:t>R$</w:t>
            </w:r>
          </w:p>
          <w:p>
            <w:pPr>
              <w:pStyle w:val="TableParagraph"/>
              <w:spacing w:before="115"/>
              <w:ind w:left="81"/>
              <w:rPr>
                <w:sz w:val="11"/>
              </w:rPr>
            </w:pPr>
            <w:r>
              <w:rPr>
                <w:w w:val="105"/>
                <w:sz w:val="11"/>
              </w:rPr>
              <w:t>Por</w:t>
            </w:r>
            <w:r>
              <w:rPr>
                <w:spacing w:val="1"/>
                <w:w w:val="105"/>
                <w:sz w:val="11"/>
              </w:rPr>
              <w:t> </w:t>
            </w:r>
            <w:r>
              <w:rPr>
                <w:spacing w:val="-2"/>
                <w:w w:val="105"/>
                <w:sz w:val="11"/>
              </w:rPr>
              <w:t>extenso:</w:t>
            </w:r>
          </w:p>
        </w:tc>
      </w:tr>
      <w:tr>
        <w:trPr>
          <w:trHeight w:val="1359"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6" w:right="1"/>
              <w:jc w:val="center"/>
              <w:rPr>
                <w:sz w:val="14"/>
              </w:rPr>
            </w:pPr>
            <w:r>
              <w:rPr>
                <w:spacing w:val="-5"/>
                <w:w w:val="105"/>
                <w:sz w:val="14"/>
              </w:rPr>
              <w:t>1.2</w:t>
            </w:r>
          </w:p>
        </w:tc>
        <w:tc>
          <w:tcPr>
            <w:tcW w:w="2056" w:type="dxa"/>
            <w:tcBorders>
              <w:top w:val="single" w:sz="6" w:space="0" w:color="000000"/>
              <w:bottom w:val="single" w:sz="6" w:space="0" w:color="000000"/>
            </w:tcBorders>
          </w:tcPr>
          <w:p>
            <w:pPr>
              <w:pStyle w:val="TableParagraph"/>
              <w:spacing w:line="295" w:lineRule="auto" w:before="109"/>
              <w:ind w:left="131"/>
              <w:rPr>
                <w:sz w:val="14"/>
              </w:rPr>
            </w:pPr>
            <w:r>
              <w:rPr>
                <w:spacing w:val="-2"/>
                <w:w w:val="105"/>
                <w:sz w:val="14"/>
              </w:rPr>
              <w:t>GRAMPEADOR</w:t>
            </w:r>
            <w:r>
              <w:rPr>
                <w:spacing w:val="40"/>
                <w:w w:val="105"/>
                <w:sz w:val="14"/>
              </w:rPr>
              <w:t> </w:t>
            </w:r>
            <w:r>
              <w:rPr>
                <w:spacing w:val="-2"/>
                <w:sz w:val="14"/>
              </w:rPr>
              <w:t>INTRALUMINAL,</w:t>
            </w:r>
          </w:p>
          <w:p>
            <w:pPr>
              <w:pStyle w:val="TableParagraph"/>
              <w:spacing w:line="295" w:lineRule="auto"/>
              <w:ind w:left="131" w:right="101"/>
              <w:jc w:val="both"/>
              <w:rPr>
                <w:sz w:val="14"/>
              </w:rPr>
            </w:pPr>
            <w:r>
              <w:rPr>
                <w:w w:val="105"/>
                <w:sz w:val="14"/>
              </w:rPr>
              <w:t>esterilização:</w:t>
            </w:r>
            <w:r>
              <w:rPr>
                <w:w w:val="105"/>
                <w:sz w:val="14"/>
              </w:rPr>
              <w:t> </w:t>
            </w:r>
            <w:r>
              <w:rPr>
                <w:w w:val="105"/>
                <w:sz w:val="14"/>
              </w:rPr>
              <w:t>descartável,</w:t>
            </w:r>
            <w:r>
              <w:rPr>
                <w:spacing w:val="40"/>
                <w:w w:val="105"/>
                <w:sz w:val="14"/>
              </w:rPr>
              <w:t> </w:t>
            </w:r>
            <w:r>
              <w:rPr>
                <w:w w:val="105"/>
                <w:sz w:val="14"/>
              </w:rPr>
              <w:t>linha</w:t>
            </w:r>
            <w:r>
              <w:rPr>
                <w:w w:val="105"/>
                <w:sz w:val="14"/>
              </w:rPr>
              <w:t> grampeamento:</w:t>
            </w:r>
            <w:r>
              <w:rPr>
                <w:w w:val="105"/>
                <w:sz w:val="14"/>
              </w:rPr>
              <w:t> </w:t>
            </w:r>
            <w:r>
              <w:rPr>
                <w:b/>
                <w:w w:val="105"/>
                <w:sz w:val="14"/>
              </w:rPr>
              <w:t>29</w:t>
            </w:r>
            <w:r>
              <w:rPr>
                <w:b/>
                <w:w w:val="105"/>
                <w:sz w:val="14"/>
              </w:rPr>
              <w:t> mm</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125"/>
              <w:rPr>
                <w:b/>
                <w:sz w:val="11"/>
              </w:rPr>
            </w:pPr>
          </w:p>
          <w:p>
            <w:pPr>
              <w:pStyle w:val="TableParagraph"/>
              <w:spacing w:before="1"/>
              <w:ind w:left="154"/>
              <w:rPr>
                <w:sz w:val="11"/>
              </w:rPr>
            </w:pPr>
            <w:r>
              <w:rPr>
                <w:spacing w:val="-2"/>
                <w:w w:val="105"/>
                <w:sz w:val="11"/>
              </w:rPr>
              <w:t>6515.133.0005</w:t>
            </w:r>
          </w:p>
          <w:p>
            <w:pPr>
              <w:pStyle w:val="TableParagraph"/>
              <w:spacing w:before="82"/>
              <w:ind w:left="206"/>
              <w:rPr>
                <w:b/>
                <w:sz w:val="11"/>
              </w:rPr>
            </w:pPr>
            <w:r>
              <w:rPr>
                <w:b/>
                <w:w w:val="105"/>
                <w:sz w:val="11"/>
              </w:rPr>
              <w:t>(ID -</w:t>
            </w:r>
            <w:r>
              <w:rPr>
                <w:b/>
                <w:spacing w:val="1"/>
                <w:w w:val="105"/>
                <w:sz w:val="11"/>
              </w:rPr>
              <w:t> </w:t>
            </w:r>
            <w:r>
              <w:rPr>
                <w:b/>
                <w:spacing w:val="-2"/>
                <w:w w:val="105"/>
                <w:sz w:val="11"/>
              </w:rPr>
              <w:t>23499)</w:t>
            </w:r>
          </w:p>
        </w:tc>
        <w:tc>
          <w:tcPr>
            <w:tcW w:w="792"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2" w:right="5"/>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right="102"/>
              <w:jc w:val="right"/>
              <w:rPr>
                <w:b/>
                <w:sz w:val="14"/>
              </w:rPr>
            </w:pPr>
            <w:r>
              <w:rPr>
                <w:b/>
                <w:spacing w:val="-5"/>
                <w:w w:val="105"/>
                <w:sz w:val="14"/>
              </w:rPr>
              <w:t>39</w:t>
            </w:r>
          </w:p>
        </w:tc>
        <w:tc>
          <w:tcPr>
            <w:tcW w:w="1012"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5"/>
              <w:rPr>
                <w:sz w:val="11"/>
              </w:rPr>
            </w:pPr>
            <w:r>
              <w:rPr>
                <w:spacing w:val="-5"/>
                <w:w w:val="105"/>
                <w:sz w:val="11"/>
              </w:rPr>
              <w:t>R$</w:t>
            </w:r>
          </w:p>
          <w:p>
            <w:pPr>
              <w:pStyle w:val="TableParagraph"/>
              <w:spacing w:before="115"/>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1"/>
              <w:rPr>
                <w:sz w:val="11"/>
              </w:rPr>
            </w:pPr>
            <w:r>
              <w:rPr>
                <w:spacing w:val="-5"/>
                <w:w w:val="105"/>
                <w:sz w:val="11"/>
              </w:rPr>
              <w:t>R$</w:t>
            </w:r>
          </w:p>
          <w:p>
            <w:pPr>
              <w:pStyle w:val="TableParagraph"/>
              <w:spacing w:before="115"/>
              <w:ind w:left="81"/>
              <w:rPr>
                <w:sz w:val="11"/>
              </w:rPr>
            </w:pPr>
            <w:r>
              <w:rPr>
                <w:w w:val="105"/>
                <w:sz w:val="11"/>
              </w:rPr>
              <w:t>Por</w:t>
            </w:r>
            <w:r>
              <w:rPr>
                <w:spacing w:val="1"/>
                <w:w w:val="105"/>
                <w:sz w:val="11"/>
              </w:rPr>
              <w:t> </w:t>
            </w:r>
            <w:r>
              <w:rPr>
                <w:spacing w:val="-2"/>
                <w:w w:val="105"/>
                <w:sz w:val="11"/>
              </w:rPr>
              <w:t>extenso:</w:t>
            </w:r>
          </w:p>
        </w:tc>
      </w:tr>
      <w:tr>
        <w:trPr>
          <w:trHeight w:val="1357"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6" w:right="1"/>
              <w:jc w:val="center"/>
              <w:rPr>
                <w:sz w:val="14"/>
              </w:rPr>
            </w:pPr>
            <w:r>
              <w:rPr>
                <w:spacing w:val="-5"/>
                <w:w w:val="105"/>
                <w:sz w:val="14"/>
              </w:rPr>
              <w:t>1.3</w:t>
            </w:r>
          </w:p>
        </w:tc>
        <w:tc>
          <w:tcPr>
            <w:tcW w:w="2056" w:type="dxa"/>
            <w:tcBorders>
              <w:top w:val="single" w:sz="6" w:space="0" w:color="000000"/>
            </w:tcBorders>
          </w:tcPr>
          <w:p>
            <w:pPr>
              <w:pStyle w:val="TableParagraph"/>
              <w:spacing w:line="295" w:lineRule="auto" w:before="109"/>
              <w:ind w:left="131"/>
              <w:rPr>
                <w:sz w:val="14"/>
              </w:rPr>
            </w:pPr>
            <w:r>
              <w:rPr>
                <w:spacing w:val="-2"/>
                <w:w w:val="105"/>
                <w:sz w:val="14"/>
              </w:rPr>
              <w:t>GRAMPEADOR</w:t>
            </w:r>
            <w:r>
              <w:rPr>
                <w:spacing w:val="40"/>
                <w:w w:val="105"/>
                <w:sz w:val="14"/>
              </w:rPr>
              <w:t> </w:t>
            </w:r>
            <w:r>
              <w:rPr>
                <w:spacing w:val="-2"/>
                <w:sz w:val="14"/>
              </w:rPr>
              <w:t>INTRALUMINAL,</w:t>
            </w:r>
          </w:p>
          <w:p>
            <w:pPr>
              <w:pStyle w:val="TableParagraph"/>
              <w:spacing w:line="295" w:lineRule="auto"/>
              <w:ind w:left="131" w:right="101"/>
              <w:jc w:val="both"/>
              <w:rPr>
                <w:sz w:val="14"/>
              </w:rPr>
            </w:pPr>
            <w:r>
              <w:rPr>
                <w:w w:val="105"/>
                <w:sz w:val="14"/>
              </w:rPr>
              <w:t>esterilização:</w:t>
            </w:r>
            <w:r>
              <w:rPr>
                <w:w w:val="105"/>
                <w:sz w:val="14"/>
              </w:rPr>
              <w:t> </w:t>
            </w:r>
            <w:r>
              <w:rPr>
                <w:w w:val="105"/>
                <w:sz w:val="14"/>
              </w:rPr>
              <w:t>descartável,</w:t>
            </w:r>
            <w:r>
              <w:rPr>
                <w:spacing w:val="40"/>
                <w:w w:val="105"/>
                <w:sz w:val="14"/>
              </w:rPr>
              <w:t> </w:t>
            </w:r>
            <w:r>
              <w:rPr>
                <w:w w:val="105"/>
                <w:sz w:val="14"/>
              </w:rPr>
              <w:t>linha</w:t>
            </w:r>
            <w:r>
              <w:rPr>
                <w:w w:val="105"/>
                <w:sz w:val="14"/>
              </w:rPr>
              <w:t> grampeamento:</w:t>
            </w:r>
            <w:r>
              <w:rPr>
                <w:w w:val="105"/>
                <w:sz w:val="14"/>
              </w:rPr>
              <w:t> </w:t>
            </w:r>
            <w:r>
              <w:rPr>
                <w:b/>
                <w:w w:val="105"/>
                <w:sz w:val="14"/>
              </w:rPr>
              <w:t>33</w:t>
            </w:r>
            <w:r>
              <w:rPr>
                <w:b/>
                <w:w w:val="105"/>
                <w:sz w:val="14"/>
              </w:rPr>
              <w:t> mm</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125"/>
              <w:rPr>
                <w:b/>
                <w:sz w:val="11"/>
              </w:rPr>
            </w:pPr>
          </w:p>
          <w:p>
            <w:pPr>
              <w:pStyle w:val="TableParagraph"/>
              <w:spacing w:before="1"/>
              <w:ind w:left="154"/>
              <w:rPr>
                <w:sz w:val="11"/>
              </w:rPr>
            </w:pPr>
            <w:r>
              <w:rPr>
                <w:spacing w:val="-2"/>
                <w:w w:val="105"/>
                <w:sz w:val="11"/>
              </w:rPr>
              <w:t>6515.133.0006</w:t>
            </w:r>
          </w:p>
          <w:p>
            <w:pPr>
              <w:pStyle w:val="TableParagraph"/>
              <w:spacing w:before="82"/>
              <w:ind w:left="206"/>
              <w:rPr>
                <w:b/>
                <w:sz w:val="11"/>
              </w:rPr>
            </w:pPr>
            <w:r>
              <w:rPr>
                <w:b/>
                <w:w w:val="105"/>
                <w:sz w:val="11"/>
              </w:rPr>
              <w:t>(ID -</w:t>
            </w:r>
            <w:r>
              <w:rPr>
                <w:b/>
                <w:spacing w:val="1"/>
                <w:w w:val="105"/>
                <w:sz w:val="11"/>
              </w:rPr>
              <w:t> </w:t>
            </w:r>
            <w:r>
              <w:rPr>
                <w:b/>
                <w:spacing w:val="-2"/>
                <w:w w:val="105"/>
                <w:sz w:val="11"/>
              </w:rPr>
              <w:t>23500)</w:t>
            </w:r>
          </w:p>
        </w:tc>
        <w:tc>
          <w:tcPr>
            <w:tcW w:w="792"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2" w:right="5"/>
              <w:jc w:val="center"/>
              <w:rPr>
                <w:sz w:val="14"/>
              </w:rPr>
            </w:pPr>
            <w:r>
              <w:rPr>
                <w:spacing w:val="-5"/>
                <w:w w:val="105"/>
                <w:sz w:val="14"/>
              </w:rPr>
              <w:t>un</w:t>
            </w:r>
          </w:p>
        </w:tc>
        <w:tc>
          <w:tcPr>
            <w:tcW w:w="693"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right="102"/>
              <w:jc w:val="right"/>
              <w:rPr>
                <w:b/>
                <w:sz w:val="14"/>
              </w:rPr>
            </w:pPr>
            <w:r>
              <w:rPr>
                <w:b/>
                <w:spacing w:val="-5"/>
                <w:w w:val="105"/>
                <w:sz w:val="14"/>
              </w:rPr>
              <w:t>29</w:t>
            </w:r>
          </w:p>
        </w:tc>
        <w:tc>
          <w:tcPr>
            <w:tcW w:w="1012"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5"/>
              <w:rPr>
                <w:sz w:val="11"/>
              </w:rPr>
            </w:pPr>
            <w:r>
              <w:rPr>
                <w:spacing w:val="-5"/>
                <w:w w:val="105"/>
                <w:sz w:val="11"/>
              </w:rPr>
              <w:t>R$</w:t>
            </w:r>
          </w:p>
          <w:p>
            <w:pPr>
              <w:pStyle w:val="TableParagraph"/>
              <w:spacing w:before="115"/>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1"/>
              <w:rPr>
                <w:sz w:val="11"/>
              </w:rPr>
            </w:pPr>
            <w:r>
              <w:rPr>
                <w:spacing w:val="-5"/>
                <w:w w:val="105"/>
                <w:sz w:val="11"/>
              </w:rPr>
              <w:t>R$</w:t>
            </w:r>
          </w:p>
          <w:p>
            <w:pPr>
              <w:pStyle w:val="TableParagraph"/>
              <w:spacing w:before="115"/>
              <w:ind w:left="81"/>
              <w:rPr>
                <w:sz w:val="11"/>
              </w:rPr>
            </w:pPr>
            <w:r>
              <w:rPr>
                <w:w w:val="105"/>
                <w:sz w:val="11"/>
              </w:rPr>
              <w:t>Por</w:t>
            </w:r>
            <w:r>
              <w:rPr>
                <w:spacing w:val="1"/>
                <w:w w:val="105"/>
                <w:sz w:val="11"/>
              </w:rPr>
              <w:t> </w:t>
            </w:r>
            <w:r>
              <w:rPr>
                <w:spacing w:val="-2"/>
                <w:w w:val="105"/>
                <w:sz w:val="11"/>
              </w:rPr>
              <w:t>extenso:</w:t>
            </w:r>
          </w:p>
        </w:tc>
      </w:tr>
      <w:tr>
        <w:trPr>
          <w:trHeight w:val="519" w:hRule="atLeast"/>
        </w:trPr>
        <w:tc>
          <w:tcPr>
            <w:tcW w:w="6071" w:type="dxa"/>
            <w:gridSpan w:val="6"/>
          </w:tcPr>
          <w:p>
            <w:pPr>
              <w:pStyle w:val="TableParagraph"/>
              <w:spacing w:before="23"/>
              <w:rPr>
                <w:b/>
                <w:sz w:val="14"/>
              </w:rPr>
            </w:pPr>
          </w:p>
          <w:p>
            <w:pPr>
              <w:pStyle w:val="TableParagraph"/>
              <w:ind w:left="2992"/>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1</w:t>
            </w:r>
            <w:r>
              <w:rPr>
                <w:b/>
                <w:spacing w:val="-1"/>
                <w:sz w:val="14"/>
              </w:rPr>
              <w:t> </w:t>
            </w:r>
            <w:r>
              <w:rPr>
                <w:b/>
                <w:spacing w:val="-5"/>
                <w:w w:val="105"/>
                <w:sz w:val="14"/>
              </w:rPr>
              <w:t>R$</w:t>
            </w:r>
          </w:p>
        </w:tc>
        <w:tc>
          <w:tcPr>
            <w:tcW w:w="1056" w:type="dxa"/>
          </w:tcPr>
          <w:p>
            <w:pPr>
              <w:pStyle w:val="TableParagraph"/>
              <w:spacing w:before="91"/>
              <w:ind w:left="81"/>
              <w:rPr>
                <w:b/>
                <w:sz w:val="11"/>
              </w:rPr>
            </w:pPr>
            <w:r>
              <w:rPr>
                <w:b/>
                <w:spacing w:val="-5"/>
                <w:w w:val="105"/>
                <w:sz w:val="11"/>
              </w:rPr>
              <w:t>R$</w:t>
            </w:r>
          </w:p>
          <w:p>
            <w:pPr>
              <w:pStyle w:val="TableParagraph"/>
              <w:spacing w:before="115"/>
              <w:ind w:left="81"/>
              <w:rPr>
                <w:sz w:val="11"/>
              </w:rPr>
            </w:pPr>
            <w:r>
              <w:rPr>
                <w:w w:val="105"/>
                <w:sz w:val="11"/>
              </w:rPr>
              <w:t>Por</w:t>
            </w:r>
            <w:r>
              <w:rPr>
                <w:spacing w:val="1"/>
                <w:w w:val="105"/>
                <w:sz w:val="11"/>
              </w:rPr>
              <w:t> </w:t>
            </w:r>
            <w:r>
              <w:rPr>
                <w:spacing w:val="-2"/>
                <w:w w:val="105"/>
                <w:sz w:val="11"/>
              </w:rPr>
              <w:t>extenso:</w:t>
            </w:r>
          </w:p>
        </w:tc>
      </w:tr>
    </w:tbl>
    <w:p>
      <w:pPr>
        <w:pStyle w:val="BodyText"/>
        <w:ind w:left="0"/>
        <w:rPr>
          <w:b/>
        </w:rPr>
      </w:pPr>
    </w:p>
    <w:p>
      <w:pPr>
        <w:pStyle w:val="BodyText"/>
        <w:spacing w:before="147"/>
        <w:ind w:left="0"/>
        <w:rPr>
          <w:b/>
        </w:rPr>
      </w:pPr>
    </w:p>
    <w:p>
      <w:pPr>
        <w:spacing w:before="1"/>
        <w:ind w:left="0" w:right="124" w:firstLine="0"/>
        <w:jc w:val="center"/>
        <w:rPr>
          <w:b/>
          <w:sz w:val="17"/>
        </w:rPr>
      </w:pPr>
      <w:r>
        <w:rPr>
          <w:b/>
          <w:w w:val="105"/>
          <w:sz w:val="17"/>
        </w:rPr>
        <w:t>LOTE</w:t>
      </w:r>
      <w:r>
        <w:rPr>
          <w:b/>
          <w:spacing w:val="-11"/>
          <w:w w:val="105"/>
          <w:sz w:val="17"/>
        </w:rPr>
        <w:t> </w:t>
      </w:r>
      <w:r>
        <w:rPr>
          <w:b/>
          <w:spacing w:val="-10"/>
          <w:w w:val="105"/>
          <w:sz w:val="17"/>
        </w:rPr>
        <w:t>2</w:t>
      </w:r>
    </w:p>
    <w:p>
      <w:pPr>
        <w:pStyle w:val="BodyText"/>
        <w:ind w:left="0"/>
        <w:rPr>
          <w:b/>
          <w:sz w:val="13"/>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034"/>
        <w:gridCol w:w="1023"/>
        <w:gridCol w:w="803"/>
        <w:gridCol w:w="693"/>
        <w:gridCol w:w="1023"/>
        <w:gridCol w:w="1056"/>
      </w:tblGrid>
      <w:tr>
        <w:trPr>
          <w:trHeight w:val="761" w:hRule="atLeast"/>
        </w:trPr>
        <w:tc>
          <w:tcPr>
            <w:tcW w:w="495" w:type="dxa"/>
          </w:tcPr>
          <w:p>
            <w:pPr>
              <w:pStyle w:val="TableParagraph"/>
              <w:rPr>
                <w:b/>
                <w:sz w:val="8"/>
              </w:rPr>
            </w:pPr>
          </w:p>
          <w:p>
            <w:pPr>
              <w:pStyle w:val="TableParagraph"/>
              <w:rPr>
                <w:b/>
                <w:sz w:val="8"/>
              </w:rPr>
            </w:pPr>
          </w:p>
          <w:p>
            <w:pPr>
              <w:pStyle w:val="TableParagraph"/>
              <w:spacing w:before="85"/>
              <w:rPr>
                <w:b/>
                <w:sz w:val="8"/>
              </w:rPr>
            </w:pPr>
          </w:p>
          <w:p>
            <w:pPr>
              <w:pStyle w:val="TableParagraph"/>
              <w:ind w:left="26"/>
              <w:jc w:val="center"/>
              <w:rPr>
                <w:sz w:val="8"/>
              </w:rPr>
            </w:pPr>
            <w:r>
              <w:rPr>
                <w:spacing w:val="-4"/>
                <w:w w:val="110"/>
                <w:sz w:val="8"/>
              </w:rPr>
              <w:t>ITEM</w:t>
            </w:r>
          </w:p>
        </w:tc>
        <w:tc>
          <w:tcPr>
            <w:tcW w:w="2034" w:type="dxa"/>
          </w:tcPr>
          <w:p>
            <w:pPr>
              <w:pStyle w:val="TableParagraph"/>
              <w:rPr>
                <w:b/>
                <w:sz w:val="11"/>
              </w:rPr>
            </w:pPr>
          </w:p>
          <w:p>
            <w:pPr>
              <w:pStyle w:val="TableParagraph"/>
              <w:spacing w:before="80"/>
              <w:rPr>
                <w:b/>
                <w:sz w:val="11"/>
              </w:rPr>
            </w:pPr>
          </w:p>
          <w:p>
            <w:pPr>
              <w:pStyle w:val="TableParagraph"/>
              <w:ind w:left="186"/>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23" w:type="dxa"/>
          </w:tcPr>
          <w:p>
            <w:pPr>
              <w:pStyle w:val="TableParagraph"/>
              <w:rPr>
                <w:b/>
                <w:sz w:val="11"/>
              </w:rPr>
            </w:pPr>
          </w:p>
          <w:p>
            <w:pPr>
              <w:pStyle w:val="TableParagraph"/>
              <w:spacing w:before="80"/>
              <w:rPr>
                <w:b/>
                <w:sz w:val="11"/>
              </w:rPr>
            </w:pPr>
          </w:p>
          <w:p>
            <w:pPr>
              <w:pStyle w:val="TableParagraph"/>
              <w:ind w:left="141"/>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803" w:type="dxa"/>
          </w:tcPr>
          <w:p>
            <w:pPr>
              <w:pStyle w:val="TableParagraph"/>
              <w:rPr>
                <w:b/>
                <w:sz w:val="10"/>
              </w:rPr>
            </w:pPr>
          </w:p>
          <w:p>
            <w:pPr>
              <w:pStyle w:val="TableParagraph"/>
              <w:spacing w:before="13"/>
              <w:rPr>
                <w:b/>
                <w:sz w:val="10"/>
              </w:rPr>
            </w:pPr>
          </w:p>
          <w:p>
            <w:pPr>
              <w:pStyle w:val="TableParagraph"/>
              <w:spacing w:line="412" w:lineRule="auto"/>
              <w:ind w:left="107" w:right="59"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693" w:type="dxa"/>
          </w:tcPr>
          <w:p>
            <w:pPr>
              <w:pStyle w:val="TableParagraph"/>
              <w:rPr>
                <w:b/>
                <w:sz w:val="10"/>
              </w:rPr>
            </w:pPr>
          </w:p>
          <w:p>
            <w:pPr>
              <w:pStyle w:val="TableParagraph"/>
              <w:spacing w:before="112"/>
              <w:rPr>
                <w:b/>
                <w:sz w:val="10"/>
              </w:rPr>
            </w:pPr>
          </w:p>
          <w:p>
            <w:pPr>
              <w:pStyle w:val="TableParagraph"/>
              <w:ind w:right="140"/>
              <w:jc w:val="right"/>
              <w:rPr>
                <w:sz w:val="10"/>
              </w:rPr>
            </w:pPr>
            <w:r>
              <w:rPr>
                <w:spacing w:val="-2"/>
                <w:sz w:val="10"/>
              </w:rPr>
              <w:t>QUANT</w:t>
            </w:r>
          </w:p>
        </w:tc>
        <w:tc>
          <w:tcPr>
            <w:tcW w:w="1023" w:type="dxa"/>
          </w:tcPr>
          <w:p>
            <w:pPr>
              <w:pStyle w:val="TableParagraph"/>
              <w:spacing w:line="198" w:lineRule="exact" w:before="79"/>
              <w:ind w:left="136" w:right="116"/>
              <w:jc w:val="center"/>
              <w:rPr>
                <w:b/>
                <w:sz w:val="13"/>
              </w:rPr>
            </w:pPr>
            <w:r>
              <w:rPr>
                <w:spacing w:val="-2"/>
                <w:sz w:val="10"/>
              </w:rPr>
              <w:t>PREÇO</w:t>
            </w:r>
            <w:r>
              <w:rPr>
                <w:spacing w:val="40"/>
                <w:sz w:val="10"/>
              </w:rPr>
              <w:t> </w:t>
            </w:r>
            <w:r>
              <w:rPr>
                <w:spacing w:val="-2"/>
                <w:sz w:val="10"/>
              </w:rPr>
              <w:t>UNITÁRIO</w:t>
            </w:r>
            <w:r>
              <w:rPr>
                <w:spacing w:val="40"/>
                <w:sz w:val="10"/>
              </w:rPr>
              <w:t> </w:t>
            </w:r>
            <w:r>
              <w:rPr>
                <w:sz w:val="10"/>
              </w:rPr>
              <w:t>PROPOSTO</w:t>
            </w:r>
            <w:r>
              <w:rPr>
                <w:spacing w:val="-7"/>
                <w:sz w:val="10"/>
              </w:rPr>
              <w:t> </w:t>
            </w:r>
            <w:r>
              <w:rPr>
                <w:b/>
                <w:sz w:val="13"/>
              </w:rPr>
              <w:t>R$</w:t>
            </w:r>
          </w:p>
        </w:tc>
        <w:tc>
          <w:tcPr>
            <w:tcW w:w="1056" w:type="dxa"/>
          </w:tcPr>
          <w:p>
            <w:pPr>
              <w:pStyle w:val="TableParagraph"/>
              <w:rPr>
                <w:b/>
                <w:sz w:val="10"/>
              </w:rPr>
            </w:pPr>
          </w:p>
          <w:p>
            <w:pPr>
              <w:pStyle w:val="TableParagraph"/>
              <w:spacing w:before="13"/>
              <w:rPr>
                <w:b/>
                <w:sz w:val="10"/>
              </w:rPr>
            </w:pPr>
          </w:p>
          <w:p>
            <w:pPr>
              <w:pStyle w:val="TableParagraph"/>
              <w:spacing w:line="355" w:lineRule="auto"/>
              <w:ind w:left="160" w:firstLine="18"/>
              <w:rPr>
                <w:b/>
                <w:sz w:val="13"/>
              </w:rPr>
            </w:pPr>
            <w:r>
              <w:rPr>
                <w:sz w:val="10"/>
              </w:rPr>
              <w:t>PREÇO</w:t>
            </w:r>
            <w:r>
              <w:rPr>
                <w:spacing w:val="-7"/>
                <w:sz w:val="10"/>
              </w:rPr>
              <w:t> </w:t>
            </w:r>
            <w:r>
              <w:rPr>
                <w:sz w:val="10"/>
              </w:rPr>
              <w:t>TOTAL</w:t>
            </w:r>
            <w:r>
              <w:rPr>
                <w:spacing w:val="40"/>
                <w:sz w:val="10"/>
              </w:rPr>
              <w:t> </w:t>
            </w:r>
            <w:r>
              <w:rPr>
                <w:sz w:val="10"/>
              </w:rPr>
              <w:t>PROPOSTO</w:t>
            </w:r>
            <w:r>
              <w:rPr>
                <w:spacing w:val="16"/>
                <w:sz w:val="10"/>
              </w:rPr>
              <w:t> </w:t>
            </w:r>
            <w:r>
              <w:rPr>
                <w:b/>
                <w:spacing w:val="-7"/>
                <w:sz w:val="13"/>
              </w:rPr>
              <w:t>R$</w:t>
            </w:r>
          </w:p>
        </w:tc>
      </w:tr>
      <w:tr>
        <w:trPr>
          <w:trHeight w:val="1357"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6"/>
              <w:jc w:val="center"/>
              <w:rPr>
                <w:sz w:val="14"/>
              </w:rPr>
            </w:pPr>
            <w:r>
              <w:rPr>
                <w:spacing w:val="-5"/>
                <w:w w:val="105"/>
                <w:sz w:val="14"/>
              </w:rPr>
              <w:t>2.1</w:t>
            </w:r>
          </w:p>
        </w:tc>
        <w:tc>
          <w:tcPr>
            <w:tcW w:w="2034" w:type="dxa"/>
            <w:tcBorders>
              <w:bottom w:val="single" w:sz="6" w:space="0" w:color="000000"/>
            </w:tcBorders>
          </w:tcPr>
          <w:p>
            <w:pPr>
              <w:pStyle w:val="TableParagraph"/>
              <w:spacing w:before="107"/>
              <w:ind w:left="132"/>
              <w:jc w:val="both"/>
              <w:rPr>
                <w:sz w:val="14"/>
              </w:rPr>
            </w:pPr>
            <w:r>
              <w:rPr>
                <w:b/>
                <w:w w:val="105"/>
                <w:sz w:val="14"/>
              </w:rPr>
              <w:t>GRAMPEADOR</w:t>
            </w:r>
            <w:r>
              <w:rPr>
                <w:b/>
                <w:spacing w:val="30"/>
                <w:w w:val="105"/>
                <w:sz w:val="14"/>
              </w:rPr>
              <w:t> </w:t>
            </w:r>
            <w:r>
              <w:rPr>
                <w:b/>
                <w:spacing w:val="-2"/>
                <w:w w:val="105"/>
                <w:sz w:val="14"/>
              </w:rPr>
              <w:t>LINEAR</w:t>
            </w:r>
            <w:r>
              <w:rPr>
                <w:spacing w:val="-2"/>
                <w:w w:val="105"/>
                <w:sz w:val="14"/>
              </w:rPr>
              <w:t>,</w:t>
            </w:r>
          </w:p>
          <w:p>
            <w:pPr>
              <w:pStyle w:val="TableParagraph"/>
              <w:spacing w:line="295" w:lineRule="auto" w:before="37"/>
              <w:ind w:left="132" w:right="100"/>
              <w:jc w:val="both"/>
              <w:rPr>
                <w:sz w:val="14"/>
              </w:rPr>
            </w:pPr>
            <w:r>
              <w:rPr>
                <w:b/>
                <w:w w:val="105"/>
                <w:sz w:val="14"/>
              </w:rPr>
              <w:t>tipo cortante </w:t>
            </w:r>
            <w:r>
              <w:rPr>
                <w:w w:val="105"/>
                <w:sz w:val="14"/>
              </w:rPr>
              <w:t>linha </w:t>
            </w:r>
            <w:r>
              <w:rPr>
                <w:b/>
                <w:w w:val="105"/>
                <w:sz w:val="14"/>
              </w:rPr>
              <w:t>corte</w:t>
            </w:r>
            <w:r>
              <w:rPr>
                <w:w w:val="105"/>
                <w:sz w:val="14"/>
              </w:rPr>
              <w:t>: </w:t>
            </w:r>
            <w:r>
              <w:rPr>
                <w:b/>
                <w:w w:val="105"/>
                <w:sz w:val="14"/>
              </w:rPr>
              <w:t>30</w:t>
            </w:r>
            <w:r>
              <w:rPr>
                <w:b/>
                <w:spacing w:val="40"/>
                <w:w w:val="105"/>
                <w:sz w:val="14"/>
              </w:rPr>
              <w:t> </w:t>
            </w:r>
            <w:r>
              <w:rPr>
                <w:b/>
                <w:w w:val="105"/>
                <w:sz w:val="14"/>
              </w:rPr>
              <w:t>mm</w:t>
            </w:r>
            <w:r>
              <w:rPr>
                <w:b/>
                <w:w w:val="105"/>
                <w:sz w:val="14"/>
              </w:rPr>
              <w:t> a</w:t>
            </w:r>
            <w:r>
              <w:rPr>
                <w:b/>
                <w:w w:val="105"/>
                <w:sz w:val="14"/>
              </w:rPr>
              <w:t> 60</w:t>
            </w:r>
            <w:r>
              <w:rPr>
                <w:b/>
                <w:w w:val="105"/>
                <w:sz w:val="14"/>
              </w:rPr>
              <w:t> mm,</w:t>
            </w:r>
            <w:r>
              <w:rPr>
                <w:b/>
                <w:w w:val="105"/>
                <w:sz w:val="14"/>
              </w:rPr>
              <w:t> </w:t>
            </w:r>
            <w:r>
              <w:rPr>
                <w:w w:val="105"/>
                <w:sz w:val="14"/>
              </w:rPr>
              <w:t>linha</w:t>
            </w:r>
            <w:r>
              <w:rPr>
                <w:spacing w:val="40"/>
                <w:w w:val="105"/>
                <w:sz w:val="14"/>
              </w:rPr>
              <w:t> </w:t>
            </w:r>
            <w:r>
              <w:rPr>
                <w:b/>
                <w:w w:val="105"/>
                <w:sz w:val="14"/>
              </w:rPr>
              <w:t>grampeamento:</w:t>
            </w:r>
            <w:r>
              <w:rPr>
                <w:b/>
                <w:spacing w:val="-6"/>
                <w:w w:val="105"/>
                <w:sz w:val="14"/>
              </w:rPr>
              <w:t> </w:t>
            </w:r>
            <w:r>
              <w:rPr>
                <w:b/>
                <w:w w:val="105"/>
                <w:sz w:val="14"/>
              </w:rPr>
              <w:t>30</w:t>
            </w:r>
            <w:r>
              <w:rPr>
                <w:b/>
                <w:spacing w:val="-6"/>
                <w:w w:val="105"/>
                <w:sz w:val="14"/>
              </w:rPr>
              <w:t> </w:t>
            </w:r>
            <w:r>
              <w:rPr>
                <w:b/>
                <w:w w:val="105"/>
                <w:sz w:val="14"/>
              </w:rPr>
              <w:t>mm</w:t>
            </w:r>
            <w:r>
              <w:rPr>
                <w:b/>
                <w:spacing w:val="-6"/>
                <w:w w:val="105"/>
                <w:sz w:val="14"/>
              </w:rPr>
              <w:t> </w:t>
            </w:r>
            <w:r>
              <w:rPr>
                <w:b/>
                <w:w w:val="105"/>
                <w:sz w:val="14"/>
              </w:rPr>
              <w:t>a</w:t>
            </w:r>
            <w:r>
              <w:rPr>
                <w:b/>
                <w:spacing w:val="-6"/>
                <w:w w:val="105"/>
                <w:sz w:val="14"/>
              </w:rPr>
              <w:t> </w:t>
            </w:r>
            <w:r>
              <w:rPr>
                <w:b/>
                <w:w w:val="105"/>
                <w:sz w:val="14"/>
              </w:rPr>
              <w:t>60</w:t>
            </w:r>
            <w:r>
              <w:rPr>
                <w:b/>
                <w:spacing w:val="40"/>
                <w:w w:val="105"/>
                <w:sz w:val="14"/>
              </w:rPr>
              <w:t> </w:t>
            </w:r>
            <w:r>
              <w:rPr>
                <w:b/>
                <w:w w:val="105"/>
                <w:sz w:val="14"/>
              </w:rPr>
              <w:t>mm,</w:t>
            </w:r>
            <w:r>
              <w:rPr>
                <w:b/>
                <w:spacing w:val="-10"/>
                <w:w w:val="105"/>
                <w:sz w:val="14"/>
              </w:rPr>
              <w:t> </w:t>
            </w:r>
            <w:r>
              <w:rPr>
                <w:w w:val="105"/>
                <w:sz w:val="14"/>
              </w:rPr>
              <w:t>etc.,</w:t>
            </w:r>
            <w:r>
              <w:rPr>
                <w:spacing w:val="-9"/>
                <w:w w:val="105"/>
                <w:sz w:val="14"/>
              </w:rPr>
              <w:t> </w:t>
            </w:r>
            <w:r>
              <w:rPr>
                <w:w w:val="105"/>
                <w:sz w:val="14"/>
              </w:rPr>
              <w:t>conforme</w:t>
            </w:r>
            <w:r>
              <w:rPr>
                <w:spacing w:val="-9"/>
                <w:w w:val="105"/>
                <w:sz w:val="14"/>
              </w:rPr>
              <w:t> </w:t>
            </w:r>
            <w:r>
              <w:rPr>
                <w:w w:val="105"/>
                <w:sz w:val="14"/>
              </w:rPr>
              <w:t>detalhado</w:t>
            </w:r>
            <w:r>
              <w:rPr>
                <w:spacing w:val="40"/>
                <w:w w:val="105"/>
                <w:sz w:val="14"/>
              </w:rPr>
              <w:t> </w:t>
            </w:r>
            <w:r>
              <w:rPr>
                <w:w w:val="105"/>
                <w:sz w:val="14"/>
              </w:rPr>
              <w:t>no ANEXO </w:t>
            </w:r>
            <w:r>
              <w:rPr>
                <w:b/>
                <w:w w:val="105"/>
                <w:sz w:val="14"/>
              </w:rPr>
              <w:t>I</w:t>
            </w:r>
            <w:r>
              <w:rPr>
                <w:w w:val="105"/>
                <w:sz w:val="14"/>
              </w:rPr>
              <w:t>.</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123"/>
              <w:rPr>
                <w:b/>
                <w:sz w:val="11"/>
              </w:rPr>
            </w:pPr>
          </w:p>
          <w:p>
            <w:pPr>
              <w:pStyle w:val="TableParagraph"/>
              <w:spacing w:before="1"/>
              <w:ind w:left="156"/>
              <w:rPr>
                <w:sz w:val="11"/>
              </w:rPr>
            </w:pPr>
            <w:r>
              <w:rPr>
                <w:spacing w:val="-2"/>
                <w:w w:val="105"/>
                <w:sz w:val="11"/>
              </w:rPr>
              <w:t>6515.134.0029</w:t>
            </w:r>
          </w:p>
          <w:p>
            <w:pPr>
              <w:pStyle w:val="TableParagraph"/>
              <w:spacing w:before="82"/>
              <w:ind w:left="179"/>
              <w:rPr>
                <w:b/>
                <w:sz w:val="11"/>
              </w:rPr>
            </w:pPr>
            <w:r>
              <w:rPr>
                <w:b/>
                <w:w w:val="105"/>
                <w:sz w:val="11"/>
              </w:rPr>
              <w:t>(ID -</w:t>
            </w:r>
            <w:r>
              <w:rPr>
                <w:b/>
                <w:spacing w:val="1"/>
                <w:w w:val="105"/>
                <w:sz w:val="11"/>
              </w:rPr>
              <w:t> </w:t>
            </w:r>
            <w:r>
              <w:rPr>
                <w:b/>
                <w:spacing w:val="-2"/>
                <w:w w:val="105"/>
                <w:sz w:val="11"/>
              </w:rPr>
              <w:t>179183)</w:t>
            </w:r>
          </w:p>
        </w:tc>
        <w:tc>
          <w:tcPr>
            <w:tcW w:w="803"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0" w:right="6"/>
              <w:jc w:val="center"/>
              <w:rPr>
                <w:sz w:val="14"/>
              </w:rPr>
            </w:pPr>
            <w:r>
              <w:rPr>
                <w:spacing w:val="-5"/>
                <w:w w:val="105"/>
                <w:sz w:val="14"/>
              </w:rPr>
              <w:t>un</w:t>
            </w:r>
          </w:p>
        </w:tc>
        <w:tc>
          <w:tcPr>
            <w:tcW w:w="693"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right="100"/>
              <w:jc w:val="right"/>
              <w:rPr>
                <w:b/>
                <w:sz w:val="14"/>
              </w:rPr>
            </w:pPr>
            <w:r>
              <w:rPr>
                <w:b/>
                <w:spacing w:val="-5"/>
                <w:w w:val="105"/>
                <w:sz w:val="14"/>
              </w:rPr>
              <w:t>537</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
              <w:rPr>
                <w:b/>
                <w:sz w:val="11"/>
              </w:rPr>
            </w:pPr>
          </w:p>
          <w:p>
            <w:pPr>
              <w:pStyle w:val="TableParagraph"/>
              <w:spacing w:before="1"/>
              <w:ind w:left="87"/>
              <w:rPr>
                <w:sz w:val="11"/>
              </w:rPr>
            </w:pPr>
            <w:r>
              <w:rPr>
                <w:spacing w:val="-5"/>
                <w:w w:val="105"/>
                <w:sz w:val="11"/>
              </w:rPr>
              <w:t>R$</w:t>
            </w:r>
          </w:p>
          <w:p>
            <w:pPr>
              <w:pStyle w:val="TableParagraph"/>
              <w:spacing w:before="115"/>
              <w:ind w:left="87"/>
              <w:rPr>
                <w:sz w:val="11"/>
              </w:rPr>
            </w:pPr>
            <w:r>
              <w:rPr>
                <w:w w:val="105"/>
                <w:sz w:val="11"/>
              </w:rPr>
              <w:t>Por</w:t>
            </w:r>
            <w:r>
              <w:rPr>
                <w:spacing w:val="1"/>
                <w:w w:val="105"/>
                <w:sz w:val="11"/>
              </w:rPr>
              <w:t> </w:t>
            </w:r>
            <w:r>
              <w:rPr>
                <w:spacing w:val="-2"/>
                <w:w w:val="105"/>
                <w:sz w:val="11"/>
              </w:rPr>
              <w:t>extenso:</w:t>
            </w:r>
          </w:p>
        </w:tc>
        <w:tc>
          <w:tcPr>
            <w:tcW w:w="1056"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
              <w:rPr>
                <w:b/>
                <w:sz w:val="11"/>
              </w:rPr>
            </w:pPr>
          </w:p>
          <w:p>
            <w:pPr>
              <w:pStyle w:val="TableParagraph"/>
              <w:spacing w:before="1"/>
              <w:ind w:left="77"/>
              <w:rPr>
                <w:sz w:val="11"/>
              </w:rPr>
            </w:pPr>
            <w:r>
              <w:rPr>
                <w:spacing w:val="-5"/>
                <w:w w:val="105"/>
                <w:sz w:val="11"/>
              </w:rPr>
              <w:t>R$</w:t>
            </w:r>
          </w:p>
          <w:p>
            <w:pPr>
              <w:pStyle w:val="TableParagraph"/>
              <w:spacing w:before="115"/>
              <w:ind w:left="121"/>
              <w:rPr>
                <w:sz w:val="11"/>
              </w:rPr>
            </w:pPr>
            <w:r>
              <w:rPr>
                <w:w w:val="105"/>
                <w:sz w:val="11"/>
              </w:rPr>
              <w:t>Por</w:t>
            </w:r>
            <w:r>
              <w:rPr>
                <w:spacing w:val="1"/>
                <w:w w:val="105"/>
                <w:sz w:val="11"/>
              </w:rPr>
              <w:t> </w:t>
            </w:r>
            <w:r>
              <w:rPr>
                <w:spacing w:val="-2"/>
                <w:w w:val="105"/>
                <w:sz w:val="11"/>
              </w:rPr>
              <w:t>extenso:</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jc w:val="center"/>
              <w:rPr>
                <w:sz w:val="14"/>
              </w:rPr>
            </w:pPr>
            <w:r>
              <w:rPr>
                <w:spacing w:val="-5"/>
                <w:w w:val="105"/>
                <w:sz w:val="14"/>
              </w:rPr>
              <w:t>2.2</w:t>
            </w:r>
          </w:p>
        </w:tc>
        <w:tc>
          <w:tcPr>
            <w:tcW w:w="2034" w:type="dxa"/>
            <w:tcBorders>
              <w:top w:val="single" w:sz="6" w:space="0" w:color="000000"/>
              <w:bottom w:val="single" w:sz="6" w:space="0" w:color="000000"/>
            </w:tcBorders>
          </w:tcPr>
          <w:p>
            <w:pPr>
              <w:pStyle w:val="TableParagraph"/>
              <w:spacing w:before="109"/>
              <w:ind w:left="132"/>
              <w:jc w:val="both"/>
              <w:rPr>
                <w:sz w:val="14"/>
              </w:rPr>
            </w:pPr>
            <w:r>
              <w:rPr>
                <w:b/>
                <w:w w:val="105"/>
                <w:sz w:val="14"/>
              </w:rPr>
              <w:t>CARGA</w:t>
            </w:r>
            <w:r>
              <w:rPr>
                <w:b/>
                <w:spacing w:val="63"/>
                <w:w w:val="105"/>
                <w:sz w:val="14"/>
              </w:rPr>
              <w:t>  </w:t>
            </w:r>
            <w:r>
              <w:rPr>
                <w:spacing w:val="-2"/>
                <w:w w:val="105"/>
                <w:sz w:val="14"/>
              </w:rPr>
              <w:t>GRAMPEADOR</w:t>
            </w:r>
          </w:p>
          <w:p>
            <w:pPr>
              <w:pStyle w:val="TableParagraph"/>
              <w:spacing w:line="295" w:lineRule="auto" w:before="37"/>
              <w:ind w:left="132" w:right="100"/>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w w:val="105"/>
                <w:sz w:val="14"/>
              </w:rPr>
              <w:t>,</w:t>
            </w:r>
            <w:r>
              <w:rPr>
                <w:w w:val="105"/>
                <w:sz w:val="14"/>
              </w:rPr>
              <w:t> etc.,</w:t>
            </w:r>
            <w:r>
              <w:rPr>
                <w:spacing w:val="40"/>
                <w:w w:val="105"/>
                <w:sz w:val="14"/>
              </w:rPr>
              <w:t> </w:t>
            </w:r>
            <w:r>
              <w:rPr>
                <w:w w:val="105"/>
                <w:sz w:val="14"/>
              </w:rPr>
              <w:t>conforme detalhado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56"/>
              <w:rPr>
                <w:sz w:val="11"/>
              </w:rPr>
            </w:pPr>
            <w:r>
              <w:rPr>
                <w:spacing w:val="-2"/>
                <w:w w:val="105"/>
                <w:sz w:val="11"/>
              </w:rPr>
              <w:t>6517.045.0013</w:t>
            </w:r>
          </w:p>
          <w:p>
            <w:pPr>
              <w:pStyle w:val="TableParagraph"/>
              <w:spacing w:before="82"/>
              <w:ind w:left="208"/>
              <w:rPr>
                <w:b/>
                <w:sz w:val="11"/>
              </w:rPr>
            </w:pPr>
            <w:r>
              <w:rPr>
                <w:b/>
                <w:w w:val="105"/>
                <w:sz w:val="11"/>
              </w:rPr>
              <w:t>(ID -</w:t>
            </w:r>
            <w:r>
              <w:rPr>
                <w:b/>
                <w:spacing w:val="1"/>
                <w:w w:val="105"/>
                <w:sz w:val="11"/>
              </w:rPr>
              <w:t> </w:t>
            </w:r>
            <w:r>
              <w:rPr>
                <w:b/>
                <w:spacing w:val="-2"/>
                <w:w w:val="105"/>
                <w:sz w:val="11"/>
              </w:rPr>
              <w:t>75334)</w:t>
            </w:r>
          </w:p>
        </w:tc>
        <w:tc>
          <w:tcPr>
            <w:tcW w:w="80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0" w:right="6"/>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0"/>
              <w:jc w:val="right"/>
              <w:rPr>
                <w:b/>
                <w:sz w:val="14"/>
              </w:rPr>
            </w:pPr>
            <w:r>
              <w:rPr>
                <w:b/>
                <w:spacing w:val="-2"/>
                <w:w w:val="105"/>
                <w:sz w:val="14"/>
              </w:rPr>
              <w:t>1.577</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87"/>
              <w:rPr>
                <w:sz w:val="11"/>
              </w:rPr>
            </w:pPr>
            <w:r>
              <w:rPr>
                <w:spacing w:val="-5"/>
                <w:w w:val="105"/>
                <w:sz w:val="11"/>
              </w:rPr>
              <w:t>R$</w:t>
            </w:r>
          </w:p>
          <w:p>
            <w:pPr>
              <w:pStyle w:val="TableParagraph"/>
              <w:spacing w:before="116"/>
              <w:ind w:left="87"/>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77"/>
              <w:rPr>
                <w:sz w:val="11"/>
              </w:rPr>
            </w:pPr>
            <w:r>
              <w:rPr>
                <w:spacing w:val="-5"/>
                <w:w w:val="105"/>
                <w:sz w:val="11"/>
              </w:rPr>
              <w:t>R$</w:t>
            </w:r>
          </w:p>
          <w:p>
            <w:pPr>
              <w:pStyle w:val="TableParagraph"/>
              <w:spacing w:before="116"/>
              <w:ind w:left="77"/>
              <w:rPr>
                <w:sz w:val="11"/>
              </w:rPr>
            </w:pPr>
            <w:r>
              <w:rPr>
                <w:w w:val="105"/>
                <w:sz w:val="11"/>
              </w:rPr>
              <w:t>Por</w:t>
            </w:r>
            <w:r>
              <w:rPr>
                <w:spacing w:val="1"/>
                <w:w w:val="105"/>
                <w:sz w:val="11"/>
              </w:rPr>
              <w:t> </w:t>
            </w:r>
            <w:r>
              <w:rPr>
                <w:spacing w:val="-2"/>
                <w:w w:val="105"/>
                <w:sz w:val="11"/>
              </w:rPr>
              <w:t>extenso:</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jc w:val="center"/>
              <w:rPr>
                <w:sz w:val="14"/>
              </w:rPr>
            </w:pPr>
            <w:r>
              <w:rPr>
                <w:spacing w:val="-5"/>
                <w:w w:val="105"/>
                <w:sz w:val="14"/>
              </w:rPr>
              <w:t>2.3</w:t>
            </w:r>
          </w:p>
        </w:tc>
        <w:tc>
          <w:tcPr>
            <w:tcW w:w="2034" w:type="dxa"/>
            <w:tcBorders>
              <w:top w:val="single" w:sz="6" w:space="0" w:color="000000"/>
              <w:bottom w:val="single" w:sz="6" w:space="0" w:color="000000"/>
            </w:tcBorders>
          </w:tcPr>
          <w:p>
            <w:pPr>
              <w:pStyle w:val="TableParagraph"/>
              <w:spacing w:before="109"/>
              <w:ind w:left="132"/>
              <w:jc w:val="both"/>
              <w:rPr>
                <w:sz w:val="14"/>
              </w:rPr>
            </w:pPr>
            <w:r>
              <w:rPr>
                <w:b/>
                <w:w w:val="105"/>
                <w:sz w:val="14"/>
              </w:rPr>
              <w:t>CARGA</w:t>
            </w:r>
            <w:r>
              <w:rPr>
                <w:b/>
                <w:spacing w:val="63"/>
                <w:w w:val="105"/>
                <w:sz w:val="14"/>
              </w:rPr>
              <w:t>  </w:t>
            </w:r>
            <w:r>
              <w:rPr>
                <w:spacing w:val="-2"/>
                <w:w w:val="105"/>
                <w:sz w:val="14"/>
              </w:rPr>
              <w:t>GRAMPEADOR</w:t>
            </w:r>
          </w:p>
          <w:p>
            <w:pPr>
              <w:pStyle w:val="TableParagraph"/>
              <w:spacing w:line="295" w:lineRule="auto" w:before="37"/>
              <w:ind w:left="132" w:right="100"/>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60</w:t>
            </w:r>
            <w:r>
              <w:rPr>
                <w:b/>
                <w:w w:val="105"/>
                <w:sz w:val="14"/>
              </w:rPr>
              <w:t> mm</w:t>
            </w:r>
            <w:r>
              <w:rPr>
                <w:w w:val="105"/>
                <w:sz w:val="14"/>
              </w:rPr>
              <w:t>,</w:t>
            </w:r>
            <w:r>
              <w:rPr>
                <w:w w:val="105"/>
                <w:sz w:val="14"/>
              </w:rPr>
              <w:t> etc.,</w:t>
            </w:r>
            <w:r>
              <w:rPr>
                <w:spacing w:val="40"/>
                <w:w w:val="105"/>
                <w:sz w:val="14"/>
              </w:rPr>
              <w:t> </w:t>
            </w:r>
            <w:r>
              <w:rPr>
                <w:w w:val="105"/>
                <w:sz w:val="14"/>
              </w:rPr>
              <w:t>conforme detalhado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56"/>
              <w:rPr>
                <w:sz w:val="11"/>
              </w:rPr>
            </w:pPr>
            <w:r>
              <w:rPr>
                <w:spacing w:val="-2"/>
                <w:w w:val="105"/>
                <w:sz w:val="11"/>
              </w:rPr>
              <w:t>6517.045.0014</w:t>
            </w:r>
          </w:p>
          <w:p>
            <w:pPr>
              <w:pStyle w:val="TableParagraph"/>
              <w:spacing w:before="83"/>
              <w:ind w:left="208"/>
              <w:rPr>
                <w:b/>
                <w:sz w:val="11"/>
              </w:rPr>
            </w:pPr>
            <w:r>
              <w:rPr>
                <w:b/>
                <w:w w:val="105"/>
                <w:sz w:val="11"/>
              </w:rPr>
              <w:t>(ID -</w:t>
            </w:r>
            <w:r>
              <w:rPr>
                <w:b/>
                <w:spacing w:val="1"/>
                <w:w w:val="105"/>
                <w:sz w:val="11"/>
              </w:rPr>
              <w:t> </w:t>
            </w:r>
            <w:r>
              <w:rPr>
                <w:b/>
                <w:spacing w:val="-2"/>
                <w:w w:val="105"/>
                <w:sz w:val="11"/>
              </w:rPr>
              <w:t>75335)</w:t>
            </w:r>
          </w:p>
        </w:tc>
        <w:tc>
          <w:tcPr>
            <w:tcW w:w="80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0" w:right="6"/>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0"/>
              <w:jc w:val="right"/>
              <w:rPr>
                <w:b/>
                <w:sz w:val="14"/>
              </w:rPr>
            </w:pPr>
            <w:r>
              <w:rPr>
                <w:b/>
                <w:spacing w:val="-5"/>
                <w:w w:val="105"/>
                <w:sz w:val="14"/>
              </w:rPr>
              <w:t>120</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87"/>
              <w:rPr>
                <w:sz w:val="11"/>
              </w:rPr>
            </w:pPr>
            <w:r>
              <w:rPr>
                <w:spacing w:val="-5"/>
                <w:w w:val="105"/>
                <w:sz w:val="11"/>
              </w:rPr>
              <w:t>R$</w:t>
            </w:r>
          </w:p>
          <w:p>
            <w:pPr>
              <w:pStyle w:val="TableParagraph"/>
              <w:spacing w:before="116"/>
              <w:ind w:left="87"/>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77"/>
              <w:rPr>
                <w:sz w:val="11"/>
              </w:rPr>
            </w:pPr>
            <w:r>
              <w:rPr>
                <w:spacing w:val="-5"/>
                <w:w w:val="105"/>
                <w:sz w:val="11"/>
              </w:rPr>
              <w:t>R$</w:t>
            </w:r>
          </w:p>
          <w:p>
            <w:pPr>
              <w:pStyle w:val="TableParagraph"/>
              <w:spacing w:before="116"/>
              <w:ind w:left="77"/>
              <w:rPr>
                <w:sz w:val="11"/>
              </w:rPr>
            </w:pPr>
            <w:r>
              <w:rPr>
                <w:w w:val="105"/>
                <w:sz w:val="11"/>
              </w:rPr>
              <w:t>Por</w:t>
            </w:r>
            <w:r>
              <w:rPr>
                <w:spacing w:val="1"/>
                <w:w w:val="105"/>
                <w:sz w:val="11"/>
              </w:rPr>
              <w:t> </w:t>
            </w:r>
            <w:r>
              <w:rPr>
                <w:spacing w:val="-2"/>
                <w:w w:val="105"/>
                <w:sz w:val="11"/>
              </w:rPr>
              <w:t>extenso:</w:t>
            </w:r>
          </w:p>
        </w:tc>
      </w:tr>
      <w:tr>
        <w:trPr>
          <w:trHeight w:val="1357"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6"/>
              <w:jc w:val="center"/>
              <w:rPr>
                <w:sz w:val="14"/>
              </w:rPr>
            </w:pPr>
            <w:r>
              <w:rPr>
                <w:spacing w:val="-5"/>
                <w:w w:val="105"/>
                <w:sz w:val="14"/>
              </w:rPr>
              <w:t>2.4</w:t>
            </w:r>
          </w:p>
        </w:tc>
        <w:tc>
          <w:tcPr>
            <w:tcW w:w="2034" w:type="dxa"/>
            <w:tcBorders>
              <w:top w:val="single" w:sz="6" w:space="0" w:color="000000"/>
            </w:tcBorders>
          </w:tcPr>
          <w:p>
            <w:pPr>
              <w:pStyle w:val="TableParagraph"/>
              <w:spacing w:before="109"/>
              <w:ind w:left="132"/>
              <w:jc w:val="both"/>
              <w:rPr>
                <w:sz w:val="14"/>
              </w:rPr>
            </w:pPr>
            <w:r>
              <w:rPr>
                <w:b/>
                <w:w w:val="105"/>
                <w:sz w:val="14"/>
              </w:rPr>
              <w:t>CARGA</w:t>
            </w:r>
            <w:r>
              <w:rPr>
                <w:b/>
                <w:spacing w:val="63"/>
                <w:w w:val="105"/>
                <w:sz w:val="14"/>
              </w:rPr>
              <w:t>  </w:t>
            </w:r>
            <w:r>
              <w:rPr>
                <w:spacing w:val="-2"/>
                <w:w w:val="105"/>
                <w:sz w:val="14"/>
              </w:rPr>
              <w:t>GRAMPEADOR</w:t>
            </w:r>
          </w:p>
          <w:p>
            <w:pPr>
              <w:pStyle w:val="TableParagraph"/>
              <w:spacing w:line="295" w:lineRule="auto" w:before="37"/>
              <w:ind w:left="132" w:right="100"/>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w w:val="105"/>
                <w:sz w:val="14"/>
              </w:rPr>
              <w:t>,</w:t>
            </w:r>
            <w:r>
              <w:rPr>
                <w:w w:val="105"/>
                <w:sz w:val="14"/>
              </w:rPr>
              <w:t> etc.,</w:t>
            </w:r>
            <w:r>
              <w:rPr>
                <w:spacing w:val="40"/>
                <w:w w:val="105"/>
                <w:sz w:val="14"/>
              </w:rPr>
              <w:t> </w:t>
            </w:r>
            <w:r>
              <w:rPr>
                <w:w w:val="105"/>
                <w:sz w:val="14"/>
              </w:rPr>
              <w:t>conforme detalhado no</w:t>
            </w:r>
            <w:r>
              <w:rPr>
                <w:spacing w:val="40"/>
                <w:w w:val="105"/>
                <w:sz w:val="14"/>
              </w:rPr>
              <w:t> </w:t>
            </w:r>
            <w:r>
              <w:rPr>
                <w:w w:val="105"/>
                <w:sz w:val="14"/>
              </w:rPr>
              <w:t>ANEXO</w:t>
            </w:r>
            <w:r>
              <w:rPr>
                <w:w w:val="105"/>
                <w:sz w:val="14"/>
              </w:rPr>
              <w:t> </w:t>
            </w:r>
            <w:r>
              <w:rPr>
                <w:b/>
                <w:w w:val="105"/>
                <w:sz w:val="14"/>
              </w:rPr>
              <w:t>I</w:t>
            </w:r>
            <w:r>
              <w:rPr>
                <w:w w:val="105"/>
                <w:sz w:val="14"/>
              </w:rPr>
              <w:t>.,</w:t>
            </w:r>
            <w:r>
              <w:rPr>
                <w:w w:val="105"/>
                <w:sz w:val="14"/>
              </w:rPr>
              <w:t> etc.,</w:t>
            </w:r>
            <w:r>
              <w:rPr>
                <w:w w:val="105"/>
                <w:sz w:val="14"/>
              </w:rPr>
              <w:t> conforme</w:t>
            </w:r>
            <w:r>
              <w:rPr>
                <w:spacing w:val="40"/>
                <w:w w:val="105"/>
                <w:sz w:val="14"/>
              </w:rPr>
              <w:t> </w:t>
            </w:r>
            <w:r>
              <w:rPr>
                <w:w w:val="105"/>
                <w:sz w:val="14"/>
              </w:rPr>
              <w:t>detalhado no ANEXO </w:t>
            </w:r>
            <w:r>
              <w:rPr>
                <w:b/>
                <w:w w:val="105"/>
                <w:sz w:val="14"/>
              </w:rPr>
              <w:t>I</w:t>
            </w:r>
            <w:r>
              <w:rPr>
                <w:w w:val="105"/>
                <w:sz w:val="14"/>
              </w:rPr>
              <w:t>.</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56"/>
              <w:rPr>
                <w:sz w:val="11"/>
              </w:rPr>
            </w:pPr>
            <w:r>
              <w:rPr>
                <w:spacing w:val="-2"/>
                <w:w w:val="105"/>
                <w:sz w:val="11"/>
              </w:rPr>
              <w:t>6517.045.0046</w:t>
            </w:r>
          </w:p>
          <w:p>
            <w:pPr>
              <w:pStyle w:val="TableParagraph"/>
              <w:spacing w:before="82"/>
              <w:ind w:left="179"/>
              <w:rPr>
                <w:b/>
                <w:sz w:val="11"/>
              </w:rPr>
            </w:pPr>
            <w:r>
              <w:rPr>
                <w:b/>
                <w:w w:val="105"/>
                <w:sz w:val="11"/>
              </w:rPr>
              <w:t>(ID -</w:t>
            </w:r>
            <w:r>
              <w:rPr>
                <w:b/>
                <w:spacing w:val="1"/>
                <w:w w:val="105"/>
                <w:sz w:val="11"/>
              </w:rPr>
              <w:t> </w:t>
            </w:r>
            <w:r>
              <w:rPr>
                <w:b/>
                <w:spacing w:val="-2"/>
                <w:w w:val="105"/>
                <w:sz w:val="11"/>
              </w:rPr>
              <w:t>169549)</w:t>
            </w:r>
          </w:p>
        </w:tc>
        <w:tc>
          <w:tcPr>
            <w:tcW w:w="803"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0" w:right="6"/>
              <w:jc w:val="center"/>
              <w:rPr>
                <w:sz w:val="14"/>
              </w:rPr>
            </w:pPr>
            <w:r>
              <w:rPr>
                <w:spacing w:val="-5"/>
                <w:w w:val="105"/>
                <w:sz w:val="14"/>
              </w:rPr>
              <w:t>un</w:t>
            </w:r>
          </w:p>
        </w:tc>
        <w:tc>
          <w:tcPr>
            <w:tcW w:w="693"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right="100"/>
              <w:jc w:val="right"/>
              <w:rPr>
                <w:b/>
                <w:sz w:val="14"/>
              </w:rPr>
            </w:pPr>
            <w:r>
              <w:rPr>
                <w:b/>
                <w:spacing w:val="-5"/>
                <w:w w:val="105"/>
                <w:sz w:val="14"/>
              </w:rPr>
              <w:t>741</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7"/>
              <w:rPr>
                <w:sz w:val="11"/>
              </w:rPr>
            </w:pPr>
            <w:r>
              <w:rPr>
                <w:spacing w:val="-5"/>
                <w:w w:val="105"/>
                <w:sz w:val="11"/>
              </w:rPr>
              <w:t>R$</w:t>
            </w:r>
          </w:p>
          <w:p>
            <w:pPr>
              <w:pStyle w:val="TableParagraph"/>
              <w:spacing w:before="115"/>
              <w:ind w:left="87"/>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77"/>
              <w:rPr>
                <w:sz w:val="11"/>
              </w:rPr>
            </w:pPr>
            <w:r>
              <w:rPr>
                <w:spacing w:val="-5"/>
                <w:w w:val="105"/>
                <w:sz w:val="11"/>
              </w:rPr>
              <w:t>R$</w:t>
            </w:r>
          </w:p>
          <w:p>
            <w:pPr>
              <w:pStyle w:val="TableParagraph"/>
              <w:spacing w:before="115"/>
              <w:ind w:left="77"/>
              <w:rPr>
                <w:sz w:val="11"/>
              </w:rPr>
            </w:pPr>
            <w:r>
              <w:rPr>
                <w:w w:val="105"/>
                <w:sz w:val="11"/>
              </w:rPr>
              <w:t>Por</w:t>
            </w:r>
            <w:r>
              <w:rPr>
                <w:spacing w:val="1"/>
                <w:w w:val="105"/>
                <w:sz w:val="11"/>
              </w:rPr>
              <w:t> </w:t>
            </w:r>
            <w:r>
              <w:rPr>
                <w:spacing w:val="-2"/>
                <w:w w:val="105"/>
                <w:sz w:val="11"/>
              </w:rPr>
              <w:t>extenso:</w:t>
            </w:r>
          </w:p>
        </w:tc>
      </w:tr>
      <w:tr>
        <w:trPr>
          <w:trHeight w:val="519" w:hRule="atLeast"/>
        </w:trPr>
        <w:tc>
          <w:tcPr>
            <w:tcW w:w="6071" w:type="dxa"/>
            <w:gridSpan w:val="6"/>
          </w:tcPr>
          <w:p>
            <w:pPr>
              <w:pStyle w:val="TableParagraph"/>
              <w:spacing w:before="23"/>
              <w:rPr>
                <w:b/>
                <w:sz w:val="14"/>
              </w:rPr>
            </w:pPr>
          </w:p>
          <w:p>
            <w:pPr>
              <w:pStyle w:val="TableParagraph"/>
              <w:ind w:left="2987"/>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2</w:t>
            </w:r>
            <w:r>
              <w:rPr>
                <w:b/>
                <w:spacing w:val="-1"/>
                <w:sz w:val="14"/>
              </w:rPr>
              <w:t> </w:t>
            </w:r>
            <w:r>
              <w:rPr>
                <w:b/>
                <w:spacing w:val="-5"/>
                <w:w w:val="105"/>
                <w:sz w:val="14"/>
              </w:rPr>
              <w:t>R$</w:t>
            </w:r>
          </w:p>
        </w:tc>
        <w:tc>
          <w:tcPr>
            <w:tcW w:w="1056" w:type="dxa"/>
          </w:tcPr>
          <w:p>
            <w:pPr>
              <w:pStyle w:val="TableParagraph"/>
              <w:spacing w:before="91"/>
              <w:ind w:left="77"/>
              <w:rPr>
                <w:sz w:val="11"/>
              </w:rPr>
            </w:pPr>
            <w:r>
              <w:rPr>
                <w:spacing w:val="-5"/>
                <w:w w:val="105"/>
                <w:sz w:val="11"/>
              </w:rPr>
              <w:t>R$</w:t>
            </w:r>
          </w:p>
          <w:p>
            <w:pPr>
              <w:pStyle w:val="TableParagraph"/>
              <w:spacing w:before="115"/>
              <w:ind w:left="77"/>
              <w:rPr>
                <w:sz w:val="11"/>
              </w:rPr>
            </w:pPr>
            <w:r>
              <w:rPr>
                <w:w w:val="105"/>
                <w:sz w:val="11"/>
              </w:rPr>
              <w:t>Por</w:t>
            </w:r>
            <w:r>
              <w:rPr>
                <w:spacing w:val="1"/>
                <w:w w:val="105"/>
                <w:sz w:val="11"/>
              </w:rPr>
              <w:t> </w:t>
            </w:r>
            <w:r>
              <w:rPr>
                <w:spacing w:val="-2"/>
                <w:w w:val="105"/>
                <w:sz w:val="11"/>
              </w:rPr>
              <w:t>extenso:</w:t>
            </w:r>
          </w:p>
        </w:tc>
      </w:tr>
    </w:tbl>
    <w:p>
      <w:pPr>
        <w:pStyle w:val="TableParagraph"/>
        <w:spacing w:after="0"/>
        <w:rPr>
          <w:sz w:val="11"/>
        </w:rPr>
        <w:sectPr>
          <w:pgSz w:w="11900" w:h="16840"/>
          <w:pgMar w:top="660" w:bottom="280" w:left="566" w:right="425"/>
        </w:sectPr>
      </w:pPr>
    </w:p>
    <w:p>
      <w:pPr>
        <w:spacing w:before="80"/>
        <w:ind w:left="0" w:right="124" w:firstLine="0"/>
        <w:jc w:val="center"/>
        <w:rPr>
          <w:b/>
          <w:sz w:val="17"/>
        </w:rPr>
      </w:pPr>
      <w:r>
        <w:rPr>
          <w:b/>
          <w:w w:val="105"/>
          <w:sz w:val="17"/>
        </w:rPr>
        <w:t>LOTE</w:t>
      </w:r>
      <w:r>
        <w:rPr>
          <w:b/>
          <w:spacing w:val="-11"/>
          <w:w w:val="105"/>
          <w:sz w:val="17"/>
        </w:rPr>
        <w:t> </w:t>
      </w:r>
      <w:r>
        <w:rPr>
          <w:b/>
          <w:spacing w:val="-10"/>
          <w:w w:val="105"/>
          <w:sz w:val="17"/>
        </w:rPr>
        <w:t>3</w:t>
      </w:r>
    </w:p>
    <w:p>
      <w:pPr>
        <w:pStyle w:val="BodyText"/>
        <w:spacing w:before="1"/>
        <w:ind w:left="0"/>
        <w:rPr>
          <w:b/>
          <w:sz w:val="13"/>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034"/>
        <w:gridCol w:w="1023"/>
        <w:gridCol w:w="792"/>
        <w:gridCol w:w="704"/>
        <w:gridCol w:w="1023"/>
        <w:gridCol w:w="1056"/>
      </w:tblGrid>
      <w:tr>
        <w:trPr>
          <w:trHeight w:val="563" w:hRule="atLeast"/>
        </w:trPr>
        <w:tc>
          <w:tcPr>
            <w:tcW w:w="495" w:type="dxa"/>
          </w:tcPr>
          <w:p>
            <w:pPr>
              <w:pStyle w:val="TableParagraph"/>
              <w:rPr>
                <w:b/>
                <w:sz w:val="8"/>
              </w:rPr>
            </w:pPr>
          </w:p>
          <w:p>
            <w:pPr>
              <w:pStyle w:val="TableParagraph"/>
              <w:spacing w:before="78"/>
              <w:rPr>
                <w:b/>
                <w:sz w:val="8"/>
              </w:rPr>
            </w:pPr>
          </w:p>
          <w:p>
            <w:pPr>
              <w:pStyle w:val="TableParagraph"/>
              <w:ind w:left="26"/>
              <w:jc w:val="center"/>
              <w:rPr>
                <w:sz w:val="8"/>
              </w:rPr>
            </w:pPr>
            <w:r>
              <w:rPr>
                <w:spacing w:val="-4"/>
                <w:w w:val="110"/>
                <w:sz w:val="8"/>
              </w:rPr>
              <w:t>ITEM</w:t>
            </w:r>
          </w:p>
        </w:tc>
        <w:tc>
          <w:tcPr>
            <w:tcW w:w="2034" w:type="dxa"/>
          </w:tcPr>
          <w:p>
            <w:pPr>
              <w:pStyle w:val="TableParagraph"/>
              <w:spacing w:before="107"/>
              <w:rPr>
                <w:b/>
                <w:sz w:val="11"/>
              </w:rPr>
            </w:pPr>
          </w:p>
          <w:p>
            <w:pPr>
              <w:pStyle w:val="TableParagraph"/>
              <w:ind w:left="185"/>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23" w:type="dxa"/>
          </w:tcPr>
          <w:p>
            <w:pPr>
              <w:pStyle w:val="TableParagraph"/>
              <w:spacing w:before="107"/>
              <w:rPr>
                <w:b/>
                <w:sz w:val="11"/>
              </w:rPr>
            </w:pPr>
          </w:p>
          <w:p>
            <w:pPr>
              <w:pStyle w:val="TableParagraph"/>
              <w:ind w:left="140"/>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92" w:type="dxa"/>
          </w:tcPr>
          <w:p>
            <w:pPr>
              <w:pStyle w:val="TableParagraph"/>
              <w:spacing w:before="29"/>
              <w:rPr>
                <w:b/>
                <w:sz w:val="10"/>
              </w:rPr>
            </w:pPr>
          </w:p>
          <w:p>
            <w:pPr>
              <w:pStyle w:val="TableParagraph"/>
              <w:spacing w:line="412" w:lineRule="auto"/>
              <w:ind w:left="105" w:right="52"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704" w:type="dxa"/>
          </w:tcPr>
          <w:p>
            <w:pPr>
              <w:pStyle w:val="TableParagraph"/>
              <w:rPr>
                <w:b/>
                <w:sz w:val="10"/>
              </w:rPr>
            </w:pPr>
          </w:p>
          <w:p>
            <w:pPr>
              <w:pStyle w:val="TableParagraph"/>
              <w:spacing w:before="13"/>
              <w:rPr>
                <w:b/>
                <w:sz w:val="10"/>
              </w:rPr>
            </w:pPr>
          </w:p>
          <w:p>
            <w:pPr>
              <w:pStyle w:val="TableParagraph"/>
              <w:ind w:right="142"/>
              <w:jc w:val="right"/>
              <w:rPr>
                <w:sz w:val="10"/>
              </w:rPr>
            </w:pPr>
            <w:r>
              <w:rPr>
                <w:spacing w:val="-2"/>
                <w:sz w:val="10"/>
              </w:rPr>
              <w:t>QUANT</w:t>
            </w:r>
          </w:p>
        </w:tc>
        <w:tc>
          <w:tcPr>
            <w:tcW w:w="1023" w:type="dxa"/>
          </w:tcPr>
          <w:p>
            <w:pPr>
              <w:pStyle w:val="TableParagraph"/>
              <w:spacing w:before="29"/>
              <w:rPr>
                <w:b/>
                <w:sz w:val="10"/>
              </w:rPr>
            </w:pPr>
          </w:p>
          <w:p>
            <w:pPr>
              <w:pStyle w:val="TableParagraph"/>
              <w:spacing w:line="412" w:lineRule="auto"/>
              <w:ind w:left="166" w:firstLine="172"/>
              <w:rPr>
                <w:sz w:val="10"/>
              </w:rPr>
            </w:pPr>
            <w:r>
              <w:rPr>
                <w:spacing w:val="-2"/>
                <w:sz w:val="10"/>
              </w:rPr>
              <w:t>PREÇO</w:t>
            </w:r>
            <w:r>
              <w:rPr>
                <w:spacing w:val="40"/>
                <w:sz w:val="10"/>
              </w:rPr>
              <w:t> </w:t>
            </w:r>
            <w:r>
              <w:rPr>
                <w:sz w:val="10"/>
              </w:rPr>
              <w:t>ESTIMADO</w:t>
            </w:r>
            <w:r>
              <w:rPr>
                <w:spacing w:val="-7"/>
                <w:sz w:val="10"/>
              </w:rPr>
              <w:t> </w:t>
            </w:r>
            <w:r>
              <w:rPr>
                <w:sz w:val="10"/>
              </w:rPr>
              <w:t>R$</w:t>
            </w:r>
          </w:p>
        </w:tc>
        <w:tc>
          <w:tcPr>
            <w:tcW w:w="1056" w:type="dxa"/>
          </w:tcPr>
          <w:p>
            <w:pPr>
              <w:pStyle w:val="TableParagraph"/>
              <w:spacing w:before="29"/>
              <w:rPr>
                <w:b/>
                <w:sz w:val="10"/>
              </w:rPr>
            </w:pPr>
          </w:p>
          <w:p>
            <w:pPr>
              <w:pStyle w:val="TableParagraph"/>
              <w:spacing w:line="355" w:lineRule="auto"/>
              <w:ind w:left="160" w:firstLine="18"/>
              <w:rPr>
                <w:b/>
                <w:sz w:val="13"/>
              </w:rPr>
            </w:pPr>
            <w:r>
              <w:rPr>
                <w:sz w:val="10"/>
              </w:rPr>
              <w:t>PREÇO</w:t>
            </w:r>
            <w:r>
              <w:rPr>
                <w:spacing w:val="-7"/>
                <w:sz w:val="10"/>
              </w:rPr>
              <w:t> </w:t>
            </w:r>
            <w:r>
              <w:rPr>
                <w:sz w:val="10"/>
              </w:rPr>
              <w:t>TOTAL</w:t>
            </w:r>
            <w:r>
              <w:rPr>
                <w:spacing w:val="40"/>
                <w:sz w:val="10"/>
              </w:rPr>
              <w:t> </w:t>
            </w:r>
            <w:r>
              <w:rPr>
                <w:sz w:val="10"/>
              </w:rPr>
              <w:t>PROPOSTO</w:t>
            </w:r>
            <w:r>
              <w:rPr>
                <w:spacing w:val="16"/>
                <w:sz w:val="10"/>
              </w:rPr>
              <w:t> </w:t>
            </w:r>
            <w:r>
              <w:rPr>
                <w:b/>
                <w:spacing w:val="-7"/>
                <w:sz w:val="13"/>
              </w:rPr>
              <w:t>R$</w:t>
            </w:r>
          </w:p>
        </w:tc>
      </w:tr>
      <w:tr>
        <w:trPr>
          <w:trHeight w:val="1159"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6"/>
              <w:jc w:val="center"/>
              <w:rPr>
                <w:sz w:val="14"/>
              </w:rPr>
            </w:pPr>
            <w:r>
              <w:rPr>
                <w:spacing w:val="-5"/>
                <w:w w:val="105"/>
                <w:sz w:val="14"/>
              </w:rPr>
              <w:t>3.1</w:t>
            </w:r>
          </w:p>
        </w:tc>
        <w:tc>
          <w:tcPr>
            <w:tcW w:w="2034" w:type="dxa"/>
            <w:tcBorders>
              <w:bottom w:val="single" w:sz="6" w:space="0" w:color="000000"/>
            </w:tcBorders>
          </w:tcPr>
          <w:p>
            <w:pPr>
              <w:pStyle w:val="TableParagraph"/>
              <w:spacing w:before="107"/>
              <w:ind w:left="132"/>
              <w:jc w:val="both"/>
              <w:rPr>
                <w:b/>
                <w:sz w:val="14"/>
              </w:rPr>
            </w:pPr>
            <w:r>
              <w:rPr>
                <w:b/>
                <w:w w:val="105"/>
                <w:sz w:val="14"/>
              </w:rPr>
              <w:t>GRAMPEADOR</w:t>
            </w:r>
            <w:r>
              <w:rPr>
                <w:b/>
                <w:spacing w:val="66"/>
                <w:w w:val="105"/>
                <w:sz w:val="14"/>
              </w:rPr>
              <w:t> </w:t>
            </w:r>
            <w:r>
              <w:rPr>
                <w:b/>
                <w:spacing w:val="-2"/>
                <w:w w:val="105"/>
                <w:sz w:val="14"/>
              </w:rPr>
              <w:t>LINEAR</w:t>
            </w:r>
          </w:p>
          <w:p>
            <w:pPr>
              <w:pStyle w:val="TableParagraph"/>
              <w:spacing w:line="295" w:lineRule="auto" w:before="37"/>
              <w:ind w:left="132" w:right="102"/>
              <w:jc w:val="both"/>
              <w:rPr>
                <w:sz w:val="14"/>
              </w:rPr>
            </w:pPr>
            <w:r>
              <w:rPr>
                <w:b/>
                <w:w w:val="105"/>
                <w:sz w:val="14"/>
              </w:rPr>
              <w:t>cortante</w:t>
            </w:r>
            <w:r>
              <w:rPr>
                <w:b/>
                <w:w w:val="105"/>
                <w:sz w:val="14"/>
              </w:rPr>
              <w:t> recarregável</w:t>
            </w:r>
            <w:r>
              <w:rPr>
                <w:w w:val="105"/>
                <w:sz w:val="14"/>
              </w:rPr>
              <w:t>,</w:t>
            </w:r>
            <w:r>
              <w:rPr>
                <w:w w:val="105"/>
                <w:sz w:val="14"/>
              </w:rPr>
              <w:t> </w:t>
            </w:r>
            <w:r>
              <w:rPr>
                <w:w w:val="105"/>
                <w:sz w:val="14"/>
              </w:rPr>
              <w:t>linha</w:t>
            </w:r>
            <w:r>
              <w:rPr>
                <w:spacing w:val="40"/>
                <w:w w:val="105"/>
                <w:sz w:val="14"/>
              </w:rPr>
              <w:t> </w:t>
            </w:r>
            <w:r>
              <w:rPr>
                <w:w w:val="105"/>
                <w:sz w:val="14"/>
              </w:rPr>
              <w:t>corte: </w:t>
            </w:r>
            <w:r>
              <w:rPr>
                <w:b/>
                <w:w w:val="105"/>
                <w:sz w:val="14"/>
              </w:rPr>
              <w:t>30 mm a 60 mm</w:t>
            </w:r>
            <w:r>
              <w:rPr>
                <w:w w:val="105"/>
                <w:sz w:val="14"/>
              </w:rPr>
              <w:t>, etc.,</w:t>
            </w:r>
            <w:r>
              <w:rPr>
                <w:spacing w:val="40"/>
                <w:w w:val="105"/>
                <w:sz w:val="14"/>
              </w:rPr>
              <w:t> </w:t>
            </w:r>
            <w:r>
              <w:rPr>
                <w:w w:val="105"/>
                <w:sz w:val="14"/>
              </w:rPr>
              <w:t>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spacing w:before="52"/>
              <w:rPr>
                <w:b/>
                <w:sz w:val="11"/>
              </w:rPr>
            </w:pPr>
          </w:p>
          <w:p>
            <w:pPr>
              <w:pStyle w:val="TableParagraph"/>
              <w:ind w:left="155"/>
              <w:rPr>
                <w:sz w:val="11"/>
              </w:rPr>
            </w:pPr>
            <w:r>
              <w:rPr>
                <w:spacing w:val="-2"/>
                <w:w w:val="105"/>
                <w:sz w:val="11"/>
              </w:rPr>
              <w:t>6515.134.0026</w:t>
            </w:r>
          </w:p>
          <w:p>
            <w:pPr>
              <w:pStyle w:val="TableParagraph"/>
              <w:spacing w:before="83"/>
              <w:ind w:left="178"/>
              <w:rPr>
                <w:b/>
                <w:sz w:val="11"/>
              </w:rPr>
            </w:pPr>
            <w:r>
              <w:rPr>
                <w:b/>
                <w:w w:val="105"/>
                <w:sz w:val="11"/>
              </w:rPr>
              <w:t>(ID -</w:t>
            </w:r>
            <w:r>
              <w:rPr>
                <w:b/>
                <w:spacing w:val="1"/>
                <w:w w:val="105"/>
                <w:sz w:val="11"/>
              </w:rPr>
              <w:t> </w:t>
            </w:r>
            <w:r>
              <w:rPr>
                <w:b/>
                <w:spacing w:val="-2"/>
                <w:w w:val="105"/>
                <w:sz w:val="11"/>
              </w:rPr>
              <w:t>168077)</w:t>
            </w:r>
          </w:p>
        </w:tc>
        <w:tc>
          <w:tcPr>
            <w:tcW w:w="792"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2"/>
              <w:jc w:val="center"/>
              <w:rPr>
                <w:sz w:val="14"/>
              </w:rPr>
            </w:pPr>
            <w:r>
              <w:rPr>
                <w:spacing w:val="-5"/>
                <w:w w:val="105"/>
                <w:sz w:val="14"/>
              </w:rPr>
              <w:t>un</w:t>
            </w:r>
          </w:p>
        </w:tc>
        <w:tc>
          <w:tcPr>
            <w:tcW w:w="704"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2"/>
              <w:jc w:val="right"/>
              <w:rPr>
                <w:b/>
                <w:sz w:val="14"/>
              </w:rPr>
            </w:pPr>
            <w:r>
              <w:rPr>
                <w:b/>
                <w:spacing w:val="-5"/>
                <w:w w:val="105"/>
                <w:sz w:val="14"/>
              </w:rPr>
              <w:t>906</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spacing w:before="30"/>
              <w:rPr>
                <w:b/>
                <w:sz w:val="11"/>
              </w:rPr>
            </w:pPr>
          </w:p>
          <w:p>
            <w:pPr>
              <w:pStyle w:val="TableParagraph"/>
              <w:ind w:left="85"/>
              <w:rPr>
                <w:sz w:val="11"/>
              </w:rPr>
            </w:pPr>
            <w:r>
              <w:rPr>
                <w:spacing w:val="-5"/>
                <w:w w:val="105"/>
                <w:sz w:val="11"/>
              </w:rPr>
              <w:t>R$</w:t>
            </w:r>
          </w:p>
          <w:p>
            <w:pPr>
              <w:pStyle w:val="TableParagraph"/>
              <w:spacing w:before="116"/>
              <w:ind w:left="85"/>
              <w:rPr>
                <w:sz w:val="11"/>
              </w:rPr>
            </w:pPr>
            <w:r>
              <w:rPr>
                <w:w w:val="105"/>
                <w:sz w:val="11"/>
              </w:rPr>
              <w:t>Por</w:t>
            </w:r>
            <w:r>
              <w:rPr>
                <w:spacing w:val="1"/>
                <w:w w:val="105"/>
                <w:sz w:val="11"/>
              </w:rPr>
              <w:t> </w:t>
            </w:r>
            <w:r>
              <w:rPr>
                <w:spacing w:val="-2"/>
                <w:w w:val="105"/>
                <w:sz w:val="11"/>
              </w:rPr>
              <w:t>extenso:</w:t>
            </w:r>
          </w:p>
        </w:tc>
        <w:tc>
          <w:tcPr>
            <w:tcW w:w="1056" w:type="dxa"/>
            <w:tcBorders>
              <w:bottom w:val="single" w:sz="6" w:space="0" w:color="000000"/>
            </w:tcBorders>
          </w:tcPr>
          <w:p>
            <w:pPr>
              <w:pStyle w:val="TableParagraph"/>
              <w:rPr>
                <w:b/>
                <w:sz w:val="11"/>
              </w:rPr>
            </w:pPr>
          </w:p>
          <w:p>
            <w:pPr>
              <w:pStyle w:val="TableParagraph"/>
              <w:rPr>
                <w:b/>
                <w:sz w:val="11"/>
              </w:rPr>
            </w:pPr>
          </w:p>
          <w:p>
            <w:pPr>
              <w:pStyle w:val="TableParagraph"/>
              <w:spacing w:before="30"/>
              <w:rPr>
                <w:b/>
                <w:sz w:val="11"/>
              </w:rPr>
            </w:pPr>
          </w:p>
          <w:p>
            <w:pPr>
              <w:pStyle w:val="TableParagraph"/>
              <w:ind w:left="77"/>
              <w:rPr>
                <w:sz w:val="11"/>
              </w:rPr>
            </w:pPr>
            <w:r>
              <w:rPr>
                <w:spacing w:val="-5"/>
                <w:w w:val="105"/>
                <w:sz w:val="11"/>
              </w:rPr>
              <w:t>R$</w:t>
            </w:r>
          </w:p>
          <w:p>
            <w:pPr>
              <w:pStyle w:val="TableParagraph"/>
              <w:spacing w:before="116"/>
              <w:ind w:left="121"/>
              <w:rPr>
                <w:sz w:val="11"/>
              </w:rPr>
            </w:pPr>
            <w:r>
              <w:rPr>
                <w:w w:val="105"/>
                <w:sz w:val="11"/>
              </w:rPr>
              <w:t>Por</w:t>
            </w:r>
            <w:r>
              <w:rPr>
                <w:spacing w:val="1"/>
                <w:w w:val="105"/>
                <w:sz w:val="11"/>
              </w:rPr>
              <w:t> </w:t>
            </w:r>
            <w:r>
              <w:rPr>
                <w:spacing w:val="-2"/>
                <w:w w:val="105"/>
                <w:sz w:val="11"/>
              </w:rPr>
              <w:t>extenso:</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jc w:val="center"/>
              <w:rPr>
                <w:sz w:val="14"/>
              </w:rPr>
            </w:pPr>
            <w:r>
              <w:rPr>
                <w:spacing w:val="-5"/>
                <w:w w:val="105"/>
                <w:sz w:val="14"/>
              </w:rPr>
              <w:t>3.2</w:t>
            </w:r>
          </w:p>
        </w:tc>
        <w:tc>
          <w:tcPr>
            <w:tcW w:w="2034" w:type="dxa"/>
            <w:tcBorders>
              <w:top w:val="single" w:sz="6" w:space="0" w:color="000000"/>
              <w:bottom w:val="single" w:sz="6" w:space="0" w:color="000000"/>
            </w:tcBorders>
          </w:tcPr>
          <w:p>
            <w:pPr>
              <w:pStyle w:val="TableParagraph"/>
              <w:spacing w:before="109"/>
              <w:ind w:left="132"/>
              <w:jc w:val="both"/>
              <w:rPr>
                <w:sz w:val="14"/>
              </w:rPr>
            </w:pPr>
            <w:r>
              <w:rPr>
                <w:b/>
                <w:w w:val="105"/>
                <w:sz w:val="14"/>
              </w:rPr>
              <w:t>CARGA</w:t>
            </w:r>
            <w:r>
              <w:rPr>
                <w:b/>
                <w:spacing w:val="62"/>
                <w:w w:val="105"/>
                <w:sz w:val="14"/>
              </w:rPr>
              <w:t>  </w:t>
            </w:r>
            <w:r>
              <w:rPr>
                <w:spacing w:val="-2"/>
                <w:w w:val="105"/>
                <w:sz w:val="14"/>
              </w:rPr>
              <w:t>GRAMPEADOR</w:t>
            </w:r>
          </w:p>
          <w:p>
            <w:pPr>
              <w:pStyle w:val="TableParagraph"/>
              <w:spacing w:line="295" w:lineRule="auto" w:before="37"/>
              <w:ind w:left="132" w:right="102"/>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30</w:t>
            </w:r>
            <w:r>
              <w:rPr>
                <w:b/>
                <w:w w:val="105"/>
                <w:sz w:val="14"/>
              </w:rPr>
              <w:t> mm</w:t>
            </w:r>
            <w:r>
              <w:rPr>
                <w:b/>
                <w:w w:val="105"/>
                <w:sz w:val="14"/>
              </w:rPr>
              <w:t> a</w:t>
            </w:r>
            <w:r>
              <w:rPr>
                <w:b/>
                <w:w w:val="105"/>
                <w:sz w:val="14"/>
              </w:rPr>
              <w:t> 45</w:t>
            </w:r>
            <w:r>
              <w:rPr>
                <w:b/>
                <w:w w:val="105"/>
                <w:sz w:val="14"/>
              </w:rPr>
              <w:t> mm</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55"/>
              <w:rPr>
                <w:sz w:val="11"/>
              </w:rPr>
            </w:pPr>
            <w:r>
              <w:rPr>
                <w:spacing w:val="-2"/>
                <w:w w:val="105"/>
                <w:sz w:val="11"/>
              </w:rPr>
              <w:t>6517.045.0043</w:t>
            </w:r>
          </w:p>
          <w:p>
            <w:pPr>
              <w:pStyle w:val="TableParagraph"/>
              <w:spacing w:before="83"/>
              <w:ind w:left="178"/>
              <w:rPr>
                <w:b/>
                <w:sz w:val="11"/>
              </w:rPr>
            </w:pPr>
            <w:r>
              <w:rPr>
                <w:b/>
                <w:w w:val="105"/>
                <w:sz w:val="11"/>
              </w:rPr>
              <w:t>(ID -</w:t>
            </w:r>
            <w:r>
              <w:rPr>
                <w:b/>
                <w:spacing w:val="1"/>
                <w:w w:val="105"/>
                <w:sz w:val="11"/>
              </w:rPr>
              <w:t> </w:t>
            </w:r>
            <w:r>
              <w:rPr>
                <w:b/>
                <w:spacing w:val="-2"/>
                <w:w w:val="105"/>
                <w:sz w:val="11"/>
              </w:rPr>
              <w:t>168078)</w:t>
            </w:r>
          </w:p>
        </w:tc>
        <w:tc>
          <w:tcPr>
            <w:tcW w:w="792"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2"/>
              <w:jc w:val="center"/>
              <w:rPr>
                <w:sz w:val="14"/>
              </w:rPr>
            </w:pPr>
            <w:r>
              <w:rPr>
                <w:spacing w:val="-5"/>
                <w:w w:val="105"/>
                <w:sz w:val="14"/>
              </w:rPr>
              <w:t>un</w:t>
            </w:r>
          </w:p>
        </w:tc>
        <w:tc>
          <w:tcPr>
            <w:tcW w:w="704"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2"/>
              <w:jc w:val="right"/>
              <w:rPr>
                <w:b/>
                <w:sz w:val="14"/>
              </w:rPr>
            </w:pPr>
            <w:r>
              <w:rPr>
                <w:b/>
                <w:spacing w:val="-2"/>
                <w:w w:val="105"/>
                <w:sz w:val="14"/>
              </w:rPr>
              <w:t>1.007</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85"/>
              <w:rPr>
                <w:sz w:val="11"/>
              </w:rPr>
            </w:pPr>
            <w:r>
              <w:rPr>
                <w:spacing w:val="-5"/>
                <w:w w:val="105"/>
                <w:sz w:val="11"/>
              </w:rPr>
              <w:t>R$</w:t>
            </w:r>
          </w:p>
          <w:p>
            <w:pPr>
              <w:pStyle w:val="TableParagraph"/>
              <w:spacing w:before="116"/>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77"/>
              <w:rPr>
                <w:sz w:val="11"/>
              </w:rPr>
            </w:pPr>
            <w:r>
              <w:rPr>
                <w:spacing w:val="-5"/>
                <w:w w:val="105"/>
                <w:sz w:val="11"/>
              </w:rPr>
              <w:t>R$</w:t>
            </w:r>
          </w:p>
          <w:p>
            <w:pPr>
              <w:pStyle w:val="TableParagraph"/>
              <w:spacing w:before="116"/>
              <w:ind w:left="77"/>
              <w:rPr>
                <w:sz w:val="11"/>
              </w:rPr>
            </w:pPr>
            <w:r>
              <w:rPr>
                <w:w w:val="105"/>
                <w:sz w:val="11"/>
              </w:rPr>
              <w:t>Por</w:t>
            </w:r>
            <w:r>
              <w:rPr>
                <w:spacing w:val="1"/>
                <w:w w:val="105"/>
                <w:sz w:val="11"/>
              </w:rPr>
              <w:t> </w:t>
            </w:r>
            <w:r>
              <w:rPr>
                <w:spacing w:val="-2"/>
                <w:w w:val="105"/>
                <w:sz w:val="11"/>
              </w:rPr>
              <w:t>extenso:</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jc w:val="center"/>
              <w:rPr>
                <w:sz w:val="14"/>
              </w:rPr>
            </w:pPr>
            <w:r>
              <w:rPr>
                <w:spacing w:val="-5"/>
                <w:w w:val="105"/>
                <w:sz w:val="14"/>
              </w:rPr>
              <w:t>3.3</w:t>
            </w:r>
          </w:p>
        </w:tc>
        <w:tc>
          <w:tcPr>
            <w:tcW w:w="2034" w:type="dxa"/>
            <w:tcBorders>
              <w:top w:val="single" w:sz="6" w:space="0" w:color="000000"/>
              <w:bottom w:val="single" w:sz="6" w:space="0" w:color="000000"/>
            </w:tcBorders>
          </w:tcPr>
          <w:p>
            <w:pPr>
              <w:pStyle w:val="TableParagraph"/>
              <w:spacing w:before="109"/>
              <w:ind w:left="132"/>
              <w:jc w:val="both"/>
              <w:rPr>
                <w:sz w:val="14"/>
              </w:rPr>
            </w:pPr>
            <w:r>
              <w:rPr>
                <w:b/>
                <w:w w:val="105"/>
                <w:sz w:val="14"/>
              </w:rPr>
              <w:t>CARGA</w:t>
            </w:r>
            <w:r>
              <w:rPr>
                <w:b/>
                <w:spacing w:val="62"/>
                <w:w w:val="105"/>
                <w:sz w:val="14"/>
              </w:rPr>
              <w:t>  </w:t>
            </w:r>
            <w:r>
              <w:rPr>
                <w:spacing w:val="-2"/>
                <w:w w:val="105"/>
                <w:sz w:val="14"/>
              </w:rPr>
              <w:t>GRAMPEADOR</w:t>
            </w:r>
          </w:p>
          <w:p>
            <w:pPr>
              <w:pStyle w:val="TableParagraph"/>
              <w:spacing w:line="295" w:lineRule="auto" w:before="37"/>
              <w:ind w:left="132" w:right="102"/>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b/>
                <w:w w:val="105"/>
                <w:sz w:val="14"/>
              </w:rPr>
              <w:t> a</w:t>
            </w:r>
            <w:r>
              <w:rPr>
                <w:b/>
                <w:w w:val="105"/>
                <w:sz w:val="14"/>
              </w:rPr>
              <w:t> 60</w:t>
            </w:r>
            <w:r>
              <w:rPr>
                <w:b/>
                <w:w w:val="105"/>
                <w:sz w:val="14"/>
              </w:rPr>
              <w:t> mm</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55"/>
              <w:rPr>
                <w:sz w:val="11"/>
              </w:rPr>
            </w:pPr>
            <w:r>
              <w:rPr>
                <w:spacing w:val="-2"/>
                <w:w w:val="105"/>
                <w:sz w:val="11"/>
              </w:rPr>
              <w:t>6517.045.0044</w:t>
            </w:r>
          </w:p>
          <w:p>
            <w:pPr>
              <w:pStyle w:val="TableParagraph"/>
              <w:spacing w:before="83"/>
              <w:ind w:left="178"/>
              <w:rPr>
                <w:b/>
                <w:sz w:val="11"/>
              </w:rPr>
            </w:pPr>
            <w:r>
              <w:rPr>
                <w:b/>
                <w:w w:val="105"/>
                <w:sz w:val="11"/>
              </w:rPr>
              <w:t>(ID -</w:t>
            </w:r>
            <w:r>
              <w:rPr>
                <w:b/>
                <w:spacing w:val="1"/>
                <w:w w:val="105"/>
                <w:sz w:val="11"/>
              </w:rPr>
              <w:t> </w:t>
            </w:r>
            <w:r>
              <w:rPr>
                <w:b/>
                <w:spacing w:val="-2"/>
                <w:w w:val="105"/>
                <w:sz w:val="11"/>
              </w:rPr>
              <w:t>168079)</w:t>
            </w:r>
          </w:p>
        </w:tc>
        <w:tc>
          <w:tcPr>
            <w:tcW w:w="792"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2"/>
              <w:jc w:val="center"/>
              <w:rPr>
                <w:sz w:val="14"/>
              </w:rPr>
            </w:pPr>
            <w:r>
              <w:rPr>
                <w:spacing w:val="-5"/>
                <w:w w:val="105"/>
                <w:sz w:val="14"/>
              </w:rPr>
              <w:t>un</w:t>
            </w:r>
          </w:p>
        </w:tc>
        <w:tc>
          <w:tcPr>
            <w:tcW w:w="704"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2"/>
              <w:jc w:val="right"/>
              <w:rPr>
                <w:b/>
                <w:sz w:val="14"/>
              </w:rPr>
            </w:pPr>
            <w:r>
              <w:rPr>
                <w:b/>
                <w:spacing w:val="-2"/>
                <w:w w:val="105"/>
                <w:sz w:val="14"/>
              </w:rPr>
              <w:t>2.693</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85"/>
              <w:rPr>
                <w:sz w:val="11"/>
              </w:rPr>
            </w:pPr>
            <w:r>
              <w:rPr>
                <w:spacing w:val="-5"/>
                <w:w w:val="105"/>
                <w:sz w:val="11"/>
              </w:rPr>
              <w:t>R$</w:t>
            </w:r>
          </w:p>
          <w:p>
            <w:pPr>
              <w:pStyle w:val="TableParagraph"/>
              <w:spacing w:before="116"/>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77"/>
              <w:rPr>
                <w:sz w:val="11"/>
              </w:rPr>
            </w:pPr>
            <w:r>
              <w:rPr>
                <w:spacing w:val="-5"/>
                <w:w w:val="105"/>
                <w:sz w:val="11"/>
              </w:rPr>
              <w:t>R$</w:t>
            </w:r>
          </w:p>
          <w:p>
            <w:pPr>
              <w:pStyle w:val="TableParagraph"/>
              <w:spacing w:before="116"/>
              <w:ind w:left="77"/>
              <w:rPr>
                <w:sz w:val="11"/>
              </w:rPr>
            </w:pPr>
            <w:r>
              <w:rPr>
                <w:w w:val="105"/>
                <w:sz w:val="11"/>
              </w:rPr>
              <w:t>Por</w:t>
            </w:r>
            <w:r>
              <w:rPr>
                <w:spacing w:val="1"/>
                <w:w w:val="105"/>
                <w:sz w:val="11"/>
              </w:rPr>
              <w:t> </w:t>
            </w:r>
            <w:r>
              <w:rPr>
                <w:spacing w:val="-2"/>
                <w:w w:val="105"/>
                <w:sz w:val="11"/>
              </w:rPr>
              <w:t>extenso:</w:t>
            </w:r>
          </w:p>
        </w:tc>
      </w:tr>
      <w:tr>
        <w:trPr>
          <w:trHeight w:val="1357"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6"/>
              <w:jc w:val="center"/>
              <w:rPr>
                <w:sz w:val="14"/>
              </w:rPr>
            </w:pPr>
            <w:r>
              <w:rPr>
                <w:spacing w:val="-5"/>
                <w:w w:val="105"/>
                <w:sz w:val="14"/>
              </w:rPr>
              <w:t>3.4</w:t>
            </w:r>
          </w:p>
        </w:tc>
        <w:tc>
          <w:tcPr>
            <w:tcW w:w="2034" w:type="dxa"/>
            <w:tcBorders>
              <w:top w:val="single" w:sz="6" w:space="0" w:color="000000"/>
            </w:tcBorders>
          </w:tcPr>
          <w:p>
            <w:pPr>
              <w:pStyle w:val="TableParagraph"/>
              <w:spacing w:before="109"/>
              <w:ind w:left="132"/>
              <w:jc w:val="both"/>
              <w:rPr>
                <w:sz w:val="14"/>
              </w:rPr>
            </w:pPr>
            <w:r>
              <w:rPr>
                <w:b/>
                <w:w w:val="105"/>
                <w:sz w:val="14"/>
              </w:rPr>
              <w:t>CARGA</w:t>
            </w:r>
            <w:r>
              <w:rPr>
                <w:b/>
                <w:spacing w:val="62"/>
                <w:w w:val="105"/>
                <w:sz w:val="14"/>
              </w:rPr>
              <w:t>  </w:t>
            </w:r>
            <w:r>
              <w:rPr>
                <w:spacing w:val="-2"/>
                <w:w w:val="105"/>
                <w:sz w:val="14"/>
              </w:rPr>
              <w:t>GRAMPEADOR</w:t>
            </w:r>
          </w:p>
          <w:p>
            <w:pPr>
              <w:pStyle w:val="TableParagraph"/>
              <w:spacing w:line="295" w:lineRule="auto" w:before="37"/>
              <w:ind w:left="132" w:right="102"/>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45</w:t>
            </w:r>
            <w:r>
              <w:rPr>
                <w:b/>
                <w:w w:val="105"/>
                <w:sz w:val="14"/>
              </w:rPr>
              <w:t> mm</w:t>
            </w:r>
            <w:r>
              <w:rPr>
                <w:b/>
                <w:w w:val="105"/>
                <w:sz w:val="14"/>
              </w:rPr>
              <w:t> a</w:t>
            </w:r>
            <w:r>
              <w:rPr>
                <w:b/>
                <w:w w:val="105"/>
                <w:sz w:val="14"/>
              </w:rPr>
              <w:t> 60</w:t>
            </w:r>
            <w:r>
              <w:rPr>
                <w:b/>
                <w:w w:val="105"/>
                <w:sz w:val="14"/>
              </w:rPr>
              <w:t> mm</w:t>
            </w:r>
            <w:r>
              <w:rPr>
                <w:w w:val="105"/>
                <w:sz w:val="14"/>
              </w:rPr>
              <w:t>,</w:t>
            </w:r>
            <w:r>
              <w:rPr>
                <w:spacing w:val="40"/>
                <w:w w:val="105"/>
                <w:sz w:val="14"/>
              </w:rPr>
              <w:t> </w:t>
            </w:r>
            <w:r>
              <w:rPr>
                <w:b/>
                <w:w w:val="105"/>
                <w:sz w:val="14"/>
              </w:rPr>
              <w:t>tecido</w:t>
            </w:r>
            <w:r>
              <w:rPr>
                <w:b/>
                <w:w w:val="105"/>
                <w:sz w:val="14"/>
              </w:rPr>
              <w:t> espesso</w:t>
            </w:r>
            <w:r>
              <w:rPr>
                <w:w w:val="105"/>
                <w:sz w:val="14"/>
              </w:rPr>
              <w:t>,</w:t>
            </w:r>
            <w:r>
              <w:rPr>
                <w:w w:val="105"/>
                <w:sz w:val="14"/>
              </w:rPr>
              <w:t> etc.,</w:t>
            </w:r>
            <w:r>
              <w:rPr>
                <w:spacing w:val="40"/>
                <w:w w:val="105"/>
                <w:sz w:val="14"/>
              </w:rPr>
              <w:t> </w:t>
            </w:r>
            <w:r>
              <w:rPr>
                <w:w w:val="105"/>
                <w:sz w:val="14"/>
              </w:rPr>
              <w:t>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55"/>
              <w:rPr>
                <w:sz w:val="11"/>
              </w:rPr>
            </w:pPr>
            <w:r>
              <w:rPr>
                <w:spacing w:val="-2"/>
                <w:w w:val="105"/>
                <w:sz w:val="11"/>
              </w:rPr>
              <w:t>6517.045.0045</w:t>
            </w:r>
          </w:p>
          <w:p>
            <w:pPr>
              <w:pStyle w:val="TableParagraph"/>
              <w:spacing w:before="82"/>
              <w:ind w:left="178"/>
              <w:rPr>
                <w:b/>
                <w:sz w:val="11"/>
              </w:rPr>
            </w:pPr>
            <w:r>
              <w:rPr>
                <w:b/>
                <w:w w:val="105"/>
                <w:sz w:val="11"/>
              </w:rPr>
              <w:t>(ID -</w:t>
            </w:r>
            <w:r>
              <w:rPr>
                <w:b/>
                <w:spacing w:val="1"/>
                <w:w w:val="105"/>
                <w:sz w:val="11"/>
              </w:rPr>
              <w:t> </w:t>
            </w:r>
            <w:r>
              <w:rPr>
                <w:b/>
                <w:spacing w:val="-2"/>
                <w:w w:val="105"/>
                <w:sz w:val="11"/>
              </w:rPr>
              <w:t>168080)</w:t>
            </w:r>
          </w:p>
        </w:tc>
        <w:tc>
          <w:tcPr>
            <w:tcW w:w="792"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2"/>
              <w:jc w:val="center"/>
              <w:rPr>
                <w:sz w:val="14"/>
              </w:rPr>
            </w:pPr>
            <w:r>
              <w:rPr>
                <w:spacing w:val="-5"/>
                <w:w w:val="105"/>
                <w:sz w:val="14"/>
              </w:rPr>
              <w:t>un</w:t>
            </w:r>
          </w:p>
        </w:tc>
        <w:tc>
          <w:tcPr>
            <w:tcW w:w="704"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right="102"/>
              <w:jc w:val="right"/>
              <w:rPr>
                <w:b/>
                <w:sz w:val="14"/>
              </w:rPr>
            </w:pPr>
            <w:r>
              <w:rPr>
                <w:b/>
                <w:spacing w:val="-5"/>
                <w:w w:val="105"/>
                <w:sz w:val="14"/>
              </w:rPr>
              <w:t>204</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5"/>
              <w:rPr>
                <w:sz w:val="11"/>
              </w:rPr>
            </w:pPr>
            <w:r>
              <w:rPr>
                <w:spacing w:val="-5"/>
                <w:w w:val="105"/>
                <w:sz w:val="11"/>
              </w:rPr>
              <w:t>R$</w:t>
            </w:r>
          </w:p>
          <w:p>
            <w:pPr>
              <w:pStyle w:val="TableParagraph"/>
              <w:spacing w:before="115"/>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77"/>
              <w:rPr>
                <w:sz w:val="11"/>
              </w:rPr>
            </w:pPr>
            <w:r>
              <w:rPr>
                <w:spacing w:val="-5"/>
                <w:w w:val="105"/>
                <w:sz w:val="11"/>
              </w:rPr>
              <w:t>R$</w:t>
            </w:r>
          </w:p>
          <w:p>
            <w:pPr>
              <w:pStyle w:val="TableParagraph"/>
              <w:spacing w:before="115"/>
              <w:ind w:left="77"/>
              <w:rPr>
                <w:sz w:val="11"/>
              </w:rPr>
            </w:pPr>
            <w:r>
              <w:rPr>
                <w:w w:val="105"/>
                <w:sz w:val="11"/>
              </w:rPr>
              <w:t>Por</w:t>
            </w:r>
            <w:r>
              <w:rPr>
                <w:spacing w:val="1"/>
                <w:w w:val="105"/>
                <w:sz w:val="11"/>
              </w:rPr>
              <w:t> </w:t>
            </w:r>
            <w:r>
              <w:rPr>
                <w:spacing w:val="-2"/>
                <w:w w:val="105"/>
                <w:sz w:val="11"/>
              </w:rPr>
              <w:t>extenso:</w:t>
            </w:r>
          </w:p>
        </w:tc>
      </w:tr>
      <w:tr>
        <w:trPr>
          <w:trHeight w:val="519" w:hRule="atLeast"/>
        </w:trPr>
        <w:tc>
          <w:tcPr>
            <w:tcW w:w="6071" w:type="dxa"/>
            <w:gridSpan w:val="6"/>
          </w:tcPr>
          <w:p>
            <w:pPr>
              <w:pStyle w:val="TableParagraph"/>
              <w:spacing w:before="23"/>
              <w:rPr>
                <w:b/>
                <w:sz w:val="14"/>
              </w:rPr>
            </w:pPr>
          </w:p>
          <w:p>
            <w:pPr>
              <w:pStyle w:val="TableParagraph"/>
              <w:ind w:left="2988"/>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3</w:t>
            </w:r>
            <w:r>
              <w:rPr>
                <w:b/>
                <w:spacing w:val="-1"/>
                <w:sz w:val="14"/>
              </w:rPr>
              <w:t> </w:t>
            </w:r>
            <w:r>
              <w:rPr>
                <w:b/>
                <w:spacing w:val="-5"/>
                <w:w w:val="105"/>
                <w:sz w:val="14"/>
              </w:rPr>
              <w:t>R$</w:t>
            </w:r>
          </w:p>
        </w:tc>
        <w:tc>
          <w:tcPr>
            <w:tcW w:w="1056" w:type="dxa"/>
          </w:tcPr>
          <w:p>
            <w:pPr>
              <w:pStyle w:val="TableParagraph"/>
              <w:spacing w:before="91"/>
              <w:ind w:left="77"/>
              <w:rPr>
                <w:sz w:val="11"/>
              </w:rPr>
            </w:pPr>
            <w:r>
              <w:rPr>
                <w:spacing w:val="-5"/>
                <w:w w:val="105"/>
                <w:sz w:val="11"/>
              </w:rPr>
              <w:t>R$</w:t>
            </w:r>
          </w:p>
          <w:p>
            <w:pPr>
              <w:pStyle w:val="TableParagraph"/>
              <w:spacing w:before="115"/>
              <w:ind w:left="77"/>
              <w:rPr>
                <w:sz w:val="11"/>
              </w:rPr>
            </w:pPr>
            <w:r>
              <w:rPr>
                <w:w w:val="105"/>
                <w:sz w:val="11"/>
              </w:rPr>
              <w:t>Por</w:t>
            </w:r>
            <w:r>
              <w:rPr>
                <w:spacing w:val="1"/>
                <w:w w:val="105"/>
                <w:sz w:val="11"/>
              </w:rPr>
              <w:t> </w:t>
            </w:r>
            <w:r>
              <w:rPr>
                <w:spacing w:val="-2"/>
                <w:w w:val="105"/>
                <w:sz w:val="11"/>
              </w:rPr>
              <w:t>extenso:</w:t>
            </w:r>
          </w:p>
        </w:tc>
      </w:tr>
    </w:tbl>
    <w:p>
      <w:pPr>
        <w:pStyle w:val="BodyText"/>
        <w:ind w:left="0"/>
        <w:rPr>
          <w:b/>
        </w:rPr>
      </w:pPr>
    </w:p>
    <w:p>
      <w:pPr>
        <w:pStyle w:val="BodyText"/>
        <w:spacing w:before="148"/>
        <w:ind w:left="0"/>
        <w:rPr>
          <w:b/>
        </w:rPr>
      </w:pPr>
    </w:p>
    <w:p>
      <w:pPr>
        <w:spacing w:before="0"/>
        <w:ind w:left="0" w:right="124" w:firstLine="0"/>
        <w:jc w:val="center"/>
        <w:rPr>
          <w:b/>
          <w:sz w:val="17"/>
        </w:rPr>
      </w:pPr>
      <w:r>
        <w:rPr>
          <w:b/>
          <w:w w:val="105"/>
          <w:sz w:val="17"/>
        </w:rPr>
        <w:t>LOTE</w:t>
      </w:r>
      <w:r>
        <w:rPr>
          <w:b/>
          <w:spacing w:val="-11"/>
          <w:w w:val="105"/>
          <w:sz w:val="17"/>
        </w:rPr>
        <w:t> </w:t>
      </w:r>
      <w:r>
        <w:rPr>
          <w:b/>
          <w:spacing w:val="-10"/>
          <w:w w:val="105"/>
          <w:sz w:val="17"/>
        </w:rPr>
        <w:t>4</w:t>
      </w:r>
    </w:p>
    <w:p>
      <w:pPr>
        <w:pStyle w:val="BodyText"/>
        <w:spacing w:before="1"/>
        <w:ind w:left="0"/>
        <w:rPr>
          <w:b/>
          <w:sz w:val="13"/>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045"/>
        <w:gridCol w:w="1012"/>
        <w:gridCol w:w="803"/>
        <w:gridCol w:w="693"/>
        <w:gridCol w:w="1023"/>
        <w:gridCol w:w="1056"/>
      </w:tblGrid>
      <w:tr>
        <w:trPr>
          <w:trHeight w:val="673" w:hRule="atLeast"/>
        </w:trPr>
        <w:tc>
          <w:tcPr>
            <w:tcW w:w="495" w:type="dxa"/>
          </w:tcPr>
          <w:p>
            <w:pPr>
              <w:pStyle w:val="TableParagraph"/>
              <w:rPr>
                <w:b/>
                <w:sz w:val="8"/>
              </w:rPr>
            </w:pPr>
          </w:p>
          <w:p>
            <w:pPr>
              <w:pStyle w:val="TableParagraph"/>
              <w:rPr>
                <w:b/>
                <w:sz w:val="8"/>
              </w:rPr>
            </w:pPr>
          </w:p>
          <w:p>
            <w:pPr>
              <w:pStyle w:val="TableParagraph"/>
              <w:spacing w:before="41"/>
              <w:rPr>
                <w:b/>
                <w:sz w:val="8"/>
              </w:rPr>
            </w:pPr>
          </w:p>
          <w:p>
            <w:pPr>
              <w:pStyle w:val="TableParagraph"/>
              <w:ind w:left="26"/>
              <w:jc w:val="center"/>
              <w:rPr>
                <w:sz w:val="8"/>
              </w:rPr>
            </w:pPr>
            <w:r>
              <w:rPr>
                <w:spacing w:val="-4"/>
                <w:w w:val="110"/>
                <w:sz w:val="8"/>
              </w:rPr>
              <w:t>ITEM</w:t>
            </w:r>
          </w:p>
        </w:tc>
        <w:tc>
          <w:tcPr>
            <w:tcW w:w="2045" w:type="dxa"/>
          </w:tcPr>
          <w:p>
            <w:pPr>
              <w:pStyle w:val="TableParagraph"/>
              <w:rPr>
                <w:b/>
                <w:sz w:val="11"/>
              </w:rPr>
            </w:pPr>
          </w:p>
          <w:p>
            <w:pPr>
              <w:pStyle w:val="TableParagraph"/>
              <w:spacing w:before="36"/>
              <w:rPr>
                <w:b/>
                <w:sz w:val="11"/>
              </w:rPr>
            </w:pPr>
          </w:p>
          <w:p>
            <w:pPr>
              <w:pStyle w:val="TableParagraph"/>
              <w:ind w:left="187"/>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12" w:type="dxa"/>
          </w:tcPr>
          <w:p>
            <w:pPr>
              <w:pStyle w:val="TableParagraph"/>
              <w:rPr>
                <w:b/>
                <w:sz w:val="11"/>
              </w:rPr>
            </w:pPr>
          </w:p>
          <w:p>
            <w:pPr>
              <w:pStyle w:val="TableParagraph"/>
              <w:spacing w:before="36"/>
              <w:rPr>
                <w:b/>
                <w:sz w:val="11"/>
              </w:rPr>
            </w:pPr>
          </w:p>
          <w:p>
            <w:pPr>
              <w:pStyle w:val="TableParagraph"/>
              <w:ind w:left="133"/>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803" w:type="dxa"/>
          </w:tcPr>
          <w:p>
            <w:pPr>
              <w:pStyle w:val="TableParagraph"/>
              <w:spacing w:before="84"/>
              <w:rPr>
                <w:b/>
                <w:sz w:val="10"/>
              </w:rPr>
            </w:pPr>
          </w:p>
          <w:p>
            <w:pPr>
              <w:pStyle w:val="TableParagraph"/>
              <w:spacing w:line="412" w:lineRule="auto"/>
              <w:ind w:left="110" w:right="59" w:firstLine="52"/>
              <w:rPr>
                <w:sz w:val="10"/>
              </w:rPr>
            </w:pPr>
            <w:r>
              <w:rPr>
                <w:spacing w:val="-2"/>
                <w:sz w:val="10"/>
              </w:rPr>
              <w:t>UNIDADE</w:t>
            </w:r>
            <w:r>
              <w:rPr>
                <w:spacing w:val="40"/>
                <w:sz w:val="10"/>
              </w:rPr>
              <w:t> </w:t>
            </w:r>
            <w:r>
              <w:rPr>
                <w:sz w:val="10"/>
              </w:rPr>
              <w:t>DE</w:t>
            </w:r>
            <w:r>
              <w:rPr>
                <w:spacing w:val="2"/>
                <w:sz w:val="10"/>
              </w:rPr>
              <w:t> </w:t>
            </w:r>
            <w:r>
              <w:rPr>
                <w:spacing w:val="-2"/>
                <w:sz w:val="10"/>
              </w:rPr>
              <w:t>MEDIDA</w:t>
            </w:r>
          </w:p>
        </w:tc>
        <w:tc>
          <w:tcPr>
            <w:tcW w:w="693" w:type="dxa"/>
          </w:tcPr>
          <w:p>
            <w:pPr>
              <w:pStyle w:val="TableParagraph"/>
              <w:rPr>
                <w:b/>
                <w:sz w:val="10"/>
              </w:rPr>
            </w:pPr>
          </w:p>
          <w:p>
            <w:pPr>
              <w:pStyle w:val="TableParagraph"/>
              <w:spacing w:before="68"/>
              <w:rPr>
                <w:b/>
                <w:sz w:val="10"/>
              </w:rPr>
            </w:pPr>
          </w:p>
          <w:p>
            <w:pPr>
              <w:pStyle w:val="TableParagraph"/>
              <w:ind w:right="139"/>
              <w:jc w:val="right"/>
              <w:rPr>
                <w:sz w:val="10"/>
              </w:rPr>
            </w:pPr>
            <w:r>
              <w:rPr>
                <w:spacing w:val="-2"/>
                <w:sz w:val="10"/>
              </w:rPr>
              <w:t>QUANT</w:t>
            </w:r>
          </w:p>
        </w:tc>
        <w:tc>
          <w:tcPr>
            <w:tcW w:w="1023" w:type="dxa"/>
          </w:tcPr>
          <w:p>
            <w:pPr>
              <w:pStyle w:val="TableParagraph"/>
              <w:spacing w:line="198" w:lineRule="exact" w:before="35"/>
              <w:ind w:left="85" w:right="148"/>
              <w:rPr>
                <w:b/>
                <w:sz w:val="13"/>
              </w:rPr>
            </w:pPr>
            <w:r>
              <w:rPr>
                <w:spacing w:val="-2"/>
                <w:sz w:val="10"/>
              </w:rPr>
              <w:t>PREÇO</w:t>
            </w:r>
            <w:r>
              <w:rPr>
                <w:spacing w:val="40"/>
                <w:sz w:val="10"/>
              </w:rPr>
              <w:t> </w:t>
            </w:r>
            <w:r>
              <w:rPr>
                <w:spacing w:val="-2"/>
                <w:sz w:val="10"/>
              </w:rPr>
              <w:t>UNITÁRIO</w:t>
            </w:r>
            <w:r>
              <w:rPr>
                <w:spacing w:val="40"/>
                <w:sz w:val="10"/>
              </w:rPr>
              <w:t> </w:t>
            </w:r>
            <w:r>
              <w:rPr>
                <w:sz w:val="10"/>
              </w:rPr>
              <w:t>PROPOSTO</w:t>
            </w:r>
            <w:r>
              <w:rPr>
                <w:spacing w:val="-7"/>
                <w:sz w:val="10"/>
              </w:rPr>
              <w:t> </w:t>
            </w:r>
            <w:r>
              <w:rPr>
                <w:b/>
                <w:sz w:val="13"/>
              </w:rPr>
              <w:t>R$</w:t>
            </w:r>
          </w:p>
        </w:tc>
        <w:tc>
          <w:tcPr>
            <w:tcW w:w="1056" w:type="dxa"/>
          </w:tcPr>
          <w:p>
            <w:pPr>
              <w:pStyle w:val="TableParagraph"/>
              <w:spacing w:before="84"/>
              <w:rPr>
                <w:b/>
                <w:sz w:val="10"/>
              </w:rPr>
            </w:pPr>
          </w:p>
          <w:p>
            <w:pPr>
              <w:pStyle w:val="TableParagraph"/>
              <w:spacing w:line="355" w:lineRule="auto"/>
              <w:ind w:left="160" w:firstLine="18"/>
              <w:rPr>
                <w:b/>
                <w:sz w:val="13"/>
              </w:rPr>
            </w:pPr>
            <w:r>
              <w:rPr>
                <w:sz w:val="10"/>
              </w:rPr>
              <w:t>PREÇO</w:t>
            </w:r>
            <w:r>
              <w:rPr>
                <w:spacing w:val="-7"/>
                <w:sz w:val="10"/>
              </w:rPr>
              <w:t> </w:t>
            </w:r>
            <w:r>
              <w:rPr>
                <w:sz w:val="10"/>
              </w:rPr>
              <w:t>TOTAL</w:t>
            </w:r>
            <w:r>
              <w:rPr>
                <w:spacing w:val="40"/>
                <w:sz w:val="10"/>
              </w:rPr>
              <w:t> </w:t>
            </w:r>
            <w:r>
              <w:rPr>
                <w:sz w:val="10"/>
              </w:rPr>
              <w:t>PROPOSTO</w:t>
            </w:r>
            <w:r>
              <w:rPr>
                <w:spacing w:val="16"/>
                <w:sz w:val="10"/>
              </w:rPr>
              <w:t> </w:t>
            </w:r>
            <w:r>
              <w:rPr>
                <w:b/>
                <w:spacing w:val="-7"/>
                <w:sz w:val="13"/>
              </w:rPr>
              <w:t>R$</w:t>
            </w:r>
          </w:p>
        </w:tc>
      </w:tr>
      <w:tr>
        <w:trPr>
          <w:trHeight w:val="1159"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6"/>
              <w:jc w:val="center"/>
              <w:rPr>
                <w:sz w:val="14"/>
              </w:rPr>
            </w:pPr>
            <w:r>
              <w:rPr>
                <w:spacing w:val="-5"/>
                <w:w w:val="105"/>
                <w:sz w:val="14"/>
              </w:rPr>
              <w:t>4.1</w:t>
            </w:r>
          </w:p>
        </w:tc>
        <w:tc>
          <w:tcPr>
            <w:tcW w:w="2045" w:type="dxa"/>
            <w:tcBorders>
              <w:bottom w:val="single" w:sz="6" w:space="0" w:color="000000"/>
            </w:tcBorders>
          </w:tcPr>
          <w:p>
            <w:pPr>
              <w:pStyle w:val="TableParagraph"/>
              <w:spacing w:before="107"/>
              <w:ind w:left="132"/>
              <w:jc w:val="both"/>
              <w:rPr>
                <w:b/>
                <w:sz w:val="14"/>
              </w:rPr>
            </w:pPr>
            <w:r>
              <w:rPr>
                <w:b/>
                <w:w w:val="105"/>
                <w:sz w:val="14"/>
              </w:rPr>
              <w:t>GRAMPEADOR</w:t>
            </w:r>
            <w:r>
              <w:rPr>
                <w:b/>
                <w:spacing w:val="69"/>
                <w:w w:val="105"/>
                <w:sz w:val="14"/>
              </w:rPr>
              <w:t> </w:t>
            </w:r>
            <w:r>
              <w:rPr>
                <w:b/>
                <w:spacing w:val="-2"/>
                <w:w w:val="105"/>
                <w:sz w:val="14"/>
              </w:rPr>
              <w:t>LINEAR</w:t>
            </w:r>
          </w:p>
          <w:p>
            <w:pPr>
              <w:pStyle w:val="TableParagraph"/>
              <w:spacing w:line="295" w:lineRule="auto" w:before="37"/>
              <w:ind w:left="132" w:right="109"/>
              <w:jc w:val="both"/>
              <w:rPr>
                <w:sz w:val="14"/>
              </w:rPr>
            </w:pPr>
            <w:r>
              <w:rPr>
                <w:b/>
                <w:w w:val="105"/>
                <w:sz w:val="14"/>
              </w:rPr>
              <w:t>cortante</w:t>
            </w:r>
            <w:r>
              <w:rPr>
                <w:b/>
                <w:w w:val="105"/>
                <w:sz w:val="14"/>
              </w:rPr>
              <w:t> recarregável</w:t>
            </w:r>
            <w:r>
              <w:rPr>
                <w:w w:val="105"/>
                <w:sz w:val="14"/>
              </w:rPr>
              <w:t>,</w:t>
            </w:r>
            <w:r>
              <w:rPr>
                <w:w w:val="105"/>
                <w:sz w:val="14"/>
              </w:rPr>
              <w:t> </w:t>
            </w:r>
            <w:r>
              <w:rPr>
                <w:w w:val="105"/>
                <w:sz w:val="14"/>
              </w:rPr>
              <w:t>linha</w:t>
            </w:r>
            <w:r>
              <w:rPr>
                <w:spacing w:val="40"/>
                <w:w w:val="105"/>
                <w:sz w:val="14"/>
              </w:rPr>
              <w:t> </w:t>
            </w:r>
            <w:r>
              <w:rPr>
                <w:w w:val="105"/>
                <w:sz w:val="14"/>
              </w:rPr>
              <w:t>corte: </w:t>
            </w:r>
            <w:r>
              <w:rPr>
                <w:b/>
                <w:w w:val="105"/>
                <w:sz w:val="14"/>
              </w:rPr>
              <w:t>75 mm a 80 mm</w:t>
            </w:r>
            <w:r>
              <w:rPr>
                <w:w w:val="105"/>
                <w:sz w:val="14"/>
              </w:rPr>
              <w:t>, etc.,</w:t>
            </w:r>
            <w:r>
              <w:rPr>
                <w:spacing w:val="40"/>
                <w:w w:val="105"/>
                <w:sz w:val="14"/>
              </w:rPr>
              <w:t> </w:t>
            </w:r>
            <w:r>
              <w:rPr>
                <w:w w:val="105"/>
                <w:sz w:val="14"/>
              </w:rPr>
              <w:t>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spacing w:before="52"/>
              <w:rPr>
                <w:b/>
                <w:sz w:val="11"/>
              </w:rPr>
            </w:pPr>
          </w:p>
          <w:p>
            <w:pPr>
              <w:pStyle w:val="TableParagraph"/>
              <w:ind w:left="148"/>
              <w:rPr>
                <w:sz w:val="11"/>
              </w:rPr>
            </w:pPr>
            <w:r>
              <w:rPr>
                <w:spacing w:val="-2"/>
                <w:w w:val="105"/>
                <w:sz w:val="11"/>
              </w:rPr>
              <w:t>6515.134.0023</w:t>
            </w:r>
          </w:p>
          <w:p>
            <w:pPr>
              <w:pStyle w:val="TableParagraph"/>
              <w:spacing w:before="83"/>
              <w:ind w:left="200"/>
              <w:rPr>
                <w:b/>
                <w:sz w:val="11"/>
              </w:rPr>
            </w:pPr>
            <w:r>
              <w:rPr>
                <w:b/>
                <w:w w:val="105"/>
                <w:sz w:val="11"/>
              </w:rPr>
              <w:t>(ID -</w:t>
            </w:r>
            <w:r>
              <w:rPr>
                <w:b/>
                <w:spacing w:val="1"/>
                <w:w w:val="105"/>
                <w:sz w:val="11"/>
              </w:rPr>
              <w:t> </w:t>
            </w:r>
            <w:r>
              <w:rPr>
                <w:b/>
                <w:spacing w:val="-2"/>
                <w:w w:val="105"/>
                <w:sz w:val="11"/>
              </w:rPr>
              <w:t>92621)</w:t>
            </w:r>
          </w:p>
        </w:tc>
        <w:tc>
          <w:tcPr>
            <w:tcW w:w="803"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0"/>
              <w:jc w:val="center"/>
              <w:rPr>
                <w:sz w:val="14"/>
              </w:rPr>
            </w:pPr>
            <w:r>
              <w:rPr>
                <w:spacing w:val="-5"/>
                <w:w w:val="105"/>
                <w:sz w:val="14"/>
              </w:rPr>
              <w:t>un</w:t>
            </w:r>
          </w:p>
        </w:tc>
        <w:tc>
          <w:tcPr>
            <w:tcW w:w="693"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2"/>
              <w:jc w:val="right"/>
              <w:rPr>
                <w:b/>
                <w:sz w:val="14"/>
              </w:rPr>
            </w:pPr>
            <w:r>
              <w:rPr>
                <w:b/>
                <w:spacing w:val="-5"/>
                <w:w w:val="105"/>
                <w:sz w:val="14"/>
              </w:rPr>
              <w:t>57</w:t>
            </w:r>
          </w:p>
        </w:tc>
        <w:tc>
          <w:tcPr>
            <w:tcW w:w="1023" w:type="dxa"/>
            <w:tcBorders>
              <w:bottom w:val="single" w:sz="6" w:space="0" w:color="000000"/>
            </w:tcBorders>
          </w:tcPr>
          <w:p>
            <w:pPr>
              <w:pStyle w:val="TableParagraph"/>
              <w:rPr>
                <w:b/>
                <w:sz w:val="11"/>
              </w:rPr>
            </w:pPr>
          </w:p>
          <w:p>
            <w:pPr>
              <w:pStyle w:val="TableParagraph"/>
              <w:rPr>
                <w:b/>
                <w:sz w:val="11"/>
              </w:rPr>
            </w:pPr>
          </w:p>
          <w:p>
            <w:pPr>
              <w:pStyle w:val="TableParagraph"/>
              <w:spacing w:before="30"/>
              <w:rPr>
                <w:b/>
                <w:sz w:val="11"/>
              </w:rPr>
            </w:pPr>
          </w:p>
          <w:p>
            <w:pPr>
              <w:pStyle w:val="TableParagraph"/>
              <w:ind w:left="85"/>
              <w:rPr>
                <w:sz w:val="11"/>
              </w:rPr>
            </w:pPr>
            <w:r>
              <w:rPr>
                <w:spacing w:val="-5"/>
                <w:w w:val="105"/>
                <w:sz w:val="11"/>
              </w:rPr>
              <w:t>R$</w:t>
            </w:r>
          </w:p>
          <w:p>
            <w:pPr>
              <w:pStyle w:val="TableParagraph"/>
              <w:spacing w:before="116"/>
              <w:ind w:left="85"/>
              <w:rPr>
                <w:sz w:val="11"/>
              </w:rPr>
            </w:pPr>
            <w:r>
              <w:rPr>
                <w:w w:val="105"/>
                <w:sz w:val="11"/>
              </w:rPr>
              <w:t>Por</w:t>
            </w:r>
            <w:r>
              <w:rPr>
                <w:spacing w:val="1"/>
                <w:w w:val="105"/>
                <w:sz w:val="11"/>
              </w:rPr>
              <w:t> </w:t>
            </w:r>
            <w:r>
              <w:rPr>
                <w:spacing w:val="-2"/>
                <w:w w:val="105"/>
                <w:sz w:val="11"/>
              </w:rPr>
              <w:t>extenso:</w:t>
            </w:r>
          </w:p>
        </w:tc>
        <w:tc>
          <w:tcPr>
            <w:tcW w:w="1056" w:type="dxa"/>
            <w:tcBorders>
              <w:bottom w:val="single" w:sz="6" w:space="0" w:color="000000"/>
            </w:tcBorders>
          </w:tcPr>
          <w:p>
            <w:pPr>
              <w:pStyle w:val="TableParagraph"/>
              <w:rPr>
                <w:b/>
                <w:sz w:val="11"/>
              </w:rPr>
            </w:pPr>
          </w:p>
          <w:p>
            <w:pPr>
              <w:pStyle w:val="TableParagraph"/>
              <w:rPr>
                <w:b/>
                <w:sz w:val="11"/>
              </w:rPr>
            </w:pPr>
          </w:p>
          <w:p>
            <w:pPr>
              <w:pStyle w:val="TableParagraph"/>
              <w:spacing w:before="30"/>
              <w:rPr>
                <w:b/>
                <w:sz w:val="11"/>
              </w:rPr>
            </w:pPr>
          </w:p>
          <w:p>
            <w:pPr>
              <w:pStyle w:val="TableParagraph"/>
              <w:ind w:left="76"/>
              <w:rPr>
                <w:sz w:val="11"/>
              </w:rPr>
            </w:pPr>
            <w:r>
              <w:rPr>
                <w:spacing w:val="-5"/>
                <w:w w:val="105"/>
                <w:sz w:val="11"/>
              </w:rPr>
              <w:t>R$</w:t>
            </w:r>
          </w:p>
          <w:p>
            <w:pPr>
              <w:pStyle w:val="TableParagraph"/>
              <w:spacing w:before="116"/>
              <w:ind w:left="76"/>
              <w:rPr>
                <w:sz w:val="11"/>
              </w:rPr>
            </w:pPr>
            <w:r>
              <w:rPr>
                <w:w w:val="105"/>
                <w:sz w:val="11"/>
              </w:rPr>
              <w:t>Por</w:t>
            </w:r>
            <w:r>
              <w:rPr>
                <w:spacing w:val="1"/>
                <w:w w:val="105"/>
                <w:sz w:val="11"/>
              </w:rPr>
              <w:t> </w:t>
            </w:r>
            <w:r>
              <w:rPr>
                <w:spacing w:val="-2"/>
                <w:w w:val="105"/>
                <w:sz w:val="11"/>
              </w:rPr>
              <w:t>extenso:</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jc w:val="center"/>
              <w:rPr>
                <w:sz w:val="14"/>
              </w:rPr>
            </w:pPr>
            <w:r>
              <w:rPr>
                <w:spacing w:val="-5"/>
                <w:w w:val="105"/>
                <w:sz w:val="14"/>
              </w:rPr>
              <w:t>4.2</w:t>
            </w:r>
          </w:p>
        </w:tc>
        <w:tc>
          <w:tcPr>
            <w:tcW w:w="2045" w:type="dxa"/>
            <w:tcBorders>
              <w:top w:val="single" w:sz="6" w:space="0" w:color="000000"/>
              <w:bottom w:val="single" w:sz="6" w:space="0" w:color="000000"/>
            </w:tcBorders>
          </w:tcPr>
          <w:p>
            <w:pPr>
              <w:pStyle w:val="TableParagraph"/>
              <w:spacing w:before="109"/>
              <w:ind w:left="132"/>
              <w:jc w:val="both"/>
              <w:rPr>
                <w:sz w:val="14"/>
              </w:rPr>
            </w:pPr>
            <w:r>
              <w:rPr>
                <w:b/>
                <w:w w:val="105"/>
                <w:sz w:val="14"/>
              </w:rPr>
              <w:t>CARGA</w:t>
            </w:r>
            <w:r>
              <w:rPr>
                <w:b/>
                <w:spacing w:val="64"/>
                <w:w w:val="105"/>
                <w:sz w:val="14"/>
              </w:rPr>
              <w:t>  </w:t>
            </w:r>
            <w:r>
              <w:rPr>
                <w:spacing w:val="-2"/>
                <w:w w:val="105"/>
                <w:sz w:val="14"/>
              </w:rPr>
              <w:t>GRAMPEADOR</w:t>
            </w:r>
          </w:p>
          <w:p>
            <w:pPr>
              <w:pStyle w:val="TableParagraph"/>
              <w:spacing w:line="295" w:lineRule="auto" w:before="37"/>
              <w:ind w:left="132" w:right="109"/>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75</w:t>
            </w:r>
            <w:r>
              <w:rPr>
                <w:b/>
                <w:w w:val="105"/>
                <w:sz w:val="14"/>
              </w:rPr>
              <w:t> mm</w:t>
            </w:r>
            <w:r>
              <w:rPr>
                <w:b/>
                <w:w w:val="105"/>
                <w:sz w:val="14"/>
              </w:rPr>
              <w:t> a</w:t>
            </w:r>
            <w:r>
              <w:rPr>
                <w:b/>
                <w:w w:val="105"/>
                <w:sz w:val="14"/>
              </w:rPr>
              <w:t> 80</w:t>
            </w:r>
            <w:r>
              <w:rPr>
                <w:b/>
                <w:w w:val="105"/>
                <w:sz w:val="14"/>
              </w:rPr>
              <w:t> mm</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48"/>
              <w:rPr>
                <w:sz w:val="11"/>
              </w:rPr>
            </w:pPr>
            <w:r>
              <w:rPr>
                <w:spacing w:val="-2"/>
                <w:w w:val="105"/>
                <w:sz w:val="11"/>
              </w:rPr>
              <w:t>6517.045.0009</w:t>
            </w:r>
          </w:p>
          <w:p>
            <w:pPr>
              <w:pStyle w:val="TableParagraph"/>
              <w:spacing w:before="83"/>
              <w:ind w:left="200"/>
              <w:rPr>
                <w:b/>
                <w:sz w:val="11"/>
              </w:rPr>
            </w:pPr>
            <w:r>
              <w:rPr>
                <w:b/>
                <w:w w:val="105"/>
                <w:sz w:val="11"/>
              </w:rPr>
              <w:t>(ID -</w:t>
            </w:r>
            <w:r>
              <w:rPr>
                <w:b/>
                <w:spacing w:val="1"/>
                <w:w w:val="105"/>
                <w:sz w:val="11"/>
              </w:rPr>
              <w:t> </w:t>
            </w:r>
            <w:r>
              <w:rPr>
                <w:b/>
                <w:spacing w:val="-2"/>
                <w:w w:val="105"/>
                <w:sz w:val="11"/>
              </w:rPr>
              <w:t>64850)</w:t>
            </w:r>
          </w:p>
        </w:tc>
        <w:tc>
          <w:tcPr>
            <w:tcW w:w="80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2"/>
              <w:jc w:val="right"/>
              <w:rPr>
                <w:b/>
                <w:sz w:val="14"/>
              </w:rPr>
            </w:pPr>
            <w:r>
              <w:rPr>
                <w:b/>
                <w:spacing w:val="-5"/>
                <w:w w:val="105"/>
                <w:sz w:val="14"/>
              </w:rPr>
              <w:t>114</w:t>
            </w:r>
          </w:p>
        </w:tc>
        <w:tc>
          <w:tcPr>
            <w:tcW w:w="1023"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85"/>
              <w:rPr>
                <w:sz w:val="11"/>
              </w:rPr>
            </w:pPr>
            <w:r>
              <w:rPr>
                <w:spacing w:val="-5"/>
                <w:w w:val="105"/>
                <w:sz w:val="11"/>
              </w:rPr>
              <w:t>R$</w:t>
            </w:r>
          </w:p>
          <w:p>
            <w:pPr>
              <w:pStyle w:val="TableParagraph"/>
              <w:spacing w:before="116"/>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32"/>
              <w:rPr>
                <w:b/>
                <w:sz w:val="11"/>
              </w:rPr>
            </w:pPr>
          </w:p>
          <w:p>
            <w:pPr>
              <w:pStyle w:val="TableParagraph"/>
              <w:ind w:left="76"/>
              <w:rPr>
                <w:sz w:val="11"/>
              </w:rPr>
            </w:pPr>
            <w:r>
              <w:rPr>
                <w:spacing w:val="-5"/>
                <w:w w:val="105"/>
                <w:sz w:val="11"/>
              </w:rPr>
              <w:t>R$</w:t>
            </w:r>
          </w:p>
          <w:p>
            <w:pPr>
              <w:pStyle w:val="TableParagraph"/>
              <w:spacing w:before="116"/>
              <w:ind w:left="76"/>
              <w:rPr>
                <w:sz w:val="11"/>
              </w:rPr>
            </w:pPr>
            <w:r>
              <w:rPr>
                <w:w w:val="105"/>
                <w:sz w:val="11"/>
              </w:rPr>
              <w:t>Por</w:t>
            </w:r>
            <w:r>
              <w:rPr>
                <w:spacing w:val="1"/>
                <w:w w:val="105"/>
                <w:sz w:val="11"/>
              </w:rPr>
              <w:t> </w:t>
            </w:r>
            <w:r>
              <w:rPr>
                <w:spacing w:val="-2"/>
                <w:w w:val="105"/>
                <w:sz w:val="11"/>
              </w:rPr>
              <w:t>extenso:</w:t>
            </w:r>
          </w:p>
        </w:tc>
      </w:tr>
      <w:tr>
        <w:trPr>
          <w:trHeight w:val="1357"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6"/>
              <w:jc w:val="center"/>
              <w:rPr>
                <w:sz w:val="14"/>
              </w:rPr>
            </w:pPr>
            <w:r>
              <w:rPr>
                <w:spacing w:val="-5"/>
                <w:w w:val="105"/>
                <w:sz w:val="14"/>
              </w:rPr>
              <w:t>4.3</w:t>
            </w:r>
          </w:p>
        </w:tc>
        <w:tc>
          <w:tcPr>
            <w:tcW w:w="2045" w:type="dxa"/>
            <w:tcBorders>
              <w:top w:val="single" w:sz="6" w:space="0" w:color="000000"/>
            </w:tcBorders>
          </w:tcPr>
          <w:p>
            <w:pPr>
              <w:pStyle w:val="TableParagraph"/>
              <w:spacing w:before="109"/>
              <w:ind w:left="132"/>
              <w:jc w:val="both"/>
              <w:rPr>
                <w:sz w:val="14"/>
              </w:rPr>
            </w:pPr>
            <w:r>
              <w:rPr>
                <w:b/>
                <w:w w:val="105"/>
                <w:sz w:val="14"/>
              </w:rPr>
              <w:t>CARGA</w:t>
            </w:r>
            <w:r>
              <w:rPr>
                <w:b/>
                <w:spacing w:val="64"/>
                <w:w w:val="105"/>
                <w:sz w:val="14"/>
              </w:rPr>
              <w:t>  </w:t>
            </w:r>
            <w:r>
              <w:rPr>
                <w:spacing w:val="-2"/>
                <w:w w:val="105"/>
                <w:sz w:val="14"/>
              </w:rPr>
              <w:t>GRAMPEADOR</w:t>
            </w:r>
          </w:p>
          <w:p>
            <w:pPr>
              <w:pStyle w:val="TableParagraph"/>
              <w:spacing w:line="295" w:lineRule="auto" w:before="37"/>
              <w:ind w:left="132" w:right="109"/>
              <w:jc w:val="both"/>
              <w:rPr>
                <w:sz w:val="14"/>
              </w:rPr>
            </w:pPr>
            <w:r>
              <w:rPr>
                <w:w w:val="105"/>
                <w:sz w:val="14"/>
              </w:rPr>
              <w:t>tipo</w:t>
            </w:r>
            <w:r>
              <w:rPr>
                <w:w w:val="105"/>
                <w:sz w:val="14"/>
              </w:rPr>
              <w:t> linear</w:t>
            </w:r>
            <w:r>
              <w:rPr>
                <w:w w:val="105"/>
                <w:sz w:val="14"/>
              </w:rPr>
              <w:t> cortante,</w:t>
            </w:r>
            <w:r>
              <w:rPr>
                <w:w w:val="105"/>
                <w:sz w:val="14"/>
              </w:rPr>
              <w:t> </w:t>
            </w:r>
            <w:r>
              <w:rPr>
                <w:b/>
                <w:w w:val="105"/>
                <w:sz w:val="14"/>
              </w:rPr>
              <w:t>linha</w:t>
            </w:r>
            <w:r>
              <w:rPr>
                <w:b/>
                <w:spacing w:val="40"/>
                <w:w w:val="105"/>
                <w:sz w:val="14"/>
              </w:rPr>
              <w:t> </w:t>
            </w:r>
            <w:r>
              <w:rPr>
                <w:b/>
                <w:w w:val="105"/>
                <w:sz w:val="14"/>
              </w:rPr>
              <w:t>grampo:</w:t>
            </w:r>
            <w:r>
              <w:rPr>
                <w:b/>
                <w:w w:val="105"/>
                <w:sz w:val="14"/>
              </w:rPr>
              <w:t> 75</w:t>
            </w:r>
            <w:r>
              <w:rPr>
                <w:b/>
                <w:w w:val="105"/>
                <w:sz w:val="14"/>
              </w:rPr>
              <w:t> mm</w:t>
            </w:r>
            <w:r>
              <w:rPr>
                <w:b/>
                <w:w w:val="105"/>
                <w:sz w:val="14"/>
              </w:rPr>
              <w:t> a</w:t>
            </w:r>
            <w:r>
              <w:rPr>
                <w:b/>
                <w:w w:val="105"/>
                <w:sz w:val="14"/>
              </w:rPr>
              <w:t> 80</w:t>
            </w:r>
            <w:r>
              <w:rPr>
                <w:b/>
                <w:w w:val="105"/>
                <w:sz w:val="14"/>
              </w:rPr>
              <w:t> mm</w:t>
            </w:r>
            <w:r>
              <w:rPr>
                <w:w w:val="105"/>
                <w:sz w:val="14"/>
              </w:rPr>
              <w:t>,</w:t>
            </w:r>
            <w:r>
              <w:rPr>
                <w:spacing w:val="40"/>
                <w:w w:val="105"/>
                <w:sz w:val="14"/>
              </w:rPr>
              <w:t> </w:t>
            </w:r>
            <w:r>
              <w:rPr>
                <w:b/>
                <w:w w:val="105"/>
                <w:sz w:val="14"/>
              </w:rPr>
              <w:t>tecido</w:t>
            </w:r>
            <w:r>
              <w:rPr>
                <w:b/>
                <w:w w:val="105"/>
                <w:sz w:val="14"/>
              </w:rPr>
              <w:t> espesso</w:t>
            </w:r>
            <w:r>
              <w:rPr>
                <w:w w:val="105"/>
                <w:sz w:val="14"/>
              </w:rPr>
              <w:t>,</w:t>
            </w:r>
            <w:r>
              <w:rPr>
                <w:w w:val="105"/>
                <w:sz w:val="14"/>
              </w:rPr>
              <w:t> etc.,</w:t>
            </w:r>
            <w:r>
              <w:rPr>
                <w:spacing w:val="40"/>
                <w:w w:val="105"/>
                <w:sz w:val="14"/>
              </w:rPr>
              <w:t> </w:t>
            </w:r>
            <w:r>
              <w:rPr>
                <w:w w:val="105"/>
                <w:sz w:val="14"/>
              </w:rPr>
              <w:t>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12"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48"/>
              <w:rPr>
                <w:sz w:val="11"/>
              </w:rPr>
            </w:pPr>
            <w:r>
              <w:rPr>
                <w:spacing w:val="-2"/>
                <w:w w:val="105"/>
                <w:sz w:val="11"/>
              </w:rPr>
              <w:t>6517.045.0010</w:t>
            </w:r>
          </w:p>
          <w:p>
            <w:pPr>
              <w:pStyle w:val="TableParagraph"/>
              <w:spacing w:before="82"/>
              <w:ind w:left="200"/>
              <w:rPr>
                <w:b/>
                <w:sz w:val="11"/>
              </w:rPr>
            </w:pPr>
            <w:r>
              <w:rPr>
                <w:b/>
                <w:w w:val="105"/>
                <w:sz w:val="11"/>
              </w:rPr>
              <w:t>(ID -</w:t>
            </w:r>
            <w:r>
              <w:rPr>
                <w:b/>
                <w:spacing w:val="1"/>
                <w:w w:val="105"/>
                <w:sz w:val="11"/>
              </w:rPr>
              <w:t> </w:t>
            </w:r>
            <w:r>
              <w:rPr>
                <w:b/>
                <w:spacing w:val="-2"/>
                <w:w w:val="105"/>
                <w:sz w:val="11"/>
              </w:rPr>
              <w:t>64851)</w:t>
            </w:r>
          </w:p>
        </w:tc>
        <w:tc>
          <w:tcPr>
            <w:tcW w:w="803"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tcBorders>
          </w:tcPr>
          <w:p>
            <w:pPr>
              <w:pStyle w:val="TableParagraph"/>
              <w:rPr>
                <w:b/>
                <w:sz w:val="14"/>
              </w:rPr>
            </w:pPr>
          </w:p>
          <w:p>
            <w:pPr>
              <w:pStyle w:val="TableParagraph"/>
              <w:rPr>
                <w:b/>
                <w:sz w:val="14"/>
              </w:rPr>
            </w:pPr>
          </w:p>
          <w:p>
            <w:pPr>
              <w:pStyle w:val="TableParagraph"/>
              <w:spacing w:before="120"/>
              <w:rPr>
                <w:b/>
                <w:sz w:val="14"/>
              </w:rPr>
            </w:pPr>
          </w:p>
          <w:p>
            <w:pPr>
              <w:pStyle w:val="TableParagraph"/>
              <w:spacing w:before="1"/>
              <w:ind w:right="102"/>
              <w:jc w:val="right"/>
              <w:rPr>
                <w:b/>
                <w:sz w:val="14"/>
              </w:rPr>
            </w:pPr>
            <w:r>
              <w:rPr>
                <w:b/>
                <w:spacing w:val="-5"/>
                <w:w w:val="105"/>
                <w:sz w:val="14"/>
              </w:rPr>
              <w:t>44</w:t>
            </w:r>
          </w:p>
        </w:tc>
        <w:tc>
          <w:tcPr>
            <w:tcW w:w="1023"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85"/>
              <w:rPr>
                <w:sz w:val="11"/>
              </w:rPr>
            </w:pPr>
            <w:r>
              <w:rPr>
                <w:spacing w:val="-5"/>
                <w:w w:val="105"/>
                <w:sz w:val="11"/>
              </w:rPr>
              <w:t>R$</w:t>
            </w:r>
          </w:p>
          <w:p>
            <w:pPr>
              <w:pStyle w:val="TableParagraph"/>
              <w:spacing w:before="115"/>
              <w:ind w:left="85"/>
              <w:rPr>
                <w:sz w:val="11"/>
              </w:rPr>
            </w:pPr>
            <w:r>
              <w:rPr>
                <w:w w:val="105"/>
                <w:sz w:val="11"/>
              </w:rPr>
              <w:t>Por</w:t>
            </w:r>
            <w:r>
              <w:rPr>
                <w:spacing w:val="1"/>
                <w:w w:val="105"/>
                <w:sz w:val="11"/>
              </w:rPr>
              <w:t> </w:t>
            </w:r>
            <w:r>
              <w:rPr>
                <w:spacing w:val="-2"/>
                <w:w w:val="105"/>
                <w:sz w:val="11"/>
              </w:rPr>
              <w:t>extenso:</w:t>
            </w:r>
          </w:p>
        </w:tc>
        <w:tc>
          <w:tcPr>
            <w:tcW w:w="1056"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4"/>
              <w:rPr>
                <w:b/>
                <w:sz w:val="11"/>
              </w:rPr>
            </w:pPr>
          </w:p>
          <w:p>
            <w:pPr>
              <w:pStyle w:val="TableParagraph"/>
              <w:spacing w:before="1"/>
              <w:ind w:left="76"/>
              <w:rPr>
                <w:sz w:val="11"/>
              </w:rPr>
            </w:pPr>
            <w:r>
              <w:rPr>
                <w:spacing w:val="-5"/>
                <w:w w:val="105"/>
                <w:sz w:val="11"/>
              </w:rPr>
              <w:t>R$</w:t>
            </w:r>
          </w:p>
          <w:p>
            <w:pPr>
              <w:pStyle w:val="TableParagraph"/>
              <w:spacing w:before="115"/>
              <w:ind w:left="76"/>
              <w:rPr>
                <w:sz w:val="11"/>
              </w:rPr>
            </w:pPr>
            <w:r>
              <w:rPr>
                <w:w w:val="105"/>
                <w:sz w:val="11"/>
              </w:rPr>
              <w:t>Por</w:t>
            </w:r>
            <w:r>
              <w:rPr>
                <w:spacing w:val="1"/>
                <w:w w:val="105"/>
                <w:sz w:val="11"/>
              </w:rPr>
              <w:t> </w:t>
            </w:r>
            <w:r>
              <w:rPr>
                <w:spacing w:val="-2"/>
                <w:w w:val="105"/>
                <w:sz w:val="11"/>
              </w:rPr>
              <w:t>extenso:</w:t>
            </w:r>
          </w:p>
        </w:tc>
      </w:tr>
      <w:tr>
        <w:trPr>
          <w:trHeight w:val="519" w:hRule="atLeast"/>
        </w:trPr>
        <w:tc>
          <w:tcPr>
            <w:tcW w:w="6071" w:type="dxa"/>
            <w:gridSpan w:val="6"/>
          </w:tcPr>
          <w:p>
            <w:pPr>
              <w:pStyle w:val="TableParagraph"/>
              <w:spacing w:before="23"/>
              <w:rPr>
                <w:b/>
                <w:sz w:val="14"/>
              </w:rPr>
            </w:pPr>
          </w:p>
          <w:p>
            <w:pPr>
              <w:pStyle w:val="TableParagraph"/>
              <w:ind w:left="2986"/>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4</w:t>
            </w:r>
            <w:r>
              <w:rPr>
                <w:b/>
                <w:spacing w:val="-1"/>
                <w:sz w:val="14"/>
              </w:rPr>
              <w:t> </w:t>
            </w:r>
            <w:r>
              <w:rPr>
                <w:b/>
                <w:spacing w:val="-5"/>
                <w:w w:val="105"/>
                <w:sz w:val="14"/>
              </w:rPr>
              <w:t>R$</w:t>
            </w:r>
          </w:p>
        </w:tc>
        <w:tc>
          <w:tcPr>
            <w:tcW w:w="1056" w:type="dxa"/>
          </w:tcPr>
          <w:p>
            <w:pPr>
              <w:pStyle w:val="TableParagraph"/>
              <w:spacing w:before="91"/>
              <w:ind w:left="76"/>
              <w:rPr>
                <w:sz w:val="11"/>
              </w:rPr>
            </w:pPr>
            <w:r>
              <w:rPr>
                <w:spacing w:val="-5"/>
                <w:w w:val="105"/>
                <w:sz w:val="11"/>
              </w:rPr>
              <w:t>R$</w:t>
            </w:r>
          </w:p>
          <w:p>
            <w:pPr>
              <w:pStyle w:val="TableParagraph"/>
              <w:spacing w:before="115"/>
              <w:ind w:left="76"/>
              <w:rPr>
                <w:sz w:val="11"/>
              </w:rPr>
            </w:pPr>
            <w:r>
              <w:rPr>
                <w:w w:val="105"/>
                <w:sz w:val="11"/>
              </w:rPr>
              <w:t>Por</w:t>
            </w:r>
            <w:r>
              <w:rPr>
                <w:spacing w:val="1"/>
                <w:w w:val="105"/>
                <w:sz w:val="11"/>
              </w:rPr>
              <w:t> </w:t>
            </w:r>
            <w:r>
              <w:rPr>
                <w:spacing w:val="-2"/>
                <w:w w:val="105"/>
                <w:sz w:val="11"/>
              </w:rPr>
              <w:t>extenso:</w:t>
            </w:r>
          </w:p>
        </w:tc>
      </w:tr>
    </w:tbl>
    <w:p>
      <w:pPr>
        <w:pStyle w:val="ListParagraph"/>
        <w:numPr>
          <w:ilvl w:val="1"/>
          <w:numId w:val="16"/>
        </w:numPr>
        <w:tabs>
          <w:tab w:pos="354" w:val="left" w:leader="none"/>
        </w:tabs>
        <w:spacing w:line="240" w:lineRule="auto" w:before="187" w:after="0"/>
        <w:ind w:left="354" w:right="0" w:hanging="263"/>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16"/>
        </w:numPr>
        <w:tabs>
          <w:tab w:pos="486" w:val="left" w:leader="none"/>
        </w:tabs>
        <w:spacing w:line="240" w:lineRule="auto" w:before="178" w:after="0"/>
        <w:ind w:left="486" w:right="0" w:hanging="395"/>
        <w:jc w:val="left"/>
        <w:rPr>
          <w:sz w:val="17"/>
        </w:rPr>
      </w:pPr>
      <w:r>
        <w:rPr>
          <w:w w:val="105"/>
          <w:sz w:val="17"/>
        </w:rPr>
        <w:t>O</w:t>
      </w:r>
      <w:r>
        <w:rPr>
          <w:spacing w:val="-12"/>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que</w:t>
      </w:r>
      <w:r>
        <w:rPr>
          <w:spacing w:val="-9"/>
          <w:w w:val="105"/>
          <w:sz w:val="17"/>
        </w:rPr>
        <w:t> </w:t>
      </w:r>
      <w:r>
        <w:rPr>
          <w:w w:val="105"/>
          <w:sz w:val="17"/>
        </w:rPr>
        <w:t>embasou</w:t>
      </w:r>
      <w:r>
        <w:rPr>
          <w:spacing w:val="-10"/>
          <w:w w:val="105"/>
          <w:sz w:val="17"/>
        </w:rPr>
        <w:t> </w:t>
      </w:r>
      <w:r>
        <w:rPr>
          <w:w w:val="105"/>
          <w:sz w:val="17"/>
        </w:rPr>
        <w:t>a</w:t>
      </w:r>
      <w:r>
        <w:rPr>
          <w:spacing w:val="-10"/>
          <w:w w:val="105"/>
          <w:sz w:val="17"/>
        </w:rPr>
        <w:t> </w:t>
      </w:r>
      <w:r>
        <w:rPr>
          <w:spacing w:val="-2"/>
          <w:w w:val="105"/>
          <w:sz w:val="17"/>
        </w:rPr>
        <w:t>contratação;</w:t>
      </w:r>
    </w:p>
    <w:p>
      <w:pPr>
        <w:pStyle w:val="ListParagraph"/>
        <w:numPr>
          <w:ilvl w:val="2"/>
          <w:numId w:val="16"/>
        </w:numPr>
        <w:tabs>
          <w:tab w:pos="486" w:val="left" w:leader="none"/>
        </w:tabs>
        <w:spacing w:line="240" w:lineRule="auto" w:before="190" w:after="0"/>
        <w:ind w:left="486" w:right="0" w:hanging="395"/>
        <w:jc w:val="left"/>
        <w:rPr>
          <w:sz w:val="17"/>
        </w:rPr>
      </w:pPr>
      <w:r>
        <w:rPr>
          <w:w w:val="105"/>
          <w:sz w:val="17"/>
        </w:rPr>
        <w:t>O</w:t>
      </w:r>
      <w:r>
        <w:rPr>
          <w:spacing w:val="-12"/>
          <w:w w:val="105"/>
          <w:sz w:val="17"/>
        </w:rPr>
        <w:t> </w:t>
      </w:r>
      <w:r>
        <w:rPr>
          <w:w w:val="105"/>
          <w:sz w:val="17"/>
        </w:rPr>
        <w:t>instrumento</w:t>
      </w:r>
      <w:r>
        <w:rPr>
          <w:spacing w:val="-11"/>
          <w:w w:val="105"/>
          <w:sz w:val="17"/>
        </w:rPr>
        <w:t> </w:t>
      </w:r>
      <w:r>
        <w:rPr>
          <w:w w:val="105"/>
          <w:sz w:val="17"/>
        </w:rPr>
        <w:t>convocatório,</w:t>
      </w:r>
      <w:r>
        <w:rPr>
          <w:spacing w:val="-11"/>
          <w:w w:val="105"/>
          <w:sz w:val="17"/>
        </w:rPr>
        <w:t> </w:t>
      </w:r>
      <w:r>
        <w:rPr>
          <w:w w:val="105"/>
          <w:sz w:val="17"/>
        </w:rPr>
        <w:t>assim</w:t>
      </w:r>
      <w:r>
        <w:rPr>
          <w:spacing w:val="-11"/>
          <w:w w:val="105"/>
          <w:sz w:val="17"/>
        </w:rPr>
        <w:t> </w:t>
      </w:r>
      <w:r>
        <w:rPr>
          <w:w w:val="105"/>
          <w:sz w:val="17"/>
        </w:rPr>
        <w:t>considerado</w:t>
      </w:r>
      <w:r>
        <w:rPr>
          <w:spacing w:val="-11"/>
          <w:w w:val="105"/>
          <w:sz w:val="17"/>
        </w:rPr>
        <w:t> </w:t>
      </w:r>
      <w:r>
        <w:rPr>
          <w:w w:val="105"/>
          <w:sz w:val="17"/>
        </w:rPr>
        <w:t>o</w:t>
      </w:r>
      <w:r>
        <w:rPr>
          <w:spacing w:val="-11"/>
          <w:w w:val="105"/>
          <w:sz w:val="17"/>
        </w:rPr>
        <w:t> </w:t>
      </w:r>
      <w:r>
        <w:rPr>
          <w:w w:val="105"/>
          <w:sz w:val="17"/>
        </w:rPr>
        <w:t>Edital</w:t>
      </w:r>
      <w:r>
        <w:rPr>
          <w:spacing w:val="-12"/>
          <w:w w:val="105"/>
          <w:sz w:val="17"/>
        </w:rPr>
        <w:t> </w:t>
      </w:r>
      <w:r>
        <w:rPr>
          <w:w w:val="105"/>
          <w:sz w:val="17"/>
        </w:rPr>
        <w:t>de</w:t>
      </w:r>
      <w:r>
        <w:rPr>
          <w:spacing w:val="-11"/>
          <w:w w:val="105"/>
          <w:sz w:val="17"/>
        </w:rPr>
        <w:t> </w:t>
      </w:r>
      <w:r>
        <w:rPr>
          <w:w w:val="105"/>
          <w:sz w:val="17"/>
        </w:rPr>
        <w:t>Licitação</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Aviso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Direta,</w:t>
      </w:r>
      <w:r>
        <w:rPr>
          <w:spacing w:val="-11"/>
          <w:w w:val="105"/>
          <w:sz w:val="17"/>
        </w:rPr>
        <w:t> </w:t>
      </w:r>
      <w:r>
        <w:rPr>
          <w:w w:val="105"/>
          <w:sz w:val="17"/>
        </w:rPr>
        <w:t>conforme</w:t>
      </w:r>
      <w:r>
        <w:rPr>
          <w:spacing w:val="-10"/>
          <w:w w:val="105"/>
          <w:sz w:val="17"/>
        </w:rPr>
        <w:t> </w:t>
      </w:r>
      <w:r>
        <w:rPr>
          <w:w w:val="105"/>
          <w:sz w:val="17"/>
        </w:rPr>
        <w:t>o</w:t>
      </w:r>
      <w:r>
        <w:rPr>
          <w:spacing w:val="-11"/>
          <w:w w:val="105"/>
          <w:sz w:val="17"/>
        </w:rPr>
        <w:t> </w:t>
      </w:r>
      <w:r>
        <w:rPr>
          <w:spacing w:val="-2"/>
          <w:w w:val="105"/>
          <w:sz w:val="17"/>
        </w:rPr>
        <w:t>caso;</w:t>
      </w:r>
    </w:p>
    <w:p>
      <w:pPr>
        <w:pStyle w:val="ListParagraph"/>
        <w:numPr>
          <w:ilvl w:val="2"/>
          <w:numId w:val="16"/>
        </w:numPr>
        <w:tabs>
          <w:tab w:pos="482" w:val="left" w:leader="none"/>
        </w:tabs>
        <w:spacing w:line="256" w:lineRule="auto" w:before="178" w:after="0"/>
        <w:ind w:left="91" w:right="216" w:firstLine="0"/>
        <w:jc w:val="left"/>
        <w:rPr>
          <w:sz w:val="17"/>
        </w:rPr>
      </w:pPr>
      <w:r>
        <w:rPr>
          <w:w w:val="105"/>
          <w:sz w:val="17"/>
        </w:rPr>
        <w:t>A</w:t>
      </w:r>
      <w:r>
        <w:rPr>
          <w:spacing w:val="-12"/>
          <w:w w:val="105"/>
          <w:sz w:val="17"/>
        </w:rPr>
        <w:t> </w:t>
      </w:r>
      <w:r>
        <w:rPr>
          <w:w w:val="105"/>
          <w:sz w:val="17"/>
        </w:rPr>
        <w:t>Proposta</w:t>
      </w:r>
      <w:r>
        <w:rPr>
          <w:spacing w:val="-8"/>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que,</w:t>
      </w:r>
      <w:r>
        <w:rPr>
          <w:spacing w:val="-6"/>
          <w:w w:val="105"/>
          <w:sz w:val="17"/>
        </w:rPr>
        <w:t> </w:t>
      </w:r>
      <w:r>
        <w:rPr>
          <w:w w:val="105"/>
          <w:sz w:val="17"/>
        </w:rPr>
        <w:t>em</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divergência</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neste</w:t>
      </w:r>
      <w:r>
        <w:rPr>
          <w:spacing w:val="-6"/>
          <w:w w:val="105"/>
          <w:sz w:val="17"/>
        </w:rPr>
        <w:t> </w:t>
      </w:r>
      <w:r>
        <w:rPr>
          <w:w w:val="105"/>
          <w:sz w:val="17"/>
        </w:rPr>
        <w:t>Contrato</w:t>
      </w:r>
      <w:r>
        <w:rPr>
          <w:spacing w:val="-6"/>
          <w:w w:val="105"/>
          <w:sz w:val="17"/>
        </w:rPr>
        <w:t> </w:t>
      </w:r>
      <w:r>
        <w:rPr>
          <w:w w:val="105"/>
          <w:sz w:val="17"/>
        </w:rPr>
        <w:t>e</w:t>
      </w:r>
      <w:r>
        <w:rPr>
          <w:spacing w:val="-6"/>
          <w:w w:val="105"/>
          <w:sz w:val="17"/>
        </w:rPr>
        <w:t> </w:t>
      </w:r>
      <w:r>
        <w:rPr>
          <w:w w:val="105"/>
          <w:sz w:val="17"/>
        </w:rPr>
        <w:t>nos</w:t>
      </w:r>
      <w:r>
        <w:rPr>
          <w:spacing w:val="-6"/>
          <w:w w:val="105"/>
          <w:sz w:val="17"/>
        </w:rPr>
        <w:t> </w:t>
      </w:r>
      <w:r>
        <w:rPr>
          <w:w w:val="105"/>
          <w:sz w:val="17"/>
        </w:rPr>
        <w:t>demais</w:t>
      </w:r>
      <w:r>
        <w:rPr>
          <w:spacing w:val="-6"/>
          <w:w w:val="105"/>
          <w:sz w:val="17"/>
        </w:rPr>
        <w:t> </w:t>
      </w:r>
      <w:r>
        <w:rPr>
          <w:w w:val="105"/>
          <w:sz w:val="17"/>
        </w:rPr>
        <w:t>instrumentos</w:t>
      </w:r>
      <w:r>
        <w:rPr>
          <w:spacing w:val="-6"/>
          <w:w w:val="105"/>
          <w:sz w:val="17"/>
        </w:rPr>
        <w:t> </w:t>
      </w:r>
      <w:r>
        <w:rPr>
          <w:w w:val="105"/>
          <w:sz w:val="17"/>
        </w:rPr>
        <w:t>anexos, cederá àquelas;</w:t>
      </w:r>
    </w:p>
    <w:p>
      <w:pPr>
        <w:pStyle w:val="ListParagraph"/>
        <w:numPr>
          <w:ilvl w:val="2"/>
          <w:numId w:val="16"/>
        </w:numPr>
        <w:tabs>
          <w:tab w:pos="486" w:val="left" w:leader="none"/>
        </w:tabs>
        <w:spacing w:line="240" w:lineRule="auto" w:before="164" w:after="0"/>
        <w:ind w:left="486" w:right="0" w:hanging="395"/>
        <w:jc w:val="left"/>
        <w:rPr>
          <w:sz w:val="17"/>
        </w:rPr>
      </w:pPr>
      <w:r>
        <w:rPr>
          <w:sz w:val="17"/>
        </w:rPr>
        <w:t>Eventuais</w:t>
      </w:r>
      <w:r>
        <w:rPr>
          <w:spacing w:val="17"/>
          <w:sz w:val="17"/>
        </w:rPr>
        <w:t> </w:t>
      </w:r>
      <w:r>
        <w:rPr>
          <w:sz w:val="17"/>
        </w:rPr>
        <w:t>anexos</w:t>
      </w:r>
      <w:r>
        <w:rPr>
          <w:spacing w:val="18"/>
          <w:sz w:val="17"/>
        </w:rPr>
        <w:t> </w:t>
      </w:r>
      <w:r>
        <w:rPr>
          <w:sz w:val="17"/>
        </w:rPr>
        <w:t>dos</w:t>
      </w:r>
      <w:r>
        <w:rPr>
          <w:spacing w:val="17"/>
          <w:sz w:val="17"/>
        </w:rPr>
        <w:t> </w:t>
      </w:r>
      <w:r>
        <w:rPr>
          <w:sz w:val="17"/>
        </w:rPr>
        <w:t>documentos</w:t>
      </w:r>
      <w:r>
        <w:rPr>
          <w:spacing w:val="18"/>
          <w:sz w:val="17"/>
        </w:rPr>
        <w:t> </w:t>
      </w:r>
      <w:r>
        <w:rPr>
          <w:spacing w:val="-2"/>
          <w:sz w:val="17"/>
        </w:rPr>
        <w:t>supracitados.</w:t>
      </w:r>
    </w:p>
    <w:p>
      <w:pPr>
        <w:pStyle w:val="ListParagraph"/>
        <w:numPr>
          <w:ilvl w:val="1"/>
          <w:numId w:val="16"/>
        </w:numPr>
        <w:tabs>
          <w:tab w:pos="359" w:val="left" w:leader="none"/>
        </w:tabs>
        <w:spacing w:line="256" w:lineRule="auto" w:before="179" w:after="0"/>
        <w:ind w:left="91" w:right="216" w:firstLine="0"/>
        <w:jc w:val="left"/>
        <w:rPr>
          <w:sz w:val="17"/>
        </w:rPr>
      </w:pPr>
      <w:r>
        <w:rPr>
          <w:w w:val="105"/>
          <w:sz w:val="17"/>
        </w:rPr>
        <w:t>Havendo</w:t>
      </w:r>
      <w:r>
        <w:rPr>
          <w:spacing w:val="-6"/>
          <w:w w:val="105"/>
          <w:sz w:val="17"/>
        </w:rPr>
        <w:t> </w:t>
      </w:r>
      <w:r>
        <w:rPr>
          <w:w w:val="105"/>
          <w:sz w:val="17"/>
        </w:rPr>
        <w:t>qualquer</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as</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instrumento</w:t>
      </w:r>
      <w:r>
        <w:rPr>
          <w:spacing w:val="-5"/>
          <w:w w:val="105"/>
          <w:sz w:val="17"/>
        </w:rPr>
        <w:t> </w:t>
      </w:r>
      <w:r>
        <w:rPr>
          <w:w w:val="105"/>
          <w:sz w:val="17"/>
        </w:rPr>
        <w:t>e</w:t>
      </w:r>
      <w:r>
        <w:rPr>
          <w:spacing w:val="-5"/>
          <w:w w:val="105"/>
          <w:sz w:val="17"/>
        </w:rPr>
        <w:t> </w:t>
      </w:r>
      <w:r>
        <w:rPr>
          <w:w w:val="105"/>
          <w:sz w:val="17"/>
        </w:rPr>
        <w:t>dos</w:t>
      </w:r>
      <w:r>
        <w:rPr>
          <w:spacing w:val="-5"/>
          <w:w w:val="105"/>
          <w:sz w:val="17"/>
        </w:rPr>
        <w:t> </w:t>
      </w:r>
      <w:r>
        <w:rPr>
          <w:w w:val="105"/>
          <w:sz w:val="17"/>
        </w:rPr>
        <w:t>seus</w:t>
      </w:r>
      <w:r>
        <w:rPr>
          <w:spacing w:val="-12"/>
          <w:w w:val="105"/>
          <w:sz w:val="17"/>
        </w:rPr>
        <w:t> </w:t>
      </w:r>
      <w:r>
        <w:rPr>
          <w:w w:val="105"/>
          <w:sz w:val="17"/>
        </w:rPr>
        <w:t>Anexos,</w:t>
      </w:r>
      <w:r>
        <w:rPr>
          <w:spacing w:val="-4"/>
          <w:w w:val="105"/>
          <w:sz w:val="17"/>
        </w:rPr>
        <w:t> </w:t>
      </w:r>
      <w:r>
        <w:rPr>
          <w:w w:val="105"/>
          <w:sz w:val="17"/>
        </w:rPr>
        <w:t>como</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5"/>
          <w:w w:val="105"/>
          <w:sz w:val="17"/>
        </w:rPr>
        <w:t> </w:t>
      </w:r>
      <w:r>
        <w:rPr>
          <w:w w:val="105"/>
          <w:sz w:val="17"/>
        </w:rPr>
        <w:t>Referência,</w:t>
      </w:r>
      <w:r>
        <w:rPr>
          <w:spacing w:val="-5"/>
          <w:w w:val="105"/>
          <w:sz w:val="17"/>
        </w:rPr>
        <w:t> </w:t>
      </w:r>
      <w:r>
        <w:rPr>
          <w:w w:val="105"/>
          <w:sz w:val="17"/>
        </w:rPr>
        <w:t>prevalecerá</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no presente Contrato.</w:t>
      </w:r>
    </w:p>
    <w:p>
      <w:pPr>
        <w:pStyle w:val="ListParagraph"/>
        <w:spacing w:after="0" w:line="256" w:lineRule="auto"/>
        <w:jc w:val="left"/>
        <w:rPr>
          <w:sz w:val="17"/>
        </w:rPr>
        <w:sectPr>
          <w:pgSz w:w="11900" w:h="16840"/>
          <w:pgMar w:top="620" w:bottom="280" w:left="566" w:right="425"/>
        </w:sectPr>
      </w:pPr>
    </w:p>
    <w:p>
      <w:pPr>
        <w:pStyle w:val="Heading1"/>
        <w:spacing w:before="81"/>
        <w:ind w:left="91"/>
      </w:pPr>
      <w:r>
        <w:rPr/>
        <w:t>CLÁUSULA</w:t>
      </w:r>
      <w:r>
        <w:rPr>
          <w:spacing w:val="6"/>
        </w:rPr>
        <w:t> </w:t>
      </w:r>
      <w:r>
        <w:rPr/>
        <w:t>SEGUNDA</w:t>
      </w:r>
      <w:r>
        <w:rPr>
          <w:spacing w:val="6"/>
        </w:rPr>
        <w:t> </w:t>
      </w:r>
      <w:r>
        <w:rPr/>
        <w:t>–</w:t>
      </w:r>
      <w:r>
        <w:rPr>
          <w:spacing w:val="17"/>
        </w:rPr>
        <w:t> </w:t>
      </w:r>
      <w:r>
        <w:rPr/>
        <w:t>VIGÊNCIA</w:t>
      </w:r>
      <w:r>
        <w:rPr>
          <w:spacing w:val="6"/>
        </w:rPr>
        <w:t> </w:t>
      </w:r>
      <w:r>
        <w:rPr/>
        <w:t>E</w:t>
      </w:r>
      <w:r>
        <w:rPr>
          <w:spacing w:val="22"/>
        </w:rPr>
        <w:t> </w:t>
      </w:r>
      <w:r>
        <w:rPr>
          <w:spacing w:val="-2"/>
        </w:rPr>
        <w:t>PRORROGAÇÃO</w:t>
      </w:r>
    </w:p>
    <w:p>
      <w:pPr>
        <w:pStyle w:val="BodyText"/>
        <w:spacing w:before="49"/>
        <w:ind w:left="0"/>
        <w:rPr>
          <w:b/>
        </w:rPr>
      </w:pPr>
    </w:p>
    <w:p>
      <w:pPr>
        <w:pStyle w:val="ListParagraph"/>
        <w:numPr>
          <w:ilvl w:val="1"/>
          <w:numId w:val="17"/>
        </w:numPr>
        <w:tabs>
          <w:tab w:pos="355" w:val="left" w:leader="none"/>
        </w:tabs>
        <w:spacing w:line="240" w:lineRule="auto" w:before="0" w:after="0"/>
        <w:ind w:left="355" w:right="0" w:hanging="264"/>
        <w:jc w:val="left"/>
        <w:rPr>
          <w:b/>
          <w:sz w:val="17"/>
        </w:rPr>
      </w:pPr>
      <w:r>
        <w:rPr>
          <w:w w:val="105"/>
          <w:sz w:val="17"/>
        </w:rPr>
        <w:t>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é</w:t>
      </w:r>
      <w:r>
        <w:rPr>
          <w:spacing w:val="-8"/>
          <w:w w:val="105"/>
          <w:sz w:val="17"/>
        </w:rPr>
        <w:t> </w:t>
      </w:r>
      <w:r>
        <w:rPr>
          <w:w w:val="105"/>
          <w:sz w:val="17"/>
        </w:rPr>
        <w:t>de</w:t>
      </w:r>
      <w:r>
        <w:rPr>
          <w:spacing w:val="-7"/>
          <w:w w:val="105"/>
          <w:sz w:val="17"/>
        </w:rPr>
        <w:t> </w:t>
      </w:r>
      <w:r>
        <w:rPr>
          <w:b/>
          <w:w w:val="105"/>
          <w:sz w:val="17"/>
        </w:rPr>
        <w:t>12</w:t>
      </w:r>
      <w:r>
        <w:rPr>
          <w:b/>
          <w:spacing w:val="-8"/>
          <w:w w:val="105"/>
          <w:sz w:val="17"/>
        </w:rPr>
        <w:t> </w:t>
      </w:r>
      <w:r>
        <w:rPr>
          <w:w w:val="105"/>
          <w:sz w:val="17"/>
        </w:rPr>
        <w:t>(</w:t>
      </w:r>
      <w:r>
        <w:rPr>
          <w:b/>
          <w:w w:val="105"/>
          <w:sz w:val="17"/>
        </w:rPr>
        <w:t>doze</w:t>
      </w:r>
      <w:r>
        <w:rPr>
          <w:w w:val="105"/>
          <w:sz w:val="17"/>
        </w:rPr>
        <w:t>)</w:t>
      </w:r>
      <w:r>
        <w:rPr>
          <w:spacing w:val="-8"/>
          <w:w w:val="105"/>
          <w:sz w:val="17"/>
        </w:rPr>
        <w:t> </w:t>
      </w:r>
      <w:r>
        <w:rPr>
          <w:b/>
          <w:w w:val="105"/>
          <w:sz w:val="17"/>
        </w:rPr>
        <w:t>meses</w:t>
      </w:r>
      <w:r>
        <w:rPr>
          <w:w w:val="105"/>
          <w:sz w:val="17"/>
        </w:rPr>
        <w:t>,</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7"/>
          <w:w w:val="105"/>
          <w:sz w:val="17"/>
        </w:rPr>
        <w:t> </w:t>
      </w:r>
      <w:r>
        <w:rPr>
          <w:w w:val="105"/>
          <w:sz w:val="17"/>
        </w:rPr>
        <w:t>no</w:t>
      </w:r>
      <w:r>
        <w:rPr>
          <w:spacing w:val="-8"/>
          <w:w w:val="105"/>
          <w:sz w:val="17"/>
        </w:rPr>
        <w:t> </w:t>
      </w:r>
      <w:r>
        <w:rPr>
          <w:b/>
          <w:w w:val="105"/>
          <w:sz w:val="17"/>
        </w:rPr>
        <w:t>Portal</w:t>
      </w:r>
      <w:r>
        <w:rPr>
          <w:b/>
          <w:spacing w:val="-8"/>
          <w:w w:val="105"/>
          <w:sz w:val="17"/>
        </w:rPr>
        <w:t> </w:t>
      </w:r>
      <w:r>
        <w:rPr>
          <w:b/>
          <w:w w:val="105"/>
          <w:sz w:val="17"/>
        </w:rPr>
        <w:t>Nacional</w:t>
      </w:r>
      <w:r>
        <w:rPr>
          <w:b/>
          <w:spacing w:val="-8"/>
          <w:w w:val="105"/>
          <w:sz w:val="17"/>
        </w:rPr>
        <w:t> </w:t>
      </w:r>
      <w:r>
        <w:rPr>
          <w:b/>
          <w:w w:val="105"/>
          <w:sz w:val="17"/>
        </w:rPr>
        <w:t>de</w:t>
      </w:r>
      <w:r>
        <w:rPr>
          <w:b/>
          <w:spacing w:val="-8"/>
          <w:w w:val="105"/>
          <w:sz w:val="17"/>
        </w:rPr>
        <w:t> </w:t>
      </w:r>
      <w:r>
        <w:rPr>
          <w:b/>
          <w:w w:val="105"/>
          <w:sz w:val="17"/>
        </w:rPr>
        <w:t>Contratações</w:t>
      </w:r>
      <w:r>
        <w:rPr>
          <w:b/>
          <w:spacing w:val="-8"/>
          <w:w w:val="105"/>
          <w:sz w:val="17"/>
        </w:rPr>
        <w:t> </w:t>
      </w:r>
      <w:r>
        <w:rPr>
          <w:b/>
          <w:w w:val="105"/>
          <w:sz w:val="17"/>
        </w:rPr>
        <w:t>Públicas</w:t>
      </w:r>
      <w:r>
        <w:rPr>
          <w:w w:val="105"/>
          <w:sz w:val="17"/>
        </w:rPr>
        <w:t>.</w:t>
      </w:r>
      <w:r>
        <w:rPr>
          <w:spacing w:val="-8"/>
          <w:w w:val="105"/>
          <w:sz w:val="17"/>
        </w:rPr>
        <w:t> </w:t>
      </w:r>
      <w:r>
        <w:rPr>
          <w:w w:val="105"/>
          <w:sz w:val="17"/>
        </w:rPr>
        <w:t>(ANEXO</w:t>
      </w:r>
      <w:r>
        <w:rPr>
          <w:spacing w:val="-8"/>
          <w:w w:val="105"/>
          <w:sz w:val="17"/>
        </w:rPr>
        <w:t> </w:t>
      </w:r>
      <w:r>
        <w:rPr>
          <w:b/>
          <w:spacing w:val="-10"/>
          <w:w w:val="105"/>
          <w:sz w:val="17"/>
        </w:rPr>
        <w:t>I</w:t>
      </w:r>
    </w:p>
    <w:p>
      <w:pPr>
        <w:spacing w:before="3"/>
        <w:ind w:left="91" w:right="0" w:firstLine="0"/>
        <w:jc w:val="left"/>
        <w:rPr>
          <w:sz w:val="17"/>
        </w:rPr>
      </w:pPr>
      <w:r>
        <w:rPr>
          <w:w w:val="105"/>
          <w:sz w:val="17"/>
        </w:rPr>
        <w:t>–</w:t>
      </w:r>
      <w:r>
        <w:rPr>
          <w:spacing w:val="-7"/>
          <w:w w:val="105"/>
          <w:sz w:val="17"/>
        </w:rPr>
        <w:t> </w:t>
      </w:r>
      <w:r>
        <w:rPr>
          <w:w w:val="105"/>
          <w:sz w:val="17"/>
        </w:rPr>
        <w:t>ITEM</w:t>
      </w:r>
      <w:r>
        <w:rPr>
          <w:spacing w:val="-6"/>
          <w:w w:val="105"/>
          <w:sz w:val="17"/>
        </w:rPr>
        <w:t> </w:t>
      </w:r>
      <w:r>
        <w:rPr>
          <w:b/>
          <w:spacing w:val="-2"/>
          <w:w w:val="105"/>
          <w:sz w:val="17"/>
        </w:rPr>
        <w:t>3.4.</w:t>
      </w:r>
      <w:r>
        <w:rPr>
          <w:spacing w:val="-2"/>
          <w:w w:val="105"/>
          <w:sz w:val="17"/>
        </w:rPr>
        <w:t>)</w:t>
      </w:r>
    </w:p>
    <w:p>
      <w:pPr>
        <w:pStyle w:val="ListParagraph"/>
        <w:numPr>
          <w:ilvl w:val="1"/>
          <w:numId w:val="17"/>
        </w:numPr>
        <w:tabs>
          <w:tab w:pos="364" w:val="left" w:leader="none"/>
        </w:tabs>
        <w:spacing w:line="271" w:lineRule="auto" w:before="178" w:after="0"/>
        <w:ind w:left="91" w:right="216" w:firstLine="0"/>
        <w:jc w:val="both"/>
        <w:rPr>
          <w:sz w:val="17"/>
        </w:rPr>
      </w:pPr>
      <w:r>
        <w:rPr>
          <w:w w:val="105"/>
          <w:sz w:val="17"/>
        </w:rPr>
        <w:t>O prazo de vigência será automaticamente prorrogado, sem prejuízo da formalização adequada, quando seu objeto não for concluído no período firmado</w:t>
      </w:r>
      <w:r>
        <w:rPr>
          <w:spacing w:val="-1"/>
          <w:w w:val="105"/>
          <w:sz w:val="17"/>
        </w:rPr>
        <w:t> </w:t>
      </w:r>
      <w:r>
        <w:rPr>
          <w:w w:val="105"/>
          <w:sz w:val="17"/>
        </w:rPr>
        <w:t>no</w:t>
      </w:r>
      <w:r>
        <w:rPr>
          <w:spacing w:val="-1"/>
          <w:w w:val="105"/>
          <w:sz w:val="17"/>
        </w:rPr>
        <w:t> </w:t>
      </w:r>
      <w:r>
        <w:rPr>
          <w:w w:val="105"/>
          <w:sz w:val="17"/>
        </w:rPr>
        <w:t>Contrato,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111</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w:t>
      </w:r>
      <w:r>
        <w:rPr>
          <w:w w:val="105"/>
          <w:position w:val="7"/>
          <w:sz w:val="14"/>
        </w:rPr>
        <w:t>o </w:t>
      </w:r>
      <w:r>
        <w:rPr>
          <w:w w:val="105"/>
          <w:sz w:val="17"/>
        </w:rPr>
        <w:t>14.133/2021</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ITEM</w:t>
      </w:r>
      <w:r>
        <w:rPr>
          <w:spacing w:val="-1"/>
          <w:w w:val="105"/>
          <w:sz w:val="17"/>
        </w:rPr>
        <w:t> </w:t>
      </w:r>
      <w:r>
        <w:rPr>
          <w:w w:val="105"/>
          <w:sz w:val="17"/>
        </w:rPr>
        <w:t>12.2</w:t>
      </w:r>
      <w:r>
        <w:rPr>
          <w:spacing w:val="-1"/>
          <w:w w:val="105"/>
          <w:sz w:val="17"/>
        </w:rPr>
        <w:t> </w:t>
      </w:r>
      <w:r>
        <w:rPr>
          <w:w w:val="105"/>
          <w:sz w:val="17"/>
        </w:rPr>
        <w:t>da</w:t>
      </w:r>
      <w:r>
        <w:rPr>
          <w:spacing w:val="-1"/>
          <w:w w:val="105"/>
          <w:sz w:val="17"/>
        </w:rPr>
        <w:t> </w:t>
      </w:r>
      <w:r>
        <w:rPr>
          <w:w w:val="105"/>
          <w:sz w:val="17"/>
        </w:rPr>
        <w:t>CLÁUSULA</w:t>
      </w:r>
      <w:r>
        <w:rPr>
          <w:spacing w:val="-11"/>
          <w:w w:val="105"/>
          <w:sz w:val="17"/>
        </w:rPr>
        <w:t> </w:t>
      </w:r>
      <w:r>
        <w:rPr>
          <w:w w:val="105"/>
          <w:sz w:val="17"/>
        </w:rPr>
        <w:t>DÉCIMA</w:t>
      </w:r>
      <w:r>
        <w:rPr>
          <w:spacing w:val="-11"/>
          <w:w w:val="105"/>
          <w:sz w:val="17"/>
        </w:rPr>
        <w:t> </w:t>
      </w:r>
      <w:r>
        <w:rPr>
          <w:w w:val="105"/>
          <w:sz w:val="17"/>
        </w:rPr>
        <w:t>SEGUNDA</w:t>
      </w:r>
      <w:r>
        <w:rPr>
          <w:spacing w:val="-11"/>
          <w:w w:val="105"/>
          <w:sz w:val="17"/>
        </w:rPr>
        <w:t> </w:t>
      </w:r>
      <w:r>
        <w:rPr>
          <w:w w:val="105"/>
          <w:sz w:val="17"/>
        </w:rPr>
        <w:t>deste</w:t>
      </w:r>
      <w:r>
        <w:rPr>
          <w:spacing w:val="-1"/>
          <w:w w:val="105"/>
          <w:sz w:val="17"/>
        </w:rPr>
        <w:t> </w:t>
      </w:r>
      <w:r>
        <w:rPr>
          <w:w w:val="105"/>
          <w:sz w:val="17"/>
        </w:rPr>
        <w:t>Contrato.</w:t>
      </w:r>
    </w:p>
    <w:p>
      <w:pPr>
        <w:pStyle w:val="BodyText"/>
        <w:spacing w:before="178"/>
        <w:ind w:left="0"/>
      </w:pPr>
    </w:p>
    <w:p>
      <w:pPr>
        <w:pStyle w:val="Heading1"/>
        <w:ind w:left="113"/>
      </w:pPr>
      <w:r>
        <w:rPr/>
        <w:t>CLÁUSULA</w:t>
      </w:r>
      <w:r>
        <w:rPr>
          <w:spacing w:val="4"/>
        </w:rPr>
        <w:t> </w:t>
      </w:r>
      <w:r>
        <w:rPr/>
        <w:t>TERCEIRA</w:t>
      </w:r>
      <w:r>
        <w:rPr>
          <w:spacing w:val="9"/>
        </w:rPr>
        <w:t> </w:t>
      </w:r>
      <w:r>
        <w:rPr/>
        <w:t>–</w:t>
      </w:r>
      <w:r>
        <w:rPr>
          <w:spacing w:val="24"/>
        </w:rPr>
        <w:t> </w:t>
      </w:r>
      <w:r>
        <w:rPr/>
        <w:t>EXECUÇÃO,</w:t>
      </w:r>
      <w:r>
        <w:rPr>
          <w:spacing w:val="25"/>
        </w:rPr>
        <w:t> </w:t>
      </w:r>
      <w:r>
        <w:rPr/>
        <w:t>GESTÃO</w:t>
      </w:r>
      <w:r>
        <w:rPr>
          <w:spacing w:val="24"/>
        </w:rPr>
        <w:t> </w:t>
      </w:r>
      <w:r>
        <w:rPr/>
        <w:t>E</w:t>
      </w:r>
      <w:r>
        <w:rPr>
          <w:spacing w:val="25"/>
        </w:rPr>
        <w:t> </w:t>
      </w:r>
      <w:r>
        <w:rPr/>
        <w:t>FISCALIZAÇÃO</w:t>
      </w:r>
      <w:r>
        <w:rPr>
          <w:spacing w:val="24"/>
        </w:rPr>
        <w:t> </w:t>
      </w:r>
      <w:r>
        <w:rPr>
          <w:spacing w:val="-2"/>
        </w:rPr>
        <w:t>CONTRATUAIS</w:t>
      </w:r>
    </w:p>
    <w:p>
      <w:pPr>
        <w:pStyle w:val="BodyText"/>
        <w:spacing w:before="16"/>
        <w:ind w:left="0"/>
        <w:rPr>
          <w:b/>
        </w:rPr>
      </w:pPr>
    </w:p>
    <w:p>
      <w:pPr>
        <w:pStyle w:val="ListParagraph"/>
        <w:numPr>
          <w:ilvl w:val="1"/>
          <w:numId w:val="18"/>
        </w:numPr>
        <w:tabs>
          <w:tab w:pos="377" w:val="left" w:leader="none"/>
        </w:tabs>
        <w:spacing w:line="242" w:lineRule="auto" w:before="0" w:after="0"/>
        <w:ind w:left="113" w:right="216" w:firstLine="0"/>
        <w:jc w:val="both"/>
        <w:rPr>
          <w:sz w:val="17"/>
        </w:rPr>
      </w:pPr>
      <w:r>
        <w:rPr>
          <w:w w:val="105"/>
          <w:sz w:val="17"/>
        </w:rPr>
        <w:t>O</w:t>
      </w:r>
      <w:r>
        <w:rPr>
          <w:spacing w:val="-8"/>
          <w:w w:val="105"/>
          <w:sz w:val="17"/>
        </w:rPr>
        <w:t> </w:t>
      </w:r>
      <w:r>
        <w:rPr>
          <w:w w:val="105"/>
          <w:sz w:val="17"/>
        </w:rPr>
        <w:t>modelo</w:t>
      </w:r>
      <w:r>
        <w:rPr>
          <w:spacing w:val="-8"/>
          <w:w w:val="105"/>
          <w:sz w:val="17"/>
        </w:rPr>
        <w:t> </w:t>
      </w:r>
      <w:r>
        <w:rPr>
          <w:w w:val="105"/>
          <w:sz w:val="17"/>
        </w:rPr>
        <w:t>de</w:t>
      </w:r>
      <w:r>
        <w:rPr>
          <w:spacing w:val="-8"/>
          <w:w w:val="105"/>
          <w:sz w:val="17"/>
        </w:rPr>
        <w:t> </w:t>
      </w:r>
      <w:r>
        <w:rPr>
          <w:w w:val="105"/>
          <w:sz w:val="17"/>
        </w:rPr>
        <w:t>gestão</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fiscalização,</w:t>
      </w:r>
      <w:r>
        <w:rPr>
          <w:spacing w:val="-8"/>
          <w:w w:val="105"/>
          <w:sz w:val="17"/>
        </w:rPr>
        <w:t> </w:t>
      </w:r>
      <w:r>
        <w:rPr>
          <w:w w:val="105"/>
          <w:sz w:val="17"/>
        </w:rPr>
        <w:t>assim</w:t>
      </w:r>
      <w:r>
        <w:rPr>
          <w:spacing w:val="-8"/>
          <w:w w:val="105"/>
          <w:sz w:val="17"/>
        </w:rPr>
        <w:t> </w:t>
      </w:r>
      <w:r>
        <w:rPr>
          <w:w w:val="105"/>
          <w:sz w:val="17"/>
        </w:rPr>
        <w:t>como</w:t>
      </w:r>
      <w:r>
        <w:rPr>
          <w:spacing w:val="-8"/>
          <w:w w:val="105"/>
          <w:sz w:val="17"/>
        </w:rPr>
        <w:t> </w:t>
      </w:r>
      <w:r>
        <w:rPr>
          <w:w w:val="105"/>
          <w:sz w:val="17"/>
        </w:rPr>
        <w:t>os</w:t>
      </w:r>
      <w:r>
        <w:rPr>
          <w:spacing w:val="-8"/>
          <w:w w:val="105"/>
          <w:sz w:val="17"/>
        </w:rPr>
        <w:t> </w:t>
      </w:r>
      <w:r>
        <w:rPr>
          <w:w w:val="105"/>
          <w:sz w:val="17"/>
        </w:rPr>
        <w:t>prazos</w:t>
      </w:r>
      <w:r>
        <w:rPr>
          <w:spacing w:val="-8"/>
          <w:w w:val="105"/>
          <w:sz w:val="17"/>
        </w:rPr>
        <w:t> </w:t>
      </w:r>
      <w:r>
        <w:rPr>
          <w:w w:val="105"/>
          <w:sz w:val="17"/>
        </w:rPr>
        <w:t>e</w:t>
      </w:r>
      <w:r>
        <w:rPr>
          <w:spacing w:val="-8"/>
          <w:w w:val="105"/>
          <w:sz w:val="17"/>
        </w:rPr>
        <w:t> </w:t>
      </w:r>
      <w:r>
        <w:rPr>
          <w:w w:val="105"/>
          <w:sz w:val="17"/>
        </w:rPr>
        <w:t>condições</w:t>
      </w:r>
      <w:r>
        <w:rPr>
          <w:spacing w:val="-8"/>
          <w:w w:val="105"/>
          <w:sz w:val="17"/>
        </w:rPr>
        <w:t> </w:t>
      </w:r>
      <w:r>
        <w:rPr>
          <w:w w:val="105"/>
          <w:sz w:val="17"/>
        </w:rPr>
        <w:t>de</w:t>
      </w:r>
      <w:r>
        <w:rPr>
          <w:spacing w:val="-8"/>
          <w:w w:val="105"/>
          <w:sz w:val="17"/>
        </w:rPr>
        <w:t> </w:t>
      </w:r>
      <w:r>
        <w:rPr>
          <w:w w:val="105"/>
          <w:sz w:val="17"/>
        </w:rPr>
        <w:t>conclusão,</w:t>
      </w:r>
      <w:r>
        <w:rPr>
          <w:spacing w:val="-8"/>
          <w:w w:val="105"/>
          <w:sz w:val="17"/>
        </w:rPr>
        <w:t> </w:t>
      </w:r>
      <w:r>
        <w:rPr>
          <w:w w:val="105"/>
          <w:sz w:val="17"/>
        </w:rPr>
        <w:t>entrega,</w:t>
      </w:r>
      <w:r>
        <w:rPr>
          <w:spacing w:val="-8"/>
          <w:w w:val="105"/>
          <w:sz w:val="17"/>
        </w:rPr>
        <w:t> </w:t>
      </w:r>
      <w:r>
        <w:rPr>
          <w:w w:val="105"/>
          <w:sz w:val="17"/>
        </w:rPr>
        <w:t>observação</w:t>
      </w:r>
      <w:r>
        <w:rPr>
          <w:spacing w:val="-8"/>
          <w:w w:val="105"/>
          <w:sz w:val="17"/>
        </w:rPr>
        <w:t> </w:t>
      </w:r>
      <w:r>
        <w:rPr>
          <w:w w:val="105"/>
          <w:sz w:val="17"/>
        </w:rPr>
        <w:t>e</w:t>
      </w:r>
      <w:r>
        <w:rPr>
          <w:spacing w:val="-8"/>
          <w:w w:val="105"/>
          <w:sz w:val="17"/>
        </w:rPr>
        <w:t> </w:t>
      </w:r>
      <w:r>
        <w:rPr>
          <w:w w:val="105"/>
          <w:sz w:val="17"/>
        </w:rPr>
        <w:t>recebimento</w:t>
      </w:r>
      <w:r>
        <w:rPr>
          <w:spacing w:val="-8"/>
          <w:w w:val="105"/>
          <w:sz w:val="17"/>
        </w:rPr>
        <w:t> </w:t>
      </w:r>
      <w:r>
        <w:rPr>
          <w:w w:val="105"/>
          <w:sz w:val="17"/>
        </w:rPr>
        <w:t>se</w:t>
      </w:r>
      <w:r>
        <w:rPr>
          <w:spacing w:val="-8"/>
          <w:w w:val="105"/>
          <w:sz w:val="17"/>
        </w:rPr>
        <w:t> </w:t>
      </w:r>
      <w:r>
        <w:rPr>
          <w:w w:val="105"/>
          <w:sz w:val="17"/>
        </w:rPr>
        <w:t>submetem</w:t>
      </w:r>
      <w:r>
        <w:rPr>
          <w:spacing w:val="-8"/>
          <w:w w:val="105"/>
          <w:sz w:val="17"/>
        </w:rPr>
        <w:t> </w:t>
      </w:r>
      <w:r>
        <w:rPr>
          <w:w w:val="105"/>
          <w:sz w:val="17"/>
        </w:rPr>
        <w:t>ao</w:t>
      </w:r>
      <w:r>
        <w:rPr>
          <w:spacing w:val="-8"/>
          <w:w w:val="105"/>
          <w:sz w:val="17"/>
        </w:rPr>
        <w:t> </w:t>
      </w:r>
      <w:r>
        <w:rPr>
          <w:w w:val="105"/>
          <w:sz w:val="17"/>
        </w:rPr>
        <w:t>disposto no</w:t>
      </w:r>
      <w:r>
        <w:rPr>
          <w:spacing w:val="-2"/>
          <w:w w:val="105"/>
          <w:sz w:val="17"/>
        </w:rPr>
        <w:t> </w:t>
      </w:r>
      <w:r>
        <w:rPr>
          <w:w w:val="105"/>
          <w:sz w:val="17"/>
        </w:rPr>
        <w:t>Termo de Referência anexo a este Contrato e no Decreto nº 48.817, 24 de novembro de 2023.</w:t>
      </w:r>
    </w:p>
    <w:p>
      <w:pPr>
        <w:pStyle w:val="ListParagraph"/>
        <w:numPr>
          <w:ilvl w:val="2"/>
          <w:numId w:val="18"/>
        </w:numPr>
        <w:tabs>
          <w:tab w:pos="508" w:val="left" w:leader="none"/>
        </w:tabs>
        <w:spacing w:line="240" w:lineRule="auto" w:before="188" w:after="0"/>
        <w:ind w:left="508" w:right="0" w:hanging="395"/>
        <w:jc w:val="left"/>
        <w:rPr>
          <w:sz w:val="17"/>
        </w:rPr>
      </w:pPr>
      <w:r>
        <w:rPr>
          <w:w w:val="105"/>
          <w:sz w:val="17"/>
        </w:rPr>
        <w:t>O</w:t>
      </w:r>
      <w:r>
        <w:rPr>
          <w:spacing w:val="-10"/>
          <w:w w:val="105"/>
          <w:sz w:val="17"/>
        </w:rPr>
        <w:t> </w:t>
      </w:r>
      <w:r>
        <w:rPr>
          <w:w w:val="105"/>
          <w:sz w:val="17"/>
        </w:rPr>
        <w:t>regime</w:t>
      </w:r>
      <w:r>
        <w:rPr>
          <w:spacing w:val="-10"/>
          <w:w w:val="105"/>
          <w:sz w:val="17"/>
        </w:rPr>
        <w:t> </w:t>
      </w:r>
      <w:r>
        <w:rPr>
          <w:w w:val="105"/>
          <w:sz w:val="17"/>
        </w:rPr>
        <w:t>de</w:t>
      </w:r>
      <w:r>
        <w:rPr>
          <w:spacing w:val="-10"/>
          <w:w w:val="105"/>
          <w:sz w:val="17"/>
        </w:rPr>
        <w:t> </w:t>
      </w:r>
      <w:r>
        <w:rPr>
          <w:w w:val="105"/>
          <w:sz w:val="17"/>
        </w:rPr>
        <w:t>contratação/execução</w:t>
      </w:r>
      <w:r>
        <w:rPr>
          <w:spacing w:val="-10"/>
          <w:w w:val="105"/>
          <w:sz w:val="17"/>
        </w:rPr>
        <w:t> </w:t>
      </w:r>
      <w:r>
        <w:rPr>
          <w:w w:val="105"/>
          <w:sz w:val="17"/>
        </w:rPr>
        <w:t>será</w:t>
      </w:r>
      <w:r>
        <w:rPr>
          <w:spacing w:val="-9"/>
          <w:w w:val="105"/>
          <w:sz w:val="17"/>
        </w:rPr>
        <w:t> </w:t>
      </w:r>
      <w:r>
        <w:rPr>
          <w:w w:val="105"/>
          <w:sz w:val="17"/>
        </w:rPr>
        <w:t>de</w:t>
      </w:r>
      <w:r>
        <w:rPr>
          <w:spacing w:val="-10"/>
          <w:w w:val="105"/>
          <w:sz w:val="17"/>
        </w:rPr>
        <w:t> </w:t>
      </w:r>
      <w:r>
        <w:rPr>
          <w:b/>
          <w:w w:val="105"/>
          <w:sz w:val="17"/>
        </w:rPr>
        <w:t>Consignação</w:t>
      </w:r>
      <w:r>
        <w:rPr>
          <w:b/>
          <w:spacing w:val="-10"/>
          <w:w w:val="105"/>
          <w:sz w:val="17"/>
        </w:rPr>
        <w:t> </w:t>
      </w:r>
      <w:r>
        <w:rPr>
          <w:w w:val="105"/>
          <w:sz w:val="17"/>
        </w:rPr>
        <w:t>(ANEXO</w:t>
      </w:r>
      <w:r>
        <w:rPr>
          <w:spacing w:val="-10"/>
          <w:w w:val="105"/>
          <w:sz w:val="17"/>
        </w:rPr>
        <w:t> </w:t>
      </w:r>
      <w:r>
        <w:rPr>
          <w:b/>
          <w:w w:val="105"/>
          <w:sz w:val="17"/>
        </w:rPr>
        <w:t>I</w:t>
      </w:r>
      <w:r>
        <w:rPr>
          <w:b/>
          <w:spacing w:val="-10"/>
          <w:w w:val="105"/>
          <w:sz w:val="17"/>
        </w:rPr>
        <w:t> </w:t>
      </w:r>
      <w:r>
        <w:rPr>
          <w:w w:val="105"/>
          <w:sz w:val="17"/>
        </w:rPr>
        <w:t>-</w:t>
      </w:r>
      <w:r>
        <w:rPr>
          <w:spacing w:val="-9"/>
          <w:w w:val="105"/>
          <w:sz w:val="17"/>
        </w:rPr>
        <w:t> </w:t>
      </w:r>
      <w:r>
        <w:rPr>
          <w:w w:val="105"/>
          <w:sz w:val="17"/>
        </w:rPr>
        <w:t>ITEM</w:t>
      </w:r>
      <w:r>
        <w:rPr>
          <w:spacing w:val="-10"/>
          <w:w w:val="105"/>
          <w:sz w:val="17"/>
        </w:rPr>
        <w:t> </w:t>
      </w:r>
      <w:r>
        <w:rPr>
          <w:b/>
          <w:spacing w:val="-2"/>
          <w:w w:val="105"/>
          <w:sz w:val="17"/>
        </w:rPr>
        <w:t>3.1.3.</w:t>
      </w:r>
      <w:r>
        <w:rPr>
          <w:spacing w:val="-2"/>
          <w:w w:val="105"/>
          <w:sz w:val="17"/>
        </w:rPr>
        <w:t>).</w:t>
      </w:r>
    </w:p>
    <w:p>
      <w:pPr>
        <w:pStyle w:val="BodyText"/>
        <w:ind w:left="0"/>
      </w:pPr>
    </w:p>
    <w:p>
      <w:pPr>
        <w:pStyle w:val="BodyText"/>
        <w:spacing w:before="7"/>
        <w:ind w:left="0"/>
      </w:pPr>
    </w:p>
    <w:p>
      <w:pPr>
        <w:pStyle w:val="Heading1"/>
        <w:ind w:left="91"/>
      </w:pPr>
      <w:r>
        <w:rPr/>
        <w:t>CLÁUSULA QUARTA</w:t>
      </w:r>
      <w:r>
        <w:rPr>
          <w:spacing w:val="1"/>
        </w:rPr>
        <w:t> </w:t>
      </w:r>
      <w:r>
        <w:rPr/>
        <w:t>–</w:t>
      </w:r>
      <w:r>
        <w:rPr>
          <w:spacing w:val="13"/>
        </w:rPr>
        <w:t> </w:t>
      </w:r>
      <w:r>
        <w:rPr>
          <w:spacing w:val="-2"/>
        </w:rPr>
        <w:t>SUBCONTRATAÇÃO</w:t>
      </w:r>
    </w:p>
    <w:p>
      <w:pPr>
        <w:pStyle w:val="BodyText"/>
        <w:spacing w:before="16"/>
        <w:ind w:left="0"/>
        <w:rPr>
          <w:b/>
        </w:rPr>
      </w:pPr>
    </w:p>
    <w:p>
      <w:pPr>
        <w:pStyle w:val="ListParagraph"/>
        <w:numPr>
          <w:ilvl w:val="1"/>
          <w:numId w:val="19"/>
        </w:numPr>
        <w:tabs>
          <w:tab w:pos="354" w:val="left" w:leader="none"/>
        </w:tabs>
        <w:spacing w:line="240" w:lineRule="auto" w:before="0" w:after="0"/>
        <w:ind w:left="354" w:right="0" w:hanging="263"/>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contratual.</w:t>
      </w:r>
      <w:r>
        <w:rPr>
          <w:spacing w:val="-9"/>
          <w:w w:val="105"/>
          <w:sz w:val="17"/>
        </w:rPr>
        <w:t> </w:t>
      </w:r>
      <w:r>
        <w:rPr>
          <w:w w:val="105"/>
          <w:sz w:val="17"/>
        </w:rPr>
        <w:t>(ANEXO</w:t>
      </w:r>
      <w:r>
        <w:rPr>
          <w:spacing w:val="-9"/>
          <w:w w:val="105"/>
          <w:sz w:val="17"/>
        </w:rPr>
        <w:t> </w:t>
      </w:r>
      <w:r>
        <w:rPr>
          <w:b/>
          <w:w w:val="105"/>
          <w:sz w:val="17"/>
        </w:rPr>
        <w:t>I</w:t>
      </w:r>
      <w:r>
        <w:rPr>
          <w:b/>
          <w:spacing w:val="-9"/>
          <w:w w:val="105"/>
          <w:sz w:val="17"/>
        </w:rPr>
        <w:t> </w:t>
      </w:r>
      <w:r>
        <w:rPr>
          <w:w w:val="105"/>
          <w:sz w:val="17"/>
        </w:rPr>
        <w:t>–</w:t>
      </w:r>
      <w:r>
        <w:rPr>
          <w:spacing w:val="-10"/>
          <w:w w:val="105"/>
          <w:sz w:val="17"/>
        </w:rPr>
        <w:t> </w:t>
      </w:r>
      <w:r>
        <w:rPr>
          <w:w w:val="105"/>
          <w:sz w:val="17"/>
        </w:rPr>
        <w:t>ITEM</w:t>
      </w:r>
      <w:r>
        <w:rPr>
          <w:spacing w:val="-9"/>
          <w:w w:val="105"/>
          <w:sz w:val="17"/>
        </w:rPr>
        <w:t> </w:t>
      </w:r>
      <w:r>
        <w:rPr>
          <w:b/>
          <w:spacing w:val="-4"/>
          <w:w w:val="105"/>
          <w:sz w:val="17"/>
        </w:rPr>
        <w:t>3.7.</w:t>
      </w:r>
      <w:r>
        <w:rPr>
          <w:spacing w:val="-4"/>
          <w:w w:val="105"/>
          <w:sz w:val="17"/>
        </w:rPr>
        <w:t>)</w:t>
      </w:r>
    </w:p>
    <w:p>
      <w:pPr>
        <w:pStyle w:val="BodyText"/>
        <w:ind w:left="0"/>
      </w:pPr>
    </w:p>
    <w:p>
      <w:pPr>
        <w:pStyle w:val="BodyText"/>
        <w:spacing w:before="7"/>
        <w:ind w:left="0"/>
      </w:pPr>
    </w:p>
    <w:p>
      <w:pPr>
        <w:pStyle w:val="Heading1"/>
        <w:ind w:left="91"/>
      </w:pPr>
      <w:r>
        <w:rPr/>
        <w:t>CLÁUSULA</w:t>
      </w:r>
      <w:r>
        <w:rPr>
          <w:spacing w:val="2"/>
        </w:rPr>
        <w:t> </w:t>
      </w:r>
      <w:r>
        <w:rPr/>
        <w:t>QUINTA</w:t>
      </w:r>
      <w:r>
        <w:rPr>
          <w:spacing w:val="2"/>
        </w:rPr>
        <w:t> </w:t>
      </w:r>
      <w:r>
        <w:rPr/>
        <w:t>–</w:t>
      </w:r>
      <w:r>
        <w:rPr>
          <w:spacing w:val="16"/>
        </w:rPr>
        <w:t> </w:t>
      </w:r>
      <w:r>
        <w:rPr>
          <w:spacing w:val="-2"/>
        </w:rPr>
        <w:t>PREÇO</w:t>
      </w:r>
    </w:p>
    <w:p>
      <w:pPr>
        <w:pStyle w:val="BodyText"/>
        <w:spacing w:before="5"/>
        <w:ind w:left="0"/>
        <w:rPr>
          <w:b/>
        </w:rPr>
      </w:pPr>
    </w:p>
    <w:p>
      <w:pPr>
        <w:pStyle w:val="ListParagraph"/>
        <w:numPr>
          <w:ilvl w:val="1"/>
          <w:numId w:val="20"/>
        </w:numPr>
        <w:tabs>
          <w:tab w:pos="354" w:val="left" w:leader="none"/>
          <w:tab w:pos="4088" w:val="left" w:leader="dot"/>
        </w:tabs>
        <w:spacing w:line="240" w:lineRule="auto" w:before="0" w:after="0"/>
        <w:ind w:left="354" w:right="0" w:hanging="263"/>
        <w:jc w:val="left"/>
        <w:rPr>
          <w:sz w:val="17"/>
        </w:rPr>
      </w:pPr>
      <w:r>
        <w:rPr>
          <w:w w:val="105"/>
          <w:sz w:val="17"/>
        </w:rPr>
        <w:t>O</w:t>
      </w:r>
      <w:r>
        <w:rPr>
          <w:spacing w:val="-7"/>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máximo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w w:val="105"/>
          <w:sz w:val="17"/>
        </w:rPr>
        <w:t>R$</w:t>
      </w:r>
      <w:r>
        <w:rPr>
          <w:spacing w:val="-7"/>
          <w:w w:val="105"/>
          <w:sz w:val="17"/>
        </w:rPr>
        <w:t> </w:t>
      </w:r>
      <w:r>
        <w:rPr>
          <w:w w:val="105"/>
          <w:sz w:val="17"/>
        </w:rPr>
        <w:t>.........</w:t>
      </w:r>
      <w:r>
        <w:rPr>
          <w:spacing w:val="-7"/>
          <w:w w:val="105"/>
          <w:sz w:val="17"/>
        </w:rPr>
        <w:t> </w:t>
      </w:r>
      <w:r>
        <w:rPr>
          <w:spacing w:val="-10"/>
          <w:w w:val="105"/>
          <w:sz w:val="17"/>
        </w:rPr>
        <w:t>(</w:t>
      </w:r>
      <w:r>
        <w:rPr>
          <w:sz w:val="17"/>
        </w:rPr>
        <w:tab/>
      </w:r>
      <w:r>
        <w:rPr>
          <w:spacing w:val="-5"/>
          <w:w w:val="105"/>
          <w:sz w:val="17"/>
        </w:rPr>
        <w:t>).</w:t>
      </w:r>
    </w:p>
    <w:p>
      <w:pPr>
        <w:pStyle w:val="ListParagraph"/>
        <w:numPr>
          <w:ilvl w:val="1"/>
          <w:numId w:val="20"/>
        </w:numPr>
        <w:tabs>
          <w:tab w:pos="373" w:val="left" w:leader="none"/>
        </w:tabs>
        <w:spacing w:line="249" w:lineRule="auto" w:before="189" w:after="0"/>
        <w:ind w:left="91" w:right="216" w:firstLine="0"/>
        <w:jc w:val="both"/>
        <w:rPr>
          <w:sz w:val="17"/>
        </w:rPr>
      </w:pPr>
      <w:r>
        <w:rPr>
          <w:w w:val="105"/>
          <w:sz w:val="17"/>
        </w:rPr>
        <w:t>No valor acima estão incluídas todas as despesas ordinárias diretas e indiretas decorrentes da execução do objeto, inclusive tributos, encargos sociais,</w:t>
      </w:r>
      <w:r>
        <w:rPr>
          <w:spacing w:val="-10"/>
          <w:w w:val="105"/>
          <w:sz w:val="17"/>
        </w:rPr>
        <w:t> </w:t>
      </w:r>
      <w:r>
        <w:rPr>
          <w:w w:val="105"/>
          <w:sz w:val="17"/>
        </w:rPr>
        <w:t>trabalhistas,</w:t>
      </w:r>
      <w:r>
        <w:rPr>
          <w:spacing w:val="-10"/>
          <w:w w:val="105"/>
          <w:sz w:val="17"/>
        </w:rPr>
        <w:t> </w:t>
      </w:r>
      <w:r>
        <w:rPr>
          <w:w w:val="105"/>
          <w:sz w:val="17"/>
        </w:rPr>
        <w:t>previdenciários,</w:t>
      </w:r>
      <w:r>
        <w:rPr>
          <w:spacing w:val="-10"/>
          <w:w w:val="105"/>
          <w:sz w:val="17"/>
        </w:rPr>
        <w:t> </w:t>
      </w:r>
      <w:r>
        <w:rPr>
          <w:w w:val="105"/>
          <w:sz w:val="17"/>
        </w:rPr>
        <w:t>fiscais</w:t>
      </w:r>
      <w:r>
        <w:rPr>
          <w:spacing w:val="-10"/>
          <w:w w:val="105"/>
          <w:sz w:val="17"/>
        </w:rPr>
        <w:t> </w:t>
      </w:r>
      <w:r>
        <w:rPr>
          <w:w w:val="105"/>
          <w:sz w:val="17"/>
        </w:rPr>
        <w:t>e</w:t>
      </w:r>
      <w:r>
        <w:rPr>
          <w:spacing w:val="-10"/>
          <w:w w:val="105"/>
          <w:sz w:val="17"/>
        </w:rPr>
        <w:t> </w:t>
      </w:r>
      <w:r>
        <w:rPr>
          <w:w w:val="105"/>
          <w:sz w:val="17"/>
        </w:rPr>
        <w:t>comerciais</w:t>
      </w:r>
      <w:r>
        <w:rPr>
          <w:spacing w:val="-10"/>
          <w:w w:val="105"/>
          <w:sz w:val="17"/>
        </w:rPr>
        <w:t> </w:t>
      </w:r>
      <w:r>
        <w:rPr>
          <w:w w:val="105"/>
          <w:sz w:val="17"/>
        </w:rPr>
        <w:t>incidentes,</w:t>
      </w:r>
      <w:r>
        <w:rPr>
          <w:spacing w:val="-10"/>
          <w:w w:val="105"/>
          <w:sz w:val="17"/>
        </w:rPr>
        <w:t> </w:t>
      </w:r>
      <w:r>
        <w:rPr>
          <w:w w:val="105"/>
          <w:sz w:val="17"/>
        </w:rPr>
        <w:t>taxa</w:t>
      </w:r>
      <w:r>
        <w:rPr>
          <w:spacing w:val="-10"/>
          <w:w w:val="105"/>
          <w:sz w:val="17"/>
        </w:rPr>
        <w:t> </w:t>
      </w:r>
      <w:r>
        <w:rPr>
          <w:w w:val="105"/>
          <w:sz w:val="17"/>
        </w:rPr>
        <w:t>de</w:t>
      </w:r>
      <w:r>
        <w:rPr>
          <w:spacing w:val="-10"/>
          <w:w w:val="105"/>
          <w:sz w:val="17"/>
        </w:rPr>
        <w:t> </w:t>
      </w:r>
      <w:r>
        <w:rPr>
          <w:w w:val="105"/>
          <w:sz w:val="17"/>
        </w:rPr>
        <w:t>administração,</w:t>
      </w:r>
      <w:r>
        <w:rPr>
          <w:spacing w:val="-10"/>
          <w:w w:val="105"/>
          <w:sz w:val="17"/>
        </w:rPr>
        <w:t> </w:t>
      </w:r>
      <w:r>
        <w:rPr>
          <w:w w:val="105"/>
          <w:sz w:val="17"/>
        </w:rPr>
        <w:t>frete,</w:t>
      </w:r>
      <w:r>
        <w:rPr>
          <w:spacing w:val="-10"/>
          <w:w w:val="105"/>
          <w:sz w:val="17"/>
        </w:rPr>
        <w:t> </w:t>
      </w:r>
      <w:r>
        <w:rPr>
          <w:w w:val="105"/>
          <w:sz w:val="17"/>
        </w:rPr>
        <w:t>seguro</w:t>
      </w:r>
      <w:r>
        <w:rPr>
          <w:spacing w:val="-10"/>
          <w:w w:val="105"/>
          <w:sz w:val="17"/>
        </w:rPr>
        <w:t> </w:t>
      </w:r>
      <w:r>
        <w:rPr>
          <w:w w:val="105"/>
          <w:sz w:val="17"/>
        </w:rPr>
        <w:t>e</w:t>
      </w:r>
      <w:r>
        <w:rPr>
          <w:spacing w:val="-10"/>
          <w:w w:val="105"/>
          <w:sz w:val="17"/>
        </w:rPr>
        <w:t> </w:t>
      </w:r>
      <w:r>
        <w:rPr>
          <w:w w:val="105"/>
          <w:sz w:val="17"/>
        </w:rPr>
        <w:t>outros</w:t>
      </w:r>
      <w:r>
        <w:rPr>
          <w:spacing w:val="-10"/>
          <w:w w:val="105"/>
          <w:sz w:val="17"/>
        </w:rPr>
        <w:t> </w:t>
      </w:r>
      <w:r>
        <w:rPr>
          <w:w w:val="105"/>
          <w:sz w:val="17"/>
        </w:rPr>
        <w:t>necessários</w:t>
      </w:r>
      <w:r>
        <w:rPr>
          <w:spacing w:val="-10"/>
          <w:w w:val="105"/>
          <w:sz w:val="17"/>
        </w:rPr>
        <w:t> </w:t>
      </w:r>
      <w:r>
        <w:rPr>
          <w:w w:val="105"/>
          <w:sz w:val="17"/>
        </w:rPr>
        <w:t>ao</w:t>
      </w:r>
      <w:r>
        <w:rPr>
          <w:spacing w:val="-10"/>
          <w:w w:val="105"/>
          <w:sz w:val="17"/>
        </w:rPr>
        <w:t> </w:t>
      </w:r>
      <w:r>
        <w:rPr>
          <w:w w:val="105"/>
          <w:sz w:val="17"/>
        </w:rPr>
        <w:t>cumprimento</w:t>
      </w:r>
      <w:r>
        <w:rPr>
          <w:spacing w:val="-10"/>
          <w:w w:val="105"/>
          <w:sz w:val="17"/>
        </w:rPr>
        <w:t> </w:t>
      </w:r>
      <w:r>
        <w:rPr>
          <w:w w:val="105"/>
          <w:sz w:val="17"/>
        </w:rPr>
        <w:t>integral do objeto da contratação.</w:t>
      </w:r>
    </w:p>
    <w:p>
      <w:pPr>
        <w:pStyle w:val="ListParagraph"/>
        <w:numPr>
          <w:ilvl w:val="1"/>
          <w:numId w:val="20"/>
        </w:numPr>
        <w:tabs>
          <w:tab w:pos="354" w:val="left" w:leader="none"/>
        </w:tabs>
        <w:spacing w:line="240" w:lineRule="auto" w:before="171" w:after="0"/>
        <w:ind w:left="354" w:right="0" w:hanging="263"/>
        <w:jc w:val="left"/>
        <w:rPr>
          <w:sz w:val="17"/>
        </w:rPr>
      </w:pPr>
      <w:r>
        <w:rPr>
          <w:sz w:val="17"/>
        </w:rPr>
        <w:t>Os</w:t>
      </w:r>
      <w:r>
        <w:rPr>
          <w:spacing w:val="15"/>
          <w:sz w:val="17"/>
        </w:rPr>
        <w:t> </w:t>
      </w:r>
      <w:r>
        <w:rPr>
          <w:sz w:val="17"/>
        </w:rPr>
        <w:t>pagamentos</w:t>
      </w:r>
      <w:r>
        <w:rPr>
          <w:spacing w:val="16"/>
          <w:sz w:val="17"/>
        </w:rPr>
        <w:t> </w:t>
      </w:r>
      <w:r>
        <w:rPr>
          <w:sz w:val="17"/>
        </w:rPr>
        <w:t>devidos</w:t>
      </w:r>
      <w:r>
        <w:rPr>
          <w:spacing w:val="16"/>
          <w:sz w:val="17"/>
        </w:rPr>
        <w:t> </w:t>
      </w:r>
      <w:r>
        <w:rPr>
          <w:sz w:val="17"/>
        </w:rPr>
        <w:t>ao</w:t>
      </w:r>
      <w:r>
        <w:rPr>
          <w:spacing w:val="16"/>
          <w:sz w:val="17"/>
        </w:rPr>
        <w:t> </w:t>
      </w:r>
      <w:r>
        <w:rPr>
          <w:sz w:val="17"/>
        </w:rPr>
        <w:t>CONTRATADO</w:t>
      </w:r>
      <w:r>
        <w:rPr>
          <w:spacing w:val="16"/>
          <w:sz w:val="17"/>
        </w:rPr>
        <w:t> </w:t>
      </w:r>
      <w:r>
        <w:rPr>
          <w:sz w:val="17"/>
        </w:rPr>
        <w:t>dependerão</w:t>
      </w:r>
      <w:r>
        <w:rPr>
          <w:spacing w:val="16"/>
          <w:sz w:val="17"/>
        </w:rPr>
        <w:t> </w:t>
      </w:r>
      <w:r>
        <w:rPr>
          <w:sz w:val="17"/>
        </w:rPr>
        <w:t>dos</w:t>
      </w:r>
      <w:r>
        <w:rPr>
          <w:spacing w:val="16"/>
          <w:sz w:val="17"/>
        </w:rPr>
        <w:t> </w:t>
      </w:r>
      <w:r>
        <w:rPr>
          <w:sz w:val="17"/>
        </w:rPr>
        <w:t>quantitativos</w:t>
      </w:r>
      <w:r>
        <w:rPr>
          <w:spacing w:val="16"/>
          <w:sz w:val="17"/>
        </w:rPr>
        <w:t> </w:t>
      </w:r>
      <w:r>
        <w:rPr>
          <w:sz w:val="17"/>
        </w:rPr>
        <w:t>efetivamente</w:t>
      </w:r>
      <w:r>
        <w:rPr>
          <w:spacing w:val="16"/>
          <w:sz w:val="17"/>
        </w:rPr>
        <w:t> </w:t>
      </w:r>
      <w:r>
        <w:rPr>
          <w:spacing w:val="-2"/>
          <w:sz w:val="17"/>
        </w:rPr>
        <w:t>fornecidos.</w:t>
      </w:r>
    </w:p>
    <w:p>
      <w:pPr>
        <w:pStyle w:val="BodyText"/>
        <w:ind w:left="0"/>
      </w:pPr>
    </w:p>
    <w:p>
      <w:pPr>
        <w:pStyle w:val="BodyText"/>
        <w:spacing w:before="7"/>
        <w:ind w:left="0"/>
      </w:pPr>
    </w:p>
    <w:p>
      <w:pPr>
        <w:pStyle w:val="Heading1"/>
        <w:ind w:left="91"/>
      </w:pPr>
      <w:r>
        <w:rPr/>
        <w:t>CLÁUSULA</w:t>
      </w:r>
      <w:r>
        <w:rPr>
          <w:spacing w:val="1"/>
        </w:rPr>
        <w:t> </w:t>
      </w:r>
      <w:r>
        <w:rPr/>
        <w:t>SEXTA</w:t>
      </w:r>
      <w:r>
        <w:rPr>
          <w:spacing w:val="1"/>
        </w:rPr>
        <w:t> </w:t>
      </w:r>
      <w:r>
        <w:rPr/>
        <w:t>–</w:t>
      </w:r>
      <w:r>
        <w:rPr>
          <w:spacing w:val="14"/>
        </w:rPr>
        <w:t> </w:t>
      </w:r>
      <w:r>
        <w:rPr>
          <w:spacing w:val="-2"/>
        </w:rPr>
        <w:t>PAGAMENTO</w:t>
      </w:r>
    </w:p>
    <w:p>
      <w:pPr>
        <w:pStyle w:val="BodyText"/>
        <w:spacing w:before="16"/>
        <w:ind w:left="0"/>
        <w:rPr>
          <w:b/>
        </w:rPr>
      </w:pPr>
    </w:p>
    <w:p>
      <w:pPr>
        <w:pStyle w:val="BodyText"/>
        <w:spacing w:line="242" w:lineRule="auto"/>
        <w:ind w:right="216"/>
        <w:jc w:val="both"/>
      </w:pPr>
      <w:r>
        <w:rPr>
          <w:w w:val="105"/>
        </w:rPr>
        <w:t>6.1.</w:t>
      </w:r>
      <w:r>
        <w:rPr>
          <w:spacing w:val="-7"/>
          <w:w w:val="105"/>
        </w:rPr>
        <w:t> </w:t>
      </w:r>
      <w:r>
        <w:rPr>
          <w:w w:val="105"/>
        </w:rPr>
        <w:t>O</w:t>
      </w:r>
      <w:r>
        <w:rPr>
          <w:spacing w:val="-7"/>
          <w:w w:val="105"/>
        </w:rPr>
        <w:t> </w:t>
      </w:r>
      <w:r>
        <w:rPr>
          <w:w w:val="105"/>
        </w:rPr>
        <w:t>CONTRATANTE</w:t>
      </w:r>
      <w:r>
        <w:rPr>
          <w:spacing w:val="-7"/>
          <w:w w:val="105"/>
        </w:rPr>
        <w:t> </w:t>
      </w:r>
      <w:r>
        <w:rPr>
          <w:w w:val="105"/>
        </w:rPr>
        <w:t>deverá</w:t>
      </w:r>
      <w:r>
        <w:rPr>
          <w:spacing w:val="-7"/>
          <w:w w:val="105"/>
        </w:rPr>
        <w:t> </w:t>
      </w:r>
      <w:r>
        <w:rPr>
          <w:w w:val="105"/>
        </w:rPr>
        <w:t>pagar</w:t>
      </w:r>
      <w:r>
        <w:rPr>
          <w:spacing w:val="-7"/>
          <w:w w:val="105"/>
        </w:rPr>
        <w:t> </w:t>
      </w:r>
      <w:r>
        <w:rPr>
          <w:w w:val="105"/>
        </w:rPr>
        <w:t>o</w:t>
      </w:r>
      <w:r>
        <w:rPr>
          <w:spacing w:val="-7"/>
          <w:w w:val="105"/>
        </w:rPr>
        <w:t> </w:t>
      </w:r>
      <w:r>
        <w:rPr>
          <w:w w:val="105"/>
        </w:rPr>
        <w:t>preço</w:t>
      </w:r>
      <w:r>
        <w:rPr>
          <w:spacing w:val="-7"/>
          <w:w w:val="105"/>
        </w:rPr>
        <w:t> </w:t>
      </w:r>
      <w:r>
        <w:rPr>
          <w:w w:val="105"/>
        </w:rPr>
        <w:t>ao</w:t>
      </w:r>
      <w:r>
        <w:rPr>
          <w:spacing w:val="-7"/>
          <w:w w:val="105"/>
        </w:rPr>
        <w:t> </w:t>
      </w:r>
      <w:r>
        <w:rPr>
          <w:w w:val="105"/>
        </w:rPr>
        <w:t>CONTRATADO</w:t>
      </w:r>
      <w:r>
        <w:rPr>
          <w:spacing w:val="-7"/>
          <w:w w:val="105"/>
        </w:rPr>
        <w:t> </w:t>
      </w:r>
      <w:r>
        <w:rPr>
          <w:w w:val="105"/>
        </w:rPr>
        <w:t>em</w:t>
      </w:r>
      <w:r>
        <w:rPr>
          <w:spacing w:val="-7"/>
          <w:w w:val="105"/>
        </w:rPr>
        <w:t> </w:t>
      </w:r>
      <w:r>
        <w:rPr>
          <w:b/>
          <w:w w:val="105"/>
        </w:rPr>
        <w:t>PARCELAS,</w:t>
      </w:r>
      <w:r>
        <w:rPr>
          <w:b/>
          <w:spacing w:val="-7"/>
          <w:w w:val="105"/>
        </w:rPr>
        <w:t> </w:t>
      </w:r>
      <w:r>
        <w:rPr>
          <w:b/>
          <w:w w:val="105"/>
        </w:rPr>
        <w:t>de</w:t>
      </w:r>
      <w:r>
        <w:rPr>
          <w:b/>
          <w:spacing w:val="-7"/>
          <w:w w:val="105"/>
        </w:rPr>
        <w:t> </w:t>
      </w:r>
      <w:r>
        <w:rPr>
          <w:b/>
          <w:w w:val="105"/>
        </w:rPr>
        <w:t>acordo</w:t>
      </w:r>
      <w:r>
        <w:rPr>
          <w:b/>
          <w:spacing w:val="-7"/>
          <w:w w:val="105"/>
        </w:rPr>
        <w:t> </w:t>
      </w:r>
      <w:r>
        <w:rPr>
          <w:b/>
          <w:w w:val="105"/>
        </w:rPr>
        <w:t>com</w:t>
      </w:r>
      <w:r>
        <w:rPr>
          <w:b/>
          <w:spacing w:val="-7"/>
          <w:w w:val="105"/>
        </w:rPr>
        <w:t> </w:t>
      </w:r>
      <w:r>
        <w:rPr>
          <w:b/>
          <w:w w:val="105"/>
        </w:rPr>
        <w:t>a</w:t>
      </w:r>
      <w:r>
        <w:rPr>
          <w:b/>
          <w:spacing w:val="-7"/>
          <w:w w:val="105"/>
        </w:rPr>
        <w:t> </w:t>
      </w:r>
      <w:r>
        <w:rPr>
          <w:b/>
          <w:w w:val="105"/>
        </w:rPr>
        <w:t>demanda</w:t>
      </w:r>
      <w:r>
        <w:rPr>
          <w:b/>
          <w:spacing w:val="-7"/>
          <w:w w:val="105"/>
        </w:rPr>
        <w:t> </w:t>
      </w:r>
      <w:r>
        <w:rPr>
          <w:b/>
          <w:w w:val="105"/>
        </w:rPr>
        <w:t>da</w:t>
      </w:r>
      <w:r>
        <w:rPr>
          <w:b/>
          <w:spacing w:val="-7"/>
          <w:w w:val="105"/>
        </w:rPr>
        <w:t> </w:t>
      </w:r>
      <w:r>
        <w:rPr>
          <w:b/>
          <w:w w:val="105"/>
        </w:rPr>
        <w:t>unidade</w:t>
      </w:r>
      <w:r>
        <w:rPr>
          <w:w w:val="105"/>
        </w:rPr>
        <w:t>;</w:t>
      </w:r>
      <w:r>
        <w:rPr>
          <w:spacing w:val="-7"/>
          <w:w w:val="105"/>
        </w:rPr>
        <w:t> </w:t>
      </w:r>
      <w:r>
        <w:rPr>
          <w:w w:val="105"/>
        </w:rPr>
        <w:t>na</w:t>
      </w:r>
      <w:r>
        <w:rPr>
          <w:spacing w:val="-7"/>
          <w:w w:val="105"/>
        </w:rPr>
        <w:t> </w:t>
      </w:r>
      <w:r>
        <w:rPr>
          <w:w w:val="105"/>
        </w:rPr>
        <w:t>Conta</w:t>
      </w:r>
      <w:r>
        <w:rPr>
          <w:spacing w:val="-7"/>
          <w:w w:val="105"/>
        </w:rPr>
        <w:t> </w:t>
      </w:r>
      <w:r>
        <w:rPr>
          <w:w w:val="105"/>
        </w:rPr>
        <w:t>Corrente</w:t>
      </w:r>
      <w:r>
        <w:rPr>
          <w:spacing w:val="-7"/>
          <w:w w:val="105"/>
        </w:rPr>
        <w:t> </w:t>
      </w:r>
      <w:r>
        <w:rPr>
          <w:w w:val="105"/>
        </w:rPr>
        <w:t>de titularidade</w:t>
      </w:r>
      <w:r>
        <w:rPr>
          <w:spacing w:val="-2"/>
          <w:w w:val="105"/>
        </w:rPr>
        <w:t> </w:t>
      </w:r>
      <w:r>
        <w:rPr>
          <w:w w:val="105"/>
        </w:rPr>
        <w:t>do</w:t>
      </w:r>
      <w:r>
        <w:rPr>
          <w:spacing w:val="-2"/>
          <w:w w:val="105"/>
        </w:rPr>
        <w:t> </w:t>
      </w:r>
      <w:r>
        <w:rPr>
          <w:w w:val="105"/>
        </w:rPr>
        <w:t>CONTRATADO</w:t>
      </w:r>
      <w:r>
        <w:rPr>
          <w:spacing w:val="-2"/>
          <w:w w:val="105"/>
        </w:rPr>
        <w:t> </w:t>
      </w:r>
      <w:r>
        <w:rPr>
          <w:w w:val="105"/>
        </w:rPr>
        <w:t>a</w:t>
      </w:r>
      <w:r>
        <w:rPr>
          <w:spacing w:val="-2"/>
          <w:w w:val="105"/>
        </w:rPr>
        <w:t> </w:t>
      </w:r>
      <w:r>
        <w:rPr>
          <w:w w:val="105"/>
        </w:rPr>
        <w:t>ser</w:t>
      </w:r>
      <w:r>
        <w:rPr>
          <w:spacing w:val="-2"/>
          <w:w w:val="105"/>
        </w:rPr>
        <w:t> </w:t>
      </w:r>
      <w:r>
        <w:rPr>
          <w:w w:val="105"/>
        </w:rPr>
        <w:t>indicada,</w:t>
      </w:r>
      <w:r>
        <w:rPr>
          <w:spacing w:val="-2"/>
          <w:w w:val="105"/>
        </w:rPr>
        <w:t> </w:t>
      </w:r>
      <w:r>
        <w:rPr>
          <w:w w:val="105"/>
        </w:rPr>
        <w:t>junto</w:t>
      </w:r>
      <w:r>
        <w:rPr>
          <w:spacing w:val="-2"/>
          <w:w w:val="105"/>
        </w:rPr>
        <w:t> </w:t>
      </w:r>
      <w:r>
        <w:rPr>
          <w:w w:val="105"/>
        </w:rPr>
        <w:t>à</w:t>
      </w:r>
      <w:r>
        <w:rPr>
          <w:spacing w:val="-2"/>
          <w:w w:val="105"/>
        </w:rPr>
        <w:t> </w:t>
      </w:r>
      <w:r>
        <w:rPr>
          <w:w w:val="105"/>
        </w:rPr>
        <w:t>instituição</w:t>
      </w:r>
      <w:r>
        <w:rPr>
          <w:spacing w:val="-2"/>
          <w:w w:val="105"/>
        </w:rPr>
        <w:t> </w:t>
      </w:r>
      <w:r>
        <w:rPr>
          <w:w w:val="105"/>
        </w:rPr>
        <w:t>financeira</w:t>
      </w:r>
      <w:r>
        <w:rPr>
          <w:spacing w:val="-2"/>
          <w:w w:val="105"/>
        </w:rPr>
        <w:t> </w:t>
      </w:r>
      <w:r>
        <w:rPr>
          <w:w w:val="105"/>
        </w:rPr>
        <w:t>contratada</w:t>
      </w:r>
      <w:r>
        <w:rPr>
          <w:spacing w:val="-2"/>
          <w:w w:val="105"/>
        </w:rPr>
        <w:t> </w:t>
      </w:r>
      <w:r>
        <w:rPr>
          <w:w w:val="105"/>
        </w:rPr>
        <w:t>pelo</w:t>
      </w:r>
      <w:r>
        <w:rPr>
          <w:spacing w:val="-2"/>
          <w:w w:val="105"/>
        </w:rPr>
        <w:t> </w:t>
      </w:r>
      <w:r>
        <w:rPr>
          <w:w w:val="105"/>
        </w:rPr>
        <w:t>Estado</w:t>
      </w:r>
      <w:r>
        <w:rPr>
          <w:spacing w:val="-2"/>
          <w:w w:val="105"/>
        </w:rPr>
        <w:t> </w:t>
      </w:r>
      <w:r>
        <w:rPr>
          <w:w w:val="105"/>
        </w:rPr>
        <w:t>do</w:t>
      </w:r>
      <w:r>
        <w:rPr>
          <w:spacing w:val="-2"/>
          <w:w w:val="105"/>
        </w:rPr>
        <w:t> </w:t>
      </w:r>
      <w:r>
        <w:rPr>
          <w:w w:val="105"/>
        </w:rPr>
        <w:t>Rio</w:t>
      </w:r>
      <w:r>
        <w:rPr>
          <w:spacing w:val="-2"/>
          <w:w w:val="105"/>
        </w:rPr>
        <w:t> </w:t>
      </w:r>
      <w:r>
        <w:rPr>
          <w:w w:val="105"/>
        </w:rPr>
        <w:t>de</w:t>
      </w:r>
      <w:r>
        <w:rPr>
          <w:spacing w:val="-2"/>
          <w:w w:val="105"/>
        </w:rPr>
        <w:t> </w:t>
      </w:r>
      <w:r>
        <w:rPr>
          <w:w w:val="105"/>
        </w:rPr>
        <w:t>Janeiro.</w:t>
      </w:r>
      <w:r>
        <w:rPr>
          <w:spacing w:val="-2"/>
          <w:w w:val="105"/>
        </w:rPr>
        <w:t> </w:t>
      </w:r>
      <w:r>
        <w:rPr>
          <w:w w:val="105"/>
        </w:rPr>
        <w:t>(ANEXO</w:t>
      </w:r>
      <w:r>
        <w:rPr>
          <w:spacing w:val="-2"/>
          <w:w w:val="105"/>
        </w:rPr>
        <w:t> </w:t>
      </w:r>
      <w:r>
        <w:rPr>
          <w:b/>
          <w:w w:val="105"/>
        </w:rPr>
        <w:t>I</w:t>
      </w:r>
      <w:r>
        <w:rPr>
          <w:b/>
          <w:spacing w:val="-2"/>
          <w:w w:val="105"/>
        </w:rPr>
        <w:t> </w:t>
      </w:r>
      <w:r>
        <w:rPr>
          <w:w w:val="105"/>
        </w:rPr>
        <w:t>–</w:t>
      </w:r>
      <w:r>
        <w:rPr>
          <w:spacing w:val="-2"/>
          <w:w w:val="105"/>
        </w:rPr>
        <w:t> </w:t>
      </w:r>
      <w:r>
        <w:rPr>
          <w:w w:val="105"/>
        </w:rPr>
        <w:t>ITEM</w:t>
      </w:r>
      <w:r>
        <w:rPr>
          <w:spacing w:val="-2"/>
          <w:w w:val="105"/>
        </w:rPr>
        <w:t> </w:t>
      </w:r>
      <w:r>
        <w:rPr>
          <w:b/>
          <w:w w:val="105"/>
        </w:rPr>
        <w:t>4.6.3.</w:t>
      </w:r>
      <w:r>
        <w:rPr>
          <w:w w:val="105"/>
        </w:rPr>
        <w:t>)</w:t>
      </w:r>
    </w:p>
    <w:p>
      <w:pPr>
        <w:pStyle w:val="ListParagraph"/>
        <w:numPr>
          <w:ilvl w:val="1"/>
          <w:numId w:val="21"/>
        </w:numPr>
        <w:tabs>
          <w:tab w:pos="357" w:val="left" w:leader="none"/>
        </w:tabs>
        <w:spacing w:line="247" w:lineRule="auto" w:before="188" w:after="0"/>
        <w:ind w:left="91" w:right="216" w:firstLine="0"/>
        <w:jc w:val="both"/>
        <w:rPr>
          <w:sz w:val="17"/>
        </w:rPr>
      </w:pPr>
      <w:r>
        <w:rPr>
          <w:w w:val="105"/>
          <w:sz w:val="17"/>
        </w:rPr>
        <w:t>No</w:t>
      </w:r>
      <w:r>
        <w:rPr>
          <w:spacing w:val="-8"/>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o</w:t>
      </w:r>
      <w:r>
        <w:rPr>
          <w:spacing w:val="-8"/>
          <w:w w:val="105"/>
          <w:sz w:val="17"/>
        </w:rPr>
        <w:t> </w:t>
      </w:r>
      <w:r>
        <w:rPr>
          <w:w w:val="105"/>
          <w:sz w:val="17"/>
        </w:rPr>
        <w:t>CONTRATADO</w:t>
      </w:r>
      <w:r>
        <w:rPr>
          <w:spacing w:val="-8"/>
          <w:w w:val="105"/>
          <w:sz w:val="17"/>
        </w:rPr>
        <w:t> </w:t>
      </w:r>
      <w:r>
        <w:rPr>
          <w:w w:val="105"/>
          <w:sz w:val="17"/>
        </w:rPr>
        <w:t>estar</w:t>
      </w:r>
      <w:r>
        <w:rPr>
          <w:spacing w:val="-8"/>
          <w:w w:val="105"/>
          <w:sz w:val="17"/>
        </w:rPr>
        <w:t> </w:t>
      </w:r>
      <w:r>
        <w:rPr>
          <w:w w:val="105"/>
          <w:sz w:val="17"/>
        </w:rPr>
        <w:t>estabelecido</w:t>
      </w:r>
      <w:r>
        <w:rPr>
          <w:spacing w:val="-8"/>
          <w:w w:val="105"/>
          <w:sz w:val="17"/>
        </w:rPr>
        <w:t> </w:t>
      </w:r>
      <w:r>
        <w:rPr>
          <w:w w:val="105"/>
          <w:sz w:val="17"/>
        </w:rPr>
        <w:t>em</w:t>
      </w:r>
      <w:r>
        <w:rPr>
          <w:spacing w:val="-8"/>
          <w:w w:val="105"/>
          <w:sz w:val="17"/>
        </w:rPr>
        <w:t> </w:t>
      </w:r>
      <w:r>
        <w:rPr>
          <w:w w:val="105"/>
          <w:sz w:val="17"/>
        </w:rPr>
        <w:t>localidade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possua</w:t>
      </w:r>
      <w:r>
        <w:rPr>
          <w:spacing w:val="-8"/>
          <w:w w:val="105"/>
          <w:sz w:val="17"/>
        </w:rPr>
        <w:t> </w:t>
      </w:r>
      <w:r>
        <w:rPr>
          <w:w w:val="105"/>
          <w:sz w:val="17"/>
        </w:rPr>
        <w:t>agência</w:t>
      </w:r>
      <w:r>
        <w:rPr>
          <w:spacing w:val="-8"/>
          <w:w w:val="105"/>
          <w:sz w:val="17"/>
        </w:rPr>
        <w:t> </w:t>
      </w:r>
      <w:r>
        <w:rPr>
          <w:w w:val="105"/>
          <w:sz w:val="17"/>
        </w:rPr>
        <w:t>da</w:t>
      </w:r>
      <w:r>
        <w:rPr>
          <w:spacing w:val="-8"/>
          <w:w w:val="105"/>
          <w:sz w:val="17"/>
        </w:rPr>
        <w:t> </w:t>
      </w:r>
      <w:r>
        <w:rPr>
          <w:w w:val="105"/>
          <w:sz w:val="17"/>
        </w:rPr>
        <w:t>instituição</w:t>
      </w:r>
      <w:r>
        <w:rPr>
          <w:spacing w:val="-8"/>
          <w:w w:val="105"/>
          <w:sz w:val="17"/>
        </w:rPr>
        <w:t> </w:t>
      </w:r>
      <w:r>
        <w:rPr>
          <w:w w:val="105"/>
          <w:sz w:val="17"/>
        </w:rPr>
        <w:t>financeira</w:t>
      </w:r>
      <w:r>
        <w:rPr>
          <w:spacing w:val="-8"/>
          <w:w w:val="105"/>
          <w:sz w:val="17"/>
        </w:rPr>
        <w:t> </w:t>
      </w:r>
      <w:r>
        <w:rPr>
          <w:w w:val="105"/>
          <w:sz w:val="17"/>
        </w:rPr>
        <w:t>contratada</w:t>
      </w:r>
      <w:r>
        <w:rPr>
          <w:spacing w:val="-8"/>
          <w:w w:val="105"/>
          <w:sz w:val="17"/>
        </w:rPr>
        <w:t> </w:t>
      </w:r>
      <w:r>
        <w:rPr>
          <w:w w:val="105"/>
          <w:sz w:val="17"/>
        </w:rPr>
        <w:t>pelo</w:t>
      </w:r>
      <w:r>
        <w:rPr>
          <w:spacing w:val="-8"/>
          <w:w w:val="105"/>
          <w:sz w:val="17"/>
        </w:rPr>
        <w:t> </w:t>
      </w:r>
      <w:r>
        <w:rPr>
          <w:w w:val="105"/>
          <w:sz w:val="17"/>
        </w:rPr>
        <w:t>Estado</w:t>
      </w:r>
      <w:r>
        <w:rPr>
          <w:spacing w:val="-8"/>
          <w:w w:val="105"/>
          <w:sz w:val="17"/>
        </w:rPr>
        <w:t> </w:t>
      </w:r>
      <w:r>
        <w:rPr>
          <w:w w:val="105"/>
          <w:sz w:val="17"/>
        </w:rPr>
        <w:t>do</w:t>
      </w:r>
      <w:r>
        <w:rPr>
          <w:spacing w:val="-8"/>
          <w:w w:val="105"/>
          <w:sz w:val="17"/>
        </w:rPr>
        <w:t> </w:t>
      </w:r>
      <w:r>
        <w:rPr>
          <w:w w:val="105"/>
          <w:sz w:val="17"/>
        </w:rPr>
        <w:t>Rio</w:t>
      </w:r>
      <w:r>
        <w:rPr>
          <w:spacing w:val="-8"/>
          <w:w w:val="105"/>
          <w:sz w:val="17"/>
        </w:rPr>
        <w:t> </w:t>
      </w:r>
      <w:r>
        <w:rPr>
          <w:w w:val="105"/>
          <w:sz w:val="17"/>
        </w:rPr>
        <w:t>de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w:t>
      </w:r>
      <w:r>
        <w:rPr>
          <w:w w:val="105"/>
          <w:sz w:val="17"/>
        </w:rPr>
        <w:t>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recusa</w:t>
      </w:r>
      <w:r>
        <w:rPr>
          <w:w w:val="105"/>
          <w:sz w:val="17"/>
        </w:rPr>
        <w:t> expressa</w:t>
      </w:r>
      <w:r>
        <w:rPr>
          <w:w w:val="105"/>
          <w:sz w:val="17"/>
        </w:rPr>
        <w:t> da</w:t>
      </w:r>
      <w:r>
        <w:rPr>
          <w:w w:val="105"/>
          <w:sz w:val="17"/>
        </w:rPr>
        <w:t> instituição</w:t>
      </w:r>
      <w:r>
        <w:rPr>
          <w:w w:val="105"/>
          <w:sz w:val="17"/>
        </w:rPr>
        <w:t> financeira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w:t>
      </w:r>
      <w:r>
        <w:rPr>
          <w:w w:val="105"/>
          <w:sz w:val="17"/>
        </w:rPr>
        <w:t> pagamento</w:t>
      </w:r>
      <w:r>
        <w:rPr>
          <w:w w:val="105"/>
          <w:sz w:val="17"/>
        </w:rPr>
        <w:t> poderá</w:t>
      </w:r>
      <w:r>
        <w:rPr>
          <w:w w:val="105"/>
          <w:sz w:val="17"/>
        </w:rPr>
        <w:t> ser</w:t>
      </w:r>
      <w:r>
        <w:rPr>
          <w:w w:val="105"/>
          <w:sz w:val="17"/>
        </w:rPr>
        <w:t> feito</w:t>
      </w:r>
      <w:r>
        <w:rPr>
          <w:w w:val="105"/>
          <w:sz w:val="17"/>
        </w:rPr>
        <w:t> mediante crédito</w:t>
      </w:r>
      <w:r>
        <w:rPr>
          <w:w w:val="105"/>
          <w:sz w:val="17"/>
        </w:rPr>
        <w:t> em</w:t>
      </w:r>
      <w:r>
        <w:rPr>
          <w:w w:val="105"/>
          <w:sz w:val="17"/>
        </w:rPr>
        <w:t> Conta</w:t>
      </w:r>
      <w:r>
        <w:rPr>
          <w:w w:val="105"/>
          <w:sz w:val="17"/>
        </w:rPr>
        <w:t> Corrente</w:t>
      </w:r>
      <w:r>
        <w:rPr>
          <w:w w:val="105"/>
          <w:sz w:val="17"/>
        </w:rPr>
        <w:t> de</w:t>
      </w:r>
      <w:r>
        <w:rPr>
          <w:w w:val="105"/>
          <w:sz w:val="17"/>
        </w:rPr>
        <w:t> outra</w:t>
      </w:r>
      <w:r>
        <w:rPr>
          <w:w w:val="105"/>
          <w:sz w:val="17"/>
        </w:rPr>
        <w:t> instituição</w:t>
      </w:r>
      <w:r>
        <w:rPr>
          <w:w w:val="105"/>
          <w:sz w:val="17"/>
        </w:rPr>
        <w:t> financeira.</w:t>
      </w:r>
      <w:r>
        <w:rPr>
          <w:w w:val="105"/>
          <w:sz w:val="17"/>
        </w:rPr>
        <w:t> Nesse</w:t>
      </w:r>
      <w:r>
        <w:rPr>
          <w:w w:val="105"/>
          <w:sz w:val="17"/>
        </w:rPr>
        <w:t> caso,</w:t>
      </w:r>
      <w:r>
        <w:rPr>
          <w:w w:val="105"/>
          <w:sz w:val="17"/>
        </w:rPr>
        <w:t> eventuais</w:t>
      </w:r>
      <w:r>
        <w:rPr>
          <w:w w:val="105"/>
          <w:sz w:val="17"/>
        </w:rPr>
        <w:t> ônus</w:t>
      </w:r>
      <w:r>
        <w:rPr>
          <w:w w:val="105"/>
          <w:sz w:val="17"/>
        </w:rPr>
        <w:t> financeiros</w:t>
      </w:r>
      <w:r>
        <w:rPr>
          <w:w w:val="105"/>
          <w:sz w:val="17"/>
        </w:rPr>
        <w:t> e/ou</w:t>
      </w:r>
      <w:r>
        <w:rPr>
          <w:w w:val="105"/>
          <w:sz w:val="17"/>
        </w:rPr>
        <w:t> contratuais</w:t>
      </w:r>
      <w:r>
        <w:rPr>
          <w:w w:val="105"/>
          <w:sz w:val="17"/>
        </w:rPr>
        <w:t> adicionais</w:t>
      </w:r>
      <w:r>
        <w:rPr>
          <w:w w:val="105"/>
          <w:sz w:val="17"/>
        </w:rPr>
        <w:t> serão</w:t>
      </w:r>
      <w:r>
        <w:rPr>
          <w:w w:val="105"/>
          <w:sz w:val="17"/>
        </w:rPr>
        <w:t> suportados exclusivamente pelo CONTRATADO.</w:t>
      </w:r>
    </w:p>
    <w:p>
      <w:pPr>
        <w:pStyle w:val="ListParagraph"/>
        <w:numPr>
          <w:ilvl w:val="1"/>
          <w:numId w:val="21"/>
        </w:numPr>
        <w:tabs>
          <w:tab w:pos="346" w:val="left" w:leader="none"/>
        </w:tabs>
        <w:spacing w:line="242" w:lineRule="auto" w:before="180" w:after="0"/>
        <w:ind w:left="91" w:right="216" w:firstLine="0"/>
        <w:jc w:val="both"/>
        <w:rPr>
          <w:sz w:val="17"/>
        </w:rPr>
      </w:pPr>
      <w:r>
        <w:rPr>
          <w:w w:val="105"/>
          <w:sz w:val="17"/>
        </w:rPr>
        <w:t>A</w:t>
      </w:r>
      <w:r>
        <w:rPr>
          <w:spacing w:val="-12"/>
          <w:w w:val="105"/>
          <w:sz w:val="17"/>
        </w:rPr>
        <w:t> </w:t>
      </w:r>
      <w:r>
        <w:rPr>
          <w:w w:val="105"/>
          <w:sz w:val="17"/>
        </w:rPr>
        <w:t>emissão</w:t>
      </w:r>
      <w:r>
        <w:rPr>
          <w:spacing w:val="-10"/>
          <w:w w:val="105"/>
          <w:sz w:val="17"/>
        </w:rPr>
        <w:t> </w:t>
      </w:r>
      <w:r>
        <w:rPr>
          <w:w w:val="105"/>
          <w:sz w:val="17"/>
        </w:rPr>
        <w:t>da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será</w:t>
      </w:r>
      <w:r>
        <w:rPr>
          <w:spacing w:val="-7"/>
          <w:w w:val="105"/>
          <w:sz w:val="17"/>
        </w:rPr>
        <w:t> </w:t>
      </w:r>
      <w:r>
        <w:rPr>
          <w:w w:val="105"/>
          <w:sz w:val="17"/>
        </w:rPr>
        <w:t>precedida</w:t>
      </w:r>
      <w:r>
        <w:rPr>
          <w:spacing w:val="-7"/>
          <w:w w:val="105"/>
          <w:sz w:val="17"/>
        </w:rPr>
        <w:t> </w:t>
      </w:r>
      <w:r>
        <w:rPr>
          <w:w w:val="105"/>
          <w:sz w:val="17"/>
        </w:rPr>
        <w:t>do</w:t>
      </w:r>
      <w:r>
        <w:rPr>
          <w:spacing w:val="-7"/>
          <w:w w:val="105"/>
          <w:sz w:val="17"/>
        </w:rPr>
        <w:t> </w:t>
      </w:r>
      <w:r>
        <w:rPr>
          <w:w w:val="105"/>
          <w:sz w:val="17"/>
        </w:rPr>
        <w:t>recebimento</w:t>
      </w:r>
      <w:r>
        <w:rPr>
          <w:spacing w:val="-7"/>
          <w:w w:val="105"/>
          <w:sz w:val="17"/>
        </w:rPr>
        <w:t> </w:t>
      </w:r>
      <w:r>
        <w:rPr>
          <w:w w:val="105"/>
          <w:sz w:val="17"/>
        </w:rPr>
        <w:t>definitivo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cada</w:t>
      </w:r>
      <w:r>
        <w:rPr>
          <w:spacing w:val="-7"/>
          <w:w w:val="105"/>
          <w:sz w:val="17"/>
        </w:rPr>
        <w:t> </w:t>
      </w:r>
      <w:r>
        <w:rPr>
          <w:w w:val="105"/>
          <w:sz w:val="17"/>
        </w:rPr>
        <w:t>parcela,</w:t>
      </w:r>
      <w:r>
        <w:rPr>
          <w:spacing w:val="-7"/>
          <w:w w:val="105"/>
          <w:sz w:val="17"/>
        </w:rPr>
        <w:t> </w:t>
      </w:r>
      <w:r>
        <w:rPr>
          <w:w w:val="105"/>
          <w:sz w:val="17"/>
        </w:rPr>
        <w:t>mediante</w:t>
      </w:r>
      <w:r>
        <w:rPr>
          <w:spacing w:val="-7"/>
          <w:w w:val="105"/>
          <w:sz w:val="17"/>
        </w:rPr>
        <w:t> </w:t>
      </w:r>
      <w:r>
        <w:rPr>
          <w:w w:val="105"/>
          <w:sz w:val="17"/>
        </w:rPr>
        <w:t>atestação,</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poderá</w:t>
      </w:r>
      <w:r>
        <w:rPr>
          <w:spacing w:val="-7"/>
          <w:w w:val="105"/>
          <w:sz w:val="17"/>
        </w:rPr>
        <w:t> </w:t>
      </w:r>
      <w:r>
        <w:rPr>
          <w:w w:val="105"/>
          <w:sz w:val="17"/>
        </w:rPr>
        <w:t>ser realizada</w:t>
      </w:r>
      <w:r>
        <w:rPr>
          <w:spacing w:val="-7"/>
          <w:w w:val="105"/>
          <w:sz w:val="17"/>
        </w:rPr>
        <w:t> </w:t>
      </w:r>
      <w:r>
        <w:rPr>
          <w:w w:val="105"/>
          <w:sz w:val="17"/>
        </w:rPr>
        <w:t>pelo</w:t>
      </w:r>
      <w:r>
        <w:rPr>
          <w:spacing w:val="-7"/>
          <w:w w:val="105"/>
          <w:sz w:val="17"/>
        </w:rPr>
        <w:t> </w:t>
      </w:r>
      <w:r>
        <w:rPr>
          <w:w w:val="105"/>
          <w:sz w:val="17"/>
        </w:rPr>
        <w:t>ordenador</w:t>
      </w:r>
      <w:r>
        <w:rPr>
          <w:spacing w:val="-7"/>
          <w:w w:val="105"/>
          <w:sz w:val="17"/>
        </w:rPr>
        <w:t> </w:t>
      </w:r>
      <w:r>
        <w:rPr>
          <w:w w:val="105"/>
          <w:sz w:val="17"/>
        </w:rPr>
        <w:t>de</w:t>
      </w:r>
      <w:r>
        <w:rPr>
          <w:spacing w:val="-7"/>
          <w:w w:val="105"/>
          <w:sz w:val="17"/>
        </w:rPr>
        <w:t> </w:t>
      </w:r>
      <w:r>
        <w:rPr>
          <w:w w:val="105"/>
          <w:sz w:val="17"/>
        </w:rPr>
        <w:t>despesas,</w:t>
      </w:r>
      <w:r>
        <w:rPr>
          <w:spacing w:val="-7"/>
          <w:w w:val="105"/>
          <w:sz w:val="17"/>
        </w:rPr>
        <w:t> </w:t>
      </w:r>
      <w:r>
        <w:rPr>
          <w:w w:val="105"/>
          <w:sz w:val="17"/>
        </w:rPr>
        <w:t>conforme</w:t>
      </w:r>
      <w:r>
        <w:rPr>
          <w:spacing w:val="-7"/>
          <w:w w:val="105"/>
          <w:sz w:val="17"/>
        </w:rPr>
        <w:t> </w:t>
      </w:r>
      <w:r>
        <w:rPr>
          <w:w w:val="105"/>
          <w:sz w:val="17"/>
        </w:rPr>
        <w:t>disposto</w:t>
      </w:r>
      <w:r>
        <w:rPr>
          <w:spacing w:val="-7"/>
          <w:w w:val="105"/>
          <w:sz w:val="17"/>
        </w:rPr>
        <w:t> </w:t>
      </w:r>
      <w:r>
        <w:rPr>
          <w:w w:val="105"/>
          <w:sz w:val="17"/>
        </w:rPr>
        <w:t>neste</w:t>
      </w:r>
      <w:r>
        <w:rPr>
          <w:spacing w:val="-7"/>
          <w:w w:val="105"/>
          <w:sz w:val="17"/>
        </w:rPr>
        <w:t> </w:t>
      </w:r>
      <w:r>
        <w:rPr>
          <w:w w:val="105"/>
          <w:sz w:val="17"/>
        </w:rPr>
        <w:t>instrumento</w:t>
      </w:r>
      <w:r>
        <w:rPr>
          <w:spacing w:val="-7"/>
          <w:w w:val="105"/>
          <w:sz w:val="17"/>
        </w:rPr>
        <w:t> </w:t>
      </w:r>
      <w:r>
        <w:rPr>
          <w:w w:val="105"/>
          <w:sz w:val="17"/>
        </w:rPr>
        <w:t>e/ou</w:t>
      </w:r>
      <w:r>
        <w:rPr>
          <w:spacing w:val="-7"/>
          <w:w w:val="105"/>
          <w:sz w:val="17"/>
        </w:rPr>
        <w:t> </w:t>
      </w:r>
      <w:r>
        <w:rPr>
          <w:w w:val="105"/>
          <w:sz w:val="17"/>
        </w:rPr>
        <w:t>no</w:t>
      </w:r>
      <w:r>
        <w:rPr>
          <w:spacing w:val="-10"/>
          <w:w w:val="105"/>
          <w:sz w:val="17"/>
        </w:rPr>
        <w:t> </w:t>
      </w:r>
      <w:r>
        <w:rPr>
          <w:w w:val="105"/>
          <w:sz w:val="17"/>
        </w:rPr>
        <w:t>Termo</w:t>
      </w:r>
      <w:r>
        <w:rPr>
          <w:spacing w:val="-7"/>
          <w:w w:val="105"/>
          <w:sz w:val="17"/>
        </w:rPr>
        <w:t> </w:t>
      </w:r>
      <w:r>
        <w:rPr>
          <w:w w:val="105"/>
          <w:sz w:val="17"/>
        </w:rPr>
        <w:t>de</w:t>
      </w:r>
      <w:r>
        <w:rPr>
          <w:spacing w:val="-7"/>
          <w:w w:val="105"/>
          <w:sz w:val="17"/>
        </w:rPr>
        <w:t> </w:t>
      </w:r>
      <w:r>
        <w:rPr>
          <w:w w:val="105"/>
          <w:sz w:val="17"/>
        </w:rPr>
        <w:t>Referência,</w:t>
      </w:r>
      <w:r>
        <w:rPr>
          <w:spacing w:val="-7"/>
          <w:w w:val="105"/>
          <w:sz w:val="17"/>
        </w:rPr>
        <w:t> </w:t>
      </w:r>
      <w:r>
        <w:rPr>
          <w:w w:val="105"/>
          <w:sz w:val="17"/>
        </w:rPr>
        <w:t>bem</w:t>
      </w:r>
      <w:r>
        <w:rPr>
          <w:spacing w:val="-7"/>
          <w:w w:val="105"/>
          <w:sz w:val="17"/>
        </w:rPr>
        <w:t> </w:t>
      </w:r>
      <w:r>
        <w:rPr>
          <w:w w:val="105"/>
          <w:sz w:val="17"/>
        </w:rPr>
        <w:t>ainda</w:t>
      </w:r>
      <w:r>
        <w:rPr>
          <w:spacing w:val="-7"/>
          <w:w w:val="105"/>
          <w:sz w:val="17"/>
        </w:rPr>
        <w:t> </w:t>
      </w:r>
      <w:r>
        <w:rPr>
          <w:w w:val="105"/>
          <w:sz w:val="17"/>
        </w:rPr>
        <w:t>no</w:t>
      </w:r>
      <w:r>
        <w:rPr>
          <w:spacing w:val="-7"/>
          <w:w w:val="105"/>
          <w:sz w:val="17"/>
        </w:rPr>
        <w:t> </w:t>
      </w:r>
      <w:r>
        <w:rPr>
          <w:w w:val="105"/>
          <w:sz w:val="17"/>
        </w:rPr>
        <w:t>artigo</w:t>
      </w:r>
      <w:r>
        <w:rPr>
          <w:spacing w:val="-7"/>
          <w:w w:val="105"/>
          <w:sz w:val="17"/>
        </w:rPr>
        <w:t> </w:t>
      </w:r>
      <w:r>
        <w:rPr>
          <w:w w:val="105"/>
          <w:sz w:val="17"/>
        </w:rPr>
        <w:t>140,</w:t>
      </w:r>
      <w:r>
        <w:rPr>
          <w:spacing w:val="-7"/>
          <w:w w:val="105"/>
          <w:sz w:val="17"/>
        </w:rPr>
        <w:t> </w:t>
      </w:r>
      <w:r>
        <w:rPr>
          <w:w w:val="105"/>
          <w:sz w:val="17"/>
        </w:rPr>
        <w:t>II,</w:t>
      </w:r>
      <w:r>
        <w:rPr>
          <w:spacing w:val="-7"/>
          <w:w w:val="105"/>
          <w:sz w:val="17"/>
        </w:rPr>
        <w:t> </w:t>
      </w:r>
      <w:r>
        <w:rPr>
          <w:w w:val="105"/>
          <w:sz w:val="17"/>
        </w:rPr>
        <w:t>alínea</w:t>
      </w:r>
      <w:r>
        <w:rPr>
          <w:spacing w:val="-7"/>
          <w:w w:val="105"/>
          <w:sz w:val="17"/>
        </w:rPr>
        <w:t> </w:t>
      </w:r>
      <w:r>
        <w:rPr>
          <w:w w:val="105"/>
          <w:sz w:val="17"/>
        </w:rPr>
        <w:t>b,</w:t>
      </w:r>
      <w:r>
        <w:rPr>
          <w:spacing w:val="-7"/>
          <w:w w:val="105"/>
          <w:sz w:val="17"/>
        </w:rPr>
        <w:t> </w:t>
      </w:r>
      <w:r>
        <w:rPr>
          <w:w w:val="105"/>
          <w:sz w:val="17"/>
        </w:rPr>
        <w:t>da</w:t>
      </w:r>
      <w:r>
        <w:rPr>
          <w:spacing w:val="-7"/>
          <w:w w:val="105"/>
          <w:sz w:val="17"/>
        </w:rPr>
        <w:t> </w:t>
      </w:r>
      <w:r>
        <w:rPr>
          <w:w w:val="105"/>
          <w:sz w:val="17"/>
        </w:rPr>
        <w:t>Lei nº 14.133/2021 e nos arts. 20 e 22, XXIII, do Decreto nº 48.817/2023.</w:t>
      </w:r>
    </w:p>
    <w:p>
      <w:pPr>
        <w:pStyle w:val="ListParagraph"/>
        <w:numPr>
          <w:ilvl w:val="2"/>
          <w:numId w:val="21"/>
        </w:numPr>
        <w:tabs>
          <w:tab w:pos="492" w:val="left" w:leader="none"/>
        </w:tabs>
        <w:spacing w:line="242" w:lineRule="auto" w:before="189" w:after="0"/>
        <w:ind w:left="91" w:right="216" w:firstLine="0"/>
        <w:jc w:val="both"/>
        <w:rPr>
          <w:sz w:val="17"/>
        </w:rPr>
      </w:pPr>
      <w:r>
        <w:rPr>
          <w:w w:val="105"/>
          <w:sz w:val="17"/>
        </w:rPr>
        <w:t>Quando</w:t>
      </w:r>
      <w:r>
        <w:rPr>
          <w:spacing w:val="-7"/>
          <w:w w:val="105"/>
          <w:sz w:val="17"/>
        </w:rPr>
        <w:t> </w:t>
      </w:r>
      <w:r>
        <w:rPr>
          <w:w w:val="105"/>
          <w:sz w:val="17"/>
        </w:rPr>
        <w:t>houver</w:t>
      </w:r>
      <w:r>
        <w:rPr>
          <w:spacing w:val="-7"/>
          <w:w w:val="105"/>
          <w:sz w:val="17"/>
        </w:rPr>
        <w:t> </w:t>
      </w:r>
      <w:r>
        <w:rPr>
          <w:w w:val="105"/>
          <w:sz w:val="17"/>
        </w:rPr>
        <w:t>glosa</w:t>
      </w:r>
      <w:r>
        <w:rPr>
          <w:spacing w:val="-7"/>
          <w:w w:val="105"/>
          <w:sz w:val="17"/>
        </w:rPr>
        <w:t> </w:t>
      </w:r>
      <w:r>
        <w:rPr>
          <w:w w:val="105"/>
          <w:sz w:val="17"/>
        </w:rPr>
        <w:t>parcial</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o</w:t>
      </w:r>
      <w:r>
        <w:rPr>
          <w:spacing w:val="-7"/>
          <w:w w:val="105"/>
          <w:sz w:val="17"/>
        </w:rPr>
        <w:t> </w:t>
      </w:r>
      <w:r>
        <w:rPr>
          <w:w w:val="105"/>
          <w:sz w:val="17"/>
        </w:rPr>
        <w:t>CONTRATANTE</w:t>
      </w:r>
      <w:r>
        <w:rPr>
          <w:spacing w:val="-7"/>
          <w:w w:val="105"/>
          <w:sz w:val="17"/>
        </w:rPr>
        <w:t> </w:t>
      </w:r>
      <w:r>
        <w:rPr>
          <w:w w:val="105"/>
          <w:sz w:val="17"/>
        </w:rPr>
        <w:t>deverá</w:t>
      </w:r>
      <w:r>
        <w:rPr>
          <w:spacing w:val="-7"/>
          <w:w w:val="105"/>
          <w:sz w:val="17"/>
        </w:rPr>
        <w:t> </w:t>
      </w:r>
      <w:r>
        <w:rPr>
          <w:w w:val="105"/>
          <w:sz w:val="17"/>
        </w:rPr>
        <w:t>comunicar</w:t>
      </w:r>
      <w:r>
        <w:rPr>
          <w:spacing w:val="-7"/>
          <w:w w:val="105"/>
          <w:sz w:val="17"/>
        </w:rPr>
        <w:t> </w:t>
      </w:r>
      <w:r>
        <w:rPr>
          <w:w w:val="105"/>
          <w:sz w:val="17"/>
        </w:rPr>
        <w:t>ao</w:t>
      </w:r>
      <w:r>
        <w:rPr>
          <w:spacing w:val="-7"/>
          <w:w w:val="105"/>
          <w:sz w:val="17"/>
        </w:rPr>
        <w:t> </w:t>
      </w:r>
      <w:r>
        <w:rPr>
          <w:w w:val="105"/>
          <w:sz w:val="17"/>
        </w:rPr>
        <w:t>CONTRATADO</w:t>
      </w:r>
      <w:r>
        <w:rPr>
          <w:spacing w:val="-7"/>
          <w:w w:val="105"/>
          <w:sz w:val="17"/>
        </w:rPr>
        <w:t> </w:t>
      </w:r>
      <w:r>
        <w:rPr>
          <w:w w:val="105"/>
          <w:sz w:val="17"/>
        </w:rPr>
        <w:t>para</w:t>
      </w:r>
      <w:r>
        <w:rPr>
          <w:spacing w:val="-7"/>
          <w:w w:val="105"/>
          <w:sz w:val="17"/>
        </w:rPr>
        <w:t> </w:t>
      </w:r>
      <w:r>
        <w:rPr>
          <w:w w:val="105"/>
          <w:sz w:val="17"/>
        </w:rPr>
        <w:t>que</w:t>
      </w:r>
      <w:r>
        <w:rPr>
          <w:spacing w:val="-7"/>
          <w:w w:val="105"/>
          <w:sz w:val="17"/>
        </w:rPr>
        <w:t> </w:t>
      </w:r>
      <w:r>
        <w:rPr>
          <w:w w:val="105"/>
          <w:sz w:val="17"/>
        </w:rPr>
        <w:t>emita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com</w:t>
      </w:r>
      <w:r>
        <w:rPr>
          <w:spacing w:val="-7"/>
          <w:w w:val="105"/>
          <w:sz w:val="17"/>
        </w:rPr>
        <w:t> </w:t>
      </w:r>
      <w:r>
        <w:rPr>
          <w:w w:val="105"/>
          <w:sz w:val="17"/>
        </w:rPr>
        <w:t>o valor exato dimensionado.</w:t>
      </w:r>
    </w:p>
    <w:p>
      <w:pPr>
        <w:pStyle w:val="ListParagraph"/>
        <w:numPr>
          <w:ilvl w:val="1"/>
          <w:numId w:val="21"/>
        </w:numPr>
        <w:tabs>
          <w:tab w:pos="354" w:val="left" w:leader="none"/>
        </w:tabs>
        <w:spacing w:line="240" w:lineRule="auto" w:before="187" w:after="0"/>
        <w:ind w:left="354" w:right="0" w:hanging="263"/>
        <w:jc w:val="left"/>
        <w:rPr>
          <w:sz w:val="17"/>
        </w:rPr>
      </w:pPr>
      <w:r>
        <w:rPr>
          <w:w w:val="105"/>
          <w:sz w:val="17"/>
        </w:rPr>
        <w:t>O</w:t>
      </w:r>
      <w:r>
        <w:rPr>
          <w:spacing w:val="-11"/>
          <w:w w:val="105"/>
          <w:sz w:val="17"/>
        </w:rPr>
        <w:t> </w:t>
      </w:r>
      <w:r>
        <w:rPr>
          <w:w w:val="105"/>
          <w:sz w:val="17"/>
        </w:rPr>
        <w:t>contratado</w:t>
      </w:r>
      <w:r>
        <w:rPr>
          <w:spacing w:val="-10"/>
          <w:w w:val="105"/>
          <w:sz w:val="17"/>
        </w:rPr>
        <w:t> </w:t>
      </w:r>
      <w:r>
        <w:rPr>
          <w:w w:val="105"/>
          <w:sz w:val="17"/>
        </w:rPr>
        <w:t>deverá</w:t>
      </w:r>
      <w:r>
        <w:rPr>
          <w:spacing w:val="-10"/>
          <w:w w:val="105"/>
          <w:sz w:val="17"/>
        </w:rPr>
        <w:t> </w:t>
      </w:r>
      <w:r>
        <w:rPr>
          <w:w w:val="105"/>
          <w:sz w:val="17"/>
        </w:rPr>
        <w:t>encaminhar</w:t>
      </w:r>
      <w:r>
        <w:rPr>
          <w:spacing w:val="-10"/>
          <w:w w:val="105"/>
          <w:sz w:val="17"/>
        </w:rPr>
        <w:t> </w:t>
      </w:r>
      <w:r>
        <w:rPr>
          <w:w w:val="105"/>
          <w:sz w:val="17"/>
        </w:rPr>
        <w:t>a</w:t>
      </w:r>
      <w:r>
        <w:rPr>
          <w:spacing w:val="-10"/>
          <w:w w:val="105"/>
          <w:sz w:val="17"/>
        </w:rPr>
        <w:t> </w:t>
      </w:r>
      <w:r>
        <w:rPr>
          <w:w w:val="105"/>
          <w:sz w:val="17"/>
        </w:rPr>
        <w:t>Nota</w:t>
      </w:r>
      <w:r>
        <w:rPr>
          <w:spacing w:val="-10"/>
          <w:w w:val="105"/>
          <w:sz w:val="17"/>
        </w:rPr>
        <w:t> </w:t>
      </w:r>
      <w:r>
        <w:rPr>
          <w:w w:val="105"/>
          <w:sz w:val="17"/>
        </w:rPr>
        <w:t>Fiscal</w:t>
      </w:r>
      <w:r>
        <w:rPr>
          <w:spacing w:val="-10"/>
          <w:w w:val="105"/>
          <w:sz w:val="17"/>
        </w:rPr>
        <w:t> </w:t>
      </w:r>
      <w:r>
        <w:rPr>
          <w:w w:val="105"/>
          <w:sz w:val="17"/>
        </w:rPr>
        <w:t>ou</w:t>
      </w:r>
      <w:r>
        <w:rPr>
          <w:spacing w:val="-10"/>
          <w:w w:val="105"/>
          <w:sz w:val="17"/>
        </w:rPr>
        <w:t> </w:t>
      </w:r>
      <w:r>
        <w:rPr>
          <w:w w:val="105"/>
          <w:sz w:val="17"/>
        </w:rPr>
        <w:t>Fatura</w:t>
      </w:r>
      <w:r>
        <w:rPr>
          <w:spacing w:val="-10"/>
          <w:w w:val="105"/>
          <w:sz w:val="17"/>
        </w:rPr>
        <w:t> </w:t>
      </w:r>
      <w:r>
        <w:rPr>
          <w:w w:val="105"/>
          <w:sz w:val="17"/>
        </w:rPr>
        <w:t>para</w:t>
      </w:r>
      <w:r>
        <w:rPr>
          <w:spacing w:val="-10"/>
          <w:w w:val="105"/>
          <w:sz w:val="17"/>
        </w:rPr>
        <w:t> </w:t>
      </w:r>
      <w:r>
        <w:rPr>
          <w:w w:val="105"/>
          <w:sz w:val="17"/>
        </w:rPr>
        <w:t>pagamento</w:t>
      </w:r>
      <w:r>
        <w:rPr>
          <w:spacing w:val="-10"/>
          <w:w w:val="105"/>
          <w:sz w:val="17"/>
        </w:rPr>
        <w:t> </w:t>
      </w:r>
      <w:r>
        <w:rPr>
          <w:w w:val="105"/>
          <w:sz w:val="17"/>
        </w:rPr>
        <w:t>à</w:t>
      </w:r>
      <w:r>
        <w:rPr>
          <w:spacing w:val="-10"/>
          <w:w w:val="105"/>
          <w:sz w:val="17"/>
        </w:rPr>
        <w:t> </w:t>
      </w:r>
      <w:r>
        <w:rPr>
          <w:w w:val="105"/>
          <w:sz w:val="17"/>
        </w:rPr>
        <w:t>Universidade</w:t>
      </w:r>
      <w:r>
        <w:rPr>
          <w:spacing w:val="-10"/>
          <w:w w:val="105"/>
          <w:sz w:val="17"/>
        </w:rPr>
        <w:t> </w:t>
      </w:r>
      <w:r>
        <w:rPr>
          <w:w w:val="105"/>
          <w:sz w:val="17"/>
        </w:rPr>
        <w:t>do</w:t>
      </w:r>
      <w:r>
        <w:rPr>
          <w:spacing w:val="-10"/>
          <w:w w:val="105"/>
          <w:sz w:val="17"/>
        </w:rPr>
        <w:t> </w:t>
      </w:r>
      <w:r>
        <w:rPr>
          <w:w w:val="105"/>
          <w:sz w:val="17"/>
        </w:rPr>
        <w:t>Estado</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CNPJ:</w:t>
      </w:r>
      <w:r>
        <w:rPr>
          <w:spacing w:val="-10"/>
          <w:w w:val="105"/>
          <w:sz w:val="17"/>
        </w:rPr>
        <w:t> </w:t>
      </w:r>
      <w:r>
        <w:rPr>
          <w:w w:val="105"/>
          <w:sz w:val="17"/>
        </w:rPr>
        <w:t>33.</w:t>
      </w:r>
      <w:r>
        <w:rPr>
          <w:spacing w:val="-45"/>
          <w:w w:val="105"/>
          <w:sz w:val="17"/>
        </w:rPr>
        <w:t> </w:t>
      </w:r>
      <w:r>
        <w:rPr>
          <w:w w:val="105"/>
          <w:sz w:val="17"/>
        </w:rPr>
        <w:t>540.014/0001-</w:t>
      </w:r>
      <w:r>
        <w:rPr>
          <w:spacing w:val="-7"/>
          <w:w w:val="105"/>
          <w:sz w:val="17"/>
        </w:rPr>
        <w:t>57</w:t>
      </w:r>
    </w:p>
    <w:p>
      <w:pPr>
        <w:pStyle w:val="Heading2"/>
        <w:spacing w:line="249" w:lineRule="auto" w:before="3"/>
        <w:ind w:left="91" w:right="440" w:firstLine="0"/>
        <w:rPr>
          <w:b w:val="0"/>
        </w:rPr>
      </w:pPr>
      <w:r>
        <w:rPr>
          <w:b w:val="0"/>
          <w:w w:val="105"/>
        </w:rPr>
        <w:t>-</w:t>
      </w:r>
      <w:r>
        <w:rPr>
          <w:b w:val="0"/>
          <w:spacing w:val="-11"/>
          <w:w w:val="105"/>
        </w:rPr>
        <w:t> </w:t>
      </w:r>
      <w:r>
        <w:rPr>
          <w:b w:val="0"/>
          <w:w w:val="105"/>
        </w:rPr>
        <w:t>Inscrição</w:t>
      </w:r>
      <w:r>
        <w:rPr>
          <w:b w:val="0"/>
          <w:spacing w:val="-11"/>
          <w:w w:val="105"/>
        </w:rPr>
        <w:t> </w:t>
      </w:r>
      <w:r>
        <w:rPr>
          <w:b w:val="0"/>
          <w:w w:val="105"/>
        </w:rPr>
        <w:t>Estadual:</w:t>
      </w:r>
      <w:r>
        <w:rPr>
          <w:b w:val="0"/>
          <w:spacing w:val="-11"/>
          <w:w w:val="105"/>
        </w:rPr>
        <w:t> </w:t>
      </w:r>
      <w:r>
        <w:rPr>
          <w:b w:val="0"/>
          <w:w w:val="105"/>
        </w:rPr>
        <w:t>76003939,</w:t>
      </w:r>
      <w:r>
        <w:rPr>
          <w:b w:val="0"/>
          <w:spacing w:val="-11"/>
          <w:w w:val="105"/>
        </w:rPr>
        <w:t> </w:t>
      </w:r>
      <w:r>
        <w:rPr>
          <w:w w:val="105"/>
        </w:rPr>
        <w:t>Serviço</w:t>
      </w:r>
      <w:r>
        <w:rPr>
          <w:spacing w:val="-11"/>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Consumo</w:t>
      </w:r>
      <w:r>
        <w:rPr>
          <w:spacing w:val="-11"/>
          <w:w w:val="105"/>
        </w:rPr>
        <w:t> </w:t>
      </w:r>
      <w:r>
        <w:rPr>
          <w:w w:val="105"/>
        </w:rPr>
        <w:t>de</w:t>
      </w:r>
      <w:r>
        <w:rPr>
          <w:spacing w:val="-11"/>
          <w:w w:val="105"/>
        </w:rPr>
        <w:t> </w:t>
      </w:r>
      <w:r>
        <w:rPr>
          <w:w w:val="105"/>
        </w:rPr>
        <w:t>Estoque</w:t>
      </w:r>
      <w:r>
        <w:rPr>
          <w:spacing w:val="-11"/>
          <w:w w:val="105"/>
        </w:rPr>
        <w:t> </w:t>
      </w:r>
      <w:r>
        <w:rPr>
          <w:w w:val="105"/>
        </w:rPr>
        <w:t>de</w:t>
      </w:r>
      <w:r>
        <w:rPr>
          <w:spacing w:val="-11"/>
          <w:w w:val="105"/>
        </w:rPr>
        <w:t> </w:t>
      </w:r>
      <w:r>
        <w:rPr>
          <w:w w:val="105"/>
        </w:rPr>
        <w:t>Órteses,</w:t>
      </w:r>
      <w:r>
        <w:rPr>
          <w:spacing w:val="-11"/>
          <w:w w:val="105"/>
        </w:rPr>
        <w:t> </w:t>
      </w:r>
      <w:r>
        <w:rPr>
          <w:w w:val="105"/>
        </w:rPr>
        <w:t>Próteses,</w:t>
      </w:r>
      <w:r>
        <w:rPr>
          <w:spacing w:val="-11"/>
          <w:w w:val="105"/>
        </w:rPr>
        <w:t> </w:t>
      </w:r>
      <w:r>
        <w:rPr>
          <w:w w:val="105"/>
        </w:rPr>
        <w:t>Materiais</w:t>
      </w:r>
      <w:r>
        <w:rPr>
          <w:spacing w:val="-11"/>
          <w:w w:val="105"/>
        </w:rPr>
        <w:t> </w:t>
      </w:r>
      <w:r>
        <w:rPr>
          <w:w w:val="105"/>
        </w:rPr>
        <w:t>Especiais</w:t>
      </w:r>
      <w:r>
        <w:rPr>
          <w:spacing w:val="-11"/>
          <w:w w:val="105"/>
        </w:rPr>
        <w:t> </w:t>
      </w:r>
      <w:r>
        <w:rPr>
          <w:w w:val="105"/>
        </w:rPr>
        <w:t>e</w:t>
      </w:r>
      <w:r>
        <w:rPr>
          <w:spacing w:val="-11"/>
          <w:w w:val="105"/>
        </w:rPr>
        <w:t> </w:t>
      </w:r>
      <w:r>
        <w:rPr>
          <w:w w:val="105"/>
        </w:rPr>
        <w:t>Sínteses</w:t>
      </w:r>
      <w:r>
        <w:rPr>
          <w:spacing w:val="-11"/>
          <w:w w:val="105"/>
        </w:rPr>
        <w:t> </w:t>
      </w:r>
      <w:r>
        <w:rPr>
          <w:w w:val="105"/>
        </w:rPr>
        <w:t>do</w:t>
      </w:r>
      <w:r>
        <w:rPr>
          <w:spacing w:val="-11"/>
          <w:w w:val="105"/>
        </w:rPr>
        <w:t> </w:t>
      </w:r>
      <w:r>
        <w:rPr>
          <w:w w:val="105"/>
        </w:rPr>
        <w:t>Hospital Universitário</w:t>
      </w:r>
      <w:r>
        <w:rPr>
          <w:spacing w:val="-6"/>
          <w:w w:val="105"/>
        </w:rPr>
        <w:t> </w:t>
      </w:r>
      <w:r>
        <w:rPr>
          <w:w w:val="105"/>
        </w:rPr>
        <w:t>Pedro</w:t>
      </w:r>
      <w:r>
        <w:rPr>
          <w:spacing w:val="-6"/>
          <w:w w:val="105"/>
        </w:rPr>
        <w:t> </w:t>
      </w:r>
      <w:r>
        <w:rPr>
          <w:w w:val="105"/>
        </w:rPr>
        <w:t>Ernesto</w:t>
      </w:r>
      <w:r>
        <w:rPr>
          <w:spacing w:val="-6"/>
          <w:w w:val="105"/>
        </w:rPr>
        <w:t> </w:t>
      </w:r>
      <w:r>
        <w:rPr>
          <w:w w:val="105"/>
        </w:rPr>
        <w:t>–</w:t>
      </w:r>
      <w:r>
        <w:rPr>
          <w:spacing w:val="-6"/>
          <w:w w:val="105"/>
        </w:rPr>
        <w:t> </w:t>
      </w:r>
      <w:r>
        <w:rPr>
          <w:w w:val="105"/>
        </w:rPr>
        <w:t>SCCEST</w:t>
      </w:r>
      <w:r>
        <w:rPr>
          <w:spacing w:val="-9"/>
          <w:w w:val="105"/>
        </w:rPr>
        <w:t> </w:t>
      </w:r>
      <w:r>
        <w:rPr>
          <w:w w:val="105"/>
        </w:rPr>
        <w:t>/</w:t>
      </w:r>
      <w:r>
        <w:rPr>
          <w:spacing w:val="-6"/>
          <w:w w:val="105"/>
        </w:rPr>
        <w:t> </w:t>
      </w:r>
      <w:r>
        <w:rPr>
          <w:w w:val="105"/>
        </w:rPr>
        <w:t>OPMES</w:t>
      </w:r>
      <w:r>
        <w:rPr>
          <w:spacing w:val="-6"/>
          <w:w w:val="105"/>
        </w:rPr>
        <w:t> </w:t>
      </w:r>
      <w:r>
        <w:rPr>
          <w:w w:val="105"/>
        </w:rPr>
        <w:t>/</w:t>
      </w:r>
      <w:r>
        <w:rPr>
          <w:spacing w:val="-6"/>
          <w:w w:val="105"/>
        </w:rPr>
        <w:t> </w:t>
      </w:r>
      <w:r>
        <w:rPr>
          <w:w w:val="105"/>
        </w:rPr>
        <w:t>HUPE,</w:t>
      </w:r>
      <w:r>
        <w:rPr>
          <w:spacing w:val="-6"/>
          <w:w w:val="105"/>
        </w:rPr>
        <w:t> </w:t>
      </w:r>
      <w:r>
        <w:rPr>
          <w:w w:val="105"/>
        </w:rPr>
        <w:t>Boulevard</w:t>
      </w:r>
      <w:r>
        <w:rPr>
          <w:spacing w:val="-9"/>
          <w:w w:val="105"/>
        </w:rPr>
        <w:t> </w:t>
      </w:r>
      <w:r>
        <w:rPr>
          <w:w w:val="105"/>
        </w:rPr>
        <w:t>Vinte</w:t>
      </w:r>
      <w:r>
        <w:rPr>
          <w:spacing w:val="-6"/>
          <w:w w:val="105"/>
        </w:rPr>
        <w:t> </w:t>
      </w:r>
      <w:r>
        <w:rPr>
          <w:w w:val="105"/>
        </w:rPr>
        <w:t>e</w:t>
      </w:r>
      <w:r>
        <w:rPr>
          <w:spacing w:val="-6"/>
          <w:w w:val="105"/>
        </w:rPr>
        <w:t> </w:t>
      </w:r>
      <w:r>
        <w:rPr>
          <w:w w:val="105"/>
        </w:rPr>
        <w:t>Oito</w:t>
      </w:r>
      <w:r>
        <w:rPr>
          <w:spacing w:val="-6"/>
          <w:w w:val="105"/>
        </w:rPr>
        <w:t> </w:t>
      </w:r>
      <w:r>
        <w:rPr>
          <w:w w:val="105"/>
        </w:rPr>
        <w:t>de</w:t>
      </w:r>
      <w:r>
        <w:rPr>
          <w:spacing w:val="-6"/>
          <w:w w:val="105"/>
        </w:rPr>
        <w:t> </w:t>
      </w:r>
      <w:r>
        <w:rPr>
          <w:w w:val="105"/>
        </w:rPr>
        <w:t>Setembro,</w:t>
      </w:r>
      <w:r>
        <w:rPr>
          <w:spacing w:val="-6"/>
          <w:w w:val="105"/>
        </w:rPr>
        <w:t> </w:t>
      </w:r>
      <w:r>
        <w:rPr>
          <w:w w:val="105"/>
        </w:rPr>
        <w:t>77,</w:t>
      </w:r>
      <w:r>
        <w:rPr>
          <w:spacing w:val="-9"/>
          <w:w w:val="105"/>
        </w:rPr>
        <w:t> </w:t>
      </w:r>
      <w:r>
        <w:rPr>
          <w:w w:val="105"/>
        </w:rPr>
        <w:t>Vila</w:t>
      </w:r>
      <w:r>
        <w:rPr>
          <w:spacing w:val="-6"/>
          <w:w w:val="105"/>
        </w:rPr>
        <w:t> </w:t>
      </w:r>
      <w:r>
        <w:rPr>
          <w:w w:val="105"/>
        </w:rPr>
        <w:t>Isabel,</w:t>
      </w:r>
      <w:r>
        <w:rPr>
          <w:spacing w:val="-6"/>
          <w:w w:val="105"/>
        </w:rPr>
        <w:t> </w:t>
      </w:r>
      <w:r>
        <w:rPr>
          <w:w w:val="105"/>
        </w:rPr>
        <w:t>Rio</w:t>
      </w:r>
      <w:r>
        <w:rPr>
          <w:spacing w:val="-6"/>
          <w:w w:val="105"/>
        </w:rPr>
        <w:t> </w:t>
      </w:r>
      <w:r>
        <w:rPr>
          <w:w w:val="105"/>
        </w:rPr>
        <w:t>de</w:t>
      </w:r>
      <w:r>
        <w:rPr>
          <w:spacing w:val="-6"/>
          <w:w w:val="105"/>
        </w:rPr>
        <w:t> </w:t>
      </w:r>
      <w:r>
        <w:rPr>
          <w:w w:val="105"/>
        </w:rPr>
        <w:t>Janeiro,</w:t>
      </w:r>
      <w:r>
        <w:rPr>
          <w:spacing w:val="-6"/>
          <w:w w:val="105"/>
        </w:rPr>
        <w:t> </w:t>
      </w:r>
      <w:r>
        <w:rPr>
          <w:w w:val="105"/>
        </w:rPr>
        <w:t>RJ</w:t>
      </w:r>
      <w:r>
        <w:rPr>
          <w:spacing w:val="-6"/>
          <w:w w:val="105"/>
        </w:rPr>
        <w:t> </w:t>
      </w:r>
      <w:r>
        <w:rPr>
          <w:w w:val="105"/>
        </w:rPr>
        <w:t>-</w:t>
      </w:r>
      <w:r>
        <w:rPr>
          <w:spacing w:val="-6"/>
          <w:w w:val="105"/>
        </w:rPr>
        <w:t> </w:t>
      </w:r>
      <w:r>
        <w:rPr>
          <w:w w:val="105"/>
        </w:rPr>
        <w:t>CEP 20.551-030</w:t>
      </w:r>
      <w:r>
        <w:rPr>
          <w:b w:val="0"/>
          <w:w w:val="105"/>
        </w:rPr>
        <w:t>, e-mail: </w:t>
      </w:r>
      <w:hyperlink r:id="rId22">
        <w:r>
          <w:rPr>
            <w:b w:val="0"/>
            <w:color w:val="0000FF"/>
            <w:w w:val="105"/>
            <w:u w:val="single" w:color="0000FF"/>
          </w:rPr>
          <w:t>opme@hupe.uerj.br</w:t>
        </w:r>
      </w:hyperlink>
      <w:r>
        <w:rPr>
          <w:b w:val="0"/>
          <w:color w:val="0000FF"/>
          <w:w w:val="105"/>
          <w:u w:val="single" w:color="0000FF"/>
        </w:rPr>
        <w:t> </w:t>
      </w:r>
      <w:r>
        <w:rPr>
          <w:b w:val="0"/>
          <w:w w:val="105"/>
        </w:rPr>
        <w:t>.</w:t>
      </w:r>
    </w:p>
    <w:p>
      <w:pPr>
        <w:pStyle w:val="ListParagraph"/>
        <w:numPr>
          <w:ilvl w:val="1"/>
          <w:numId w:val="21"/>
        </w:numPr>
        <w:tabs>
          <w:tab w:pos="354" w:val="left" w:leader="none"/>
        </w:tabs>
        <w:spacing w:line="240" w:lineRule="auto" w:before="170" w:after="0"/>
        <w:ind w:left="354" w:right="0" w:hanging="263"/>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BodyText"/>
        <w:spacing w:before="16"/>
        <w:ind w:left="0"/>
      </w:pPr>
    </w:p>
    <w:p>
      <w:pPr>
        <w:pStyle w:val="ListParagraph"/>
        <w:numPr>
          <w:ilvl w:val="0"/>
          <w:numId w:val="22"/>
        </w:numPr>
        <w:tabs>
          <w:tab w:pos="267" w:val="left" w:leader="none"/>
        </w:tabs>
        <w:spacing w:line="240" w:lineRule="auto" w:before="0" w:after="0"/>
        <w:ind w:left="267"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22"/>
        </w:numPr>
        <w:tabs>
          <w:tab w:pos="293" w:val="left" w:leader="none"/>
          <w:tab w:pos="399" w:val="left" w:leader="none"/>
        </w:tabs>
        <w:spacing w:line="242" w:lineRule="auto" w:before="178" w:after="0"/>
        <w:ind w:left="399" w:right="216" w:hanging="313"/>
        <w:jc w:val="left"/>
        <w:rPr>
          <w:sz w:val="17"/>
        </w:rPr>
      </w:pPr>
      <w:r>
        <w:rPr>
          <w:w w:val="105"/>
          <w:sz w:val="17"/>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15"/>
        <w:ind w:left="0"/>
      </w:pPr>
    </w:p>
    <w:p>
      <w:pPr>
        <w:pStyle w:val="ListParagraph"/>
        <w:numPr>
          <w:ilvl w:val="1"/>
          <w:numId w:val="22"/>
        </w:numPr>
        <w:tabs>
          <w:tab w:pos="714" w:val="left" w:leader="none"/>
        </w:tabs>
        <w:spacing w:line="240" w:lineRule="auto" w:before="0" w:after="0"/>
        <w:ind w:left="714" w:right="0" w:hanging="307"/>
        <w:jc w:val="left"/>
        <w:rPr>
          <w:sz w:val="17"/>
        </w:rPr>
      </w:pPr>
      <w:r>
        <w:rPr>
          <w:spacing w:val="-2"/>
          <w:w w:val="105"/>
          <w:sz w:val="17"/>
        </w:rPr>
        <w:t>SICAF;</w:t>
      </w:r>
    </w:p>
    <w:p>
      <w:pPr>
        <w:pStyle w:val="ListParagraph"/>
        <w:numPr>
          <w:ilvl w:val="1"/>
          <w:numId w:val="22"/>
        </w:numPr>
        <w:tabs>
          <w:tab w:pos="713" w:val="left" w:leader="none"/>
          <w:tab w:pos="718" w:val="left" w:leader="none"/>
        </w:tabs>
        <w:spacing w:line="256" w:lineRule="auto" w:before="178" w:after="0"/>
        <w:ind w:left="718" w:right="2649" w:hanging="312"/>
        <w:jc w:val="left"/>
        <w:rPr>
          <w:sz w:val="17"/>
        </w:rPr>
      </w:pPr>
      <w:r>
        <w:rPr>
          <w:w w:val="105"/>
          <w:sz w:val="17"/>
        </w:rPr>
        <w:t>Cadastro</w:t>
      </w:r>
      <w:r>
        <w:rPr>
          <w:spacing w:val="-12"/>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1"/>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2"/>
          <w:w w:val="105"/>
          <w:sz w:val="17"/>
        </w:rPr>
        <w:t> </w:t>
      </w:r>
      <w:r>
        <w:rPr>
          <w:w w:val="105"/>
          <w:sz w:val="17"/>
        </w:rPr>
        <w:t>-</w:t>
      </w:r>
      <w:r>
        <w:rPr>
          <w:spacing w:val="-11"/>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1"/>
          <w:w w:val="105"/>
          <w:sz w:val="17"/>
        </w:rPr>
        <w:t> </w:t>
      </w:r>
      <w:r>
        <w:rPr>
          <w:w w:val="105"/>
          <w:sz w:val="17"/>
        </w:rPr>
        <w:t>da</w:t>
      </w:r>
      <w:r>
        <w:rPr>
          <w:spacing w:val="-12"/>
          <w:w w:val="105"/>
          <w:sz w:val="17"/>
        </w:rPr>
        <w:t> </w:t>
      </w:r>
      <w:r>
        <w:rPr>
          <w:w w:val="105"/>
          <w:sz w:val="17"/>
        </w:rPr>
        <w:t>União </w:t>
      </w:r>
      <w:r>
        <w:rPr>
          <w:spacing w:val="-2"/>
          <w:w w:val="105"/>
          <w:sz w:val="17"/>
        </w:rPr>
        <w:t>(</w:t>
      </w:r>
      <w:hyperlink r:id="rId46">
        <w:r>
          <w:rPr>
            <w:color w:val="0000FF"/>
            <w:spacing w:val="-2"/>
            <w:w w:val="105"/>
            <w:sz w:val="17"/>
            <w:u w:val="single" w:color="0000FF"/>
          </w:rPr>
          <w:t>https://www.portaltransparencia</w:t>
        </w:r>
        <w:r>
          <w:rPr>
            <w:color w:val="0000FF"/>
            <w:spacing w:val="-2"/>
            <w:w w:val="105"/>
            <w:sz w:val="17"/>
          </w:rPr>
          <w:t>.g</w:t>
        </w:r>
        <w:r>
          <w:rPr>
            <w:color w:val="0000FF"/>
            <w:spacing w:val="-2"/>
            <w:w w:val="105"/>
            <w:sz w:val="17"/>
            <w:u w:val="single" w:color="0000FF"/>
          </w:rPr>
          <w:t>ov.br/sancoes/ceis</w:t>
        </w:r>
      </w:hyperlink>
      <w:r>
        <w:rPr>
          <w:spacing w:val="-2"/>
          <w:w w:val="105"/>
          <w:sz w:val="17"/>
        </w:rPr>
        <w:t>);</w:t>
      </w:r>
    </w:p>
    <w:p>
      <w:pPr>
        <w:pStyle w:val="ListParagraph"/>
        <w:numPr>
          <w:ilvl w:val="1"/>
          <w:numId w:val="22"/>
        </w:numPr>
        <w:tabs>
          <w:tab w:pos="713" w:val="left" w:leader="none"/>
          <w:tab w:pos="718" w:val="left" w:leader="none"/>
        </w:tabs>
        <w:spacing w:line="256" w:lineRule="auto" w:before="164" w:after="0"/>
        <w:ind w:left="718" w:right="1183" w:hanging="312"/>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3467444</wp:posOffset>
                </wp:positionH>
                <wp:positionV relativeFrom="paragraph">
                  <wp:posOffset>345031</wp:posOffset>
                </wp:positionV>
                <wp:extent cx="27940" cy="698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7940" cy="6985"/>
                        </a:xfrm>
                        <a:custGeom>
                          <a:avLst/>
                          <a:gdLst/>
                          <a:ahLst/>
                          <a:cxnLst/>
                          <a:rect l="l" t="t" r="r" b="b"/>
                          <a:pathLst>
                            <a:path w="27940" h="6985">
                              <a:moveTo>
                                <a:pt x="27390" y="6981"/>
                              </a:moveTo>
                              <a:lnTo>
                                <a:pt x="0" y="6981"/>
                              </a:lnTo>
                              <a:lnTo>
                                <a:pt x="0" y="0"/>
                              </a:lnTo>
                              <a:lnTo>
                                <a:pt x="27390" y="0"/>
                              </a:lnTo>
                              <a:lnTo>
                                <a:pt x="27390"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73.027161pt;margin-top:27.167843pt;width:2.156699pt;height:.549694pt;mso-position-horizontal-relative:page;mso-position-vertical-relative:paragraph;z-index:15733248" id="docshape21" filled="true" fillcolor="#0000ff" stroked="false">
                <v:fill type="solid"/>
                <w10:wrap type="none"/>
              </v:rect>
            </w:pict>
          </mc:Fallback>
        </mc:AlternateContent>
      </w:r>
      <w:r>
        <w:rPr>
          <w:w w:val="105"/>
          <w:sz w:val="17"/>
        </w:rPr>
        <w:t>Cadastro</w:t>
      </w:r>
      <w:r>
        <w:rPr>
          <w:spacing w:val="-12"/>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Condenações</w:t>
      </w:r>
      <w:r>
        <w:rPr>
          <w:spacing w:val="-11"/>
          <w:w w:val="105"/>
          <w:sz w:val="17"/>
        </w:rPr>
        <w:t> </w:t>
      </w:r>
      <w:r>
        <w:rPr>
          <w:w w:val="105"/>
          <w:sz w:val="17"/>
        </w:rPr>
        <w:t>Cíveis</w:t>
      </w:r>
      <w:r>
        <w:rPr>
          <w:spacing w:val="-11"/>
          <w:w w:val="105"/>
          <w:sz w:val="17"/>
        </w:rPr>
        <w:t> </w:t>
      </w:r>
      <w:r>
        <w:rPr>
          <w:w w:val="105"/>
          <w:sz w:val="17"/>
        </w:rPr>
        <w:t>por</w:t>
      </w:r>
      <w:r>
        <w:rPr>
          <w:spacing w:val="-11"/>
          <w:w w:val="105"/>
          <w:sz w:val="17"/>
        </w:rPr>
        <w:t> </w:t>
      </w:r>
      <w:r>
        <w:rPr>
          <w:w w:val="105"/>
          <w:sz w:val="17"/>
        </w:rPr>
        <w:t>Atos</w:t>
      </w:r>
      <w:r>
        <w:rPr>
          <w:spacing w:val="-12"/>
          <w:w w:val="105"/>
          <w:sz w:val="17"/>
        </w:rPr>
        <w:t> </w:t>
      </w:r>
      <w:r>
        <w:rPr>
          <w:w w:val="105"/>
          <w:sz w:val="17"/>
        </w:rPr>
        <w:t>de</w:t>
      </w:r>
      <w:r>
        <w:rPr>
          <w:spacing w:val="-11"/>
          <w:w w:val="105"/>
          <w:sz w:val="17"/>
        </w:rPr>
        <w:t> </w:t>
      </w:r>
      <w:r>
        <w:rPr>
          <w:w w:val="105"/>
          <w:sz w:val="17"/>
        </w:rPr>
        <w:t>Improbidade</w:t>
      </w:r>
      <w:r>
        <w:rPr>
          <w:spacing w:val="-11"/>
          <w:w w:val="105"/>
          <w:sz w:val="17"/>
        </w:rPr>
        <w:t> </w:t>
      </w:r>
      <w:r>
        <w:rPr>
          <w:w w:val="105"/>
          <w:sz w:val="17"/>
        </w:rPr>
        <w:t>Administrativa,</w:t>
      </w:r>
      <w:r>
        <w:rPr>
          <w:spacing w:val="-11"/>
          <w:w w:val="105"/>
          <w:sz w:val="17"/>
        </w:rPr>
        <w:t> </w:t>
      </w:r>
      <w:r>
        <w:rPr>
          <w:w w:val="105"/>
          <w:sz w:val="17"/>
        </w:rPr>
        <w:t>mantido</w:t>
      </w:r>
      <w:r>
        <w:rPr>
          <w:spacing w:val="-11"/>
          <w:w w:val="105"/>
          <w:sz w:val="17"/>
        </w:rPr>
        <w:t> </w:t>
      </w:r>
      <w:r>
        <w:rPr>
          <w:w w:val="105"/>
          <w:sz w:val="17"/>
        </w:rPr>
        <w:t>pelo</w:t>
      </w:r>
      <w:r>
        <w:rPr>
          <w:spacing w:val="-11"/>
          <w:w w:val="105"/>
          <w:sz w:val="17"/>
        </w:rPr>
        <w:t> </w:t>
      </w:r>
      <w:r>
        <w:rPr>
          <w:w w:val="105"/>
          <w:sz w:val="17"/>
        </w:rPr>
        <w:t>Conselho</w:t>
      </w:r>
      <w:r>
        <w:rPr>
          <w:spacing w:val="-12"/>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Justiça </w:t>
      </w:r>
      <w:r>
        <w:rPr>
          <w:spacing w:val="-2"/>
          <w:w w:val="105"/>
          <w:sz w:val="17"/>
        </w:rPr>
        <w:t>(</w:t>
      </w:r>
      <w:hyperlink r:id="rId47">
        <w:r>
          <w:rPr>
            <w:color w:val="0000FF"/>
            <w:spacing w:val="-2"/>
            <w:w w:val="105"/>
            <w:sz w:val="17"/>
            <w:u w:val="single" w:color="0000FF"/>
          </w:rPr>
          <w:t>www.cn</w:t>
        </w:r>
        <w:r>
          <w:rPr>
            <w:color w:val="0000FF"/>
            <w:spacing w:val="-2"/>
            <w:w w:val="105"/>
            <w:sz w:val="17"/>
          </w:rPr>
          <w:t>j</w:t>
        </w:r>
        <w:r>
          <w:rPr>
            <w:color w:val="0000FF"/>
            <w:spacing w:val="-2"/>
            <w:w w:val="105"/>
            <w:sz w:val="17"/>
            <w:u w:val="single" w:color="0000FF"/>
          </w:rPr>
          <w:t>.</w:t>
        </w:r>
        <w:r>
          <w:rPr>
            <w:color w:val="0000FF"/>
            <w:spacing w:val="-2"/>
            <w:w w:val="105"/>
            <w:sz w:val="17"/>
          </w:rPr>
          <w:t>j</w:t>
        </w:r>
        <w:r>
          <w:rPr>
            <w:color w:val="0000FF"/>
            <w:spacing w:val="-2"/>
            <w:w w:val="105"/>
            <w:sz w:val="17"/>
            <w:u w:val="single" w:color="0000FF"/>
          </w:rPr>
          <w:t>us.br/improbidade_adm/consultar_requerido.ph</w:t>
        </w:r>
        <w:r>
          <w:rPr>
            <w:color w:val="0000FF"/>
            <w:spacing w:val="-2"/>
            <w:w w:val="105"/>
            <w:sz w:val="17"/>
          </w:rPr>
          <w:t>p</w:t>
        </w:r>
      </w:hyperlink>
      <w:r>
        <w:rPr>
          <w:spacing w:val="-2"/>
          <w:w w:val="105"/>
          <w:sz w:val="17"/>
        </w:rPr>
        <w:t>);</w:t>
      </w:r>
    </w:p>
    <w:p>
      <w:pPr>
        <w:pStyle w:val="ListParagraph"/>
        <w:numPr>
          <w:ilvl w:val="1"/>
          <w:numId w:val="22"/>
        </w:numPr>
        <w:tabs>
          <w:tab w:pos="713" w:val="left" w:leader="none"/>
          <w:tab w:pos="718" w:val="left" w:leader="none"/>
        </w:tabs>
        <w:spacing w:line="242" w:lineRule="auto" w:before="165" w:after="0"/>
        <w:ind w:left="718" w:right="3586" w:hanging="312"/>
        <w:jc w:val="left"/>
        <w:rPr>
          <w:sz w:val="17"/>
        </w:rPr>
      </w:pPr>
      <w:r>
        <w:rPr>
          <w:sz w:val="17"/>
        </w:rPr>
        <mc:AlternateContent>
          <mc:Choice Requires="wps">
            <w:drawing>
              <wp:anchor distT="0" distB="0" distL="0" distR="0" allowOverlap="1" layoutInCell="1" locked="0" behindDoc="0" simplePos="0" relativeHeight="15733760">
                <wp:simplePos x="0" y="0"/>
                <wp:positionH relativeFrom="page">
                  <wp:posOffset>3184149</wp:posOffset>
                </wp:positionH>
                <wp:positionV relativeFrom="paragraph">
                  <wp:posOffset>338267</wp:posOffset>
                </wp:positionV>
                <wp:extent cx="27305" cy="698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7305" cy="6985"/>
                        </a:xfrm>
                        <a:custGeom>
                          <a:avLst/>
                          <a:gdLst/>
                          <a:ahLst/>
                          <a:cxnLst/>
                          <a:rect l="l" t="t" r="r" b="b"/>
                          <a:pathLst>
                            <a:path w="27305" h="6985">
                              <a:moveTo>
                                <a:pt x="27186" y="6981"/>
                              </a:moveTo>
                              <a:lnTo>
                                <a:pt x="0" y="6981"/>
                              </a:lnTo>
                              <a:lnTo>
                                <a:pt x="0" y="0"/>
                              </a:lnTo>
                              <a:lnTo>
                                <a:pt x="27186" y="0"/>
                              </a:lnTo>
                              <a:lnTo>
                                <a:pt x="27186"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50.720428pt;margin-top:26.635218pt;width:2.140692pt;height:.549694pt;mso-position-horizontal-relative:page;mso-position-vertical-relative:paragraph;z-index:15733760" id="docshape22" filled="true" fillcolor="#0000ff" stroked="false">
                <v:fill type="solid"/>
                <w10:wrap type="none"/>
              </v:rect>
            </w:pict>
          </mc:Fallback>
        </mc:AlternateContent>
      </w:r>
      <w:r>
        <w:rPr>
          <w:w w:val="105"/>
          <w:sz w:val="17"/>
        </w:rPr>
        <w:t>Cadastro</w:t>
      </w:r>
      <w:r>
        <w:rPr>
          <w:spacing w:val="-12"/>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1"/>
          <w:w w:val="105"/>
          <w:sz w:val="17"/>
        </w:rPr>
        <w:t> </w:t>
      </w:r>
      <w:r>
        <w:rPr>
          <w:w w:val="105"/>
          <w:sz w:val="17"/>
        </w:rPr>
        <w:t>Punidas</w:t>
      </w:r>
      <w:r>
        <w:rPr>
          <w:spacing w:val="-11"/>
          <w:w w:val="105"/>
          <w:sz w:val="17"/>
        </w:rPr>
        <w:t> </w:t>
      </w:r>
      <w:r>
        <w:rPr>
          <w:w w:val="105"/>
          <w:sz w:val="17"/>
        </w:rPr>
        <w:t>–</w:t>
      </w:r>
      <w:r>
        <w:rPr>
          <w:spacing w:val="-11"/>
          <w:w w:val="105"/>
          <w:sz w:val="17"/>
        </w:rPr>
        <w:t> </w:t>
      </w:r>
      <w:r>
        <w:rPr>
          <w:w w:val="105"/>
          <w:sz w:val="17"/>
        </w:rPr>
        <w:t>CNEP,</w:t>
      </w:r>
      <w:r>
        <w:rPr>
          <w:spacing w:val="-12"/>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1"/>
          <w:w w:val="105"/>
          <w:sz w:val="17"/>
        </w:rPr>
        <w:t> </w:t>
      </w:r>
      <w:r>
        <w:rPr>
          <w:w w:val="105"/>
          <w:sz w:val="17"/>
        </w:rPr>
        <w:t>da</w:t>
      </w:r>
      <w:r>
        <w:rPr>
          <w:spacing w:val="-11"/>
          <w:w w:val="105"/>
          <w:sz w:val="17"/>
        </w:rPr>
        <w:t> </w:t>
      </w:r>
      <w:r>
        <w:rPr>
          <w:w w:val="105"/>
          <w:sz w:val="17"/>
        </w:rPr>
        <w:t>União </w:t>
      </w:r>
      <w:r>
        <w:rPr>
          <w:spacing w:val="-2"/>
          <w:w w:val="105"/>
          <w:sz w:val="17"/>
        </w:rPr>
        <w:t>(</w:t>
      </w:r>
      <w:hyperlink r:id="rId48">
        <w:r>
          <w:rPr>
            <w:color w:val="0000FF"/>
            <w:spacing w:val="-2"/>
            <w:w w:val="105"/>
            <w:sz w:val="17"/>
            <w:u w:val="single" w:color="0000FF"/>
          </w:rPr>
          <w:t>https://www.portaltransparencia</w:t>
        </w:r>
        <w:r>
          <w:rPr>
            <w:color w:val="0000FF"/>
            <w:spacing w:val="-2"/>
            <w:w w:val="105"/>
            <w:sz w:val="17"/>
          </w:rPr>
          <w:t>.g</w:t>
        </w:r>
        <w:r>
          <w:rPr>
            <w:color w:val="0000FF"/>
            <w:spacing w:val="-2"/>
            <w:w w:val="105"/>
            <w:sz w:val="17"/>
            <w:u w:val="single" w:color="0000FF"/>
          </w:rPr>
          <w:t>ov.br/sancoes/cne</w:t>
        </w:r>
        <w:r>
          <w:rPr>
            <w:color w:val="0000FF"/>
            <w:spacing w:val="-2"/>
            <w:w w:val="105"/>
            <w:sz w:val="17"/>
          </w:rPr>
          <w:t>p</w:t>
        </w:r>
      </w:hyperlink>
      <w:r>
        <w:rPr>
          <w:spacing w:val="-2"/>
          <w:w w:val="105"/>
          <w:sz w:val="17"/>
        </w:rPr>
        <w:t>);</w:t>
      </w:r>
    </w:p>
    <w:p>
      <w:pPr>
        <w:pStyle w:val="ListParagraph"/>
        <w:numPr>
          <w:ilvl w:val="1"/>
          <w:numId w:val="22"/>
        </w:numPr>
        <w:tabs>
          <w:tab w:pos="714" w:val="left" w:leader="none"/>
        </w:tabs>
        <w:spacing w:line="240" w:lineRule="auto" w:before="188" w:after="0"/>
        <w:ind w:left="714" w:right="0" w:hanging="307"/>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1"/>
          <w:numId w:val="22"/>
        </w:numPr>
        <w:tabs>
          <w:tab w:pos="714" w:val="left" w:leader="none"/>
        </w:tabs>
        <w:spacing w:line="240" w:lineRule="auto" w:before="178" w:after="0"/>
        <w:ind w:left="714" w:right="0" w:hanging="307"/>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2"/>
          <w:w w:val="105"/>
          <w:sz w:val="17"/>
        </w:rPr>
        <w:t>SIGA;</w:t>
      </w:r>
    </w:p>
    <w:p>
      <w:pPr>
        <w:pStyle w:val="ListParagraph"/>
        <w:spacing w:after="0" w:line="240" w:lineRule="auto"/>
        <w:jc w:val="left"/>
        <w:rPr>
          <w:sz w:val="17"/>
        </w:rPr>
        <w:sectPr>
          <w:pgSz w:w="11900" w:h="16840"/>
          <w:pgMar w:top="520" w:bottom="280" w:left="566" w:right="425"/>
        </w:sectPr>
      </w:pPr>
    </w:p>
    <w:p>
      <w:pPr>
        <w:pStyle w:val="ListParagraph"/>
        <w:numPr>
          <w:ilvl w:val="0"/>
          <w:numId w:val="22"/>
        </w:numPr>
        <w:tabs>
          <w:tab w:pos="294" w:val="left" w:leader="none"/>
          <w:tab w:pos="399" w:val="left" w:leader="none"/>
        </w:tabs>
        <w:spacing w:line="242" w:lineRule="auto" w:before="86" w:after="0"/>
        <w:ind w:left="399" w:right="216" w:hanging="313"/>
        <w:jc w:val="left"/>
        <w:rPr>
          <w:sz w:val="17"/>
        </w:rPr>
      </w:pPr>
      <w:r>
        <w:rPr>
          <w:w w:val="105"/>
          <w:sz w:val="17"/>
        </w:rPr>
        <w:t>por</w:t>
      </w:r>
      <w:r>
        <w:rPr>
          <w:spacing w:val="18"/>
          <w:w w:val="105"/>
          <w:sz w:val="17"/>
        </w:rPr>
        <w:t> </w:t>
      </w:r>
      <w:r>
        <w:rPr>
          <w:w w:val="105"/>
          <w:sz w:val="17"/>
        </w:rPr>
        <w:t>consulta</w:t>
      </w:r>
      <w:r>
        <w:rPr>
          <w:spacing w:val="18"/>
          <w:w w:val="105"/>
          <w:sz w:val="17"/>
        </w:rPr>
        <w:t> </w:t>
      </w:r>
      <w:r>
        <w:rPr>
          <w:w w:val="105"/>
          <w:sz w:val="17"/>
        </w:rPr>
        <w:t>ao</w:t>
      </w:r>
      <w:r>
        <w:rPr>
          <w:spacing w:val="18"/>
          <w:w w:val="105"/>
          <w:sz w:val="17"/>
        </w:rPr>
        <w:t> </w:t>
      </w:r>
      <w:r>
        <w:rPr>
          <w:w w:val="105"/>
          <w:sz w:val="17"/>
        </w:rPr>
        <w:t>SICAF,</w:t>
      </w:r>
      <w:r>
        <w:rPr>
          <w:spacing w:val="18"/>
          <w:w w:val="105"/>
          <w:sz w:val="17"/>
        </w:rPr>
        <w:t> </w:t>
      </w:r>
      <w:r>
        <w:rPr>
          <w:w w:val="105"/>
          <w:sz w:val="17"/>
        </w:rPr>
        <w:t>eventuais</w:t>
      </w:r>
      <w:r>
        <w:rPr>
          <w:spacing w:val="18"/>
          <w:w w:val="105"/>
          <w:sz w:val="17"/>
        </w:rPr>
        <w:t> </w:t>
      </w:r>
      <w:r>
        <w:rPr>
          <w:w w:val="105"/>
          <w:sz w:val="17"/>
        </w:rPr>
        <w:t>ocorrências</w:t>
      </w:r>
      <w:r>
        <w:rPr>
          <w:spacing w:val="18"/>
          <w:w w:val="105"/>
          <w:sz w:val="17"/>
        </w:rPr>
        <w:t> </w:t>
      </w:r>
      <w:r>
        <w:rPr>
          <w:w w:val="105"/>
          <w:sz w:val="17"/>
        </w:rPr>
        <w:t>impeditivas</w:t>
      </w:r>
      <w:r>
        <w:rPr>
          <w:spacing w:val="18"/>
          <w:w w:val="105"/>
          <w:sz w:val="17"/>
        </w:rPr>
        <w:t> </w:t>
      </w:r>
      <w:r>
        <w:rPr>
          <w:w w:val="105"/>
          <w:sz w:val="17"/>
        </w:rPr>
        <w:t>indiretas,</w:t>
      </w:r>
      <w:r>
        <w:rPr>
          <w:spacing w:val="18"/>
          <w:w w:val="105"/>
          <w:sz w:val="17"/>
        </w:rPr>
        <w:t> </w:t>
      </w:r>
      <w:r>
        <w:rPr>
          <w:w w:val="105"/>
          <w:sz w:val="17"/>
        </w:rPr>
        <w:t>hipótese</w:t>
      </w:r>
      <w:r>
        <w:rPr>
          <w:spacing w:val="18"/>
          <w:w w:val="105"/>
          <w:sz w:val="17"/>
        </w:rPr>
        <w:t> </w:t>
      </w:r>
      <w:r>
        <w:rPr>
          <w:w w:val="105"/>
          <w:sz w:val="17"/>
        </w:rPr>
        <w:t>na</w:t>
      </w:r>
      <w:r>
        <w:rPr>
          <w:spacing w:val="18"/>
          <w:w w:val="105"/>
          <w:sz w:val="17"/>
        </w:rPr>
        <w:t> </w:t>
      </w:r>
      <w:r>
        <w:rPr>
          <w:w w:val="105"/>
          <w:sz w:val="17"/>
        </w:rPr>
        <w:t>qual</w:t>
      </w:r>
      <w:r>
        <w:rPr>
          <w:spacing w:val="18"/>
          <w:w w:val="105"/>
          <w:sz w:val="17"/>
        </w:rPr>
        <w:t> </w:t>
      </w:r>
      <w:r>
        <w:rPr>
          <w:w w:val="105"/>
          <w:sz w:val="17"/>
        </w:rPr>
        <w:t>o</w:t>
      </w:r>
      <w:r>
        <w:rPr>
          <w:spacing w:val="18"/>
          <w:w w:val="105"/>
          <w:sz w:val="17"/>
        </w:rPr>
        <w:t> </w:t>
      </w:r>
      <w:r>
        <w:rPr>
          <w:w w:val="105"/>
          <w:sz w:val="17"/>
        </w:rPr>
        <w:t>gestor</w:t>
      </w:r>
      <w:r>
        <w:rPr>
          <w:spacing w:val="18"/>
          <w:w w:val="105"/>
          <w:sz w:val="17"/>
        </w:rPr>
        <w:t> </w:t>
      </w:r>
      <w:r>
        <w:rPr>
          <w:w w:val="105"/>
          <w:sz w:val="17"/>
        </w:rPr>
        <w:t>deverá</w:t>
      </w:r>
      <w:r>
        <w:rPr>
          <w:spacing w:val="18"/>
          <w:w w:val="105"/>
          <w:sz w:val="17"/>
        </w:rPr>
        <w:t> </w:t>
      </w:r>
      <w:r>
        <w:rPr>
          <w:w w:val="105"/>
          <w:sz w:val="17"/>
        </w:rPr>
        <w:t>verificar</w:t>
      </w:r>
      <w:r>
        <w:rPr>
          <w:spacing w:val="18"/>
          <w:w w:val="105"/>
          <w:sz w:val="17"/>
        </w:rPr>
        <w:t> </w:t>
      </w:r>
      <w:r>
        <w:rPr>
          <w:w w:val="105"/>
          <w:sz w:val="17"/>
        </w:rPr>
        <w:t>se</w:t>
      </w:r>
      <w:r>
        <w:rPr>
          <w:spacing w:val="18"/>
          <w:w w:val="105"/>
          <w:sz w:val="17"/>
        </w:rPr>
        <w:t> </w:t>
      </w:r>
      <w:r>
        <w:rPr>
          <w:w w:val="105"/>
          <w:sz w:val="17"/>
        </w:rPr>
        <w:t>houve</w:t>
      </w:r>
      <w:r>
        <w:rPr>
          <w:spacing w:val="18"/>
          <w:w w:val="105"/>
          <w:sz w:val="17"/>
        </w:rPr>
        <w:t> </w:t>
      </w:r>
      <w:r>
        <w:rPr>
          <w:w w:val="105"/>
          <w:sz w:val="17"/>
        </w:rPr>
        <w:t>fraude</w:t>
      </w:r>
      <w:r>
        <w:rPr>
          <w:spacing w:val="18"/>
          <w:w w:val="105"/>
          <w:sz w:val="17"/>
        </w:rPr>
        <w:t> </w:t>
      </w:r>
      <w:r>
        <w:rPr>
          <w:w w:val="105"/>
          <w:sz w:val="17"/>
        </w:rPr>
        <w:t>por</w:t>
      </w:r>
      <w:r>
        <w:rPr>
          <w:spacing w:val="18"/>
          <w:w w:val="105"/>
          <w:sz w:val="17"/>
        </w:rPr>
        <w:t> </w:t>
      </w:r>
      <w:r>
        <w:rPr>
          <w:w w:val="105"/>
          <w:sz w:val="17"/>
        </w:rPr>
        <w:t>parte</w:t>
      </w:r>
      <w:r>
        <w:rPr>
          <w:spacing w:val="18"/>
          <w:w w:val="105"/>
          <w:sz w:val="17"/>
        </w:rPr>
        <w:t> </w:t>
      </w:r>
      <w:r>
        <w:rPr>
          <w:w w:val="105"/>
          <w:sz w:val="17"/>
        </w:rPr>
        <w:t>das empresas apontadas no Relatório de Ocorrências Impeditivas Indiretas.</w:t>
      </w:r>
    </w:p>
    <w:p>
      <w:pPr>
        <w:pStyle w:val="BodyText"/>
        <w:spacing w:before="15"/>
        <w:ind w:left="0"/>
      </w:pPr>
    </w:p>
    <w:p>
      <w:pPr>
        <w:pStyle w:val="ListParagraph"/>
        <w:numPr>
          <w:ilvl w:val="2"/>
          <w:numId w:val="21"/>
        </w:numPr>
        <w:tabs>
          <w:tab w:pos="513" w:val="left" w:leader="none"/>
        </w:tabs>
        <w:spacing w:line="249" w:lineRule="auto" w:before="0" w:after="0"/>
        <w:ind w:left="91" w:right="216" w:firstLine="0"/>
        <w:jc w:val="both"/>
        <w:rPr>
          <w:sz w:val="17"/>
        </w:rPr>
      </w:pPr>
      <w:r>
        <w:rPr>
          <w:w w:val="105"/>
          <w:sz w:val="17"/>
        </w:rPr>
        <w:t>Constatando-se</w:t>
      </w:r>
      <w:r>
        <w:rPr>
          <w:w w:val="105"/>
          <w:sz w:val="17"/>
        </w:rPr>
        <w:t> a</w:t>
      </w:r>
      <w:r>
        <w:rPr>
          <w:w w:val="105"/>
          <w:sz w:val="17"/>
        </w:rPr>
        <w:t> situação</w:t>
      </w:r>
      <w:r>
        <w:rPr>
          <w:w w:val="105"/>
          <w:sz w:val="17"/>
        </w:rPr>
        <w:t> de</w:t>
      </w:r>
      <w:r>
        <w:rPr>
          <w:w w:val="105"/>
          <w:sz w:val="17"/>
        </w:rPr>
        <w:t> irregularidade</w:t>
      </w:r>
      <w:r>
        <w:rPr>
          <w:w w:val="105"/>
          <w:sz w:val="17"/>
        </w:rPr>
        <w:t> do</w:t>
      </w:r>
      <w:r>
        <w:rPr>
          <w:w w:val="105"/>
          <w:sz w:val="17"/>
        </w:rPr>
        <w:t> CONTRATADO,</w:t>
      </w:r>
      <w:r>
        <w:rPr>
          <w:w w:val="105"/>
          <w:sz w:val="17"/>
        </w:rPr>
        <w:t> será</w:t>
      </w:r>
      <w:r>
        <w:rPr>
          <w:w w:val="105"/>
          <w:sz w:val="17"/>
        </w:rPr>
        <w:t> providenciada</w:t>
      </w:r>
      <w:r>
        <w:rPr>
          <w:w w:val="105"/>
          <w:sz w:val="17"/>
        </w:rPr>
        <w:t> sua</w:t>
      </w:r>
      <w:r>
        <w:rPr>
          <w:w w:val="105"/>
          <w:sz w:val="17"/>
        </w:rPr>
        <w:t> notificação,</w:t>
      </w:r>
      <w:r>
        <w:rPr>
          <w:w w:val="105"/>
          <w:sz w:val="17"/>
        </w:rPr>
        <w:t> por</w:t>
      </w:r>
      <w:r>
        <w:rPr>
          <w:w w:val="105"/>
          <w:sz w:val="17"/>
        </w:rPr>
        <w:t> escrito,</w:t>
      </w:r>
      <w:r>
        <w:rPr>
          <w:w w:val="105"/>
          <w:sz w:val="17"/>
        </w:rPr>
        <w:t> para</w:t>
      </w:r>
      <w:r>
        <w:rPr>
          <w:w w:val="105"/>
          <w:sz w:val="17"/>
        </w:rPr>
        <w:t> que,</w:t>
      </w:r>
      <w:r>
        <w:rPr>
          <w:w w:val="105"/>
          <w:sz w:val="17"/>
        </w:rPr>
        <w:t> no</w:t>
      </w:r>
      <w:r>
        <w:rPr>
          <w:w w:val="105"/>
          <w:sz w:val="17"/>
        </w:rPr>
        <w:t> prazo</w:t>
      </w:r>
      <w:r>
        <w:rPr>
          <w:w w:val="105"/>
          <w:sz w:val="17"/>
        </w:rPr>
        <w:t> de</w:t>
      </w:r>
      <w:r>
        <w:rPr>
          <w:w w:val="105"/>
          <w:sz w:val="17"/>
        </w:rPr>
        <w:t>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1"/>
        </w:numPr>
        <w:tabs>
          <w:tab w:pos="501" w:val="left" w:leader="none"/>
        </w:tabs>
        <w:spacing w:line="249" w:lineRule="auto" w:before="170" w:after="0"/>
        <w:ind w:left="91" w:right="216" w:firstLine="0"/>
        <w:jc w:val="both"/>
        <w:rPr>
          <w:sz w:val="17"/>
        </w:rPr>
      </w:pPr>
      <w:r>
        <w:rPr>
          <w:w w:val="105"/>
          <w:sz w:val="17"/>
        </w:rPr>
        <w:t>Não havendo regularização ou sendo a defesa considerada improcedente, o CONTRATANTE deverá comunicar aos órgãos responsáveis </w:t>
      </w:r>
      <w:r>
        <w:rPr>
          <w:w w:val="105"/>
          <w:sz w:val="17"/>
        </w:rPr>
        <w:t>pela fiscalização</w:t>
      </w:r>
      <w:r>
        <w:rPr>
          <w:spacing w:val="-5"/>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inadimplência</w:t>
      </w:r>
      <w:r>
        <w:rPr>
          <w:spacing w:val="-5"/>
          <w:w w:val="105"/>
          <w:sz w:val="17"/>
        </w:rPr>
        <w:t> </w:t>
      </w:r>
      <w:r>
        <w:rPr>
          <w:w w:val="105"/>
          <w:sz w:val="17"/>
        </w:rPr>
        <w:t>do</w:t>
      </w:r>
      <w:r>
        <w:rPr>
          <w:spacing w:val="-5"/>
          <w:w w:val="105"/>
          <w:sz w:val="17"/>
        </w:rPr>
        <w:t> </w:t>
      </w:r>
      <w:r>
        <w:rPr>
          <w:w w:val="105"/>
          <w:sz w:val="17"/>
        </w:rPr>
        <w:t>CONTRATADO,</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pagamento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w w:val="105"/>
          <w:sz w:val="17"/>
        </w:rPr>
        <w:t>efetuado,</w:t>
      </w:r>
      <w:r>
        <w:rPr>
          <w:spacing w:val="-5"/>
          <w:w w:val="105"/>
          <w:sz w:val="17"/>
        </w:rPr>
        <w:t> </w:t>
      </w:r>
      <w:r>
        <w:rPr>
          <w:w w:val="105"/>
          <w:sz w:val="17"/>
        </w:rPr>
        <w:t>para</w:t>
      </w:r>
      <w:r>
        <w:rPr>
          <w:spacing w:val="-5"/>
          <w:w w:val="105"/>
          <w:sz w:val="17"/>
        </w:rPr>
        <w:t> </w:t>
      </w:r>
      <w:r>
        <w:rPr>
          <w:w w:val="105"/>
          <w:sz w:val="17"/>
        </w:rPr>
        <w:t>que sejam acionados os meios pertinentes e necessários para garantir o recebimento de seus créditos.</w:t>
      </w:r>
    </w:p>
    <w:p>
      <w:pPr>
        <w:pStyle w:val="ListParagraph"/>
        <w:numPr>
          <w:ilvl w:val="2"/>
          <w:numId w:val="21"/>
        </w:numPr>
        <w:tabs>
          <w:tab w:pos="537" w:val="left" w:leader="none"/>
        </w:tabs>
        <w:spacing w:line="256" w:lineRule="auto" w:before="171" w:after="0"/>
        <w:ind w:left="91" w:right="216" w:firstLine="0"/>
        <w:jc w:val="both"/>
        <w:rPr>
          <w:sz w:val="17"/>
        </w:rPr>
      </w:pPr>
      <w:r>
        <w:rPr>
          <w:w w:val="105"/>
          <w:sz w:val="17"/>
        </w:rPr>
        <w:t>Persistindo</w:t>
      </w:r>
      <w:r>
        <w:rPr>
          <w:w w:val="105"/>
          <w:sz w:val="17"/>
        </w:rPr>
        <w:t> a</w:t>
      </w:r>
      <w:r>
        <w:rPr>
          <w:w w:val="105"/>
          <w:sz w:val="17"/>
        </w:rPr>
        <w:t> irregularidade,</w:t>
      </w:r>
      <w:r>
        <w:rPr>
          <w:w w:val="105"/>
          <w:sz w:val="17"/>
        </w:rPr>
        <w:t> o</w:t>
      </w:r>
      <w:r>
        <w:rPr>
          <w:w w:val="105"/>
          <w:sz w:val="17"/>
        </w:rPr>
        <w:t> CONTRATANTE</w:t>
      </w:r>
      <w:r>
        <w:rPr>
          <w:w w:val="105"/>
          <w:sz w:val="17"/>
        </w:rPr>
        <w:t> deverá</w:t>
      </w:r>
      <w:r>
        <w:rPr>
          <w:w w:val="105"/>
          <w:sz w:val="17"/>
        </w:rPr>
        <w:t> adotar</w:t>
      </w:r>
      <w:r>
        <w:rPr>
          <w:w w:val="105"/>
          <w:sz w:val="17"/>
        </w:rPr>
        <w:t> as</w:t>
      </w:r>
      <w:r>
        <w:rPr>
          <w:w w:val="105"/>
          <w:sz w:val="17"/>
        </w:rPr>
        <w:t> medidas</w:t>
      </w:r>
      <w:r>
        <w:rPr>
          <w:w w:val="105"/>
          <w:sz w:val="17"/>
        </w:rPr>
        <w:t> necessárias</w:t>
      </w:r>
      <w:r>
        <w:rPr>
          <w:w w:val="105"/>
          <w:sz w:val="17"/>
        </w:rPr>
        <w:t> à</w:t>
      </w:r>
      <w:r>
        <w:rPr>
          <w:w w:val="105"/>
          <w:sz w:val="17"/>
        </w:rPr>
        <w:t> rescisão</w:t>
      </w:r>
      <w:r>
        <w:rPr>
          <w:w w:val="105"/>
          <w:sz w:val="17"/>
        </w:rPr>
        <w:t> do</w:t>
      </w:r>
      <w:r>
        <w:rPr>
          <w:w w:val="105"/>
          <w:sz w:val="17"/>
        </w:rPr>
        <w:t> Contrato</w:t>
      </w:r>
      <w:r>
        <w:rPr>
          <w:w w:val="105"/>
          <w:sz w:val="17"/>
        </w:rPr>
        <w:t> nos</w:t>
      </w:r>
      <w:r>
        <w:rPr>
          <w:w w:val="105"/>
          <w:sz w:val="17"/>
        </w:rPr>
        <w:t> autos</w:t>
      </w:r>
      <w:r>
        <w:rPr>
          <w:w w:val="105"/>
          <w:sz w:val="17"/>
        </w:rPr>
        <w:t> do</w:t>
      </w:r>
      <w:r>
        <w:rPr>
          <w:w w:val="105"/>
          <w:sz w:val="17"/>
        </w:rPr>
        <w:t> processo administrativo correspondente, assegurada ao CONTRATADO a ampla defesa.</w:t>
      </w:r>
    </w:p>
    <w:p>
      <w:pPr>
        <w:pStyle w:val="ListParagraph"/>
        <w:numPr>
          <w:ilvl w:val="2"/>
          <w:numId w:val="21"/>
        </w:numPr>
        <w:tabs>
          <w:tab w:pos="514" w:val="left" w:leader="none"/>
        </w:tabs>
        <w:spacing w:line="242" w:lineRule="auto" w:before="164" w:after="0"/>
        <w:ind w:left="91" w:right="216" w:firstLine="0"/>
        <w:jc w:val="both"/>
        <w:rPr>
          <w:sz w:val="17"/>
        </w:rPr>
      </w:pPr>
      <w:r>
        <w:rPr>
          <w:w w:val="105"/>
          <w:sz w:val="17"/>
        </w:rPr>
        <w:t>Havendo</w:t>
      </w:r>
      <w:r>
        <w:rPr>
          <w:w w:val="105"/>
          <w:sz w:val="17"/>
        </w:rPr>
        <w:t> a</w:t>
      </w:r>
      <w:r>
        <w:rPr>
          <w:w w:val="105"/>
          <w:sz w:val="17"/>
        </w:rPr>
        <w:t> efetiva</w:t>
      </w:r>
      <w:r>
        <w:rPr>
          <w:w w:val="105"/>
          <w:sz w:val="17"/>
        </w:rPr>
        <w:t> execução</w:t>
      </w:r>
      <w:r>
        <w:rPr>
          <w:w w:val="105"/>
          <w:sz w:val="17"/>
        </w:rPr>
        <w:t> do</w:t>
      </w:r>
      <w:r>
        <w:rPr>
          <w:w w:val="105"/>
          <w:sz w:val="17"/>
        </w:rPr>
        <w:t> objeto,</w:t>
      </w:r>
      <w:r>
        <w:rPr>
          <w:w w:val="105"/>
          <w:sz w:val="17"/>
        </w:rPr>
        <w:t> os</w:t>
      </w:r>
      <w:r>
        <w:rPr>
          <w:w w:val="105"/>
          <w:sz w:val="17"/>
        </w:rPr>
        <w:t> pagamentos</w:t>
      </w:r>
      <w:r>
        <w:rPr>
          <w:w w:val="105"/>
          <w:sz w:val="17"/>
        </w:rPr>
        <w:t> serão</w:t>
      </w:r>
      <w:r>
        <w:rPr>
          <w:w w:val="105"/>
          <w:sz w:val="17"/>
        </w:rPr>
        <w:t> realizados</w:t>
      </w:r>
      <w:r>
        <w:rPr>
          <w:w w:val="105"/>
          <w:sz w:val="17"/>
        </w:rPr>
        <w:t> normalmente,</w:t>
      </w:r>
      <w:r>
        <w:rPr>
          <w:w w:val="105"/>
          <w:sz w:val="17"/>
        </w:rPr>
        <w:t> até</w:t>
      </w:r>
      <w:r>
        <w:rPr>
          <w:w w:val="105"/>
          <w:sz w:val="17"/>
        </w:rPr>
        <w:t> que</w:t>
      </w:r>
      <w:r>
        <w:rPr>
          <w:w w:val="105"/>
          <w:sz w:val="17"/>
        </w:rPr>
        <w:t> se</w:t>
      </w:r>
      <w:r>
        <w:rPr>
          <w:w w:val="105"/>
          <w:sz w:val="17"/>
        </w:rPr>
        <w:t> decida</w:t>
      </w:r>
      <w:r>
        <w:rPr>
          <w:w w:val="105"/>
          <w:sz w:val="17"/>
        </w:rPr>
        <w:t> pela</w:t>
      </w:r>
      <w:r>
        <w:rPr>
          <w:w w:val="105"/>
          <w:sz w:val="17"/>
        </w:rPr>
        <w:t> rescisão</w:t>
      </w:r>
      <w:r>
        <w:rPr>
          <w:w w:val="105"/>
          <w:sz w:val="17"/>
        </w:rPr>
        <w:t> do</w:t>
      </w:r>
      <w:r>
        <w:rPr>
          <w:w w:val="105"/>
          <w:sz w:val="17"/>
        </w:rPr>
        <w:t> Contrato,</w:t>
      </w:r>
      <w:r>
        <w:rPr>
          <w:w w:val="105"/>
          <w:sz w:val="17"/>
        </w:rPr>
        <w:t> caso</w:t>
      </w:r>
      <w:r>
        <w:rPr>
          <w:w w:val="105"/>
          <w:sz w:val="17"/>
        </w:rPr>
        <w:t> o CONTRATADO não regularize sua situação.</w:t>
      </w:r>
    </w:p>
    <w:p>
      <w:pPr>
        <w:pStyle w:val="ListParagraph"/>
        <w:numPr>
          <w:ilvl w:val="1"/>
          <w:numId w:val="21"/>
        </w:numPr>
        <w:tabs>
          <w:tab w:pos="354" w:val="left" w:leader="none"/>
        </w:tabs>
        <w:spacing w:line="240" w:lineRule="auto" w:before="188" w:after="0"/>
        <w:ind w:left="354" w:right="0" w:hanging="263"/>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21"/>
        </w:numPr>
        <w:tabs>
          <w:tab w:pos="501" w:val="left" w:leader="none"/>
        </w:tabs>
        <w:spacing w:line="249" w:lineRule="auto" w:before="179" w:after="0"/>
        <w:ind w:left="91" w:right="216" w:firstLine="0"/>
        <w:jc w:val="both"/>
        <w:rPr>
          <w:sz w:val="17"/>
        </w:rPr>
      </w:pPr>
      <w:r>
        <w:rPr>
          <w:w w:val="105"/>
          <w:sz w:val="17"/>
        </w:rPr>
        <w:t>Os pagamentos serão efetuados mediante a Nota Fiscal / Fatura emitida em moeda corrente, dentro de </w:t>
      </w:r>
      <w:r>
        <w:rPr>
          <w:b/>
          <w:w w:val="105"/>
          <w:sz w:val="17"/>
        </w:rPr>
        <w:t>30 (trinta) dias consecutivos, após o adimplemento de cada parcela</w:t>
      </w:r>
      <w:r>
        <w:rPr>
          <w:w w:val="105"/>
          <w:sz w:val="17"/>
        </w:rPr>
        <w:t>; que será solicitada pelo Serviço de Controle de Consumo de Estoque de Órteses, Próteses, Materiais Especiais </w:t>
      </w:r>
      <w:r>
        <w:rPr>
          <w:w w:val="105"/>
          <w:sz w:val="17"/>
        </w:rPr>
        <w:t>e Sínteses – SCCEST/OPMES. (ANEXO </w:t>
      </w:r>
      <w:r>
        <w:rPr>
          <w:b/>
          <w:w w:val="105"/>
          <w:sz w:val="17"/>
        </w:rPr>
        <w:t>I </w:t>
      </w:r>
      <w:r>
        <w:rPr>
          <w:w w:val="105"/>
          <w:sz w:val="17"/>
        </w:rPr>
        <w:t>– ITEM </w:t>
      </w:r>
      <w:r>
        <w:rPr>
          <w:b/>
          <w:w w:val="105"/>
          <w:sz w:val="17"/>
        </w:rPr>
        <w:t>5.4.</w:t>
      </w:r>
      <w:r>
        <w:rPr>
          <w:w w:val="105"/>
          <w:sz w:val="17"/>
        </w:rPr>
        <w:t>)</w:t>
      </w:r>
    </w:p>
    <w:p>
      <w:pPr>
        <w:pStyle w:val="ListParagraph"/>
        <w:numPr>
          <w:ilvl w:val="3"/>
          <w:numId w:val="21"/>
        </w:numPr>
        <w:tabs>
          <w:tab w:pos="668" w:val="left" w:leader="none"/>
        </w:tabs>
        <w:spacing w:line="242" w:lineRule="auto" w:before="181" w:after="0"/>
        <w:ind w:left="91" w:right="216" w:firstLine="0"/>
        <w:jc w:val="both"/>
        <w:rPr>
          <w:sz w:val="17"/>
        </w:rPr>
      </w:pPr>
      <w:r>
        <w:rPr>
          <w:w w:val="105"/>
          <w:sz w:val="17"/>
        </w:rPr>
        <w:t>Considera-se</w:t>
      </w:r>
      <w:r>
        <w:rPr>
          <w:spacing w:val="-5"/>
          <w:w w:val="105"/>
          <w:sz w:val="17"/>
        </w:rPr>
        <w:t> </w:t>
      </w:r>
      <w:r>
        <w:rPr>
          <w:w w:val="105"/>
          <w:sz w:val="17"/>
        </w:rPr>
        <w:t>adimplemento</w:t>
      </w:r>
      <w:r>
        <w:rPr>
          <w:spacing w:val="-5"/>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w:t>
      </w:r>
      <w:r>
        <w:rPr>
          <w:spacing w:val="-5"/>
          <w:w w:val="105"/>
          <w:sz w:val="17"/>
        </w:rPr>
        <w:t> </w:t>
      </w:r>
      <w:r>
        <w:rPr>
          <w:w w:val="105"/>
          <w:sz w:val="17"/>
        </w:rPr>
        <w:t>prestação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devidamente</w:t>
      </w:r>
      <w:r>
        <w:rPr>
          <w:spacing w:val="-5"/>
          <w:w w:val="105"/>
          <w:sz w:val="17"/>
        </w:rPr>
        <w:t> </w:t>
      </w:r>
      <w:r>
        <w:rPr>
          <w:w w:val="105"/>
          <w:sz w:val="17"/>
        </w:rPr>
        <w:t>atestada</w:t>
      </w:r>
      <w:r>
        <w:rPr>
          <w:spacing w:val="-5"/>
          <w:w w:val="105"/>
          <w:sz w:val="17"/>
        </w:rPr>
        <w:t> </w:t>
      </w:r>
      <w:r>
        <w:rPr>
          <w:w w:val="105"/>
          <w:sz w:val="17"/>
        </w:rPr>
        <w:t>por</w:t>
      </w:r>
      <w:r>
        <w:rPr>
          <w:spacing w:val="-5"/>
          <w:w w:val="105"/>
          <w:sz w:val="17"/>
        </w:rPr>
        <w:t> </w:t>
      </w:r>
      <w:r>
        <w:rPr>
          <w:w w:val="105"/>
          <w:sz w:val="17"/>
        </w:rPr>
        <w:t>agente</w:t>
      </w:r>
      <w:r>
        <w:rPr>
          <w:spacing w:val="-5"/>
          <w:w w:val="105"/>
          <w:sz w:val="17"/>
        </w:rPr>
        <w:t> </w:t>
      </w:r>
      <w:r>
        <w:rPr>
          <w:w w:val="105"/>
          <w:sz w:val="17"/>
        </w:rPr>
        <w:t>competente</w:t>
      </w:r>
      <w:r>
        <w:rPr>
          <w:spacing w:val="-5"/>
          <w:w w:val="105"/>
          <w:sz w:val="17"/>
        </w:rPr>
        <w:t> </w:t>
      </w:r>
      <w:r>
        <w:rPr>
          <w:w w:val="105"/>
          <w:sz w:val="17"/>
        </w:rPr>
        <w:t>e</w:t>
      </w:r>
      <w:r>
        <w:rPr>
          <w:spacing w:val="-5"/>
          <w:w w:val="105"/>
          <w:sz w:val="17"/>
        </w:rPr>
        <w:t> </w:t>
      </w:r>
      <w:r>
        <w:rPr>
          <w:w w:val="105"/>
          <w:sz w:val="17"/>
        </w:rPr>
        <w:t>da</w:t>
      </w:r>
      <w:r>
        <w:rPr>
          <w:spacing w:val="-5"/>
          <w:w w:val="105"/>
          <w:sz w:val="17"/>
        </w:rPr>
        <w:t> </w:t>
      </w:r>
      <w:r>
        <w:rPr>
          <w:w w:val="105"/>
          <w:sz w:val="17"/>
        </w:rPr>
        <w:t>instalação</w:t>
      </w:r>
      <w:r>
        <w:rPr>
          <w:spacing w:val="-5"/>
          <w:w w:val="105"/>
          <w:sz w:val="17"/>
        </w:rPr>
        <w:t> </w:t>
      </w:r>
      <w:r>
        <w:rPr>
          <w:w w:val="105"/>
          <w:sz w:val="17"/>
        </w:rPr>
        <w:t>(quando houver) do objeto, nos casos em que o regime de fornecimento seja por </w:t>
      </w:r>
      <w:r>
        <w:rPr>
          <w:b/>
          <w:w w:val="105"/>
          <w:sz w:val="17"/>
        </w:rPr>
        <w:t>venda</w:t>
      </w:r>
      <w:r>
        <w:rPr>
          <w:w w:val="105"/>
          <w:sz w:val="17"/>
        </w:rPr>
        <w:t>.</w:t>
      </w:r>
    </w:p>
    <w:p>
      <w:pPr>
        <w:pStyle w:val="ListParagraph"/>
        <w:numPr>
          <w:ilvl w:val="3"/>
          <w:numId w:val="21"/>
        </w:numPr>
        <w:tabs>
          <w:tab w:pos="669" w:val="left" w:leader="none"/>
        </w:tabs>
        <w:spacing w:line="256" w:lineRule="auto" w:before="177" w:after="0"/>
        <w:ind w:left="91" w:right="216" w:firstLine="0"/>
        <w:jc w:val="both"/>
        <w:rPr>
          <w:sz w:val="17"/>
        </w:rPr>
      </w:pPr>
      <w:r>
        <w:rPr>
          <w:w w:val="105"/>
          <w:sz w:val="17"/>
        </w:rPr>
        <w:t>Considera-se</w:t>
      </w:r>
      <w:r>
        <w:rPr>
          <w:spacing w:val="-5"/>
          <w:w w:val="105"/>
          <w:sz w:val="17"/>
        </w:rPr>
        <w:t> </w:t>
      </w:r>
      <w:r>
        <w:rPr>
          <w:w w:val="105"/>
          <w:sz w:val="17"/>
        </w:rPr>
        <w:t>adimplemento</w:t>
      </w:r>
      <w:r>
        <w:rPr>
          <w:spacing w:val="-5"/>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w:t>
      </w:r>
      <w:r>
        <w:rPr>
          <w:spacing w:val="-5"/>
          <w:w w:val="105"/>
          <w:sz w:val="17"/>
        </w:rPr>
        <w:t> </w:t>
      </w:r>
      <w:r>
        <w:rPr>
          <w:w w:val="105"/>
          <w:sz w:val="17"/>
        </w:rPr>
        <w:t>prestação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devidamente</w:t>
      </w:r>
      <w:r>
        <w:rPr>
          <w:spacing w:val="-5"/>
          <w:w w:val="105"/>
          <w:sz w:val="17"/>
        </w:rPr>
        <w:t> </w:t>
      </w:r>
      <w:r>
        <w:rPr>
          <w:w w:val="105"/>
          <w:sz w:val="17"/>
        </w:rPr>
        <w:t>atestada</w:t>
      </w:r>
      <w:r>
        <w:rPr>
          <w:spacing w:val="-5"/>
          <w:w w:val="105"/>
          <w:sz w:val="17"/>
        </w:rPr>
        <w:t> </w:t>
      </w:r>
      <w:r>
        <w:rPr>
          <w:w w:val="105"/>
          <w:sz w:val="17"/>
        </w:rPr>
        <w:t>pelo</w:t>
      </w:r>
      <w:r>
        <w:rPr>
          <w:spacing w:val="-5"/>
          <w:w w:val="105"/>
          <w:sz w:val="17"/>
        </w:rPr>
        <w:t> </w:t>
      </w:r>
      <w:r>
        <w:rPr>
          <w:w w:val="105"/>
          <w:sz w:val="17"/>
        </w:rPr>
        <w:t>agente</w:t>
      </w:r>
      <w:r>
        <w:rPr>
          <w:spacing w:val="-5"/>
          <w:w w:val="105"/>
          <w:sz w:val="17"/>
        </w:rPr>
        <w:t> </w:t>
      </w:r>
      <w:r>
        <w:rPr>
          <w:w w:val="105"/>
          <w:sz w:val="17"/>
        </w:rPr>
        <w:t>competente,</w:t>
      </w:r>
      <w:r>
        <w:rPr>
          <w:spacing w:val="-5"/>
          <w:w w:val="105"/>
          <w:sz w:val="17"/>
        </w:rPr>
        <w:t> </w:t>
      </w:r>
      <w:r>
        <w:rPr>
          <w:w w:val="105"/>
          <w:sz w:val="17"/>
        </w:rPr>
        <w:t>da</w:t>
      </w:r>
      <w:r>
        <w:rPr>
          <w:spacing w:val="-5"/>
          <w:w w:val="105"/>
          <w:sz w:val="17"/>
        </w:rPr>
        <w:t> </w:t>
      </w:r>
      <w:r>
        <w:rPr>
          <w:w w:val="105"/>
          <w:sz w:val="17"/>
        </w:rPr>
        <w:t>instalação</w:t>
      </w:r>
      <w:r>
        <w:rPr>
          <w:spacing w:val="-5"/>
          <w:w w:val="105"/>
          <w:sz w:val="17"/>
        </w:rPr>
        <w:t> </w:t>
      </w:r>
      <w:r>
        <w:rPr>
          <w:w w:val="105"/>
          <w:sz w:val="17"/>
        </w:rPr>
        <w:t>(quando houver) do objeto e da comunicação de uso do objeto, nos casos em que o regime de fornecimento seja por </w:t>
      </w:r>
      <w:r>
        <w:rPr>
          <w:b/>
          <w:w w:val="105"/>
          <w:sz w:val="17"/>
        </w:rPr>
        <w:t>consignação</w:t>
      </w:r>
      <w:r>
        <w:rPr>
          <w:w w:val="105"/>
          <w:sz w:val="17"/>
        </w:rPr>
        <w:t>.</w:t>
      </w:r>
    </w:p>
    <w:p>
      <w:pPr>
        <w:pStyle w:val="ListParagraph"/>
        <w:numPr>
          <w:ilvl w:val="2"/>
          <w:numId w:val="21"/>
        </w:numPr>
        <w:tabs>
          <w:tab w:pos="488" w:val="left" w:leader="none"/>
        </w:tabs>
        <w:spacing w:line="249" w:lineRule="auto" w:before="164" w:after="0"/>
        <w:ind w:left="91" w:right="216" w:firstLine="0"/>
        <w:jc w:val="both"/>
        <w:rPr>
          <w:sz w:val="17"/>
        </w:rPr>
      </w:pPr>
      <w:r>
        <w:rPr>
          <w:w w:val="105"/>
          <w:sz w:val="17"/>
        </w:rPr>
        <w:t>Havendo</w:t>
      </w:r>
      <w:r>
        <w:rPr>
          <w:spacing w:val="-8"/>
          <w:w w:val="105"/>
          <w:sz w:val="17"/>
        </w:rPr>
        <w:t> </w:t>
      </w:r>
      <w:r>
        <w:rPr>
          <w:w w:val="105"/>
          <w:sz w:val="17"/>
        </w:rPr>
        <w:t>erro</w:t>
      </w:r>
      <w:r>
        <w:rPr>
          <w:spacing w:val="-8"/>
          <w:w w:val="105"/>
          <w:sz w:val="17"/>
        </w:rPr>
        <w:t> </w:t>
      </w:r>
      <w:r>
        <w:rPr>
          <w:w w:val="105"/>
          <w:sz w:val="17"/>
        </w:rPr>
        <w:t>na</w:t>
      </w:r>
      <w:r>
        <w:rPr>
          <w:spacing w:val="-8"/>
          <w:w w:val="105"/>
          <w:sz w:val="17"/>
        </w:rPr>
        <w:t> </w:t>
      </w:r>
      <w:r>
        <w:rPr>
          <w:w w:val="105"/>
          <w:sz w:val="17"/>
        </w:rPr>
        <w:t>apresentação</w:t>
      </w:r>
      <w:r>
        <w:rPr>
          <w:spacing w:val="-8"/>
          <w:w w:val="105"/>
          <w:sz w:val="17"/>
        </w:rPr>
        <w:t> </w:t>
      </w:r>
      <w:r>
        <w:rPr>
          <w:w w:val="105"/>
          <w:sz w:val="17"/>
        </w:rPr>
        <w:t>da</w:t>
      </w:r>
      <w:r>
        <w:rPr>
          <w:spacing w:val="-8"/>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ou</w:t>
      </w:r>
      <w:r>
        <w:rPr>
          <w:spacing w:val="-8"/>
          <w:w w:val="105"/>
          <w:sz w:val="17"/>
        </w:rPr>
        <w:t> </w:t>
      </w:r>
      <w:r>
        <w:rPr>
          <w:w w:val="105"/>
          <w:sz w:val="17"/>
        </w:rPr>
        <w:t>circunstância</w:t>
      </w:r>
      <w:r>
        <w:rPr>
          <w:spacing w:val="-8"/>
          <w:w w:val="105"/>
          <w:sz w:val="17"/>
        </w:rPr>
        <w:t> </w:t>
      </w:r>
      <w:r>
        <w:rPr>
          <w:w w:val="105"/>
          <w:sz w:val="17"/>
        </w:rPr>
        <w:t>que</w:t>
      </w:r>
      <w:r>
        <w:rPr>
          <w:spacing w:val="-8"/>
          <w:w w:val="105"/>
          <w:sz w:val="17"/>
        </w:rPr>
        <w:t> </w:t>
      </w:r>
      <w:r>
        <w:rPr>
          <w:w w:val="105"/>
          <w:sz w:val="17"/>
        </w:rPr>
        <w:t>impeça</w:t>
      </w:r>
      <w:r>
        <w:rPr>
          <w:spacing w:val="-8"/>
          <w:w w:val="105"/>
          <w:sz w:val="17"/>
        </w:rPr>
        <w:t> </w:t>
      </w:r>
      <w:r>
        <w:rPr>
          <w:w w:val="105"/>
          <w:sz w:val="17"/>
        </w:rPr>
        <w:t>a</w:t>
      </w:r>
      <w:r>
        <w:rPr>
          <w:spacing w:val="-8"/>
          <w:w w:val="105"/>
          <w:sz w:val="17"/>
        </w:rPr>
        <w:t> </w:t>
      </w:r>
      <w:r>
        <w:rPr>
          <w:w w:val="105"/>
          <w:sz w:val="17"/>
        </w:rPr>
        <w:t>liquidação</w:t>
      </w:r>
      <w:r>
        <w:rPr>
          <w:spacing w:val="-8"/>
          <w:w w:val="105"/>
          <w:sz w:val="17"/>
        </w:rPr>
        <w:t> </w:t>
      </w:r>
      <w:r>
        <w:rPr>
          <w:w w:val="105"/>
          <w:sz w:val="17"/>
        </w:rPr>
        <w:t>da</w:t>
      </w:r>
      <w:r>
        <w:rPr>
          <w:spacing w:val="-8"/>
          <w:w w:val="105"/>
          <w:sz w:val="17"/>
        </w:rPr>
        <w:t> </w:t>
      </w:r>
      <w:r>
        <w:rPr>
          <w:w w:val="105"/>
          <w:sz w:val="17"/>
        </w:rPr>
        <w:t>despesa,</w:t>
      </w:r>
      <w:r>
        <w:rPr>
          <w:spacing w:val="-8"/>
          <w:w w:val="105"/>
          <w:sz w:val="17"/>
        </w:rPr>
        <w:t> </w:t>
      </w:r>
      <w:r>
        <w:rPr>
          <w:w w:val="105"/>
          <w:sz w:val="17"/>
        </w:rPr>
        <w:t>o</w:t>
      </w:r>
      <w:r>
        <w:rPr>
          <w:spacing w:val="-8"/>
          <w:w w:val="105"/>
          <w:sz w:val="17"/>
        </w:rPr>
        <w:t> </w:t>
      </w:r>
      <w:r>
        <w:rPr>
          <w:w w:val="105"/>
          <w:sz w:val="17"/>
        </w:rPr>
        <w:t>pagamento</w:t>
      </w:r>
      <w:r>
        <w:rPr>
          <w:spacing w:val="-8"/>
          <w:w w:val="105"/>
          <w:sz w:val="17"/>
        </w:rPr>
        <w:t> </w:t>
      </w:r>
      <w:r>
        <w:rPr>
          <w:w w:val="105"/>
          <w:sz w:val="17"/>
        </w:rPr>
        <w:t>ficará</w:t>
      </w:r>
      <w:r>
        <w:rPr>
          <w:spacing w:val="-8"/>
          <w:w w:val="105"/>
          <w:sz w:val="17"/>
        </w:rPr>
        <w:t> </w:t>
      </w:r>
      <w:r>
        <w:rPr>
          <w:w w:val="105"/>
          <w:sz w:val="17"/>
        </w:rPr>
        <w:t>sobrestado</w:t>
      </w:r>
      <w:r>
        <w:rPr>
          <w:spacing w:val="-8"/>
          <w:w w:val="105"/>
          <w:sz w:val="17"/>
        </w:rPr>
        <w:t> </w:t>
      </w:r>
      <w:r>
        <w:rPr>
          <w:w w:val="105"/>
          <w:sz w:val="17"/>
        </w:rPr>
        <w:t>até que</w:t>
      </w:r>
      <w:r>
        <w:rPr>
          <w:spacing w:val="-10"/>
          <w:w w:val="105"/>
          <w:sz w:val="17"/>
        </w:rPr>
        <w:t> </w:t>
      </w:r>
      <w:r>
        <w:rPr>
          <w:w w:val="105"/>
          <w:sz w:val="17"/>
        </w:rPr>
        <w:t>o</w:t>
      </w:r>
      <w:r>
        <w:rPr>
          <w:spacing w:val="-10"/>
          <w:w w:val="105"/>
          <w:sz w:val="17"/>
        </w:rPr>
        <w:t> </w:t>
      </w:r>
      <w:r>
        <w:rPr>
          <w:w w:val="105"/>
          <w:sz w:val="17"/>
        </w:rPr>
        <w:t>CONTRATADO</w:t>
      </w:r>
      <w:r>
        <w:rPr>
          <w:spacing w:val="-10"/>
          <w:w w:val="105"/>
          <w:sz w:val="17"/>
        </w:rPr>
        <w:t> </w:t>
      </w:r>
      <w:r>
        <w:rPr>
          <w:w w:val="105"/>
          <w:sz w:val="17"/>
        </w:rPr>
        <w:t>providencie</w:t>
      </w:r>
      <w:r>
        <w:rPr>
          <w:spacing w:val="-10"/>
          <w:w w:val="105"/>
          <w:sz w:val="17"/>
        </w:rPr>
        <w:t> </w:t>
      </w:r>
      <w:r>
        <w:rPr>
          <w:w w:val="105"/>
          <w:sz w:val="17"/>
        </w:rPr>
        <w:t>as</w:t>
      </w:r>
      <w:r>
        <w:rPr>
          <w:spacing w:val="-10"/>
          <w:w w:val="105"/>
          <w:sz w:val="17"/>
        </w:rPr>
        <w:t> </w:t>
      </w:r>
      <w:r>
        <w:rPr>
          <w:w w:val="105"/>
          <w:sz w:val="17"/>
        </w:rPr>
        <w:t>medidas</w:t>
      </w:r>
      <w:r>
        <w:rPr>
          <w:spacing w:val="-10"/>
          <w:w w:val="105"/>
          <w:sz w:val="17"/>
        </w:rPr>
        <w:t> </w:t>
      </w:r>
      <w:r>
        <w:rPr>
          <w:w w:val="105"/>
          <w:sz w:val="17"/>
        </w:rPr>
        <w:t>saneadoras.</w:t>
      </w:r>
      <w:r>
        <w:rPr>
          <w:spacing w:val="-10"/>
          <w:w w:val="105"/>
          <w:sz w:val="17"/>
        </w:rPr>
        <w:t> </w:t>
      </w:r>
      <w:r>
        <w:rPr>
          <w:w w:val="105"/>
          <w:sz w:val="17"/>
        </w:rPr>
        <w:t>Nessa</w:t>
      </w:r>
      <w:r>
        <w:rPr>
          <w:spacing w:val="-10"/>
          <w:w w:val="105"/>
          <w:sz w:val="17"/>
        </w:rPr>
        <w:t> </w:t>
      </w:r>
      <w:r>
        <w:rPr>
          <w:w w:val="105"/>
          <w:sz w:val="17"/>
        </w:rPr>
        <w:t>hipótese,</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para</w:t>
      </w:r>
      <w:r>
        <w:rPr>
          <w:spacing w:val="-10"/>
          <w:w w:val="105"/>
          <w:sz w:val="17"/>
        </w:rPr>
        <w:t> </w:t>
      </w:r>
      <w:r>
        <w:rPr>
          <w:w w:val="105"/>
          <w:sz w:val="17"/>
        </w:rPr>
        <w:t>pagamento</w:t>
      </w:r>
      <w:r>
        <w:rPr>
          <w:spacing w:val="-10"/>
          <w:w w:val="105"/>
          <w:sz w:val="17"/>
        </w:rPr>
        <w:t> </w:t>
      </w:r>
      <w:r>
        <w:rPr>
          <w:w w:val="105"/>
          <w:sz w:val="17"/>
        </w:rPr>
        <w:t>iniciar-se-á</w:t>
      </w:r>
      <w:r>
        <w:rPr>
          <w:spacing w:val="-10"/>
          <w:w w:val="105"/>
          <w:sz w:val="17"/>
        </w:rPr>
        <w:t> </w:t>
      </w:r>
      <w:r>
        <w:rPr>
          <w:w w:val="105"/>
          <w:sz w:val="17"/>
        </w:rPr>
        <w:t>após</w:t>
      </w:r>
      <w:r>
        <w:rPr>
          <w:spacing w:val="-10"/>
          <w:w w:val="105"/>
          <w:sz w:val="17"/>
        </w:rPr>
        <w:t> </w:t>
      </w:r>
      <w:r>
        <w:rPr>
          <w:w w:val="105"/>
          <w:sz w:val="17"/>
        </w:rPr>
        <w:t>a</w:t>
      </w:r>
      <w:r>
        <w:rPr>
          <w:spacing w:val="-10"/>
          <w:w w:val="105"/>
          <w:sz w:val="17"/>
        </w:rPr>
        <w:t> </w:t>
      </w:r>
      <w:r>
        <w:rPr>
          <w:w w:val="105"/>
          <w:sz w:val="17"/>
        </w:rPr>
        <w:t>comprovação</w:t>
      </w:r>
      <w:r>
        <w:rPr>
          <w:spacing w:val="-10"/>
          <w:w w:val="105"/>
          <w:sz w:val="17"/>
        </w:rPr>
        <w:t> </w:t>
      </w:r>
      <w:r>
        <w:rPr>
          <w:w w:val="105"/>
          <w:sz w:val="17"/>
        </w:rPr>
        <w:t>da</w:t>
      </w:r>
      <w:r>
        <w:rPr>
          <w:spacing w:val="-10"/>
          <w:w w:val="105"/>
          <w:sz w:val="17"/>
        </w:rPr>
        <w:t> </w:t>
      </w:r>
      <w:r>
        <w:rPr>
          <w:w w:val="105"/>
          <w:sz w:val="17"/>
        </w:rPr>
        <w:t>regularização da situação, não acarretando qualquer ônus para o CONTRATANTE.</w:t>
      </w:r>
    </w:p>
    <w:p>
      <w:pPr>
        <w:pStyle w:val="ListParagraph"/>
        <w:numPr>
          <w:ilvl w:val="1"/>
          <w:numId w:val="21"/>
        </w:numPr>
        <w:tabs>
          <w:tab w:pos="354" w:val="left" w:leader="none"/>
        </w:tabs>
        <w:spacing w:line="240" w:lineRule="auto" w:before="171" w:after="0"/>
        <w:ind w:left="354" w:right="0" w:hanging="263"/>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21"/>
        </w:numPr>
        <w:tabs>
          <w:tab w:pos="489" w:val="left" w:leader="none"/>
        </w:tabs>
        <w:spacing w:line="242" w:lineRule="auto" w:before="189" w:after="0"/>
        <w:ind w:left="91" w:right="216" w:firstLine="0"/>
        <w:jc w:val="both"/>
        <w:rPr>
          <w:sz w:val="17"/>
        </w:rPr>
      </w:pPr>
      <w:r>
        <w:rPr>
          <w:w w:val="105"/>
          <w:sz w:val="17"/>
        </w:rPr>
        <w:t>Independentemente</w:t>
      </w:r>
      <w:r>
        <w:rPr>
          <w:spacing w:val="-8"/>
          <w:w w:val="105"/>
          <w:sz w:val="17"/>
        </w:rPr>
        <w:t> </w:t>
      </w:r>
      <w:r>
        <w:rPr>
          <w:w w:val="105"/>
          <w:sz w:val="17"/>
        </w:rPr>
        <w:t>do</w:t>
      </w:r>
      <w:r>
        <w:rPr>
          <w:spacing w:val="-8"/>
          <w:w w:val="105"/>
          <w:sz w:val="17"/>
        </w:rPr>
        <w:t> </w:t>
      </w:r>
      <w:r>
        <w:rPr>
          <w:w w:val="105"/>
          <w:sz w:val="17"/>
        </w:rPr>
        <w:t>percentual</w:t>
      </w:r>
      <w:r>
        <w:rPr>
          <w:spacing w:val="-8"/>
          <w:w w:val="105"/>
          <w:sz w:val="17"/>
        </w:rPr>
        <w:t> </w:t>
      </w:r>
      <w:r>
        <w:rPr>
          <w:w w:val="105"/>
          <w:sz w:val="17"/>
        </w:rPr>
        <w:t>de</w:t>
      </w:r>
      <w:r>
        <w:rPr>
          <w:spacing w:val="-8"/>
          <w:w w:val="105"/>
          <w:sz w:val="17"/>
        </w:rPr>
        <w:t> </w:t>
      </w:r>
      <w:r>
        <w:rPr>
          <w:w w:val="105"/>
          <w:sz w:val="17"/>
        </w:rPr>
        <w:t>tributo</w:t>
      </w:r>
      <w:r>
        <w:rPr>
          <w:spacing w:val="-8"/>
          <w:w w:val="105"/>
          <w:sz w:val="17"/>
        </w:rPr>
        <w:t> </w:t>
      </w:r>
      <w:r>
        <w:rPr>
          <w:w w:val="105"/>
          <w:sz w:val="17"/>
        </w:rPr>
        <w:t>inserido</w:t>
      </w:r>
      <w:r>
        <w:rPr>
          <w:spacing w:val="-8"/>
          <w:w w:val="105"/>
          <w:sz w:val="17"/>
        </w:rPr>
        <w:t> </w:t>
      </w:r>
      <w:r>
        <w:rPr>
          <w:w w:val="105"/>
          <w:sz w:val="17"/>
        </w:rPr>
        <w:t>na</w:t>
      </w:r>
      <w:r>
        <w:rPr>
          <w:spacing w:val="-8"/>
          <w:w w:val="105"/>
          <w:sz w:val="17"/>
        </w:rPr>
        <w:t> </w:t>
      </w:r>
      <w:r>
        <w:rPr>
          <w:w w:val="105"/>
          <w:sz w:val="17"/>
        </w:rPr>
        <w:t>planilha,</w:t>
      </w:r>
      <w:r>
        <w:rPr>
          <w:spacing w:val="-8"/>
          <w:w w:val="105"/>
          <w:sz w:val="17"/>
        </w:rPr>
        <w:t> </w:t>
      </w:r>
      <w:r>
        <w:rPr>
          <w:w w:val="105"/>
          <w:sz w:val="17"/>
        </w:rPr>
        <w:t>no</w:t>
      </w:r>
      <w:r>
        <w:rPr>
          <w:spacing w:val="-8"/>
          <w:w w:val="105"/>
          <w:sz w:val="17"/>
        </w:rPr>
        <w:t> </w:t>
      </w:r>
      <w:r>
        <w:rPr>
          <w:w w:val="105"/>
          <w:sz w:val="17"/>
        </w:rPr>
        <w:t>pagamento</w:t>
      </w:r>
      <w:r>
        <w:rPr>
          <w:spacing w:val="-8"/>
          <w:w w:val="105"/>
          <w:sz w:val="17"/>
        </w:rPr>
        <w:t> </w:t>
      </w:r>
      <w:r>
        <w:rPr>
          <w:w w:val="105"/>
          <w:sz w:val="17"/>
        </w:rPr>
        <w:t>serão</w:t>
      </w:r>
      <w:r>
        <w:rPr>
          <w:spacing w:val="-8"/>
          <w:w w:val="105"/>
          <w:sz w:val="17"/>
        </w:rPr>
        <w:t> </w:t>
      </w:r>
      <w:r>
        <w:rPr>
          <w:w w:val="105"/>
          <w:sz w:val="17"/>
        </w:rPr>
        <w:t>retidos</w:t>
      </w:r>
      <w:r>
        <w:rPr>
          <w:spacing w:val="-8"/>
          <w:w w:val="105"/>
          <w:sz w:val="17"/>
        </w:rPr>
        <w:t> </w:t>
      </w:r>
      <w:r>
        <w:rPr>
          <w:w w:val="105"/>
          <w:sz w:val="17"/>
        </w:rPr>
        <w:t>na</w:t>
      </w:r>
      <w:r>
        <w:rPr>
          <w:spacing w:val="-8"/>
          <w:w w:val="105"/>
          <w:sz w:val="17"/>
        </w:rPr>
        <w:t> </w:t>
      </w:r>
      <w:r>
        <w:rPr>
          <w:w w:val="105"/>
          <w:sz w:val="17"/>
        </w:rPr>
        <w:t>fonte</w:t>
      </w:r>
      <w:r>
        <w:rPr>
          <w:spacing w:val="-8"/>
          <w:w w:val="105"/>
          <w:sz w:val="17"/>
        </w:rPr>
        <w:t> </w:t>
      </w:r>
      <w:r>
        <w:rPr>
          <w:w w:val="105"/>
          <w:sz w:val="17"/>
        </w:rPr>
        <w:t>os</w:t>
      </w:r>
      <w:r>
        <w:rPr>
          <w:spacing w:val="-8"/>
          <w:w w:val="105"/>
          <w:sz w:val="17"/>
        </w:rPr>
        <w:t> </w:t>
      </w:r>
      <w:r>
        <w:rPr>
          <w:w w:val="105"/>
          <w:sz w:val="17"/>
        </w:rPr>
        <w:t>percentuais</w:t>
      </w:r>
      <w:r>
        <w:rPr>
          <w:spacing w:val="-8"/>
          <w:w w:val="105"/>
          <w:sz w:val="17"/>
        </w:rPr>
        <w:t> </w:t>
      </w:r>
      <w:r>
        <w:rPr>
          <w:w w:val="105"/>
          <w:sz w:val="17"/>
        </w:rPr>
        <w:t>estabelecidos</w:t>
      </w:r>
      <w:r>
        <w:rPr>
          <w:spacing w:val="-8"/>
          <w:w w:val="105"/>
          <w:sz w:val="17"/>
        </w:rPr>
        <w:t> </w:t>
      </w:r>
      <w:r>
        <w:rPr>
          <w:w w:val="105"/>
          <w:sz w:val="17"/>
        </w:rPr>
        <w:t>na</w:t>
      </w:r>
      <w:r>
        <w:rPr>
          <w:spacing w:val="-8"/>
          <w:w w:val="105"/>
          <w:sz w:val="17"/>
        </w:rPr>
        <w:t> </w:t>
      </w:r>
      <w:r>
        <w:rPr>
          <w:w w:val="105"/>
          <w:sz w:val="17"/>
        </w:rPr>
        <w:t>legislação </w:t>
      </w:r>
      <w:r>
        <w:rPr>
          <w:spacing w:val="-2"/>
          <w:w w:val="105"/>
          <w:sz w:val="17"/>
        </w:rPr>
        <w:t>vigente.</w:t>
      </w:r>
    </w:p>
    <w:p>
      <w:pPr>
        <w:pStyle w:val="ListParagraph"/>
        <w:numPr>
          <w:ilvl w:val="2"/>
          <w:numId w:val="21"/>
        </w:numPr>
        <w:tabs>
          <w:tab w:pos="488" w:val="left" w:leader="none"/>
        </w:tabs>
        <w:spacing w:line="242" w:lineRule="auto" w:before="188" w:after="0"/>
        <w:ind w:left="91" w:right="216" w:firstLine="0"/>
        <w:jc w:val="both"/>
        <w:rPr>
          <w:sz w:val="17"/>
        </w:rPr>
      </w:pPr>
      <w:r>
        <w:rPr>
          <w:w w:val="105"/>
          <w:sz w:val="17"/>
        </w:rPr>
        <w:t>O</w:t>
      </w:r>
      <w:r>
        <w:rPr>
          <w:spacing w:val="-11"/>
          <w:w w:val="105"/>
          <w:sz w:val="17"/>
        </w:rPr>
        <w:t> </w:t>
      </w:r>
      <w:r>
        <w:rPr>
          <w:w w:val="105"/>
          <w:sz w:val="17"/>
        </w:rPr>
        <w:t>CONTRATADO</w:t>
      </w:r>
      <w:r>
        <w:rPr>
          <w:spacing w:val="-11"/>
          <w:w w:val="105"/>
          <w:sz w:val="17"/>
        </w:rPr>
        <w:t> </w:t>
      </w:r>
      <w:r>
        <w:rPr>
          <w:w w:val="105"/>
          <w:sz w:val="17"/>
        </w:rPr>
        <w:t>regularmente</w:t>
      </w:r>
      <w:r>
        <w:rPr>
          <w:spacing w:val="-11"/>
          <w:w w:val="105"/>
          <w:sz w:val="17"/>
        </w:rPr>
        <w:t> </w:t>
      </w:r>
      <w:r>
        <w:rPr>
          <w:w w:val="105"/>
          <w:sz w:val="17"/>
        </w:rPr>
        <w:t>optante</w:t>
      </w:r>
      <w:r>
        <w:rPr>
          <w:spacing w:val="-11"/>
          <w:w w:val="105"/>
          <w:sz w:val="17"/>
        </w:rPr>
        <w:t> </w:t>
      </w:r>
      <w:r>
        <w:rPr>
          <w:w w:val="105"/>
          <w:sz w:val="17"/>
        </w:rPr>
        <w:t>pelo</w:t>
      </w:r>
      <w:r>
        <w:rPr>
          <w:spacing w:val="-11"/>
          <w:w w:val="105"/>
          <w:sz w:val="17"/>
        </w:rPr>
        <w:t> </w:t>
      </w:r>
      <w:r>
        <w:rPr>
          <w:w w:val="105"/>
          <w:sz w:val="17"/>
        </w:rPr>
        <w:t>Simples</w:t>
      </w:r>
      <w:r>
        <w:rPr>
          <w:spacing w:val="-11"/>
          <w:w w:val="105"/>
          <w:sz w:val="17"/>
        </w:rPr>
        <w:t> </w:t>
      </w:r>
      <w:r>
        <w:rPr>
          <w:w w:val="105"/>
          <w:sz w:val="17"/>
        </w:rPr>
        <w:t>Nacional,</w:t>
      </w:r>
      <w:r>
        <w:rPr>
          <w:spacing w:val="-11"/>
          <w:w w:val="105"/>
          <w:sz w:val="17"/>
        </w:rPr>
        <w:t> </w:t>
      </w:r>
      <w:r>
        <w:rPr>
          <w:w w:val="105"/>
          <w:sz w:val="17"/>
        </w:rPr>
        <w:t>nos</w:t>
      </w:r>
      <w:r>
        <w:rPr>
          <w:spacing w:val="-11"/>
          <w:w w:val="105"/>
          <w:sz w:val="17"/>
        </w:rPr>
        <w:t> </w:t>
      </w:r>
      <w:r>
        <w:rPr>
          <w:w w:val="105"/>
          <w:sz w:val="17"/>
        </w:rPr>
        <w:t>termos</w:t>
      </w:r>
      <w:r>
        <w:rPr>
          <w:spacing w:val="-11"/>
          <w:w w:val="105"/>
          <w:sz w:val="17"/>
        </w:rPr>
        <w:t> </w:t>
      </w:r>
      <w:r>
        <w:rPr>
          <w:w w:val="105"/>
          <w:sz w:val="17"/>
        </w:rPr>
        <w:t>da</w:t>
      </w:r>
      <w:r>
        <w:rPr>
          <w:spacing w:val="-11"/>
          <w:w w:val="105"/>
          <w:sz w:val="17"/>
        </w:rPr>
        <w:t> </w:t>
      </w:r>
      <w:r>
        <w:rPr>
          <w:w w:val="105"/>
          <w:sz w:val="17"/>
        </w:rPr>
        <w:t>Lei</w:t>
      </w:r>
      <w:r>
        <w:rPr>
          <w:spacing w:val="-11"/>
          <w:w w:val="105"/>
          <w:sz w:val="17"/>
        </w:rPr>
        <w:t> </w:t>
      </w:r>
      <w:r>
        <w:rPr>
          <w:w w:val="105"/>
          <w:sz w:val="17"/>
        </w:rPr>
        <w:t>Complementar</w:t>
      </w:r>
      <w:r>
        <w:rPr>
          <w:spacing w:val="-11"/>
          <w:w w:val="105"/>
          <w:sz w:val="17"/>
        </w:rPr>
        <w:t> </w:t>
      </w:r>
      <w:r>
        <w:rPr>
          <w:w w:val="105"/>
          <w:sz w:val="17"/>
        </w:rPr>
        <w:t>nº</w:t>
      </w:r>
      <w:r>
        <w:rPr>
          <w:spacing w:val="-11"/>
          <w:w w:val="105"/>
          <w:sz w:val="17"/>
        </w:rPr>
        <w:t> </w:t>
      </w:r>
      <w:r>
        <w:rPr>
          <w:w w:val="105"/>
          <w:sz w:val="17"/>
        </w:rPr>
        <w:t>123/2006,</w:t>
      </w:r>
      <w:r>
        <w:rPr>
          <w:spacing w:val="-11"/>
          <w:w w:val="105"/>
          <w:sz w:val="17"/>
        </w:rPr>
        <w:t> </w:t>
      </w:r>
      <w:r>
        <w:rPr>
          <w:w w:val="105"/>
          <w:sz w:val="17"/>
        </w:rPr>
        <w:t>não</w:t>
      </w:r>
      <w:r>
        <w:rPr>
          <w:spacing w:val="-11"/>
          <w:w w:val="105"/>
          <w:sz w:val="17"/>
        </w:rPr>
        <w:t> </w:t>
      </w:r>
      <w:r>
        <w:rPr>
          <w:w w:val="105"/>
          <w:sz w:val="17"/>
        </w:rPr>
        <w:t>sofrerá</w:t>
      </w:r>
      <w:r>
        <w:rPr>
          <w:spacing w:val="-11"/>
          <w:w w:val="105"/>
          <w:sz w:val="17"/>
        </w:rPr>
        <w:t> </w:t>
      </w:r>
      <w:r>
        <w:rPr>
          <w:w w:val="105"/>
          <w:sz w:val="17"/>
        </w:rPr>
        <w:t>a</w:t>
      </w:r>
      <w:r>
        <w:rPr>
          <w:spacing w:val="-11"/>
          <w:w w:val="105"/>
          <w:sz w:val="17"/>
        </w:rPr>
        <w:t> </w:t>
      </w:r>
      <w:r>
        <w:rPr>
          <w:w w:val="105"/>
          <w:sz w:val="17"/>
        </w:rPr>
        <w:t>retenção</w:t>
      </w:r>
      <w:r>
        <w:rPr>
          <w:spacing w:val="-11"/>
          <w:w w:val="105"/>
          <w:sz w:val="17"/>
        </w:rPr>
        <w:t> </w:t>
      </w:r>
      <w:r>
        <w:rPr>
          <w:w w:val="105"/>
          <w:sz w:val="17"/>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1"/>
        </w:numPr>
        <w:tabs>
          <w:tab w:pos="360" w:val="left" w:leader="none"/>
        </w:tabs>
        <w:spacing w:line="247" w:lineRule="auto" w:before="188" w:after="0"/>
        <w:ind w:left="91" w:right="216" w:firstLine="0"/>
        <w:jc w:val="both"/>
        <w:rPr>
          <w:sz w:val="17"/>
        </w:rPr>
      </w:pPr>
      <w:r>
        <w:rPr>
          <w:w w:val="105"/>
          <w:sz w:val="17"/>
        </w:rPr>
        <w:t>Os</w:t>
      </w:r>
      <w:r>
        <w:rPr>
          <w:spacing w:val="-6"/>
          <w:w w:val="105"/>
          <w:sz w:val="17"/>
        </w:rPr>
        <w:t> </w:t>
      </w:r>
      <w:r>
        <w:rPr>
          <w:w w:val="105"/>
          <w:sz w:val="17"/>
        </w:rPr>
        <w:t>pagamentos</w:t>
      </w:r>
      <w:r>
        <w:rPr>
          <w:spacing w:val="-6"/>
          <w:w w:val="105"/>
          <w:sz w:val="17"/>
        </w:rPr>
        <w:t> </w:t>
      </w:r>
      <w:r>
        <w:rPr>
          <w:w w:val="105"/>
          <w:sz w:val="17"/>
        </w:rPr>
        <w:t>eventualmente</w:t>
      </w:r>
      <w:r>
        <w:rPr>
          <w:spacing w:val="-6"/>
          <w:w w:val="105"/>
          <w:sz w:val="17"/>
        </w:rPr>
        <w:t> </w:t>
      </w:r>
      <w:r>
        <w:rPr>
          <w:w w:val="105"/>
          <w:sz w:val="17"/>
        </w:rPr>
        <w:t>realizados</w:t>
      </w:r>
      <w:r>
        <w:rPr>
          <w:spacing w:val="-6"/>
          <w:w w:val="105"/>
          <w:sz w:val="17"/>
        </w:rPr>
        <w:t> </w:t>
      </w:r>
      <w:r>
        <w:rPr>
          <w:w w:val="105"/>
          <w:sz w:val="17"/>
        </w:rPr>
        <w:t>com</w:t>
      </w:r>
      <w:r>
        <w:rPr>
          <w:spacing w:val="-6"/>
          <w:w w:val="105"/>
          <w:sz w:val="17"/>
        </w:rPr>
        <w:t> </w:t>
      </w:r>
      <w:r>
        <w:rPr>
          <w:w w:val="105"/>
          <w:sz w:val="17"/>
        </w:rPr>
        <w:t>atraso,</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decorram</w:t>
      </w:r>
      <w:r>
        <w:rPr>
          <w:spacing w:val="-6"/>
          <w:w w:val="105"/>
          <w:sz w:val="17"/>
        </w:rPr>
        <w:t> </w:t>
      </w:r>
      <w:r>
        <w:rPr>
          <w:w w:val="105"/>
          <w:sz w:val="17"/>
        </w:rPr>
        <w:t>de</w:t>
      </w:r>
      <w:r>
        <w:rPr>
          <w:spacing w:val="-6"/>
          <w:w w:val="105"/>
          <w:sz w:val="17"/>
        </w:rPr>
        <w:t> </w:t>
      </w:r>
      <w:r>
        <w:rPr>
          <w:w w:val="105"/>
          <w:sz w:val="17"/>
        </w:rPr>
        <w:t>ato</w:t>
      </w:r>
      <w:r>
        <w:rPr>
          <w:spacing w:val="-6"/>
          <w:w w:val="105"/>
          <w:sz w:val="17"/>
        </w:rPr>
        <w:t> </w:t>
      </w:r>
      <w:r>
        <w:rPr>
          <w:w w:val="105"/>
          <w:sz w:val="17"/>
        </w:rPr>
        <w:t>ou</w:t>
      </w:r>
      <w:r>
        <w:rPr>
          <w:spacing w:val="-6"/>
          <w:w w:val="105"/>
          <w:sz w:val="17"/>
        </w:rPr>
        <w:t> </w:t>
      </w:r>
      <w:r>
        <w:rPr>
          <w:w w:val="105"/>
          <w:sz w:val="17"/>
        </w:rPr>
        <w:t>fato</w:t>
      </w:r>
      <w:r>
        <w:rPr>
          <w:spacing w:val="-6"/>
          <w:w w:val="105"/>
          <w:sz w:val="17"/>
        </w:rPr>
        <w:t> </w:t>
      </w:r>
      <w:r>
        <w:rPr>
          <w:w w:val="105"/>
          <w:sz w:val="17"/>
        </w:rPr>
        <w:t>atribuível</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sofrerão</w:t>
      </w:r>
      <w:r>
        <w:rPr>
          <w:spacing w:val="-6"/>
          <w:w w:val="105"/>
          <w:sz w:val="17"/>
        </w:rPr>
        <w:t> </w:t>
      </w:r>
      <w:r>
        <w:rPr>
          <w:w w:val="105"/>
          <w:sz w:val="17"/>
        </w:rPr>
        <w:t>a</w:t>
      </w:r>
      <w:r>
        <w:rPr>
          <w:spacing w:val="-6"/>
          <w:w w:val="105"/>
          <w:sz w:val="17"/>
        </w:rPr>
        <w:t> </w:t>
      </w:r>
      <w:r>
        <w:rPr>
          <w:w w:val="105"/>
          <w:sz w:val="17"/>
        </w:rPr>
        <w:t>incidência de</w:t>
      </w:r>
      <w:r>
        <w:rPr>
          <w:spacing w:val="-12"/>
          <w:w w:val="105"/>
          <w:sz w:val="17"/>
        </w:rPr>
        <w:t> </w:t>
      </w:r>
      <w:r>
        <w:rPr>
          <w:w w:val="105"/>
          <w:sz w:val="17"/>
        </w:rPr>
        <w:t>atualização</w:t>
      </w:r>
      <w:r>
        <w:rPr>
          <w:spacing w:val="-11"/>
          <w:w w:val="105"/>
          <w:sz w:val="17"/>
        </w:rPr>
        <w:t> </w:t>
      </w:r>
      <w:r>
        <w:rPr>
          <w:w w:val="105"/>
          <w:sz w:val="17"/>
        </w:rPr>
        <w:t>monetária</w:t>
      </w:r>
      <w:r>
        <w:rPr>
          <w:spacing w:val="-8"/>
          <w:w w:val="105"/>
          <w:sz w:val="17"/>
        </w:rPr>
        <w:t> </w:t>
      </w:r>
      <w:r>
        <w:rPr>
          <w:w w:val="105"/>
          <w:sz w:val="17"/>
        </w:rPr>
        <w:t>e</w:t>
      </w:r>
      <w:r>
        <w:rPr>
          <w:spacing w:val="-8"/>
          <w:w w:val="105"/>
          <w:sz w:val="17"/>
        </w:rPr>
        <w:t> </w:t>
      </w:r>
      <w:r>
        <w:rPr>
          <w:w w:val="105"/>
          <w:sz w:val="17"/>
        </w:rPr>
        <w:t>juros</w:t>
      </w:r>
      <w:r>
        <w:rPr>
          <w:spacing w:val="-8"/>
          <w:w w:val="105"/>
          <w:sz w:val="17"/>
        </w:rPr>
        <w:t> </w:t>
      </w:r>
      <w:r>
        <w:rPr>
          <w:w w:val="105"/>
          <w:sz w:val="17"/>
        </w:rPr>
        <w:t>de</w:t>
      </w:r>
      <w:r>
        <w:rPr>
          <w:spacing w:val="-8"/>
          <w:w w:val="105"/>
          <w:sz w:val="17"/>
        </w:rPr>
        <w:t> </w:t>
      </w:r>
      <w:r>
        <w:rPr>
          <w:w w:val="105"/>
          <w:sz w:val="17"/>
        </w:rPr>
        <w:t>mora</w:t>
      </w:r>
      <w:r>
        <w:rPr>
          <w:spacing w:val="-8"/>
          <w:w w:val="105"/>
          <w:sz w:val="17"/>
        </w:rPr>
        <w:t> </w:t>
      </w:r>
      <w:r>
        <w:rPr>
          <w:w w:val="105"/>
          <w:sz w:val="17"/>
        </w:rPr>
        <w:t>pelo</w:t>
      </w:r>
      <w:r>
        <w:rPr>
          <w:spacing w:val="-8"/>
          <w:w w:val="105"/>
          <w:sz w:val="17"/>
        </w:rPr>
        <w:t> </w:t>
      </w:r>
      <w:r>
        <w:rPr>
          <w:b/>
          <w:w w:val="105"/>
          <w:sz w:val="17"/>
        </w:rPr>
        <w:t>Índice</w:t>
      </w:r>
      <w:r>
        <w:rPr>
          <w:b/>
          <w:spacing w:val="-8"/>
          <w:w w:val="105"/>
          <w:sz w:val="17"/>
        </w:rPr>
        <w:t> </w:t>
      </w:r>
      <w:r>
        <w:rPr>
          <w:b/>
          <w:w w:val="105"/>
          <w:sz w:val="17"/>
        </w:rPr>
        <w:t>Nacional</w:t>
      </w:r>
      <w:r>
        <w:rPr>
          <w:b/>
          <w:spacing w:val="-8"/>
          <w:w w:val="105"/>
          <w:sz w:val="17"/>
        </w:rPr>
        <w:t> </w:t>
      </w:r>
      <w:r>
        <w:rPr>
          <w:b/>
          <w:w w:val="105"/>
          <w:sz w:val="17"/>
        </w:rPr>
        <w:t>de</w:t>
      </w:r>
      <w:r>
        <w:rPr>
          <w:b/>
          <w:spacing w:val="-8"/>
          <w:w w:val="105"/>
          <w:sz w:val="17"/>
        </w:rPr>
        <w:t> </w:t>
      </w:r>
      <w:r>
        <w:rPr>
          <w:b/>
          <w:w w:val="105"/>
          <w:sz w:val="17"/>
        </w:rPr>
        <w:t>Preços</w:t>
      </w:r>
      <w:r>
        <w:rPr>
          <w:b/>
          <w:spacing w:val="-8"/>
          <w:w w:val="105"/>
          <w:sz w:val="17"/>
        </w:rPr>
        <w:t> </w:t>
      </w:r>
      <w:r>
        <w:rPr>
          <w:b/>
          <w:w w:val="105"/>
          <w:sz w:val="17"/>
        </w:rPr>
        <w:t>ao</w:t>
      </w:r>
      <w:r>
        <w:rPr>
          <w:b/>
          <w:spacing w:val="-8"/>
          <w:w w:val="105"/>
          <w:sz w:val="17"/>
        </w:rPr>
        <w:t> </w:t>
      </w:r>
      <w:r>
        <w:rPr>
          <w:b/>
          <w:w w:val="105"/>
          <w:sz w:val="17"/>
        </w:rPr>
        <w:t>Consumidor</w:t>
      </w:r>
      <w:r>
        <w:rPr>
          <w:b/>
          <w:spacing w:val="-12"/>
          <w:w w:val="105"/>
          <w:sz w:val="17"/>
        </w:rPr>
        <w:t> </w:t>
      </w:r>
      <w:r>
        <w:rPr>
          <w:b/>
          <w:w w:val="105"/>
          <w:sz w:val="17"/>
        </w:rPr>
        <w:t>Amplo</w:t>
      </w:r>
      <w:r>
        <w:rPr>
          <w:b/>
          <w:spacing w:val="-7"/>
          <w:w w:val="105"/>
          <w:sz w:val="17"/>
        </w:rPr>
        <w:t> </w:t>
      </w:r>
      <w:r>
        <w:rPr>
          <w:b/>
          <w:w w:val="105"/>
          <w:sz w:val="17"/>
        </w:rPr>
        <w:t>-</w:t>
      </w:r>
      <w:r>
        <w:rPr>
          <w:b/>
          <w:spacing w:val="-8"/>
          <w:w w:val="105"/>
          <w:sz w:val="17"/>
        </w:rPr>
        <w:t> </w:t>
      </w:r>
      <w:r>
        <w:rPr>
          <w:b/>
          <w:w w:val="105"/>
          <w:sz w:val="17"/>
        </w:rPr>
        <w:t>IPCA</w:t>
      </w:r>
      <w:r>
        <w:rPr>
          <w:w w:val="105"/>
          <w:sz w:val="17"/>
        </w:rPr>
        <w:t>,</w:t>
      </w:r>
      <w:r>
        <w:rPr>
          <w:spacing w:val="-8"/>
          <w:w w:val="105"/>
          <w:sz w:val="17"/>
        </w:rPr>
        <w:t> </w:t>
      </w:r>
      <w:r>
        <w:rPr>
          <w:w w:val="105"/>
          <w:sz w:val="17"/>
        </w:rPr>
        <w:t>calculado</w:t>
      </w:r>
      <w:r>
        <w:rPr>
          <w:spacing w:val="-8"/>
          <w:w w:val="105"/>
          <w:sz w:val="17"/>
        </w:rPr>
        <w:t> </w:t>
      </w:r>
      <w:r>
        <w:rPr>
          <w:w w:val="105"/>
          <w:sz w:val="17"/>
        </w:rPr>
        <w:t>pro</w:t>
      </w:r>
      <w:r>
        <w:rPr>
          <w:spacing w:val="-8"/>
          <w:w w:val="105"/>
          <w:sz w:val="17"/>
        </w:rPr>
        <w:t> </w:t>
      </w:r>
      <w:r>
        <w:rPr>
          <w:w w:val="105"/>
          <w:sz w:val="17"/>
        </w:rPr>
        <w:t>rata</w:t>
      </w:r>
      <w:r>
        <w:rPr>
          <w:spacing w:val="-8"/>
          <w:w w:val="105"/>
          <w:sz w:val="17"/>
        </w:rPr>
        <w:t> </w:t>
      </w:r>
      <w:r>
        <w:rPr>
          <w:w w:val="105"/>
          <w:sz w:val="17"/>
        </w:rPr>
        <w:t>die,</w:t>
      </w:r>
      <w:r>
        <w:rPr>
          <w:spacing w:val="-8"/>
          <w:w w:val="105"/>
          <w:sz w:val="17"/>
        </w:rPr>
        <w:t> </w:t>
      </w:r>
      <w:r>
        <w:rPr>
          <w:w w:val="105"/>
          <w:sz w:val="17"/>
        </w:rPr>
        <w:t>e</w:t>
      </w:r>
      <w:r>
        <w:rPr>
          <w:spacing w:val="-8"/>
          <w:w w:val="105"/>
          <w:sz w:val="17"/>
        </w:rPr>
        <w:t> </w:t>
      </w:r>
      <w:r>
        <w:rPr>
          <w:w w:val="105"/>
          <w:sz w:val="17"/>
        </w:rPr>
        <w:t>aqueles</w:t>
      </w:r>
      <w:r>
        <w:rPr>
          <w:spacing w:val="-8"/>
          <w:w w:val="105"/>
          <w:sz w:val="17"/>
        </w:rPr>
        <w:t> </w:t>
      </w:r>
      <w:r>
        <w:rPr>
          <w:w w:val="105"/>
          <w:sz w:val="17"/>
        </w:rPr>
        <w:t>pagos</w:t>
      </w:r>
      <w:r>
        <w:rPr>
          <w:spacing w:val="-8"/>
          <w:w w:val="105"/>
          <w:sz w:val="17"/>
        </w:rPr>
        <w:t> </w:t>
      </w:r>
      <w:r>
        <w:rPr>
          <w:w w:val="105"/>
          <w:sz w:val="17"/>
        </w:rPr>
        <w:t>em prazo inferior ao estabelecido no instrumento convocatório serão feitos mediante desconto de 0,5% (um meio por cento) ao mês, calculado pro rata </w:t>
      </w:r>
      <w:r>
        <w:rPr>
          <w:spacing w:val="-4"/>
          <w:w w:val="105"/>
          <w:sz w:val="17"/>
        </w:rPr>
        <w:t>die.</w:t>
      </w:r>
    </w:p>
    <w:p>
      <w:pPr>
        <w:pStyle w:val="ListParagraph"/>
        <w:numPr>
          <w:ilvl w:val="1"/>
          <w:numId w:val="21"/>
        </w:numPr>
        <w:tabs>
          <w:tab w:pos="384" w:val="left" w:leader="none"/>
        </w:tabs>
        <w:spacing w:line="249" w:lineRule="auto" w:before="173" w:after="0"/>
        <w:ind w:left="91" w:right="216" w:firstLine="0"/>
        <w:jc w:val="both"/>
        <w:rPr>
          <w:sz w:val="17"/>
        </w:rPr>
      </w:pPr>
      <w:r>
        <w:rPr>
          <w:w w:val="105"/>
          <w:sz w:val="17"/>
        </w:rPr>
        <w:t>O</w:t>
      </w:r>
      <w:r>
        <w:rPr>
          <w:w w:val="105"/>
          <w:sz w:val="17"/>
        </w:rPr>
        <w:t> CONTRATADO</w:t>
      </w:r>
      <w:r>
        <w:rPr>
          <w:w w:val="105"/>
          <w:sz w:val="17"/>
        </w:rPr>
        <w:t> deverá</w:t>
      </w:r>
      <w:r>
        <w:rPr>
          <w:w w:val="105"/>
          <w:sz w:val="17"/>
        </w:rPr>
        <w:t> emitir</w:t>
      </w:r>
      <w:r>
        <w:rPr>
          <w:w w:val="105"/>
          <w:sz w:val="17"/>
        </w:rPr>
        <w:t> a</w:t>
      </w:r>
      <w:r>
        <w:rPr>
          <w:w w:val="105"/>
          <w:sz w:val="17"/>
        </w:rPr>
        <w:t> Nota</w:t>
      </w:r>
      <w:r>
        <w:rPr>
          <w:w w:val="105"/>
          <w:sz w:val="17"/>
        </w:rPr>
        <w:t> Fiscal</w:t>
      </w:r>
      <w:r>
        <w:rPr>
          <w:w w:val="105"/>
          <w:sz w:val="17"/>
        </w:rPr>
        <w:t> Eletrônica</w:t>
      </w:r>
      <w:r>
        <w:rPr>
          <w:w w:val="105"/>
          <w:sz w:val="17"/>
        </w:rPr>
        <w:t> –</w:t>
      </w:r>
      <w:r>
        <w:rPr>
          <w:w w:val="105"/>
          <w:sz w:val="17"/>
        </w:rPr>
        <w:t> NF-e,</w:t>
      </w:r>
      <w:r>
        <w:rPr>
          <w:w w:val="105"/>
          <w:sz w:val="17"/>
        </w:rPr>
        <w:t> consoante</w:t>
      </w:r>
      <w:r>
        <w:rPr>
          <w:w w:val="105"/>
          <w:sz w:val="17"/>
        </w:rPr>
        <w:t> o</w:t>
      </w:r>
      <w:r>
        <w:rPr>
          <w:w w:val="105"/>
          <w:sz w:val="17"/>
        </w:rPr>
        <w:t> Protocolo</w:t>
      </w:r>
      <w:r>
        <w:rPr>
          <w:w w:val="105"/>
          <w:sz w:val="17"/>
        </w:rPr>
        <w:t> ICMS</w:t>
      </w:r>
      <w:r>
        <w:rPr>
          <w:w w:val="105"/>
          <w:sz w:val="17"/>
        </w:rPr>
        <w:t> nº</w:t>
      </w:r>
      <w:r>
        <w:rPr>
          <w:w w:val="105"/>
          <w:sz w:val="17"/>
        </w:rPr>
        <w:t> 42/2009,</w:t>
      </w:r>
      <w:r>
        <w:rPr>
          <w:w w:val="105"/>
          <w:sz w:val="17"/>
        </w:rPr>
        <w:t> com</w:t>
      </w:r>
      <w:r>
        <w:rPr>
          <w:w w:val="105"/>
          <w:sz w:val="17"/>
        </w:rPr>
        <w:t> a</w:t>
      </w:r>
      <w:r>
        <w:rPr>
          <w:w w:val="105"/>
          <w:sz w:val="17"/>
        </w:rPr>
        <w:t> redação</w:t>
      </w:r>
      <w:r>
        <w:rPr>
          <w:w w:val="105"/>
          <w:sz w:val="17"/>
        </w:rPr>
        <w:t> conferida</w:t>
      </w:r>
      <w:r>
        <w:rPr>
          <w:w w:val="105"/>
          <w:sz w:val="17"/>
        </w:rPr>
        <w:t> pelo Protocolo</w:t>
      </w:r>
      <w:r>
        <w:rPr>
          <w:spacing w:val="-9"/>
          <w:w w:val="105"/>
          <w:sz w:val="17"/>
        </w:rPr>
        <w:t> </w:t>
      </w:r>
      <w:r>
        <w:rPr>
          <w:w w:val="105"/>
          <w:sz w:val="17"/>
        </w:rPr>
        <w:t>ICMS</w:t>
      </w:r>
      <w:r>
        <w:rPr>
          <w:spacing w:val="-9"/>
          <w:w w:val="105"/>
          <w:sz w:val="17"/>
        </w:rPr>
        <w:t> </w:t>
      </w:r>
      <w:r>
        <w:rPr>
          <w:w w:val="105"/>
          <w:sz w:val="17"/>
        </w:rPr>
        <w:t>nº</w:t>
      </w:r>
      <w:r>
        <w:rPr>
          <w:spacing w:val="-9"/>
          <w:w w:val="105"/>
          <w:sz w:val="17"/>
        </w:rPr>
        <w:t> </w:t>
      </w:r>
      <w:r>
        <w:rPr>
          <w:w w:val="105"/>
          <w:sz w:val="17"/>
        </w:rPr>
        <w:t>85/2010,</w:t>
      </w:r>
      <w:r>
        <w:rPr>
          <w:spacing w:val="-9"/>
          <w:w w:val="105"/>
          <w:sz w:val="17"/>
        </w:rPr>
        <w:t> </w:t>
      </w:r>
      <w:r>
        <w:rPr>
          <w:w w:val="105"/>
          <w:sz w:val="17"/>
        </w:rPr>
        <w:t>e</w:t>
      </w:r>
      <w:r>
        <w:rPr>
          <w:spacing w:val="-9"/>
          <w:w w:val="105"/>
          <w:sz w:val="17"/>
        </w:rPr>
        <w:t> </w:t>
      </w:r>
      <w:r>
        <w:rPr>
          <w:w w:val="105"/>
          <w:sz w:val="17"/>
        </w:rPr>
        <w:t>caso</w:t>
      </w:r>
      <w:r>
        <w:rPr>
          <w:spacing w:val="-9"/>
          <w:w w:val="105"/>
          <w:sz w:val="17"/>
        </w:rPr>
        <w:t> </w:t>
      </w:r>
      <w:r>
        <w:rPr>
          <w:w w:val="105"/>
          <w:sz w:val="17"/>
        </w:rPr>
        <w:t>seu</w:t>
      </w:r>
      <w:r>
        <w:rPr>
          <w:spacing w:val="-9"/>
          <w:w w:val="105"/>
          <w:sz w:val="17"/>
        </w:rPr>
        <w:t> </w:t>
      </w:r>
      <w:r>
        <w:rPr>
          <w:w w:val="105"/>
          <w:sz w:val="17"/>
        </w:rPr>
        <w:t>estabelecimento</w:t>
      </w:r>
      <w:r>
        <w:rPr>
          <w:spacing w:val="-9"/>
          <w:w w:val="105"/>
          <w:sz w:val="17"/>
        </w:rPr>
        <w:t> </w:t>
      </w:r>
      <w:r>
        <w:rPr>
          <w:w w:val="105"/>
          <w:sz w:val="17"/>
        </w:rPr>
        <w:t>esteja</w:t>
      </w:r>
      <w:r>
        <w:rPr>
          <w:spacing w:val="-9"/>
          <w:w w:val="105"/>
          <w:sz w:val="17"/>
        </w:rPr>
        <w:t> </w:t>
      </w:r>
      <w:r>
        <w:rPr>
          <w:w w:val="105"/>
          <w:sz w:val="17"/>
        </w:rPr>
        <w:t>localizado</w:t>
      </w:r>
      <w:r>
        <w:rPr>
          <w:spacing w:val="-9"/>
          <w:w w:val="105"/>
          <w:sz w:val="17"/>
        </w:rPr>
        <w:t> </w:t>
      </w:r>
      <w:r>
        <w:rPr>
          <w:w w:val="105"/>
          <w:sz w:val="17"/>
        </w:rPr>
        <w:t>no</w:t>
      </w:r>
      <w:r>
        <w:rPr>
          <w:spacing w:val="-9"/>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deverá</w:t>
      </w:r>
      <w:r>
        <w:rPr>
          <w:spacing w:val="-9"/>
          <w:w w:val="105"/>
          <w:sz w:val="17"/>
        </w:rPr>
        <w:t> </w:t>
      </w:r>
      <w:r>
        <w:rPr>
          <w:w w:val="105"/>
          <w:sz w:val="17"/>
        </w:rPr>
        <w:t>observar</w:t>
      </w:r>
      <w:r>
        <w:rPr>
          <w:spacing w:val="-9"/>
          <w:w w:val="105"/>
          <w:sz w:val="17"/>
        </w:rPr>
        <w:t> </w:t>
      </w:r>
      <w:r>
        <w:rPr>
          <w:w w:val="105"/>
          <w:sz w:val="17"/>
        </w:rPr>
        <w:t>a</w:t>
      </w:r>
      <w:r>
        <w:rPr>
          <w:spacing w:val="-9"/>
          <w:w w:val="105"/>
          <w:sz w:val="17"/>
        </w:rPr>
        <w:t> </w:t>
      </w:r>
      <w:r>
        <w:rPr>
          <w:w w:val="105"/>
          <w:sz w:val="17"/>
        </w:rPr>
        <w:t>forma</w:t>
      </w:r>
      <w:r>
        <w:rPr>
          <w:spacing w:val="-9"/>
          <w:w w:val="105"/>
          <w:sz w:val="17"/>
        </w:rPr>
        <w:t> </w:t>
      </w:r>
      <w:r>
        <w:rPr>
          <w:w w:val="105"/>
          <w:sz w:val="17"/>
        </w:rPr>
        <w:t>prescrita</w:t>
      </w:r>
      <w:r>
        <w:rPr>
          <w:spacing w:val="-9"/>
          <w:w w:val="105"/>
          <w:sz w:val="17"/>
        </w:rPr>
        <w:t> </w:t>
      </w:r>
      <w:r>
        <w:rPr>
          <w:w w:val="105"/>
          <w:sz w:val="17"/>
        </w:rPr>
        <w:t>nas</w:t>
      </w:r>
      <w:r>
        <w:rPr>
          <w:spacing w:val="-9"/>
          <w:w w:val="105"/>
          <w:sz w:val="17"/>
        </w:rPr>
        <w:t> </w:t>
      </w:r>
      <w:r>
        <w:rPr>
          <w:w w:val="105"/>
          <w:sz w:val="17"/>
        </w:rPr>
        <w:t>alíneas</w:t>
      </w:r>
      <w:r>
        <w:rPr>
          <w:spacing w:val="-9"/>
          <w:w w:val="105"/>
          <w:sz w:val="17"/>
        </w:rPr>
        <w:t> </w:t>
      </w:r>
      <w:r>
        <w:rPr>
          <w:w w:val="105"/>
          <w:sz w:val="17"/>
        </w:rPr>
        <w:t>a, b, c, d e e do parágrafo 1º do artigo 2º da Resolução SEFAZ nº 971/2016.</w:t>
      </w:r>
    </w:p>
    <w:p>
      <w:pPr>
        <w:pStyle w:val="BodyText"/>
        <w:ind w:left="0"/>
      </w:pPr>
    </w:p>
    <w:p>
      <w:pPr>
        <w:pStyle w:val="BodyText"/>
        <w:spacing w:before="11"/>
        <w:ind w:left="0"/>
      </w:pPr>
    </w:p>
    <w:p>
      <w:pPr>
        <w:pStyle w:val="Heading1"/>
        <w:ind w:left="91"/>
      </w:pPr>
      <w:r>
        <w:rPr/>
        <w:t>CLÁUSULA</w:t>
      </w:r>
      <w:r>
        <w:rPr>
          <w:spacing w:val="6"/>
        </w:rPr>
        <w:t> </w:t>
      </w:r>
      <w:r>
        <w:rPr/>
        <w:t>SÉTIMA</w:t>
      </w:r>
      <w:r>
        <w:rPr>
          <w:spacing w:val="6"/>
        </w:rPr>
        <w:t> </w:t>
      </w:r>
      <w:r>
        <w:rPr/>
        <w:t>-</w:t>
      </w:r>
      <w:r>
        <w:rPr>
          <w:spacing w:val="20"/>
        </w:rPr>
        <w:t> </w:t>
      </w:r>
      <w:r>
        <w:rPr>
          <w:spacing w:val="-2"/>
        </w:rPr>
        <w:t>REAJUSTE</w:t>
      </w:r>
    </w:p>
    <w:p>
      <w:pPr>
        <w:pStyle w:val="BodyText"/>
        <w:spacing w:before="5"/>
        <w:ind w:left="0"/>
        <w:rPr>
          <w:b/>
        </w:rPr>
      </w:pPr>
    </w:p>
    <w:p>
      <w:pPr>
        <w:pStyle w:val="ListParagraph"/>
        <w:numPr>
          <w:ilvl w:val="1"/>
          <w:numId w:val="23"/>
        </w:numPr>
        <w:tabs>
          <w:tab w:pos="354" w:val="left" w:leader="none"/>
        </w:tabs>
        <w:spacing w:line="240" w:lineRule="auto" w:before="0" w:after="0"/>
        <w:ind w:left="354" w:right="0" w:hanging="263"/>
        <w:jc w:val="left"/>
        <w:rPr>
          <w:sz w:val="17"/>
        </w:rPr>
      </w:pPr>
      <w:r>
        <w:rPr>
          <w:w w:val="105"/>
          <w:sz w:val="17"/>
        </w:rPr>
        <w:t>15.1</w:t>
      </w:r>
      <w:r>
        <w:rPr>
          <w:spacing w:val="-10"/>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9"/>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9"/>
          <w:w w:val="105"/>
          <w:sz w:val="17"/>
        </w:rPr>
        <w:t> </w:t>
      </w:r>
      <w:r>
        <w:rPr>
          <w:w w:val="105"/>
          <w:sz w:val="17"/>
        </w:rPr>
        <w:t>do</w:t>
      </w:r>
      <w:r>
        <w:rPr>
          <w:spacing w:val="-9"/>
          <w:w w:val="105"/>
          <w:sz w:val="17"/>
        </w:rPr>
        <w:t> </w:t>
      </w:r>
      <w:r>
        <w:rPr>
          <w:spacing w:val="-2"/>
          <w:w w:val="105"/>
          <w:sz w:val="17"/>
        </w:rPr>
        <w:t>contratado.</w:t>
      </w:r>
    </w:p>
    <w:p>
      <w:pPr>
        <w:pStyle w:val="ListParagraph"/>
        <w:numPr>
          <w:ilvl w:val="1"/>
          <w:numId w:val="23"/>
        </w:numPr>
        <w:tabs>
          <w:tab w:pos="354" w:val="left" w:leader="none"/>
        </w:tabs>
        <w:spacing w:line="240" w:lineRule="auto" w:before="178" w:after="0"/>
        <w:ind w:left="354" w:right="0" w:hanging="263"/>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23"/>
        </w:numPr>
        <w:tabs>
          <w:tab w:pos="354" w:val="left" w:leader="none"/>
        </w:tabs>
        <w:spacing w:line="240" w:lineRule="auto" w:before="189" w:after="0"/>
        <w:ind w:left="354" w:right="0" w:hanging="263"/>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ListParagraph"/>
        <w:numPr>
          <w:ilvl w:val="1"/>
          <w:numId w:val="23"/>
        </w:numPr>
        <w:tabs>
          <w:tab w:pos="362" w:val="left" w:leader="none"/>
        </w:tabs>
        <w:spacing w:line="256" w:lineRule="auto" w:before="179" w:after="0"/>
        <w:ind w:left="91" w:right="216" w:firstLine="0"/>
        <w:jc w:val="both"/>
        <w:rPr>
          <w:sz w:val="17"/>
        </w:rPr>
      </w:pPr>
      <w:r>
        <w:rPr>
          <w:w w:val="105"/>
          <w:sz w:val="17"/>
        </w:rPr>
        <w:t>Os</w:t>
      </w:r>
      <w:r>
        <w:rPr>
          <w:spacing w:val="-5"/>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Preços</w:t>
      </w:r>
      <w:r>
        <w:rPr>
          <w:spacing w:val="-5"/>
          <w:w w:val="105"/>
          <w:sz w:val="17"/>
        </w:rPr>
        <w:t> </w:t>
      </w:r>
      <w:r>
        <w:rPr>
          <w:w w:val="105"/>
          <w:sz w:val="17"/>
        </w:rPr>
        <w:t>ao</w:t>
      </w:r>
      <w:r>
        <w:rPr>
          <w:spacing w:val="-5"/>
          <w:w w:val="105"/>
          <w:sz w:val="17"/>
        </w:rPr>
        <w:t> </w:t>
      </w:r>
      <w:r>
        <w:rPr>
          <w:w w:val="105"/>
          <w:sz w:val="17"/>
        </w:rPr>
        <w:t>Consumidor</w:t>
      </w:r>
      <w:r>
        <w:rPr>
          <w:spacing w:val="-12"/>
          <w:w w:val="105"/>
          <w:sz w:val="17"/>
        </w:rPr>
        <w:t> </w:t>
      </w:r>
      <w:r>
        <w:rPr>
          <w:w w:val="105"/>
          <w:sz w:val="17"/>
        </w:rPr>
        <w:t>Amplo</w:t>
      </w:r>
      <w:r>
        <w:rPr>
          <w:spacing w:val="-4"/>
          <w:w w:val="105"/>
          <w:sz w:val="17"/>
        </w:rPr>
        <w:t> </w:t>
      </w:r>
      <w:r>
        <w:rPr>
          <w:w w:val="105"/>
          <w:sz w:val="17"/>
        </w:rPr>
        <w:t>–</w:t>
      </w:r>
      <w:r>
        <w:rPr>
          <w:spacing w:val="-5"/>
          <w:w w:val="105"/>
          <w:sz w:val="17"/>
        </w:rPr>
        <w:t> </w:t>
      </w:r>
      <w:r>
        <w:rPr>
          <w:w w:val="105"/>
          <w:sz w:val="17"/>
        </w:rPr>
        <w:t>IPCA, exclusivamente para as obrigações que se iniciem após a anualidade. (ANEXO </w:t>
      </w:r>
      <w:r>
        <w:rPr>
          <w:b/>
          <w:w w:val="105"/>
          <w:sz w:val="17"/>
        </w:rPr>
        <w:t>I </w:t>
      </w:r>
      <w:r>
        <w:rPr>
          <w:w w:val="105"/>
          <w:sz w:val="17"/>
        </w:rPr>
        <w:t>– ITEM </w:t>
      </w:r>
      <w:r>
        <w:rPr>
          <w:b/>
          <w:w w:val="105"/>
          <w:sz w:val="17"/>
        </w:rPr>
        <w:t>3.5.</w:t>
      </w:r>
      <w:r>
        <w:rPr>
          <w:w w:val="105"/>
          <w:sz w:val="17"/>
        </w:rPr>
        <w:t>).</w:t>
      </w:r>
    </w:p>
    <w:p>
      <w:pPr>
        <w:pStyle w:val="ListParagraph"/>
        <w:numPr>
          <w:ilvl w:val="1"/>
          <w:numId w:val="23"/>
        </w:numPr>
        <w:tabs>
          <w:tab w:pos="373" w:val="left" w:leader="none"/>
        </w:tabs>
        <w:spacing w:line="242" w:lineRule="auto" w:before="164" w:after="0"/>
        <w:ind w:left="91" w:right="216" w:firstLine="0"/>
        <w:jc w:val="both"/>
        <w:rPr>
          <w:sz w:val="17"/>
        </w:rPr>
      </w:pPr>
      <w:r>
        <w:rPr>
          <w:w w:val="105"/>
          <w:sz w:val="17"/>
        </w:rPr>
        <w:t>No caso de atraso ou não divulgação do(s) índice(s) de reajustamento, o contratante pagará ao contratado a importância calculada pela </w:t>
      </w:r>
      <w:r>
        <w:rPr>
          <w:w w:val="105"/>
          <w:sz w:val="17"/>
        </w:rPr>
        <w:t>última variação conhecida, liquidando a diferença correspondente tão logo seja(m) divulgado(s) o(s) índice(s) definitivo(s).</w:t>
      </w:r>
    </w:p>
    <w:p>
      <w:pPr>
        <w:pStyle w:val="ListParagraph"/>
        <w:numPr>
          <w:ilvl w:val="2"/>
          <w:numId w:val="23"/>
        </w:numPr>
        <w:tabs>
          <w:tab w:pos="512" w:val="left" w:leader="none"/>
        </w:tabs>
        <w:spacing w:line="242" w:lineRule="auto" w:before="188" w:after="0"/>
        <w:ind w:left="91" w:right="216" w:firstLine="0"/>
        <w:jc w:val="both"/>
        <w:rPr>
          <w:sz w:val="17"/>
        </w:rPr>
      </w:pPr>
      <w:r>
        <w:rPr>
          <w:w w:val="105"/>
          <w:sz w:val="17"/>
        </w:rPr>
        <w:t>Fica</w:t>
      </w:r>
      <w:r>
        <w:rPr>
          <w:w w:val="105"/>
          <w:sz w:val="17"/>
        </w:rPr>
        <w:t> o</w:t>
      </w:r>
      <w:r>
        <w:rPr>
          <w:w w:val="105"/>
          <w:sz w:val="17"/>
        </w:rPr>
        <w:t> contratado</w:t>
      </w:r>
      <w:r>
        <w:rPr>
          <w:w w:val="105"/>
          <w:sz w:val="17"/>
        </w:rPr>
        <w:t> obrigado</w:t>
      </w:r>
      <w:r>
        <w:rPr>
          <w:w w:val="105"/>
          <w:sz w:val="17"/>
        </w:rPr>
        <w:t> a</w:t>
      </w:r>
      <w:r>
        <w:rPr>
          <w:w w:val="105"/>
          <w:sz w:val="17"/>
        </w:rPr>
        <w:t> apresentar</w:t>
      </w:r>
      <w:r>
        <w:rPr>
          <w:w w:val="105"/>
          <w:sz w:val="17"/>
        </w:rPr>
        <w:t> memória</w:t>
      </w:r>
      <w:r>
        <w:rPr>
          <w:w w:val="105"/>
          <w:sz w:val="17"/>
        </w:rPr>
        <w:t> de</w:t>
      </w:r>
      <w:r>
        <w:rPr>
          <w:w w:val="105"/>
          <w:sz w:val="17"/>
        </w:rPr>
        <w:t> cálculo</w:t>
      </w:r>
      <w:r>
        <w:rPr>
          <w:w w:val="105"/>
          <w:sz w:val="17"/>
        </w:rPr>
        <w:t> referente</w:t>
      </w:r>
      <w:r>
        <w:rPr>
          <w:w w:val="105"/>
          <w:sz w:val="17"/>
        </w:rPr>
        <w:t> ao</w:t>
      </w:r>
      <w:r>
        <w:rPr>
          <w:w w:val="105"/>
          <w:sz w:val="17"/>
        </w:rPr>
        <w:t> reajustamento</w:t>
      </w:r>
      <w:r>
        <w:rPr>
          <w:w w:val="105"/>
          <w:sz w:val="17"/>
        </w:rPr>
        <w:t> de</w:t>
      </w:r>
      <w:r>
        <w:rPr>
          <w:w w:val="105"/>
          <w:sz w:val="17"/>
        </w:rPr>
        <w:t> preços</w:t>
      </w:r>
      <w:r>
        <w:rPr>
          <w:w w:val="105"/>
          <w:sz w:val="17"/>
        </w:rPr>
        <w:t> do</w:t>
      </w:r>
      <w:r>
        <w:rPr>
          <w:w w:val="105"/>
          <w:sz w:val="17"/>
        </w:rPr>
        <w:t> valor</w:t>
      </w:r>
      <w:r>
        <w:rPr>
          <w:w w:val="105"/>
          <w:sz w:val="17"/>
        </w:rPr>
        <w:t> remanescente,</w:t>
      </w:r>
      <w:r>
        <w:rPr>
          <w:w w:val="105"/>
          <w:sz w:val="17"/>
        </w:rPr>
        <w:t> sempre</w:t>
      </w:r>
      <w:r>
        <w:rPr>
          <w:w w:val="105"/>
          <w:sz w:val="17"/>
        </w:rPr>
        <w:t> que</w:t>
      </w:r>
      <w:r>
        <w:rPr>
          <w:w w:val="105"/>
          <w:sz w:val="17"/>
        </w:rPr>
        <w:t> este ocorrer, sendo adotado na aferição final o índice definitivo.</w:t>
      </w:r>
    </w:p>
    <w:p>
      <w:pPr>
        <w:pStyle w:val="ListParagraph"/>
        <w:numPr>
          <w:ilvl w:val="1"/>
          <w:numId w:val="23"/>
        </w:numPr>
        <w:tabs>
          <w:tab w:pos="357" w:val="left" w:leader="none"/>
        </w:tabs>
        <w:spacing w:line="242" w:lineRule="auto" w:before="188" w:after="0"/>
        <w:ind w:left="91" w:right="216" w:firstLine="0"/>
        <w:jc w:val="both"/>
        <w:rPr>
          <w:sz w:val="17"/>
        </w:rPr>
      </w:pPr>
      <w:r>
        <w:rPr>
          <w:w w:val="105"/>
          <w:sz w:val="17"/>
        </w:rPr>
        <w:t>Caso</w:t>
      </w:r>
      <w:r>
        <w:rPr>
          <w:spacing w:val="-7"/>
          <w:w w:val="105"/>
          <w:sz w:val="17"/>
        </w:rPr>
        <w:t> </w:t>
      </w:r>
      <w:r>
        <w:rPr>
          <w:w w:val="105"/>
          <w:sz w:val="17"/>
        </w:rPr>
        <w:t>o(s)</w:t>
      </w:r>
      <w:r>
        <w:rPr>
          <w:spacing w:val="-7"/>
          <w:w w:val="105"/>
          <w:sz w:val="17"/>
        </w:rPr>
        <w:t> </w:t>
      </w:r>
      <w:r>
        <w:rPr>
          <w:w w:val="105"/>
          <w:sz w:val="17"/>
        </w:rPr>
        <w:t>índice(s)</w:t>
      </w:r>
      <w:r>
        <w:rPr>
          <w:spacing w:val="-7"/>
          <w:w w:val="105"/>
          <w:sz w:val="17"/>
        </w:rPr>
        <w:t> </w:t>
      </w:r>
      <w:r>
        <w:rPr>
          <w:w w:val="105"/>
          <w:sz w:val="17"/>
        </w:rPr>
        <w:t>estabelecido(s)</w:t>
      </w:r>
      <w:r>
        <w:rPr>
          <w:spacing w:val="-7"/>
          <w:w w:val="105"/>
          <w:sz w:val="17"/>
        </w:rPr>
        <w:t> </w:t>
      </w:r>
      <w:r>
        <w:rPr>
          <w:w w:val="105"/>
          <w:sz w:val="17"/>
        </w:rPr>
        <w:t>para</w:t>
      </w:r>
      <w:r>
        <w:rPr>
          <w:spacing w:val="-7"/>
          <w:w w:val="105"/>
          <w:sz w:val="17"/>
        </w:rPr>
        <w:t> </w:t>
      </w:r>
      <w:r>
        <w:rPr>
          <w:w w:val="105"/>
          <w:sz w:val="17"/>
        </w:rPr>
        <w:t>reajustamento</w:t>
      </w:r>
      <w:r>
        <w:rPr>
          <w:spacing w:val="-7"/>
          <w:w w:val="105"/>
          <w:sz w:val="17"/>
        </w:rPr>
        <w:t> </w:t>
      </w:r>
      <w:r>
        <w:rPr>
          <w:w w:val="105"/>
          <w:sz w:val="17"/>
        </w:rPr>
        <w:t>venha(m)</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extinto(s)</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forma</w:t>
      </w:r>
      <w:r>
        <w:rPr>
          <w:spacing w:val="-7"/>
          <w:w w:val="105"/>
          <w:sz w:val="17"/>
        </w:rPr>
        <w:t> </w:t>
      </w:r>
      <w:r>
        <w:rPr>
          <w:w w:val="105"/>
          <w:sz w:val="17"/>
        </w:rPr>
        <w:t>não</w:t>
      </w:r>
      <w:r>
        <w:rPr>
          <w:spacing w:val="-7"/>
          <w:w w:val="105"/>
          <w:sz w:val="17"/>
        </w:rPr>
        <w:t> </w:t>
      </w:r>
      <w:r>
        <w:rPr>
          <w:w w:val="105"/>
          <w:sz w:val="17"/>
        </w:rPr>
        <w:t>possa(m)</w:t>
      </w:r>
      <w:r>
        <w:rPr>
          <w:spacing w:val="-7"/>
          <w:w w:val="105"/>
          <w:sz w:val="17"/>
        </w:rPr>
        <w:t> </w:t>
      </w:r>
      <w:r>
        <w:rPr>
          <w:w w:val="105"/>
          <w:sz w:val="17"/>
        </w:rPr>
        <w:t>mais</w:t>
      </w:r>
      <w:r>
        <w:rPr>
          <w:spacing w:val="-7"/>
          <w:w w:val="105"/>
          <w:sz w:val="17"/>
        </w:rPr>
        <w:t> </w:t>
      </w:r>
      <w:r>
        <w:rPr>
          <w:w w:val="105"/>
          <w:sz w:val="17"/>
        </w:rPr>
        <w:t>ser</w:t>
      </w:r>
      <w:r>
        <w:rPr>
          <w:spacing w:val="-7"/>
          <w:w w:val="105"/>
          <w:sz w:val="17"/>
        </w:rPr>
        <w:t> </w:t>
      </w:r>
      <w:r>
        <w:rPr>
          <w:w w:val="105"/>
          <w:sz w:val="17"/>
        </w:rPr>
        <w:t>utilizado(s),</w:t>
      </w:r>
      <w:r>
        <w:rPr>
          <w:spacing w:val="-7"/>
          <w:w w:val="105"/>
          <w:sz w:val="17"/>
        </w:rPr>
        <w:t> </w:t>
      </w:r>
      <w:r>
        <w:rPr>
          <w:w w:val="105"/>
          <w:sz w:val="17"/>
        </w:rPr>
        <w:t>será(ão) adotado(s), em substituição, o(s) que vier(em) a ser determinado(s) pela legislação então em vigor.</w:t>
      </w:r>
    </w:p>
    <w:p>
      <w:pPr>
        <w:pStyle w:val="ListParagraph"/>
        <w:numPr>
          <w:ilvl w:val="1"/>
          <w:numId w:val="23"/>
        </w:numPr>
        <w:tabs>
          <w:tab w:pos="397" w:val="left" w:leader="none"/>
        </w:tabs>
        <w:spacing w:line="242" w:lineRule="auto" w:before="187" w:after="0"/>
        <w:ind w:left="91" w:right="216" w:firstLine="0"/>
        <w:jc w:val="both"/>
        <w:rPr>
          <w:sz w:val="17"/>
        </w:rPr>
      </w:pPr>
      <w:r>
        <w:rPr>
          <w:w w:val="105"/>
          <w:sz w:val="17"/>
        </w:rPr>
        <w:t>Na</w:t>
      </w:r>
      <w:r>
        <w:rPr>
          <w:w w:val="105"/>
          <w:sz w:val="17"/>
        </w:rPr>
        <w:t> ausência</w:t>
      </w:r>
      <w:r>
        <w:rPr>
          <w:w w:val="105"/>
          <w:sz w:val="17"/>
        </w:rPr>
        <w:t> de</w:t>
      </w:r>
      <w:r>
        <w:rPr>
          <w:w w:val="105"/>
          <w:sz w:val="17"/>
        </w:rPr>
        <w:t> previsão</w:t>
      </w:r>
      <w:r>
        <w:rPr>
          <w:w w:val="105"/>
          <w:sz w:val="17"/>
        </w:rPr>
        <w:t> legal</w:t>
      </w:r>
      <w:r>
        <w:rPr>
          <w:w w:val="105"/>
          <w:sz w:val="17"/>
        </w:rPr>
        <w:t> quanto</w:t>
      </w:r>
      <w:r>
        <w:rPr>
          <w:w w:val="105"/>
          <w:sz w:val="17"/>
        </w:rPr>
        <w:t> ao</w:t>
      </w:r>
      <w:r>
        <w:rPr>
          <w:w w:val="105"/>
          <w:sz w:val="17"/>
        </w:rPr>
        <w:t> índice</w:t>
      </w:r>
      <w:r>
        <w:rPr>
          <w:w w:val="105"/>
          <w:sz w:val="17"/>
        </w:rPr>
        <w:t> substituto,</w:t>
      </w:r>
      <w:r>
        <w:rPr>
          <w:w w:val="105"/>
          <w:sz w:val="17"/>
        </w:rPr>
        <w:t> as</w:t>
      </w:r>
      <w:r>
        <w:rPr>
          <w:w w:val="105"/>
          <w:sz w:val="17"/>
        </w:rPr>
        <w:t> partes</w:t>
      </w:r>
      <w:r>
        <w:rPr>
          <w:w w:val="105"/>
          <w:sz w:val="17"/>
        </w:rPr>
        <w:t> elegerão</w:t>
      </w:r>
      <w:r>
        <w:rPr>
          <w:w w:val="105"/>
          <w:sz w:val="17"/>
        </w:rPr>
        <w:t> novo</w:t>
      </w:r>
      <w:r>
        <w:rPr>
          <w:w w:val="105"/>
          <w:sz w:val="17"/>
        </w:rPr>
        <w:t> índice</w:t>
      </w:r>
      <w:r>
        <w:rPr>
          <w:w w:val="105"/>
          <w:sz w:val="17"/>
        </w:rPr>
        <w:t> oficial,</w:t>
      </w:r>
      <w:r>
        <w:rPr>
          <w:w w:val="105"/>
          <w:sz w:val="17"/>
        </w:rPr>
        <w:t> para</w:t>
      </w:r>
      <w:r>
        <w:rPr>
          <w:w w:val="105"/>
          <w:sz w:val="17"/>
        </w:rPr>
        <w:t> reajustamento</w:t>
      </w:r>
      <w:r>
        <w:rPr>
          <w:w w:val="105"/>
          <w:sz w:val="17"/>
        </w:rPr>
        <w:t> do</w:t>
      </w:r>
      <w:r>
        <w:rPr>
          <w:w w:val="105"/>
          <w:sz w:val="17"/>
        </w:rPr>
        <w:t> preço</w:t>
      </w:r>
      <w:r>
        <w:rPr>
          <w:w w:val="105"/>
          <w:sz w:val="17"/>
        </w:rPr>
        <w:t> do</w:t>
      </w:r>
      <w:r>
        <w:rPr>
          <w:w w:val="105"/>
          <w:sz w:val="17"/>
        </w:rPr>
        <w:t> </w:t>
      </w:r>
      <w:r>
        <w:rPr>
          <w:w w:val="105"/>
          <w:sz w:val="17"/>
        </w:rPr>
        <w:t>valor remanescente, por meio de termo aditivo.</w:t>
      </w:r>
    </w:p>
    <w:p>
      <w:pPr>
        <w:pStyle w:val="ListParagraph"/>
        <w:numPr>
          <w:ilvl w:val="1"/>
          <w:numId w:val="23"/>
        </w:numPr>
        <w:tabs>
          <w:tab w:pos="354" w:val="left" w:leader="none"/>
        </w:tabs>
        <w:spacing w:line="240" w:lineRule="auto" w:before="177" w:after="0"/>
        <w:ind w:left="354" w:right="0" w:hanging="263"/>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23"/>
        </w:numPr>
        <w:tabs>
          <w:tab w:pos="486" w:val="left" w:leader="none"/>
        </w:tabs>
        <w:spacing w:line="240" w:lineRule="auto" w:before="190" w:after="0"/>
        <w:ind w:left="486" w:right="0" w:hanging="395"/>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spacing w:after="0" w:line="240" w:lineRule="auto"/>
        <w:jc w:val="left"/>
        <w:rPr>
          <w:sz w:val="17"/>
        </w:rPr>
        <w:sectPr>
          <w:pgSz w:w="11900" w:h="16840"/>
          <w:pgMar w:top="460" w:bottom="280" w:left="566" w:right="425"/>
        </w:sectPr>
      </w:pPr>
    </w:p>
    <w:p>
      <w:pPr>
        <w:pStyle w:val="ListParagraph"/>
        <w:numPr>
          <w:ilvl w:val="0"/>
          <w:numId w:val="24"/>
        </w:numPr>
        <w:tabs>
          <w:tab w:pos="300" w:val="left" w:leader="none"/>
          <w:tab w:pos="307" w:val="left" w:leader="none"/>
        </w:tabs>
        <w:spacing w:line="242" w:lineRule="auto" w:before="86" w:after="0"/>
        <w:ind w:left="300" w:right="216" w:hanging="209"/>
        <w:jc w:val="left"/>
        <w:rPr>
          <w:sz w:val="17"/>
        </w:rPr>
      </w:pPr>
      <w:r>
        <w:rPr>
          <w:w w:val="105"/>
          <w:sz w:val="17"/>
        </w:rPr>
        <w:t>da</w:t>
      </w:r>
      <w:r>
        <w:rPr>
          <w:spacing w:val="34"/>
          <w:w w:val="105"/>
          <w:sz w:val="17"/>
        </w:rPr>
        <w:t> </w:t>
      </w:r>
      <w:r>
        <w:rPr>
          <w:w w:val="105"/>
          <w:sz w:val="17"/>
        </w:rPr>
        <w:t>data-base</w:t>
      </w:r>
      <w:r>
        <w:rPr>
          <w:spacing w:val="28"/>
          <w:w w:val="105"/>
          <w:sz w:val="17"/>
        </w:rPr>
        <w:t> </w:t>
      </w:r>
      <w:r>
        <w:rPr>
          <w:w w:val="105"/>
          <w:sz w:val="17"/>
        </w:rPr>
        <w:t>prevista</w:t>
      </w:r>
      <w:r>
        <w:rPr>
          <w:spacing w:val="28"/>
          <w:w w:val="105"/>
          <w:sz w:val="17"/>
        </w:rPr>
        <w:t> </w:t>
      </w:r>
      <w:r>
        <w:rPr>
          <w:w w:val="105"/>
          <w:sz w:val="17"/>
        </w:rPr>
        <w:t>no</w:t>
      </w:r>
      <w:r>
        <w:rPr>
          <w:spacing w:val="28"/>
          <w:w w:val="105"/>
          <w:sz w:val="17"/>
        </w:rPr>
        <w:t> </w:t>
      </w:r>
      <w:r>
        <w:rPr>
          <w:w w:val="105"/>
          <w:sz w:val="17"/>
        </w:rPr>
        <w:t>contrato,</w:t>
      </w:r>
      <w:r>
        <w:rPr>
          <w:spacing w:val="28"/>
          <w:w w:val="105"/>
          <w:sz w:val="17"/>
        </w:rPr>
        <w:t> </w:t>
      </w:r>
      <w:r>
        <w:rPr>
          <w:w w:val="105"/>
          <w:sz w:val="17"/>
        </w:rPr>
        <w:t>desde</w:t>
      </w:r>
      <w:r>
        <w:rPr>
          <w:spacing w:val="28"/>
          <w:w w:val="105"/>
          <w:sz w:val="17"/>
        </w:rPr>
        <w:t> </w:t>
      </w:r>
      <w:r>
        <w:rPr>
          <w:w w:val="105"/>
          <w:sz w:val="17"/>
        </w:rPr>
        <w:t>que</w:t>
      </w:r>
      <w:r>
        <w:rPr>
          <w:spacing w:val="28"/>
          <w:w w:val="105"/>
          <w:sz w:val="17"/>
        </w:rPr>
        <w:t> </w:t>
      </w:r>
      <w:r>
        <w:rPr>
          <w:w w:val="105"/>
          <w:sz w:val="17"/>
        </w:rPr>
        <w:t>requerido</w:t>
      </w:r>
      <w:r>
        <w:rPr>
          <w:spacing w:val="28"/>
          <w:w w:val="105"/>
          <w:sz w:val="17"/>
        </w:rPr>
        <w:t> </w:t>
      </w:r>
      <w:r>
        <w:rPr>
          <w:w w:val="105"/>
          <w:sz w:val="17"/>
        </w:rPr>
        <w:t>o</w:t>
      </w:r>
      <w:r>
        <w:rPr>
          <w:spacing w:val="28"/>
          <w:w w:val="105"/>
          <w:sz w:val="17"/>
        </w:rPr>
        <w:t> </w:t>
      </w:r>
      <w:r>
        <w:rPr>
          <w:w w:val="105"/>
          <w:sz w:val="17"/>
        </w:rPr>
        <w:t>reajuste</w:t>
      </w:r>
      <w:r>
        <w:rPr>
          <w:spacing w:val="28"/>
          <w:w w:val="105"/>
          <w:sz w:val="17"/>
        </w:rPr>
        <w:t> </w:t>
      </w:r>
      <w:r>
        <w:rPr>
          <w:w w:val="105"/>
          <w:sz w:val="17"/>
        </w:rPr>
        <w:t>no</w:t>
      </w:r>
      <w:r>
        <w:rPr>
          <w:spacing w:val="28"/>
          <w:w w:val="105"/>
          <w:sz w:val="17"/>
        </w:rPr>
        <w:t> </w:t>
      </w:r>
      <w:r>
        <w:rPr>
          <w:w w:val="105"/>
          <w:sz w:val="17"/>
        </w:rPr>
        <w:t>prazo</w:t>
      </w:r>
      <w:r>
        <w:rPr>
          <w:spacing w:val="28"/>
          <w:w w:val="105"/>
          <w:sz w:val="17"/>
        </w:rPr>
        <w:t> </w:t>
      </w:r>
      <w:r>
        <w:rPr>
          <w:w w:val="105"/>
          <w:sz w:val="17"/>
        </w:rPr>
        <w:t>de</w:t>
      </w:r>
      <w:r>
        <w:rPr>
          <w:spacing w:val="28"/>
          <w:w w:val="105"/>
          <w:sz w:val="17"/>
        </w:rPr>
        <w:t> </w:t>
      </w:r>
      <w:r>
        <w:rPr>
          <w:w w:val="105"/>
          <w:sz w:val="17"/>
        </w:rPr>
        <w:t>60</w:t>
      </w:r>
      <w:r>
        <w:rPr>
          <w:spacing w:val="28"/>
          <w:w w:val="105"/>
          <w:sz w:val="17"/>
        </w:rPr>
        <w:t> </w:t>
      </w:r>
      <w:r>
        <w:rPr>
          <w:w w:val="105"/>
          <w:sz w:val="17"/>
        </w:rPr>
        <w:t>(sessenta)</w:t>
      </w:r>
      <w:r>
        <w:rPr>
          <w:spacing w:val="28"/>
          <w:w w:val="105"/>
          <w:sz w:val="17"/>
        </w:rPr>
        <w:t> </w:t>
      </w:r>
      <w:r>
        <w:rPr>
          <w:w w:val="105"/>
          <w:sz w:val="17"/>
        </w:rPr>
        <w:t>dias</w:t>
      </w:r>
      <w:r>
        <w:rPr>
          <w:spacing w:val="28"/>
          <w:w w:val="105"/>
          <w:sz w:val="17"/>
        </w:rPr>
        <w:t> </w:t>
      </w:r>
      <w:r>
        <w:rPr>
          <w:w w:val="105"/>
          <w:sz w:val="17"/>
        </w:rPr>
        <w:t>da</w:t>
      </w:r>
      <w:r>
        <w:rPr>
          <w:spacing w:val="28"/>
          <w:w w:val="105"/>
          <w:sz w:val="17"/>
        </w:rPr>
        <w:t> </w:t>
      </w:r>
      <w:r>
        <w:rPr>
          <w:w w:val="105"/>
          <w:sz w:val="17"/>
        </w:rPr>
        <w:t>data</w:t>
      </w:r>
      <w:r>
        <w:rPr>
          <w:spacing w:val="28"/>
          <w:w w:val="105"/>
          <w:sz w:val="17"/>
        </w:rPr>
        <w:t> </w:t>
      </w:r>
      <w:r>
        <w:rPr>
          <w:w w:val="105"/>
          <w:sz w:val="17"/>
        </w:rPr>
        <w:t>de</w:t>
      </w:r>
      <w:r>
        <w:rPr>
          <w:spacing w:val="28"/>
          <w:w w:val="105"/>
          <w:sz w:val="17"/>
        </w:rPr>
        <w:t> </w:t>
      </w:r>
      <w:r>
        <w:rPr>
          <w:w w:val="105"/>
          <w:sz w:val="17"/>
        </w:rPr>
        <w:t>publicação</w:t>
      </w:r>
      <w:r>
        <w:rPr>
          <w:spacing w:val="28"/>
          <w:w w:val="105"/>
          <w:sz w:val="17"/>
        </w:rPr>
        <w:t> </w:t>
      </w:r>
      <w:r>
        <w:rPr>
          <w:w w:val="105"/>
          <w:sz w:val="17"/>
        </w:rPr>
        <w:t>do</w:t>
      </w:r>
      <w:r>
        <w:rPr>
          <w:spacing w:val="28"/>
          <w:w w:val="105"/>
          <w:sz w:val="17"/>
        </w:rPr>
        <w:t> </w:t>
      </w:r>
      <w:r>
        <w:rPr>
          <w:w w:val="105"/>
          <w:sz w:val="17"/>
        </w:rPr>
        <w:t>índice</w:t>
      </w:r>
      <w:r>
        <w:rPr>
          <w:spacing w:val="28"/>
          <w:w w:val="105"/>
          <w:sz w:val="17"/>
        </w:rPr>
        <w:t> </w:t>
      </w:r>
      <w:r>
        <w:rPr>
          <w:w w:val="105"/>
          <w:sz w:val="17"/>
        </w:rPr>
        <w:t>ajustado </w:t>
      </w:r>
      <w:r>
        <w:rPr>
          <w:spacing w:val="-2"/>
          <w:w w:val="105"/>
          <w:sz w:val="17"/>
        </w:rPr>
        <w:t>contratualmente;</w:t>
      </w:r>
    </w:p>
    <w:p>
      <w:pPr>
        <w:pStyle w:val="ListParagraph"/>
        <w:numPr>
          <w:ilvl w:val="0"/>
          <w:numId w:val="24"/>
        </w:numPr>
        <w:tabs>
          <w:tab w:pos="300" w:val="left" w:leader="none"/>
          <w:tab w:pos="305" w:val="left" w:leader="none"/>
        </w:tabs>
        <w:spacing w:line="242" w:lineRule="auto" w:before="188" w:after="0"/>
        <w:ind w:left="300" w:right="216" w:hanging="209"/>
        <w:jc w:val="left"/>
        <w:rPr>
          <w:sz w:val="17"/>
        </w:rPr>
      </w:pPr>
      <w:r>
        <w:rPr>
          <w:w w:val="105"/>
          <w:sz w:val="17"/>
        </w:rPr>
        <w:t>a</w:t>
      </w:r>
      <w:r>
        <w:rPr>
          <w:spacing w:val="21"/>
          <w:w w:val="105"/>
          <w:sz w:val="17"/>
        </w:rPr>
        <w:t> </w:t>
      </w:r>
      <w:r>
        <w:rPr>
          <w:w w:val="105"/>
          <w:sz w:val="17"/>
        </w:rPr>
        <w:t>partir</w:t>
      </w:r>
      <w:r>
        <w:rPr>
          <w:spacing w:val="17"/>
          <w:w w:val="105"/>
          <w:sz w:val="17"/>
        </w:rPr>
        <w:t> </w:t>
      </w:r>
      <w:r>
        <w:rPr>
          <w:w w:val="105"/>
          <w:sz w:val="17"/>
        </w:rPr>
        <w:t>da</w:t>
      </w:r>
      <w:r>
        <w:rPr>
          <w:spacing w:val="17"/>
          <w:w w:val="105"/>
          <w:sz w:val="17"/>
        </w:rPr>
        <w:t> </w:t>
      </w:r>
      <w:r>
        <w:rPr>
          <w:w w:val="105"/>
          <w:sz w:val="17"/>
        </w:rPr>
        <w:t>data</w:t>
      </w:r>
      <w:r>
        <w:rPr>
          <w:spacing w:val="17"/>
          <w:w w:val="105"/>
          <w:sz w:val="17"/>
        </w:rPr>
        <w:t> </w:t>
      </w:r>
      <w:r>
        <w:rPr>
          <w:w w:val="105"/>
          <w:sz w:val="17"/>
        </w:rPr>
        <w:t>do</w:t>
      </w:r>
      <w:r>
        <w:rPr>
          <w:spacing w:val="17"/>
          <w:w w:val="105"/>
          <w:sz w:val="17"/>
        </w:rPr>
        <w:t> </w:t>
      </w:r>
      <w:r>
        <w:rPr>
          <w:w w:val="105"/>
          <w:sz w:val="17"/>
        </w:rPr>
        <w:t>requerimento</w:t>
      </w:r>
      <w:r>
        <w:rPr>
          <w:spacing w:val="17"/>
          <w:w w:val="105"/>
          <w:sz w:val="17"/>
        </w:rPr>
        <w:t> </w:t>
      </w:r>
      <w:r>
        <w:rPr>
          <w:w w:val="105"/>
          <w:sz w:val="17"/>
        </w:rPr>
        <w:t>do</w:t>
      </w:r>
      <w:r>
        <w:rPr>
          <w:spacing w:val="17"/>
          <w:w w:val="105"/>
          <w:sz w:val="17"/>
        </w:rPr>
        <w:t> </w:t>
      </w:r>
      <w:r>
        <w:rPr>
          <w:w w:val="105"/>
          <w:sz w:val="17"/>
        </w:rPr>
        <w:t>contratado,</w:t>
      </w:r>
      <w:r>
        <w:rPr>
          <w:spacing w:val="17"/>
          <w:w w:val="105"/>
          <w:sz w:val="17"/>
        </w:rPr>
        <w:t> </w:t>
      </w:r>
      <w:r>
        <w:rPr>
          <w:w w:val="105"/>
          <w:sz w:val="17"/>
        </w:rPr>
        <w:t>caso</w:t>
      </w:r>
      <w:r>
        <w:rPr>
          <w:spacing w:val="17"/>
          <w:w w:val="105"/>
          <w:sz w:val="17"/>
        </w:rPr>
        <w:t> </w:t>
      </w:r>
      <w:r>
        <w:rPr>
          <w:w w:val="105"/>
          <w:sz w:val="17"/>
        </w:rPr>
        <w:t>o</w:t>
      </w:r>
      <w:r>
        <w:rPr>
          <w:spacing w:val="17"/>
          <w:w w:val="105"/>
          <w:sz w:val="17"/>
        </w:rPr>
        <w:t> </w:t>
      </w:r>
      <w:r>
        <w:rPr>
          <w:w w:val="105"/>
          <w:sz w:val="17"/>
        </w:rPr>
        <w:t>pedido</w:t>
      </w:r>
      <w:r>
        <w:rPr>
          <w:spacing w:val="17"/>
          <w:w w:val="105"/>
          <w:sz w:val="17"/>
        </w:rPr>
        <w:t> </w:t>
      </w:r>
      <w:r>
        <w:rPr>
          <w:w w:val="105"/>
          <w:sz w:val="17"/>
        </w:rPr>
        <w:t>seja</w:t>
      </w:r>
      <w:r>
        <w:rPr>
          <w:spacing w:val="17"/>
          <w:w w:val="105"/>
          <w:sz w:val="17"/>
        </w:rPr>
        <w:t> </w:t>
      </w:r>
      <w:r>
        <w:rPr>
          <w:w w:val="105"/>
          <w:sz w:val="17"/>
        </w:rPr>
        <w:t>formulado</w:t>
      </w:r>
      <w:r>
        <w:rPr>
          <w:spacing w:val="17"/>
          <w:w w:val="105"/>
          <w:sz w:val="17"/>
        </w:rPr>
        <w:t> </w:t>
      </w:r>
      <w:r>
        <w:rPr>
          <w:w w:val="105"/>
          <w:sz w:val="17"/>
        </w:rPr>
        <w:t>após</w:t>
      </w:r>
      <w:r>
        <w:rPr>
          <w:spacing w:val="17"/>
          <w:w w:val="105"/>
          <w:sz w:val="17"/>
        </w:rPr>
        <w:t> </w:t>
      </w:r>
      <w:r>
        <w:rPr>
          <w:w w:val="105"/>
          <w:sz w:val="17"/>
        </w:rPr>
        <w:t>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na</w:t>
      </w:r>
      <w:r>
        <w:rPr>
          <w:spacing w:val="17"/>
          <w:w w:val="105"/>
          <w:sz w:val="17"/>
        </w:rPr>
        <w:t> </w:t>
      </w:r>
      <w:r>
        <w:rPr>
          <w:w w:val="105"/>
          <w:sz w:val="17"/>
        </w:rPr>
        <w:t>alínea</w:t>
      </w:r>
      <w:r>
        <w:rPr>
          <w:spacing w:val="17"/>
          <w:w w:val="105"/>
          <w:sz w:val="17"/>
        </w:rPr>
        <w:t> </w:t>
      </w:r>
      <w:r>
        <w:rPr>
          <w:w w:val="105"/>
          <w:sz w:val="17"/>
        </w:rPr>
        <w:t>a,</w:t>
      </w:r>
      <w:r>
        <w:rPr>
          <w:spacing w:val="17"/>
          <w:w w:val="105"/>
          <w:sz w:val="17"/>
        </w:rPr>
        <w:t> </w:t>
      </w:r>
      <w:r>
        <w:rPr>
          <w:w w:val="105"/>
          <w:sz w:val="17"/>
        </w:rPr>
        <w:t>acima,</w:t>
      </w:r>
      <w:r>
        <w:rPr>
          <w:spacing w:val="17"/>
          <w:w w:val="105"/>
          <w:sz w:val="17"/>
        </w:rPr>
        <w:t> </w:t>
      </w:r>
      <w:r>
        <w:rPr>
          <w:w w:val="105"/>
          <w:sz w:val="17"/>
        </w:rPr>
        <w:t>o</w:t>
      </w:r>
      <w:r>
        <w:rPr>
          <w:spacing w:val="17"/>
          <w:w w:val="105"/>
          <w:sz w:val="17"/>
        </w:rPr>
        <w:t> </w:t>
      </w:r>
      <w:r>
        <w:rPr>
          <w:w w:val="105"/>
          <w:sz w:val="17"/>
        </w:rPr>
        <w:t>que</w:t>
      </w:r>
      <w:r>
        <w:rPr>
          <w:spacing w:val="17"/>
          <w:w w:val="105"/>
          <w:sz w:val="17"/>
        </w:rPr>
        <w:t> </w:t>
      </w:r>
      <w:r>
        <w:rPr>
          <w:w w:val="105"/>
          <w:sz w:val="17"/>
        </w:rPr>
        <w:t>não</w:t>
      </w:r>
      <w:r>
        <w:rPr>
          <w:spacing w:val="17"/>
          <w:w w:val="105"/>
          <w:sz w:val="17"/>
        </w:rPr>
        <w:t> </w:t>
      </w:r>
      <w:r>
        <w:rPr>
          <w:w w:val="105"/>
          <w:sz w:val="17"/>
        </w:rPr>
        <w:t>acarretará</w:t>
      </w:r>
      <w:r>
        <w:rPr>
          <w:spacing w:val="17"/>
          <w:w w:val="105"/>
          <w:sz w:val="17"/>
        </w:rPr>
        <w:t> </w:t>
      </w:r>
      <w:r>
        <w:rPr>
          <w:w w:val="105"/>
          <w:sz w:val="17"/>
        </w:rPr>
        <w:t>a alteração do marco para cômputo da anualidade do reajustamento, já adotado no Edital e no Contrato.</w:t>
      </w:r>
    </w:p>
    <w:p>
      <w:pPr>
        <w:pStyle w:val="BodyText"/>
        <w:spacing w:before="14"/>
        <w:ind w:left="0"/>
      </w:pPr>
    </w:p>
    <w:p>
      <w:pPr>
        <w:pStyle w:val="ListParagraph"/>
        <w:numPr>
          <w:ilvl w:val="1"/>
          <w:numId w:val="23"/>
        </w:numPr>
        <w:tabs>
          <w:tab w:pos="364" w:val="left" w:leader="none"/>
        </w:tabs>
        <w:spacing w:line="242" w:lineRule="auto" w:before="1" w:after="0"/>
        <w:ind w:left="91" w:right="216" w:firstLine="0"/>
        <w:jc w:val="both"/>
        <w:rPr>
          <w:sz w:val="17"/>
        </w:rPr>
      </w:pPr>
      <w:r>
        <w:rPr>
          <w:w w:val="105"/>
          <w:sz w:val="17"/>
        </w:rPr>
        <w:t>Caso, na data de eventual prorrogação contratual, ainda não tenha sido divulgado o índice de reajuste, deverá, a requerimento do contratado, </w:t>
      </w:r>
      <w:r>
        <w:rPr>
          <w:w w:val="105"/>
          <w:sz w:val="17"/>
        </w:rPr>
        <w:t>ser inserida</w:t>
      </w:r>
      <w:r>
        <w:rPr>
          <w:w w:val="105"/>
          <w:sz w:val="17"/>
        </w:rPr>
        <w:t> cláusula</w:t>
      </w:r>
      <w:r>
        <w:rPr>
          <w:w w:val="105"/>
          <w:sz w:val="17"/>
        </w:rPr>
        <w:t> no</w:t>
      </w:r>
      <w:r>
        <w:rPr>
          <w:w w:val="105"/>
          <w:sz w:val="17"/>
        </w:rPr>
        <w:t> termo</w:t>
      </w:r>
      <w:r>
        <w:rPr>
          <w:w w:val="105"/>
          <w:sz w:val="17"/>
        </w:rPr>
        <w:t> aditivo</w:t>
      </w:r>
      <w:r>
        <w:rPr>
          <w:w w:val="105"/>
          <w:sz w:val="17"/>
        </w:rPr>
        <w:t> de</w:t>
      </w:r>
      <w:r>
        <w:rPr>
          <w:w w:val="105"/>
          <w:sz w:val="17"/>
        </w:rPr>
        <w:t> prorrogação</w:t>
      </w:r>
      <w:r>
        <w:rPr>
          <w:w w:val="105"/>
          <w:sz w:val="17"/>
        </w:rPr>
        <w:t> para</w:t>
      </w:r>
      <w:r>
        <w:rPr>
          <w:w w:val="105"/>
          <w:sz w:val="17"/>
        </w:rPr>
        <w:t> resguardar</w:t>
      </w:r>
      <w:r>
        <w:rPr>
          <w:w w:val="105"/>
          <w:sz w:val="17"/>
        </w:rPr>
        <w:t> o</w:t>
      </w:r>
      <w:r>
        <w:rPr>
          <w:w w:val="105"/>
          <w:sz w:val="17"/>
        </w:rPr>
        <w:t> direito</w:t>
      </w:r>
      <w:r>
        <w:rPr>
          <w:w w:val="105"/>
          <w:sz w:val="17"/>
        </w:rPr>
        <w:t> futuro</w:t>
      </w:r>
      <w:r>
        <w:rPr>
          <w:w w:val="105"/>
          <w:sz w:val="17"/>
        </w:rPr>
        <w:t> do</w:t>
      </w:r>
      <w:r>
        <w:rPr>
          <w:w w:val="105"/>
          <w:sz w:val="17"/>
        </w:rPr>
        <w:t> contratado,</w:t>
      </w:r>
      <w:r>
        <w:rPr>
          <w:w w:val="105"/>
          <w:sz w:val="17"/>
        </w:rPr>
        <w:t> a</w:t>
      </w:r>
      <w:r>
        <w:rPr>
          <w:w w:val="105"/>
          <w:sz w:val="17"/>
        </w:rPr>
        <w:t> ser</w:t>
      </w:r>
      <w:r>
        <w:rPr>
          <w:w w:val="105"/>
          <w:sz w:val="17"/>
        </w:rPr>
        <w:t> exercido</w:t>
      </w:r>
      <w:r>
        <w:rPr>
          <w:w w:val="105"/>
          <w:sz w:val="17"/>
        </w:rPr>
        <w:t> tão</w:t>
      </w:r>
      <w:r>
        <w:rPr>
          <w:w w:val="105"/>
          <w:sz w:val="17"/>
        </w:rPr>
        <w:t> logo</w:t>
      </w:r>
      <w:r>
        <w:rPr>
          <w:w w:val="105"/>
          <w:sz w:val="17"/>
        </w:rPr>
        <w:t> se</w:t>
      </w:r>
      <w:r>
        <w:rPr>
          <w:w w:val="105"/>
          <w:sz w:val="17"/>
        </w:rPr>
        <w:t> disponha</w:t>
      </w:r>
      <w:r>
        <w:rPr>
          <w:w w:val="105"/>
          <w:sz w:val="17"/>
        </w:rPr>
        <w:t> dos</w:t>
      </w:r>
      <w:r>
        <w:rPr>
          <w:w w:val="105"/>
          <w:sz w:val="17"/>
        </w:rPr>
        <w:t> valores reajustados, sob pena de preclusão.</w:t>
      </w:r>
    </w:p>
    <w:p>
      <w:pPr>
        <w:pStyle w:val="ListParagraph"/>
        <w:numPr>
          <w:ilvl w:val="1"/>
          <w:numId w:val="23"/>
        </w:numPr>
        <w:tabs>
          <w:tab w:pos="447" w:val="left" w:leader="none"/>
        </w:tabs>
        <w:spacing w:line="242" w:lineRule="auto" w:before="188" w:after="0"/>
        <w:ind w:left="91" w:right="216" w:firstLine="0"/>
        <w:jc w:val="both"/>
        <w:rPr>
          <w:sz w:val="17"/>
        </w:rPr>
      </w:pPr>
      <w:r>
        <w:rPr>
          <w:w w:val="105"/>
          <w:sz w:val="17"/>
        </w:rPr>
        <w:t>A</w:t>
      </w:r>
      <w:r>
        <w:rPr>
          <w:spacing w:val="-4"/>
          <w:w w:val="105"/>
          <w:sz w:val="17"/>
        </w:rPr>
        <w:t> </w:t>
      </w:r>
      <w:r>
        <w:rPr>
          <w:w w:val="105"/>
          <w:sz w:val="17"/>
        </w:rPr>
        <w:t>extinção do Contrato não configurará óbice para o deferimento do reajuste solicitado tempestivamente, hipótese em que será concedido </w:t>
      </w:r>
      <w:r>
        <w:rPr>
          <w:w w:val="105"/>
          <w:sz w:val="17"/>
        </w:rPr>
        <w:t>por meio de termo indenizatório.</w:t>
      </w:r>
    </w:p>
    <w:p>
      <w:pPr>
        <w:pStyle w:val="ListParagraph"/>
        <w:numPr>
          <w:ilvl w:val="1"/>
          <w:numId w:val="23"/>
        </w:numPr>
        <w:tabs>
          <w:tab w:pos="435" w:val="left" w:leader="none"/>
        </w:tabs>
        <w:spacing w:line="240" w:lineRule="auto" w:before="188" w:after="0"/>
        <w:ind w:left="435" w:right="0" w:hanging="344"/>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23"/>
        </w:numPr>
        <w:tabs>
          <w:tab w:pos="454" w:val="left" w:leader="none"/>
        </w:tabs>
        <w:spacing w:line="242" w:lineRule="auto" w:before="178" w:after="0"/>
        <w:ind w:left="91" w:right="216" w:firstLine="0"/>
        <w:jc w:val="both"/>
        <w:rPr>
          <w:sz w:val="17"/>
        </w:rPr>
      </w:pPr>
      <w:r>
        <w:rPr>
          <w:w w:val="105"/>
          <w:sz w:val="17"/>
        </w:rPr>
        <w:t>O reajuste de preços não interfere no direito das partes de solicitar, a qualquer momento, a manutenção do equilíbrio econômico dos contratos com base no disposto no art. 124, inciso II, alínea d, da Lei nº 14.133/2021</w:t>
      </w:r>
    </w:p>
    <w:p>
      <w:pPr>
        <w:pStyle w:val="BodyText"/>
        <w:ind w:left="0"/>
      </w:pPr>
    </w:p>
    <w:p>
      <w:pPr>
        <w:pStyle w:val="BodyText"/>
        <w:spacing w:before="16"/>
        <w:ind w:left="0"/>
      </w:pPr>
    </w:p>
    <w:p>
      <w:pPr>
        <w:pStyle w:val="Heading1"/>
        <w:spacing w:before="1"/>
        <w:ind w:left="91"/>
      </w:pPr>
      <w:r>
        <w:rPr/>
        <w:t>CLÁUSULA</w:t>
      </w:r>
      <w:r>
        <w:rPr>
          <w:spacing w:val="-4"/>
        </w:rPr>
        <w:t> </w:t>
      </w:r>
      <w:r>
        <w:rPr/>
        <w:t>OITAVA</w:t>
      </w:r>
      <w:r>
        <w:rPr>
          <w:spacing w:val="-3"/>
        </w:rPr>
        <w:t> </w:t>
      </w:r>
      <w:r>
        <w:rPr/>
        <w:t>–</w:t>
      </w:r>
      <w:r>
        <w:rPr>
          <w:spacing w:val="8"/>
        </w:rPr>
        <w:t> </w:t>
      </w:r>
      <w:r>
        <w:rPr/>
        <w:t>OBRIGAÇÕES</w:t>
      </w:r>
      <w:r>
        <w:rPr>
          <w:spacing w:val="8"/>
        </w:rPr>
        <w:t> </w:t>
      </w:r>
      <w:r>
        <w:rPr/>
        <w:t>DO</w:t>
      </w:r>
      <w:r>
        <w:rPr>
          <w:spacing w:val="9"/>
        </w:rPr>
        <w:t> </w:t>
      </w:r>
      <w:r>
        <w:rPr>
          <w:spacing w:val="-2"/>
        </w:rPr>
        <w:t>CONTRATANTE</w:t>
      </w:r>
    </w:p>
    <w:p>
      <w:pPr>
        <w:pStyle w:val="BodyText"/>
        <w:spacing w:before="4"/>
        <w:ind w:left="0"/>
        <w:rPr>
          <w:b/>
        </w:rPr>
      </w:pPr>
    </w:p>
    <w:p>
      <w:pPr>
        <w:pStyle w:val="ListParagraph"/>
        <w:numPr>
          <w:ilvl w:val="1"/>
          <w:numId w:val="25"/>
        </w:numPr>
        <w:tabs>
          <w:tab w:pos="354" w:val="left" w:leader="none"/>
        </w:tabs>
        <w:spacing w:line="240" w:lineRule="auto" w:before="0" w:after="0"/>
        <w:ind w:left="354" w:right="0" w:hanging="263"/>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spacing w:val="-2"/>
          <w:w w:val="105"/>
          <w:sz w:val="17"/>
        </w:rPr>
        <w:t>CONTRATANTE:</w:t>
      </w:r>
    </w:p>
    <w:p>
      <w:pPr>
        <w:pStyle w:val="ListParagraph"/>
        <w:numPr>
          <w:ilvl w:val="2"/>
          <w:numId w:val="25"/>
        </w:numPr>
        <w:tabs>
          <w:tab w:pos="486" w:val="left" w:leader="none"/>
        </w:tabs>
        <w:spacing w:line="240" w:lineRule="auto" w:before="190" w:after="0"/>
        <w:ind w:left="486" w:right="0" w:hanging="395"/>
        <w:jc w:val="left"/>
        <w:rPr>
          <w:sz w:val="17"/>
        </w:rPr>
      </w:pPr>
      <w:r>
        <w:rPr>
          <w:spacing w:val="-2"/>
          <w:w w:val="105"/>
          <w:sz w:val="17"/>
        </w:rPr>
        <w:t>Exigir o</w:t>
      </w:r>
      <w:r>
        <w:rPr>
          <w:spacing w:val="-1"/>
          <w:w w:val="105"/>
          <w:sz w:val="17"/>
        </w:rPr>
        <w:t> </w:t>
      </w:r>
      <w:r>
        <w:rPr>
          <w:spacing w:val="-2"/>
          <w:w w:val="105"/>
          <w:sz w:val="17"/>
        </w:rPr>
        <w:t>cumprimento</w:t>
      </w:r>
      <w:r>
        <w:rPr>
          <w:spacing w:val="-1"/>
          <w:w w:val="105"/>
          <w:sz w:val="17"/>
        </w:rPr>
        <w:t> </w:t>
      </w:r>
      <w:r>
        <w:rPr>
          <w:spacing w:val="-2"/>
          <w:w w:val="105"/>
          <w:sz w:val="17"/>
        </w:rPr>
        <w:t>de todas</w:t>
      </w:r>
      <w:r>
        <w:rPr>
          <w:spacing w:val="-1"/>
          <w:w w:val="105"/>
          <w:sz w:val="17"/>
        </w:rPr>
        <w:t> </w:t>
      </w:r>
      <w:r>
        <w:rPr>
          <w:spacing w:val="-2"/>
          <w:w w:val="105"/>
          <w:sz w:val="17"/>
        </w:rPr>
        <w:t>as</w:t>
      </w:r>
      <w:r>
        <w:rPr>
          <w:spacing w:val="-1"/>
          <w:w w:val="105"/>
          <w:sz w:val="17"/>
        </w:rPr>
        <w:t> </w:t>
      </w:r>
      <w:r>
        <w:rPr>
          <w:spacing w:val="-2"/>
          <w:w w:val="105"/>
          <w:sz w:val="17"/>
        </w:rPr>
        <w:t>obrigações assumidas</w:t>
      </w:r>
      <w:r>
        <w:rPr>
          <w:spacing w:val="-1"/>
          <w:w w:val="105"/>
          <w:sz w:val="17"/>
        </w:rPr>
        <w:t> </w:t>
      </w:r>
      <w:r>
        <w:rPr>
          <w:spacing w:val="-2"/>
          <w:w w:val="105"/>
          <w:sz w:val="17"/>
        </w:rPr>
        <w:t>pelo</w:t>
      </w:r>
      <w:r>
        <w:rPr>
          <w:spacing w:val="-1"/>
          <w:w w:val="105"/>
          <w:sz w:val="17"/>
        </w:rPr>
        <w:t> </w:t>
      </w:r>
      <w:r>
        <w:rPr>
          <w:spacing w:val="-2"/>
          <w:w w:val="105"/>
          <w:sz w:val="17"/>
        </w:rPr>
        <w:t>CONTRATADO,</w:t>
      </w:r>
      <w:r>
        <w:rPr>
          <w:spacing w:val="-1"/>
          <w:w w:val="105"/>
          <w:sz w:val="17"/>
        </w:rPr>
        <w:t> </w:t>
      </w:r>
      <w:r>
        <w:rPr>
          <w:spacing w:val="-2"/>
          <w:w w:val="105"/>
          <w:sz w:val="17"/>
        </w:rPr>
        <w:t>de acordo</w:t>
      </w:r>
      <w:r>
        <w:rPr>
          <w:spacing w:val="-1"/>
          <w:w w:val="105"/>
          <w:sz w:val="17"/>
        </w:rPr>
        <w:t> </w:t>
      </w:r>
      <w:r>
        <w:rPr>
          <w:spacing w:val="-2"/>
          <w:w w:val="105"/>
          <w:sz w:val="17"/>
        </w:rPr>
        <w:t>com</w:t>
      </w:r>
      <w:r>
        <w:rPr>
          <w:spacing w:val="-1"/>
          <w:w w:val="105"/>
          <w:sz w:val="17"/>
        </w:rPr>
        <w:t> </w:t>
      </w:r>
      <w:r>
        <w:rPr>
          <w:spacing w:val="-2"/>
          <w:w w:val="105"/>
          <w:sz w:val="17"/>
        </w:rPr>
        <w:t>o Contrato</w:t>
      </w:r>
      <w:r>
        <w:rPr>
          <w:spacing w:val="-1"/>
          <w:w w:val="105"/>
          <w:sz w:val="17"/>
        </w:rPr>
        <w:t> </w:t>
      </w:r>
      <w:r>
        <w:rPr>
          <w:spacing w:val="-2"/>
          <w:w w:val="105"/>
          <w:sz w:val="17"/>
        </w:rPr>
        <w:t>e</w:t>
      </w:r>
      <w:r>
        <w:rPr>
          <w:spacing w:val="-1"/>
          <w:w w:val="105"/>
          <w:sz w:val="17"/>
        </w:rPr>
        <w:t> </w:t>
      </w:r>
      <w:r>
        <w:rPr>
          <w:spacing w:val="-2"/>
          <w:w w:val="105"/>
          <w:sz w:val="17"/>
        </w:rPr>
        <w:t>seus</w:t>
      </w:r>
      <w:r>
        <w:rPr>
          <w:spacing w:val="-11"/>
          <w:w w:val="105"/>
          <w:sz w:val="17"/>
        </w:rPr>
        <w:t> </w:t>
      </w:r>
      <w:r>
        <w:rPr>
          <w:spacing w:val="-2"/>
          <w:w w:val="105"/>
          <w:sz w:val="17"/>
        </w:rPr>
        <w:t>Anexos.</w:t>
      </w:r>
    </w:p>
    <w:p>
      <w:pPr>
        <w:pStyle w:val="ListParagraph"/>
        <w:numPr>
          <w:ilvl w:val="2"/>
          <w:numId w:val="25"/>
        </w:numPr>
        <w:tabs>
          <w:tab w:pos="486" w:val="left" w:leader="none"/>
        </w:tabs>
        <w:spacing w:line="240" w:lineRule="auto" w:before="178" w:after="0"/>
        <w:ind w:left="486" w:right="0" w:hanging="395"/>
        <w:jc w:val="left"/>
        <w:rPr>
          <w:sz w:val="17"/>
        </w:rPr>
      </w:pPr>
      <w:r>
        <w:rPr>
          <w:w w:val="105"/>
          <w:sz w:val="17"/>
        </w:rPr>
        <w:t>Receber</w:t>
      </w:r>
      <w:r>
        <w:rPr>
          <w:spacing w:val="-11"/>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e</w:t>
      </w:r>
      <w:r>
        <w:rPr>
          <w:spacing w:val="-10"/>
          <w:w w:val="105"/>
          <w:sz w:val="17"/>
        </w:rPr>
        <w:t> </w:t>
      </w:r>
      <w:r>
        <w:rPr>
          <w:w w:val="105"/>
          <w:sz w:val="17"/>
        </w:rPr>
        <w:t>condições</w:t>
      </w:r>
      <w:r>
        <w:rPr>
          <w:spacing w:val="-10"/>
          <w:w w:val="105"/>
          <w:sz w:val="17"/>
        </w:rPr>
        <w:t> </w:t>
      </w:r>
      <w:r>
        <w:rPr>
          <w:w w:val="105"/>
          <w:sz w:val="17"/>
        </w:rPr>
        <w:t>estabelecidas</w:t>
      </w:r>
      <w:r>
        <w:rPr>
          <w:spacing w:val="-9"/>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ListParagraph"/>
        <w:numPr>
          <w:ilvl w:val="2"/>
          <w:numId w:val="25"/>
        </w:numPr>
        <w:tabs>
          <w:tab w:pos="491" w:val="left" w:leader="none"/>
        </w:tabs>
        <w:spacing w:line="242" w:lineRule="auto" w:before="189" w:after="0"/>
        <w:ind w:left="91" w:right="216" w:firstLine="0"/>
        <w:jc w:val="both"/>
        <w:rPr>
          <w:sz w:val="17"/>
        </w:rPr>
      </w:pPr>
      <w:r>
        <w:rPr>
          <w:w w:val="105"/>
          <w:sz w:val="17"/>
        </w:rPr>
        <w:t>Notificar</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sobre</w:t>
      </w:r>
      <w:r>
        <w:rPr>
          <w:spacing w:val="-7"/>
          <w:w w:val="105"/>
          <w:sz w:val="17"/>
        </w:rPr>
        <w:t> </w:t>
      </w:r>
      <w:r>
        <w:rPr>
          <w:w w:val="105"/>
          <w:sz w:val="17"/>
        </w:rPr>
        <w:t>vícios,</w:t>
      </w:r>
      <w:r>
        <w:rPr>
          <w:spacing w:val="-7"/>
          <w:w w:val="105"/>
          <w:sz w:val="17"/>
        </w:rPr>
        <w:t> </w:t>
      </w:r>
      <w:r>
        <w:rPr>
          <w:w w:val="105"/>
          <w:sz w:val="17"/>
        </w:rPr>
        <w:t>defeitos</w:t>
      </w:r>
      <w:r>
        <w:rPr>
          <w:spacing w:val="-7"/>
          <w:w w:val="105"/>
          <w:sz w:val="17"/>
        </w:rPr>
        <w:t> </w:t>
      </w:r>
      <w:r>
        <w:rPr>
          <w:w w:val="105"/>
          <w:sz w:val="17"/>
        </w:rPr>
        <w:t>ou</w:t>
      </w:r>
      <w:r>
        <w:rPr>
          <w:spacing w:val="-7"/>
          <w:w w:val="105"/>
          <w:sz w:val="17"/>
        </w:rPr>
        <w:t> </w:t>
      </w:r>
      <w:r>
        <w:rPr>
          <w:w w:val="105"/>
          <w:sz w:val="17"/>
        </w:rPr>
        <w:t>incorreções</w:t>
      </w:r>
      <w:r>
        <w:rPr>
          <w:spacing w:val="-7"/>
          <w:w w:val="105"/>
          <w:sz w:val="17"/>
        </w:rPr>
        <w:t> </w:t>
      </w:r>
      <w:r>
        <w:rPr>
          <w:w w:val="105"/>
          <w:sz w:val="17"/>
        </w:rPr>
        <w:t>verificadas</w:t>
      </w:r>
      <w:r>
        <w:rPr>
          <w:spacing w:val="-7"/>
          <w:w w:val="105"/>
          <w:sz w:val="17"/>
        </w:rPr>
        <w:t> </w:t>
      </w:r>
      <w:r>
        <w:rPr>
          <w:w w:val="105"/>
          <w:sz w:val="17"/>
        </w:rPr>
        <w:t>no</w:t>
      </w:r>
      <w:r>
        <w:rPr>
          <w:spacing w:val="-7"/>
          <w:w w:val="105"/>
          <w:sz w:val="17"/>
        </w:rPr>
        <w:t> </w:t>
      </w:r>
      <w:r>
        <w:rPr>
          <w:w w:val="105"/>
          <w:sz w:val="17"/>
        </w:rPr>
        <w:t>objeto</w:t>
      </w:r>
      <w:r>
        <w:rPr>
          <w:spacing w:val="-7"/>
          <w:w w:val="105"/>
          <w:sz w:val="17"/>
        </w:rPr>
        <w:t> </w:t>
      </w:r>
      <w:r>
        <w:rPr>
          <w:w w:val="105"/>
          <w:sz w:val="17"/>
        </w:rPr>
        <w:t>fornecido,</w:t>
      </w:r>
      <w:r>
        <w:rPr>
          <w:spacing w:val="-7"/>
          <w:w w:val="105"/>
          <w:sz w:val="17"/>
        </w:rPr>
        <w:t> </w:t>
      </w:r>
      <w:r>
        <w:rPr>
          <w:w w:val="105"/>
          <w:sz w:val="17"/>
        </w:rPr>
        <w:t>para</w:t>
      </w:r>
      <w:r>
        <w:rPr>
          <w:spacing w:val="-7"/>
          <w:w w:val="105"/>
          <w:sz w:val="17"/>
        </w:rPr>
        <w:t> </w:t>
      </w:r>
      <w:r>
        <w:rPr>
          <w:w w:val="105"/>
          <w:sz w:val="17"/>
        </w:rPr>
        <w:t>que</w:t>
      </w:r>
      <w:r>
        <w:rPr>
          <w:spacing w:val="-7"/>
          <w:w w:val="105"/>
          <w:sz w:val="17"/>
        </w:rPr>
        <w:t> </w:t>
      </w:r>
      <w:r>
        <w:rPr>
          <w:w w:val="105"/>
          <w:sz w:val="17"/>
        </w:rPr>
        <w:t>seja</w:t>
      </w:r>
      <w:r>
        <w:rPr>
          <w:spacing w:val="-7"/>
          <w:w w:val="105"/>
          <w:sz w:val="17"/>
        </w:rPr>
        <w:t> </w:t>
      </w:r>
      <w:r>
        <w:rPr>
          <w:w w:val="105"/>
          <w:sz w:val="17"/>
        </w:rPr>
        <w:t>por</w:t>
      </w:r>
      <w:r>
        <w:rPr>
          <w:spacing w:val="-7"/>
          <w:w w:val="105"/>
          <w:sz w:val="17"/>
        </w:rPr>
        <w:t> </w:t>
      </w:r>
      <w:r>
        <w:rPr>
          <w:w w:val="105"/>
          <w:sz w:val="17"/>
        </w:rPr>
        <w:t>ele</w:t>
      </w:r>
      <w:r>
        <w:rPr>
          <w:spacing w:val="-7"/>
          <w:w w:val="105"/>
          <w:sz w:val="17"/>
        </w:rPr>
        <w:t> </w:t>
      </w:r>
      <w:r>
        <w:rPr>
          <w:w w:val="105"/>
          <w:sz w:val="17"/>
        </w:rPr>
        <w:t>substituído, reparado ou corrigido, no total ou em parte, às suas expensas.</w:t>
      </w:r>
    </w:p>
    <w:p>
      <w:pPr>
        <w:pStyle w:val="ListParagraph"/>
        <w:numPr>
          <w:ilvl w:val="2"/>
          <w:numId w:val="25"/>
        </w:numPr>
        <w:tabs>
          <w:tab w:pos="476" w:val="left" w:leader="none"/>
        </w:tabs>
        <w:spacing w:line="240" w:lineRule="auto" w:before="177" w:after="0"/>
        <w:ind w:left="476" w:right="0" w:hanging="385"/>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spacing w:val="-2"/>
          <w:w w:val="105"/>
          <w:sz w:val="17"/>
        </w:rPr>
        <w:t>CONTRATADO.</w:t>
      </w:r>
    </w:p>
    <w:p>
      <w:pPr>
        <w:pStyle w:val="ListParagraph"/>
        <w:numPr>
          <w:ilvl w:val="2"/>
          <w:numId w:val="25"/>
        </w:numPr>
        <w:tabs>
          <w:tab w:pos="502" w:val="left" w:leader="none"/>
        </w:tabs>
        <w:spacing w:line="249" w:lineRule="auto" w:before="190" w:after="0"/>
        <w:ind w:left="91" w:right="216" w:firstLine="0"/>
        <w:jc w:val="both"/>
        <w:rPr>
          <w:sz w:val="17"/>
        </w:rPr>
      </w:pPr>
      <w:r>
        <w:rPr>
          <w:w w:val="105"/>
          <w:sz w:val="17"/>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49">
        <w:r>
          <w:rPr>
            <w:w w:val="105"/>
            <w:sz w:val="17"/>
            <w:u w:val="single" w:color="0000FF"/>
          </w:rPr>
          <w:t>art.</w:t>
        </w:r>
      </w:hyperlink>
      <w:r>
        <w:rPr>
          <w:w w:val="105"/>
          <w:sz w:val="17"/>
        </w:rPr>
        <w:t> </w:t>
      </w:r>
      <w:hyperlink r:id="rId49">
        <w:r>
          <w:rPr>
            <w:w w:val="105"/>
            <w:sz w:val="17"/>
            <w:u w:val="single" w:color="0000FF"/>
          </w:rPr>
          <w:t>143 da Lei nº 14.133/2021</w:t>
        </w:r>
      </w:hyperlink>
      <w:r>
        <w:rPr>
          <w:w w:val="105"/>
          <w:sz w:val="17"/>
        </w:rPr>
        <w:t>.</w:t>
      </w:r>
    </w:p>
    <w:p>
      <w:pPr>
        <w:pStyle w:val="ListParagraph"/>
        <w:numPr>
          <w:ilvl w:val="2"/>
          <w:numId w:val="25"/>
        </w:numPr>
        <w:tabs>
          <w:tab w:pos="506" w:val="left" w:leader="none"/>
        </w:tabs>
        <w:spacing w:line="242" w:lineRule="auto" w:before="170" w:after="0"/>
        <w:ind w:left="91" w:right="216" w:firstLine="0"/>
        <w:jc w:val="both"/>
        <w:rPr>
          <w:sz w:val="17"/>
        </w:rPr>
      </w:pPr>
      <w:r>
        <w:rPr>
          <w:w w:val="105"/>
          <w:sz w:val="17"/>
        </w:rPr>
        <w:t>Efetuar</w:t>
      </w:r>
      <w:r>
        <w:rPr>
          <w:w w:val="105"/>
          <w:sz w:val="17"/>
        </w:rPr>
        <w:t> o</w:t>
      </w:r>
      <w:r>
        <w:rPr>
          <w:w w:val="105"/>
          <w:sz w:val="17"/>
        </w:rPr>
        <w:t> pagamento</w:t>
      </w:r>
      <w:r>
        <w:rPr>
          <w:w w:val="105"/>
          <w:sz w:val="17"/>
        </w:rPr>
        <w:t> ao</w:t>
      </w:r>
      <w:r>
        <w:rPr>
          <w:w w:val="105"/>
          <w:sz w:val="17"/>
        </w:rPr>
        <w:t> CONTRATADO</w:t>
      </w:r>
      <w:r>
        <w:rPr>
          <w:w w:val="105"/>
          <w:sz w:val="17"/>
        </w:rPr>
        <w:t> do</w:t>
      </w:r>
      <w:r>
        <w:rPr>
          <w:w w:val="105"/>
          <w:sz w:val="17"/>
        </w:rPr>
        <w:t> valor</w:t>
      </w:r>
      <w:r>
        <w:rPr>
          <w:w w:val="105"/>
          <w:sz w:val="17"/>
        </w:rPr>
        <w:t> correspondente</w:t>
      </w:r>
      <w:r>
        <w:rPr>
          <w:w w:val="105"/>
          <w:sz w:val="17"/>
        </w:rPr>
        <w:t> ao</w:t>
      </w:r>
      <w:r>
        <w:rPr>
          <w:w w:val="105"/>
          <w:sz w:val="17"/>
        </w:rPr>
        <w:t> fornecimento</w:t>
      </w:r>
      <w:r>
        <w:rPr>
          <w:w w:val="105"/>
          <w:sz w:val="17"/>
        </w:rPr>
        <w:t> do</w:t>
      </w:r>
      <w:r>
        <w:rPr>
          <w:w w:val="105"/>
          <w:sz w:val="17"/>
        </w:rPr>
        <w:t> objeto,</w:t>
      </w:r>
      <w:r>
        <w:rPr>
          <w:w w:val="105"/>
          <w:sz w:val="17"/>
        </w:rPr>
        <w:t> no</w:t>
      </w:r>
      <w:r>
        <w:rPr>
          <w:w w:val="105"/>
          <w:sz w:val="17"/>
        </w:rPr>
        <w:t> prazo,</w:t>
      </w:r>
      <w:r>
        <w:rPr>
          <w:w w:val="105"/>
          <w:sz w:val="17"/>
        </w:rPr>
        <w:t> forma</w:t>
      </w:r>
      <w:r>
        <w:rPr>
          <w:w w:val="105"/>
          <w:sz w:val="17"/>
        </w:rPr>
        <w:t> e</w:t>
      </w:r>
      <w:r>
        <w:rPr>
          <w:w w:val="105"/>
          <w:sz w:val="17"/>
        </w:rPr>
        <w:t> condições</w:t>
      </w:r>
      <w:r>
        <w:rPr>
          <w:w w:val="105"/>
          <w:sz w:val="17"/>
        </w:rPr>
        <w:t> estabelecidos</w:t>
      </w:r>
      <w:r>
        <w:rPr>
          <w:w w:val="105"/>
          <w:sz w:val="17"/>
        </w:rPr>
        <w:t> no presente Contrato.</w:t>
      </w:r>
    </w:p>
    <w:p>
      <w:pPr>
        <w:pStyle w:val="ListParagraph"/>
        <w:numPr>
          <w:ilvl w:val="2"/>
          <w:numId w:val="25"/>
        </w:numPr>
        <w:tabs>
          <w:tab w:pos="499" w:val="left" w:leader="none"/>
        </w:tabs>
        <w:spacing w:line="242" w:lineRule="auto" w:before="188" w:after="0"/>
        <w:ind w:left="91" w:right="216" w:firstLine="0"/>
        <w:jc w:val="both"/>
        <w:rPr>
          <w:sz w:val="17"/>
        </w:rPr>
      </w:pPr>
      <w:r>
        <w:rPr>
          <w:w w:val="105"/>
          <w:sz w:val="17"/>
        </w:rPr>
        <w:t>Aplicar</w:t>
      </w:r>
      <w:r>
        <w:rPr>
          <w:w w:val="105"/>
          <w:sz w:val="17"/>
        </w:rPr>
        <w:t> ao</w:t>
      </w:r>
      <w:r>
        <w:rPr>
          <w:w w:val="105"/>
          <w:sz w:val="17"/>
        </w:rPr>
        <w:t> CONTRATADO</w:t>
      </w:r>
      <w:r>
        <w:rPr>
          <w:w w:val="105"/>
          <w:sz w:val="17"/>
        </w:rPr>
        <w:t> sanções</w:t>
      </w:r>
      <w:r>
        <w:rPr>
          <w:w w:val="105"/>
          <w:sz w:val="17"/>
        </w:rPr>
        <w:t> motivadas</w:t>
      </w:r>
      <w:r>
        <w:rPr>
          <w:w w:val="105"/>
          <w:sz w:val="17"/>
        </w:rPr>
        <w:t> pela</w:t>
      </w:r>
      <w:r>
        <w:rPr>
          <w:w w:val="105"/>
          <w:sz w:val="17"/>
        </w:rPr>
        <w:t> inexecução</w:t>
      </w:r>
      <w:r>
        <w:rPr>
          <w:w w:val="105"/>
          <w:sz w:val="17"/>
        </w:rPr>
        <w:t> total</w:t>
      </w:r>
      <w:r>
        <w:rPr>
          <w:w w:val="105"/>
          <w:sz w:val="17"/>
        </w:rPr>
        <w:t> ou</w:t>
      </w:r>
      <w:r>
        <w:rPr>
          <w:w w:val="105"/>
          <w:sz w:val="17"/>
        </w:rPr>
        <w:t> parcial</w:t>
      </w:r>
      <w:r>
        <w:rPr>
          <w:w w:val="105"/>
          <w:sz w:val="17"/>
        </w:rPr>
        <w:t> das</w:t>
      </w:r>
      <w:r>
        <w:rPr>
          <w:w w:val="105"/>
          <w:sz w:val="17"/>
        </w:rPr>
        <w:t> obrigações</w:t>
      </w:r>
      <w:r>
        <w:rPr>
          <w:w w:val="105"/>
          <w:sz w:val="17"/>
        </w:rPr>
        <w:t> contratuais,</w:t>
      </w:r>
      <w:r>
        <w:rPr>
          <w:w w:val="105"/>
          <w:sz w:val="17"/>
        </w:rPr>
        <w:t> na</w:t>
      </w:r>
      <w:r>
        <w:rPr>
          <w:w w:val="105"/>
          <w:sz w:val="17"/>
        </w:rPr>
        <w:t> forma</w:t>
      </w:r>
      <w:r>
        <w:rPr>
          <w:w w:val="105"/>
          <w:sz w:val="17"/>
        </w:rPr>
        <w:t> prevista</w:t>
      </w:r>
      <w:r>
        <w:rPr>
          <w:w w:val="105"/>
          <w:sz w:val="17"/>
        </w:rPr>
        <w:t> na</w:t>
      </w:r>
      <w:r>
        <w:rPr>
          <w:w w:val="105"/>
          <w:sz w:val="17"/>
        </w:rPr>
        <w:t> lei</w:t>
      </w:r>
      <w:r>
        <w:rPr>
          <w:w w:val="105"/>
          <w:sz w:val="17"/>
        </w:rPr>
        <w:t> e</w:t>
      </w:r>
      <w:r>
        <w:rPr>
          <w:w w:val="105"/>
          <w:sz w:val="17"/>
        </w:rPr>
        <w:t> neste </w:t>
      </w:r>
      <w:r>
        <w:rPr>
          <w:spacing w:val="-2"/>
          <w:w w:val="105"/>
          <w:sz w:val="17"/>
        </w:rPr>
        <w:t>Contrato.</w:t>
      </w:r>
    </w:p>
    <w:p>
      <w:pPr>
        <w:pStyle w:val="ListParagraph"/>
        <w:numPr>
          <w:ilvl w:val="2"/>
          <w:numId w:val="25"/>
        </w:numPr>
        <w:tabs>
          <w:tab w:pos="508" w:val="left" w:leader="none"/>
        </w:tabs>
        <w:spacing w:line="242" w:lineRule="auto" w:before="188" w:after="0"/>
        <w:ind w:left="91" w:right="216" w:firstLine="0"/>
        <w:jc w:val="both"/>
        <w:rPr>
          <w:sz w:val="17"/>
        </w:rPr>
      </w:pPr>
      <w:r>
        <w:rPr>
          <w:w w:val="105"/>
          <w:sz w:val="17"/>
        </w:rPr>
        <w:t>Dar</w:t>
      </w:r>
      <w:r>
        <w:rPr>
          <w:w w:val="105"/>
          <w:sz w:val="17"/>
        </w:rPr>
        <w:t> ciência</w:t>
      </w:r>
      <w:r>
        <w:rPr>
          <w:w w:val="105"/>
          <w:sz w:val="17"/>
        </w:rPr>
        <w:t> à Assessoria</w:t>
      </w:r>
      <w:r>
        <w:rPr>
          <w:w w:val="105"/>
          <w:sz w:val="17"/>
        </w:rPr>
        <w:t> Jurídica</w:t>
      </w:r>
      <w:r>
        <w:rPr>
          <w:w w:val="105"/>
          <w:sz w:val="17"/>
        </w:rPr>
        <w:t> do</w:t>
      </w:r>
      <w:r>
        <w:rPr>
          <w:w w:val="105"/>
          <w:sz w:val="17"/>
        </w:rPr>
        <w:t> órgão</w:t>
      </w:r>
      <w:r>
        <w:rPr>
          <w:w w:val="105"/>
          <w:sz w:val="17"/>
        </w:rPr>
        <w:t> ou</w:t>
      </w:r>
      <w:r>
        <w:rPr>
          <w:w w:val="105"/>
          <w:sz w:val="17"/>
        </w:rPr>
        <w:t> entidade</w:t>
      </w:r>
      <w:r>
        <w:rPr>
          <w:w w:val="105"/>
          <w:sz w:val="17"/>
        </w:rPr>
        <w:t> para</w:t>
      </w:r>
      <w:r>
        <w:rPr>
          <w:w w:val="105"/>
          <w:sz w:val="17"/>
        </w:rPr>
        <w:t> as</w:t>
      </w:r>
      <w:r>
        <w:rPr>
          <w:w w:val="105"/>
          <w:sz w:val="17"/>
        </w:rPr>
        <w:t> providências</w:t>
      </w:r>
      <w:r>
        <w:rPr>
          <w:w w:val="105"/>
          <w:sz w:val="17"/>
        </w:rPr>
        <w:t> junto</w:t>
      </w:r>
      <w:r>
        <w:rPr>
          <w:w w:val="105"/>
          <w:sz w:val="17"/>
        </w:rPr>
        <w:t> à</w:t>
      </w:r>
      <w:r>
        <w:rPr>
          <w:w w:val="105"/>
          <w:sz w:val="17"/>
        </w:rPr>
        <w:t> Procuradoria</w:t>
      </w:r>
      <w:r>
        <w:rPr>
          <w:w w:val="105"/>
          <w:sz w:val="17"/>
        </w:rPr>
        <w:t> Geral</w:t>
      </w:r>
      <w:r>
        <w:rPr>
          <w:w w:val="105"/>
          <w:sz w:val="17"/>
        </w:rPr>
        <w:t> do</w:t>
      </w:r>
      <w:r>
        <w:rPr>
          <w:w w:val="105"/>
          <w:sz w:val="17"/>
        </w:rPr>
        <w:t> Estado,</w:t>
      </w:r>
      <w:r>
        <w:rPr>
          <w:w w:val="105"/>
          <w:sz w:val="17"/>
        </w:rPr>
        <w:t> com</w:t>
      </w:r>
      <w:r>
        <w:rPr>
          <w:w w:val="105"/>
          <w:sz w:val="17"/>
        </w:rPr>
        <w:t> vistas</w:t>
      </w:r>
      <w:r>
        <w:rPr>
          <w:w w:val="105"/>
          <w:sz w:val="17"/>
        </w:rPr>
        <w:t> à</w:t>
      </w:r>
      <w:r>
        <w:rPr>
          <w:w w:val="105"/>
          <w:sz w:val="17"/>
        </w:rPr>
        <w:t> adoção</w:t>
      </w:r>
      <w:r>
        <w:rPr>
          <w:w w:val="105"/>
          <w:sz w:val="17"/>
        </w:rPr>
        <w:t> de eventuais medidas judiciais, em caso de descumprimento de obrigações pelo CONTRATADO.</w:t>
      </w:r>
    </w:p>
    <w:p>
      <w:pPr>
        <w:pStyle w:val="ListParagraph"/>
        <w:numPr>
          <w:ilvl w:val="2"/>
          <w:numId w:val="25"/>
        </w:numPr>
        <w:tabs>
          <w:tab w:pos="536" w:val="left" w:leader="none"/>
        </w:tabs>
        <w:spacing w:line="256" w:lineRule="auto" w:before="177" w:after="0"/>
        <w:ind w:left="91" w:right="216" w:firstLine="0"/>
        <w:jc w:val="both"/>
        <w:rPr>
          <w:sz w:val="17"/>
        </w:rPr>
      </w:pPr>
      <w:r>
        <w:rPr>
          <w:w w:val="105"/>
          <w:sz w:val="17"/>
        </w:rPr>
        <w:t>Emitir</w:t>
      </w:r>
      <w:r>
        <w:rPr>
          <w:w w:val="105"/>
          <w:sz w:val="17"/>
        </w:rPr>
        <w:t> decisão</w:t>
      </w:r>
      <w:r>
        <w:rPr>
          <w:w w:val="105"/>
          <w:sz w:val="17"/>
        </w:rPr>
        <w:t> fundamentada</w:t>
      </w:r>
      <w:r>
        <w:rPr>
          <w:w w:val="105"/>
          <w:sz w:val="17"/>
        </w:rPr>
        <w:t> sobre</w:t>
      </w:r>
      <w:r>
        <w:rPr>
          <w:w w:val="105"/>
          <w:sz w:val="17"/>
        </w:rPr>
        <w:t> todas</w:t>
      </w:r>
      <w:r>
        <w:rPr>
          <w:w w:val="105"/>
          <w:sz w:val="17"/>
        </w:rPr>
        <w:t> as</w:t>
      </w:r>
      <w:r>
        <w:rPr>
          <w:w w:val="105"/>
          <w:sz w:val="17"/>
        </w:rPr>
        <w:t> solicitações</w:t>
      </w:r>
      <w:r>
        <w:rPr>
          <w:w w:val="105"/>
          <w:sz w:val="17"/>
        </w:rPr>
        <w:t> e</w:t>
      </w:r>
      <w:r>
        <w:rPr>
          <w:w w:val="105"/>
          <w:sz w:val="17"/>
        </w:rPr>
        <w:t> reclamações</w:t>
      </w:r>
      <w:r>
        <w:rPr>
          <w:w w:val="105"/>
          <w:sz w:val="17"/>
        </w:rPr>
        <w:t> relacionadas</w:t>
      </w:r>
      <w:r>
        <w:rPr>
          <w:w w:val="105"/>
          <w:sz w:val="17"/>
        </w:rPr>
        <w:t> à</w:t>
      </w:r>
      <w:r>
        <w:rPr>
          <w:w w:val="105"/>
          <w:sz w:val="17"/>
        </w:rPr>
        <w:t> execução</w:t>
      </w:r>
      <w:r>
        <w:rPr>
          <w:w w:val="105"/>
          <w:sz w:val="17"/>
        </w:rPr>
        <w:t> do</w:t>
      </w:r>
      <w:r>
        <w:rPr>
          <w:w w:val="105"/>
          <w:sz w:val="17"/>
        </w:rPr>
        <w:t> presente</w:t>
      </w:r>
      <w:r>
        <w:rPr>
          <w:w w:val="105"/>
          <w:sz w:val="17"/>
        </w:rPr>
        <w:t> Contrato,</w:t>
      </w:r>
      <w:r>
        <w:rPr>
          <w:w w:val="105"/>
          <w:sz w:val="17"/>
        </w:rPr>
        <w:t> ressalvados</w:t>
      </w:r>
      <w:r>
        <w:rPr>
          <w:w w:val="105"/>
          <w:sz w:val="17"/>
        </w:rPr>
        <w:t> os requerimentos manifestamente impertinentes, meramente protelatórios ou de nenhum interesse para a boa execução do ajuste.</w:t>
      </w:r>
    </w:p>
    <w:p>
      <w:pPr>
        <w:pStyle w:val="ListParagraph"/>
        <w:numPr>
          <w:ilvl w:val="3"/>
          <w:numId w:val="25"/>
        </w:numPr>
        <w:tabs>
          <w:tab w:pos="651" w:val="left" w:leader="none"/>
        </w:tabs>
        <w:spacing w:line="256" w:lineRule="auto" w:before="164" w:after="0"/>
        <w:ind w:left="91" w:right="216" w:firstLine="0"/>
        <w:jc w:val="both"/>
        <w:rPr>
          <w:sz w:val="17"/>
        </w:rPr>
      </w:pPr>
      <w:r>
        <w:rPr>
          <w:w w:val="105"/>
          <w:sz w:val="17"/>
        </w:rPr>
        <w:t>O</w:t>
      </w:r>
      <w:r>
        <w:rPr>
          <w:w w:val="105"/>
          <w:sz w:val="17"/>
        </w:rPr>
        <w:t> CONTRATANTE</w:t>
      </w:r>
      <w:r>
        <w:rPr>
          <w:w w:val="105"/>
          <w:sz w:val="17"/>
        </w:rPr>
        <w:t> terá</w:t>
      </w:r>
      <w:r>
        <w:rPr>
          <w:w w:val="105"/>
          <w:sz w:val="17"/>
        </w:rPr>
        <w:t> o</w:t>
      </w:r>
      <w:r>
        <w:rPr>
          <w:w w:val="105"/>
          <w:sz w:val="17"/>
        </w:rPr>
        <w:t> prazo</w:t>
      </w:r>
      <w:r>
        <w:rPr>
          <w:w w:val="105"/>
          <w:sz w:val="17"/>
        </w:rPr>
        <w:t> de</w:t>
      </w:r>
      <w:r>
        <w:rPr>
          <w:w w:val="105"/>
          <w:sz w:val="17"/>
        </w:rPr>
        <w:t> 1</w:t>
      </w:r>
      <w:r>
        <w:rPr>
          <w:w w:val="105"/>
          <w:sz w:val="17"/>
        </w:rPr>
        <w:t> (um)</w:t>
      </w:r>
      <w:r>
        <w:rPr>
          <w:w w:val="105"/>
          <w:sz w:val="17"/>
        </w:rPr>
        <w:t> mês,</w:t>
      </w:r>
      <w:r>
        <w:rPr>
          <w:w w:val="105"/>
          <w:sz w:val="17"/>
        </w:rPr>
        <w:t> a</w:t>
      </w:r>
      <w:r>
        <w:rPr>
          <w:w w:val="105"/>
          <w:sz w:val="17"/>
        </w:rPr>
        <w:t> contar</w:t>
      </w:r>
      <w:r>
        <w:rPr>
          <w:w w:val="105"/>
          <w:sz w:val="17"/>
        </w:rPr>
        <w:t> da</w:t>
      </w:r>
      <w:r>
        <w:rPr>
          <w:w w:val="105"/>
          <w:sz w:val="17"/>
        </w:rPr>
        <w:t> data</w:t>
      </w:r>
      <w:r>
        <w:rPr>
          <w:w w:val="105"/>
          <w:sz w:val="17"/>
        </w:rPr>
        <w:t> do</w:t>
      </w:r>
      <w:r>
        <w:rPr>
          <w:w w:val="105"/>
          <w:sz w:val="17"/>
        </w:rPr>
        <w:t> protocolo</w:t>
      </w:r>
      <w:r>
        <w:rPr>
          <w:w w:val="105"/>
          <w:sz w:val="17"/>
        </w:rPr>
        <w:t> do</w:t>
      </w:r>
      <w:r>
        <w:rPr>
          <w:w w:val="105"/>
          <w:sz w:val="17"/>
        </w:rPr>
        <w:t> requerimento,</w:t>
      </w:r>
      <w:r>
        <w:rPr>
          <w:w w:val="105"/>
          <w:sz w:val="17"/>
        </w:rPr>
        <w:t> para</w:t>
      </w:r>
      <w:r>
        <w:rPr>
          <w:w w:val="105"/>
          <w:sz w:val="17"/>
        </w:rPr>
        <w:t> decidir,</w:t>
      </w:r>
      <w:r>
        <w:rPr>
          <w:w w:val="105"/>
          <w:sz w:val="17"/>
        </w:rPr>
        <w:t> admitida</w:t>
      </w:r>
      <w:r>
        <w:rPr>
          <w:w w:val="105"/>
          <w:sz w:val="17"/>
        </w:rPr>
        <w:t> a</w:t>
      </w:r>
      <w:r>
        <w:rPr>
          <w:w w:val="105"/>
          <w:sz w:val="17"/>
        </w:rPr>
        <w:t> prorrogação motivada, por igual período.</w:t>
      </w:r>
    </w:p>
    <w:p>
      <w:pPr>
        <w:pStyle w:val="ListParagraph"/>
        <w:numPr>
          <w:ilvl w:val="2"/>
          <w:numId w:val="25"/>
        </w:numPr>
        <w:tabs>
          <w:tab w:pos="575" w:val="left" w:leader="none"/>
        </w:tabs>
        <w:spacing w:line="242" w:lineRule="auto" w:before="164" w:after="0"/>
        <w:ind w:left="91" w:right="216" w:firstLine="0"/>
        <w:jc w:val="both"/>
        <w:rPr>
          <w:sz w:val="17"/>
        </w:rPr>
      </w:pPr>
      <w:r>
        <w:rPr>
          <w:w w:val="105"/>
          <w:sz w:val="17"/>
        </w:rPr>
        <w:t>Responder</w:t>
      </w:r>
      <w:r>
        <w:rPr>
          <w:spacing w:val="-12"/>
          <w:w w:val="105"/>
          <w:sz w:val="17"/>
        </w:rPr>
        <w:t> </w:t>
      </w:r>
      <w:r>
        <w:rPr>
          <w:w w:val="105"/>
          <w:sz w:val="17"/>
        </w:rPr>
        <w:t>aos</w:t>
      </w:r>
      <w:r>
        <w:rPr>
          <w:spacing w:val="-11"/>
          <w:w w:val="105"/>
          <w:sz w:val="17"/>
        </w:rPr>
        <w:t> </w:t>
      </w:r>
      <w:r>
        <w:rPr>
          <w:w w:val="105"/>
          <w:sz w:val="17"/>
        </w:rPr>
        <w:t>eventuais</w:t>
      </w:r>
      <w:r>
        <w:rPr>
          <w:spacing w:val="-11"/>
          <w:w w:val="105"/>
          <w:sz w:val="17"/>
        </w:rPr>
        <w:t> </w:t>
      </w:r>
      <w:r>
        <w:rPr>
          <w:w w:val="105"/>
          <w:sz w:val="17"/>
        </w:rPr>
        <w:t>pedidos</w:t>
      </w:r>
      <w:r>
        <w:rPr>
          <w:spacing w:val="-11"/>
          <w:w w:val="105"/>
          <w:sz w:val="17"/>
        </w:rPr>
        <w:t> </w:t>
      </w:r>
      <w:r>
        <w:rPr>
          <w:w w:val="105"/>
          <w:sz w:val="17"/>
        </w:rPr>
        <w:t>de</w:t>
      </w:r>
      <w:r>
        <w:rPr>
          <w:spacing w:val="-11"/>
          <w:w w:val="105"/>
          <w:sz w:val="17"/>
        </w:rPr>
        <w:t> </w:t>
      </w:r>
      <w:r>
        <w:rPr>
          <w:w w:val="105"/>
          <w:sz w:val="17"/>
        </w:rPr>
        <w:t>reestabelecimento</w:t>
      </w:r>
      <w:r>
        <w:rPr>
          <w:spacing w:val="-11"/>
          <w:w w:val="105"/>
          <w:sz w:val="17"/>
        </w:rPr>
        <w:t> </w:t>
      </w:r>
      <w:r>
        <w:rPr>
          <w:w w:val="105"/>
          <w:sz w:val="17"/>
        </w:rPr>
        <w:t>do</w:t>
      </w:r>
      <w:r>
        <w:rPr>
          <w:spacing w:val="-12"/>
          <w:w w:val="105"/>
          <w:sz w:val="17"/>
        </w:rPr>
        <w:t> </w:t>
      </w:r>
      <w:r>
        <w:rPr>
          <w:w w:val="105"/>
          <w:sz w:val="17"/>
        </w:rPr>
        <w:t>equilíbrio</w:t>
      </w:r>
      <w:r>
        <w:rPr>
          <w:spacing w:val="-11"/>
          <w:w w:val="105"/>
          <w:sz w:val="17"/>
        </w:rPr>
        <w:t> </w:t>
      </w:r>
      <w:r>
        <w:rPr>
          <w:w w:val="105"/>
          <w:sz w:val="17"/>
        </w:rPr>
        <w:t>econômico-financeiro</w:t>
      </w:r>
      <w:r>
        <w:rPr>
          <w:spacing w:val="-11"/>
          <w:w w:val="105"/>
          <w:sz w:val="17"/>
        </w:rPr>
        <w:t> </w:t>
      </w:r>
      <w:r>
        <w:rPr>
          <w:w w:val="105"/>
          <w:sz w:val="17"/>
        </w:rPr>
        <w:t>feitos</w:t>
      </w:r>
      <w:r>
        <w:rPr>
          <w:spacing w:val="-11"/>
          <w:w w:val="105"/>
          <w:sz w:val="17"/>
        </w:rPr>
        <w:t> </w:t>
      </w:r>
      <w:r>
        <w:rPr>
          <w:w w:val="105"/>
          <w:sz w:val="17"/>
        </w:rPr>
        <w:t>pelo</w:t>
      </w:r>
      <w:r>
        <w:rPr>
          <w:spacing w:val="-11"/>
          <w:w w:val="105"/>
          <w:sz w:val="17"/>
        </w:rPr>
        <w:t> </w:t>
      </w:r>
      <w:r>
        <w:rPr>
          <w:w w:val="105"/>
          <w:sz w:val="17"/>
        </w:rPr>
        <w:t>CONTRATADO</w:t>
      </w:r>
      <w:r>
        <w:rPr>
          <w:spacing w:val="-11"/>
          <w:w w:val="105"/>
          <w:sz w:val="17"/>
        </w:rPr>
        <w:t> </w:t>
      </w:r>
      <w:r>
        <w:rPr>
          <w:w w:val="105"/>
          <w:sz w:val="17"/>
        </w:rPr>
        <w:t>no</w:t>
      </w:r>
      <w:r>
        <w:rPr>
          <w:spacing w:val="-12"/>
          <w:w w:val="105"/>
          <w:sz w:val="17"/>
        </w:rPr>
        <w:t> </w:t>
      </w:r>
      <w:r>
        <w:rPr>
          <w:w w:val="105"/>
          <w:sz w:val="17"/>
        </w:rPr>
        <w:t>prazo</w:t>
      </w:r>
      <w:r>
        <w:rPr>
          <w:spacing w:val="-11"/>
          <w:w w:val="105"/>
          <w:sz w:val="17"/>
        </w:rPr>
        <w:t> </w:t>
      </w:r>
      <w:r>
        <w:rPr>
          <w:w w:val="105"/>
          <w:sz w:val="17"/>
        </w:rPr>
        <w:t>máximo</w:t>
      </w:r>
      <w:r>
        <w:rPr>
          <w:spacing w:val="-11"/>
          <w:w w:val="105"/>
          <w:sz w:val="17"/>
        </w:rPr>
        <w:t> </w:t>
      </w:r>
      <w:r>
        <w:rPr>
          <w:w w:val="105"/>
          <w:sz w:val="17"/>
        </w:rPr>
        <w:t>de</w:t>
      </w:r>
      <w:r>
        <w:rPr>
          <w:spacing w:val="-11"/>
          <w:w w:val="105"/>
          <w:sz w:val="17"/>
        </w:rPr>
        <w:t> </w:t>
      </w:r>
      <w:r>
        <w:rPr>
          <w:color w:val="FF0000"/>
          <w:w w:val="105"/>
          <w:sz w:val="17"/>
        </w:rPr>
        <w:t>45 </w:t>
      </w:r>
      <w:r>
        <w:rPr>
          <w:w w:val="105"/>
          <w:sz w:val="17"/>
        </w:rPr>
        <w:t>(</w:t>
      </w:r>
      <w:r>
        <w:rPr>
          <w:color w:val="FF0000"/>
          <w:w w:val="105"/>
          <w:sz w:val="17"/>
        </w:rPr>
        <w:t>quarenta e cinco</w:t>
      </w:r>
      <w:r>
        <w:rPr>
          <w:w w:val="105"/>
          <w:sz w:val="17"/>
        </w:rPr>
        <w:t>) dias, admitida a prorrogação motivada, por uma única vez, por igual período.</w:t>
      </w:r>
    </w:p>
    <w:p>
      <w:pPr>
        <w:pStyle w:val="ListParagraph"/>
        <w:numPr>
          <w:ilvl w:val="2"/>
          <w:numId w:val="25"/>
        </w:numPr>
        <w:tabs>
          <w:tab w:pos="571" w:val="left" w:leader="none"/>
        </w:tabs>
        <w:spacing w:line="242" w:lineRule="auto" w:before="188" w:after="0"/>
        <w:ind w:left="91" w:right="216" w:firstLine="0"/>
        <w:jc w:val="both"/>
        <w:rPr>
          <w:sz w:val="17"/>
        </w:rPr>
      </w:pPr>
      <w:r>
        <w:rPr>
          <w:w w:val="105"/>
          <w:sz w:val="17"/>
        </w:rPr>
        <w:t>Notificar</w:t>
      </w:r>
      <w:r>
        <w:rPr>
          <w:spacing w:val="-6"/>
          <w:w w:val="105"/>
          <w:sz w:val="17"/>
        </w:rPr>
        <w:t> </w:t>
      </w:r>
      <w:r>
        <w:rPr>
          <w:w w:val="105"/>
          <w:sz w:val="17"/>
        </w:rPr>
        <w:t>os</w:t>
      </w:r>
      <w:r>
        <w:rPr>
          <w:spacing w:val="-6"/>
          <w:w w:val="105"/>
          <w:sz w:val="17"/>
        </w:rPr>
        <w:t> </w:t>
      </w:r>
      <w:r>
        <w:rPr>
          <w:w w:val="105"/>
          <w:sz w:val="17"/>
        </w:rPr>
        <w:t>emitentes</w:t>
      </w:r>
      <w:r>
        <w:rPr>
          <w:spacing w:val="-6"/>
          <w:w w:val="105"/>
          <w:sz w:val="17"/>
        </w:rPr>
        <w:t> </w:t>
      </w:r>
      <w:r>
        <w:rPr>
          <w:w w:val="105"/>
          <w:sz w:val="17"/>
        </w:rPr>
        <w:t>das</w:t>
      </w:r>
      <w:r>
        <w:rPr>
          <w:spacing w:val="-6"/>
          <w:w w:val="105"/>
          <w:sz w:val="17"/>
        </w:rPr>
        <w:t> </w:t>
      </w:r>
      <w:r>
        <w:rPr>
          <w:w w:val="105"/>
          <w:sz w:val="17"/>
        </w:rPr>
        <w:t>garantias</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descumprimento</w:t>
      </w:r>
      <w:r>
        <w:rPr>
          <w:spacing w:val="-6"/>
          <w:w w:val="105"/>
          <w:sz w:val="17"/>
        </w:rPr>
        <w:t> </w:t>
      </w:r>
      <w:r>
        <w:rPr>
          <w:w w:val="105"/>
          <w:sz w:val="17"/>
        </w:rPr>
        <w:t>de</w:t>
      </w:r>
      <w:r>
        <w:rPr>
          <w:spacing w:val="-6"/>
          <w:w w:val="105"/>
          <w:sz w:val="17"/>
        </w:rPr>
        <w:t> </w:t>
      </w:r>
      <w:r>
        <w:rPr>
          <w:w w:val="105"/>
          <w:sz w:val="17"/>
        </w:rPr>
        <w:t>cláusulas</w:t>
      </w:r>
      <w:r>
        <w:rPr>
          <w:spacing w:val="-6"/>
          <w:w w:val="105"/>
          <w:sz w:val="17"/>
        </w:rPr>
        <w:t> </w:t>
      </w:r>
      <w:r>
        <w:rPr>
          <w:w w:val="105"/>
          <w:sz w:val="17"/>
        </w:rPr>
        <w:t>contratuais,</w:t>
      </w:r>
      <w:r>
        <w:rPr>
          <w:spacing w:val="-6"/>
          <w:w w:val="105"/>
          <w:sz w:val="17"/>
        </w:rPr>
        <w:t> </w:t>
      </w:r>
      <w:r>
        <w:rPr>
          <w:w w:val="105"/>
          <w:sz w:val="17"/>
        </w:rPr>
        <w:t>na forma do art. 137, § 4º, da Lei nº 14.133/2021.</w:t>
      </w:r>
    </w:p>
    <w:p>
      <w:pPr>
        <w:pStyle w:val="ListParagraph"/>
        <w:numPr>
          <w:ilvl w:val="2"/>
          <w:numId w:val="25"/>
        </w:numPr>
        <w:tabs>
          <w:tab w:pos="595" w:val="left" w:leader="none"/>
        </w:tabs>
        <w:spacing w:line="242" w:lineRule="auto" w:before="188" w:after="0"/>
        <w:ind w:left="91" w:right="216" w:firstLine="0"/>
        <w:jc w:val="both"/>
        <w:rPr>
          <w:sz w:val="17"/>
        </w:rPr>
      </w:pPr>
      <w:r>
        <w:rPr>
          <w:w w:val="105"/>
          <w:sz w:val="17"/>
        </w:rPr>
        <w:t>A Administração</w:t>
      </w:r>
      <w:r>
        <w:rPr>
          <w:w w:val="105"/>
          <w:sz w:val="17"/>
        </w:rPr>
        <w:t> não</w:t>
      </w:r>
      <w:r>
        <w:rPr>
          <w:w w:val="105"/>
          <w:sz w:val="17"/>
        </w:rPr>
        <w:t> responderá</w:t>
      </w:r>
      <w:r>
        <w:rPr>
          <w:w w:val="105"/>
          <w:sz w:val="17"/>
        </w:rPr>
        <w:t> por</w:t>
      </w:r>
      <w:r>
        <w:rPr>
          <w:w w:val="105"/>
          <w:sz w:val="17"/>
        </w:rPr>
        <w:t> quaisquer</w:t>
      </w:r>
      <w:r>
        <w:rPr>
          <w:w w:val="105"/>
          <w:sz w:val="17"/>
        </w:rPr>
        <w:t> compromissos</w:t>
      </w:r>
      <w:r>
        <w:rPr>
          <w:w w:val="105"/>
          <w:sz w:val="17"/>
        </w:rPr>
        <w:t> assumidos</w:t>
      </w:r>
      <w:r>
        <w:rPr>
          <w:w w:val="105"/>
          <w:sz w:val="17"/>
        </w:rPr>
        <w:t> pelo</w:t>
      </w:r>
      <w:r>
        <w:rPr>
          <w:w w:val="105"/>
          <w:sz w:val="17"/>
        </w:rPr>
        <w:t> CONTRATADO</w:t>
      </w:r>
      <w:r>
        <w:rPr>
          <w:w w:val="105"/>
          <w:sz w:val="17"/>
        </w:rPr>
        <w:t> perante</w:t>
      </w:r>
      <w:r>
        <w:rPr>
          <w:w w:val="105"/>
          <w:sz w:val="17"/>
        </w:rPr>
        <w:t> terceiros,</w:t>
      </w:r>
      <w:r>
        <w:rPr>
          <w:w w:val="105"/>
          <w:sz w:val="17"/>
        </w:rPr>
        <w:t> ainda</w:t>
      </w:r>
      <w:r>
        <w:rPr>
          <w:w w:val="105"/>
          <w:sz w:val="17"/>
        </w:rPr>
        <w:t> que</w:t>
      </w:r>
      <w:r>
        <w:rPr>
          <w:w w:val="105"/>
          <w:sz w:val="17"/>
        </w:rPr>
        <w:t> vinculados</w:t>
      </w:r>
      <w:r>
        <w:rPr>
          <w:w w:val="105"/>
          <w:sz w:val="17"/>
        </w:rPr>
        <w:t> à execução</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bem</w:t>
      </w:r>
      <w:r>
        <w:rPr>
          <w:spacing w:val="-10"/>
          <w:w w:val="105"/>
          <w:sz w:val="17"/>
        </w:rPr>
        <w:t> </w:t>
      </w:r>
      <w:r>
        <w:rPr>
          <w:w w:val="105"/>
          <w:sz w:val="17"/>
        </w:rPr>
        <w:t>como</w:t>
      </w:r>
      <w:r>
        <w:rPr>
          <w:spacing w:val="-10"/>
          <w:w w:val="105"/>
          <w:sz w:val="17"/>
        </w:rPr>
        <w:t> </w:t>
      </w:r>
      <w:r>
        <w:rPr>
          <w:w w:val="105"/>
          <w:sz w:val="17"/>
        </w:rPr>
        <w:t>por</w:t>
      </w:r>
      <w:r>
        <w:rPr>
          <w:spacing w:val="-10"/>
          <w:w w:val="105"/>
          <w:sz w:val="17"/>
        </w:rPr>
        <w:t> </w:t>
      </w:r>
      <w:r>
        <w:rPr>
          <w:w w:val="105"/>
          <w:sz w:val="17"/>
        </w:rPr>
        <w:t>qualquer</w:t>
      </w:r>
      <w:r>
        <w:rPr>
          <w:spacing w:val="-10"/>
          <w:w w:val="105"/>
          <w:sz w:val="17"/>
        </w:rPr>
        <w:t> </w:t>
      </w:r>
      <w:r>
        <w:rPr>
          <w:w w:val="105"/>
          <w:sz w:val="17"/>
        </w:rPr>
        <w:t>dano</w:t>
      </w:r>
      <w:r>
        <w:rPr>
          <w:spacing w:val="-10"/>
          <w:w w:val="105"/>
          <w:sz w:val="17"/>
        </w:rPr>
        <w:t> </w:t>
      </w:r>
      <w:r>
        <w:rPr>
          <w:w w:val="105"/>
          <w:sz w:val="17"/>
        </w:rPr>
        <w:t>causado</w:t>
      </w:r>
      <w:r>
        <w:rPr>
          <w:spacing w:val="-10"/>
          <w:w w:val="105"/>
          <w:sz w:val="17"/>
        </w:rPr>
        <w:t> </w:t>
      </w:r>
      <w:r>
        <w:rPr>
          <w:w w:val="105"/>
          <w:sz w:val="17"/>
        </w:rPr>
        <w:t>a</w:t>
      </w:r>
      <w:r>
        <w:rPr>
          <w:spacing w:val="-10"/>
          <w:w w:val="105"/>
          <w:sz w:val="17"/>
        </w:rPr>
        <w:t> </w:t>
      </w:r>
      <w:r>
        <w:rPr>
          <w:w w:val="105"/>
          <w:sz w:val="17"/>
        </w:rPr>
        <w:t>terceiros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de</w:t>
      </w:r>
      <w:r>
        <w:rPr>
          <w:spacing w:val="-10"/>
          <w:w w:val="105"/>
          <w:sz w:val="17"/>
        </w:rPr>
        <w:t> </w:t>
      </w:r>
      <w:r>
        <w:rPr>
          <w:w w:val="105"/>
          <w:sz w:val="17"/>
        </w:rPr>
        <w:t>ato</w:t>
      </w:r>
      <w:r>
        <w:rPr>
          <w:spacing w:val="-10"/>
          <w:w w:val="105"/>
          <w:sz w:val="17"/>
        </w:rPr>
        <w:t> </w:t>
      </w:r>
      <w:r>
        <w:rPr>
          <w:w w:val="105"/>
          <w:sz w:val="17"/>
        </w:rPr>
        <w:t>do</w:t>
      </w:r>
      <w:r>
        <w:rPr>
          <w:spacing w:val="-10"/>
          <w:w w:val="105"/>
          <w:sz w:val="17"/>
        </w:rPr>
        <w:t> </w:t>
      </w:r>
      <w:r>
        <w:rPr>
          <w:w w:val="105"/>
          <w:sz w:val="17"/>
        </w:rPr>
        <w:t>CONTRATADO,</w:t>
      </w:r>
      <w:r>
        <w:rPr>
          <w:spacing w:val="-10"/>
          <w:w w:val="105"/>
          <w:sz w:val="17"/>
        </w:rPr>
        <w:t> </w:t>
      </w:r>
      <w:r>
        <w:rPr>
          <w:w w:val="105"/>
          <w:sz w:val="17"/>
        </w:rPr>
        <w:t>de</w:t>
      </w:r>
      <w:r>
        <w:rPr>
          <w:spacing w:val="-10"/>
          <w:w w:val="105"/>
          <w:sz w:val="17"/>
        </w:rPr>
        <w:t> </w:t>
      </w:r>
      <w:r>
        <w:rPr>
          <w:w w:val="105"/>
          <w:sz w:val="17"/>
        </w:rPr>
        <w:t>seus</w:t>
      </w:r>
      <w:r>
        <w:rPr>
          <w:spacing w:val="-10"/>
          <w:w w:val="105"/>
          <w:sz w:val="17"/>
        </w:rPr>
        <w:t> </w:t>
      </w:r>
      <w:r>
        <w:rPr>
          <w:w w:val="105"/>
          <w:sz w:val="17"/>
        </w:rPr>
        <w:t>empregados,</w:t>
      </w:r>
      <w:r>
        <w:rPr>
          <w:spacing w:val="-10"/>
          <w:w w:val="105"/>
          <w:sz w:val="17"/>
        </w:rPr>
        <w:t> </w:t>
      </w:r>
      <w:r>
        <w:rPr>
          <w:w w:val="105"/>
          <w:sz w:val="17"/>
        </w:rPr>
        <w:t>prepostos</w:t>
      </w:r>
      <w:r>
        <w:rPr>
          <w:spacing w:val="-10"/>
          <w:w w:val="105"/>
          <w:sz w:val="17"/>
        </w:rPr>
        <w:t> </w:t>
      </w:r>
      <w:r>
        <w:rPr>
          <w:w w:val="105"/>
          <w:sz w:val="17"/>
        </w:rPr>
        <w:t>ou </w:t>
      </w:r>
      <w:r>
        <w:rPr>
          <w:spacing w:val="-2"/>
          <w:w w:val="105"/>
          <w:sz w:val="17"/>
        </w:rPr>
        <w:t>subordinados.</w:t>
      </w:r>
    </w:p>
    <w:p>
      <w:pPr>
        <w:pStyle w:val="ListParagraph"/>
        <w:numPr>
          <w:ilvl w:val="2"/>
          <w:numId w:val="25"/>
        </w:numPr>
        <w:tabs>
          <w:tab w:pos="574" w:val="left" w:leader="none"/>
        </w:tabs>
        <w:spacing w:line="240" w:lineRule="auto" w:before="188" w:after="0"/>
        <w:ind w:left="574" w:right="0" w:hanging="483"/>
        <w:jc w:val="left"/>
        <w:rPr>
          <w:sz w:val="17"/>
        </w:rPr>
      </w:pPr>
      <w:r>
        <w:rPr>
          <w:spacing w:val="-2"/>
          <w:w w:val="105"/>
          <w:sz w:val="17"/>
        </w:rPr>
        <w:t>O</w:t>
      </w:r>
      <w:r>
        <w:rPr>
          <w:spacing w:val="-1"/>
          <w:w w:val="105"/>
          <w:sz w:val="17"/>
        </w:rPr>
        <w:t> </w:t>
      </w:r>
      <w:r>
        <w:rPr>
          <w:spacing w:val="-2"/>
          <w:w w:val="105"/>
          <w:sz w:val="17"/>
        </w:rPr>
        <w:t>presente</w:t>
      </w:r>
      <w:r>
        <w:rPr>
          <w:spacing w:val="-1"/>
          <w:w w:val="105"/>
          <w:sz w:val="17"/>
        </w:rPr>
        <w:t> </w:t>
      </w:r>
      <w:r>
        <w:rPr>
          <w:spacing w:val="-2"/>
          <w:w w:val="105"/>
          <w:sz w:val="17"/>
        </w:rPr>
        <w:t>Contrato</w:t>
      </w:r>
      <w:r>
        <w:rPr>
          <w:spacing w:val="-1"/>
          <w:w w:val="105"/>
          <w:sz w:val="17"/>
        </w:rPr>
        <w:t> </w:t>
      </w:r>
      <w:r>
        <w:rPr>
          <w:spacing w:val="-2"/>
          <w:w w:val="105"/>
          <w:sz w:val="17"/>
        </w:rPr>
        <w:t>não</w:t>
      </w:r>
      <w:r>
        <w:rPr>
          <w:spacing w:val="-1"/>
          <w:w w:val="105"/>
          <w:sz w:val="17"/>
        </w:rPr>
        <w:t> </w:t>
      </w:r>
      <w:r>
        <w:rPr>
          <w:spacing w:val="-2"/>
          <w:w w:val="105"/>
          <w:sz w:val="17"/>
        </w:rPr>
        <w:t>configura</w:t>
      </w:r>
      <w:r>
        <w:rPr>
          <w:spacing w:val="-1"/>
          <w:w w:val="105"/>
          <w:sz w:val="17"/>
        </w:rPr>
        <w:t> </w:t>
      </w:r>
      <w:r>
        <w:rPr>
          <w:spacing w:val="-2"/>
          <w:w w:val="105"/>
          <w:sz w:val="17"/>
        </w:rPr>
        <w:t>vínculo</w:t>
      </w:r>
      <w:r>
        <w:rPr>
          <w:spacing w:val="-1"/>
          <w:w w:val="105"/>
          <w:sz w:val="17"/>
        </w:rPr>
        <w:t> </w:t>
      </w:r>
      <w:r>
        <w:rPr>
          <w:spacing w:val="-2"/>
          <w:w w:val="105"/>
          <w:sz w:val="17"/>
        </w:rPr>
        <w:t>empregatício</w:t>
      </w:r>
      <w:r>
        <w:rPr>
          <w:spacing w:val="-1"/>
          <w:w w:val="105"/>
          <w:sz w:val="17"/>
        </w:rPr>
        <w:t> </w:t>
      </w:r>
      <w:r>
        <w:rPr>
          <w:spacing w:val="-2"/>
          <w:w w:val="105"/>
          <w:sz w:val="17"/>
        </w:rPr>
        <w:t>entre</w:t>
      </w:r>
      <w:r>
        <w:rPr>
          <w:spacing w:val="-1"/>
          <w:w w:val="105"/>
          <w:sz w:val="17"/>
        </w:rPr>
        <w:t> </w:t>
      </w:r>
      <w:r>
        <w:rPr>
          <w:spacing w:val="-2"/>
          <w:w w:val="105"/>
          <w:sz w:val="17"/>
        </w:rPr>
        <w:t>os</w:t>
      </w:r>
      <w:r>
        <w:rPr>
          <w:spacing w:val="-1"/>
          <w:w w:val="105"/>
          <w:sz w:val="17"/>
        </w:rPr>
        <w:t> </w:t>
      </w:r>
      <w:r>
        <w:rPr>
          <w:spacing w:val="-2"/>
          <w:w w:val="105"/>
          <w:sz w:val="17"/>
        </w:rPr>
        <w:t>trabalhadores</w:t>
      </w:r>
      <w:r>
        <w:rPr>
          <w:spacing w:val="-1"/>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spacing w:val="-2"/>
          <w:w w:val="105"/>
          <w:sz w:val="17"/>
        </w:rPr>
        <w:t>CONTRATADO</w:t>
      </w:r>
      <w:r>
        <w:rPr>
          <w:spacing w:val="-1"/>
          <w:w w:val="105"/>
          <w:sz w:val="17"/>
        </w:rPr>
        <w:t> </w:t>
      </w:r>
      <w:r>
        <w:rPr>
          <w:spacing w:val="-2"/>
          <w:w w:val="105"/>
          <w:sz w:val="17"/>
        </w:rPr>
        <w:t>e</w:t>
      </w:r>
      <w:r>
        <w:rPr>
          <w:spacing w:val="-1"/>
          <w:w w:val="105"/>
          <w:sz w:val="17"/>
        </w:rPr>
        <w:t> </w:t>
      </w:r>
      <w:r>
        <w:rPr>
          <w:spacing w:val="-2"/>
          <w:w w:val="105"/>
          <w:sz w:val="17"/>
        </w:rPr>
        <w:t>o</w:t>
      </w:r>
      <w:r>
        <w:rPr>
          <w:spacing w:val="-1"/>
          <w:w w:val="105"/>
          <w:sz w:val="17"/>
        </w:rPr>
        <w:t> </w:t>
      </w:r>
      <w:r>
        <w:rPr>
          <w:spacing w:val="-2"/>
          <w:w w:val="105"/>
          <w:sz w:val="17"/>
        </w:rPr>
        <w:t>CONTRATANTE.</w:t>
      </w:r>
    </w:p>
    <w:p>
      <w:pPr>
        <w:pStyle w:val="BodyText"/>
        <w:ind w:left="0"/>
      </w:pPr>
    </w:p>
    <w:p>
      <w:pPr>
        <w:pStyle w:val="BodyText"/>
        <w:spacing w:before="7"/>
        <w:ind w:left="0"/>
      </w:pPr>
    </w:p>
    <w:p>
      <w:pPr>
        <w:pStyle w:val="Heading1"/>
        <w:ind w:left="91"/>
      </w:pPr>
      <w:r>
        <w:rPr/>
        <w:t>CLÁUSULA</w:t>
      </w:r>
      <w:r>
        <w:rPr>
          <w:spacing w:val="5"/>
        </w:rPr>
        <w:t> </w:t>
      </w:r>
      <w:r>
        <w:rPr/>
        <w:t>NONA</w:t>
      </w:r>
      <w:r>
        <w:rPr>
          <w:spacing w:val="6"/>
        </w:rPr>
        <w:t> </w:t>
      </w:r>
      <w:r>
        <w:rPr/>
        <w:t>–</w:t>
      </w:r>
      <w:r>
        <w:rPr>
          <w:spacing w:val="21"/>
        </w:rPr>
        <w:t> </w:t>
      </w:r>
      <w:r>
        <w:rPr/>
        <w:t>OBRIGAÇÕES</w:t>
      </w:r>
      <w:r>
        <w:rPr>
          <w:spacing w:val="20"/>
        </w:rPr>
        <w:t> </w:t>
      </w:r>
      <w:r>
        <w:rPr/>
        <w:t>DO</w:t>
      </w:r>
      <w:r>
        <w:rPr>
          <w:spacing w:val="20"/>
        </w:rPr>
        <w:t> </w:t>
      </w:r>
      <w:r>
        <w:rPr>
          <w:spacing w:val="-2"/>
        </w:rPr>
        <w:t>CONTRATADO</w:t>
      </w:r>
    </w:p>
    <w:p>
      <w:pPr>
        <w:pStyle w:val="BodyText"/>
        <w:spacing w:before="16"/>
        <w:ind w:left="0"/>
        <w:rPr>
          <w:b/>
        </w:rPr>
      </w:pPr>
    </w:p>
    <w:p>
      <w:pPr>
        <w:pStyle w:val="ListParagraph"/>
        <w:numPr>
          <w:ilvl w:val="1"/>
          <w:numId w:val="26"/>
        </w:numPr>
        <w:tabs>
          <w:tab w:pos="373" w:val="left" w:leader="none"/>
        </w:tabs>
        <w:spacing w:line="242" w:lineRule="auto" w:before="0" w:after="0"/>
        <w:ind w:left="91" w:right="216" w:firstLine="0"/>
        <w:jc w:val="both"/>
        <w:rPr>
          <w:sz w:val="17"/>
        </w:rPr>
      </w:pPr>
      <w:r>
        <w:rPr>
          <w:w w:val="105"/>
          <w:sz w:val="17"/>
        </w:rPr>
        <w:t>O CONTRATADO deverá cumprir todas as obrigações constantes deste Contrato e em seus</w:t>
      </w:r>
      <w:r>
        <w:rPr>
          <w:spacing w:val="-2"/>
          <w:w w:val="105"/>
          <w:sz w:val="17"/>
        </w:rPr>
        <w:t> </w:t>
      </w:r>
      <w:r>
        <w:rPr>
          <w:w w:val="105"/>
          <w:sz w:val="17"/>
        </w:rPr>
        <w:t>Anexos, assumindo como exclusivamente seus os riscos e as despesas decorrentes da boa e perfeita execução do objeto, observando, ainda, as obrigações a seguir dispostas:</w:t>
      </w:r>
    </w:p>
    <w:p>
      <w:pPr>
        <w:pStyle w:val="ListParagraph"/>
        <w:numPr>
          <w:ilvl w:val="2"/>
          <w:numId w:val="26"/>
        </w:numPr>
        <w:tabs>
          <w:tab w:pos="490" w:val="left" w:leader="none"/>
        </w:tabs>
        <w:spacing w:line="256" w:lineRule="auto" w:before="177" w:after="0"/>
        <w:ind w:left="91" w:right="216" w:firstLine="0"/>
        <w:jc w:val="both"/>
        <w:rPr>
          <w:sz w:val="17"/>
        </w:rPr>
      </w:pPr>
      <w:r>
        <w:rPr>
          <w:w w:val="105"/>
          <w:sz w:val="17"/>
        </w:rPr>
        <w:t>Entregar</w:t>
      </w:r>
      <w:r>
        <w:rPr>
          <w:spacing w:val="-4"/>
          <w:w w:val="105"/>
          <w:sz w:val="17"/>
        </w:rPr>
        <w:t> </w:t>
      </w:r>
      <w:r>
        <w:rPr>
          <w:w w:val="105"/>
          <w:sz w:val="17"/>
        </w:rPr>
        <w:t>o</w:t>
      </w:r>
      <w:r>
        <w:rPr>
          <w:spacing w:val="-4"/>
          <w:w w:val="105"/>
          <w:sz w:val="17"/>
        </w:rPr>
        <w:t> </w:t>
      </w:r>
      <w:r>
        <w:rPr>
          <w:w w:val="105"/>
          <w:sz w:val="17"/>
        </w:rPr>
        <w:t>objeto</w:t>
      </w:r>
      <w:r>
        <w:rPr>
          <w:spacing w:val="-4"/>
          <w:w w:val="105"/>
          <w:sz w:val="17"/>
        </w:rPr>
        <w:t> </w:t>
      </w:r>
      <w:r>
        <w:rPr>
          <w:w w:val="105"/>
          <w:sz w:val="17"/>
        </w:rPr>
        <w:t>acompanhado,</w:t>
      </w:r>
      <w:r>
        <w:rPr>
          <w:spacing w:val="-4"/>
          <w:w w:val="105"/>
          <w:sz w:val="17"/>
        </w:rPr>
        <w:t> </w:t>
      </w:r>
      <w:r>
        <w:rPr>
          <w:w w:val="105"/>
          <w:sz w:val="17"/>
        </w:rPr>
        <w:t>se</w:t>
      </w:r>
      <w:r>
        <w:rPr>
          <w:spacing w:val="-4"/>
          <w:w w:val="105"/>
          <w:sz w:val="17"/>
        </w:rPr>
        <w:t> </w:t>
      </w:r>
      <w:r>
        <w:rPr>
          <w:w w:val="105"/>
          <w:sz w:val="17"/>
        </w:rPr>
        <w:t>for</w:t>
      </w:r>
      <w:r>
        <w:rPr>
          <w:spacing w:val="-4"/>
          <w:w w:val="105"/>
          <w:sz w:val="17"/>
        </w:rPr>
        <w:t> </w:t>
      </w:r>
      <w:r>
        <w:rPr>
          <w:w w:val="105"/>
          <w:sz w:val="17"/>
        </w:rPr>
        <w:t>o</w:t>
      </w:r>
      <w:r>
        <w:rPr>
          <w:spacing w:val="-4"/>
          <w:w w:val="105"/>
          <w:sz w:val="17"/>
        </w:rPr>
        <w:t> </w:t>
      </w:r>
      <w:r>
        <w:rPr>
          <w:w w:val="105"/>
          <w:sz w:val="17"/>
        </w:rPr>
        <w:t>caso,</w:t>
      </w:r>
      <w:r>
        <w:rPr>
          <w:spacing w:val="-4"/>
          <w:w w:val="105"/>
          <w:sz w:val="17"/>
        </w:rPr>
        <w:t> </w:t>
      </w:r>
      <w:r>
        <w:rPr>
          <w:w w:val="105"/>
          <w:sz w:val="17"/>
        </w:rPr>
        <w:t>do</w:t>
      </w:r>
      <w:r>
        <w:rPr>
          <w:spacing w:val="-4"/>
          <w:w w:val="105"/>
          <w:sz w:val="17"/>
        </w:rPr>
        <w:t> </w:t>
      </w:r>
      <w:r>
        <w:rPr>
          <w:w w:val="105"/>
          <w:sz w:val="17"/>
        </w:rPr>
        <w:t>manual</w:t>
      </w:r>
      <w:r>
        <w:rPr>
          <w:spacing w:val="-4"/>
          <w:w w:val="105"/>
          <w:sz w:val="17"/>
        </w:rPr>
        <w:t> </w:t>
      </w:r>
      <w:r>
        <w:rPr>
          <w:w w:val="105"/>
          <w:sz w:val="17"/>
        </w:rPr>
        <w:t>do</w:t>
      </w:r>
      <w:r>
        <w:rPr>
          <w:spacing w:val="-4"/>
          <w:w w:val="105"/>
          <w:sz w:val="17"/>
        </w:rPr>
        <w:t> </w:t>
      </w:r>
      <w:r>
        <w:rPr>
          <w:w w:val="105"/>
          <w:sz w:val="17"/>
        </w:rPr>
        <w:t>usuário,</w:t>
      </w:r>
      <w:r>
        <w:rPr>
          <w:spacing w:val="-4"/>
          <w:w w:val="105"/>
          <w:sz w:val="17"/>
        </w:rPr>
        <w:t> </w:t>
      </w:r>
      <w:r>
        <w:rPr>
          <w:w w:val="105"/>
          <w:sz w:val="17"/>
        </w:rPr>
        <w:t>com</w:t>
      </w:r>
      <w:r>
        <w:rPr>
          <w:spacing w:val="-4"/>
          <w:w w:val="105"/>
          <w:sz w:val="17"/>
        </w:rPr>
        <w:t> </w:t>
      </w:r>
      <w:r>
        <w:rPr>
          <w:w w:val="105"/>
          <w:sz w:val="17"/>
        </w:rPr>
        <w:t>uma</w:t>
      </w:r>
      <w:r>
        <w:rPr>
          <w:spacing w:val="-4"/>
          <w:w w:val="105"/>
          <w:sz w:val="17"/>
        </w:rPr>
        <w:t> </w:t>
      </w:r>
      <w:r>
        <w:rPr>
          <w:w w:val="105"/>
          <w:sz w:val="17"/>
        </w:rPr>
        <w:t>versão</w:t>
      </w:r>
      <w:r>
        <w:rPr>
          <w:spacing w:val="-4"/>
          <w:w w:val="105"/>
          <w:sz w:val="17"/>
        </w:rPr>
        <w:t> </w:t>
      </w:r>
      <w:r>
        <w:rPr>
          <w:w w:val="105"/>
          <w:sz w:val="17"/>
        </w:rPr>
        <w:t>em</w:t>
      </w:r>
      <w:r>
        <w:rPr>
          <w:spacing w:val="-4"/>
          <w:w w:val="105"/>
          <w:sz w:val="17"/>
        </w:rPr>
        <w:t> </w:t>
      </w:r>
      <w:r>
        <w:rPr>
          <w:w w:val="105"/>
          <w:sz w:val="17"/>
        </w:rPr>
        <w:t>português,</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relação</w:t>
      </w:r>
      <w:r>
        <w:rPr>
          <w:spacing w:val="-4"/>
          <w:w w:val="105"/>
          <w:sz w:val="17"/>
        </w:rPr>
        <w:t> </w:t>
      </w:r>
      <w:r>
        <w:rPr>
          <w:w w:val="105"/>
          <w:sz w:val="17"/>
        </w:rPr>
        <w:t>da</w:t>
      </w:r>
      <w:r>
        <w:rPr>
          <w:spacing w:val="-4"/>
          <w:w w:val="105"/>
          <w:sz w:val="17"/>
        </w:rPr>
        <w:t> </w:t>
      </w:r>
      <w:r>
        <w:rPr>
          <w:w w:val="105"/>
          <w:sz w:val="17"/>
        </w:rPr>
        <w:t>rede</w:t>
      </w:r>
      <w:r>
        <w:rPr>
          <w:spacing w:val="-4"/>
          <w:w w:val="105"/>
          <w:sz w:val="17"/>
        </w:rPr>
        <w:t> </w:t>
      </w:r>
      <w:r>
        <w:rPr>
          <w:w w:val="105"/>
          <w:sz w:val="17"/>
        </w:rPr>
        <w:t>de</w:t>
      </w:r>
      <w:r>
        <w:rPr>
          <w:spacing w:val="-4"/>
          <w:w w:val="105"/>
          <w:sz w:val="17"/>
        </w:rPr>
        <w:t> </w:t>
      </w:r>
      <w:r>
        <w:rPr>
          <w:w w:val="105"/>
          <w:sz w:val="17"/>
        </w:rPr>
        <w:t>assistência</w:t>
      </w:r>
      <w:r>
        <w:rPr>
          <w:spacing w:val="-4"/>
          <w:w w:val="105"/>
          <w:sz w:val="17"/>
        </w:rPr>
        <w:t> </w:t>
      </w:r>
      <w:r>
        <w:rPr>
          <w:w w:val="105"/>
          <w:sz w:val="17"/>
        </w:rPr>
        <w:t>técnica </w:t>
      </w:r>
      <w:r>
        <w:rPr>
          <w:spacing w:val="-2"/>
          <w:w w:val="105"/>
          <w:sz w:val="17"/>
        </w:rPr>
        <w:t>autorizada.</w:t>
      </w:r>
    </w:p>
    <w:p>
      <w:pPr>
        <w:pStyle w:val="ListParagraph"/>
        <w:numPr>
          <w:ilvl w:val="2"/>
          <w:numId w:val="26"/>
        </w:numPr>
        <w:tabs>
          <w:tab w:pos="488" w:val="left" w:leader="none"/>
        </w:tabs>
        <w:spacing w:line="256" w:lineRule="auto" w:before="164" w:after="0"/>
        <w:ind w:left="91" w:right="216" w:firstLine="0"/>
        <w:jc w:val="both"/>
        <w:rPr>
          <w:sz w:val="17"/>
        </w:rPr>
      </w:pPr>
      <w:r>
        <w:rPr>
          <w:w w:val="105"/>
          <w:sz w:val="17"/>
        </w:rPr>
        <w:t>Comunicar</w:t>
      </w:r>
      <w:r>
        <w:rPr>
          <w:spacing w:val="-9"/>
          <w:w w:val="105"/>
          <w:sz w:val="17"/>
        </w:rPr>
        <w:t> </w:t>
      </w:r>
      <w:r>
        <w:rPr>
          <w:w w:val="105"/>
          <w:sz w:val="17"/>
        </w:rPr>
        <w:t>ao</w:t>
      </w:r>
      <w:r>
        <w:rPr>
          <w:spacing w:val="-9"/>
          <w:w w:val="105"/>
          <w:sz w:val="17"/>
        </w:rPr>
        <w:t> </w:t>
      </w:r>
      <w:r>
        <w:rPr>
          <w:w w:val="105"/>
          <w:sz w:val="17"/>
        </w:rPr>
        <w:t>CONTRATANTE,</w:t>
      </w:r>
      <w:r>
        <w:rPr>
          <w:spacing w:val="-9"/>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máximo</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(vinte</w:t>
      </w:r>
      <w:r>
        <w:rPr>
          <w:spacing w:val="-9"/>
          <w:w w:val="105"/>
          <w:sz w:val="17"/>
        </w:rPr>
        <w:t> </w:t>
      </w:r>
      <w:r>
        <w:rPr>
          <w:w w:val="105"/>
          <w:sz w:val="17"/>
        </w:rPr>
        <w:t>e</w:t>
      </w:r>
      <w:r>
        <w:rPr>
          <w:spacing w:val="-9"/>
          <w:w w:val="105"/>
          <w:sz w:val="17"/>
        </w:rPr>
        <w:t> </w:t>
      </w:r>
      <w:r>
        <w:rPr>
          <w:w w:val="105"/>
          <w:sz w:val="17"/>
        </w:rPr>
        <w:t>quatro)</w:t>
      </w:r>
      <w:r>
        <w:rPr>
          <w:spacing w:val="-9"/>
          <w:w w:val="105"/>
          <w:sz w:val="17"/>
        </w:rPr>
        <w:t> </w:t>
      </w:r>
      <w:r>
        <w:rPr>
          <w:w w:val="105"/>
          <w:sz w:val="17"/>
        </w:rPr>
        <w:t>horas</w:t>
      </w:r>
      <w:r>
        <w:rPr>
          <w:spacing w:val="-9"/>
          <w:w w:val="105"/>
          <w:sz w:val="17"/>
        </w:rPr>
        <w:t> </w:t>
      </w:r>
      <w:r>
        <w:rPr>
          <w:w w:val="105"/>
          <w:sz w:val="17"/>
        </w:rPr>
        <w:t>que</w:t>
      </w:r>
      <w:r>
        <w:rPr>
          <w:spacing w:val="-9"/>
          <w:w w:val="105"/>
          <w:sz w:val="17"/>
        </w:rPr>
        <w:t> </w:t>
      </w:r>
      <w:r>
        <w:rPr>
          <w:w w:val="105"/>
          <w:sz w:val="17"/>
        </w:rPr>
        <w:t>antecede</w:t>
      </w:r>
      <w:r>
        <w:rPr>
          <w:spacing w:val="-9"/>
          <w:w w:val="105"/>
          <w:sz w:val="17"/>
        </w:rPr>
        <w:t> </w:t>
      </w:r>
      <w:r>
        <w:rPr>
          <w:w w:val="105"/>
          <w:sz w:val="17"/>
        </w:rPr>
        <w:t>a</w:t>
      </w:r>
      <w:r>
        <w:rPr>
          <w:spacing w:val="-9"/>
          <w:w w:val="105"/>
          <w:sz w:val="17"/>
        </w:rPr>
        <w:t> </w:t>
      </w:r>
      <w:r>
        <w:rPr>
          <w:w w:val="105"/>
          <w:sz w:val="17"/>
        </w:rPr>
        <w:t>data</w:t>
      </w:r>
      <w:r>
        <w:rPr>
          <w:spacing w:val="-9"/>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os</w:t>
      </w:r>
      <w:r>
        <w:rPr>
          <w:spacing w:val="-9"/>
          <w:w w:val="105"/>
          <w:sz w:val="17"/>
        </w:rPr>
        <w:t> </w:t>
      </w:r>
      <w:r>
        <w:rPr>
          <w:w w:val="105"/>
          <w:sz w:val="17"/>
        </w:rPr>
        <w:t>motivos</w:t>
      </w:r>
      <w:r>
        <w:rPr>
          <w:spacing w:val="-9"/>
          <w:w w:val="105"/>
          <w:sz w:val="17"/>
        </w:rPr>
        <w:t> </w:t>
      </w:r>
      <w:r>
        <w:rPr>
          <w:w w:val="105"/>
          <w:sz w:val="17"/>
        </w:rPr>
        <w:t>que</w:t>
      </w:r>
      <w:r>
        <w:rPr>
          <w:spacing w:val="-9"/>
          <w:w w:val="105"/>
          <w:sz w:val="17"/>
        </w:rPr>
        <w:t> </w:t>
      </w:r>
      <w:r>
        <w:rPr>
          <w:w w:val="105"/>
          <w:sz w:val="17"/>
        </w:rPr>
        <w:t>impossibilitem</w:t>
      </w:r>
      <w:r>
        <w:rPr>
          <w:spacing w:val="-9"/>
          <w:w w:val="105"/>
          <w:sz w:val="17"/>
        </w:rPr>
        <w:t> </w:t>
      </w:r>
      <w:r>
        <w:rPr>
          <w:w w:val="105"/>
          <w:sz w:val="17"/>
        </w:rPr>
        <w:t>o cumprimento do prazo previsto, com a devida comprovação.</w:t>
      </w:r>
    </w:p>
    <w:p>
      <w:pPr>
        <w:pStyle w:val="ListParagraph"/>
        <w:numPr>
          <w:ilvl w:val="2"/>
          <w:numId w:val="26"/>
        </w:numPr>
        <w:tabs>
          <w:tab w:pos="495" w:val="left" w:leader="none"/>
        </w:tabs>
        <w:spacing w:line="256" w:lineRule="auto" w:before="165" w:after="0"/>
        <w:ind w:left="91" w:right="216" w:firstLine="0"/>
        <w:jc w:val="both"/>
        <w:rPr>
          <w:sz w:val="17"/>
        </w:rPr>
      </w:pPr>
      <w:r>
        <w:rPr>
          <w:w w:val="105"/>
          <w:sz w:val="17"/>
        </w:rPr>
        <w:t>Atender às determinações regulares emitidas pelo fiscal ou gestor do Contrato ou autoridade superior (</w:t>
      </w:r>
      <w:hyperlink r:id="rId50">
        <w:r>
          <w:rPr>
            <w:w w:val="105"/>
            <w:sz w:val="17"/>
            <w:u w:val="single" w:color="0000FF"/>
          </w:rPr>
          <w:t>art. 137, II, da Lei nº 14.133/2021</w:t>
        </w:r>
      </w:hyperlink>
      <w:r>
        <w:rPr>
          <w:w w:val="105"/>
          <w:sz w:val="17"/>
        </w:rPr>
        <w:t>) e prestar todo esclarecimento ou informação por eles solicitados.</w:t>
      </w:r>
    </w:p>
    <w:p>
      <w:pPr>
        <w:pStyle w:val="ListParagraph"/>
        <w:numPr>
          <w:ilvl w:val="2"/>
          <w:numId w:val="26"/>
        </w:numPr>
        <w:tabs>
          <w:tab w:pos="522" w:val="left" w:leader="none"/>
        </w:tabs>
        <w:spacing w:line="242" w:lineRule="auto" w:before="164" w:after="0"/>
        <w:ind w:left="91" w:right="216"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 fornecendo</w:t>
      </w:r>
      <w:r>
        <w:rPr>
          <w:spacing w:val="50"/>
          <w:w w:val="105"/>
          <w:sz w:val="17"/>
        </w:rPr>
        <w:t> </w:t>
      </w:r>
      <w:r>
        <w:rPr>
          <w:w w:val="105"/>
          <w:sz w:val="17"/>
        </w:rPr>
        <w:t>os</w:t>
      </w:r>
      <w:r>
        <w:rPr>
          <w:spacing w:val="50"/>
          <w:w w:val="105"/>
          <w:sz w:val="17"/>
        </w:rPr>
        <w:t> </w:t>
      </w:r>
      <w:r>
        <w:rPr>
          <w:w w:val="105"/>
          <w:sz w:val="17"/>
        </w:rPr>
        <w:t>materiais,</w:t>
      </w:r>
      <w:r>
        <w:rPr>
          <w:spacing w:val="51"/>
          <w:w w:val="105"/>
          <w:sz w:val="17"/>
        </w:rPr>
        <w:t> </w:t>
      </w:r>
      <w:r>
        <w:rPr>
          <w:w w:val="105"/>
          <w:sz w:val="17"/>
        </w:rPr>
        <w:t>equipamentos,</w:t>
      </w:r>
      <w:r>
        <w:rPr>
          <w:spacing w:val="50"/>
          <w:w w:val="105"/>
          <w:sz w:val="17"/>
        </w:rPr>
        <w:t> </w:t>
      </w:r>
      <w:r>
        <w:rPr>
          <w:w w:val="105"/>
          <w:sz w:val="17"/>
        </w:rPr>
        <w:t>ferramentas</w:t>
      </w:r>
      <w:r>
        <w:rPr>
          <w:spacing w:val="51"/>
          <w:w w:val="105"/>
          <w:sz w:val="17"/>
        </w:rPr>
        <w:t> </w:t>
      </w:r>
      <w:r>
        <w:rPr>
          <w:w w:val="105"/>
          <w:sz w:val="17"/>
        </w:rPr>
        <w:t>e</w:t>
      </w:r>
      <w:r>
        <w:rPr>
          <w:spacing w:val="50"/>
          <w:w w:val="105"/>
          <w:sz w:val="17"/>
        </w:rPr>
        <w:t> </w:t>
      </w:r>
      <w:r>
        <w:rPr>
          <w:w w:val="105"/>
          <w:sz w:val="17"/>
        </w:rPr>
        <w:t>utensílios</w:t>
      </w:r>
      <w:r>
        <w:rPr>
          <w:spacing w:val="51"/>
          <w:w w:val="105"/>
          <w:sz w:val="17"/>
        </w:rPr>
        <w:t> </w:t>
      </w:r>
      <w:r>
        <w:rPr>
          <w:w w:val="105"/>
          <w:sz w:val="17"/>
        </w:rPr>
        <w:t>demandados,</w:t>
      </w:r>
      <w:r>
        <w:rPr>
          <w:spacing w:val="50"/>
          <w:w w:val="105"/>
          <w:sz w:val="17"/>
        </w:rPr>
        <w:t> </w:t>
      </w:r>
      <w:r>
        <w:rPr>
          <w:w w:val="105"/>
          <w:sz w:val="17"/>
        </w:rPr>
        <w:t>cuja</w:t>
      </w:r>
      <w:r>
        <w:rPr>
          <w:spacing w:val="51"/>
          <w:w w:val="105"/>
          <w:sz w:val="17"/>
        </w:rPr>
        <w:t> </w:t>
      </w:r>
      <w:r>
        <w:rPr>
          <w:w w:val="105"/>
          <w:sz w:val="17"/>
        </w:rPr>
        <w:t>quantidade,</w:t>
      </w:r>
      <w:r>
        <w:rPr>
          <w:spacing w:val="50"/>
          <w:w w:val="105"/>
          <w:sz w:val="17"/>
        </w:rPr>
        <w:t> </w:t>
      </w:r>
      <w:r>
        <w:rPr>
          <w:w w:val="105"/>
          <w:sz w:val="17"/>
        </w:rPr>
        <w:t>qualidade</w:t>
      </w:r>
      <w:r>
        <w:rPr>
          <w:spacing w:val="51"/>
          <w:w w:val="105"/>
          <w:sz w:val="17"/>
        </w:rPr>
        <w:t> </w:t>
      </w:r>
      <w:r>
        <w:rPr>
          <w:w w:val="105"/>
          <w:sz w:val="17"/>
        </w:rPr>
        <w:t>e</w:t>
      </w:r>
      <w:r>
        <w:rPr>
          <w:spacing w:val="50"/>
          <w:w w:val="105"/>
          <w:sz w:val="17"/>
        </w:rPr>
        <w:t> </w:t>
      </w:r>
      <w:r>
        <w:rPr>
          <w:w w:val="105"/>
          <w:sz w:val="17"/>
        </w:rPr>
        <w:t>tecnologia</w:t>
      </w:r>
      <w:r>
        <w:rPr>
          <w:spacing w:val="51"/>
          <w:w w:val="105"/>
          <w:sz w:val="17"/>
        </w:rPr>
        <w:t> </w:t>
      </w:r>
      <w:r>
        <w:rPr>
          <w:w w:val="105"/>
          <w:sz w:val="17"/>
        </w:rPr>
        <w:t>deverão</w:t>
      </w:r>
      <w:r>
        <w:rPr>
          <w:spacing w:val="50"/>
          <w:w w:val="105"/>
          <w:sz w:val="17"/>
        </w:rPr>
        <w:t> </w:t>
      </w:r>
      <w:r>
        <w:rPr>
          <w:w w:val="105"/>
          <w:sz w:val="17"/>
        </w:rPr>
        <w:t>atender</w:t>
      </w:r>
      <w:r>
        <w:rPr>
          <w:spacing w:val="51"/>
          <w:w w:val="105"/>
          <w:sz w:val="17"/>
        </w:rPr>
        <w:t> </w:t>
      </w:r>
      <w:r>
        <w:rPr>
          <w:spacing w:val="-5"/>
          <w:w w:val="105"/>
          <w:sz w:val="17"/>
        </w:rPr>
        <w:t>às</w:t>
      </w:r>
    </w:p>
    <w:p>
      <w:pPr>
        <w:pStyle w:val="ListParagraph"/>
        <w:spacing w:after="0" w:line="242" w:lineRule="auto"/>
        <w:jc w:val="both"/>
        <w:rPr>
          <w:sz w:val="17"/>
        </w:rPr>
        <w:sectPr>
          <w:pgSz w:w="11900" w:h="16840"/>
          <w:pgMar w:top="460" w:bottom="280" w:left="566" w:right="425"/>
        </w:sectPr>
      </w:pPr>
    </w:p>
    <w:p>
      <w:pPr>
        <w:spacing w:before="86"/>
        <w:ind w:left="91" w:right="0" w:firstLine="0"/>
        <w:jc w:val="left"/>
        <w:rPr>
          <w:i/>
          <w:sz w:val="17"/>
        </w:rPr>
      </w:pPr>
      <w:r>
        <w:rPr>
          <w:w w:val="105"/>
          <w:sz w:val="17"/>
        </w:rPr>
        <w:t>recomendações</w:t>
      </w:r>
      <w:r>
        <w:rPr>
          <w:spacing w:val="-9"/>
          <w:w w:val="105"/>
          <w:sz w:val="17"/>
        </w:rPr>
        <w:t> </w:t>
      </w:r>
      <w:r>
        <w:rPr>
          <w:w w:val="105"/>
          <w:sz w:val="17"/>
        </w:rPr>
        <w:t>de</w:t>
      </w:r>
      <w:r>
        <w:rPr>
          <w:spacing w:val="-8"/>
          <w:w w:val="105"/>
          <w:sz w:val="17"/>
        </w:rPr>
        <w:t> </w:t>
      </w:r>
      <w:r>
        <w:rPr>
          <w:w w:val="105"/>
          <w:sz w:val="17"/>
        </w:rPr>
        <w:t>boa</w:t>
      </w:r>
      <w:r>
        <w:rPr>
          <w:spacing w:val="-9"/>
          <w:w w:val="105"/>
          <w:sz w:val="17"/>
        </w:rPr>
        <w:t> </w:t>
      </w:r>
      <w:r>
        <w:rPr>
          <w:w w:val="105"/>
          <w:sz w:val="17"/>
        </w:rPr>
        <w:t>técnica</w:t>
      </w:r>
      <w:r>
        <w:rPr>
          <w:spacing w:val="-8"/>
          <w:w w:val="105"/>
          <w:sz w:val="17"/>
        </w:rPr>
        <w:t> </w:t>
      </w:r>
      <w:r>
        <w:rPr>
          <w:w w:val="105"/>
          <w:sz w:val="17"/>
        </w:rPr>
        <w:t>e</w:t>
      </w:r>
      <w:r>
        <w:rPr>
          <w:spacing w:val="-9"/>
          <w:w w:val="105"/>
          <w:sz w:val="17"/>
        </w:rPr>
        <w:t> </w:t>
      </w:r>
      <w:r>
        <w:rPr>
          <w:w w:val="105"/>
          <w:sz w:val="17"/>
        </w:rPr>
        <w:t>a</w:t>
      </w:r>
      <w:r>
        <w:rPr>
          <w:spacing w:val="-8"/>
          <w:w w:val="105"/>
          <w:sz w:val="17"/>
        </w:rPr>
        <w:t> </w:t>
      </w:r>
      <w:r>
        <w:rPr>
          <w:w w:val="105"/>
          <w:sz w:val="17"/>
        </w:rPr>
        <w:t>legislação</w:t>
      </w:r>
      <w:r>
        <w:rPr>
          <w:spacing w:val="-9"/>
          <w:w w:val="105"/>
          <w:sz w:val="17"/>
        </w:rPr>
        <w:t> </w:t>
      </w:r>
      <w:r>
        <w:rPr>
          <w:i/>
          <w:w w:val="105"/>
          <w:sz w:val="17"/>
        </w:rPr>
        <w:t>de</w:t>
      </w:r>
      <w:r>
        <w:rPr>
          <w:i/>
          <w:spacing w:val="-8"/>
          <w:w w:val="105"/>
          <w:sz w:val="17"/>
        </w:rPr>
        <w:t> </w:t>
      </w:r>
      <w:r>
        <w:rPr>
          <w:i/>
          <w:spacing w:val="-2"/>
          <w:w w:val="105"/>
          <w:sz w:val="17"/>
        </w:rPr>
        <w:t>regência.</w:t>
      </w:r>
    </w:p>
    <w:p>
      <w:pPr>
        <w:pStyle w:val="ListParagraph"/>
        <w:numPr>
          <w:ilvl w:val="2"/>
          <w:numId w:val="26"/>
        </w:numPr>
        <w:tabs>
          <w:tab w:pos="491" w:val="left" w:leader="none"/>
        </w:tabs>
        <w:spacing w:line="256" w:lineRule="auto" w:before="179" w:after="0"/>
        <w:ind w:left="91" w:right="216" w:firstLine="0"/>
        <w:jc w:val="both"/>
        <w:rPr>
          <w:sz w:val="17"/>
        </w:rPr>
      </w:pPr>
      <w:r>
        <w:rPr>
          <w:w w:val="105"/>
          <w:sz w:val="17"/>
        </w:rPr>
        <w:t>Reparar,</w:t>
      </w:r>
      <w:r>
        <w:rPr>
          <w:spacing w:val="-5"/>
          <w:w w:val="105"/>
          <w:sz w:val="17"/>
        </w:rPr>
        <w:t> </w:t>
      </w:r>
      <w:r>
        <w:rPr>
          <w:w w:val="105"/>
          <w:sz w:val="17"/>
        </w:rPr>
        <w:t>corrigir,</w:t>
      </w:r>
      <w:r>
        <w:rPr>
          <w:spacing w:val="-5"/>
          <w:w w:val="105"/>
          <w:sz w:val="17"/>
        </w:rPr>
        <w:t> </w:t>
      </w:r>
      <w:r>
        <w:rPr>
          <w:w w:val="105"/>
          <w:sz w:val="17"/>
        </w:rPr>
        <w:t>remover,</w:t>
      </w:r>
      <w:r>
        <w:rPr>
          <w:spacing w:val="-5"/>
          <w:w w:val="105"/>
          <w:sz w:val="17"/>
        </w:rPr>
        <w:t> </w:t>
      </w:r>
      <w:r>
        <w:rPr>
          <w:w w:val="105"/>
          <w:sz w:val="17"/>
        </w:rPr>
        <w:t>reconstruir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às</w:t>
      </w:r>
      <w:r>
        <w:rPr>
          <w:spacing w:val="-5"/>
          <w:w w:val="105"/>
          <w:sz w:val="17"/>
        </w:rPr>
        <w:t> </w:t>
      </w:r>
      <w:r>
        <w:rPr>
          <w:w w:val="105"/>
          <w:sz w:val="17"/>
        </w:rPr>
        <w:t>suas</w:t>
      </w:r>
      <w:r>
        <w:rPr>
          <w:spacing w:val="-5"/>
          <w:w w:val="105"/>
          <w:sz w:val="17"/>
        </w:rPr>
        <w:t> </w:t>
      </w:r>
      <w:r>
        <w:rPr>
          <w:w w:val="105"/>
          <w:sz w:val="17"/>
        </w:rPr>
        <w:t>expensas,</w:t>
      </w:r>
      <w:r>
        <w:rPr>
          <w:spacing w:val="-5"/>
          <w:w w:val="105"/>
          <w:sz w:val="17"/>
        </w:rPr>
        <w:t> </w:t>
      </w:r>
      <w:r>
        <w:rPr>
          <w:w w:val="105"/>
          <w:sz w:val="17"/>
        </w:rPr>
        <w:t>no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fixado</w:t>
      </w:r>
      <w:r>
        <w:rPr>
          <w:spacing w:val="-5"/>
          <w:w w:val="105"/>
          <w:sz w:val="17"/>
        </w:rPr>
        <w:t> </w:t>
      </w:r>
      <w:r>
        <w:rPr>
          <w:w w:val="105"/>
          <w:sz w:val="17"/>
        </w:rPr>
        <w:t>pelo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nos quais se verificarem vícios, defeitos ou incorreções resultantes da execução ou dos materiais empregados.</w:t>
      </w:r>
    </w:p>
    <w:p>
      <w:pPr>
        <w:pStyle w:val="ListParagraph"/>
        <w:numPr>
          <w:ilvl w:val="2"/>
          <w:numId w:val="26"/>
        </w:numPr>
        <w:tabs>
          <w:tab w:pos="503" w:val="left" w:leader="none"/>
        </w:tabs>
        <w:spacing w:line="247" w:lineRule="auto" w:before="164" w:after="0"/>
        <w:ind w:left="91" w:right="215" w:firstLine="0"/>
        <w:jc w:val="both"/>
        <w:rPr>
          <w:sz w:val="17"/>
        </w:rPr>
      </w:pPr>
      <w:r>
        <w:rPr>
          <w:w w:val="105"/>
          <w:sz w:val="17"/>
        </w:rPr>
        <w:t>Responsabilizar-se pelos vícios e danos decorrentes do objeto, de acordo com o Código de Defesa do Consumidor (</w:t>
      </w:r>
      <w:hyperlink r:id="rId51">
        <w:r>
          <w:rPr>
            <w:w w:val="105"/>
            <w:sz w:val="17"/>
            <w:u w:val="single" w:color="0000FF"/>
          </w:rPr>
          <w:t>Lei nº 8.078/1990</w:t>
        </w:r>
      </w:hyperlink>
      <w:r>
        <w:rPr>
          <w:w w:val="105"/>
          <w:sz w:val="17"/>
        </w:rPr>
        <w:t>), bem como por todo e qualquer dano causado à</w:t>
      </w:r>
      <w:r>
        <w:rPr>
          <w:spacing w:val="-7"/>
          <w:w w:val="105"/>
          <w:sz w:val="17"/>
        </w:rPr>
        <w:t> </w:t>
      </w:r>
      <w:r>
        <w:rPr>
          <w:w w:val="105"/>
          <w:sz w:val="17"/>
        </w:rPr>
        <w:t>Administração ou terceiros, não reduzindo essa responsabilidade a fiscalização ou o acompanhamento da execução</w:t>
      </w:r>
      <w:r>
        <w:rPr>
          <w:w w:val="105"/>
          <w:sz w:val="17"/>
        </w:rPr>
        <w:t> contratual</w:t>
      </w:r>
      <w:r>
        <w:rPr>
          <w:w w:val="105"/>
          <w:sz w:val="17"/>
        </w:rPr>
        <w:t> pelo</w:t>
      </w:r>
      <w:r>
        <w:rPr>
          <w:w w:val="105"/>
          <w:sz w:val="17"/>
        </w:rPr>
        <w:t> CONTRATANTE,</w:t>
      </w:r>
      <w:r>
        <w:rPr>
          <w:w w:val="105"/>
          <w:sz w:val="17"/>
        </w:rPr>
        <w:t> que</w:t>
      </w:r>
      <w:r>
        <w:rPr>
          <w:w w:val="105"/>
          <w:sz w:val="17"/>
        </w:rPr>
        <w:t> ficará</w:t>
      </w:r>
      <w:r>
        <w:rPr>
          <w:w w:val="105"/>
          <w:sz w:val="17"/>
        </w:rPr>
        <w:t> autorizado</w:t>
      </w:r>
      <w:r>
        <w:rPr>
          <w:w w:val="105"/>
          <w:sz w:val="17"/>
        </w:rPr>
        <w:t> a</w:t>
      </w:r>
      <w:r>
        <w:rPr>
          <w:w w:val="105"/>
          <w:sz w:val="17"/>
        </w:rPr>
        <w:t> descontar</w:t>
      </w:r>
      <w:r>
        <w:rPr>
          <w:w w:val="105"/>
          <w:sz w:val="17"/>
        </w:rPr>
        <w:t> dos</w:t>
      </w:r>
      <w:r>
        <w:rPr>
          <w:w w:val="105"/>
          <w:sz w:val="17"/>
        </w:rPr>
        <w:t> pagamentos</w:t>
      </w:r>
      <w:r>
        <w:rPr>
          <w:w w:val="105"/>
          <w:sz w:val="17"/>
        </w:rPr>
        <w:t> devidos</w:t>
      </w:r>
      <w:r>
        <w:rPr>
          <w:w w:val="105"/>
          <w:sz w:val="17"/>
        </w:rPr>
        <w:t> ou</w:t>
      </w:r>
      <w:r>
        <w:rPr>
          <w:w w:val="105"/>
          <w:sz w:val="17"/>
        </w:rPr>
        <w:t> da</w:t>
      </w:r>
      <w:r>
        <w:rPr>
          <w:w w:val="105"/>
          <w:sz w:val="17"/>
        </w:rPr>
        <w:t> garantia</w:t>
      </w:r>
      <w:r>
        <w:rPr>
          <w:w w:val="105"/>
          <w:sz w:val="17"/>
        </w:rPr>
        <w:t> o</w:t>
      </w:r>
      <w:r>
        <w:rPr>
          <w:w w:val="105"/>
          <w:sz w:val="17"/>
        </w:rPr>
        <w:t> valor</w:t>
      </w:r>
      <w:r>
        <w:rPr>
          <w:w w:val="105"/>
          <w:sz w:val="17"/>
        </w:rPr>
        <w:t> correspondente</w:t>
      </w:r>
      <w:r>
        <w:rPr>
          <w:w w:val="105"/>
          <w:sz w:val="17"/>
        </w:rPr>
        <w:t> aos danos sofridos.</w:t>
      </w:r>
    </w:p>
    <w:p>
      <w:pPr>
        <w:pStyle w:val="ListParagraph"/>
        <w:numPr>
          <w:ilvl w:val="2"/>
          <w:numId w:val="26"/>
        </w:numPr>
        <w:tabs>
          <w:tab w:pos="490" w:val="left" w:leader="none"/>
        </w:tabs>
        <w:spacing w:line="249" w:lineRule="auto" w:before="184" w:after="0"/>
        <w:ind w:left="91" w:right="216" w:firstLine="0"/>
        <w:jc w:val="both"/>
        <w:rPr>
          <w:sz w:val="17"/>
        </w:rPr>
      </w:pPr>
      <w:r>
        <w:rPr>
          <w:w w:val="105"/>
          <w:sz w:val="17"/>
        </w:rPr>
        <w:t>Não</w:t>
      </w:r>
      <w:r>
        <w:rPr>
          <w:spacing w:val="-5"/>
          <w:w w:val="105"/>
          <w:sz w:val="17"/>
        </w:rPr>
        <w:t> </w:t>
      </w:r>
      <w:r>
        <w:rPr>
          <w:w w:val="105"/>
          <w:sz w:val="17"/>
        </w:rPr>
        <w:t>contratar,</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cônjuge,</w:t>
      </w:r>
      <w:r>
        <w:rPr>
          <w:spacing w:val="-5"/>
          <w:w w:val="105"/>
          <w:sz w:val="17"/>
        </w:rPr>
        <w:t> </w:t>
      </w:r>
      <w:r>
        <w:rPr>
          <w:w w:val="105"/>
          <w:sz w:val="17"/>
        </w:rPr>
        <w:t>companheiro</w:t>
      </w:r>
      <w:r>
        <w:rPr>
          <w:spacing w:val="-5"/>
          <w:w w:val="105"/>
          <w:sz w:val="17"/>
        </w:rPr>
        <w:t> </w:t>
      </w:r>
      <w:r>
        <w:rPr>
          <w:w w:val="105"/>
          <w:sz w:val="17"/>
        </w:rPr>
        <w:t>ou</w:t>
      </w:r>
      <w:r>
        <w:rPr>
          <w:spacing w:val="-5"/>
          <w:w w:val="105"/>
          <w:sz w:val="17"/>
        </w:rPr>
        <w:t> </w:t>
      </w:r>
      <w:r>
        <w:rPr>
          <w:w w:val="105"/>
          <w:sz w:val="17"/>
        </w:rPr>
        <w:t>parente</w:t>
      </w:r>
      <w:r>
        <w:rPr>
          <w:spacing w:val="-5"/>
          <w:w w:val="105"/>
          <w:sz w:val="17"/>
        </w:rPr>
        <w:t> </w:t>
      </w:r>
      <w:r>
        <w:rPr>
          <w:w w:val="105"/>
          <w:sz w:val="17"/>
        </w:rPr>
        <w:t>em</w:t>
      </w:r>
      <w:r>
        <w:rPr>
          <w:spacing w:val="-5"/>
          <w:w w:val="105"/>
          <w:sz w:val="17"/>
        </w:rPr>
        <w:t> </w:t>
      </w:r>
      <w:r>
        <w:rPr>
          <w:w w:val="105"/>
          <w:sz w:val="17"/>
        </w:rPr>
        <w:t>linha</w:t>
      </w:r>
      <w:r>
        <w:rPr>
          <w:spacing w:val="-5"/>
          <w:w w:val="105"/>
          <w:sz w:val="17"/>
        </w:rPr>
        <w:t> </w:t>
      </w:r>
      <w:r>
        <w:rPr>
          <w:w w:val="105"/>
          <w:sz w:val="17"/>
        </w:rPr>
        <w:t>reta,</w:t>
      </w:r>
      <w:r>
        <w:rPr>
          <w:spacing w:val="-5"/>
          <w:w w:val="105"/>
          <w:sz w:val="17"/>
        </w:rPr>
        <w:t> </w:t>
      </w:r>
      <w:r>
        <w:rPr>
          <w:w w:val="105"/>
          <w:sz w:val="17"/>
        </w:rPr>
        <w:t>colateral</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afinidade,</w:t>
      </w:r>
      <w:r>
        <w:rPr>
          <w:spacing w:val="-5"/>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grau,</w:t>
      </w:r>
      <w:r>
        <w:rPr>
          <w:spacing w:val="-5"/>
          <w:w w:val="105"/>
          <w:sz w:val="17"/>
        </w:rPr>
        <w:t> </w:t>
      </w:r>
      <w:r>
        <w:rPr>
          <w:w w:val="105"/>
          <w:sz w:val="17"/>
        </w:rPr>
        <w:t>de dirigente</w:t>
      </w:r>
      <w:r>
        <w:rPr>
          <w:spacing w:val="-5"/>
          <w:w w:val="105"/>
          <w:sz w:val="17"/>
        </w:rPr>
        <w:t> </w:t>
      </w:r>
      <w:r>
        <w:rPr>
          <w:w w:val="105"/>
          <w:sz w:val="17"/>
        </w:rPr>
        <w:t>do</w:t>
      </w:r>
      <w:r>
        <w:rPr>
          <w:spacing w:val="-5"/>
          <w:w w:val="105"/>
          <w:sz w:val="17"/>
        </w:rPr>
        <w:t> </w:t>
      </w:r>
      <w:r>
        <w:rPr>
          <w:w w:val="105"/>
          <w:sz w:val="17"/>
        </w:rPr>
        <w:t>CONTRATANTE</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agente</w:t>
      </w:r>
      <w:r>
        <w:rPr>
          <w:spacing w:val="-5"/>
          <w:w w:val="105"/>
          <w:sz w:val="17"/>
        </w:rPr>
        <w:t> </w:t>
      </w:r>
      <w:r>
        <w:rPr>
          <w:w w:val="105"/>
          <w:sz w:val="17"/>
        </w:rPr>
        <w:t>público</w:t>
      </w:r>
      <w:r>
        <w:rPr>
          <w:spacing w:val="-5"/>
          <w:w w:val="105"/>
          <w:sz w:val="17"/>
        </w:rPr>
        <w:t> </w:t>
      </w:r>
      <w:r>
        <w:rPr>
          <w:w w:val="105"/>
          <w:sz w:val="17"/>
        </w:rPr>
        <w:t>que</w:t>
      </w:r>
      <w:r>
        <w:rPr>
          <w:spacing w:val="-5"/>
          <w:w w:val="105"/>
          <w:sz w:val="17"/>
        </w:rPr>
        <w:t> </w:t>
      </w:r>
      <w:r>
        <w:rPr>
          <w:w w:val="105"/>
          <w:sz w:val="17"/>
        </w:rPr>
        <w:t>atue</w:t>
      </w:r>
      <w:r>
        <w:rPr>
          <w:spacing w:val="-5"/>
          <w:w w:val="105"/>
          <w:sz w:val="17"/>
        </w:rPr>
        <w:t> </w:t>
      </w:r>
      <w:r>
        <w:rPr>
          <w:w w:val="105"/>
          <w:sz w:val="17"/>
        </w:rPr>
        <w:t>na</w:t>
      </w:r>
      <w:r>
        <w:rPr>
          <w:spacing w:val="-5"/>
          <w:w w:val="105"/>
          <w:sz w:val="17"/>
        </w:rPr>
        <w:t> </w:t>
      </w:r>
      <w:r>
        <w:rPr>
          <w:w w:val="105"/>
          <w:sz w:val="17"/>
        </w:rPr>
        <w:t>fiscalização</w:t>
      </w:r>
      <w:r>
        <w:rPr>
          <w:spacing w:val="-5"/>
          <w:w w:val="105"/>
          <w:sz w:val="17"/>
        </w:rPr>
        <w:t> </w:t>
      </w:r>
      <w:r>
        <w:rPr>
          <w:w w:val="105"/>
          <w:sz w:val="17"/>
        </w:rPr>
        <w:t>ou</w:t>
      </w:r>
      <w:r>
        <w:rPr>
          <w:spacing w:val="-5"/>
          <w:w w:val="105"/>
          <w:sz w:val="17"/>
        </w:rPr>
        <w:t> </w:t>
      </w:r>
      <w:r>
        <w:rPr>
          <w:w w:val="105"/>
          <w:sz w:val="17"/>
        </w:rPr>
        <w:t>na</w:t>
      </w:r>
      <w:r>
        <w:rPr>
          <w:spacing w:val="-5"/>
          <w:w w:val="105"/>
          <w:sz w:val="17"/>
        </w:rPr>
        <w:t> </w:t>
      </w:r>
      <w:r>
        <w:rPr>
          <w:w w:val="105"/>
          <w:sz w:val="17"/>
        </w:rPr>
        <w:t>gestão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da</w:t>
      </w:r>
      <w:r>
        <w:rPr>
          <w:spacing w:val="-5"/>
          <w:w w:val="105"/>
          <w:sz w:val="17"/>
        </w:rPr>
        <w:t> </w:t>
      </w:r>
      <w:r>
        <w:rPr>
          <w:w w:val="105"/>
          <w:sz w:val="17"/>
        </w:rPr>
        <w:t>Lei nº 14.133/2021.</w:t>
      </w:r>
    </w:p>
    <w:p>
      <w:pPr>
        <w:pStyle w:val="ListParagraph"/>
        <w:numPr>
          <w:ilvl w:val="2"/>
          <w:numId w:val="26"/>
        </w:numPr>
        <w:tabs>
          <w:tab w:pos="491" w:val="left" w:leader="none"/>
        </w:tabs>
        <w:spacing w:line="242" w:lineRule="auto" w:before="171" w:after="0"/>
        <w:ind w:left="91" w:right="216" w:firstLine="0"/>
        <w:jc w:val="both"/>
        <w:rPr>
          <w:sz w:val="17"/>
        </w:rPr>
      </w:pPr>
      <w:r>
        <w:rPr>
          <w:w w:val="105"/>
          <w:sz w:val="17"/>
        </w:rPr>
        <w:t>Quando</w:t>
      </w:r>
      <w:r>
        <w:rPr>
          <w:spacing w:val="-8"/>
          <w:w w:val="105"/>
          <w:sz w:val="17"/>
        </w:rPr>
        <w:t> </w:t>
      </w:r>
      <w:r>
        <w:rPr>
          <w:w w:val="105"/>
          <w:sz w:val="17"/>
        </w:rPr>
        <w:t>não</w:t>
      </w:r>
      <w:r>
        <w:rPr>
          <w:spacing w:val="-8"/>
          <w:w w:val="105"/>
          <w:sz w:val="17"/>
        </w:rPr>
        <w:t> </w:t>
      </w:r>
      <w:r>
        <w:rPr>
          <w:w w:val="105"/>
          <w:sz w:val="17"/>
        </w:rPr>
        <w:t>for</w:t>
      </w:r>
      <w:r>
        <w:rPr>
          <w:spacing w:val="-8"/>
          <w:w w:val="105"/>
          <w:sz w:val="17"/>
        </w:rPr>
        <w:t> </w:t>
      </w:r>
      <w:r>
        <w:rPr>
          <w:w w:val="105"/>
          <w:sz w:val="17"/>
        </w:rPr>
        <w:t>possível</w:t>
      </w:r>
      <w:r>
        <w:rPr>
          <w:spacing w:val="-8"/>
          <w:w w:val="105"/>
          <w:sz w:val="17"/>
        </w:rPr>
        <w:t> </w:t>
      </w:r>
      <w:r>
        <w:rPr>
          <w:w w:val="105"/>
          <w:sz w:val="17"/>
        </w:rPr>
        <w:t>a</w:t>
      </w:r>
      <w:r>
        <w:rPr>
          <w:spacing w:val="-8"/>
          <w:w w:val="105"/>
          <w:sz w:val="17"/>
        </w:rPr>
        <w:t> </w:t>
      </w:r>
      <w:r>
        <w:rPr>
          <w:w w:val="105"/>
          <w:sz w:val="17"/>
        </w:rPr>
        <w:t>verificação</w:t>
      </w:r>
      <w:r>
        <w:rPr>
          <w:spacing w:val="-8"/>
          <w:w w:val="105"/>
          <w:sz w:val="17"/>
        </w:rPr>
        <w:t> </w:t>
      </w:r>
      <w:r>
        <w:rPr>
          <w:w w:val="105"/>
          <w:sz w:val="17"/>
        </w:rPr>
        <w:t>da</w:t>
      </w:r>
      <w:r>
        <w:rPr>
          <w:spacing w:val="-8"/>
          <w:w w:val="105"/>
          <w:sz w:val="17"/>
        </w:rPr>
        <w:t> </w:t>
      </w:r>
      <w:r>
        <w:rPr>
          <w:w w:val="105"/>
          <w:sz w:val="17"/>
        </w:rPr>
        <w:t>regularidade</w:t>
      </w:r>
      <w:r>
        <w:rPr>
          <w:spacing w:val="-8"/>
          <w:w w:val="105"/>
          <w:sz w:val="17"/>
        </w:rPr>
        <w:t> </w:t>
      </w:r>
      <w:r>
        <w:rPr>
          <w:w w:val="105"/>
          <w:sz w:val="17"/>
        </w:rPr>
        <w:t>no</w:t>
      </w:r>
      <w:r>
        <w:rPr>
          <w:spacing w:val="-8"/>
          <w:w w:val="105"/>
          <w:sz w:val="17"/>
        </w:rPr>
        <w:t> </w:t>
      </w:r>
      <w:r>
        <w:rPr>
          <w:w w:val="105"/>
          <w:sz w:val="17"/>
        </w:rPr>
        <w:t>Sistema</w:t>
      </w:r>
      <w:r>
        <w:rPr>
          <w:spacing w:val="-8"/>
          <w:w w:val="105"/>
          <w:sz w:val="17"/>
        </w:rPr>
        <w:t> </w:t>
      </w:r>
      <w:r>
        <w:rPr>
          <w:w w:val="105"/>
          <w:sz w:val="17"/>
        </w:rPr>
        <w:t>de</w:t>
      </w:r>
      <w:r>
        <w:rPr>
          <w:spacing w:val="-8"/>
          <w:w w:val="105"/>
          <w:sz w:val="17"/>
        </w:rPr>
        <w:t> </w:t>
      </w:r>
      <w:r>
        <w:rPr>
          <w:w w:val="105"/>
          <w:sz w:val="17"/>
        </w:rPr>
        <w:t>Cadastro</w:t>
      </w:r>
      <w:r>
        <w:rPr>
          <w:spacing w:val="-8"/>
          <w:w w:val="105"/>
          <w:sz w:val="17"/>
        </w:rPr>
        <w:t> </w:t>
      </w:r>
      <w:r>
        <w:rPr>
          <w:w w:val="105"/>
          <w:sz w:val="17"/>
        </w:rPr>
        <w:t>de</w:t>
      </w:r>
      <w:r>
        <w:rPr>
          <w:spacing w:val="-8"/>
          <w:w w:val="105"/>
          <w:sz w:val="17"/>
        </w:rPr>
        <w:t> </w:t>
      </w:r>
      <w:r>
        <w:rPr>
          <w:w w:val="105"/>
          <w:sz w:val="17"/>
        </w:rPr>
        <w:t>Fornecedores</w:t>
      </w:r>
      <w:r>
        <w:rPr>
          <w:spacing w:val="-8"/>
          <w:w w:val="105"/>
          <w:sz w:val="17"/>
        </w:rPr>
        <w:t> </w:t>
      </w:r>
      <w:r>
        <w:rPr>
          <w:w w:val="105"/>
          <w:sz w:val="17"/>
        </w:rPr>
        <w:t>–</w:t>
      </w:r>
      <w:r>
        <w:rPr>
          <w:spacing w:val="-8"/>
          <w:w w:val="105"/>
          <w:sz w:val="17"/>
        </w:rPr>
        <w:t> </w:t>
      </w:r>
      <w:r>
        <w:rPr>
          <w:w w:val="105"/>
          <w:sz w:val="17"/>
        </w:rPr>
        <w:t>SICAF,</w:t>
      </w:r>
      <w:r>
        <w:rPr>
          <w:spacing w:val="-8"/>
          <w:w w:val="105"/>
          <w:sz w:val="17"/>
        </w:rPr>
        <w:t> </w:t>
      </w:r>
      <w:r>
        <w:rPr>
          <w:w w:val="105"/>
          <w:sz w:val="17"/>
        </w:rPr>
        <w:t>o</w:t>
      </w:r>
      <w:r>
        <w:rPr>
          <w:spacing w:val="-8"/>
          <w:w w:val="105"/>
          <w:sz w:val="17"/>
        </w:rPr>
        <w:t> </w:t>
      </w:r>
      <w:r>
        <w:rPr>
          <w:w w:val="105"/>
          <w:sz w:val="17"/>
        </w:rPr>
        <w:t>CONTRATADO</w:t>
      </w:r>
      <w:r>
        <w:rPr>
          <w:spacing w:val="-8"/>
          <w:w w:val="105"/>
          <w:sz w:val="17"/>
        </w:rPr>
        <w:t> </w:t>
      </w:r>
      <w:r>
        <w:rPr>
          <w:w w:val="105"/>
          <w:sz w:val="17"/>
        </w:rPr>
        <w:t>deverá</w:t>
      </w:r>
      <w:r>
        <w:rPr>
          <w:spacing w:val="-8"/>
          <w:w w:val="105"/>
          <w:sz w:val="17"/>
        </w:rPr>
        <w:t> </w:t>
      </w:r>
      <w:r>
        <w:rPr>
          <w:w w:val="105"/>
          <w:sz w:val="17"/>
        </w:rPr>
        <w:t>entregar</w:t>
      </w:r>
      <w:r>
        <w:rPr>
          <w:spacing w:val="-8"/>
          <w:w w:val="105"/>
          <w:sz w:val="17"/>
        </w:rPr>
        <w:t> </w:t>
      </w:r>
      <w:r>
        <w:rPr>
          <w:w w:val="105"/>
          <w:sz w:val="17"/>
        </w:rPr>
        <w:t>ao setor responsável pela fiscalização do Contrato, junto com a Nota Fiscal para fins de pagamento, os seguintes documentos:</w:t>
      </w:r>
    </w:p>
    <w:p>
      <w:pPr>
        <w:pStyle w:val="BodyText"/>
        <w:spacing w:before="14"/>
        <w:ind w:left="0"/>
      </w:pPr>
    </w:p>
    <w:p>
      <w:pPr>
        <w:pStyle w:val="ListParagraph"/>
        <w:numPr>
          <w:ilvl w:val="0"/>
          <w:numId w:val="27"/>
        </w:numPr>
        <w:tabs>
          <w:tab w:pos="267" w:val="left" w:leader="none"/>
        </w:tabs>
        <w:spacing w:line="240" w:lineRule="auto" w:before="0" w:after="0"/>
        <w:ind w:left="267" w:right="0" w:hanging="180"/>
        <w:jc w:val="left"/>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27"/>
        </w:numPr>
        <w:tabs>
          <w:tab w:pos="277" w:val="left" w:leader="none"/>
        </w:tabs>
        <w:spacing w:line="240" w:lineRule="auto" w:before="178" w:after="0"/>
        <w:ind w:left="277" w:right="0" w:hanging="190"/>
        <w:jc w:val="left"/>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27"/>
        </w:numPr>
        <w:tabs>
          <w:tab w:pos="286" w:val="left" w:leader="none"/>
          <w:tab w:pos="399" w:val="left" w:leader="none"/>
        </w:tabs>
        <w:spacing w:line="242" w:lineRule="auto" w:before="190" w:after="0"/>
        <w:ind w:left="399" w:right="216" w:hanging="313"/>
        <w:jc w:val="left"/>
        <w:rPr>
          <w:sz w:val="17"/>
        </w:rPr>
      </w:pPr>
      <w:r>
        <w:rPr>
          <w:w w:val="105"/>
          <w:sz w:val="17"/>
        </w:rPr>
        <w:t>certidões</w:t>
      </w:r>
      <w:r>
        <w:rPr>
          <w:w w:val="105"/>
          <w:sz w:val="17"/>
        </w:rPr>
        <w:t> que</w:t>
      </w:r>
      <w:r>
        <w:rPr>
          <w:w w:val="105"/>
          <w:sz w:val="17"/>
        </w:rPr>
        <w:t> comprovem</w:t>
      </w:r>
      <w:r>
        <w:rPr>
          <w:w w:val="105"/>
          <w:sz w:val="17"/>
        </w:rPr>
        <w:t> a</w:t>
      </w:r>
      <w:r>
        <w:rPr>
          <w:w w:val="105"/>
          <w:sz w:val="17"/>
        </w:rPr>
        <w:t> regularidade</w:t>
      </w:r>
      <w:r>
        <w:rPr>
          <w:w w:val="105"/>
          <w:sz w:val="17"/>
        </w:rPr>
        <w:t> perante</w:t>
      </w:r>
      <w:r>
        <w:rPr>
          <w:w w:val="105"/>
          <w:sz w:val="17"/>
        </w:rPr>
        <w:t> as</w:t>
      </w:r>
      <w:r>
        <w:rPr>
          <w:w w:val="105"/>
          <w:sz w:val="17"/>
        </w:rPr>
        <w:t> Fazendas</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CONTRATADO,</w:t>
      </w:r>
      <w:r>
        <w:rPr>
          <w:w w:val="105"/>
          <w:sz w:val="17"/>
        </w:rPr>
        <w:t> na</w:t>
      </w:r>
      <w:r>
        <w:rPr>
          <w:w w:val="105"/>
          <w:sz w:val="17"/>
        </w:rPr>
        <w:t> mesma</w:t>
      </w:r>
      <w:r>
        <w:rPr>
          <w:w w:val="105"/>
          <w:sz w:val="17"/>
        </w:rPr>
        <w:t> forma</w:t>
      </w:r>
      <w:r>
        <w:rPr>
          <w:w w:val="105"/>
          <w:sz w:val="17"/>
        </w:rPr>
        <w:t> exigida</w:t>
      </w:r>
      <w:r>
        <w:rPr>
          <w:w w:val="105"/>
          <w:sz w:val="17"/>
        </w:rPr>
        <w:t> no</w:t>
      </w:r>
      <w:r>
        <w:rPr>
          <w:w w:val="105"/>
          <w:sz w:val="17"/>
        </w:rPr>
        <w:t> Edital</w:t>
      </w:r>
      <w:r>
        <w:rPr>
          <w:w w:val="105"/>
          <w:sz w:val="17"/>
        </w:rPr>
        <w:t> ou</w:t>
      </w:r>
      <w:r>
        <w:rPr>
          <w:spacing w:val="40"/>
          <w:w w:val="105"/>
          <w:sz w:val="17"/>
        </w:rPr>
        <w:t> </w:t>
      </w:r>
      <w:r>
        <w:rPr>
          <w:w w:val="105"/>
          <w:sz w:val="17"/>
        </w:rPr>
        <w:t>Aviso de Contratação Direta;</w:t>
      </w:r>
    </w:p>
    <w:p>
      <w:pPr>
        <w:pStyle w:val="ListParagraph"/>
        <w:numPr>
          <w:ilvl w:val="0"/>
          <w:numId w:val="27"/>
        </w:numPr>
        <w:tabs>
          <w:tab w:pos="277" w:val="left" w:leader="none"/>
        </w:tabs>
        <w:spacing w:line="240" w:lineRule="auto" w:before="188" w:after="0"/>
        <w:ind w:left="277"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27"/>
        </w:numPr>
        <w:tabs>
          <w:tab w:pos="267" w:val="left" w:leader="none"/>
        </w:tabs>
        <w:spacing w:line="240" w:lineRule="auto" w:before="178" w:after="0"/>
        <w:ind w:left="267"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BodyText"/>
        <w:spacing w:before="4"/>
        <w:ind w:left="0"/>
      </w:pPr>
    </w:p>
    <w:p>
      <w:pPr>
        <w:pStyle w:val="ListParagraph"/>
        <w:numPr>
          <w:ilvl w:val="2"/>
          <w:numId w:val="26"/>
        </w:numPr>
        <w:tabs>
          <w:tab w:pos="486" w:val="left" w:leader="none"/>
        </w:tabs>
        <w:spacing w:line="256" w:lineRule="auto" w:before="1" w:after="0"/>
        <w:ind w:left="91" w:right="216" w:firstLine="0"/>
        <w:jc w:val="both"/>
        <w:rPr>
          <w:sz w:val="17"/>
        </w:rPr>
      </w:pPr>
      <w:r>
        <w:rPr>
          <w:w w:val="105"/>
          <w:sz w:val="17"/>
        </w:rPr>
        <w:t>Responsabilizar-se</w:t>
      </w:r>
      <w:r>
        <w:rPr>
          <w:spacing w:val="-12"/>
          <w:w w:val="105"/>
          <w:sz w:val="17"/>
        </w:rPr>
        <w:t> </w:t>
      </w:r>
      <w:r>
        <w:rPr>
          <w:w w:val="105"/>
          <w:sz w:val="17"/>
        </w:rPr>
        <w:t>pelo</w:t>
      </w:r>
      <w:r>
        <w:rPr>
          <w:spacing w:val="-11"/>
          <w:w w:val="105"/>
          <w:sz w:val="17"/>
        </w:rPr>
        <w:t> </w:t>
      </w:r>
      <w:r>
        <w:rPr>
          <w:w w:val="105"/>
          <w:sz w:val="17"/>
        </w:rPr>
        <w:t>cumprimento</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obrigações</w:t>
      </w:r>
      <w:r>
        <w:rPr>
          <w:spacing w:val="-12"/>
          <w:w w:val="105"/>
          <w:sz w:val="17"/>
        </w:rPr>
        <w:t> </w:t>
      </w:r>
      <w:r>
        <w:rPr>
          <w:w w:val="105"/>
          <w:sz w:val="17"/>
        </w:rPr>
        <w:t>trabalhistas,</w:t>
      </w:r>
      <w:r>
        <w:rPr>
          <w:spacing w:val="-11"/>
          <w:w w:val="105"/>
          <w:sz w:val="17"/>
        </w:rPr>
        <w:t> </w:t>
      </w:r>
      <w:r>
        <w:rPr>
          <w:w w:val="105"/>
          <w:sz w:val="17"/>
        </w:rPr>
        <w:t>previdenciárias,</w:t>
      </w:r>
      <w:r>
        <w:rPr>
          <w:spacing w:val="-11"/>
          <w:w w:val="105"/>
          <w:sz w:val="17"/>
        </w:rPr>
        <w:t> </w:t>
      </w:r>
      <w:r>
        <w:rPr>
          <w:w w:val="105"/>
          <w:sz w:val="17"/>
        </w:rPr>
        <w:t>fiscais,</w:t>
      </w:r>
      <w:r>
        <w:rPr>
          <w:spacing w:val="-11"/>
          <w:w w:val="105"/>
          <w:sz w:val="17"/>
        </w:rPr>
        <w:t> </w:t>
      </w:r>
      <w:r>
        <w:rPr>
          <w:w w:val="105"/>
          <w:sz w:val="17"/>
        </w:rPr>
        <w:t>comerciais</w:t>
      </w:r>
      <w:r>
        <w:rPr>
          <w:spacing w:val="-11"/>
          <w:w w:val="105"/>
          <w:sz w:val="17"/>
        </w:rPr>
        <w:t> </w:t>
      </w:r>
      <w:r>
        <w:rPr>
          <w:w w:val="105"/>
          <w:sz w:val="17"/>
        </w:rPr>
        <w:t>e</w:t>
      </w:r>
      <w:r>
        <w:rPr>
          <w:spacing w:val="-11"/>
          <w:w w:val="105"/>
          <w:sz w:val="17"/>
        </w:rPr>
        <w:t> </w:t>
      </w:r>
      <w:r>
        <w:rPr>
          <w:w w:val="105"/>
          <w:sz w:val="17"/>
        </w:rPr>
        <w:t>as</w:t>
      </w:r>
      <w:r>
        <w:rPr>
          <w:spacing w:val="-12"/>
          <w:w w:val="105"/>
          <w:sz w:val="17"/>
        </w:rPr>
        <w:t> </w:t>
      </w:r>
      <w:r>
        <w:rPr>
          <w:w w:val="105"/>
          <w:sz w:val="17"/>
        </w:rPr>
        <w:t>demais</w:t>
      </w:r>
      <w:r>
        <w:rPr>
          <w:spacing w:val="-11"/>
          <w:w w:val="105"/>
          <w:sz w:val="17"/>
        </w:rPr>
        <w:t> </w:t>
      </w:r>
      <w:r>
        <w:rPr>
          <w:w w:val="105"/>
          <w:sz w:val="17"/>
        </w:rPr>
        <w:t>previstas</w:t>
      </w:r>
      <w:r>
        <w:rPr>
          <w:spacing w:val="-11"/>
          <w:w w:val="105"/>
          <w:sz w:val="17"/>
        </w:rPr>
        <w:t> </w:t>
      </w:r>
      <w:r>
        <w:rPr>
          <w:w w:val="105"/>
          <w:sz w:val="17"/>
        </w:rPr>
        <w:t>em</w:t>
      </w:r>
      <w:r>
        <w:rPr>
          <w:spacing w:val="-11"/>
          <w:w w:val="105"/>
          <w:sz w:val="17"/>
        </w:rPr>
        <w:t> </w:t>
      </w:r>
      <w:r>
        <w:rPr>
          <w:w w:val="105"/>
          <w:sz w:val="17"/>
        </w:rPr>
        <w:t>legislação específica,</w:t>
      </w:r>
      <w:r>
        <w:rPr>
          <w:spacing w:val="-2"/>
          <w:w w:val="105"/>
          <w:sz w:val="17"/>
        </w:rPr>
        <w:t> </w:t>
      </w:r>
      <w:r>
        <w:rPr>
          <w:w w:val="105"/>
          <w:sz w:val="17"/>
        </w:rPr>
        <w:t>cuja</w:t>
      </w:r>
      <w:r>
        <w:rPr>
          <w:spacing w:val="-2"/>
          <w:w w:val="105"/>
          <w:sz w:val="17"/>
        </w:rPr>
        <w:t> </w:t>
      </w:r>
      <w:r>
        <w:rPr>
          <w:w w:val="105"/>
          <w:sz w:val="17"/>
        </w:rPr>
        <w:t>inadimplência</w:t>
      </w:r>
      <w:r>
        <w:rPr>
          <w:spacing w:val="-2"/>
          <w:w w:val="105"/>
          <w:sz w:val="17"/>
        </w:rPr>
        <w:t> </w:t>
      </w:r>
      <w:r>
        <w:rPr>
          <w:w w:val="105"/>
          <w:sz w:val="17"/>
        </w:rPr>
        <w:t>não</w:t>
      </w:r>
      <w:r>
        <w:rPr>
          <w:spacing w:val="-2"/>
          <w:w w:val="105"/>
          <w:sz w:val="17"/>
        </w:rPr>
        <w:t> </w:t>
      </w:r>
      <w:r>
        <w:rPr>
          <w:w w:val="105"/>
          <w:sz w:val="17"/>
        </w:rPr>
        <w:t>transfere</w:t>
      </w:r>
      <w:r>
        <w:rPr>
          <w:spacing w:val="-2"/>
          <w:w w:val="105"/>
          <w:sz w:val="17"/>
        </w:rPr>
        <w:t> </w:t>
      </w:r>
      <w:r>
        <w:rPr>
          <w:w w:val="105"/>
          <w:sz w:val="17"/>
        </w:rPr>
        <w:t>a</w:t>
      </w:r>
      <w:r>
        <w:rPr>
          <w:spacing w:val="-2"/>
          <w:w w:val="105"/>
          <w:sz w:val="17"/>
        </w:rPr>
        <w:t> </w:t>
      </w:r>
      <w:r>
        <w:rPr>
          <w:w w:val="105"/>
          <w:sz w:val="17"/>
        </w:rPr>
        <w:t>responsabilidade</w:t>
      </w:r>
      <w:r>
        <w:rPr>
          <w:spacing w:val="-2"/>
          <w:w w:val="105"/>
          <w:sz w:val="17"/>
        </w:rPr>
        <w:t> </w:t>
      </w:r>
      <w:r>
        <w:rPr>
          <w:w w:val="105"/>
          <w:sz w:val="17"/>
        </w:rPr>
        <w:t>ao</w:t>
      </w:r>
      <w:r>
        <w:rPr>
          <w:spacing w:val="-2"/>
          <w:w w:val="105"/>
          <w:sz w:val="17"/>
        </w:rPr>
        <w:t> </w:t>
      </w:r>
      <w:r>
        <w:rPr>
          <w:w w:val="105"/>
          <w:sz w:val="17"/>
        </w:rPr>
        <w:t>CONTRATANTE</w:t>
      </w:r>
      <w:r>
        <w:rPr>
          <w:spacing w:val="-2"/>
          <w:w w:val="105"/>
          <w:sz w:val="17"/>
        </w:rPr>
        <w:t> </w:t>
      </w:r>
      <w:r>
        <w:rPr>
          <w:w w:val="105"/>
          <w:sz w:val="17"/>
        </w:rPr>
        <w:t>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onerar</w:t>
      </w:r>
      <w:r>
        <w:rPr>
          <w:spacing w:val="-2"/>
          <w:w w:val="105"/>
          <w:sz w:val="17"/>
        </w:rPr>
        <w:t> </w:t>
      </w:r>
      <w:r>
        <w:rPr>
          <w:w w:val="105"/>
          <w:sz w:val="17"/>
        </w:rPr>
        <w:t>o</w:t>
      </w:r>
      <w:r>
        <w:rPr>
          <w:spacing w:val="-2"/>
          <w:w w:val="105"/>
          <w:sz w:val="17"/>
        </w:rPr>
        <w:t> </w:t>
      </w:r>
      <w:r>
        <w:rPr>
          <w:w w:val="105"/>
          <w:sz w:val="17"/>
        </w:rPr>
        <w:t>objeto</w:t>
      </w:r>
      <w:r>
        <w:rPr>
          <w:spacing w:val="-2"/>
          <w:w w:val="105"/>
          <w:sz w:val="17"/>
        </w:rPr>
        <w:t> </w:t>
      </w:r>
      <w:r>
        <w:rPr>
          <w:w w:val="105"/>
          <w:sz w:val="17"/>
        </w:rPr>
        <w:t>do</w:t>
      </w:r>
      <w:r>
        <w:rPr>
          <w:spacing w:val="-2"/>
          <w:w w:val="105"/>
          <w:sz w:val="17"/>
        </w:rPr>
        <w:t> </w:t>
      </w:r>
      <w:r>
        <w:rPr>
          <w:w w:val="105"/>
          <w:sz w:val="17"/>
        </w:rPr>
        <w:t>Contrato.</w:t>
      </w:r>
    </w:p>
    <w:p>
      <w:pPr>
        <w:pStyle w:val="ListParagraph"/>
        <w:numPr>
          <w:ilvl w:val="2"/>
          <w:numId w:val="26"/>
        </w:numPr>
        <w:tabs>
          <w:tab w:pos="580" w:val="left" w:leader="none"/>
        </w:tabs>
        <w:spacing w:line="256" w:lineRule="auto" w:before="164" w:after="0"/>
        <w:ind w:left="91" w:right="216" w:firstLine="0"/>
        <w:jc w:val="both"/>
        <w:rPr>
          <w:sz w:val="17"/>
        </w:rPr>
      </w:pPr>
      <w:r>
        <w:rPr>
          <w:w w:val="105"/>
          <w:sz w:val="17"/>
        </w:rPr>
        <w:t>Comunicar</w:t>
      </w:r>
      <w:r>
        <w:rPr>
          <w:spacing w:val="-2"/>
          <w:w w:val="105"/>
          <w:sz w:val="17"/>
        </w:rPr>
        <w:t> </w:t>
      </w:r>
      <w:r>
        <w:rPr>
          <w:w w:val="105"/>
          <w:sz w:val="17"/>
        </w:rPr>
        <w:t>ao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24</w:t>
      </w:r>
      <w:r>
        <w:rPr>
          <w:spacing w:val="-2"/>
          <w:w w:val="105"/>
          <w:sz w:val="17"/>
        </w:rPr>
        <w:t> </w:t>
      </w:r>
      <w:r>
        <w:rPr>
          <w:w w:val="105"/>
          <w:sz w:val="17"/>
        </w:rPr>
        <w:t>(vinte</w:t>
      </w:r>
      <w:r>
        <w:rPr>
          <w:spacing w:val="-2"/>
          <w:w w:val="105"/>
          <w:sz w:val="17"/>
        </w:rPr>
        <w:t> </w:t>
      </w:r>
      <w:r>
        <w:rPr>
          <w:w w:val="105"/>
          <w:sz w:val="17"/>
        </w:rPr>
        <w:t>e</w:t>
      </w:r>
      <w:r>
        <w:rPr>
          <w:spacing w:val="-2"/>
          <w:w w:val="105"/>
          <w:sz w:val="17"/>
        </w:rPr>
        <w:t> </w:t>
      </w:r>
      <w:r>
        <w:rPr>
          <w:w w:val="105"/>
          <w:sz w:val="17"/>
        </w:rPr>
        <w:t>quatro)</w:t>
      </w:r>
      <w:r>
        <w:rPr>
          <w:spacing w:val="-2"/>
          <w:w w:val="105"/>
          <w:sz w:val="17"/>
        </w:rPr>
        <w:t> </w:t>
      </w:r>
      <w:r>
        <w:rPr>
          <w:w w:val="105"/>
          <w:sz w:val="17"/>
        </w:rPr>
        <w:t>horas,</w:t>
      </w:r>
      <w:r>
        <w:rPr>
          <w:spacing w:val="-2"/>
          <w:w w:val="105"/>
          <w:sz w:val="17"/>
        </w:rPr>
        <w:t> </w:t>
      </w:r>
      <w:r>
        <w:rPr>
          <w:w w:val="105"/>
          <w:sz w:val="17"/>
        </w:rPr>
        <w:t>qualquer</w:t>
      </w:r>
      <w:r>
        <w:rPr>
          <w:spacing w:val="-2"/>
          <w:w w:val="105"/>
          <w:sz w:val="17"/>
        </w:rPr>
        <w:t> </w:t>
      </w:r>
      <w:r>
        <w:rPr>
          <w:w w:val="105"/>
          <w:sz w:val="17"/>
        </w:rPr>
        <w:t>ocorrência</w:t>
      </w:r>
      <w:r>
        <w:rPr>
          <w:spacing w:val="-2"/>
          <w:w w:val="105"/>
          <w:sz w:val="17"/>
        </w:rPr>
        <w:t> </w:t>
      </w:r>
      <w:r>
        <w:rPr>
          <w:w w:val="105"/>
          <w:sz w:val="17"/>
        </w:rPr>
        <w:t>anormal</w:t>
      </w:r>
      <w:r>
        <w:rPr>
          <w:spacing w:val="-2"/>
          <w:w w:val="105"/>
          <w:sz w:val="17"/>
        </w:rPr>
        <w:t> </w:t>
      </w:r>
      <w:r>
        <w:rPr>
          <w:w w:val="105"/>
          <w:sz w:val="17"/>
        </w:rPr>
        <w:t>ou</w:t>
      </w:r>
      <w:r>
        <w:rPr>
          <w:spacing w:val="-2"/>
          <w:w w:val="105"/>
          <w:sz w:val="17"/>
        </w:rPr>
        <w:t> </w:t>
      </w:r>
      <w:r>
        <w:rPr>
          <w:w w:val="105"/>
          <w:sz w:val="17"/>
        </w:rPr>
        <w:t>acidente</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verifique</w:t>
      </w:r>
      <w:r>
        <w:rPr>
          <w:spacing w:val="-2"/>
          <w:w w:val="105"/>
          <w:sz w:val="17"/>
        </w:rPr>
        <w:t> </w:t>
      </w:r>
      <w:r>
        <w:rPr>
          <w:w w:val="105"/>
          <w:sz w:val="17"/>
        </w:rPr>
        <w:t>no</w:t>
      </w:r>
      <w:r>
        <w:rPr>
          <w:spacing w:val="-2"/>
          <w:w w:val="105"/>
          <w:sz w:val="17"/>
        </w:rPr>
        <w:t> </w:t>
      </w:r>
      <w:r>
        <w:rPr>
          <w:w w:val="105"/>
          <w:sz w:val="17"/>
        </w:rPr>
        <w:t>local</w:t>
      </w:r>
      <w:r>
        <w:rPr>
          <w:spacing w:val="-2"/>
          <w:w w:val="105"/>
          <w:sz w:val="17"/>
        </w:rPr>
        <w:t> </w:t>
      </w:r>
      <w:r>
        <w:rPr>
          <w:w w:val="105"/>
          <w:sz w:val="17"/>
        </w:rPr>
        <w:t>da execução do objeto contratual.</w:t>
      </w:r>
    </w:p>
    <w:p>
      <w:pPr>
        <w:pStyle w:val="ListParagraph"/>
        <w:numPr>
          <w:ilvl w:val="2"/>
          <w:numId w:val="26"/>
        </w:numPr>
        <w:tabs>
          <w:tab w:pos="567" w:val="left" w:leader="none"/>
        </w:tabs>
        <w:spacing w:line="242" w:lineRule="auto" w:before="164" w:after="0"/>
        <w:ind w:left="91" w:right="216" w:firstLine="0"/>
        <w:jc w:val="both"/>
        <w:rPr>
          <w:sz w:val="17"/>
        </w:rPr>
      </w:pPr>
      <w:r>
        <w:rPr>
          <w:w w:val="105"/>
          <w:sz w:val="17"/>
        </w:rPr>
        <w:t>Paralisar,</w:t>
      </w:r>
      <w:r>
        <w:rPr>
          <w:spacing w:val="-12"/>
          <w:w w:val="105"/>
          <w:sz w:val="17"/>
        </w:rPr>
        <w:t> </w:t>
      </w:r>
      <w:r>
        <w:rPr>
          <w:w w:val="105"/>
          <w:sz w:val="17"/>
        </w:rPr>
        <w:t>por</w:t>
      </w:r>
      <w:r>
        <w:rPr>
          <w:spacing w:val="-11"/>
          <w:w w:val="105"/>
          <w:sz w:val="17"/>
        </w:rPr>
        <w:t> </w:t>
      </w:r>
      <w:r>
        <w:rPr>
          <w:w w:val="105"/>
          <w:sz w:val="17"/>
        </w:rPr>
        <w:t>determinação</w:t>
      </w:r>
      <w:r>
        <w:rPr>
          <w:spacing w:val="-11"/>
          <w:w w:val="105"/>
          <w:sz w:val="17"/>
        </w:rPr>
        <w:t> </w:t>
      </w:r>
      <w:r>
        <w:rPr>
          <w:w w:val="105"/>
          <w:sz w:val="17"/>
        </w:rPr>
        <w:t>do</w:t>
      </w:r>
      <w:r>
        <w:rPr>
          <w:spacing w:val="-11"/>
          <w:w w:val="105"/>
          <w:sz w:val="17"/>
        </w:rPr>
        <w:t> </w:t>
      </w:r>
      <w:r>
        <w:rPr>
          <w:w w:val="105"/>
          <w:sz w:val="17"/>
        </w:rPr>
        <w:t>CONTRATANTE,</w:t>
      </w:r>
      <w:r>
        <w:rPr>
          <w:spacing w:val="-11"/>
          <w:w w:val="105"/>
          <w:sz w:val="17"/>
        </w:rPr>
        <w:t> </w:t>
      </w:r>
      <w:r>
        <w:rPr>
          <w:w w:val="105"/>
          <w:sz w:val="17"/>
        </w:rPr>
        <w:t>qualquer</w:t>
      </w:r>
      <w:r>
        <w:rPr>
          <w:spacing w:val="-11"/>
          <w:w w:val="105"/>
          <w:sz w:val="17"/>
        </w:rPr>
        <w:t> </w:t>
      </w:r>
      <w:r>
        <w:rPr>
          <w:w w:val="105"/>
          <w:sz w:val="17"/>
        </w:rPr>
        <w:t>atividade</w:t>
      </w:r>
      <w:r>
        <w:rPr>
          <w:spacing w:val="-12"/>
          <w:w w:val="105"/>
          <w:sz w:val="17"/>
        </w:rPr>
        <w:t> </w:t>
      </w:r>
      <w:r>
        <w:rPr>
          <w:w w:val="105"/>
          <w:sz w:val="17"/>
        </w:rPr>
        <w:t>que</w:t>
      </w:r>
      <w:r>
        <w:rPr>
          <w:spacing w:val="-11"/>
          <w:w w:val="105"/>
          <w:sz w:val="17"/>
        </w:rPr>
        <w:t> </w:t>
      </w:r>
      <w:r>
        <w:rPr>
          <w:w w:val="105"/>
          <w:sz w:val="17"/>
        </w:rPr>
        <w:t>não</w:t>
      </w:r>
      <w:r>
        <w:rPr>
          <w:spacing w:val="-11"/>
          <w:w w:val="105"/>
          <w:sz w:val="17"/>
        </w:rPr>
        <w:t> </w:t>
      </w:r>
      <w:r>
        <w:rPr>
          <w:w w:val="105"/>
          <w:sz w:val="17"/>
        </w:rPr>
        <w:t>esteja</w:t>
      </w:r>
      <w:r>
        <w:rPr>
          <w:spacing w:val="-11"/>
          <w:w w:val="105"/>
          <w:sz w:val="17"/>
        </w:rPr>
        <w:t> </w:t>
      </w:r>
      <w:r>
        <w:rPr>
          <w:w w:val="105"/>
          <w:sz w:val="17"/>
        </w:rPr>
        <w:t>sendo</w:t>
      </w:r>
      <w:r>
        <w:rPr>
          <w:spacing w:val="-11"/>
          <w:w w:val="105"/>
          <w:sz w:val="17"/>
        </w:rPr>
        <w:t> </w:t>
      </w:r>
      <w:r>
        <w:rPr>
          <w:w w:val="105"/>
          <w:sz w:val="17"/>
        </w:rPr>
        <w:t>executada</w:t>
      </w:r>
      <w:r>
        <w:rPr>
          <w:spacing w:val="-11"/>
          <w:w w:val="105"/>
          <w:sz w:val="17"/>
        </w:rPr>
        <w:t> </w:t>
      </w:r>
      <w:r>
        <w:rPr>
          <w:w w:val="105"/>
          <w:sz w:val="17"/>
        </w:rPr>
        <w:t>de</w:t>
      </w:r>
      <w:r>
        <w:rPr>
          <w:spacing w:val="-12"/>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boa</w:t>
      </w:r>
      <w:r>
        <w:rPr>
          <w:spacing w:val="-11"/>
          <w:w w:val="105"/>
          <w:sz w:val="17"/>
        </w:rPr>
        <w:t> </w:t>
      </w:r>
      <w:r>
        <w:rPr>
          <w:w w:val="105"/>
          <w:sz w:val="17"/>
        </w:rPr>
        <w:t>técnica</w:t>
      </w:r>
      <w:r>
        <w:rPr>
          <w:spacing w:val="-11"/>
          <w:w w:val="105"/>
          <w:sz w:val="17"/>
        </w:rPr>
        <w:t> </w:t>
      </w:r>
      <w:r>
        <w:rPr>
          <w:w w:val="105"/>
          <w:sz w:val="17"/>
        </w:rPr>
        <w:t>ou</w:t>
      </w:r>
      <w:r>
        <w:rPr>
          <w:spacing w:val="-11"/>
          <w:w w:val="105"/>
          <w:sz w:val="17"/>
        </w:rPr>
        <w:t> </w:t>
      </w:r>
      <w:r>
        <w:rPr>
          <w:w w:val="105"/>
          <w:sz w:val="17"/>
        </w:rPr>
        <w:t>que</w:t>
      </w:r>
      <w:r>
        <w:rPr>
          <w:spacing w:val="-12"/>
          <w:w w:val="105"/>
          <w:sz w:val="17"/>
        </w:rPr>
        <w:t> </w:t>
      </w:r>
      <w:r>
        <w:rPr>
          <w:w w:val="105"/>
          <w:sz w:val="17"/>
        </w:rPr>
        <w:t>ponha em risco a segurança de pessoas ou bens de terceiros.</w:t>
      </w:r>
    </w:p>
    <w:p>
      <w:pPr>
        <w:pStyle w:val="ListParagraph"/>
        <w:numPr>
          <w:ilvl w:val="2"/>
          <w:numId w:val="26"/>
        </w:numPr>
        <w:tabs>
          <w:tab w:pos="616" w:val="left" w:leader="none"/>
        </w:tabs>
        <w:spacing w:line="242" w:lineRule="auto" w:before="188" w:after="0"/>
        <w:ind w:left="91" w:right="216" w:firstLine="0"/>
        <w:jc w:val="both"/>
        <w:rPr>
          <w:sz w:val="17"/>
        </w:rPr>
      </w:pPr>
      <w:r>
        <w:rPr>
          <w:w w:val="105"/>
          <w:sz w:val="17"/>
        </w:rPr>
        <w:t>Conduzir</w:t>
      </w:r>
      <w:r>
        <w:rPr>
          <w:w w:val="105"/>
          <w:sz w:val="17"/>
        </w:rPr>
        <w:t> os</w:t>
      </w:r>
      <w:r>
        <w:rPr>
          <w:w w:val="105"/>
          <w:sz w:val="17"/>
        </w:rPr>
        <w:t> trabalhos</w:t>
      </w:r>
      <w:r>
        <w:rPr>
          <w:w w:val="105"/>
          <w:sz w:val="17"/>
        </w:rPr>
        <w:t> com</w:t>
      </w:r>
      <w:r>
        <w:rPr>
          <w:w w:val="105"/>
          <w:sz w:val="17"/>
        </w:rPr>
        <w:t> estrita</w:t>
      </w:r>
      <w:r>
        <w:rPr>
          <w:w w:val="105"/>
          <w:sz w:val="17"/>
        </w:rPr>
        <w:t> observância</w:t>
      </w:r>
      <w:r>
        <w:rPr>
          <w:w w:val="105"/>
          <w:sz w:val="17"/>
        </w:rPr>
        <w:t> às</w:t>
      </w:r>
      <w:r>
        <w:rPr>
          <w:w w:val="105"/>
          <w:sz w:val="17"/>
        </w:rPr>
        <w:t> normas</w:t>
      </w:r>
      <w:r>
        <w:rPr>
          <w:w w:val="105"/>
          <w:sz w:val="17"/>
        </w:rPr>
        <w:t> da</w:t>
      </w:r>
      <w:r>
        <w:rPr>
          <w:w w:val="105"/>
          <w:sz w:val="17"/>
        </w:rPr>
        <w:t> legislação</w:t>
      </w:r>
      <w:r>
        <w:rPr>
          <w:w w:val="105"/>
          <w:sz w:val="17"/>
        </w:rPr>
        <w:t> pertinente,</w:t>
      </w:r>
      <w:r>
        <w:rPr>
          <w:w w:val="105"/>
          <w:sz w:val="17"/>
        </w:rPr>
        <w:t> cumprindo</w:t>
      </w:r>
      <w:r>
        <w:rPr>
          <w:w w:val="105"/>
          <w:sz w:val="17"/>
        </w:rPr>
        <w:t> as</w:t>
      </w:r>
      <w:r>
        <w:rPr>
          <w:w w:val="105"/>
          <w:sz w:val="17"/>
        </w:rPr>
        <w:t> determinações</w:t>
      </w:r>
      <w:r>
        <w:rPr>
          <w:w w:val="105"/>
          <w:sz w:val="17"/>
        </w:rPr>
        <w:t> dos</w:t>
      </w:r>
      <w:r>
        <w:rPr>
          <w:w w:val="105"/>
          <w:sz w:val="17"/>
        </w:rPr>
        <w:t> Poderes</w:t>
      </w:r>
      <w:r>
        <w:rPr>
          <w:w w:val="105"/>
          <w:sz w:val="17"/>
        </w:rPr>
        <w:t> Públicos, mantendo sempre limpo o local de execução do objeto e nas melhores condições de segurança, higiene e disciplina.</w:t>
      </w:r>
    </w:p>
    <w:p>
      <w:pPr>
        <w:pStyle w:val="ListParagraph"/>
        <w:numPr>
          <w:ilvl w:val="2"/>
          <w:numId w:val="26"/>
        </w:numPr>
        <w:tabs>
          <w:tab w:pos="581" w:val="left" w:leader="none"/>
        </w:tabs>
        <w:spacing w:line="242" w:lineRule="auto" w:before="188" w:after="0"/>
        <w:ind w:left="91" w:right="216" w:firstLine="0"/>
        <w:jc w:val="both"/>
        <w:rPr>
          <w:sz w:val="17"/>
        </w:rPr>
      </w:pPr>
      <w:r>
        <w:rPr>
          <w:w w:val="105"/>
          <w:sz w:val="17"/>
        </w:rPr>
        <w:t>Submeter</w:t>
      </w:r>
      <w:r>
        <w:rPr>
          <w:spacing w:val="-6"/>
          <w:w w:val="105"/>
          <w:sz w:val="17"/>
        </w:rPr>
        <w:t> </w:t>
      </w:r>
      <w:r>
        <w:rPr>
          <w:w w:val="105"/>
          <w:sz w:val="17"/>
        </w:rPr>
        <w:t>previamente,</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ao</w:t>
      </w:r>
      <w:r>
        <w:rPr>
          <w:spacing w:val="-6"/>
          <w:w w:val="105"/>
          <w:sz w:val="17"/>
        </w:rPr>
        <w:t> </w:t>
      </w:r>
      <w:r>
        <w:rPr>
          <w:w w:val="105"/>
          <w:sz w:val="17"/>
        </w:rPr>
        <w:t>CONTRATANTE,</w:t>
      </w:r>
      <w:r>
        <w:rPr>
          <w:spacing w:val="-6"/>
          <w:w w:val="105"/>
          <w:sz w:val="17"/>
        </w:rPr>
        <w:t> </w:t>
      </w:r>
      <w:r>
        <w:rPr>
          <w:w w:val="105"/>
          <w:sz w:val="17"/>
        </w:rPr>
        <w:t>para</w:t>
      </w:r>
      <w:r>
        <w:rPr>
          <w:spacing w:val="-6"/>
          <w:w w:val="105"/>
          <w:sz w:val="17"/>
        </w:rPr>
        <w:t> </w:t>
      </w:r>
      <w:r>
        <w:rPr>
          <w:w w:val="105"/>
          <w:sz w:val="17"/>
        </w:rPr>
        <w:t>análise</w:t>
      </w:r>
      <w:r>
        <w:rPr>
          <w:spacing w:val="-6"/>
          <w:w w:val="105"/>
          <w:sz w:val="17"/>
        </w:rPr>
        <w:t> </w:t>
      </w:r>
      <w:r>
        <w:rPr>
          <w:w w:val="105"/>
          <w:sz w:val="17"/>
        </w:rPr>
        <w:t>e</w:t>
      </w:r>
      <w:r>
        <w:rPr>
          <w:spacing w:val="-6"/>
          <w:w w:val="105"/>
          <w:sz w:val="17"/>
        </w:rPr>
        <w:t> </w:t>
      </w:r>
      <w:r>
        <w:rPr>
          <w:w w:val="105"/>
          <w:sz w:val="17"/>
        </w:rPr>
        <w:t>aprovação,</w:t>
      </w:r>
      <w:r>
        <w:rPr>
          <w:spacing w:val="-6"/>
          <w:w w:val="105"/>
          <w:sz w:val="17"/>
        </w:rPr>
        <w:t> </w:t>
      </w:r>
      <w:r>
        <w:rPr>
          <w:w w:val="105"/>
          <w:sz w:val="17"/>
        </w:rPr>
        <w:t>quaisquer</w:t>
      </w:r>
      <w:r>
        <w:rPr>
          <w:spacing w:val="-6"/>
          <w:w w:val="105"/>
          <w:sz w:val="17"/>
        </w:rPr>
        <w:t> </w:t>
      </w:r>
      <w:r>
        <w:rPr>
          <w:w w:val="105"/>
          <w:sz w:val="17"/>
        </w:rPr>
        <w:t>mudanças</w:t>
      </w:r>
      <w:r>
        <w:rPr>
          <w:spacing w:val="-6"/>
          <w:w w:val="105"/>
          <w:sz w:val="17"/>
        </w:rPr>
        <w:t> </w:t>
      </w:r>
      <w:r>
        <w:rPr>
          <w:w w:val="105"/>
          <w:sz w:val="17"/>
        </w:rPr>
        <w:t>nos</w:t>
      </w:r>
      <w:r>
        <w:rPr>
          <w:spacing w:val="-6"/>
          <w:w w:val="105"/>
          <w:sz w:val="17"/>
        </w:rPr>
        <w:t> </w:t>
      </w:r>
      <w:r>
        <w:rPr>
          <w:w w:val="105"/>
          <w:sz w:val="17"/>
        </w:rPr>
        <w:t>métodos</w:t>
      </w:r>
      <w:r>
        <w:rPr>
          <w:spacing w:val="-6"/>
          <w:w w:val="105"/>
          <w:sz w:val="17"/>
        </w:rPr>
        <w:t> </w:t>
      </w:r>
      <w:r>
        <w:rPr>
          <w:w w:val="105"/>
          <w:sz w:val="17"/>
        </w:rPr>
        <w:t>executivos</w:t>
      </w:r>
      <w:r>
        <w:rPr>
          <w:spacing w:val="-6"/>
          <w:w w:val="105"/>
          <w:sz w:val="17"/>
        </w:rPr>
        <w:t> </w:t>
      </w:r>
      <w:r>
        <w:rPr>
          <w:w w:val="105"/>
          <w:sz w:val="17"/>
        </w:rPr>
        <w:t>que</w:t>
      </w:r>
      <w:r>
        <w:rPr>
          <w:spacing w:val="-6"/>
          <w:w w:val="105"/>
          <w:sz w:val="17"/>
        </w:rPr>
        <w:t> </w:t>
      </w:r>
      <w:r>
        <w:rPr>
          <w:w w:val="105"/>
          <w:sz w:val="17"/>
        </w:rPr>
        <w:t>fujam</w:t>
      </w:r>
      <w:r>
        <w:rPr>
          <w:spacing w:val="-6"/>
          <w:w w:val="105"/>
          <w:sz w:val="17"/>
        </w:rPr>
        <w:t> </w:t>
      </w:r>
      <w:r>
        <w:rPr>
          <w:w w:val="105"/>
          <w:sz w:val="17"/>
        </w:rPr>
        <w:t>às especificações do memorial descritivo ou instrumento congênere.</w:t>
      </w:r>
    </w:p>
    <w:p>
      <w:pPr>
        <w:pStyle w:val="ListParagraph"/>
        <w:numPr>
          <w:ilvl w:val="2"/>
          <w:numId w:val="26"/>
        </w:numPr>
        <w:tabs>
          <w:tab w:pos="581" w:val="left" w:leader="none"/>
        </w:tabs>
        <w:spacing w:line="249" w:lineRule="auto" w:before="177" w:after="0"/>
        <w:ind w:left="91" w:right="216" w:firstLine="0"/>
        <w:jc w:val="both"/>
        <w:rPr>
          <w:sz w:val="17"/>
        </w:rPr>
      </w:pPr>
      <w:r>
        <w:rPr>
          <w:w w:val="105"/>
          <w:sz w:val="17"/>
        </w:rPr>
        <w:t>Não</w:t>
      </w:r>
      <w:r>
        <w:rPr>
          <w:spacing w:val="-1"/>
          <w:w w:val="105"/>
          <w:sz w:val="17"/>
        </w:rPr>
        <w:t> </w:t>
      </w:r>
      <w:r>
        <w:rPr>
          <w:w w:val="105"/>
          <w:sz w:val="17"/>
        </w:rPr>
        <w:t>permitir</w:t>
      </w:r>
      <w:r>
        <w:rPr>
          <w:spacing w:val="-1"/>
          <w:w w:val="105"/>
          <w:sz w:val="17"/>
        </w:rPr>
        <w:t> </w:t>
      </w:r>
      <w:r>
        <w:rPr>
          <w:w w:val="105"/>
          <w:sz w:val="17"/>
        </w:rPr>
        <w:t>a</w:t>
      </w:r>
      <w:r>
        <w:rPr>
          <w:spacing w:val="-1"/>
          <w:w w:val="105"/>
          <w:sz w:val="17"/>
        </w:rPr>
        <w:t> </w:t>
      </w:r>
      <w:r>
        <w:rPr>
          <w:w w:val="105"/>
          <w:sz w:val="17"/>
        </w:rPr>
        <w:t>utilização</w:t>
      </w:r>
      <w:r>
        <w:rPr>
          <w:spacing w:val="-1"/>
          <w:w w:val="105"/>
          <w:sz w:val="17"/>
        </w:rPr>
        <w:t> </w:t>
      </w:r>
      <w:r>
        <w:rPr>
          <w:w w:val="105"/>
          <w:sz w:val="17"/>
        </w:rPr>
        <w:t>de</w:t>
      </w:r>
      <w:r>
        <w:rPr>
          <w:spacing w:val="-1"/>
          <w:w w:val="105"/>
          <w:sz w:val="17"/>
        </w:rPr>
        <w:t> </w:t>
      </w:r>
      <w:r>
        <w:rPr>
          <w:w w:val="105"/>
          <w:sz w:val="17"/>
        </w:rPr>
        <w:t>qualquer</w:t>
      </w:r>
      <w:r>
        <w:rPr>
          <w:spacing w:val="-1"/>
          <w:w w:val="105"/>
          <w:sz w:val="17"/>
        </w:rPr>
        <w:t> </w:t>
      </w:r>
      <w:r>
        <w:rPr>
          <w:w w:val="105"/>
          <w:sz w:val="17"/>
        </w:rPr>
        <w:t>trabalho</w:t>
      </w:r>
      <w:r>
        <w:rPr>
          <w:spacing w:val="-1"/>
          <w:w w:val="105"/>
          <w:sz w:val="17"/>
        </w:rPr>
        <w:t> </w:t>
      </w:r>
      <w:r>
        <w:rPr>
          <w:w w:val="105"/>
          <w:sz w:val="17"/>
        </w:rPr>
        <w:t>do</w:t>
      </w:r>
      <w:r>
        <w:rPr>
          <w:spacing w:val="-1"/>
          <w:w w:val="105"/>
          <w:sz w:val="17"/>
        </w:rPr>
        <w:t> </w:t>
      </w:r>
      <w:r>
        <w:rPr>
          <w:w w:val="105"/>
          <w:sz w:val="17"/>
        </w:rPr>
        <w:t>menor</w:t>
      </w:r>
      <w:r>
        <w:rPr>
          <w:spacing w:val="-1"/>
          <w:w w:val="105"/>
          <w:sz w:val="17"/>
        </w:rPr>
        <w:t> </w:t>
      </w:r>
      <w:r>
        <w:rPr>
          <w:w w:val="105"/>
          <w:sz w:val="17"/>
        </w:rPr>
        <w:t>de</w:t>
      </w:r>
      <w:r>
        <w:rPr>
          <w:spacing w:val="-1"/>
          <w:w w:val="105"/>
          <w:sz w:val="17"/>
        </w:rPr>
        <w:t> </w:t>
      </w:r>
      <w:r>
        <w:rPr>
          <w:w w:val="105"/>
          <w:sz w:val="17"/>
        </w:rPr>
        <w:t>dezesseis</w:t>
      </w:r>
      <w:r>
        <w:rPr>
          <w:spacing w:val="-1"/>
          <w:w w:val="105"/>
          <w:sz w:val="17"/>
        </w:rPr>
        <w:t> </w:t>
      </w:r>
      <w:r>
        <w:rPr>
          <w:w w:val="105"/>
          <w:sz w:val="17"/>
        </w:rPr>
        <w:t>anos,</w:t>
      </w:r>
      <w:r>
        <w:rPr>
          <w:spacing w:val="-1"/>
          <w:w w:val="105"/>
          <w:sz w:val="17"/>
        </w:rPr>
        <w:t> </w:t>
      </w:r>
      <w:r>
        <w:rPr>
          <w:w w:val="105"/>
          <w:sz w:val="17"/>
        </w:rPr>
        <w:t>exceto</w:t>
      </w:r>
      <w:r>
        <w:rPr>
          <w:spacing w:val="-1"/>
          <w:w w:val="105"/>
          <w:sz w:val="17"/>
        </w:rPr>
        <w:t> </w:t>
      </w:r>
      <w:r>
        <w:rPr>
          <w:w w:val="105"/>
          <w:sz w:val="17"/>
        </w:rPr>
        <w:t>na</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aprendiz</w:t>
      </w:r>
      <w:r>
        <w:rPr>
          <w:spacing w:val="-1"/>
          <w:w w:val="105"/>
          <w:sz w:val="17"/>
        </w:rPr>
        <w:t> </w:t>
      </w:r>
      <w:r>
        <w:rPr>
          <w:w w:val="105"/>
          <w:sz w:val="17"/>
        </w:rPr>
        <w:t>para</w:t>
      </w:r>
      <w:r>
        <w:rPr>
          <w:spacing w:val="-1"/>
          <w:w w:val="105"/>
          <w:sz w:val="17"/>
        </w:rPr>
        <w:t> </w:t>
      </w:r>
      <w:r>
        <w:rPr>
          <w:w w:val="105"/>
          <w:sz w:val="17"/>
        </w:rPr>
        <w:t>os</w:t>
      </w:r>
      <w:r>
        <w:rPr>
          <w:spacing w:val="-1"/>
          <w:w w:val="105"/>
          <w:sz w:val="17"/>
        </w:rPr>
        <w:t> </w:t>
      </w:r>
      <w:r>
        <w:rPr>
          <w:w w:val="105"/>
          <w:sz w:val="17"/>
        </w:rPr>
        <w:t>maiores</w:t>
      </w:r>
      <w:r>
        <w:rPr>
          <w:spacing w:val="-1"/>
          <w:w w:val="105"/>
          <w:sz w:val="17"/>
        </w:rPr>
        <w:t> </w:t>
      </w:r>
      <w:r>
        <w:rPr>
          <w:w w:val="105"/>
          <w:sz w:val="17"/>
        </w:rPr>
        <w:t>de</w:t>
      </w:r>
      <w:r>
        <w:rPr>
          <w:spacing w:val="-1"/>
          <w:w w:val="105"/>
          <w:sz w:val="17"/>
        </w:rPr>
        <w:t> </w:t>
      </w:r>
      <w:r>
        <w:rPr>
          <w:w w:val="105"/>
          <w:sz w:val="17"/>
        </w:rPr>
        <w:t>quatorze</w:t>
      </w:r>
      <w:r>
        <w:rPr>
          <w:spacing w:val="-1"/>
          <w:w w:val="105"/>
          <w:sz w:val="17"/>
        </w:rPr>
        <w:t> </w:t>
      </w:r>
      <w:r>
        <w:rPr>
          <w:w w:val="105"/>
          <w:sz w:val="17"/>
        </w:rPr>
        <w:t>anos, nem</w:t>
      </w:r>
      <w:r>
        <w:rPr>
          <w:w w:val="105"/>
          <w:sz w:val="17"/>
        </w:rPr>
        <w:t> permitir</w:t>
      </w:r>
      <w:r>
        <w:rPr>
          <w:w w:val="105"/>
          <w:sz w:val="17"/>
        </w:rPr>
        <w:t> a</w:t>
      </w:r>
      <w:r>
        <w:rPr>
          <w:w w:val="105"/>
          <w:sz w:val="17"/>
        </w:rPr>
        <w:t> utilização</w:t>
      </w:r>
      <w:r>
        <w:rPr>
          <w:w w:val="105"/>
          <w:sz w:val="17"/>
        </w:rPr>
        <w:t> do</w:t>
      </w:r>
      <w:r>
        <w:rPr>
          <w:w w:val="105"/>
          <w:sz w:val="17"/>
        </w:rPr>
        <w:t> trabalho</w:t>
      </w:r>
      <w:r>
        <w:rPr>
          <w:w w:val="105"/>
          <w:sz w:val="17"/>
        </w:rPr>
        <w:t> do</w:t>
      </w:r>
      <w:r>
        <w:rPr>
          <w:w w:val="105"/>
          <w:sz w:val="17"/>
        </w:rPr>
        <w:t> menor</w:t>
      </w:r>
      <w:r>
        <w:rPr>
          <w:w w:val="105"/>
          <w:sz w:val="17"/>
        </w:rPr>
        <w:t> de</w:t>
      </w:r>
      <w:r>
        <w:rPr>
          <w:w w:val="105"/>
          <w:sz w:val="17"/>
        </w:rPr>
        <w:t> dezoito</w:t>
      </w:r>
      <w:r>
        <w:rPr>
          <w:w w:val="105"/>
          <w:sz w:val="17"/>
        </w:rPr>
        <w:t> anos</w:t>
      </w:r>
      <w:r>
        <w:rPr>
          <w:w w:val="105"/>
          <w:sz w:val="17"/>
        </w:rPr>
        <w:t> em</w:t>
      </w:r>
      <w:r>
        <w:rPr>
          <w:w w:val="105"/>
          <w:sz w:val="17"/>
        </w:rPr>
        <w:t> trabalho</w:t>
      </w:r>
      <w:r>
        <w:rPr>
          <w:w w:val="105"/>
          <w:sz w:val="17"/>
        </w:rPr>
        <w:t> noturno,</w:t>
      </w:r>
      <w:r>
        <w:rPr>
          <w:w w:val="105"/>
          <w:sz w:val="17"/>
        </w:rPr>
        <w:t> perigoso</w:t>
      </w:r>
      <w:r>
        <w:rPr>
          <w:w w:val="105"/>
          <w:sz w:val="17"/>
        </w:rPr>
        <w:t> ou</w:t>
      </w:r>
      <w:r>
        <w:rPr>
          <w:w w:val="105"/>
          <w:sz w:val="17"/>
        </w:rPr>
        <w:t> insalubre,</w:t>
      </w:r>
      <w:r>
        <w:rPr>
          <w:w w:val="105"/>
          <w:sz w:val="17"/>
        </w:rPr>
        <w:t> na</w:t>
      </w:r>
      <w:r>
        <w:rPr>
          <w:w w:val="105"/>
          <w:sz w:val="17"/>
        </w:rPr>
        <w:t> forma</w:t>
      </w:r>
      <w:r>
        <w:rPr>
          <w:w w:val="105"/>
          <w:sz w:val="17"/>
        </w:rPr>
        <w:t> do</w:t>
      </w:r>
      <w:r>
        <w:rPr>
          <w:w w:val="105"/>
          <w:sz w:val="17"/>
        </w:rPr>
        <w:t> art.</w:t>
      </w:r>
      <w:r>
        <w:rPr>
          <w:w w:val="105"/>
          <w:sz w:val="17"/>
        </w:rPr>
        <w:t> 7º,</w:t>
      </w:r>
      <w:r>
        <w:rPr>
          <w:w w:val="105"/>
          <w:sz w:val="17"/>
        </w:rPr>
        <w:t> XXXIII,</w:t>
      </w:r>
      <w:r>
        <w:rPr>
          <w:w w:val="105"/>
          <w:sz w:val="17"/>
        </w:rPr>
        <w:t> da Constituição Federal.</w:t>
      </w:r>
    </w:p>
    <w:p>
      <w:pPr>
        <w:pStyle w:val="ListParagraph"/>
        <w:numPr>
          <w:ilvl w:val="2"/>
          <w:numId w:val="26"/>
        </w:numPr>
        <w:tabs>
          <w:tab w:pos="577" w:val="left" w:leader="none"/>
        </w:tabs>
        <w:spacing w:line="242" w:lineRule="auto" w:before="181" w:after="0"/>
        <w:ind w:left="91" w:right="216" w:firstLine="0"/>
        <w:jc w:val="both"/>
        <w:rPr>
          <w:sz w:val="17"/>
        </w:rPr>
      </w:pPr>
      <w:r>
        <w:rPr>
          <w:w w:val="105"/>
          <w:sz w:val="17"/>
        </w:rPr>
        <w:t>Manter</w:t>
      </w:r>
      <w:r>
        <w:rPr>
          <w:spacing w:val="-7"/>
          <w:w w:val="105"/>
          <w:sz w:val="17"/>
        </w:rPr>
        <w:t> </w:t>
      </w:r>
      <w:r>
        <w:rPr>
          <w:w w:val="105"/>
          <w:sz w:val="17"/>
        </w:rPr>
        <w:t>durante</w:t>
      </w:r>
      <w:r>
        <w:rPr>
          <w:spacing w:val="-7"/>
          <w:w w:val="105"/>
          <w:sz w:val="17"/>
        </w:rPr>
        <w:t> </w:t>
      </w:r>
      <w:r>
        <w:rPr>
          <w:w w:val="105"/>
          <w:sz w:val="17"/>
        </w:rPr>
        <w:t>toda</w:t>
      </w:r>
      <w:r>
        <w:rPr>
          <w:spacing w:val="-7"/>
          <w:w w:val="105"/>
          <w:sz w:val="17"/>
        </w:rPr>
        <w:t> </w:t>
      </w:r>
      <w:r>
        <w:rPr>
          <w:w w:val="105"/>
          <w:sz w:val="17"/>
        </w:rPr>
        <w:t>a</w:t>
      </w:r>
      <w:r>
        <w:rPr>
          <w:spacing w:val="-7"/>
          <w:w w:val="105"/>
          <w:sz w:val="17"/>
        </w:rPr>
        <w:t> </w:t>
      </w:r>
      <w:r>
        <w:rPr>
          <w:w w:val="105"/>
          <w:sz w:val="17"/>
        </w:rPr>
        <w:t>vigência</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em</w:t>
      </w:r>
      <w:r>
        <w:rPr>
          <w:spacing w:val="-7"/>
          <w:w w:val="105"/>
          <w:sz w:val="17"/>
        </w:rPr>
        <w:t> </w:t>
      </w:r>
      <w:r>
        <w:rPr>
          <w:w w:val="105"/>
          <w:sz w:val="17"/>
        </w:rPr>
        <w:t>compatibilidade</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condições</w:t>
      </w:r>
      <w:r>
        <w:rPr>
          <w:spacing w:val="-7"/>
          <w:w w:val="105"/>
          <w:sz w:val="17"/>
        </w:rPr>
        <w:t> </w:t>
      </w:r>
      <w:r>
        <w:rPr>
          <w:w w:val="105"/>
          <w:sz w:val="17"/>
        </w:rPr>
        <w:t>exigidas</w:t>
      </w:r>
      <w:r>
        <w:rPr>
          <w:spacing w:val="-7"/>
          <w:w w:val="105"/>
          <w:sz w:val="17"/>
        </w:rPr>
        <w:t> </w:t>
      </w:r>
      <w:r>
        <w:rPr>
          <w:w w:val="105"/>
          <w:sz w:val="17"/>
        </w:rPr>
        <w:t>para</w:t>
      </w:r>
      <w:r>
        <w:rPr>
          <w:spacing w:val="-7"/>
          <w:w w:val="105"/>
          <w:sz w:val="17"/>
        </w:rPr>
        <w:t> </w:t>
      </w:r>
      <w:r>
        <w:rPr>
          <w:w w:val="105"/>
          <w:sz w:val="17"/>
        </w:rPr>
        <w:t>habilitação</w:t>
      </w:r>
      <w:r>
        <w:rPr>
          <w:spacing w:val="-7"/>
          <w:w w:val="105"/>
          <w:sz w:val="17"/>
        </w:rPr>
        <w:t> </w:t>
      </w:r>
      <w:r>
        <w:rPr>
          <w:w w:val="105"/>
          <w:sz w:val="17"/>
        </w:rPr>
        <w:t>na </w:t>
      </w:r>
      <w:r>
        <w:rPr>
          <w:spacing w:val="-2"/>
          <w:w w:val="105"/>
          <w:sz w:val="17"/>
        </w:rPr>
        <w:t>licitação.</w:t>
      </w:r>
    </w:p>
    <w:p>
      <w:pPr>
        <w:pStyle w:val="ListParagraph"/>
        <w:numPr>
          <w:ilvl w:val="2"/>
          <w:numId w:val="26"/>
        </w:numPr>
        <w:tabs>
          <w:tab w:pos="579" w:val="left" w:leader="none"/>
        </w:tabs>
        <w:spacing w:line="256" w:lineRule="auto" w:before="177" w:after="0"/>
        <w:ind w:left="91" w:right="216" w:firstLine="0"/>
        <w:jc w:val="both"/>
        <w:rPr>
          <w:sz w:val="17"/>
        </w:rPr>
      </w:pPr>
      <w:r>
        <w:rPr>
          <w:w w:val="105"/>
          <w:sz w:val="17"/>
        </w:rPr>
        <w:t>Cumprir,</w:t>
      </w:r>
      <w:r>
        <w:rPr>
          <w:spacing w:val="-4"/>
          <w:w w:val="105"/>
          <w:sz w:val="17"/>
        </w:rPr>
        <w:t> </w:t>
      </w:r>
      <w:r>
        <w:rPr>
          <w:w w:val="105"/>
          <w:sz w:val="17"/>
        </w:rPr>
        <w:t>durante</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período</w:t>
      </w:r>
      <w:r>
        <w:rPr>
          <w:spacing w:val="-4"/>
          <w:w w:val="105"/>
          <w:sz w:val="17"/>
        </w:rPr>
        <w:t> </w:t>
      </w:r>
      <w:r>
        <w:rPr>
          <w:w w:val="105"/>
          <w:sz w:val="17"/>
        </w:rPr>
        <w:t>de</w:t>
      </w:r>
      <w:r>
        <w:rPr>
          <w:spacing w:val="-4"/>
          <w:w w:val="105"/>
          <w:sz w:val="17"/>
        </w:rPr>
        <w:t> </w:t>
      </w:r>
      <w:r>
        <w:rPr>
          <w:w w:val="105"/>
          <w:sz w:val="17"/>
        </w:rPr>
        <w:t>execução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prevista</w:t>
      </w:r>
      <w:r>
        <w:rPr>
          <w:spacing w:val="-4"/>
          <w:w w:val="105"/>
          <w:sz w:val="17"/>
        </w:rPr>
        <w:t> </w:t>
      </w:r>
      <w:r>
        <w:rPr>
          <w:w w:val="105"/>
          <w:sz w:val="17"/>
        </w:rPr>
        <w:t>em</w:t>
      </w:r>
      <w:r>
        <w:rPr>
          <w:spacing w:val="-4"/>
          <w:w w:val="105"/>
          <w:sz w:val="17"/>
        </w:rPr>
        <w:t> </w:t>
      </w:r>
      <w:r>
        <w:rPr>
          <w:w w:val="105"/>
          <w:sz w:val="17"/>
        </w:rPr>
        <w:t>lei</w:t>
      </w:r>
      <w:r>
        <w:rPr>
          <w:spacing w:val="-4"/>
          <w:w w:val="105"/>
          <w:sz w:val="17"/>
        </w:rPr>
        <w:t> </w:t>
      </w:r>
      <w:r>
        <w:rPr>
          <w:w w:val="105"/>
          <w:sz w:val="17"/>
        </w:rPr>
        <w:t>para</w:t>
      </w:r>
      <w:r>
        <w:rPr>
          <w:spacing w:val="-4"/>
          <w:w w:val="105"/>
          <w:sz w:val="17"/>
        </w:rPr>
        <w:t> </w:t>
      </w:r>
      <w:r>
        <w:rPr>
          <w:w w:val="105"/>
          <w:sz w:val="17"/>
        </w:rPr>
        <w:t>pessoa</w:t>
      </w:r>
      <w:r>
        <w:rPr>
          <w:spacing w:val="-4"/>
          <w:w w:val="105"/>
          <w:sz w:val="17"/>
        </w:rPr>
        <w:t> </w:t>
      </w:r>
      <w:r>
        <w:rPr>
          <w:w w:val="105"/>
          <w:sz w:val="17"/>
        </w:rPr>
        <w:t>com</w:t>
      </w:r>
      <w:r>
        <w:rPr>
          <w:spacing w:val="-4"/>
          <w:w w:val="105"/>
          <w:sz w:val="17"/>
        </w:rPr>
        <w:t> </w:t>
      </w:r>
      <w:r>
        <w:rPr>
          <w:w w:val="105"/>
          <w:sz w:val="17"/>
        </w:rPr>
        <w:t>deficiência,</w:t>
      </w:r>
      <w:r>
        <w:rPr>
          <w:spacing w:val="-4"/>
          <w:w w:val="105"/>
          <w:sz w:val="17"/>
        </w:rPr>
        <w:t> </w:t>
      </w:r>
      <w:r>
        <w:rPr>
          <w:w w:val="105"/>
          <w:sz w:val="17"/>
        </w:rPr>
        <w:t>para</w:t>
      </w:r>
      <w:r>
        <w:rPr>
          <w:spacing w:val="-4"/>
          <w:w w:val="105"/>
          <w:sz w:val="17"/>
        </w:rPr>
        <w:t> </w:t>
      </w:r>
      <w:r>
        <w:rPr>
          <w:w w:val="105"/>
          <w:sz w:val="17"/>
        </w:rPr>
        <w:t>reabilitado</w:t>
      </w:r>
      <w:r>
        <w:rPr>
          <w:spacing w:val="-4"/>
          <w:w w:val="105"/>
          <w:sz w:val="17"/>
        </w:rPr>
        <w:t> </w:t>
      </w:r>
      <w:r>
        <w:rPr>
          <w:w w:val="105"/>
          <w:sz w:val="17"/>
        </w:rPr>
        <w:t>da Previdência Social ou para aprendiz, bem como as reservas de cargos previstas na legislação (</w:t>
      </w:r>
      <w:hyperlink r:id="rId52">
        <w:r>
          <w:rPr>
            <w:w w:val="105"/>
            <w:sz w:val="17"/>
            <w:u w:val="single" w:color="0000FF"/>
          </w:rPr>
          <w:t>art. 116 da Lei nº 14.133/2021</w:t>
        </w:r>
      </w:hyperlink>
      <w:r>
        <w:rPr>
          <w:w w:val="105"/>
          <w:sz w:val="17"/>
        </w:rPr>
        <w:t>).</w:t>
      </w:r>
    </w:p>
    <w:p>
      <w:pPr>
        <w:pStyle w:val="ListParagraph"/>
        <w:numPr>
          <w:ilvl w:val="3"/>
          <w:numId w:val="26"/>
        </w:numPr>
        <w:tabs>
          <w:tab w:pos="716" w:val="left" w:leader="none"/>
        </w:tabs>
        <w:spacing w:line="256" w:lineRule="auto" w:before="165" w:after="0"/>
        <w:ind w:left="91" w:right="216" w:firstLine="0"/>
        <w:jc w:val="both"/>
        <w:rPr>
          <w:sz w:val="17"/>
        </w:rPr>
      </w:pPr>
      <w:r>
        <w:rPr>
          <w:sz w:val="17"/>
        </w:rPr>
        <mc:AlternateContent>
          <mc:Choice Requires="wps">
            <w:drawing>
              <wp:anchor distT="0" distB="0" distL="0" distR="0" allowOverlap="1" layoutInCell="1" locked="0" behindDoc="0" simplePos="0" relativeHeight="15734272">
                <wp:simplePos x="0" y="0"/>
                <wp:positionH relativeFrom="page">
                  <wp:posOffset>2437483</wp:posOffset>
                </wp:positionH>
                <wp:positionV relativeFrom="paragraph">
                  <wp:posOffset>345107</wp:posOffset>
                </wp:positionV>
                <wp:extent cx="25400" cy="698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5400" cy="6985"/>
                        </a:xfrm>
                        <a:custGeom>
                          <a:avLst/>
                          <a:gdLst/>
                          <a:ahLst/>
                          <a:cxnLst/>
                          <a:rect l="l" t="t" r="r" b="b"/>
                          <a:pathLst>
                            <a:path w="25400" h="6985">
                              <a:moveTo>
                                <a:pt x="25091" y="6981"/>
                              </a:moveTo>
                              <a:lnTo>
                                <a:pt x="0" y="6981"/>
                              </a:lnTo>
                              <a:lnTo>
                                <a:pt x="0" y="0"/>
                              </a:lnTo>
                              <a:lnTo>
                                <a:pt x="25091" y="0"/>
                              </a:lnTo>
                              <a:lnTo>
                                <a:pt x="25091"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91.927826pt;margin-top:27.173857pt;width:1.975723pt;height:.549694pt;mso-position-horizontal-relative:page;mso-position-vertical-relative:paragraph;z-index:15734272" id="docshape23" filled="true" fillcolor="#0000ff" stroked="false">
                <v:fill type="solid"/>
                <w10:wrap type="none"/>
              </v:rect>
            </w:pict>
          </mc:Fallback>
        </mc:AlternateContent>
      </w:r>
      <w:r>
        <w:rPr>
          <w:w w:val="105"/>
          <w:sz w:val="17"/>
        </w:rPr>
        <w:t>Comprovar a reserva de cargos a que se refere a cláusula acima, no prazo fixado pelo Fiscal do Contrato, com a indicação dos </w:t>
      </w:r>
      <w:r>
        <w:rPr>
          <w:w w:val="105"/>
          <w:sz w:val="17"/>
        </w:rPr>
        <w:t>empregados que preencheram as referidas vagas (</w:t>
      </w:r>
      <w:hyperlink r:id="rId52">
        <w:r>
          <w:rPr>
            <w:w w:val="105"/>
            <w:sz w:val="17"/>
            <w:u w:val="single" w:color="0000FF"/>
          </w:rPr>
          <w:t>art. 116</w:t>
        </w:r>
        <w:r>
          <w:rPr>
            <w:w w:val="105"/>
            <w:sz w:val="17"/>
          </w:rPr>
          <w:t>, </w:t>
        </w:r>
        <w:r>
          <w:rPr>
            <w:w w:val="105"/>
            <w:sz w:val="17"/>
            <w:u w:val="single" w:color="0000FF"/>
          </w:rPr>
          <w:t>parágrafo único, da Lei nº 14.133/2021</w:t>
        </w:r>
      </w:hyperlink>
      <w:r>
        <w:rPr>
          <w:w w:val="105"/>
          <w:sz w:val="17"/>
        </w:rPr>
        <w:t>).</w:t>
      </w:r>
    </w:p>
    <w:p>
      <w:pPr>
        <w:pStyle w:val="ListParagraph"/>
        <w:numPr>
          <w:ilvl w:val="3"/>
          <w:numId w:val="26"/>
        </w:numPr>
        <w:tabs>
          <w:tab w:pos="707" w:val="left" w:leader="none"/>
        </w:tabs>
        <w:spacing w:line="242" w:lineRule="auto" w:before="164" w:after="0"/>
        <w:ind w:left="91" w:right="216" w:firstLine="0"/>
        <w:jc w:val="both"/>
        <w:rPr>
          <w:sz w:val="17"/>
        </w:rPr>
      </w:pPr>
      <w:r>
        <w:rPr>
          <w:w w:val="105"/>
          <w:sz w:val="17"/>
        </w:rPr>
        <w:t>No</w:t>
      </w:r>
      <w:r>
        <w:rPr>
          <w:spacing w:val="-8"/>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aprendiz,</w:t>
      </w:r>
      <w:r>
        <w:rPr>
          <w:spacing w:val="-8"/>
          <w:w w:val="105"/>
          <w:sz w:val="17"/>
        </w:rPr>
        <w:t> </w:t>
      </w:r>
      <w:r>
        <w:rPr>
          <w:w w:val="105"/>
          <w:sz w:val="17"/>
        </w:rPr>
        <w:t>a</w:t>
      </w:r>
      <w:r>
        <w:rPr>
          <w:spacing w:val="-8"/>
          <w:w w:val="105"/>
          <w:sz w:val="17"/>
        </w:rPr>
        <w:t> </w:t>
      </w:r>
      <w:r>
        <w:rPr>
          <w:w w:val="105"/>
          <w:sz w:val="17"/>
        </w:rPr>
        <w:t>comprovação</w:t>
      </w:r>
      <w:r>
        <w:rPr>
          <w:spacing w:val="-8"/>
          <w:w w:val="105"/>
          <w:sz w:val="17"/>
        </w:rPr>
        <w:t> </w:t>
      </w:r>
      <w:r>
        <w:rPr>
          <w:w w:val="105"/>
          <w:sz w:val="17"/>
        </w:rPr>
        <w:t>do</w:t>
      </w:r>
      <w:r>
        <w:rPr>
          <w:spacing w:val="-8"/>
          <w:w w:val="105"/>
          <w:sz w:val="17"/>
        </w:rPr>
        <w:t> </w:t>
      </w:r>
      <w:r>
        <w:rPr>
          <w:w w:val="105"/>
          <w:sz w:val="17"/>
        </w:rPr>
        <w:t>cumprimento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429</w:t>
      </w:r>
      <w:r>
        <w:rPr>
          <w:spacing w:val="-8"/>
          <w:w w:val="105"/>
          <w:sz w:val="17"/>
        </w:rPr>
        <w:t> </w:t>
      </w:r>
      <w:r>
        <w:rPr>
          <w:w w:val="105"/>
          <w:sz w:val="17"/>
        </w:rPr>
        <w:t>e</w:t>
      </w:r>
      <w:r>
        <w:rPr>
          <w:spacing w:val="-8"/>
          <w:w w:val="105"/>
          <w:sz w:val="17"/>
        </w:rPr>
        <w:t> </w:t>
      </w:r>
      <w:r>
        <w:rPr>
          <w:w w:val="105"/>
          <w:sz w:val="17"/>
        </w:rPr>
        <w:t>seguintes</w:t>
      </w:r>
      <w:r>
        <w:rPr>
          <w:spacing w:val="-8"/>
          <w:w w:val="105"/>
          <w:sz w:val="17"/>
        </w:rPr>
        <w:t> </w:t>
      </w:r>
      <w:r>
        <w:rPr>
          <w:w w:val="105"/>
          <w:sz w:val="17"/>
        </w:rPr>
        <w:t>da</w:t>
      </w:r>
      <w:r>
        <w:rPr>
          <w:spacing w:val="-8"/>
          <w:w w:val="105"/>
          <w:sz w:val="17"/>
        </w:rPr>
        <w:t> </w:t>
      </w:r>
      <w:r>
        <w:rPr>
          <w:w w:val="105"/>
          <w:sz w:val="17"/>
        </w:rPr>
        <w:t>Consolidação</w:t>
      </w:r>
      <w:r>
        <w:rPr>
          <w:spacing w:val="-8"/>
          <w:w w:val="105"/>
          <w:sz w:val="17"/>
        </w:rPr>
        <w:t> </w:t>
      </w:r>
      <w:r>
        <w:rPr>
          <w:w w:val="105"/>
          <w:sz w:val="17"/>
        </w:rPr>
        <w:t>das</w:t>
      </w:r>
      <w:r>
        <w:rPr>
          <w:spacing w:val="-8"/>
          <w:w w:val="105"/>
          <w:sz w:val="17"/>
        </w:rPr>
        <w:t> </w:t>
      </w:r>
      <w:r>
        <w:rPr>
          <w:w w:val="105"/>
          <w:sz w:val="17"/>
        </w:rPr>
        <w:t>Leis</w:t>
      </w:r>
      <w:r>
        <w:rPr>
          <w:spacing w:val="-8"/>
          <w:w w:val="105"/>
          <w:sz w:val="17"/>
        </w:rPr>
        <w:t> </w:t>
      </w:r>
      <w:r>
        <w:rPr>
          <w:w w:val="105"/>
          <w:sz w:val="17"/>
        </w:rPr>
        <w:t>do</w:t>
      </w:r>
      <w:r>
        <w:rPr>
          <w:spacing w:val="-11"/>
          <w:w w:val="105"/>
          <w:sz w:val="17"/>
        </w:rPr>
        <w:t> </w:t>
      </w:r>
      <w:r>
        <w:rPr>
          <w:w w:val="105"/>
          <w:sz w:val="17"/>
        </w:rPr>
        <w:t>Trabalho</w:t>
      </w:r>
      <w:r>
        <w:rPr>
          <w:spacing w:val="-8"/>
          <w:w w:val="105"/>
          <w:sz w:val="17"/>
        </w:rPr>
        <w:t> </w:t>
      </w:r>
      <w:r>
        <w:rPr>
          <w:w w:val="105"/>
          <w:sz w:val="17"/>
        </w:rPr>
        <w:t>se</w:t>
      </w:r>
      <w:r>
        <w:rPr>
          <w:spacing w:val="-8"/>
          <w:w w:val="105"/>
          <w:sz w:val="17"/>
        </w:rPr>
        <w:t> </w:t>
      </w:r>
      <w:r>
        <w:rPr>
          <w:w w:val="105"/>
          <w:sz w:val="17"/>
        </w:rPr>
        <w:t>dará</w:t>
      </w:r>
      <w:r>
        <w:rPr>
          <w:spacing w:val="-8"/>
          <w:w w:val="105"/>
          <w:sz w:val="17"/>
        </w:rPr>
        <w:t> </w:t>
      </w:r>
      <w:r>
        <w:rPr>
          <w:w w:val="105"/>
          <w:sz w:val="17"/>
        </w:rPr>
        <w:t>pela</w:t>
      </w:r>
      <w:r>
        <w:rPr>
          <w:spacing w:val="-8"/>
          <w:w w:val="105"/>
          <w:sz w:val="17"/>
        </w:rPr>
        <w:t> </w:t>
      </w:r>
      <w:r>
        <w:rPr>
          <w:w w:val="105"/>
          <w:sz w:val="17"/>
        </w:rPr>
        <w:t>apresentação da certidão, expedida pelo Ministério do Trabalho e Emprego, sem prejuízo do ITEM 9.1.16.1.</w:t>
      </w:r>
    </w:p>
    <w:p>
      <w:pPr>
        <w:pStyle w:val="ListParagraph"/>
        <w:numPr>
          <w:ilvl w:val="2"/>
          <w:numId w:val="26"/>
        </w:numPr>
        <w:tabs>
          <w:tab w:pos="574" w:val="left" w:leader="none"/>
        </w:tabs>
        <w:spacing w:line="240" w:lineRule="auto" w:before="188" w:after="0"/>
        <w:ind w:left="574" w:right="0" w:hanging="483"/>
        <w:jc w:val="left"/>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26"/>
        </w:numPr>
        <w:tabs>
          <w:tab w:pos="598" w:val="left" w:leader="none"/>
        </w:tabs>
        <w:spacing w:line="249" w:lineRule="auto" w:before="178" w:after="0"/>
        <w:ind w:left="91" w:right="216" w:firstLine="0"/>
        <w:jc w:val="both"/>
        <w:rPr>
          <w:sz w:val="17"/>
        </w:rPr>
      </w:pPr>
      <w:r>
        <w:rPr>
          <w:w w:val="105"/>
          <w:sz w:val="17"/>
        </w:rPr>
        <w:t>Arcar</w:t>
      </w:r>
      <w:r>
        <w:rPr>
          <w:w w:val="105"/>
          <w:sz w:val="17"/>
        </w:rPr>
        <w:t> com</w:t>
      </w:r>
      <w:r>
        <w:rPr>
          <w:w w:val="105"/>
          <w:sz w:val="17"/>
        </w:rPr>
        <w:t> o</w:t>
      </w:r>
      <w:r>
        <w:rPr>
          <w:w w:val="105"/>
          <w:sz w:val="17"/>
        </w:rPr>
        <w:t> ônus</w:t>
      </w:r>
      <w:r>
        <w:rPr>
          <w:w w:val="105"/>
          <w:sz w:val="17"/>
        </w:rPr>
        <w:t> decorrente</w:t>
      </w:r>
      <w:r>
        <w:rPr>
          <w:w w:val="105"/>
          <w:sz w:val="17"/>
        </w:rPr>
        <w:t> de</w:t>
      </w:r>
      <w:r>
        <w:rPr>
          <w:w w:val="105"/>
          <w:sz w:val="17"/>
        </w:rPr>
        <w:t> eventual</w:t>
      </w:r>
      <w:r>
        <w:rPr>
          <w:w w:val="105"/>
          <w:sz w:val="17"/>
        </w:rPr>
        <w:t> equívoco</w:t>
      </w:r>
      <w:r>
        <w:rPr>
          <w:w w:val="105"/>
          <w:sz w:val="17"/>
        </w:rPr>
        <w:t> no</w:t>
      </w:r>
      <w:r>
        <w:rPr>
          <w:w w:val="105"/>
          <w:sz w:val="17"/>
        </w:rPr>
        <w:t> dimensionamento</w:t>
      </w:r>
      <w:r>
        <w:rPr>
          <w:w w:val="105"/>
          <w:sz w:val="17"/>
        </w:rPr>
        <w:t> dos</w:t>
      </w:r>
      <w:r>
        <w:rPr>
          <w:w w:val="105"/>
          <w:sz w:val="17"/>
        </w:rPr>
        <w:t> quantitativos</w:t>
      </w:r>
      <w:r>
        <w:rPr>
          <w:w w:val="105"/>
          <w:sz w:val="17"/>
        </w:rPr>
        <w:t> de</w:t>
      </w:r>
      <w:r>
        <w:rPr>
          <w:w w:val="105"/>
          <w:sz w:val="17"/>
        </w:rPr>
        <w:t> sua</w:t>
      </w:r>
      <w:r>
        <w:rPr>
          <w:w w:val="105"/>
          <w:sz w:val="17"/>
        </w:rPr>
        <w:t> proposta,</w:t>
      </w:r>
      <w:r>
        <w:rPr>
          <w:w w:val="105"/>
          <w:sz w:val="17"/>
        </w:rPr>
        <w:t> inclusive</w:t>
      </w:r>
      <w:r>
        <w:rPr>
          <w:w w:val="105"/>
          <w:sz w:val="17"/>
        </w:rPr>
        <w:t> quanto</w:t>
      </w:r>
      <w:r>
        <w:rPr>
          <w:w w:val="105"/>
          <w:sz w:val="17"/>
        </w:rPr>
        <w:t> aos</w:t>
      </w:r>
      <w:r>
        <w:rPr>
          <w:w w:val="105"/>
          <w:sz w:val="17"/>
        </w:rPr>
        <w:t> custos variáveis</w:t>
      </w:r>
      <w:r>
        <w:rPr>
          <w:spacing w:val="-10"/>
          <w:w w:val="105"/>
          <w:sz w:val="17"/>
        </w:rPr>
        <w:t> </w:t>
      </w:r>
      <w:r>
        <w:rPr>
          <w:w w:val="105"/>
          <w:sz w:val="17"/>
        </w:rPr>
        <w:t>decorrentes</w:t>
      </w:r>
      <w:r>
        <w:rPr>
          <w:spacing w:val="-10"/>
          <w:w w:val="105"/>
          <w:sz w:val="17"/>
        </w:rPr>
        <w:t> </w:t>
      </w:r>
      <w:r>
        <w:rPr>
          <w:w w:val="105"/>
          <w:sz w:val="17"/>
        </w:rPr>
        <w:t>de</w:t>
      </w:r>
      <w:r>
        <w:rPr>
          <w:spacing w:val="-10"/>
          <w:w w:val="105"/>
          <w:sz w:val="17"/>
        </w:rPr>
        <w:t> </w:t>
      </w:r>
      <w:r>
        <w:rPr>
          <w:w w:val="105"/>
          <w:sz w:val="17"/>
        </w:rPr>
        <w:t>fatores</w:t>
      </w:r>
      <w:r>
        <w:rPr>
          <w:spacing w:val="-10"/>
          <w:w w:val="105"/>
          <w:sz w:val="17"/>
        </w:rPr>
        <w:t> </w:t>
      </w:r>
      <w:r>
        <w:rPr>
          <w:w w:val="105"/>
          <w:sz w:val="17"/>
        </w:rPr>
        <w:t>futuros</w:t>
      </w:r>
      <w:r>
        <w:rPr>
          <w:spacing w:val="-10"/>
          <w:w w:val="105"/>
          <w:sz w:val="17"/>
        </w:rPr>
        <w:t> </w:t>
      </w:r>
      <w:r>
        <w:rPr>
          <w:w w:val="105"/>
          <w:sz w:val="17"/>
        </w:rPr>
        <w:t>e</w:t>
      </w:r>
      <w:r>
        <w:rPr>
          <w:spacing w:val="-10"/>
          <w:w w:val="105"/>
          <w:sz w:val="17"/>
        </w:rPr>
        <w:t> </w:t>
      </w:r>
      <w:r>
        <w:rPr>
          <w:w w:val="105"/>
          <w:sz w:val="17"/>
        </w:rPr>
        <w:t>incertos,</w:t>
      </w:r>
      <w:r>
        <w:rPr>
          <w:spacing w:val="-10"/>
          <w:w w:val="105"/>
          <w:sz w:val="17"/>
        </w:rPr>
        <w:t> </w:t>
      </w:r>
      <w:r>
        <w:rPr>
          <w:w w:val="105"/>
          <w:sz w:val="17"/>
        </w:rPr>
        <w:t>devendo</w:t>
      </w:r>
      <w:r>
        <w:rPr>
          <w:spacing w:val="-10"/>
          <w:w w:val="105"/>
          <w:sz w:val="17"/>
        </w:rPr>
        <w:t> </w:t>
      </w:r>
      <w:r>
        <w:rPr>
          <w:w w:val="105"/>
          <w:sz w:val="17"/>
        </w:rPr>
        <w:t>complementá-los,</w:t>
      </w:r>
      <w:r>
        <w:rPr>
          <w:spacing w:val="-10"/>
          <w:w w:val="105"/>
          <w:sz w:val="17"/>
        </w:rPr>
        <w:t> </w:t>
      </w:r>
      <w:r>
        <w:rPr>
          <w:w w:val="105"/>
          <w:sz w:val="17"/>
        </w:rPr>
        <w:t>caso</w:t>
      </w:r>
      <w:r>
        <w:rPr>
          <w:spacing w:val="-10"/>
          <w:w w:val="105"/>
          <w:sz w:val="17"/>
        </w:rPr>
        <w:t> </w:t>
      </w:r>
      <w:r>
        <w:rPr>
          <w:w w:val="105"/>
          <w:sz w:val="17"/>
        </w:rPr>
        <w:t>o</w:t>
      </w:r>
      <w:r>
        <w:rPr>
          <w:spacing w:val="-10"/>
          <w:w w:val="105"/>
          <w:sz w:val="17"/>
        </w:rPr>
        <w:t> </w:t>
      </w:r>
      <w:r>
        <w:rPr>
          <w:w w:val="105"/>
          <w:sz w:val="17"/>
        </w:rPr>
        <w:t>previsto</w:t>
      </w:r>
      <w:r>
        <w:rPr>
          <w:spacing w:val="-10"/>
          <w:w w:val="105"/>
          <w:sz w:val="17"/>
        </w:rPr>
        <w:t> </w:t>
      </w:r>
      <w:r>
        <w:rPr>
          <w:w w:val="105"/>
          <w:sz w:val="17"/>
        </w:rPr>
        <w:t>inicialmente</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não</w:t>
      </w:r>
      <w:r>
        <w:rPr>
          <w:spacing w:val="-10"/>
          <w:w w:val="105"/>
          <w:sz w:val="17"/>
        </w:rPr>
        <w:t> </w:t>
      </w:r>
      <w:r>
        <w:rPr>
          <w:w w:val="105"/>
          <w:sz w:val="17"/>
        </w:rPr>
        <w:t>seja</w:t>
      </w:r>
      <w:r>
        <w:rPr>
          <w:spacing w:val="-10"/>
          <w:w w:val="105"/>
          <w:sz w:val="17"/>
        </w:rPr>
        <w:t> </w:t>
      </w:r>
      <w:r>
        <w:rPr>
          <w:w w:val="105"/>
          <w:sz w:val="17"/>
        </w:rPr>
        <w:t>satisfatório</w:t>
      </w:r>
      <w:r>
        <w:rPr>
          <w:spacing w:val="-10"/>
          <w:w w:val="105"/>
          <w:sz w:val="17"/>
        </w:rPr>
        <w:t> </w:t>
      </w:r>
      <w:r>
        <w:rPr>
          <w:w w:val="105"/>
          <w:sz w:val="17"/>
        </w:rPr>
        <w:t>para</w:t>
      </w:r>
      <w:r>
        <w:rPr>
          <w:spacing w:val="-10"/>
          <w:w w:val="105"/>
          <w:sz w:val="17"/>
        </w:rPr>
        <w:t> </w:t>
      </w:r>
      <w:r>
        <w:rPr>
          <w:w w:val="105"/>
          <w:sz w:val="17"/>
        </w:rPr>
        <w:t>o atendimento do objeto do Contrato, exceto quando ocorrer algum dos eventos arrolados no </w:t>
      </w:r>
      <w:hyperlink r:id="rId53">
        <w:r>
          <w:rPr>
            <w:w w:val="105"/>
            <w:sz w:val="17"/>
            <w:u w:val="single" w:color="0000FF"/>
          </w:rPr>
          <w:t>art</w:t>
        </w:r>
        <w:r>
          <w:rPr>
            <w:w w:val="105"/>
            <w:sz w:val="17"/>
          </w:rPr>
          <w:t>i</w:t>
        </w:r>
        <w:r>
          <w:rPr>
            <w:w w:val="105"/>
            <w:sz w:val="17"/>
            <w:u w:val="single" w:color="0000FF"/>
          </w:rPr>
          <w:t>go 124, II, d, da Lei nº 14.133/2021.</w:t>
        </w:r>
      </w:hyperlink>
    </w:p>
    <w:p>
      <w:pPr>
        <w:pStyle w:val="ListParagraph"/>
        <w:numPr>
          <w:ilvl w:val="2"/>
          <w:numId w:val="26"/>
        </w:numPr>
        <w:tabs>
          <w:tab w:pos="574" w:val="left" w:leader="none"/>
        </w:tabs>
        <w:spacing w:line="240" w:lineRule="auto" w:before="171" w:after="0"/>
        <w:ind w:left="574" w:right="0" w:hanging="483"/>
        <w:jc w:val="left"/>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spacing w:val="-2"/>
          <w:w w:val="105"/>
          <w:sz w:val="17"/>
        </w:rPr>
        <w:t>CONTRATANTE.</w:t>
      </w:r>
    </w:p>
    <w:p>
      <w:pPr>
        <w:pStyle w:val="ListParagraph"/>
        <w:numPr>
          <w:ilvl w:val="2"/>
          <w:numId w:val="26"/>
        </w:numPr>
        <w:tabs>
          <w:tab w:pos="583" w:val="left" w:leader="none"/>
        </w:tabs>
        <w:spacing w:line="242" w:lineRule="auto" w:before="189" w:after="0"/>
        <w:ind w:left="91" w:right="216" w:firstLine="0"/>
        <w:jc w:val="both"/>
        <w:rPr>
          <w:sz w:val="17"/>
        </w:rPr>
      </w:pPr>
      <w:r>
        <w:rPr>
          <w:w w:val="105"/>
          <w:sz w:val="17"/>
        </w:rPr>
        <w:t>Prestar</w:t>
      </w:r>
      <w:r>
        <w:rPr>
          <w:spacing w:val="-5"/>
          <w:w w:val="105"/>
          <w:sz w:val="17"/>
        </w:rPr>
        <w:t> </w:t>
      </w:r>
      <w:r>
        <w:rPr>
          <w:w w:val="105"/>
          <w:sz w:val="17"/>
        </w:rPr>
        <w:t>esclarecimentos</w:t>
      </w:r>
      <w:r>
        <w:rPr>
          <w:spacing w:val="-5"/>
          <w:w w:val="105"/>
          <w:sz w:val="17"/>
        </w:rPr>
        <w:t> </w:t>
      </w:r>
      <w:r>
        <w:rPr>
          <w:w w:val="105"/>
          <w:sz w:val="17"/>
        </w:rPr>
        <w:t>ou</w:t>
      </w:r>
      <w:r>
        <w:rPr>
          <w:spacing w:val="-5"/>
          <w:w w:val="105"/>
          <w:sz w:val="17"/>
        </w:rPr>
        <w:t> </w:t>
      </w:r>
      <w:r>
        <w:rPr>
          <w:w w:val="105"/>
          <w:sz w:val="17"/>
        </w:rPr>
        <w:t>informações</w:t>
      </w:r>
      <w:r>
        <w:rPr>
          <w:spacing w:val="-5"/>
          <w:w w:val="105"/>
          <w:sz w:val="17"/>
        </w:rPr>
        <w:t> </w:t>
      </w:r>
      <w:r>
        <w:rPr>
          <w:w w:val="105"/>
          <w:sz w:val="17"/>
        </w:rPr>
        <w:t>solicitadas</w:t>
      </w:r>
      <w:r>
        <w:rPr>
          <w:spacing w:val="-5"/>
          <w:w w:val="105"/>
          <w:sz w:val="17"/>
        </w:rPr>
        <w:t> </w:t>
      </w:r>
      <w:r>
        <w:rPr>
          <w:w w:val="105"/>
          <w:sz w:val="17"/>
        </w:rPr>
        <w:t>pelo</w:t>
      </w:r>
      <w:r>
        <w:rPr>
          <w:spacing w:val="-5"/>
          <w:w w:val="105"/>
          <w:sz w:val="17"/>
        </w:rPr>
        <w:t> </w:t>
      </w:r>
      <w:r>
        <w:rPr>
          <w:w w:val="105"/>
          <w:sz w:val="17"/>
        </w:rPr>
        <w:t>CONTRATANTE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seus</w:t>
      </w:r>
      <w:r>
        <w:rPr>
          <w:spacing w:val="-5"/>
          <w:w w:val="105"/>
          <w:sz w:val="17"/>
        </w:rPr>
        <w:t> </w:t>
      </w:r>
      <w:r>
        <w:rPr>
          <w:w w:val="105"/>
          <w:sz w:val="17"/>
        </w:rPr>
        <w:t>prepostos,</w:t>
      </w:r>
      <w:r>
        <w:rPr>
          <w:spacing w:val="-5"/>
          <w:w w:val="105"/>
          <w:sz w:val="17"/>
        </w:rPr>
        <w:t> </w:t>
      </w:r>
      <w:r>
        <w:rPr>
          <w:w w:val="105"/>
          <w:sz w:val="17"/>
        </w:rPr>
        <w:t>garantindo-lhes</w:t>
      </w:r>
      <w:r>
        <w:rPr>
          <w:spacing w:val="-5"/>
          <w:w w:val="105"/>
          <w:sz w:val="17"/>
        </w:rPr>
        <w:t> </w:t>
      </w:r>
      <w:r>
        <w:rPr>
          <w:w w:val="105"/>
          <w:sz w:val="17"/>
        </w:rPr>
        <w:t>o</w:t>
      </w:r>
      <w:r>
        <w:rPr>
          <w:spacing w:val="-5"/>
          <w:w w:val="105"/>
          <w:sz w:val="17"/>
        </w:rPr>
        <w:t> </w:t>
      </w:r>
      <w:r>
        <w:rPr>
          <w:w w:val="105"/>
          <w:sz w:val="17"/>
        </w:rPr>
        <w:t>acesso,</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tempo, ao local dos trabalhos, bem como aos documentos relativos à execução do empreendimento.</w:t>
      </w:r>
    </w:p>
    <w:p>
      <w:pPr>
        <w:pStyle w:val="ListParagraph"/>
        <w:numPr>
          <w:ilvl w:val="2"/>
          <w:numId w:val="26"/>
        </w:numPr>
        <w:tabs>
          <w:tab w:pos="586" w:val="left" w:leader="none"/>
        </w:tabs>
        <w:spacing w:line="247" w:lineRule="auto" w:before="188" w:after="0"/>
        <w:ind w:left="91" w:right="216" w:firstLine="0"/>
        <w:jc w:val="both"/>
        <w:rPr>
          <w:sz w:val="17"/>
        </w:rPr>
      </w:pPr>
      <w:r>
        <w:rPr>
          <w:w w:val="105"/>
          <w:sz w:val="17"/>
        </w:rPr>
        <w:t>Caso o valor do Contrato se enquadre no limite previsto na legislação vigente, manter Programa de Integridade, consistindo tal programa no conjunto</w:t>
      </w:r>
      <w:r>
        <w:rPr>
          <w:w w:val="105"/>
          <w:sz w:val="17"/>
        </w:rPr>
        <w:t> de</w:t>
      </w:r>
      <w:r>
        <w:rPr>
          <w:w w:val="105"/>
          <w:sz w:val="17"/>
        </w:rPr>
        <w:t> mecanismos</w:t>
      </w:r>
      <w:r>
        <w:rPr>
          <w:w w:val="105"/>
          <w:sz w:val="17"/>
        </w:rPr>
        <w:t> e</w:t>
      </w:r>
      <w:r>
        <w:rPr>
          <w:w w:val="105"/>
          <w:sz w:val="17"/>
        </w:rPr>
        <w:t> procedimentos</w:t>
      </w:r>
      <w:r>
        <w:rPr>
          <w:w w:val="105"/>
          <w:sz w:val="17"/>
        </w:rPr>
        <w:t> internos</w:t>
      </w:r>
      <w:r>
        <w:rPr>
          <w:w w:val="105"/>
          <w:sz w:val="17"/>
        </w:rPr>
        <w:t> de</w:t>
      </w:r>
      <w:r>
        <w:rPr>
          <w:w w:val="105"/>
          <w:sz w:val="17"/>
        </w:rPr>
        <w:t>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w:t>
      </w:r>
      <w:r>
        <w:rPr>
          <w:w w:val="105"/>
          <w:sz w:val="17"/>
        </w:rPr>
        <w:t> aplicação</w:t>
      </w:r>
      <w:r>
        <w:rPr>
          <w:w w:val="105"/>
          <w:sz w:val="17"/>
        </w:rPr>
        <w:t> efetiva</w:t>
      </w:r>
      <w:r>
        <w:rPr>
          <w:w w:val="105"/>
          <w:sz w:val="17"/>
        </w:rPr>
        <w:t> de códigos</w:t>
      </w:r>
      <w:r>
        <w:rPr>
          <w:spacing w:val="-7"/>
          <w:w w:val="105"/>
          <w:sz w:val="17"/>
        </w:rPr>
        <w:t> </w:t>
      </w:r>
      <w:r>
        <w:rPr>
          <w:w w:val="105"/>
          <w:sz w:val="17"/>
        </w:rPr>
        <w:t>de</w:t>
      </w:r>
      <w:r>
        <w:rPr>
          <w:spacing w:val="-7"/>
          <w:w w:val="105"/>
          <w:sz w:val="17"/>
        </w:rPr>
        <w:t> </w:t>
      </w:r>
      <w:r>
        <w:rPr>
          <w:w w:val="105"/>
          <w:sz w:val="17"/>
        </w:rPr>
        <w:t>ética</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conduta,</w:t>
      </w:r>
      <w:r>
        <w:rPr>
          <w:spacing w:val="-7"/>
          <w:w w:val="105"/>
          <w:sz w:val="17"/>
        </w:rPr>
        <w:t> </w:t>
      </w:r>
      <w:r>
        <w:rPr>
          <w:w w:val="105"/>
          <w:sz w:val="17"/>
        </w:rPr>
        <w:t>políticas</w:t>
      </w:r>
      <w:r>
        <w:rPr>
          <w:spacing w:val="-7"/>
          <w:w w:val="105"/>
          <w:sz w:val="17"/>
        </w:rPr>
        <w:t> </w:t>
      </w:r>
      <w:r>
        <w:rPr>
          <w:w w:val="105"/>
          <w:sz w:val="17"/>
        </w:rPr>
        <w:t>e</w:t>
      </w:r>
      <w:r>
        <w:rPr>
          <w:spacing w:val="-7"/>
          <w:w w:val="105"/>
          <w:sz w:val="17"/>
        </w:rPr>
        <w:t> </w:t>
      </w:r>
      <w:r>
        <w:rPr>
          <w:w w:val="105"/>
          <w:sz w:val="17"/>
        </w:rPr>
        <w:t>diretrizes</w:t>
      </w:r>
      <w:r>
        <w:rPr>
          <w:spacing w:val="-7"/>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objetivo</w:t>
      </w:r>
      <w:r>
        <w:rPr>
          <w:spacing w:val="-7"/>
          <w:w w:val="105"/>
          <w:sz w:val="17"/>
        </w:rPr>
        <w:t> </w:t>
      </w:r>
      <w:r>
        <w:rPr>
          <w:w w:val="105"/>
          <w:sz w:val="17"/>
        </w:rPr>
        <w:t>de</w:t>
      </w:r>
      <w:r>
        <w:rPr>
          <w:spacing w:val="-7"/>
          <w:w w:val="105"/>
          <w:sz w:val="17"/>
        </w:rPr>
        <w:t> </w:t>
      </w:r>
      <w:r>
        <w:rPr>
          <w:w w:val="105"/>
          <w:sz w:val="17"/>
        </w:rPr>
        <w:t>detectar</w:t>
      </w:r>
      <w:r>
        <w:rPr>
          <w:spacing w:val="-7"/>
          <w:w w:val="105"/>
          <w:sz w:val="17"/>
        </w:rPr>
        <w:t> </w:t>
      </w:r>
      <w:r>
        <w:rPr>
          <w:w w:val="105"/>
          <w:sz w:val="17"/>
        </w:rPr>
        <w:t>e</w:t>
      </w:r>
      <w:r>
        <w:rPr>
          <w:spacing w:val="-7"/>
          <w:w w:val="105"/>
          <w:sz w:val="17"/>
        </w:rPr>
        <w:t> </w:t>
      </w:r>
      <w:r>
        <w:rPr>
          <w:w w:val="105"/>
          <w:sz w:val="17"/>
        </w:rPr>
        <w:t>sanar</w:t>
      </w:r>
      <w:r>
        <w:rPr>
          <w:spacing w:val="-7"/>
          <w:w w:val="105"/>
          <w:sz w:val="17"/>
        </w:rPr>
        <w:t> </w:t>
      </w:r>
      <w:r>
        <w:rPr>
          <w:w w:val="105"/>
          <w:sz w:val="17"/>
        </w:rPr>
        <w:t>desvios,</w:t>
      </w:r>
      <w:r>
        <w:rPr>
          <w:spacing w:val="-7"/>
          <w:w w:val="105"/>
          <w:sz w:val="17"/>
        </w:rPr>
        <w:t> </w:t>
      </w:r>
      <w:r>
        <w:rPr>
          <w:w w:val="105"/>
          <w:sz w:val="17"/>
        </w:rPr>
        <w:t>fraudes,</w:t>
      </w:r>
      <w:r>
        <w:rPr>
          <w:spacing w:val="-7"/>
          <w:w w:val="105"/>
          <w:sz w:val="17"/>
        </w:rPr>
        <w:t> </w:t>
      </w:r>
      <w:r>
        <w:rPr>
          <w:w w:val="105"/>
          <w:sz w:val="17"/>
        </w:rPr>
        <w:t>irregularidades</w:t>
      </w:r>
      <w:r>
        <w:rPr>
          <w:spacing w:val="-7"/>
          <w:w w:val="105"/>
          <w:sz w:val="17"/>
        </w:rPr>
        <w:t> </w:t>
      </w:r>
      <w:r>
        <w:rPr>
          <w:w w:val="105"/>
          <w:sz w:val="17"/>
        </w:rPr>
        <w:t>e</w:t>
      </w:r>
      <w:r>
        <w:rPr>
          <w:spacing w:val="-7"/>
          <w:w w:val="105"/>
          <w:sz w:val="17"/>
        </w:rPr>
        <w:t> </w:t>
      </w:r>
      <w:r>
        <w:rPr>
          <w:w w:val="105"/>
          <w:sz w:val="17"/>
        </w:rPr>
        <w:t>atos</w:t>
      </w:r>
      <w:r>
        <w:rPr>
          <w:spacing w:val="-7"/>
          <w:w w:val="105"/>
          <w:sz w:val="17"/>
        </w:rPr>
        <w:t> </w:t>
      </w:r>
      <w:r>
        <w:rPr>
          <w:w w:val="105"/>
          <w:sz w:val="17"/>
        </w:rPr>
        <w:t>ilícitos</w:t>
      </w:r>
      <w:r>
        <w:rPr>
          <w:spacing w:val="-7"/>
          <w:w w:val="105"/>
          <w:sz w:val="17"/>
        </w:rPr>
        <w:t> </w:t>
      </w:r>
      <w:r>
        <w:rPr>
          <w:w w:val="105"/>
          <w:sz w:val="17"/>
        </w:rPr>
        <w:t>praticados</w:t>
      </w:r>
      <w:r>
        <w:rPr>
          <w:spacing w:val="-7"/>
          <w:w w:val="105"/>
          <w:sz w:val="17"/>
        </w:rPr>
        <w:t> </w:t>
      </w:r>
      <w:r>
        <w:rPr>
          <w:w w:val="105"/>
          <w:sz w:val="17"/>
        </w:rPr>
        <w:t>contra a Administração Pública.</w:t>
      </w:r>
    </w:p>
    <w:p>
      <w:pPr>
        <w:pStyle w:val="ListParagraph"/>
        <w:numPr>
          <w:ilvl w:val="3"/>
          <w:numId w:val="26"/>
        </w:numPr>
        <w:tabs>
          <w:tab w:pos="709" w:val="left" w:leader="none"/>
        </w:tabs>
        <w:spacing w:line="256" w:lineRule="auto" w:before="173" w:after="0"/>
        <w:ind w:left="91" w:right="216" w:firstLine="0"/>
        <w:jc w:val="both"/>
        <w:rPr>
          <w:sz w:val="17"/>
        </w:rPr>
      </w:pPr>
      <w:r>
        <w:rPr>
          <w:w w:val="105"/>
          <w:sz w:val="17"/>
        </w:rPr>
        <w:t>Caso</w:t>
      </w:r>
      <w:r>
        <w:rPr>
          <w:spacing w:val="-10"/>
          <w:w w:val="105"/>
          <w:sz w:val="17"/>
        </w:rPr>
        <w:t> </w:t>
      </w:r>
      <w:r>
        <w:rPr>
          <w:w w:val="105"/>
          <w:sz w:val="17"/>
        </w:rPr>
        <w:t>o</w:t>
      </w:r>
      <w:r>
        <w:rPr>
          <w:spacing w:val="-10"/>
          <w:w w:val="105"/>
          <w:sz w:val="17"/>
        </w:rPr>
        <w:t> </w:t>
      </w:r>
      <w:r>
        <w:rPr>
          <w:w w:val="105"/>
          <w:sz w:val="17"/>
        </w:rPr>
        <w:t>CONTRATADO</w:t>
      </w:r>
      <w:r>
        <w:rPr>
          <w:spacing w:val="-10"/>
          <w:w w:val="105"/>
          <w:sz w:val="17"/>
        </w:rPr>
        <w:t> </w:t>
      </w:r>
      <w:r>
        <w:rPr>
          <w:w w:val="105"/>
          <w:sz w:val="17"/>
        </w:rPr>
        <w:t>ainda</w:t>
      </w:r>
      <w:r>
        <w:rPr>
          <w:spacing w:val="-10"/>
          <w:w w:val="105"/>
          <w:sz w:val="17"/>
        </w:rPr>
        <w:t> </w:t>
      </w:r>
      <w:r>
        <w:rPr>
          <w:w w:val="105"/>
          <w:sz w:val="17"/>
        </w:rPr>
        <w:t>não</w:t>
      </w:r>
      <w:r>
        <w:rPr>
          <w:spacing w:val="-10"/>
          <w:w w:val="105"/>
          <w:sz w:val="17"/>
        </w:rPr>
        <w:t> </w:t>
      </w:r>
      <w:r>
        <w:rPr>
          <w:w w:val="105"/>
          <w:sz w:val="17"/>
        </w:rPr>
        <w:t>tenha</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instituído,</w:t>
      </w:r>
      <w:r>
        <w:rPr>
          <w:spacing w:val="-10"/>
          <w:w w:val="105"/>
          <w:sz w:val="17"/>
        </w:rPr>
        <w:t> </w:t>
      </w:r>
      <w:r>
        <w:rPr>
          <w:w w:val="105"/>
          <w:sz w:val="17"/>
        </w:rPr>
        <w:t>compromete-se</w:t>
      </w:r>
      <w:r>
        <w:rPr>
          <w:spacing w:val="-10"/>
          <w:w w:val="105"/>
          <w:sz w:val="17"/>
        </w:rPr>
        <w:t> </w:t>
      </w:r>
      <w:r>
        <w:rPr>
          <w:w w:val="105"/>
          <w:sz w:val="17"/>
        </w:rPr>
        <w:t>a</w:t>
      </w:r>
      <w:r>
        <w:rPr>
          <w:spacing w:val="-10"/>
          <w:w w:val="105"/>
          <w:sz w:val="17"/>
        </w:rPr>
        <w:t> </w:t>
      </w:r>
      <w:r>
        <w:rPr>
          <w:w w:val="105"/>
          <w:sz w:val="17"/>
        </w:rPr>
        <w:t>implantar</w:t>
      </w:r>
      <w:r>
        <w:rPr>
          <w:spacing w:val="-10"/>
          <w:w w:val="105"/>
          <w:sz w:val="17"/>
        </w:rPr>
        <w:t> </w:t>
      </w:r>
      <w:r>
        <w:rPr>
          <w:w w:val="105"/>
          <w:sz w:val="17"/>
        </w:rPr>
        <w:t>o</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no</w:t>
      </w:r>
      <w:r>
        <w:rPr>
          <w:spacing w:val="-10"/>
          <w:w w:val="105"/>
          <w:sz w:val="17"/>
        </w:rPr>
        <w:t> </w:t>
      </w:r>
      <w:r>
        <w:rPr>
          <w:w w:val="105"/>
          <w:sz w:val="17"/>
        </w:rPr>
        <w:t>prazo de até </w:t>
      </w:r>
      <w:r>
        <w:rPr>
          <w:b/>
          <w:w w:val="105"/>
          <w:sz w:val="17"/>
        </w:rPr>
        <w:t>180 </w:t>
      </w:r>
      <w:r>
        <w:rPr>
          <w:w w:val="105"/>
          <w:sz w:val="17"/>
        </w:rPr>
        <w:t>(</w:t>
      </w:r>
      <w:r>
        <w:rPr>
          <w:b/>
          <w:w w:val="105"/>
          <w:sz w:val="17"/>
        </w:rPr>
        <w:t>cento e oitenta</w:t>
      </w:r>
      <w:r>
        <w:rPr>
          <w:w w:val="105"/>
          <w:sz w:val="17"/>
        </w:rPr>
        <w:t>) </w:t>
      </w:r>
      <w:r>
        <w:rPr>
          <w:b/>
          <w:w w:val="105"/>
          <w:sz w:val="17"/>
        </w:rPr>
        <w:t>dias corridos</w:t>
      </w:r>
      <w:r>
        <w:rPr>
          <w:w w:val="105"/>
          <w:sz w:val="17"/>
        </w:rPr>
        <w:t>, a partir da data de celebração do presente Contrato, na forma da legislação vigente.</w:t>
      </w:r>
    </w:p>
    <w:p>
      <w:pPr>
        <w:pStyle w:val="ListParagraph"/>
        <w:numPr>
          <w:ilvl w:val="2"/>
          <w:numId w:val="26"/>
        </w:numPr>
        <w:tabs>
          <w:tab w:pos="582" w:val="left" w:leader="none"/>
        </w:tabs>
        <w:spacing w:line="256" w:lineRule="auto" w:before="164" w:after="0"/>
        <w:ind w:left="91" w:right="216" w:firstLine="0"/>
        <w:jc w:val="both"/>
        <w:rPr>
          <w:sz w:val="17"/>
        </w:rPr>
      </w:pPr>
      <w:r>
        <w:rPr>
          <w:w w:val="105"/>
          <w:sz w:val="17"/>
        </w:rPr>
        <w:t>Orientar</w:t>
      </w:r>
      <w:r>
        <w:rPr>
          <w:spacing w:val="-1"/>
          <w:w w:val="105"/>
          <w:sz w:val="17"/>
        </w:rPr>
        <w:t> </w:t>
      </w:r>
      <w:r>
        <w:rPr>
          <w:w w:val="105"/>
          <w:sz w:val="17"/>
        </w:rPr>
        <w:t>e</w:t>
      </w:r>
      <w:r>
        <w:rPr>
          <w:spacing w:val="-1"/>
          <w:w w:val="105"/>
          <w:sz w:val="17"/>
        </w:rPr>
        <w:t> </w:t>
      </w:r>
      <w:r>
        <w:rPr>
          <w:w w:val="105"/>
          <w:sz w:val="17"/>
        </w:rPr>
        <w:t>treinar</w:t>
      </w:r>
      <w:r>
        <w:rPr>
          <w:spacing w:val="-1"/>
          <w:w w:val="105"/>
          <w:sz w:val="17"/>
        </w:rPr>
        <w:t> </w:t>
      </w:r>
      <w:r>
        <w:rPr>
          <w:w w:val="105"/>
          <w:sz w:val="17"/>
        </w:rPr>
        <w:t>seus</w:t>
      </w:r>
      <w:r>
        <w:rPr>
          <w:spacing w:val="-1"/>
          <w:w w:val="105"/>
          <w:sz w:val="17"/>
        </w:rPr>
        <w:t> </w:t>
      </w:r>
      <w:r>
        <w:rPr>
          <w:w w:val="105"/>
          <w:sz w:val="17"/>
        </w:rPr>
        <w:t>empregados</w:t>
      </w:r>
      <w:r>
        <w:rPr>
          <w:spacing w:val="-1"/>
          <w:w w:val="105"/>
          <w:sz w:val="17"/>
        </w:rPr>
        <w:t> </w:t>
      </w:r>
      <w:r>
        <w:rPr>
          <w:w w:val="105"/>
          <w:sz w:val="17"/>
        </w:rPr>
        <w:t>sobre</w:t>
      </w:r>
      <w:r>
        <w:rPr>
          <w:spacing w:val="-1"/>
          <w:w w:val="105"/>
          <w:sz w:val="17"/>
        </w:rPr>
        <w:t> </w:t>
      </w:r>
      <w:r>
        <w:rPr>
          <w:w w:val="105"/>
          <w:sz w:val="17"/>
        </w:rPr>
        <w:t>os</w:t>
      </w:r>
      <w:r>
        <w:rPr>
          <w:spacing w:val="-1"/>
          <w:w w:val="105"/>
          <w:sz w:val="17"/>
        </w:rPr>
        <w:t> </w:t>
      </w:r>
      <w:r>
        <w:rPr>
          <w:w w:val="105"/>
          <w:sz w:val="17"/>
        </w:rPr>
        <w:t>deveres</w:t>
      </w:r>
      <w:r>
        <w:rPr>
          <w:spacing w:val="-1"/>
          <w:w w:val="105"/>
          <w:sz w:val="17"/>
        </w:rPr>
        <w:t> </w:t>
      </w:r>
      <w:r>
        <w:rPr>
          <w:w w:val="105"/>
          <w:sz w:val="17"/>
        </w:rPr>
        <w:t>previstos</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13.709,</w:t>
      </w:r>
      <w:r>
        <w:rPr>
          <w:spacing w:val="-1"/>
          <w:w w:val="105"/>
          <w:sz w:val="17"/>
        </w:rPr>
        <w:t> </w:t>
      </w:r>
      <w:r>
        <w:rPr>
          <w:w w:val="105"/>
          <w:sz w:val="17"/>
        </w:rPr>
        <w:t>de</w:t>
      </w:r>
      <w:r>
        <w:rPr>
          <w:spacing w:val="-1"/>
          <w:w w:val="105"/>
          <w:sz w:val="17"/>
        </w:rPr>
        <w:t> </w:t>
      </w:r>
      <w:r>
        <w:rPr>
          <w:w w:val="105"/>
          <w:sz w:val="17"/>
        </w:rPr>
        <w:t>14</w:t>
      </w:r>
      <w:r>
        <w:rPr>
          <w:spacing w:val="-1"/>
          <w:w w:val="105"/>
          <w:sz w:val="17"/>
        </w:rPr>
        <w:t> </w:t>
      </w:r>
      <w:r>
        <w:rPr>
          <w:w w:val="105"/>
          <w:sz w:val="17"/>
        </w:rPr>
        <w:t>de</w:t>
      </w:r>
      <w:r>
        <w:rPr>
          <w:spacing w:val="-1"/>
          <w:w w:val="105"/>
          <w:sz w:val="17"/>
        </w:rPr>
        <w:t> </w:t>
      </w:r>
      <w:r>
        <w:rPr>
          <w:w w:val="105"/>
          <w:sz w:val="17"/>
        </w:rPr>
        <w:t>agosto</w:t>
      </w:r>
      <w:r>
        <w:rPr>
          <w:spacing w:val="-1"/>
          <w:w w:val="105"/>
          <w:sz w:val="17"/>
        </w:rPr>
        <w:t> </w:t>
      </w:r>
      <w:r>
        <w:rPr>
          <w:w w:val="105"/>
          <w:sz w:val="17"/>
        </w:rPr>
        <w:t>de</w:t>
      </w:r>
      <w:r>
        <w:rPr>
          <w:spacing w:val="-1"/>
          <w:w w:val="105"/>
          <w:sz w:val="17"/>
        </w:rPr>
        <w:t> </w:t>
      </w:r>
      <w:r>
        <w:rPr>
          <w:w w:val="105"/>
          <w:sz w:val="17"/>
        </w:rPr>
        <w:t>2018</w:t>
      </w:r>
      <w:r>
        <w:rPr>
          <w:spacing w:val="-1"/>
          <w:w w:val="105"/>
          <w:sz w:val="17"/>
        </w:rPr>
        <w:t> </w:t>
      </w:r>
      <w:r>
        <w:rPr>
          <w:w w:val="105"/>
          <w:sz w:val="17"/>
        </w:rPr>
        <w:t>(LGPD),</w:t>
      </w:r>
      <w:r>
        <w:rPr>
          <w:spacing w:val="-1"/>
          <w:w w:val="105"/>
          <w:sz w:val="17"/>
        </w:rPr>
        <w:t> </w:t>
      </w:r>
      <w:r>
        <w:rPr>
          <w:w w:val="105"/>
          <w:sz w:val="17"/>
        </w:rPr>
        <w:t>adotando</w:t>
      </w:r>
      <w:r>
        <w:rPr>
          <w:spacing w:val="-1"/>
          <w:w w:val="105"/>
          <w:sz w:val="17"/>
        </w:rPr>
        <w:t> </w:t>
      </w:r>
      <w:r>
        <w:rPr>
          <w:w w:val="105"/>
          <w:sz w:val="17"/>
        </w:rPr>
        <w:t>medidas</w:t>
      </w:r>
      <w:r>
        <w:rPr>
          <w:spacing w:val="-1"/>
          <w:w w:val="105"/>
          <w:sz w:val="17"/>
        </w:rPr>
        <w:t> </w:t>
      </w:r>
      <w:r>
        <w:rPr>
          <w:w w:val="105"/>
          <w:sz w:val="17"/>
        </w:rPr>
        <w:t>eficazes para proteção de dados pessoais a que tenha acesso por força da execução deste Contrato.</w:t>
      </w:r>
    </w:p>
    <w:p>
      <w:pPr>
        <w:pStyle w:val="ListParagraph"/>
        <w:spacing w:after="0" w:line="256" w:lineRule="auto"/>
        <w:jc w:val="both"/>
        <w:rPr>
          <w:sz w:val="17"/>
        </w:rPr>
        <w:sectPr>
          <w:pgSz w:w="11900" w:h="16840"/>
          <w:pgMar w:top="460" w:bottom="280" w:left="566" w:right="425"/>
        </w:sectPr>
      </w:pPr>
    </w:p>
    <w:p>
      <w:pPr>
        <w:pStyle w:val="Heading1"/>
        <w:spacing w:before="82"/>
        <w:ind w:left="91"/>
      </w:pPr>
      <w:r>
        <w:rPr/>
        <w:t>CLÁUSULA</w:t>
      </w:r>
      <w:r>
        <w:rPr>
          <w:spacing w:val="6"/>
        </w:rPr>
        <w:t> </w:t>
      </w:r>
      <w:r>
        <w:rPr/>
        <w:t>DÉCIMA</w:t>
      </w:r>
      <w:r>
        <w:rPr>
          <w:spacing w:val="6"/>
        </w:rPr>
        <w:t> </w:t>
      </w:r>
      <w:r>
        <w:rPr/>
        <w:t>–</w:t>
      </w:r>
      <w:r>
        <w:rPr>
          <w:spacing w:val="22"/>
        </w:rPr>
        <w:t> </w:t>
      </w:r>
      <w:r>
        <w:rPr/>
        <w:t>GARANTIA</w:t>
      </w:r>
      <w:r>
        <w:rPr>
          <w:spacing w:val="6"/>
        </w:rPr>
        <w:t> </w:t>
      </w:r>
      <w:r>
        <w:rPr/>
        <w:t>DE</w:t>
      </w:r>
      <w:r>
        <w:rPr>
          <w:spacing w:val="21"/>
        </w:rPr>
        <w:t> </w:t>
      </w:r>
      <w:r>
        <w:rPr>
          <w:spacing w:val="-2"/>
        </w:rPr>
        <w:t>EXECUÇÃO</w:t>
      </w:r>
    </w:p>
    <w:p>
      <w:pPr>
        <w:pStyle w:val="BodyText"/>
        <w:spacing w:before="5"/>
        <w:ind w:left="0"/>
        <w:rPr>
          <w:b/>
        </w:rPr>
      </w:pPr>
    </w:p>
    <w:p>
      <w:pPr>
        <w:pStyle w:val="ListParagraph"/>
        <w:numPr>
          <w:ilvl w:val="1"/>
          <w:numId w:val="28"/>
        </w:numPr>
        <w:tabs>
          <w:tab w:pos="443" w:val="left" w:leader="none"/>
        </w:tabs>
        <w:spacing w:line="256" w:lineRule="auto" w:before="0" w:after="0"/>
        <w:ind w:left="91" w:right="215" w:firstLine="0"/>
        <w:jc w:val="left"/>
        <w:rPr>
          <w:sz w:val="17"/>
        </w:rPr>
      </w:pPr>
      <w:r>
        <w:rPr>
          <w:w w:val="105"/>
          <w:sz w:val="17"/>
        </w:rPr>
        <w:t>O</w:t>
      </w:r>
      <w:r>
        <w:rPr>
          <w:spacing w:val="-7"/>
          <w:w w:val="105"/>
          <w:sz w:val="17"/>
        </w:rPr>
        <w:t> </w:t>
      </w:r>
      <w:r>
        <w:rPr>
          <w:w w:val="105"/>
          <w:sz w:val="17"/>
        </w:rPr>
        <w:t>Contrato</w:t>
      </w:r>
      <w:r>
        <w:rPr>
          <w:spacing w:val="-7"/>
          <w:w w:val="105"/>
          <w:sz w:val="17"/>
        </w:rPr>
        <w:t> </w:t>
      </w:r>
      <w:r>
        <w:rPr>
          <w:w w:val="105"/>
          <w:sz w:val="17"/>
        </w:rPr>
        <w:t>conta</w:t>
      </w:r>
      <w:r>
        <w:rPr>
          <w:spacing w:val="-7"/>
          <w:w w:val="105"/>
          <w:sz w:val="17"/>
        </w:rPr>
        <w:t> </w:t>
      </w:r>
      <w:r>
        <w:rPr>
          <w:w w:val="105"/>
          <w:sz w:val="17"/>
        </w:rPr>
        <w:t>com</w:t>
      </w:r>
      <w:r>
        <w:rPr>
          <w:spacing w:val="-7"/>
          <w:w w:val="105"/>
          <w:sz w:val="17"/>
        </w:rPr>
        <w:t> </w:t>
      </w:r>
      <w:r>
        <w:rPr>
          <w:w w:val="105"/>
          <w:sz w:val="17"/>
        </w:rPr>
        <w:t>garantia</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nos</w:t>
      </w:r>
      <w:r>
        <w:rPr>
          <w:spacing w:val="-7"/>
          <w:w w:val="105"/>
          <w:sz w:val="17"/>
        </w:rPr>
        <w:t> </w:t>
      </w:r>
      <w:r>
        <w:rPr>
          <w:w w:val="105"/>
          <w:sz w:val="17"/>
        </w:rPr>
        <w:t>moldes</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w w:val="105"/>
          <w:sz w:val="17"/>
        </w:rPr>
        <w:t>96</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correspondente</w:t>
      </w:r>
      <w:r>
        <w:rPr>
          <w:spacing w:val="-7"/>
          <w:w w:val="105"/>
          <w:sz w:val="17"/>
        </w:rPr>
        <w:t> </w:t>
      </w:r>
      <w:r>
        <w:rPr>
          <w:w w:val="105"/>
          <w:sz w:val="17"/>
        </w:rPr>
        <w:t>a</w:t>
      </w:r>
      <w:r>
        <w:rPr>
          <w:spacing w:val="-7"/>
          <w:w w:val="105"/>
          <w:sz w:val="17"/>
        </w:rPr>
        <w:t> </w:t>
      </w:r>
      <w:r>
        <w:rPr>
          <w:b/>
          <w:w w:val="105"/>
          <w:sz w:val="17"/>
        </w:rPr>
        <w:t>2,5%</w:t>
      </w:r>
      <w:r>
        <w:rPr>
          <w:b/>
          <w:spacing w:val="-7"/>
          <w:w w:val="105"/>
          <w:sz w:val="17"/>
        </w:rPr>
        <w:t> </w:t>
      </w:r>
      <w:r>
        <w:rPr>
          <w:w w:val="105"/>
          <w:sz w:val="17"/>
        </w:rPr>
        <w:t>(</w:t>
      </w:r>
      <w:r>
        <w:rPr>
          <w:b/>
          <w:w w:val="105"/>
          <w:sz w:val="17"/>
        </w:rPr>
        <w:t>dois</w:t>
      </w:r>
      <w:r>
        <w:rPr>
          <w:b/>
          <w:spacing w:val="-7"/>
          <w:w w:val="105"/>
          <w:sz w:val="17"/>
        </w:rPr>
        <w:t> </w:t>
      </w:r>
      <w:r>
        <w:rPr>
          <w:b/>
          <w:w w:val="105"/>
          <w:sz w:val="17"/>
        </w:rPr>
        <w:t>e</w:t>
      </w:r>
      <w:r>
        <w:rPr>
          <w:b/>
          <w:spacing w:val="-7"/>
          <w:w w:val="105"/>
          <w:sz w:val="17"/>
        </w:rPr>
        <w:t> </w:t>
      </w:r>
      <w:r>
        <w:rPr>
          <w:b/>
          <w:w w:val="105"/>
          <w:sz w:val="17"/>
        </w:rPr>
        <w:t>meio</w:t>
      </w:r>
      <w:r>
        <w:rPr>
          <w:b/>
          <w:spacing w:val="-7"/>
          <w:w w:val="105"/>
          <w:sz w:val="17"/>
        </w:rPr>
        <w:t> </w:t>
      </w:r>
      <w:r>
        <w:rPr>
          <w:b/>
          <w:w w:val="105"/>
          <w:sz w:val="17"/>
        </w:rPr>
        <w:t>por</w:t>
      </w:r>
      <w:r>
        <w:rPr>
          <w:b/>
          <w:spacing w:val="-11"/>
          <w:w w:val="105"/>
          <w:sz w:val="17"/>
        </w:rPr>
        <w:t> </w:t>
      </w:r>
      <w:r>
        <w:rPr>
          <w:b/>
          <w:w w:val="105"/>
          <w:sz w:val="17"/>
        </w:rPr>
        <w:t>cento</w:t>
      </w:r>
      <w:r>
        <w:rPr>
          <w:w w:val="105"/>
          <w:sz w:val="17"/>
        </w:rPr>
        <w:t>)</w:t>
      </w:r>
      <w:r>
        <w:rPr>
          <w:spacing w:val="-7"/>
          <w:w w:val="105"/>
          <w:sz w:val="17"/>
        </w:rPr>
        <w:t> </w:t>
      </w:r>
      <w:r>
        <w:rPr>
          <w:w w:val="105"/>
          <w:sz w:val="17"/>
        </w:rPr>
        <w:t>de</w:t>
      </w:r>
      <w:r>
        <w:rPr>
          <w:spacing w:val="-7"/>
          <w:w w:val="105"/>
          <w:sz w:val="17"/>
        </w:rPr>
        <w:t> </w:t>
      </w:r>
      <w:r>
        <w:rPr>
          <w:w w:val="105"/>
          <w:sz w:val="17"/>
        </w:rPr>
        <w:t>seu valor inicial. (ANEXO </w:t>
      </w:r>
      <w:r>
        <w:rPr>
          <w:b/>
          <w:w w:val="105"/>
          <w:sz w:val="17"/>
        </w:rPr>
        <w:t>I </w:t>
      </w:r>
      <w:r>
        <w:rPr>
          <w:w w:val="105"/>
          <w:sz w:val="17"/>
        </w:rPr>
        <w:t>- ITEM </w:t>
      </w:r>
      <w:r>
        <w:rPr>
          <w:b/>
          <w:w w:val="105"/>
          <w:sz w:val="17"/>
        </w:rPr>
        <w:t>3.6.2. </w:t>
      </w:r>
      <w:r>
        <w:rPr>
          <w:w w:val="105"/>
          <w:sz w:val="17"/>
        </w:rPr>
        <w:t>e SEI nº </w:t>
      </w:r>
      <w:r>
        <w:rPr>
          <w:b/>
          <w:w w:val="105"/>
          <w:sz w:val="17"/>
        </w:rPr>
        <w:t>110907106</w:t>
      </w:r>
      <w:r>
        <w:rPr>
          <w:w w:val="105"/>
          <w:sz w:val="17"/>
        </w:rPr>
        <w:t>)</w:t>
      </w:r>
    </w:p>
    <w:p>
      <w:pPr>
        <w:pStyle w:val="ListParagraph"/>
        <w:numPr>
          <w:ilvl w:val="1"/>
          <w:numId w:val="28"/>
        </w:numPr>
        <w:tabs>
          <w:tab w:pos="442" w:val="left" w:leader="none"/>
        </w:tabs>
        <w:spacing w:line="240" w:lineRule="auto" w:before="164" w:after="0"/>
        <w:ind w:left="442" w:right="0" w:hanging="351"/>
        <w:jc w:val="left"/>
        <w:rPr>
          <w:sz w:val="17"/>
        </w:rPr>
      </w:pPr>
      <w:r>
        <w:rPr>
          <w:sz w:val="17"/>
        </w:rPr>
        <w:t>O</w:t>
      </w:r>
      <w:r>
        <w:rPr>
          <w:spacing w:val="12"/>
          <w:sz w:val="17"/>
        </w:rPr>
        <w:t> </w:t>
      </w:r>
      <w:r>
        <w:rPr>
          <w:sz w:val="17"/>
        </w:rPr>
        <w:t>CONTRATADO</w:t>
      </w:r>
      <w:r>
        <w:rPr>
          <w:spacing w:val="12"/>
          <w:sz w:val="17"/>
        </w:rPr>
        <w:t> </w:t>
      </w:r>
      <w:r>
        <w:rPr>
          <w:sz w:val="17"/>
        </w:rPr>
        <w:t>poderá</w:t>
      </w:r>
      <w:r>
        <w:rPr>
          <w:spacing w:val="12"/>
          <w:sz w:val="17"/>
        </w:rPr>
        <w:t> </w:t>
      </w:r>
      <w:r>
        <w:rPr>
          <w:sz w:val="17"/>
        </w:rPr>
        <w:t>optar</w:t>
      </w:r>
      <w:r>
        <w:rPr>
          <w:spacing w:val="12"/>
          <w:sz w:val="17"/>
        </w:rPr>
        <w:t> </w:t>
      </w:r>
      <w:r>
        <w:rPr>
          <w:sz w:val="17"/>
        </w:rPr>
        <w:t>pelas</w:t>
      </w:r>
      <w:r>
        <w:rPr>
          <w:spacing w:val="12"/>
          <w:sz w:val="17"/>
        </w:rPr>
        <w:t> </w:t>
      </w:r>
      <w:r>
        <w:rPr>
          <w:sz w:val="17"/>
        </w:rPr>
        <w:t>seguintes</w:t>
      </w:r>
      <w:r>
        <w:rPr>
          <w:spacing w:val="12"/>
          <w:sz w:val="17"/>
        </w:rPr>
        <w:t> </w:t>
      </w:r>
      <w:r>
        <w:rPr>
          <w:sz w:val="17"/>
        </w:rPr>
        <w:t>modalidades</w:t>
      </w:r>
      <w:r>
        <w:rPr>
          <w:spacing w:val="12"/>
          <w:sz w:val="17"/>
        </w:rPr>
        <w:t> </w:t>
      </w:r>
      <w:r>
        <w:rPr>
          <w:sz w:val="17"/>
        </w:rPr>
        <w:t>de</w:t>
      </w:r>
      <w:r>
        <w:rPr>
          <w:spacing w:val="12"/>
          <w:sz w:val="17"/>
        </w:rPr>
        <w:t> </w:t>
      </w:r>
      <w:r>
        <w:rPr>
          <w:spacing w:val="-2"/>
          <w:sz w:val="17"/>
        </w:rPr>
        <w:t>garantia:</w:t>
      </w:r>
    </w:p>
    <w:p>
      <w:pPr>
        <w:pStyle w:val="BodyText"/>
        <w:spacing w:before="16"/>
        <w:ind w:left="0"/>
      </w:pPr>
    </w:p>
    <w:p>
      <w:pPr>
        <w:pStyle w:val="ListParagraph"/>
        <w:numPr>
          <w:ilvl w:val="0"/>
          <w:numId w:val="29"/>
        </w:numPr>
        <w:tabs>
          <w:tab w:pos="193" w:val="left" w:leader="none"/>
        </w:tabs>
        <w:spacing w:line="240" w:lineRule="auto" w:before="0" w:after="0"/>
        <w:ind w:left="193" w:right="0" w:hanging="102"/>
        <w:jc w:val="left"/>
        <w:rPr>
          <w:sz w:val="17"/>
        </w:rPr>
      </w:pPr>
      <w:r>
        <w:rPr>
          <w:w w:val="105"/>
          <w:sz w:val="17"/>
        </w:rPr>
        <w:t>-</w:t>
      </w:r>
      <w:r>
        <w:rPr>
          <w:spacing w:val="-8"/>
          <w:w w:val="105"/>
          <w:sz w:val="17"/>
        </w:rPr>
        <w:t> </w:t>
      </w:r>
      <w:r>
        <w:rPr>
          <w:w w:val="105"/>
          <w:sz w:val="17"/>
        </w:rPr>
        <w:t>caução</w:t>
      </w:r>
      <w:r>
        <w:rPr>
          <w:spacing w:val="-7"/>
          <w:w w:val="105"/>
          <w:sz w:val="17"/>
        </w:rPr>
        <w:t> </w:t>
      </w:r>
      <w:r>
        <w:rPr>
          <w:w w:val="105"/>
          <w:sz w:val="17"/>
        </w:rPr>
        <w:t>em</w:t>
      </w:r>
      <w:r>
        <w:rPr>
          <w:spacing w:val="-7"/>
          <w:w w:val="105"/>
          <w:sz w:val="17"/>
        </w:rPr>
        <w:t> </w:t>
      </w:r>
      <w:r>
        <w:rPr>
          <w:w w:val="105"/>
          <w:sz w:val="17"/>
        </w:rPr>
        <w:t>dinheiro</w:t>
      </w:r>
      <w:r>
        <w:rPr>
          <w:spacing w:val="-7"/>
          <w:w w:val="105"/>
          <w:sz w:val="17"/>
        </w:rPr>
        <w:t> </w:t>
      </w:r>
      <w:r>
        <w:rPr>
          <w:w w:val="105"/>
          <w:sz w:val="17"/>
        </w:rPr>
        <w:t>ou</w:t>
      </w:r>
      <w:r>
        <w:rPr>
          <w:spacing w:val="-7"/>
          <w:w w:val="105"/>
          <w:sz w:val="17"/>
        </w:rPr>
        <w:t> </w:t>
      </w:r>
      <w:r>
        <w:rPr>
          <w:w w:val="105"/>
          <w:sz w:val="17"/>
        </w:rPr>
        <w:t>em</w:t>
      </w:r>
      <w:r>
        <w:rPr>
          <w:spacing w:val="-7"/>
          <w:w w:val="105"/>
          <w:sz w:val="17"/>
        </w:rPr>
        <w:t> </w:t>
      </w:r>
      <w:r>
        <w:rPr>
          <w:w w:val="105"/>
          <w:sz w:val="17"/>
        </w:rPr>
        <w:t>títulos</w:t>
      </w:r>
      <w:r>
        <w:rPr>
          <w:spacing w:val="-7"/>
          <w:w w:val="105"/>
          <w:sz w:val="17"/>
        </w:rPr>
        <w:t> </w:t>
      </w:r>
      <w:r>
        <w:rPr>
          <w:w w:val="105"/>
          <w:sz w:val="17"/>
        </w:rPr>
        <w:t>da</w:t>
      </w:r>
      <w:r>
        <w:rPr>
          <w:spacing w:val="-7"/>
          <w:w w:val="105"/>
          <w:sz w:val="17"/>
        </w:rPr>
        <w:t> </w:t>
      </w:r>
      <w:r>
        <w:rPr>
          <w:w w:val="105"/>
          <w:sz w:val="17"/>
        </w:rPr>
        <w:t>dívida</w:t>
      </w:r>
      <w:r>
        <w:rPr>
          <w:spacing w:val="-7"/>
          <w:w w:val="105"/>
          <w:sz w:val="17"/>
        </w:rPr>
        <w:t> </w:t>
      </w:r>
      <w:r>
        <w:rPr>
          <w:spacing w:val="-2"/>
          <w:w w:val="105"/>
          <w:sz w:val="17"/>
        </w:rPr>
        <w:t>pública;</w:t>
      </w:r>
    </w:p>
    <w:p>
      <w:pPr>
        <w:pStyle w:val="ListParagraph"/>
        <w:numPr>
          <w:ilvl w:val="0"/>
          <w:numId w:val="29"/>
        </w:numPr>
        <w:tabs>
          <w:tab w:pos="251" w:val="left" w:leader="none"/>
        </w:tabs>
        <w:spacing w:line="240" w:lineRule="auto" w:before="179" w:after="0"/>
        <w:ind w:left="251" w:right="0" w:hanging="160"/>
        <w:jc w:val="left"/>
        <w:rPr>
          <w:sz w:val="17"/>
        </w:rPr>
      </w:pPr>
      <w:r>
        <w:rPr>
          <w:sz w:val="17"/>
        </w:rPr>
        <w:t>-</w:t>
      </w:r>
      <w:r>
        <w:rPr>
          <w:spacing w:val="16"/>
          <w:sz w:val="17"/>
        </w:rPr>
        <w:t> </w:t>
      </w:r>
      <w:r>
        <w:rPr>
          <w:sz w:val="17"/>
        </w:rPr>
        <w:t>seguro-</w:t>
      </w:r>
      <w:r>
        <w:rPr>
          <w:spacing w:val="-2"/>
          <w:sz w:val="17"/>
        </w:rPr>
        <w:t>garantia;</w:t>
      </w:r>
    </w:p>
    <w:p>
      <w:pPr>
        <w:pStyle w:val="ListParagraph"/>
        <w:numPr>
          <w:ilvl w:val="0"/>
          <w:numId w:val="29"/>
        </w:numPr>
        <w:tabs>
          <w:tab w:pos="310" w:val="left" w:leader="none"/>
        </w:tabs>
        <w:spacing w:line="240" w:lineRule="auto" w:before="178" w:after="0"/>
        <w:ind w:left="310" w:right="0" w:hanging="219"/>
        <w:jc w:val="left"/>
        <w:rPr>
          <w:sz w:val="17"/>
        </w:rPr>
      </w:pPr>
      <w:r>
        <w:rPr>
          <w:w w:val="105"/>
          <w:sz w:val="17"/>
        </w:rPr>
        <w:t>-</w:t>
      </w:r>
      <w:r>
        <w:rPr>
          <w:spacing w:val="-9"/>
          <w:w w:val="105"/>
          <w:sz w:val="17"/>
        </w:rPr>
        <w:t> </w:t>
      </w:r>
      <w:r>
        <w:rPr>
          <w:w w:val="105"/>
          <w:sz w:val="17"/>
        </w:rPr>
        <w:t>fiança</w:t>
      </w:r>
      <w:r>
        <w:rPr>
          <w:spacing w:val="-8"/>
          <w:w w:val="105"/>
          <w:sz w:val="17"/>
        </w:rPr>
        <w:t> </w:t>
      </w:r>
      <w:r>
        <w:rPr>
          <w:w w:val="105"/>
          <w:sz w:val="17"/>
        </w:rPr>
        <w:t>bancária;</w:t>
      </w:r>
      <w:r>
        <w:rPr>
          <w:spacing w:val="-9"/>
          <w:w w:val="105"/>
          <w:sz w:val="17"/>
        </w:rPr>
        <w:t> </w:t>
      </w:r>
      <w:r>
        <w:rPr>
          <w:spacing w:val="-10"/>
          <w:w w:val="105"/>
          <w:sz w:val="17"/>
        </w:rPr>
        <w:t>e</w:t>
      </w:r>
    </w:p>
    <w:p>
      <w:pPr>
        <w:pStyle w:val="ListParagraph"/>
        <w:numPr>
          <w:ilvl w:val="0"/>
          <w:numId w:val="29"/>
        </w:numPr>
        <w:tabs>
          <w:tab w:pos="317" w:val="left" w:leader="none"/>
        </w:tabs>
        <w:spacing w:line="240" w:lineRule="auto" w:before="189" w:after="0"/>
        <w:ind w:left="317" w:right="0" w:hanging="226"/>
        <w:jc w:val="left"/>
        <w:rPr>
          <w:sz w:val="17"/>
        </w:rPr>
      </w:pPr>
      <w:r>
        <w:rPr>
          <w:w w:val="105"/>
          <w:sz w:val="17"/>
        </w:rPr>
        <w:t>-</w:t>
      </w:r>
      <w:r>
        <w:rPr>
          <w:spacing w:val="-10"/>
          <w:w w:val="105"/>
          <w:sz w:val="17"/>
        </w:rPr>
        <w:t> </w:t>
      </w:r>
      <w:r>
        <w:rPr>
          <w:w w:val="105"/>
          <w:sz w:val="17"/>
        </w:rPr>
        <w:t>título</w:t>
      </w:r>
      <w:r>
        <w:rPr>
          <w:spacing w:val="-9"/>
          <w:w w:val="105"/>
          <w:sz w:val="17"/>
        </w:rPr>
        <w:t> </w:t>
      </w:r>
      <w:r>
        <w:rPr>
          <w:w w:val="105"/>
          <w:sz w:val="17"/>
        </w:rPr>
        <w:t>de</w:t>
      </w:r>
      <w:r>
        <w:rPr>
          <w:spacing w:val="-9"/>
          <w:w w:val="105"/>
          <w:sz w:val="17"/>
        </w:rPr>
        <w:t> </w:t>
      </w:r>
      <w:r>
        <w:rPr>
          <w:w w:val="105"/>
          <w:sz w:val="17"/>
        </w:rPr>
        <w:t>capitalização</w:t>
      </w:r>
      <w:r>
        <w:rPr>
          <w:spacing w:val="-9"/>
          <w:w w:val="105"/>
          <w:sz w:val="17"/>
        </w:rPr>
        <w:t> </w:t>
      </w:r>
      <w:r>
        <w:rPr>
          <w:w w:val="105"/>
          <w:sz w:val="17"/>
        </w:rPr>
        <w:t>custeado</w:t>
      </w:r>
      <w:r>
        <w:rPr>
          <w:spacing w:val="-10"/>
          <w:w w:val="105"/>
          <w:sz w:val="17"/>
        </w:rPr>
        <w:t> </w:t>
      </w:r>
      <w:r>
        <w:rPr>
          <w:w w:val="105"/>
          <w:sz w:val="17"/>
        </w:rPr>
        <w:t>por</w:t>
      </w:r>
      <w:r>
        <w:rPr>
          <w:spacing w:val="-9"/>
          <w:w w:val="105"/>
          <w:sz w:val="17"/>
        </w:rPr>
        <w:t> </w:t>
      </w:r>
      <w:r>
        <w:rPr>
          <w:w w:val="105"/>
          <w:sz w:val="17"/>
        </w:rPr>
        <w:t>pagamento</w:t>
      </w:r>
      <w:r>
        <w:rPr>
          <w:spacing w:val="-9"/>
          <w:w w:val="105"/>
          <w:sz w:val="17"/>
        </w:rPr>
        <w:t> </w:t>
      </w:r>
      <w:r>
        <w:rPr>
          <w:w w:val="105"/>
          <w:sz w:val="17"/>
        </w:rPr>
        <w:t>único,</w:t>
      </w:r>
      <w:r>
        <w:rPr>
          <w:spacing w:val="-9"/>
          <w:w w:val="105"/>
          <w:sz w:val="17"/>
        </w:rPr>
        <w:t> </w:t>
      </w:r>
      <w:r>
        <w:rPr>
          <w:w w:val="105"/>
          <w:sz w:val="17"/>
        </w:rPr>
        <w:t>com</w:t>
      </w:r>
      <w:r>
        <w:rPr>
          <w:spacing w:val="-10"/>
          <w:w w:val="105"/>
          <w:sz w:val="17"/>
        </w:rPr>
        <w:t> </w:t>
      </w:r>
      <w:r>
        <w:rPr>
          <w:w w:val="105"/>
          <w:sz w:val="17"/>
        </w:rPr>
        <w:t>resgate</w:t>
      </w:r>
      <w:r>
        <w:rPr>
          <w:spacing w:val="-9"/>
          <w:w w:val="105"/>
          <w:sz w:val="17"/>
        </w:rPr>
        <w:t> </w:t>
      </w:r>
      <w:r>
        <w:rPr>
          <w:w w:val="105"/>
          <w:sz w:val="17"/>
        </w:rPr>
        <w:t>pelo</w:t>
      </w:r>
      <w:r>
        <w:rPr>
          <w:spacing w:val="-9"/>
          <w:w w:val="105"/>
          <w:sz w:val="17"/>
        </w:rPr>
        <w:t> </w:t>
      </w:r>
      <w:r>
        <w:rPr>
          <w:w w:val="105"/>
          <w:sz w:val="17"/>
        </w:rPr>
        <w:t>valor</w:t>
      </w:r>
      <w:r>
        <w:rPr>
          <w:spacing w:val="-9"/>
          <w:w w:val="105"/>
          <w:sz w:val="17"/>
        </w:rPr>
        <w:t> </w:t>
      </w:r>
      <w:r>
        <w:rPr>
          <w:spacing w:val="-2"/>
          <w:w w:val="105"/>
          <w:sz w:val="17"/>
        </w:rPr>
        <w:t>total.</w:t>
      </w:r>
    </w:p>
    <w:p>
      <w:pPr>
        <w:pStyle w:val="BodyText"/>
        <w:spacing w:before="5"/>
        <w:ind w:left="0"/>
      </w:pPr>
    </w:p>
    <w:p>
      <w:pPr>
        <w:pStyle w:val="ListParagraph"/>
        <w:numPr>
          <w:ilvl w:val="1"/>
          <w:numId w:val="28"/>
        </w:numPr>
        <w:tabs>
          <w:tab w:pos="442" w:val="left" w:leader="none"/>
        </w:tabs>
        <w:spacing w:line="240" w:lineRule="auto" w:before="0" w:after="0"/>
        <w:ind w:left="442" w:right="0" w:hanging="351"/>
        <w:jc w:val="left"/>
        <w:rPr>
          <w:sz w:val="17"/>
        </w:rPr>
      </w:pPr>
      <w:r>
        <w:rPr>
          <w:spacing w:val="-2"/>
          <w:w w:val="105"/>
          <w:sz w:val="17"/>
        </w:rPr>
        <w:t>Qualquer que</w:t>
      </w:r>
      <w:r>
        <w:rPr>
          <w:spacing w:val="-1"/>
          <w:w w:val="105"/>
          <w:sz w:val="17"/>
        </w:rPr>
        <w:t> </w:t>
      </w:r>
      <w:r>
        <w:rPr>
          <w:spacing w:val="-2"/>
          <w:w w:val="105"/>
          <w:sz w:val="17"/>
        </w:rPr>
        <w:t>seja a</w:t>
      </w:r>
      <w:r>
        <w:rPr>
          <w:spacing w:val="-1"/>
          <w:w w:val="105"/>
          <w:sz w:val="17"/>
        </w:rPr>
        <w:t> </w:t>
      </w:r>
      <w:r>
        <w:rPr>
          <w:spacing w:val="-2"/>
          <w:w w:val="105"/>
          <w:sz w:val="17"/>
        </w:rPr>
        <w:t>modalidade escolhida</w:t>
      </w:r>
      <w:r>
        <w:rPr>
          <w:spacing w:val="-1"/>
          <w:w w:val="105"/>
          <w:sz w:val="17"/>
        </w:rPr>
        <w:t> </w:t>
      </w:r>
      <w:r>
        <w:rPr>
          <w:spacing w:val="-2"/>
          <w:w w:val="105"/>
          <w:sz w:val="17"/>
        </w:rPr>
        <w:t>pelo</w:t>
      </w:r>
      <w:r>
        <w:rPr>
          <w:spacing w:val="-1"/>
          <w:w w:val="105"/>
          <w:sz w:val="17"/>
        </w:rPr>
        <w:t> </w:t>
      </w:r>
      <w:r>
        <w:rPr>
          <w:spacing w:val="-2"/>
          <w:w w:val="105"/>
          <w:sz w:val="17"/>
        </w:rPr>
        <w:t>CONTRATADO, a</w:t>
      </w:r>
      <w:r>
        <w:rPr>
          <w:spacing w:val="-1"/>
          <w:w w:val="105"/>
          <w:sz w:val="17"/>
        </w:rPr>
        <w:t> </w:t>
      </w:r>
      <w:r>
        <w:rPr>
          <w:spacing w:val="-2"/>
          <w:w w:val="105"/>
          <w:sz w:val="17"/>
        </w:rPr>
        <w:t>garantia assegurará</w:t>
      </w:r>
      <w:r>
        <w:rPr>
          <w:spacing w:val="-1"/>
          <w:w w:val="105"/>
          <w:sz w:val="17"/>
        </w:rPr>
        <w:t> </w:t>
      </w:r>
      <w:r>
        <w:rPr>
          <w:spacing w:val="-2"/>
          <w:w w:val="105"/>
          <w:sz w:val="17"/>
        </w:rPr>
        <w:t>o</w:t>
      </w:r>
      <w:r>
        <w:rPr>
          <w:spacing w:val="-1"/>
          <w:w w:val="105"/>
          <w:sz w:val="17"/>
        </w:rPr>
        <w:t> </w:t>
      </w:r>
      <w:r>
        <w:rPr>
          <w:spacing w:val="-2"/>
          <w:w w:val="105"/>
          <w:sz w:val="17"/>
        </w:rPr>
        <w:t>pagamento </w:t>
      </w:r>
      <w:r>
        <w:rPr>
          <w:spacing w:val="-5"/>
          <w:w w:val="105"/>
          <w:sz w:val="17"/>
        </w:rPr>
        <w:t>de:</w:t>
      </w:r>
    </w:p>
    <w:p>
      <w:pPr>
        <w:pStyle w:val="ListParagraph"/>
        <w:numPr>
          <w:ilvl w:val="2"/>
          <w:numId w:val="28"/>
        </w:numPr>
        <w:tabs>
          <w:tab w:pos="574" w:val="left" w:leader="none"/>
        </w:tabs>
        <w:spacing w:line="240" w:lineRule="auto" w:before="189" w:after="0"/>
        <w:ind w:left="574" w:right="0" w:hanging="483"/>
        <w:jc w:val="left"/>
        <w:rPr>
          <w:sz w:val="17"/>
        </w:rPr>
      </w:pPr>
      <w:r>
        <w:rPr>
          <w:w w:val="105"/>
          <w:sz w:val="17"/>
        </w:rPr>
        <w:t>prejuízos</w:t>
      </w:r>
      <w:r>
        <w:rPr>
          <w:spacing w:val="-10"/>
          <w:w w:val="105"/>
          <w:sz w:val="17"/>
        </w:rPr>
        <w:t> </w:t>
      </w:r>
      <w:r>
        <w:rPr>
          <w:w w:val="105"/>
          <w:sz w:val="17"/>
        </w:rPr>
        <w:t>advindos</w:t>
      </w:r>
      <w:r>
        <w:rPr>
          <w:spacing w:val="-10"/>
          <w:w w:val="105"/>
          <w:sz w:val="17"/>
        </w:rPr>
        <w:t> </w:t>
      </w:r>
      <w:r>
        <w:rPr>
          <w:w w:val="105"/>
          <w:sz w:val="17"/>
        </w:rPr>
        <w:t>do</w:t>
      </w:r>
      <w:r>
        <w:rPr>
          <w:spacing w:val="-9"/>
          <w:w w:val="105"/>
          <w:sz w:val="17"/>
        </w:rPr>
        <w:t> </w:t>
      </w:r>
      <w:r>
        <w:rPr>
          <w:w w:val="105"/>
          <w:sz w:val="17"/>
        </w:rPr>
        <w:t>não</w:t>
      </w:r>
      <w:r>
        <w:rPr>
          <w:spacing w:val="-10"/>
          <w:w w:val="105"/>
          <w:sz w:val="17"/>
        </w:rPr>
        <w:t> </w:t>
      </w:r>
      <w:r>
        <w:rPr>
          <w:w w:val="105"/>
          <w:sz w:val="17"/>
        </w:rPr>
        <w:t>cumprimento</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w:t>
      </w:r>
      <w:r>
        <w:rPr>
          <w:spacing w:val="-9"/>
          <w:w w:val="105"/>
          <w:sz w:val="17"/>
        </w:rPr>
        <w:t> </w:t>
      </w:r>
      <w:r>
        <w:rPr>
          <w:w w:val="105"/>
          <w:sz w:val="17"/>
        </w:rPr>
        <w:t>do</w:t>
      </w:r>
      <w:r>
        <w:rPr>
          <w:spacing w:val="-10"/>
          <w:w w:val="105"/>
          <w:sz w:val="17"/>
        </w:rPr>
        <w:t> </w:t>
      </w:r>
      <w:r>
        <w:rPr>
          <w:w w:val="105"/>
          <w:sz w:val="17"/>
        </w:rPr>
        <w:t>não</w:t>
      </w:r>
      <w:r>
        <w:rPr>
          <w:spacing w:val="-9"/>
          <w:w w:val="105"/>
          <w:sz w:val="17"/>
        </w:rPr>
        <w:t> </w:t>
      </w:r>
      <w:r>
        <w:rPr>
          <w:w w:val="105"/>
          <w:sz w:val="17"/>
        </w:rPr>
        <w:t>adimplemento</w:t>
      </w:r>
      <w:r>
        <w:rPr>
          <w:spacing w:val="-10"/>
          <w:w w:val="105"/>
          <w:sz w:val="17"/>
        </w:rPr>
        <w:t> </w:t>
      </w:r>
      <w:r>
        <w:rPr>
          <w:w w:val="105"/>
          <w:sz w:val="17"/>
        </w:rPr>
        <w:t>das</w:t>
      </w:r>
      <w:r>
        <w:rPr>
          <w:spacing w:val="-9"/>
          <w:w w:val="105"/>
          <w:sz w:val="17"/>
        </w:rPr>
        <w:t> </w:t>
      </w:r>
      <w:r>
        <w:rPr>
          <w:w w:val="105"/>
          <w:sz w:val="17"/>
        </w:rPr>
        <w:t>demais</w:t>
      </w:r>
      <w:r>
        <w:rPr>
          <w:spacing w:val="-10"/>
          <w:w w:val="105"/>
          <w:sz w:val="17"/>
        </w:rPr>
        <w:t> </w:t>
      </w:r>
      <w:r>
        <w:rPr>
          <w:w w:val="105"/>
          <w:sz w:val="17"/>
        </w:rPr>
        <w:t>obrigações</w:t>
      </w:r>
      <w:r>
        <w:rPr>
          <w:spacing w:val="-10"/>
          <w:w w:val="105"/>
          <w:sz w:val="17"/>
        </w:rPr>
        <w:t> </w:t>
      </w:r>
      <w:r>
        <w:rPr>
          <w:w w:val="105"/>
          <w:sz w:val="17"/>
        </w:rPr>
        <w:t>neste</w:t>
      </w:r>
      <w:r>
        <w:rPr>
          <w:spacing w:val="-9"/>
          <w:w w:val="105"/>
          <w:sz w:val="17"/>
        </w:rPr>
        <w:t> </w:t>
      </w:r>
      <w:r>
        <w:rPr>
          <w:spacing w:val="-2"/>
          <w:w w:val="105"/>
          <w:sz w:val="17"/>
        </w:rPr>
        <w:t>previstas;</w:t>
      </w:r>
    </w:p>
    <w:p>
      <w:pPr>
        <w:pStyle w:val="ListParagraph"/>
        <w:numPr>
          <w:ilvl w:val="2"/>
          <w:numId w:val="28"/>
        </w:numPr>
        <w:tabs>
          <w:tab w:pos="574" w:val="left" w:leader="none"/>
        </w:tabs>
        <w:spacing w:line="240" w:lineRule="auto" w:before="179" w:after="0"/>
        <w:ind w:left="574" w:right="0" w:hanging="483"/>
        <w:jc w:val="left"/>
        <w:rPr>
          <w:sz w:val="17"/>
        </w:rPr>
      </w:pPr>
      <w:r>
        <w:rPr>
          <w:sz w:val="17"/>
        </w:rPr>
        <w:t>multas</w:t>
      </w:r>
      <w:r>
        <w:rPr>
          <w:spacing w:val="17"/>
          <w:sz w:val="17"/>
        </w:rPr>
        <w:t> </w:t>
      </w:r>
      <w:r>
        <w:rPr>
          <w:sz w:val="17"/>
        </w:rPr>
        <w:t>moratórias,</w:t>
      </w:r>
      <w:r>
        <w:rPr>
          <w:spacing w:val="18"/>
          <w:sz w:val="17"/>
        </w:rPr>
        <w:t> </w:t>
      </w:r>
      <w:r>
        <w:rPr>
          <w:sz w:val="17"/>
        </w:rPr>
        <w:t>compensatórias</w:t>
      </w:r>
      <w:r>
        <w:rPr>
          <w:spacing w:val="18"/>
          <w:sz w:val="17"/>
        </w:rPr>
        <w:t> </w:t>
      </w:r>
      <w:r>
        <w:rPr>
          <w:sz w:val="17"/>
        </w:rPr>
        <w:t>e</w:t>
      </w:r>
      <w:r>
        <w:rPr>
          <w:spacing w:val="18"/>
          <w:sz w:val="17"/>
        </w:rPr>
        <w:t> </w:t>
      </w:r>
      <w:r>
        <w:rPr>
          <w:sz w:val="17"/>
        </w:rPr>
        <w:t>administrativas</w:t>
      </w:r>
      <w:r>
        <w:rPr>
          <w:spacing w:val="18"/>
          <w:sz w:val="17"/>
        </w:rPr>
        <w:t> </w:t>
      </w:r>
      <w:r>
        <w:rPr>
          <w:sz w:val="17"/>
        </w:rPr>
        <w:t>aplicadas</w:t>
      </w:r>
      <w:r>
        <w:rPr>
          <w:spacing w:val="18"/>
          <w:sz w:val="17"/>
        </w:rPr>
        <w:t> </w:t>
      </w:r>
      <w:r>
        <w:rPr>
          <w:sz w:val="17"/>
        </w:rPr>
        <w:t>pela</w:t>
      </w:r>
      <w:r>
        <w:rPr>
          <w:spacing w:val="4"/>
          <w:sz w:val="17"/>
        </w:rPr>
        <w:t> </w:t>
      </w:r>
      <w:r>
        <w:rPr>
          <w:sz w:val="17"/>
        </w:rPr>
        <w:t>Administração</w:t>
      </w:r>
      <w:r>
        <w:rPr>
          <w:spacing w:val="18"/>
          <w:sz w:val="17"/>
        </w:rPr>
        <w:t> </w:t>
      </w:r>
      <w:r>
        <w:rPr>
          <w:sz w:val="17"/>
        </w:rPr>
        <w:t>ao</w:t>
      </w:r>
      <w:r>
        <w:rPr>
          <w:spacing w:val="18"/>
          <w:sz w:val="17"/>
        </w:rPr>
        <w:t> </w:t>
      </w:r>
      <w:r>
        <w:rPr>
          <w:sz w:val="17"/>
        </w:rPr>
        <w:t>CONTRATADO;</w:t>
      </w:r>
      <w:r>
        <w:rPr>
          <w:spacing w:val="18"/>
          <w:sz w:val="17"/>
        </w:rPr>
        <w:t> </w:t>
      </w:r>
      <w:r>
        <w:rPr>
          <w:spacing w:val="-10"/>
          <w:sz w:val="17"/>
        </w:rPr>
        <w:t>e</w:t>
      </w:r>
    </w:p>
    <w:p>
      <w:pPr>
        <w:pStyle w:val="ListParagraph"/>
        <w:numPr>
          <w:ilvl w:val="2"/>
          <w:numId w:val="28"/>
        </w:numPr>
        <w:tabs>
          <w:tab w:pos="576" w:val="left" w:leader="none"/>
        </w:tabs>
        <w:spacing w:line="256" w:lineRule="auto" w:before="178" w:after="0"/>
        <w:ind w:left="91" w:right="216" w:firstLine="0"/>
        <w:jc w:val="left"/>
        <w:rPr>
          <w:sz w:val="17"/>
        </w:rPr>
      </w:pPr>
      <w:r>
        <w:rPr>
          <w:w w:val="105"/>
          <w:sz w:val="17"/>
        </w:rPr>
        <w:t>obrigações</w:t>
      </w:r>
      <w:r>
        <w:rPr>
          <w:spacing w:val="-9"/>
          <w:w w:val="105"/>
          <w:sz w:val="17"/>
        </w:rPr>
        <w:t> </w:t>
      </w:r>
      <w:r>
        <w:rPr>
          <w:w w:val="105"/>
          <w:sz w:val="17"/>
        </w:rPr>
        <w:t>trabalhistas</w:t>
      </w:r>
      <w:r>
        <w:rPr>
          <w:spacing w:val="-9"/>
          <w:w w:val="105"/>
          <w:sz w:val="17"/>
        </w:rPr>
        <w:t> </w:t>
      </w:r>
      <w:r>
        <w:rPr>
          <w:w w:val="105"/>
          <w:sz w:val="17"/>
        </w:rPr>
        <w:t>e</w:t>
      </w:r>
      <w:r>
        <w:rPr>
          <w:spacing w:val="-9"/>
          <w:w w:val="105"/>
          <w:sz w:val="17"/>
        </w:rPr>
        <w:t> </w:t>
      </w:r>
      <w:r>
        <w:rPr>
          <w:w w:val="105"/>
          <w:sz w:val="17"/>
        </w:rPr>
        <w:t>previdenciárias</w:t>
      </w:r>
      <w:r>
        <w:rPr>
          <w:spacing w:val="-9"/>
          <w:w w:val="105"/>
          <w:sz w:val="17"/>
        </w:rPr>
        <w:t> </w:t>
      </w:r>
      <w:r>
        <w:rPr>
          <w:w w:val="105"/>
          <w:sz w:val="17"/>
        </w:rPr>
        <w:t>de</w:t>
      </w:r>
      <w:r>
        <w:rPr>
          <w:spacing w:val="-9"/>
          <w:w w:val="105"/>
          <w:sz w:val="17"/>
        </w:rPr>
        <w:t> </w:t>
      </w:r>
      <w:r>
        <w:rPr>
          <w:w w:val="105"/>
          <w:sz w:val="17"/>
        </w:rPr>
        <w:t>qualquer</w:t>
      </w:r>
      <w:r>
        <w:rPr>
          <w:spacing w:val="-9"/>
          <w:w w:val="105"/>
          <w:sz w:val="17"/>
        </w:rPr>
        <w:t> </w:t>
      </w:r>
      <w:r>
        <w:rPr>
          <w:w w:val="105"/>
          <w:sz w:val="17"/>
        </w:rPr>
        <w:t>natureza,</w:t>
      </w:r>
      <w:r>
        <w:rPr>
          <w:spacing w:val="-9"/>
          <w:w w:val="105"/>
          <w:sz w:val="17"/>
        </w:rPr>
        <w:t> </w:t>
      </w:r>
      <w:r>
        <w:rPr>
          <w:w w:val="105"/>
          <w:sz w:val="17"/>
        </w:rPr>
        <w:t>assim</w:t>
      </w:r>
      <w:r>
        <w:rPr>
          <w:spacing w:val="-9"/>
          <w:w w:val="105"/>
          <w:sz w:val="17"/>
        </w:rPr>
        <w:t> </w:t>
      </w:r>
      <w:r>
        <w:rPr>
          <w:w w:val="105"/>
          <w:sz w:val="17"/>
        </w:rPr>
        <w:t>como</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perante</w:t>
      </w:r>
      <w:r>
        <w:rPr>
          <w:spacing w:val="-9"/>
          <w:w w:val="105"/>
          <w:sz w:val="17"/>
        </w:rPr>
        <w:t> </w:t>
      </w:r>
      <w:r>
        <w:rPr>
          <w:w w:val="105"/>
          <w:sz w:val="17"/>
        </w:rPr>
        <w:t>o</w:t>
      </w:r>
      <w:r>
        <w:rPr>
          <w:spacing w:val="-9"/>
          <w:w w:val="105"/>
          <w:sz w:val="17"/>
        </w:rPr>
        <w:t> </w:t>
      </w:r>
      <w:r>
        <w:rPr>
          <w:w w:val="105"/>
          <w:sz w:val="17"/>
        </w:rPr>
        <w:t>FGTS,</w:t>
      </w:r>
      <w:r>
        <w:rPr>
          <w:spacing w:val="-9"/>
          <w:w w:val="105"/>
          <w:sz w:val="17"/>
        </w:rPr>
        <w:t> </w:t>
      </w:r>
      <w:r>
        <w:rPr>
          <w:w w:val="105"/>
          <w:sz w:val="17"/>
        </w:rPr>
        <w:t>não</w:t>
      </w:r>
      <w:r>
        <w:rPr>
          <w:spacing w:val="-9"/>
          <w:w w:val="105"/>
          <w:sz w:val="17"/>
        </w:rPr>
        <w:t> </w:t>
      </w:r>
      <w:r>
        <w:rPr>
          <w:w w:val="105"/>
          <w:sz w:val="17"/>
        </w:rPr>
        <w:t>adimplidas</w:t>
      </w:r>
      <w:r>
        <w:rPr>
          <w:spacing w:val="-9"/>
          <w:w w:val="105"/>
          <w:sz w:val="17"/>
        </w:rPr>
        <w:t> </w:t>
      </w:r>
      <w:r>
        <w:rPr>
          <w:w w:val="105"/>
          <w:sz w:val="17"/>
        </w:rPr>
        <w:t>pelo CONTRATADO, quando couber.</w:t>
      </w:r>
    </w:p>
    <w:p>
      <w:pPr>
        <w:pStyle w:val="ListParagraph"/>
        <w:numPr>
          <w:ilvl w:val="1"/>
          <w:numId w:val="28"/>
        </w:numPr>
        <w:tabs>
          <w:tab w:pos="440" w:val="left" w:leader="none"/>
        </w:tabs>
        <w:spacing w:line="256" w:lineRule="auto" w:before="164" w:after="0"/>
        <w:ind w:left="91" w:right="216" w:firstLine="0"/>
        <w:jc w:val="both"/>
        <w:rPr>
          <w:sz w:val="17"/>
        </w:rPr>
      </w:pPr>
      <w:r>
        <w:rPr>
          <w:w w:val="105"/>
          <w:sz w:val="17"/>
        </w:rPr>
        <w:t>A</w:t>
      </w:r>
      <w:r>
        <w:rPr>
          <w:spacing w:val="-9"/>
          <w:w w:val="105"/>
          <w:sz w:val="17"/>
        </w:rPr>
        <w:t> </w:t>
      </w:r>
      <w:r>
        <w:rPr>
          <w:w w:val="105"/>
          <w:sz w:val="17"/>
        </w:rPr>
        <w:t>garantia,</w:t>
      </w:r>
      <w:r>
        <w:rPr>
          <w:spacing w:val="-1"/>
          <w:w w:val="105"/>
          <w:sz w:val="17"/>
        </w:rPr>
        <w:t> </w:t>
      </w:r>
      <w:r>
        <w:rPr>
          <w:w w:val="105"/>
          <w:sz w:val="17"/>
        </w:rPr>
        <w:t>qualquer</w:t>
      </w:r>
      <w:r>
        <w:rPr>
          <w:spacing w:val="-1"/>
          <w:w w:val="105"/>
          <w:sz w:val="17"/>
        </w:rPr>
        <w:t> </w:t>
      </w:r>
      <w:r>
        <w:rPr>
          <w:w w:val="105"/>
          <w:sz w:val="17"/>
        </w:rPr>
        <w:t>que</w:t>
      </w:r>
      <w:r>
        <w:rPr>
          <w:spacing w:val="-1"/>
          <w:w w:val="105"/>
          <w:sz w:val="17"/>
        </w:rPr>
        <w:t> </w:t>
      </w:r>
      <w:r>
        <w:rPr>
          <w:w w:val="105"/>
          <w:sz w:val="17"/>
        </w:rPr>
        <w:t>seja</w:t>
      </w:r>
      <w:r>
        <w:rPr>
          <w:spacing w:val="-1"/>
          <w:w w:val="105"/>
          <w:sz w:val="17"/>
        </w:rPr>
        <w:t> </w:t>
      </w:r>
      <w:r>
        <w:rPr>
          <w:w w:val="105"/>
          <w:sz w:val="17"/>
        </w:rPr>
        <w:t>a</w:t>
      </w:r>
      <w:r>
        <w:rPr>
          <w:spacing w:val="-1"/>
          <w:w w:val="105"/>
          <w:sz w:val="17"/>
        </w:rPr>
        <w:t> </w:t>
      </w:r>
      <w:r>
        <w:rPr>
          <w:w w:val="105"/>
          <w:sz w:val="17"/>
        </w:rPr>
        <w:t>modalidade</w:t>
      </w:r>
      <w:r>
        <w:rPr>
          <w:spacing w:val="-1"/>
          <w:w w:val="105"/>
          <w:sz w:val="17"/>
        </w:rPr>
        <w:t> </w:t>
      </w:r>
      <w:r>
        <w:rPr>
          <w:w w:val="105"/>
          <w:sz w:val="17"/>
        </w:rPr>
        <w:t>escolhida,</w:t>
      </w:r>
      <w:r>
        <w:rPr>
          <w:spacing w:val="-1"/>
          <w:w w:val="105"/>
          <w:sz w:val="17"/>
        </w:rPr>
        <w:t> </w:t>
      </w:r>
      <w:r>
        <w:rPr>
          <w:w w:val="105"/>
          <w:sz w:val="17"/>
        </w:rPr>
        <w:t>terá</w:t>
      </w:r>
      <w:r>
        <w:rPr>
          <w:spacing w:val="-1"/>
          <w:w w:val="105"/>
          <w:sz w:val="17"/>
        </w:rPr>
        <w:t> </w:t>
      </w:r>
      <w:r>
        <w:rPr>
          <w:w w:val="105"/>
          <w:sz w:val="17"/>
        </w:rPr>
        <w:t>validade</w:t>
      </w:r>
      <w:r>
        <w:rPr>
          <w:spacing w:val="-1"/>
          <w:w w:val="105"/>
          <w:sz w:val="17"/>
        </w:rPr>
        <w:t> </w:t>
      </w:r>
      <w:r>
        <w:rPr>
          <w:w w:val="105"/>
          <w:sz w:val="17"/>
        </w:rPr>
        <w:t>durante</w:t>
      </w:r>
      <w:r>
        <w:rPr>
          <w:spacing w:val="-1"/>
          <w:w w:val="105"/>
          <w:sz w:val="17"/>
        </w:rPr>
        <w:t> </w:t>
      </w:r>
      <w:r>
        <w:rPr>
          <w:w w:val="105"/>
          <w:sz w:val="17"/>
        </w:rPr>
        <w:t>a</w:t>
      </w:r>
      <w:r>
        <w:rPr>
          <w:spacing w:val="-1"/>
          <w:w w:val="105"/>
          <w:sz w:val="17"/>
        </w:rPr>
        <w:t> </w:t>
      </w:r>
      <w:r>
        <w:rPr>
          <w:w w:val="105"/>
          <w:sz w:val="17"/>
        </w:rPr>
        <w:t>vigência</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e</w:t>
      </w:r>
      <w:r>
        <w:rPr>
          <w:spacing w:val="-1"/>
          <w:w w:val="105"/>
          <w:sz w:val="17"/>
        </w:rPr>
        <w:t> </w:t>
      </w:r>
      <w:r>
        <w:rPr>
          <w:w w:val="105"/>
          <w:sz w:val="17"/>
        </w:rPr>
        <w:t>por</w:t>
      </w:r>
      <w:r>
        <w:rPr>
          <w:spacing w:val="-1"/>
          <w:w w:val="105"/>
          <w:sz w:val="17"/>
        </w:rPr>
        <w:t> </w:t>
      </w:r>
      <w:r>
        <w:rPr>
          <w:w w:val="105"/>
          <w:sz w:val="17"/>
        </w:rPr>
        <w:t>mais</w:t>
      </w:r>
      <w:r>
        <w:rPr>
          <w:spacing w:val="-1"/>
          <w:w w:val="105"/>
          <w:sz w:val="17"/>
        </w:rPr>
        <w:t> </w:t>
      </w:r>
      <w:r>
        <w:rPr>
          <w:w w:val="105"/>
          <w:sz w:val="17"/>
        </w:rPr>
        <w:t>90</w:t>
      </w:r>
      <w:r>
        <w:rPr>
          <w:spacing w:val="-1"/>
          <w:w w:val="105"/>
          <w:sz w:val="17"/>
        </w:rPr>
        <w:t> </w:t>
      </w:r>
      <w:r>
        <w:rPr>
          <w:w w:val="105"/>
          <w:sz w:val="17"/>
        </w:rPr>
        <w:t>(noventa)</w:t>
      </w:r>
      <w:r>
        <w:rPr>
          <w:spacing w:val="-1"/>
          <w:w w:val="105"/>
          <w:sz w:val="17"/>
        </w:rPr>
        <w:t> </w:t>
      </w:r>
      <w:r>
        <w:rPr>
          <w:w w:val="105"/>
          <w:sz w:val="17"/>
        </w:rPr>
        <w:t>dias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 deste prazo de vigência.</w:t>
      </w:r>
    </w:p>
    <w:p>
      <w:pPr>
        <w:pStyle w:val="ListParagraph"/>
        <w:numPr>
          <w:ilvl w:val="1"/>
          <w:numId w:val="28"/>
        </w:numPr>
        <w:tabs>
          <w:tab w:pos="465" w:val="left" w:leader="none"/>
        </w:tabs>
        <w:spacing w:line="256" w:lineRule="auto" w:before="165" w:after="0"/>
        <w:ind w:left="91" w:right="216" w:firstLine="0"/>
        <w:jc w:val="both"/>
        <w:rPr>
          <w:sz w:val="17"/>
        </w:rPr>
      </w:pPr>
      <w:r>
        <w:rPr>
          <w:w w:val="105"/>
          <w:sz w:val="17"/>
        </w:rPr>
        <w:t>Na</w:t>
      </w:r>
      <w:r>
        <w:rPr>
          <w:w w:val="105"/>
          <w:sz w:val="17"/>
        </w:rPr>
        <w:t> hipótese</w:t>
      </w:r>
      <w:r>
        <w:rPr>
          <w:w w:val="105"/>
          <w:sz w:val="17"/>
        </w:rPr>
        <w:t> de</w:t>
      </w:r>
      <w:r>
        <w:rPr>
          <w:w w:val="105"/>
          <w:sz w:val="17"/>
        </w:rPr>
        <w:t> suspensão</w:t>
      </w:r>
      <w:r>
        <w:rPr>
          <w:w w:val="105"/>
          <w:sz w:val="17"/>
        </w:rPr>
        <w:t> do</w:t>
      </w:r>
      <w:r>
        <w:rPr>
          <w:w w:val="105"/>
          <w:sz w:val="17"/>
        </w:rPr>
        <w:t> Contrato</w:t>
      </w:r>
      <w:r>
        <w:rPr>
          <w:w w:val="105"/>
          <w:sz w:val="17"/>
        </w:rPr>
        <w:t> por</w:t>
      </w:r>
      <w:r>
        <w:rPr>
          <w:w w:val="105"/>
          <w:sz w:val="17"/>
        </w:rPr>
        <w:t> ordem</w:t>
      </w:r>
      <w:r>
        <w:rPr>
          <w:w w:val="105"/>
          <w:sz w:val="17"/>
        </w:rPr>
        <w:t> ou</w:t>
      </w:r>
      <w:r>
        <w:rPr>
          <w:w w:val="105"/>
          <w:sz w:val="17"/>
        </w:rPr>
        <w:t> inadimplemento</w:t>
      </w:r>
      <w:r>
        <w:rPr>
          <w:w w:val="105"/>
          <w:sz w:val="17"/>
        </w:rPr>
        <w:t> da Administração,</w:t>
      </w:r>
      <w:r>
        <w:rPr>
          <w:w w:val="105"/>
          <w:sz w:val="17"/>
        </w:rPr>
        <w:t> o</w:t>
      </w:r>
      <w:r>
        <w:rPr>
          <w:w w:val="105"/>
          <w:sz w:val="17"/>
        </w:rPr>
        <w:t> CONTRATADO</w:t>
      </w:r>
      <w:r>
        <w:rPr>
          <w:w w:val="105"/>
          <w:sz w:val="17"/>
        </w:rPr>
        <w:t> ficará</w:t>
      </w:r>
      <w:r>
        <w:rPr>
          <w:w w:val="105"/>
          <w:sz w:val="17"/>
        </w:rPr>
        <w:t> desobrigado</w:t>
      </w:r>
      <w:r>
        <w:rPr>
          <w:w w:val="105"/>
          <w:sz w:val="17"/>
        </w:rPr>
        <w:t> de</w:t>
      </w:r>
      <w:r>
        <w:rPr>
          <w:w w:val="105"/>
          <w:sz w:val="17"/>
        </w:rPr>
        <w:t> renovar</w:t>
      </w:r>
      <w:r>
        <w:rPr>
          <w:w w:val="105"/>
          <w:sz w:val="17"/>
        </w:rPr>
        <w:t> a garantia ou de endossar a apólice de seguro até a ordem de reinício da execução ou o adimplemento pela</w:t>
      </w:r>
      <w:r>
        <w:rPr>
          <w:spacing w:val="-10"/>
          <w:w w:val="105"/>
          <w:sz w:val="17"/>
        </w:rPr>
        <w:t> </w:t>
      </w:r>
      <w:r>
        <w:rPr>
          <w:w w:val="105"/>
          <w:sz w:val="17"/>
        </w:rPr>
        <w:t>Administração.</w:t>
      </w:r>
    </w:p>
    <w:p>
      <w:pPr>
        <w:pStyle w:val="ListParagraph"/>
        <w:numPr>
          <w:ilvl w:val="1"/>
          <w:numId w:val="28"/>
        </w:numPr>
        <w:tabs>
          <w:tab w:pos="448" w:val="left" w:leader="none"/>
        </w:tabs>
        <w:spacing w:line="249" w:lineRule="auto" w:before="164" w:after="0"/>
        <w:ind w:left="91" w:right="216" w:firstLine="0"/>
        <w:jc w:val="both"/>
        <w:rPr>
          <w:sz w:val="17"/>
        </w:rPr>
      </w:pPr>
      <w:r>
        <w:rPr>
          <w:w w:val="105"/>
          <w:sz w:val="17"/>
        </w:rPr>
        <w:t>Ressalvada</w:t>
      </w:r>
      <w:r>
        <w:rPr>
          <w:spacing w:val="-7"/>
          <w:w w:val="105"/>
          <w:sz w:val="17"/>
        </w:rPr>
        <w:t> </w:t>
      </w:r>
      <w:r>
        <w:rPr>
          <w:w w:val="105"/>
          <w:sz w:val="17"/>
        </w:rPr>
        <w:t>a</w:t>
      </w:r>
      <w:r>
        <w:rPr>
          <w:spacing w:val="-7"/>
          <w:w w:val="105"/>
          <w:sz w:val="17"/>
        </w:rPr>
        <w:t> </w:t>
      </w:r>
      <w:r>
        <w:rPr>
          <w:w w:val="105"/>
          <w:sz w:val="17"/>
        </w:rPr>
        <w:t>hipótese</w:t>
      </w:r>
      <w:r>
        <w:rPr>
          <w:spacing w:val="-7"/>
          <w:w w:val="105"/>
          <w:sz w:val="17"/>
        </w:rPr>
        <w:t> </w:t>
      </w:r>
      <w:r>
        <w:rPr>
          <w:w w:val="105"/>
          <w:sz w:val="17"/>
        </w:rPr>
        <w:t>de</w:t>
      </w:r>
      <w:r>
        <w:rPr>
          <w:spacing w:val="-7"/>
          <w:w w:val="105"/>
          <w:sz w:val="17"/>
        </w:rPr>
        <w:t> </w:t>
      </w:r>
      <w:r>
        <w:rPr>
          <w:w w:val="105"/>
          <w:sz w:val="17"/>
        </w:rPr>
        <w:t>seguro-garantia,</w:t>
      </w:r>
      <w:r>
        <w:rPr>
          <w:spacing w:val="-7"/>
          <w:w w:val="105"/>
          <w:sz w:val="17"/>
        </w:rPr>
        <w:t> </w:t>
      </w:r>
      <w:r>
        <w:rPr>
          <w:w w:val="105"/>
          <w:sz w:val="17"/>
        </w:rPr>
        <w:t>cuja</w:t>
      </w:r>
      <w:r>
        <w:rPr>
          <w:spacing w:val="-7"/>
          <w:w w:val="105"/>
          <w:sz w:val="17"/>
        </w:rPr>
        <w:t> </w:t>
      </w:r>
      <w:r>
        <w:rPr>
          <w:w w:val="105"/>
          <w:sz w:val="17"/>
        </w:rPr>
        <w:t>apresentação</w:t>
      </w:r>
      <w:r>
        <w:rPr>
          <w:spacing w:val="-7"/>
          <w:w w:val="105"/>
          <w:sz w:val="17"/>
        </w:rPr>
        <w:t> </w:t>
      </w:r>
      <w:r>
        <w:rPr>
          <w:w w:val="105"/>
          <w:sz w:val="17"/>
        </w:rPr>
        <w:t>deve</w:t>
      </w:r>
      <w:r>
        <w:rPr>
          <w:spacing w:val="-7"/>
          <w:w w:val="105"/>
          <w:sz w:val="17"/>
        </w:rPr>
        <w:t> </w:t>
      </w:r>
      <w:r>
        <w:rPr>
          <w:w w:val="105"/>
          <w:sz w:val="17"/>
        </w:rPr>
        <w:t>ser</w:t>
      </w:r>
      <w:r>
        <w:rPr>
          <w:spacing w:val="-7"/>
          <w:w w:val="105"/>
          <w:sz w:val="17"/>
        </w:rPr>
        <w:t> </w:t>
      </w:r>
      <w:r>
        <w:rPr>
          <w:w w:val="105"/>
          <w:sz w:val="17"/>
        </w:rPr>
        <w:t>anterior</w:t>
      </w:r>
      <w:r>
        <w:rPr>
          <w:spacing w:val="-7"/>
          <w:w w:val="105"/>
          <w:sz w:val="17"/>
        </w:rPr>
        <w:t> </w:t>
      </w:r>
      <w:r>
        <w:rPr>
          <w:w w:val="105"/>
          <w:sz w:val="17"/>
        </w:rPr>
        <w:t>à</w:t>
      </w:r>
      <w:r>
        <w:rPr>
          <w:spacing w:val="-7"/>
          <w:w w:val="105"/>
          <w:sz w:val="17"/>
        </w:rPr>
        <w:t> </w:t>
      </w:r>
      <w:r>
        <w:rPr>
          <w:w w:val="105"/>
          <w:sz w:val="17"/>
        </w:rPr>
        <w:t>assinatura</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apresentará,</w:t>
      </w:r>
      <w:r>
        <w:rPr>
          <w:spacing w:val="-7"/>
          <w:w w:val="105"/>
          <w:sz w:val="17"/>
        </w:rPr>
        <w:t> </w:t>
      </w:r>
      <w:r>
        <w:rPr>
          <w:w w:val="105"/>
          <w:sz w:val="17"/>
        </w:rPr>
        <w:t>no</w:t>
      </w:r>
      <w:r>
        <w:rPr>
          <w:spacing w:val="-7"/>
          <w:w w:val="105"/>
          <w:sz w:val="17"/>
        </w:rPr>
        <w:t> </w:t>
      </w:r>
      <w:r>
        <w:rPr>
          <w:w w:val="105"/>
          <w:sz w:val="17"/>
        </w:rPr>
        <w:t>prazo máximo</w:t>
      </w:r>
      <w:r>
        <w:rPr>
          <w:spacing w:val="-3"/>
          <w:w w:val="105"/>
          <w:sz w:val="17"/>
        </w:rPr>
        <w:t> </w:t>
      </w:r>
      <w:r>
        <w:rPr>
          <w:w w:val="105"/>
          <w:sz w:val="17"/>
        </w:rPr>
        <w:t>de</w:t>
      </w:r>
      <w:r>
        <w:rPr>
          <w:spacing w:val="-3"/>
          <w:w w:val="105"/>
          <w:sz w:val="17"/>
        </w:rPr>
        <w:t> </w:t>
      </w:r>
      <w:r>
        <w:rPr>
          <w:w w:val="105"/>
          <w:sz w:val="17"/>
        </w:rPr>
        <w:t>10</w:t>
      </w:r>
      <w:r>
        <w:rPr>
          <w:spacing w:val="-3"/>
          <w:w w:val="105"/>
          <w:sz w:val="17"/>
        </w:rPr>
        <w:t> </w:t>
      </w:r>
      <w:r>
        <w:rPr>
          <w:w w:val="105"/>
          <w:sz w:val="17"/>
        </w:rPr>
        <w:t>(dez)</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prorrogáveis</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a</w:t>
      </w:r>
      <w:r>
        <w:rPr>
          <w:spacing w:val="-3"/>
          <w:w w:val="105"/>
          <w:sz w:val="17"/>
        </w:rPr>
        <w:t> </w:t>
      </w:r>
      <w:r>
        <w:rPr>
          <w:w w:val="105"/>
          <w:sz w:val="17"/>
        </w:rPr>
        <w:t>critério</w:t>
      </w:r>
      <w:r>
        <w:rPr>
          <w:spacing w:val="-3"/>
          <w:w w:val="105"/>
          <w:sz w:val="17"/>
        </w:rPr>
        <w:t> </w:t>
      </w:r>
      <w:r>
        <w:rPr>
          <w:w w:val="105"/>
          <w:sz w:val="17"/>
        </w:rPr>
        <w:t>do</w:t>
      </w:r>
      <w:r>
        <w:rPr>
          <w:spacing w:val="-3"/>
          <w:w w:val="105"/>
          <w:sz w:val="17"/>
        </w:rPr>
        <w:t> </w:t>
      </w:r>
      <w:r>
        <w:rPr>
          <w:w w:val="105"/>
          <w:sz w:val="17"/>
        </w:rPr>
        <w:t>CONTRATANTE,</w:t>
      </w:r>
      <w:r>
        <w:rPr>
          <w:spacing w:val="-3"/>
          <w:w w:val="105"/>
          <w:sz w:val="17"/>
        </w:rPr>
        <w:t> </w:t>
      </w:r>
      <w:r>
        <w:rPr>
          <w:w w:val="105"/>
          <w:sz w:val="17"/>
        </w:rPr>
        <w:t>contado</w:t>
      </w:r>
      <w:r>
        <w:rPr>
          <w:spacing w:val="-3"/>
          <w:w w:val="105"/>
          <w:sz w:val="17"/>
        </w:rPr>
        <w:t> </w:t>
      </w:r>
      <w:r>
        <w:rPr>
          <w:w w:val="105"/>
          <w:sz w:val="17"/>
        </w:rPr>
        <w:t>da</w:t>
      </w:r>
      <w:r>
        <w:rPr>
          <w:spacing w:val="-3"/>
          <w:w w:val="105"/>
          <w:sz w:val="17"/>
        </w:rPr>
        <w:t> </w:t>
      </w:r>
      <w:r>
        <w:rPr>
          <w:w w:val="105"/>
          <w:sz w:val="17"/>
        </w:rPr>
        <w:t>assinatura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o</w:t>
      </w:r>
      <w:r>
        <w:rPr>
          <w:spacing w:val="-3"/>
          <w:w w:val="105"/>
          <w:sz w:val="17"/>
        </w:rPr>
        <w:t> </w:t>
      </w:r>
      <w:r>
        <w:rPr>
          <w:w w:val="105"/>
          <w:sz w:val="17"/>
        </w:rPr>
        <w:t>comprovante</w:t>
      </w:r>
      <w:r>
        <w:rPr>
          <w:spacing w:val="-3"/>
          <w:w w:val="105"/>
          <w:sz w:val="17"/>
        </w:rPr>
        <w:t> </w:t>
      </w:r>
      <w:r>
        <w:rPr>
          <w:w w:val="105"/>
          <w:sz w:val="17"/>
        </w:rPr>
        <w:t>de prestação de garantia, na forma do ITEM 10.2.</w:t>
      </w:r>
    </w:p>
    <w:p>
      <w:pPr>
        <w:pStyle w:val="ListParagraph"/>
        <w:numPr>
          <w:ilvl w:val="1"/>
          <w:numId w:val="28"/>
        </w:numPr>
        <w:tabs>
          <w:tab w:pos="442" w:val="left" w:leader="none"/>
        </w:tabs>
        <w:spacing w:line="240" w:lineRule="auto" w:before="171" w:after="0"/>
        <w:ind w:left="442" w:right="0" w:hanging="351"/>
        <w:jc w:val="left"/>
        <w:rPr>
          <w:sz w:val="17"/>
        </w:rPr>
      </w:pPr>
      <w:r>
        <w:rPr>
          <w:sz w:val="17"/>
        </w:rPr>
        <w:t>Caso</w:t>
      </w:r>
      <w:r>
        <w:rPr>
          <w:spacing w:val="16"/>
          <w:sz w:val="17"/>
        </w:rPr>
        <w:t> </w:t>
      </w:r>
      <w:r>
        <w:rPr>
          <w:sz w:val="17"/>
        </w:rPr>
        <w:t>oferecida</w:t>
      </w:r>
      <w:r>
        <w:rPr>
          <w:spacing w:val="17"/>
          <w:sz w:val="17"/>
        </w:rPr>
        <w:t> </w:t>
      </w:r>
      <w:r>
        <w:rPr>
          <w:sz w:val="17"/>
        </w:rPr>
        <w:t>a</w:t>
      </w:r>
      <w:r>
        <w:rPr>
          <w:spacing w:val="17"/>
          <w:sz w:val="17"/>
        </w:rPr>
        <w:t> </w:t>
      </w:r>
      <w:r>
        <w:rPr>
          <w:sz w:val="17"/>
        </w:rPr>
        <w:t>modalidade</w:t>
      </w:r>
      <w:r>
        <w:rPr>
          <w:spacing w:val="17"/>
          <w:sz w:val="17"/>
        </w:rPr>
        <w:t> </w:t>
      </w:r>
      <w:r>
        <w:rPr>
          <w:sz w:val="17"/>
        </w:rPr>
        <w:t>de</w:t>
      </w:r>
      <w:r>
        <w:rPr>
          <w:spacing w:val="17"/>
          <w:sz w:val="17"/>
        </w:rPr>
        <w:t> </w:t>
      </w:r>
      <w:r>
        <w:rPr>
          <w:sz w:val="17"/>
        </w:rPr>
        <w:t>seguro-garantia,</w:t>
      </w:r>
      <w:r>
        <w:rPr>
          <w:spacing w:val="16"/>
          <w:sz w:val="17"/>
        </w:rPr>
        <w:t> </w:t>
      </w:r>
      <w:r>
        <w:rPr>
          <w:sz w:val="17"/>
        </w:rPr>
        <w:t>observar-se-ão</w:t>
      </w:r>
      <w:r>
        <w:rPr>
          <w:spacing w:val="17"/>
          <w:sz w:val="17"/>
        </w:rPr>
        <w:t> </w:t>
      </w:r>
      <w:r>
        <w:rPr>
          <w:sz w:val="17"/>
        </w:rPr>
        <w:t>as</w:t>
      </w:r>
      <w:r>
        <w:rPr>
          <w:spacing w:val="17"/>
          <w:sz w:val="17"/>
        </w:rPr>
        <w:t> </w:t>
      </w:r>
      <w:r>
        <w:rPr>
          <w:sz w:val="17"/>
        </w:rPr>
        <w:t>seguintes</w:t>
      </w:r>
      <w:r>
        <w:rPr>
          <w:spacing w:val="17"/>
          <w:sz w:val="17"/>
        </w:rPr>
        <w:t> </w:t>
      </w:r>
      <w:r>
        <w:rPr>
          <w:spacing w:val="-2"/>
          <w:sz w:val="17"/>
        </w:rPr>
        <w:t>condições:</w:t>
      </w:r>
    </w:p>
    <w:p>
      <w:pPr>
        <w:pStyle w:val="ListParagraph"/>
        <w:numPr>
          <w:ilvl w:val="2"/>
          <w:numId w:val="28"/>
        </w:numPr>
        <w:tabs>
          <w:tab w:pos="574" w:val="left" w:leader="none"/>
        </w:tabs>
        <w:spacing w:line="240" w:lineRule="auto" w:before="189" w:after="0"/>
        <w:ind w:left="574" w:right="0" w:hanging="483"/>
        <w:jc w:val="left"/>
        <w:rPr>
          <w:sz w:val="17"/>
        </w:rPr>
      </w:pPr>
      <w:r>
        <w:rPr>
          <w:spacing w:val="-2"/>
          <w:w w:val="105"/>
          <w:sz w:val="17"/>
        </w:rPr>
        <w:t>a</w:t>
      </w:r>
      <w:r>
        <w:rPr>
          <w:spacing w:val="-3"/>
          <w:w w:val="105"/>
          <w:sz w:val="17"/>
        </w:rPr>
        <w:t> </w:t>
      </w:r>
      <w:r>
        <w:rPr>
          <w:spacing w:val="-2"/>
          <w:w w:val="105"/>
          <w:sz w:val="17"/>
        </w:rPr>
        <w:t>apólice permanecerá em vigor mesmo que o CONTRATADO não</w:t>
      </w:r>
      <w:r>
        <w:rPr>
          <w:spacing w:val="-3"/>
          <w:w w:val="105"/>
          <w:sz w:val="17"/>
        </w:rPr>
        <w:t> </w:t>
      </w:r>
      <w:r>
        <w:rPr>
          <w:spacing w:val="-2"/>
          <w:w w:val="105"/>
          <w:sz w:val="17"/>
        </w:rPr>
        <w:t>pague o prêmio nas datas convencionadas;</w:t>
      </w:r>
    </w:p>
    <w:p>
      <w:pPr>
        <w:pStyle w:val="ListParagraph"/>
        <w:numPr>
          <w:ilvl w:val="2"/>
          <w:numId w:val="28"/>
        </w:numPr>
        <w:tabs>
          <w:tab w:pos="597" w:val="left" w:leader="none"/>
        </w:tabs>
        <w:spacing w:line="242" w:lineRule="auto" w:before="178" w:after="0"/>
        <w:ind w:left="91" w:right="216" w:firstLine="0"/>
        <w:jc w:val="both"/>
        <w:rPr>
          <w:sz w:val="17"/>
        </w:rPr>
      </w:pPr>
      <w:r>
        <w:rPr>
          <w:w w:val="105"/>
          <w:sz w:val="17"/>
        </w:rPr>
        <w:t>a</w:t>
      </w:r>
      <w:r>
        <w:rPr>
          <w:w w:val="105"/>
          <w:sz w:val="17"/>
        </w:rPr>
        <w:t> apólice</w:t>
      </w:r>
      <w:r>
        <w:rPr>
          <w:w w:val="105"/>
          <w:sz w:val="17"/>
        </w:rPr>
        <w:t> deverá</w:t>
      </w:r>
      <w:r>
        <w:rPr>
          <w:w w:val="105"/>
          <w:sz w:val="17"/>
        </w:rPr>
        <w:t> acompanhar</w:t>
      </w:r>
      <w:r>
        <w:rPr>
          <w:w w:val="105"/>
          <w:sz w:val="17"/>
        </w:rPr>
        <w:t> as</w:t>
      </w:r>
      <w:r>
        <w:rPr>
          <w:w w:val="105"/>
          <w:sz w:val="17"/>
        </w:rPr>
        <w:t> modificações</w:t>
      </w:r>
      <w:r>
        <w:rPr>
          <w:w w:val="105"/>
          <w:sz w:val="17"/>
        </w:rPr>
        <w:t> referentes</w:t>
      </w:r>
      <w:r>
        <w:rPr>
          <w:w w:val="105"/>
          <w:sz w:val="17"/>
        </w:rPr>
        <w:t> à</w:t>
      </w:r>
      <w:r>
        <w:rPr>
          <w:w w:val="105"/>
          <w:sz w:val="17"/>
        </w:rPr>
        <w:t> vigência</w:t>
      </w:r>
      <w:r>
        <w:rPr>
          <w:w w:val="105"/>
          <w:sz w:val="17"/>
        </w:rPr>
        <w:t> do</w:t>
      </w:r>
      <w:r>
        <w:rPr>
          <w:w w:val="105"/>
          <w:sz w:val="17"/>
        </w:rPr>
        <w:t> Contrato</w:t>
      </w:r>
      <w:r>
        <w:rPr>
          <w:w w:val="105"/>
          <w:sz w:val="17"/>
        </w:rPr>
        <w:t> principal,</w:t>
      </w:r>
      <w:r>
        <w:rPr>
          <w:w w:val="105"/>
          <w:sz w:val="17"/>
        </w:rPr>
        <w:t> mediante</w:t>
      </w:r>
      <w:r>
        <w:rPr>
          <w:w w:val="105"/>
          <w:sz w:val="17"/>
        </w:rPr>
        <w:t> a</w:t>
      </w:r>
      <w:r>
        <w:rPr>
          <w:w w:val="105"/>
          <w:sz w:val="17"/>
        </w:rPr>
        <w:t> emissão</w:t>
      </w:r>
      <w:r>
        <w:rPr>
          <w:w w:val="105"/>
          <w:sz w:val="17"/>
        </w:rPr>
        <w:t> do</w:t>
      </w:r>
      <w:r>
        <w:rPr>
          <w:w w:val="105"/>
          <w:sz w:val="17"/>
        </w:rPr>
        <w:t> respectivo</w:t>
      </w:r>
      <w:r>
        <w:rPr>
          <w:w w:val="105"/>
          <w:sz w:val="17"/>
        </w:rPr>
        <w:t> endosso</w:t>
      </w:r>
      <w:r>
        <w:rPr>
          <w:w w:val="105"/>
          <w:sz w:val="17"/>
        </w:rPr>
        <w:t> pela </w:t>
      </w:r>
      <w:r>
        <w:rPr>
          <w:spacing w:val="-2"/>
          <w:w w:val="105"/>
          <w:sz w:val="17"/>
        </w:rPr>
        <w:t>seguradora;</w:t>
      </w:r>
    </w:p>
    <w:p>
      <w:pPr>
        <w:pStyle w:val="ListParagraph"/>
        <w:numPr>
          <w:ilvl w:val="2"/>
          <w:numId w:val="28"/>
        </w:numPr>
        <w:tabs>
          <w:tab w:pos="596" w:val="left" w:leader="none"/>
        </w:tabs>
        <w:spacing w:line="242" w:lineRule="auto" w:before="188" w:after="0"/>
        <w:ind w:left="91" w:right="216" w:firstLine="0"/>
        <w:jc w:val="both"/>
        <w:rPr>
          <w:sz w:val="17"/>
        </w:rPr>
      </w:pPr>
      <w:r>
        <w:rPr>
          <w:w w:val="105"/>
          <w:sz w:val="17"/>
        </w:rPr>
        <w:t>será</w:t>
      </w:r>
      <w:r>
        <w:rPr>
          <w:w w:val="105"/>
          <w:sz w:val="17"/>
        </w:rPr>
        <w:t> permitida</w:t>
      </w:r>
      <w:r>
        <w:rPr>
          <w:w w:val="105"/>
          <w:sz w:val="17"/>
        </w:rPr>
        <w:t> a</w:t>
      </w:r>
      <w:r>
        <w:rPr>
          <w:w w:val="105"/>
          <w:sz w:val="17"/>
        </w:rPr>
        <w:t> substituição</w:t>
      </w:r>
      <w:r>
        <w:rPr>
          <w:w w:val="105"/>
          <w:sz w:val="17"/>
        </w:rPr>
        <w:t> da</w:t>
      </w:r>
      <w:r>
        <w:rPr>
          <w:w w:val="105"/>
          <w:sz w:val="17"/>
        </w:rPr>
        <w:t> apólice</w:t>
      </w:r>
      <w:r>
        <w:rPr>
          <w:w w:val="105"/>
          <w:sz w:val="17"/>
        </w:rPr>
        <w:t> na</w:t>
      </w:r>
      <w:r>
        <w:rPr>
          <w:w w:val="105"/>
          <w:sz w:val="17"/>
        </w:rPr>
        <w:t> data</w:t>
      </w:r>
      <w:r>
        <w:rPr>
          <w:w w:val="105"/>
          <w:sz w:val="17"/>
        </w:rPr>
        <w:t> de</w:t>
      </w:r>
      <w:r>
        <w:rPr>
          <w:w w:val="105"/>
          <w:sz w:val="17"/>
        </w:rPr>
        <w:t> renovação</w:t>
      </w:r>
      <w:r>
        <w:rPr>
          <w:w w:val="105"/>
          <w:sz w:val="17"/>
        </w:rPr>
        <w:t> ou</w:t>
      </w:r>
      <w:r>
        <w:rPr>
          <w:w w:val="105"/>
          <w:sz w:val="17"/>
        </w:rPr>
        <w:t> de</w:t>
      </w:r>
      <w:r>
        <w:rPr>
          <w:w w:val="105"/>
          <w:sz w:val="17"/>
        </w:rPr>
        <w:t> aniversário,</w:t>
      </w:r>
      <w:r>
        <w:rPr>
          <w:w w:val="105"/>
          <w:sz w:val="17"/>
        </w:rPr>
        <w:t> desde</w:t>
      </w:r>
      <w:r>
        <w:rPr>
          <w:w w:val="105"/>
          <w:sz w:val="17"/>
        </w:rPr>
        <w:t> que</w:t>
      </w:r>
      <w:r>
        <w:rPr>
          <w:w w:val="105"/>
          <w:sz w:val="17"/>
        </w:rPr>
        <w:t> mantidas</w:t>
      </w:r>
      <w:r>
        <w:rPr>
          <w:w w:val="105"/>
          <w:sz w:val="17"/>
        </w:rPr>
        <w:t> as</w:t>
      </w:r>
      <w:r>
        <w:rPr>
          <w:w w:val="105"/>
          <w:sz w:val="17"/>
        </w:rPr>
        <w:t> condições</w:t>
      </w:r>
      <w:r>
        <w:rPr>
          <w:w w:val="105"/>
          <w:sz w:val="17"/>
        </w:rPr>
        <w:t> e</w:t>
      </w:r>
      <w:r>
        <w:rPr>
          <w:w w:val="105"/>
          <w:sz w:val="17"/>
        </w:rPr>
        <w:t> coberturas</w:t>
      </w:r>
      <w:r>
        <w:rPr>
          <w:w w:val="105"/>
          <w:sz w:val="17"/>
        </w:rPr>
        <w:t> da</w:t>
      </w:r>
      <w:r>
        <w:rPr>
          <w:w w:val="105"/>
          <w:sz w:val="17"/>
        </w:rPr>
        <w:t> apólice vigente e nenhum período fique descoberto, ressalvado o disposto no item 10.5 deste Contrato; e</w:t>
      </w:r>
    </w:p>
    <w:p>
      <w:pPr>
        <w:pStyle w:val="ListParagraph"/>
        <w:numPr>
          <w:ilvl w:val="2"/>
          <w:numId w:val="28"/>
        </w:numPr>
        <w:tabs>
          <w:tab w:pos="574" w:val="left" w:leader="none"/>
        </w:tabs>
        <w:spacing w:line="240" w:lineRule="auto" w:before="188" w:after="0"/>
        <w:ind w:left="574" w:right="0" w:hanging="483"/>
        <w:jc w:val="left"/>
        <w:rPr>
          <w:sz w:val="17"/>
        </w:rPr>
      </w:pPr>
      <w:r>
        <w:rPr>
          <w:w w:val="105"/>
          <w:sz w:val="17"/>
        </w:rPr>
        <w:t>a</w:t>
      </w:r>
      <w:r>
        <w:rPr>
          <w:spacing w:val="-9"/>
          <w:w w:val="105"/>
          <w:sz w:val="17"/>
        </w:rPr>
        <w:t> </w:t>
      </w:r>
      <w:r>
        <w:rPr>
          <w:w w:val="105"/>
          <w:sz w:val="17"/>
        </w:rPr>
        <w:t>apólice</w:t>
      </w:r>
      <w:r>
        <w:rPr>
          <w:spacing w:val="-8"/>
          <w:w w:val="105"/>
          <w:sz w:val="17"/>
        </w:rPr>
        <w:t> </w:t>
      </w:r>
      <w:r>
        <w:rPr>
          <w:w w:val="105"/>
          <w:sz w:val="17"/>
        </w:rPr>
        <w:t>somente</w:t>
      </w:r>
      <w:r>
        <w:rPr>
          <w:spacing w:val="-9"/>
          <w:w w:val="105"/>
          <w:sz w:val="17"/>
        </w:rPr>
        <w:t> </w:t>
      </w:r>
      <w:r>
        <w:rPr>
          <w:w w:val="105"/>
          <w:sz w:val="17"/>
        </w:rPr>
        <w:t>será</w:t>
      </w:r>
      <w:r>
        <w:rPr>
          <w:spacing w:val="-8"/>
          <w:w w:val="105"/>
          <w:sz w:val="17"/>
        </w:rPr>
        <w:t> </w:t>
      </w:r>
      <w:r>
        <w:rPr>
          <w:w w:val="105"/>
          <w:sz w:val="17"/>
        </w:rPr>
        <w:t>aceita</w:t>
      </w:r>
      <w:r>
        <w:rPr>
          <w:spacing w:val="-8"/>
          <w:w w:val="105"/>
          <w:sz w:val="17"/>
        </w:rPr>
        <w:t> </w:t>
      </w:r>
      <w:r>
        <w:rPr>
          <w:w w:val="105"/>
          <w:sz w:val="17"/>
        </w:rPr>
        <w:t>se</w:t>
      </w:r>
      <w:r>
        <w:rPr>
          <w:spacing w:val="-9"/>
          <w:w w:val="105"/>
          <w:sz w:val="17"/>
        </w:rPr>
        <w:t> </w:t>
      </w:r>
      <w:r>
        <w:rPr>
          <w:w w:val="105"/>
          <w:sz w:val="17"/>
        </w:rPr>
        <w:t>contemplar</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eventos</w:t>
      </w:r>
      <w:r>
        <w:rPr>
          <w:spacing w:val="-8"/>
          <w:w w:val="105"/>
          <w:sz w:val="17"/>
        </w:rPr>
        <w:t> </w:t>
      </w:r>
      <w:r>
        <w:rPr>
          <w:w w:val="105"/>
          <w:sz w:val="17"/>
        </w:rPr>
        <w:t>indicados</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10.3,</w:t>
      </w:r>
      <w:r>
        <w:rPr>
          <w:spacing w:val="-8"/>
          <w:w w:val="105"/>
          <w:sz w:val="17"/>
        </w:rPr>
        <w:t> </w:t>
      </w:r>
      <w:r>
        <w:rPr>
          <w:w w:val="105"/>
          <w:sz w:val="17"/>
        </w:rPr>
        <w:t>observada</w:t>
      </w:r>
      <w:r>
        <w:rPr>
          <w:spacing w:val="-8"/>
          <w:w w:val="105"/>
          <w:sz w:val="17"/>
        </w:rPr>
        <w:t> </w:t>
      </w:r>
      <w:r>
        <w:rPr>
          <w:w w:val="105"/>
          <w:sz w:val="17"/>
        </w:rPr>
        <w:t>a</w:t>
      </w:r>
      <w:r>
        <w:rPr>
          <w:spacing w:val="-9"/>
          <w:w w:val="105"/>
          <w:sz w:val="17"/>
        </w:rPr>
        <w:t> </w:t>
      </w:r>
      <w:r>
        <w:rPr>
          <w:w w:val="105"/>
          <w:sz w:val="17"/>
        </w:rPr>
        <w:t>legislação</w:t>
      </w:r>
      <w:r>
        <w:rPr>
          <w:spacing w:val="-8"/>
          <w:w w:val="105"/>
          <w:sz w:val="17"/>
        </w:rPr>
        <w:t> </w:t>
      </w:r>
      <w:r>
        <w:rPr>
          <w:w w:val="105"/>
          <w:sz w:val="17"/>
        </w:rPr>
        <w:t>que</w:t>
      </w:r>
      <w:r>
        <w:rPr>
          <w:spacing w:val="-9"/>
          <w:w w:val="105"/>
          <w:sz w:val="17"/>
        </w:rPr>
        <w:t> </w:t>
      </w:r>
      <w:r>
        <w:rPr>
          <w:w w:val="105"/>
          <w:sz w:val="17"/>
        </w:rPr>
        <w:t>rege</w:t>
      </w:r>
      <w:r>
        <w:rPr>
          <w:spacing w:val="-8"/>
          <w:w w:val="105"/>
          <w:sz w:val="17"/>
        </w:rPr>
        <w:t> </w:t>
      </w:r>
      <w:r>
        <w:rPr>
          <w:w w:val="105"/>
          <w:sz w:val="17"/>
        </w:rPr>
        <w:t>a</w:t>
      </w:r>
      <w:r>
        <w:rPr>
          <w:spacing w:val="-8"/>
          <w:w w:val="105"/>
          <w:sz w:val="17"/>
        </w:rPr>
        <w:t> </w:t>
      </w:r>
      <w:r>
        <w:rPr>
          <w:spacing w:val="-2"/>
          <w:w w:val="105"/>
          <w:sz w:val="17"/>
        </w:rPr>
        <w:t>matéria.</w:t>
      </w:r>
    </w:p>
    <w:p>
      <w:pPr>
        <w:pStyle w:val="ListParagraph"/>
        <w:numPr>
          <w:ilvl w:val="1"/>
          <w:numId w:val="28"/>
        </w:numPr>
        <w:tabs>
          <w:tab w:pos="444" w:val="left" w:leader="none"/>
        </w:tabs>
        <w:spacing w:line="249" w:lineRule="auto" w:before="178" w:after="0"/>
        <w:ind w:left="91" w:right="216" w:firstLine="0"/>
        <w:jc w:val="both"/>
        <w:rPr>
          <w:sz w:val="17"/>
        </w:rPr>
      </w:pPr>
      <w:r>
        <w:rPr>
          <w:w w:val="105"/>
          <w:sz w:val="17"/>
        </w:rPr>
        <w:t>Em</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oferecimento</w:t>
      </w:r>
      <w:r>
        <w:rPr>
          <w:spacing w:val="-7"/>
          <w:w w:val="105"/>
          <w:sz w:val="17"/>
        </w:rPr>
        <w:t> </w:t>
      </w:r>
      <w:r>
        <w:rPr>
          <w:w w:val="105"/>
          <w:sz w:val="17"/>
        </w:rPr>
        <w:t>de</w:t>
      </w:r>
      <w:r>
        <w:rPr>
          <w:spacing w:val="-7"/>
          <w:w w:val="105"/>
          <w:sz w:val="17"/>
        </w:rPr>
        <w:t> </w:t>
      </w:r>
      <w:r>
        <w:rPr>
          <w:w w:val="105"/>
          <w:sz w:val="17"/>
        </w:rPr>
        <w:t>títulos</w:t>
      </w:r>
      <w:r>
        <w:rPr>
          <w:spacing w:val="-7"/>
          <w:w w:val="105"/>
          <w:sz w:val="17"/>
        </w:rPr>
        <w:t> </w:t>
      </w:r>
      <w:r>
        <w:rPr>
          <w:w w:val="105"/>
          <w:sz w:val="17"/>
        </w:rPr>
        <w:t>da</w:t>
      </w:r>
      <w:r>
        <w:rPr>
          <w:spacing w:val="-7"/>
          <w:w w:val="105"/>
          <w:sz w:val="17"/>
        </w:rPr>
        <w:t> </w:t>
      </w:r>
      <w:r>
        <w:rPr>
          <w:w w:val="105"/>
          <w:sz w:val="17"/>
        </w:rPr>
        <w:t>dívida</w:t>
      </w:r>
      <w:r>
        <w:rPr>
          <w:spacing w:val="-7"/>
          <w:w w:val="105"/>
          <w:sz w:val="17"/>
        </w:rPr>
        <w:t> </w:t>
      </w:r>
      <w:r>
        <w:rPr>
          <w:w w:val="105"/>
          <w:sz w:val="17"/>
        </w:rPr>
        <w:t>pública,</w:t>
      </w:r>
      <w:r>
        <w:rPr>
          <w:spacing w:val="-7"/>
          <w:w w:val="105"/>
          <w:sz w:val="17"/>
        </w:rPr>
        <w:t> </w:t>
      </w:r>
      <w:r>
        <w:rPr>
          <w:w w:val="105"/>
          <w:sz w:val="17"/>
        </w:rPr>
        <w:t>estes</w:t>
      </w:r>
      <w:r>
        <w:rPr>
          <w:spacing w:val="-7"/>
          <w:w w:val="105"/>
          <w:sz w:val="17"/>
        </w:rPr>
        <w:t> </w:t>
      </w:r>
      <w:r>
        <w:rPr>
          <w:w w:val="105"/>
          <w:sz w:val="17"/>
        </w:rPr>
        <w:t>devem</w:t>
      </w:r>
      <w:r>
        <w:rPr>
          <w:spacing w:val="-7"/>
          <w:w w:val="105"/>
          <w:sz w:val="17"/>
        </w:rPr>
        <w:t> </w:t>
      </w:r>
      <w:r>
        <w:rPr>
          <w:w w:val="105"/>
          <w:sz w:val="17"/>
        </w:rPr>
        <w:t>ser</w:t>
      </w:r>
      <w:r>
        <w:rPr>
          <w:spacing w:val="-7"/>
          <w:w w:val="105"/>
          <w:sz w:val="17"/>
        </w:rPr>
        <w:t> </w:t>
      </w:r>
      <w:r>
        <w:rPr>
          <w:w w:val="105"/>
          <w:sz w:val="17"/>
        </w:rPr>
        <w:t>emitidos</w:t>
      </w:r>
      <w:r>
        <w:rPr>
          <w:spacing w:val="-7"/>
          <w:w w:val="105"/>
          <w:sz w:val="17"/>
        </w:rPr>
        <w:t> </w:t>
      </w:r>
      <w:r>
        <w:rPr>
          <w:w w:val="105"/>
          <w:sz w:val="17"/>
        </w:rPr>
        <w:t>sob</w:t>
      </w:r>
      <w:r>
        <w:rPr>
          <w:spacing w:val="-7"/>
          <w:w w:val="105"/>
          <w:sz w:val="17"/>
        </w:rPr>
        <w:t> </w:t>
      </w:r>
      <w:r>
        <w:rPr>
          <w:w w:val="105"/>
          <w:sz w:val="17"/>
        </w:rPr>
        <w:t>a</w:t>
      </w:r>
      <w:r>
        <w:rPr>
          <w:spacing w:val="-7"/>
          <w:w w:val="105"/>
          <w:sz w:val="17"/>
        </w:rPr>
        <w:t> </w:t>
      </w:r>
      <w:r>
        <w:rPr>
          <w:w w:val="105"/>
          <w:sz w:val="17"/>
        </w:rPr>
        <w:t>forma</w:t>
      </w:r>
      <w:r>
        <w:rPr>
          <w:spacing w:val="-7"/>
          <w:w w:val="105"/>
          <w:sz w:val="17"/>
        </w:rPr>
        <w:t> </w:t>
      </w:r>
      <w:r>
        <w:rPr>
          <w:w w:val="105"/>
          <w:sz w:val="17"/>
        </w:rPr>
        <w:t>escritural,</w:t>
      </w:r>
      <w:r>
        <w:rPr>
          <w:spacing w:val="-7"/>
          <w:w w:val="105"/>
          <w:sz w:val="17"/>
        </w:rPr>
        <w:t> </w:t>
      </w:r>
      <w:r>
        <w:rPr>
          <w:w w:val="105"/>
          <w:sz w:val="17"/>
        </w:rPr>
        <w:t>mediante</w:t>
      </w:r>
      <w:r>
        <w:rPr>
          <w:spacing w:val="-7"/>
          <w:w w:val="105"/>
          <w:sz w:val="17"/>
        </w:rPr>
        <w:t> </w:t>
      </w:r>
      <w:r>
        <w:rPr>
          <w:w w:val="105"/>
          <w:sz w:val="17"/>
        </w:rPr>
        <w:t>registro</w:t>
      </w:r>
      <w:r>
        <w:rPr>
          <w:spacing w:val="-7"/>
          <w:w w:val="105"/>
          <w:sz w:val="17"/>
        </w:rPr>
        <w:t> </w:t>
      </w:r>
      <w:r>
        <w:rPr>
          <w:w w:val="105"/>
          <w:sz w:val="17"/>
        </w:rPr>
        <w:t>em</w:t>
      </w:r>
      <w:r>
        <w:rPr>
          <w:spacing w:val="-7"/>
          <w:w w:val="105"/>
          <w:sz w:val="17"/>
        </w:rPr>
        <w:t> </w:t>
      </w:r>
      <w:r>
        <w:rPr>
          <w:w w:val="105"/>
          <w:sz w:val="17"/>
        </w:rPr>
        <w:t>sistema</w:t>
      </w:r>
      <w:r>
        <w:rPr>
          <w:spacing w:val="-7"/>
          <w:w w:val="105"/>
          <w:sz w:val="17"/>
        </w:rPr>
        <w:t> </w:t>
      </w:r>
      <w:r>
        <w:rPr>
          <w:w w:val="105"/>
          <w:sz w:val="17"/>
        </w:rPr>
        <w:t>centralizado de</w:t>
      </w:r>
      <w:r>
        <w:rPr>
          <w:spacing w:val="-9"/>
          <w:w w:val="105"/>
          <w:sz w:val="17"/>
        </w:rPr>
        <w:t> </w:t>
      </w:r>
      <w:r>
        <w:rPr>
          <w:w w:val="105"/>
          <w:sz w:val="17"/>
        </w:rPr>
        <w:t>liquidação</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custódia</w:t>
      </w:r>
      <w:r>
        <w:rPr>
          <w:spacing w:val="-9"/>
          <w:w w:val="105"/>
          <w:sz w:val="17"/>
        </w:rPr>
        <w:t> </w:t>
      </w:r>
      <w:r>
        <w:rPr>
          <w:w w:val="105"/>
          <w:sz w:val="17"/>
        </w:rPr>
        <w:t>autorizado</w:t>
      </w:r>
      <w:r>
        <w:rPr>
          <w:spacing w:val="-9"/>
          <w:w w:val="105"/>
          <w:sz w:val="17"/>
        </w:rPr>
        <w:t> </w:t>
      </w:r>
      <w:r>
        <w:rPr>
          <w:w w:val="105"/>
          <w:sz w:val="17"/>
        </w:rPr>
        <w:t>pelo</w:t>
      </w:r>
      <w:r>
        <w:rPr>
          <w:spacing w:val="-9"/>
          <w:w w:val="105"/>
          <w:sz w:val="17"/>
        </w:rPr>
        <w:t> </w:t>
      </w:r>
      <w:r>
        <w:rPr>
          <w:w w:val="105"/>
          <w:sz w:val="17"/>
        </w:rPr>
        <w:t>Banco</w:t>
      </w:r>
      <w:r>
        <w:rPr>
          <w:spacing w:val="-9"/>
          <w:w w:val="105"/>
          <w:sz w:val="17"/>
        </w:rPr>
        <w:t> </w:t>
      </w:r>
      <w:r>
        <w:rPr>
          <w:w w:val="105"/>
          <w:sz w:val="17"/>
        </w:rPr>
        <w:t>Central</w:t>
      </w:r>
      <w:r>
        <w:rPr>
          <w:spacing w:val="-9"/>
          <w:w w:val="105"/>
          <w:sz w:val="17"/>
        </w:rPr>
        <w:t> </w:t>
      </w:r>
      <w:r>
        <w:rPr>
          <w:w w:val="105"/>
          <w:sz w:val="17"/>
        </w:rPr>
        <w:t>do</w:t>
      </w:r>
      <w:r>
        <w:rPr>
          <w:spacing w:val="-9"/>
          <w:w w:val="105"/>
          <w:sz w:val="17"/>
        </w:rPr>
        <w:t> </w:t>
      </w:r>
      <w:r>
        <w:rPr>
          <w:w w:val="105"/>
          <w:sz w:val="17"/>
        </w:rPr>
        <w:t>Brasil,</w:t>
      </w:r>
      <w:r>
        <w:rPr>
          <w:spacing w:val="-9"/>
          <w:w w:val="105"/>
          <w:sz w:val="17"/>
        </w:rPr>
        <w:t> </w:t>
      </w:r>
      <w:r>
        <w:rPr>
          <w:w w:val="105"/>
          <w:sz w:val="17"/>
        </w:rPr>
        <w:t>e</w:t>
      </w:r>
      <w:r>
        <w:rPr>
          <w:spacing w:val="-9"/>
          <w:w w:val="105"/>
          <w:sz w:val="17"/>
        </w:rPr>
        <w:t> </w:t>
      </w:r>
      <w:r>
        <w:rPr>
          <w:w w:val="105"/>
          <w:sz w:val="17"/>
        </w:rPr>
        <w:t>avaliados</w:t>
      </w:r>
      <w:r>
        <w:rPr>
          <w:spacing w:val="-9"/>
          <w:w w:val="105"/>
          <w:sz w:val="17"/>
        </w:rPr>
        <w:t> </w:t>
      </w:r>
      <w:r>
        <w:rPr>
          <w:w w:val="105"/>
          <w:sz w:val="17"/>
        </w:rPr>
        <w:t>pelos</w:t>
      </w:r>
      <w:r>
        <w:rPr>
          <w:spacing w:val="-9"/>
          <w:w w:val="105"/>
          <w:sz w:val="17"/>
        </w:rPr>
        <w:t> </w:t>
      </w:r>
      <w:r>
        <w:rPr>
          <w:w w:val="105"/>
          <w:sz w:val="17"/>
        </w:rPr>
        <w:t>seus</w:t>
      </w:r>
      <w:r>
        <w:rPr>
          <w:spacing w:val="-9"/>
          <w:w w:val="105"/>
          <w:sz w:val="17"/>
        </w:rPr>
        <w:t> </w:t>
      </w:r>
      <w:r>
        <w:rPr>
          <w:w w:val="105"/>
          <w:sz w:val="17"/>
        </w:rPr>
        <w:t>valores</w:t>
      </w:r>
      <w:r>
        <w:rPr>
          <w:spacing w:val="-9"/>
          <w:w w:val="105"/>
          <w:sz w:val="17"/>
        </w:rPr>
        <w:t> </w:t>
      </w:r>
      <w:r>
        <w:rPr>
          <w:w w:val="105"/>
          <w:sz w:val="17"/>
        </w:rPr>
        <w:t>econômicos,</w:t>
      </w:r>
      <w:r>
        <w:rPr>
          <w:spacing w:val="-9"/>
          <w:w w:val="105"/>
          <w:sz w:val="17"/>
        </w:rPr>
        <w:t> </w:t>
      </w:r>
      <w:r>
        <w:rPr>
          <w:w w:val="105"/>
          <w:sz w:val="17"/>
        </w:rPr>
        <w:t>conforme</w:t>
      </w:r>
      <w:r>
        <w:rPr>
          <w:spacing w:val="-9"/>
          <w:w w:val="105"/>
          <w:sz w:val="17"/>
        </w:rPr>
        <w:t> </w:t>
      </w:r>
      <w:r>
        <w:rPr>
          <w:w w:val="105"/>
          <w:sz w:val="17"/>
        </w:rPr>
        <w:t>definido</w:t>
      </w:r>
      <w:r>
        <w:rPr>
          <w:spacing w:val="-9"/>
          <w:w w:val="105"/>
          <w:sz w:val="17"/>
        </w:rPr>
        <w:t> </w:t>
      </w:r>
      <w:r>
        <w:rPr>
          <w:w w:val="105"/>
          <w:sz w:val="17"/>
        </w:rPr>
        <w:t>pelo</w:t>
      </w:r>
      <w:r>
        <w:rPr>
          <w:spacing w:val="-9"/>
          <w:w w:val="105"/>
          <w:sz w:val="17"/>
        </w:rPr>
        <w:t> </w:t>
      </w:r>
      <w:r>
        <w:rPr>
          <w:w w:val="105"/>
          <w:sz w:val="17"/>
        </w:rPr>
        <w:t>Ministério</w:t>
      </w:r>
      <w:r>
        <w:rPr>
          <w:spacing w:val="-9"/>
          <w:w w:val="105"/>
          <w:sz w:val="17"/>
        </w:rPr>
        <w:t> </w:t>
      </w:r>
      <w:r>
        <w:rPr>
          <w:w w:val="105"/>
          <w:sz w:val="17"/>
        </w:rPr>
        <w:t>da </w:t>
      </w:r>
      <w:r>
        <w:rPr>
          <w:spacing w:val="-2"/>
          <w:w w:val="105"/>
          <w:sz w:val="17"/>
        </w:rPr>
        <w:t>Fazenda.</w:t>
      </w:r>
    </w:p>
    <w:p>
      <w:pPr>
        <w:pStyle w:val="ListParagraph"/>
        <w:numPr>
          <w:ilvl w:val="1"/>
          <w:numId w:val="28"/>
        </w:numPr>
        <w:tabs>
          <w:tab w:pos="450" w:val="left" w:leader="none"/>
        </w:tabs>
        <w:spacing w:line="256" w:lineRule="auto" w:before="171" w:after="0"/>
        <w:ind w:left="91" w:right="216" w:firstLine="0"/>
        <w:jc w:val="both"/>
        <w:rPr>
          <w:sz w:val="17"/>
        </w:rPr>
      </w:pPr>
      <w:r>
        <w:rPr>
          <w:w w:val="105"/>
          <w:sz w:val="17"/>
        </w:rPr>
        <w:t>Caso</w:t>
      </w:r>
      <w:r>
        <w:rPr>
          <w:spacing w:val="-1"/>
          <w:w w:val="105"/>
          <w:sz w:val="17"/>
        </w:rPr>
        <w:t> </w:t>
      </w:r>
      <w:r>
        <w:rPr>
          <w:w w:val="105"/>
          <w:sz w:val="17"/>
        </w:rPr>
        <w:t>a</w:t>
      </w:r>
      <w:r>
        <w:rPr>
          <w:spacing w:val="-1"/>
          <w:w w:val="105"/>
          <w:sz w:val="17"/>
        </w:rPr>
        <w:t> </w:t>
      </w:r>
      <w:r>
        <w:rPr>
          <w:w w:val="105"/>
          <w:sz w:val="17"/>
        </w:rPr>
        <w:t>opção</w:t>
      </w:r>
      <w:r>
        <w:rPr>
          <w:spacing w:val="-1"/>
          <w:w w:val="105"/>
          <w:sz w:val="17"/>
        </w:rPr>
        <w:t> </w:t>
      </w:r>
      <w:r>
        <w:rPr>
          <w:w w:val="105"/>
          <w:sz w:val="17"/>
        </w:rPr>
        <w:t>seja</w:t>
      </w:r>
      <w:r>
        <w:rPr>
          <w:spacing w:val="-1"/>
          <w:w w:val="105"/>
          <w:sz w:val="17"/>
        </w:rPr>
        <w:t> </w:t>
      </w:r>
      <w:r>
        <w:rPr>
          <w:w w:val="105"/>
          <w:sz w:val="17"/>
        </w:rPr>
        <w:t>por</w:t>
      </w:r>
      <w:r>
        <w:rPr>
          <w:spacing w:val="-1"/>
          <w:w w:val="105"/>
          <w:sz w:val="17"/>
        </w:rPr>
        <w:t> </w:t>
      </w:r>
      <w:r>
        <w:rPr>
          <w:w w:val="105"/>
          <w:sz w:val="17"/>
        </w:rPr>
        <w:t>fiança</w:t>
      </w:r>
      <w:r>
        <w:rPr>
          <w:spacing w:val="-1"/>
          <w:w w:val="105"/>
          <w:sz w:val="17"/>
        </w:rPr>
        <w:t> </w:t>
      </w:r>
      <w:r>
        <w:rPr>
          <w:w w:val="105"/>
          <w:sz w:val="17"/>
        </w:rPr>
        <w:t>bancária,</w:t>
      </w:r>
      <w:r>
        <w:rPr>
          <w:spacing w:val="-1"/>
          <w:w w:val="105"/>
          <w:sz w:val="17"/>
        </w:rPr>
        <w:t> </w:t>
      </w:r>
      <w:r>
        <w:rPr>
          <w:w w:val="105"/>
          <w:sz w:val="17"/>
        </w:rPr>
        <w:t>esta</w:t>
      </w:r>
      <w:r>
        <w:rPr>
          <w:spacing w:val="-1"/>
          <w:w w:val="105"/>
          <w:sz w:val="17"/>
        </w:rPr>
        <w:t> </w:t>
      </w:r>
      <w:r>
        <w:rPr>
          <w:w w:val="105"/>
          <w:sz w:val="17"/>
        </w:rPr>
        <w:t>deverá</w:t>
      </w:r>
      <w:r>
        <w:rPr>
          <w:spacing w:val="-1"/>
          <w:w w:val="105"/>
          <w:sz w:val="17"/>
        </w:rPr>
        <w:t> </w:t>
      </w:r>
      <w:r>
        <w:rPr>
          <w:w w:val="105"/>
          <w:sz w:val="17"/>
        </w:rPr>
        <w:t>ser</w:t>
      </w:r>
      <w:r>
        <w:rPr>
          <w:spacing w:val="-1"/>
          <w:w w:val="105"/>
          <w:sz w:val="17"/>
        </w:rPr>
        <w:t> </w:t>
      </w:r>
      <w:r>
        <w:rPr>
          <w:w w:val="105"/>
          <w:sz w:val="17"/>
        </w:rPr>
        <w:t>emitida</w:t>
      </w:r>
      <w:r>
        <w:rPr>
          <w:spacing w:val="-1"/>
          <w:w w:val="105"/>
          <w:sz w:val="17"/>
        </w:rPr>
        <w:t> </w:t>
      </w:r>
      <w:r>
        <w:rPr>
          <w:w w:val="105"/>
          <w:sz w:val="17"/>
        </w:rPr>
        <w:t>por</w:t>
      </w:r>
      <w:r>
        <w:rPr>
          <w:spacing w:val="-1"/>
          <w:w w:val="105"/>
          <w:sz w:val="17"/>
        </w:rPr>
        <w:t> </w:t>
      </w:r>
      <w:r>
        <w:rPr>
          <w:w w:val="105"/>
          <w:sz w:val="17"/>
        </w:rPr>
        <w:t>banco</w:t>
      </w:r>
      <w:r>
        <w:rPr>
          <w:spacing w:val="-1"/>
          <w:w w:val="105"/>
          <w:sz w:val="17"/>
        </w:rPr>
        <w:t> </w:t>
      </w:r>
      <w:r>
        <w:rPr>
          <w:w w:val="105"/>
          <w:sz w:val="17"/>
        </w:rPr>
        <w:t>ou</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devidamente</w:t>
      </w:r>
      <w:r>
        <w:rPr>
          <w:spacing w:val="-1"/>
          <w:w w:val="105"/>
          <w:sz w:val="17"/>
        </w:rPr>
        <w:t> </w:t>
      </w:r>
      <w:r>
        <w:rPr>
          <w:w w:val="105"/>
          <w:sz w:val="17"/>
        </w:rPr>
        <w:t>autorizada</w:t>
      </w:r>
      <w:r>
        <w:rPr>
          <w:spacing w:val="-1"/>
          <w:w w:val="105"/>
          <w:sz w:val="17"/>
        </w:rPr>
        <w:t> </w:t>
      </w:r>
      <w:r>
        <w:rPr>
          <w:w w:val="105"/>
          <w:sz w:val="17"/>
        </w:rPr>
        <w:t>a</w:t>
      </w:r>
      <w:r>
        <w:rPr>
          <w:spacing w:val="-1"/>
          <w:w w:val="105"/>
          <w:sz w:val="17"/>
        </w:rPr>
        <w:t> </w:t>
      </w:r>
      <w:r>
        <w:rPr>
          <w:w w:val="105"/>
          <w:sz w:val="17"/>
        </w:rPr>
        <w:t>operar</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pelo Banco Central do Brasil, e deverá constar expressa renúncia do fiador aos benefícios do artigo 827 do Código Civil.</w:t>
      </w:r>
    </w:p>
    <w:p>
      <w:pPr>
        <w:pStyle w:val="ListParagraph"/>
        <w:numPr>
          <w:ilvl w:val="1"/>
          <w:numId w:val="28"/>
        </w:numPr>
        <w:tabs>
          <w:tab w:pos="554" w:val="left" w:leader="none"/>
          <w:tab w:pos="9805" w:val="left" w:leader="dot"/>
        </w:tabs>
        <w:spacing w:line="240" w:lineRule="auto" w:before="164" w:after="0"/>
        <w:ind w:left="554" w:right="0" w:hanging="463"/>
        <w:jc w:val="left"/>
        <w:rPr>
          <w:sz w:val="17"/>
        </w:rPr>
      </w:pPr>
      <w:r>
        <w:rPr>
          <w:w w:val="105"/>
          <w:sz w:val="17"/>
        </w:rPr>
        <w:t>Caso</w:t>
      </w:r>
      <w:r>
        <w:rPr>
          <w:spacing w:val="13"/>
          <w:w w:val="105"/>
          <w:sz w:val="17"/>
        </w:rPr>
        <w:t> </w:t>
      </w:r>
      <w:r>
        <w:rPr>
          <w:w w:val="105"/>
          <w:sz w:val="17"/>
        </w:rPr>
        <w:t>a</w:t>
      </w:r>
      <w:r>
        <w:rPr>
          <w:spacing w:val="13"/>
          <w:w w:val="105"/>
          <w:sz w:val="17"/>
        </w:rPr>
        <w:t> </w:t>
      </w:r>
      <w:r>
        <w:rPr>
          <w:w w:val="105"/>
          <w:sz w:val="17"/>
        </w:rPr>
        <w:t>opção</w:t>
      </w:r>
      <w:r>
        <w:rPr>
          <w:spacing w:val="13"/>
          <w:w w:val="105"/>
          <w:sz w:val="17"/>
        </w:rPr>
        <w:t> </w:t>
      </w:r>
      <w:r>
        <w:rPr>
          <w:w w:val="105"/>
          <w:sz w:val="17"/>
        </w:rPr>
        <w:t>seja</w:t>
      </w:r>
      <w:r>
        <w:rPr>
          <w:spacing w:val="13"/>
          <w:w w:val="105"/>
          <w:sz w:val="17"/>
        </w:rPr>
        <w:t> </w:t>
      </w:r>
      <w:r>
        <w:rPr>
          <w:w w:val="105"/>
          <w:sz w:val="17"/>
        </w:rPr>
        <w:t>por</w:t>
      </w:r>
      <w:r>
        <w:rPr>
          <w:spacing w:val="13"/>
          <w:w w:val="105"/>
          <w:sz w:val="17"/>
        </w:rPr>
        <w:t> </w:t>
      </w:r>
      <w:r>
        <w:rPr>
          <w:w w:val="105"/>
          <w:sz w:val="17"/>
        </w:rPr>
        <w:t>garantia</w:t>
      </w:r>
      <w:r>
        <w:rPr>
          <w:spacing w:val="13"/>
          <w:w w:val="105"/>
          <w:sz w:val="17"/>
        </w:rPr>
        <w:t> </w:t>
      </w:r>
      <w:r>
        <w:rPr>
          <w:w w:val="105"/>
          <w:sz w:val="17"/>
        </w:rPr>
        <w:t>em</w:t>
      </w:r>
      <w:r>
        <w:rPr>
          <w:spacing w:val="13"/>
          <w:w w:val="105"/>
          <w:sz w:val="17"/>
        </w:rPr>
        <w:t> </w:t>
      </w:r>
      <w:r>
        <w:rPr>
          <w:w w:val="105"/>
          <w:sz w:val="17"/>
        </w:rPr>
        <w:t>dinheiro,</w:t>
      </w:r>
      <w:r>
        <w:rPr>
          <w:spacing w:val="14"/>
          <w:w w:val="105"/>
          <w:sz w:val="17"/>
        </w:rPr>
        <w:t> </w:t>
      </w:r>
      <w:r>
        <w:rPr>
          <w:w w:val="105"/>
          <w:sz w:val="17"/>
        </w:rPr>
        <w:t>deverá</w:t>
      </w:r>
      <w:r>
        <w:rPr>
          <w:spacing w:val="13"/>
          <w:w w:val="105"/>
          <w:sz w:val="17"/>
        </w:rPr>
        <w:t> </w:t>
      </w:r>
      <w:r>
        <w:rPr>
          <w:w w:val="105"/>
          <w:sz w:val="17"/>
        </w:rPr>
        <w:t>ser</w:t>
      </w:r>
      <w:r>
        <w:rPr>
          <w:spacing w:val="13"/>
          <w:w w:val="105"/>
          <w:sz w:val="17"/>
        </w:rPr>
        <w:t> </w:t>
      </w:r>
      <w:r>
        <w:rPr>
          <w:w w:val="105"/>
          <w:sz w:val="17"/>
        </w:rPr>
        <w:t>efetuada</w:t>
      </w:r>
      <w:r>
        <w:rPr>
          <w:spacing w:val="13"/>
          <w:w w:val="105"/>
          <w:sz w:val="17"/>
        </w:rPr>
        <w:t> </w:t>
      </w:r>
      <w:r>
        <w:rPr>
          <w:w w:val="105"/>
          <w:sz w:val="17"/>
        </w:rPr>
        <w:t>em</w:t>
      </w:r>
      <w:r>
        <w:rPr>
          <w:spacing w:val="13"/>
          <w:w w:val="105"/>
          <w:sz w:val="17"/>
        </w:rPr>
        <w:t> </w:t>
      </w:r>
      <w:r>
        <w:rPr>
          <w:w w:val="105"/>
          <w:sz w:val="17"/>
        </w:rPr>
        <w:t>favor</w:t>
      </w:r>
      <w:r>
        <w:rPr>
          <w:spacing w:val="13"/>
          <w:w w:val="105"/>
          <w:sz w:val="17"/>
        </w:rPr>
        <w:t> </w:t>
      </w:r>
      <w:r>
        <w:rPr>
          <w:w w:val="105"/>
          <w:sz w:val="17"/>
        </w:rPr>
        <w:t>do</w:t>
      </w:r>
      <w:r>
        <w:rPr>
          <w:spacing w:val="13"/>
          <w:w w:val="105"/>
          <w:sz w:val="17"/>
        </w:rPr>
        <w:t> </w:t>
      </w:r>
      <w:r>
        <w:rPr>
          <w:w w:val="105"/>
          <w:sz w:val="17"/>
        </w:rPr>
        <w:t>CONTRATANTE,</w:t>
      </w:r>
      <w:r>
        <w:rPr>
          <w:spacing w:val="13"/>
          <w:w w:val="105"/>
          <w:sz w:val="17"/>
        </w:rPr>
        <w:t> </w:t>
      </w:r>
      <w:r>
        <w:rPr>
          <w:w w:val="105"/>
          <w:sz w:val="17"/>
        </w:rPr>
        <w:t>na</w:t>
      </w:r>
      <w:r>
        <w:rPr>
          <w:spacing w:val="14"/>
          <w:w w:val="105"/>
          <w:sz w:val="17"/>
        </w:rPr>
        <w:t> </w:t>
      </w:r>
      <w:r>
        <w:rPr>
          <w:w w:val="105"/>
          <w:sz w:val="17"/>
        </w:rPr>
        <w:t>conta</w:t>
      </w:r>
      <w:r>
        <w:rPr>
          <w:spacing w:val="13"/>
          <w:w w:val="105"/>
          <w:sz w:val="17"/>
        </w:rPr>
        <w:t> </w:t>
      </w:r>
      <w:r>
        <w:rPr>
          <w:w w:val="105"/>
          <w:sz w:val="17"/>
        </w:rPr>
        <w:t>corrente</w:t>
      </w:r>
      <w:r>
        <w:rPr>
          <w:spacing w:val="13"/>
          <w:w w:val="105"/>
          <w:sz w:val="17"/>
        </w:rPr>
        <w:t> </w:t>
      </w:r>
      <w:r>
        <w:rPr>
          <w:spacing w:val="-5"/>
          <w:w w:val="105"/>
          <w:sz w:val="17"/>
        </w:rPr>
        <w:t>nº</w:t>
      </w:r>
      <w:r>
        <w:rPr>
          <w:sz w:val="17"/>
        </w:rPr>
        <w:tab/>
      </w:r>
      <w:r>
        <w:rPr>
          <w:w w:val="105"/>
          <w:sz w:val="17"/>
        </w:rPr>
        <w:t>,</w:t>
      </w:r>
      <w:r>
        <w:rPr>
          <w:spacing w:val="20"/>
          <w:w w:val="105"/>
          <w:sz w:val="17"/>
        </w:rPr>
        <w:t> </w:t>
      </w:r>
      <w:r>
        <w:rPr>
          <w:w w:val="105"/>
          <w:sz w:val="17"/>
        </w:rPr>
        <w:t>da</w:t>
      </w:r>
      <w:r>
        <w:rPr>
          <w:spacing w:val="21"/>
          <w:w w:val="105"/>
          <w:sz w:val="17"/>
        </w:rPr>
        <w:t> </w:t>
      </w:r>
      <w:r>
        <w:rPr>
          <w:spacing w:val="-2"/>
          <w:w w:val="105"/>
          <w:sz w:val="17"/>
        </w:rPr>
        <w:t>agência</w:t>
      </w:r>
    </w:p>
    <w:p>
      <w:pPr>
        <w:pStyle w:val="BodyText"/>
        <w:tabs>
          <w:tab w:pos="712" w:val="left" w:leader="dot"/>
        </w:tabs>
        <w:spacing w:before="3"/>
      </w:pPr>
      <w:r>
        <w:rPr>
          <w:spacing w:val="-10"/>
          <w:w w:val="105"/>
        </w:rPr>
        <w:t>.</w:t>
      </w:r>
      <w:r>
        <w:rPr/>
        <w:tab/>
      </w:r>
      <w:r>
        <w:rPr>
          <w:w w:val="105"/>
        </w:rPr>
        <w:t>da</w:t>
      </w:r>
      <w:r>
        <w:rPr>
          <w:spacing w:val="-8"/>
          <w:w w:val="105"/>
        </w:rPr>
        <w:t> </w:t>
      </w:r>
      <w:r>
        <w:rPr>
          <w:w w:val="105"/>
        </w:rPr>
        <w:t>instituição</w:t>
      </w:r>
      <w:r>
        <w:rPr>
          <w:spacing w:val="-8"/>
          <w:w w:val="105"/>
        </w:rPr>
        <w:t> </w:t>
      </w:r>
      <w:r>
        <w:rPr>
          <w:w w:val="105"/>
        </w:rPr>
        <w:t>financeira</w:t>
      </w:r>
      <w:r>
        <w:rPr>
          <w:spacing w:val="-7"/>
          <w:w w:val="105"/>
        </w:rPr>
        <w:t> </w:t>
      </w:r>
      <w:r>
        <w:rPr>
          <w:w w:val="105"/>
        </w:rPr>
        <w:t>contratada</w:t>
      </w:r>
      <w:r>
        <w:rPr>
          <w:spacing w:val="-8"/>
          <w:w w:val="105"/>
        </w:rPr>
        <w:t> </w:t>
      </w:r>
      <w:r>
        <w:rPr>
          <w:w w:val="105"/>
        </w:rPr>
        <w:t>pelo</w:t>
      </w:r>
      <w:r>
        <w:rPr>
          <w:spacing w:val="-7"/>
          <w:w w:val="105"/>
        </w:rPr>
        <w:t> </w:t>
      </w:r>
      <w:r>
        <w:rPr>
          <w:w w:val="105"/>
        </w:rPr>
        <w:t>Estado,</w:t>
      </w:r>
      <w:r>
        <w:rPr>
          <w:spacing w:val="-8"/>
          <w:w w:val="105"/>
        </w:rPr>
        <w:t> </w:t>
      </w:r>
      <w:r>
        <w:rPr>
          <w:w w:val="105"/>
        </w:rPr>
        <w:t>cujo</w:t>
      </w:r>
      <w:r>
        <w:rPr>
          <w:spacing w:val="-7"/>
          <w:w w:val="105"/>
        </w:rPr>
        <w:t> </w:t>
      </w:r>
      <w:r>
        <w:rPr>
          <w:w w:val="105"/>
        </w:rPr>
        <w:t>valor</w:t>
      </w:r>
      <w:r>
        <w:rPr>
          <w:spacing w:val="-8"/>
          <w:w w:val="105"/>
        </w:rPr>
        <w:t> </w:t>
      </w:r>
      <w:r>
        <w:rPr>
          <w:w w:val="105"/>
        </w:rPr>
        <w:t>será</w:t>
      </w:r>
      <w:r>
        <w:rPr>
          <w:spacing w:val="-7"/>
          <w:w w:val="105"/>
        </w:rPr>
        <w:t> </w:t>
      </w:r>
      <w:r>
        <w:rPr>
          <w:w w:val="105"/>
        </w:rPr>
        <w:t>corrigido</w:t>
      </w:r>
      <w:r>
        <w:rPr>
          <w:spacing w:val="-8"/>
          <w:w w:val="105"/>
        </w:rPr>
        <w:t> </w:t>
      </w:r>
      <w:r>
        <w:rPr>
          <w:w w:val="105"/>
        </w:rPr>
        <w:t>monetariamente</w:t>
      </w:r>
      <w:r>
        <w:rPr>
          <w:spacing w:val="-7"/>
          <w:w w:val="105"/>
        </w:rPr>
        <w:t> </w:t>
      </w:r>
      <w:r>
        <w:rPr>
          <w:w w:val="105"/>
        </w:rPr>
        <w:t>e</w:t>
      </w:r>
      <w:r>
        <w:rPr>
          <w:spacing w:val="-8"/>
          <w:w w:val="105"/>
        </w:rPr>
        <w:t> </w:t>
      </w:r>
      <w:r>
        <w:rPr>
          <w:w w:val="105"/>
        </w:rPr>
        <w:t>restituído</w:t>
      </w:r>
      <w:r>
        <w:rPr>
          <w:spacing w:val="-7"/>
          <w:w w:val="105"/>
        </w:rPr>
        <w:t> </w:t>
      </w:r>
      <w:r>
        <w:rPr>
          <w:w w:val="105"/>
        </w:rPr>
        <w:t>ao</w:t>
      </w:r>
      <w:r>
        <w:rPr>
          <w:spacing w:val="-8"/>
          <w:w w:val="105"/>
        </w:rPr>
        <w:t> </w:t>
      </w:r>
      <w:r>
        <w:rPr>
          <w:w w:val="105"/>
        </w:rPr>
        <w:t>CONTRATADO,</w:t>
      </w:r>
      <w:r>
        <w:rPr>
          <w:spacing w:val="-7"/>
          <w:w w:val="105"/>
        </w:rPr>
        <w:t> </w:t>
      </w:r>
      <w:r>
        <w:rPr>
          <w:w w:val="105"/>
        </w:rPr>
        <w:t>na</w:t>
      </w:r>
      <w:r>
        <w:rPr>
          <w:spacing w:val="-8"/>
          <w:w w:val="105"/>
        </w:rPr>
        <w:t> </w:t>
      </w:r>
      <w:r>
        <w:rPr>
          <w:w w:val="105"/>
        </w:rPr>
        <w:t>forma</w:t>
      </w:r>
      <w:r>
        <w:rPr>
          <w:spacing w:val="-8"/>
          <w:w w:val="105"/>
        </w:rPr>
        <w:t> </w:t>
      </w:r>
      <w:r>
        <w:rPr>
          <w:w w:val="105"/>
        </w:rPr>
        <w:t>do</w:t>
      </w:r>
      <w:r>
        <w:rPr>
          <w:spacing w:val="-7"/>
          <w:w w:val="105"/>
        </w:rPr>
        <w:t> </w:t>
      </w:r>
      <w:r>
        <w:rPr>
          <w:spacing w:val="-4"/>
          <w:w w:val="105"/>
        </w:rPr>
        <w:t>item</w:t>
      </w:r>
    </w:p>
    <w:p>
      <w:pPr>
        <w:pStyle w:val="BodyText"/>
        <w:spacing w:before="13"/>
      </w:pPr>
      <w:r>
        <w:rPr>
          <w:w w:val="105"/>
        </w:rPr>
        <w:t>10.16</w:t>
      </w:r>
      <w:r>
        <w:rPr>
          <w:spacing w:val="-9"/>
          <w:w w:val="105"/>
        </w:rPr>
        <w:t> </w:t>
      </w:r>
      <w:r>
        <w:rPr>
          <w:w w:val="105"/>
        </w:rPr>
        <w:t>deste</w:t>
      </w:r>
      <w:r>
        <w:rPr>
          <w:spacing w:val="-8"/>
          <w:w w:val="105"/>
        </w:rPr>
        <w:t> </w:t>
      </w:r>
      <w:r>
        <w:rPr>
          <w:spacing w:val="-2"/>
          <w:w w:val="105"/>
        </w:rPr>
        <w:t>Contrato.</w:t>
      </w:r>
    </w:p>
    <w:p>
      <w:pPr>
        <w:pStyle w:val="ListParagraph"/>
        <w:numPr>
          <w:ilvl w:val="1"/>
          <w:numId w:val="28"/>
        </w:numPr>
        <w:tabs>
          <w:tab w:pos="523" w:val="left" w:leader="none"/>
        </w:tabs>
        <w:spacing w:line="249" w:lineRule="auto" w:before="178" w:after="0"/>
        <w:ind w:left="91" w:right="216" w:firstLine="0"/>
        <w:jc w:val="both"/>
        <w:rPr>
          <w:sz w:val="17"/>
        </w:rPr>
      </w:pPr>
      <w:r>
        <w:rPr>
          <w:w w:val="105"/>
          <w:sz w:val="17"/>
        </w:rPr>
        <w:t>O</w:t>
      </w:r>
      <w:r>
        <w:rPr>
          <w:spacing w:val="-10"/>
          <w:w w:val="105"/>
          <w:sz w:val="17"/>
        </w:rPr>
        <w:t> </w:t>
      </w:r>
      <w:r>
        <w:rPr>
          <w:w w:val="105"/>
          <w:sz w:val="17"/>
        </w:rPr>
        <w:t>CONTRATADO</w:t>
      </w:r>
      <w:r>
        <w:rPr>
          <w:spacing w:val="-10"/>
          <w:w w:val="105"/>
          <w:sz w:val="17"/>
        </w:rPr>
        <w:t> </w:t>
      </w:r>
      <w:r>
        <w:rPr>
          <w:w w:val="105"/>
          <w:sz w:val="17"/>
        </w:rPr>
        <w:t>obriga-se</w:t>
      </w:r>
      <w:r>
        <w:rPr>
          <w:spacing w:val="-10"/>
          <w:w w:val="105"/>
          <w:sz w:val="17"/>
        </w:rPr>
        <w:t> </w:t>
      </w:r>
      <w:r>
        <w:rPr>
          <w:w w:val="105"/>
          <w:sz w:val="17"/>
        </w:rPr>
        <w:t>a</w:t>
      </w:r>
      <w:r>
        <w:rPr>
          <w:spacing w:val="-10"/>
          <w:w w:val="105"/>
          <w:sz w:val="17"/>
        </w:rPr>
        <w:t> </w:t>
      </w:r>
      <w:r>
        <w:rPr>
          <w:w w:val="105"/>
          <w:sz w:val="17"/>
        </w:rPr>
        <w:t>fazer</w:t>
      </w:r>
      <w:r>
        <w:rPr>
          <w:spacing w:val="-10"/>
          <w:w w:val="105"/>
          <w:sz w:val="17"/>
        </w:rPr>
        <w:t> </w:t>
      </w:r>
      <w:r>
        <w:rPr>
          <w:w w:val="105"/>
          <w:sz w:val="17"/>
        </w:rPr>
        <w:t>a</w:t>
      </w:r>
      <w:r>
        <w:rPr>
          <w:spacing w:val="-10"/>
          <w:w w:val="105"/>
          <w:sz w:val="17"/>
        </w:rPr>
        <w:t> </w:t>
      </w:r>
      <w:r>
        <w:rPr>
          <w:w w:val="105"/>
          <w:sz w:val="17"/>
        </w:rPr>
        <w:t>reposição,</w:t>
      </w:r>
      <w:r>
        <w:rPr>
          <w:spacing w:val="-10"/>
          <w:w w:val="105"/>
          <w:sz w:val="17"/>
        </w:rPr>
        <w:t> </w:t>
      </w:r>
      <w:r>
        <w:rPr>
          <w:w w:val="105"/>
          <w:sz w:val="17"/>
        </w:rPr>
        <w:t>a</w:t>
      </w:r>
      <w:r>
        <w:rPr>
          <w:spacing w:val="-10"/>
          <w:w w:val="105"/>
          <w:sz w:val="17"/>
        </w:rPr>
        <w:t> </w:t>
      </w:r>
      <w:r>
        <w:rPr>
          <w:w w:val="105"/>
          <w:sz w:val="17"/>
        </w:rPr>
        <w:t>suplementação</w:t>
      </w:r>
      <w:r>
        <w:rPr>
          <w:spacing w:val="-10"/>
          <w:w w:val="105"/>
          <w:sz w:val="17"/>
        </w:rPr>
        <w:t> </w:t>
      </w:r>
      <w:r>
        <w:rPr>
          <w:w w:val="105"/>
          <w:sz w:val="17"/>
        </w:rPr>
        <w:t>ou</w:t>
      </w:r>
      <w:r>
        <w:rPr>
          <w:spacing w:val="-10"/>
          <w:w w:val="105"/>
          <w:sz w:val="17"/>
        </w:rPr>
        <w:t> </w:t>
      </w:r>
      <w:r>
        <w:rPr>
          <w:w w:val="105"/>
          <w:sz w:val="17"/>
        </w:rPr>
        <w:t>a</w:t>
      </w:r>
      <w:r>
        <w:rPr>
          <w:spacing w:val="-10"/>
          <w:w w:val="105"/>
          <w:sz w:val="17"/>
        </w:rPr>
        <w:t> </w:t>
      </w:r>
      <w:r>
        <w:rPr>
          <w:w w:val="105"/>
          <w:sz w:val="17"/>
        </w:rPr>
        <w:t>renovação</w:t>
      </w:r>
      <w:r>
        <w:rPr>
          <w:spacing w:val="-10"/>
          <w:w w:val="105"/>
          <w:sz w:val="17"/>
        </w:rPr>
        <w:t> </w:t>
      </w:r>
      <w:r>
        <w:rPr>
          <w:w w:val="105"/>
          <w:sz w:val="17"/>
        </w:rPr>
        <w:t>da</w:t>
      </w:r>
      <w:r>
        <w:rPr>
          <w:spacing w:val="-10"/>
          <w:w w:val="105"/>
          <w:sz w:val="17"/>
        </w:rPr>
        <w:t> </w:t>
      </w:r>
      <w:r>
        <w:rPr>
          <w:w w:val="105"/>
          <w:sz w:val="17"/>
        </w:rPr>
        <w:t>garantia,</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dias</w:t>
      </w:r>
      <w:r>
        <w:rPr>
          <w:spacing w:val="-10"/>
          <w:w w:val="105"/>
          <w:sz w:val="17"/>
        </w:rPr>
        <w:t> </w:t>
      </w:r>
      <w:r>
        <w:rPr>
          <w:w w:val="105"/>
          <w:sz w:val="17"/>
        </w:rPr>
        <w:t>úteis,</w:t>
      </w:r>
      <w:r>
        <w:rPr>
          <w:spacing w:val="-10"/>
          <w:w w:val="105"/>
          <w:sz w:val="17"/>
        </w:rPr>
        <w:t> </w:t>
      </w:r>
      <w:r>
        <w:rPr>
          <w:w w:val="105"/>
          <w:sz w:val="17"/>
        </w:rPr>
        <w:t>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28"/>
        </w:numPr>
        <w:tabs>
          <w:tab w:pos="537" w:val="left" w:leader="none"/>
        </w:tabs>
        <w:spacing w:line="256" w:lineRule="auto" w:before="171" w:after="0"/>
        <w:ind w:left="91" w:right="216" w:firstLine="0"/>
        <w:jc w:val="both"/>
        <w:rPr>
          <w:sz w:val="17"/>
        </w:rPr>
      </w:pPr>
      <w:r>
        <w:rPr>
          <w:w w:val="105"/>
          <w:sz w:val="17"/>
        </w:rPr>
        <w:t>A</w:t>
      </w:r>
      <w:r>
        <w:rPr>
          <w:spacing w:val="-2"/>
          <w:w w:val="105"/>
          <w:sz w:val="17"/>
        </w:rPr>
        <w:t> </w:t>
      </w:r>
      <w:r>
        <w:rPr>
          <w:w w:val="105"/>
          <w:sz w:val="17"/>
        </w:rPr>
        <w:t>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28"/>
        </w:numPr>
        <w:tabs>
          <w:tab w:pos="702" w:val="left" w:leader="none"/>
        </w:tabs>
        <w:spacing w:line="256" w:lineRule="auto" w:before="164" w:after="0"/>
        <w:ind w:left="91" w:right="216" w:firstLine="0"/>
        <w:jc w:val="both"/>
        <w:rPr>
          <w:sz w:val="17"/>
        </w:rPr>
      </w:pPr>
      <w:r>
        <w:rPr>
          <w:w w:val="105"/>
          <w:sz w:val="17"/>
        </w:rPr>
        <w:t>O</w:t>
      </w:r>
      <w:r>
        <w:rPr>
          <w:w w:val="105"/>
          <w:sz w:val="17"/>
        </w:rPr>
        <w:t> atraso</w:t>
      </w:r>
      <w:r>
        <w:rPr>
          <w:w w:val="105"/>
          <w:sz w:val="17"/>
        </w:rPr>
        <w:t> superior</w:t>
      </w:r>
      <w:r>
        <w:rPr>
          <w:w w:val="105"/>
          <w:sz w:val="17"/>
        </w:rPr>
        <w:t> a</w:t>
      </w:r>
      <w:r>
        <w:rPr>
          <w:w w:val="105"/>
          <w:sz w:val="17"/>
        </w:rPr>
        <w:t> 25</w:t>
      </w:r>
      <w:r>
        <w:rPr>
          <w:w w:val="105"/>
          <w:sz w:val="17"/>
        </w:rPr>
        <w:t> (vinte</w:t>
      </w:r>
      <w:r>
        <w:rPr>
          <w:w w:val="105"/>
          <w:sz w:val="17"/>
        </w:rPr>
        <w:t> e</w:t>
      </w:r>
      <w:r>
        <w:rPr>
          <w:w w:val="105"/>
          <w:sz w:val="17"/>
        </w:rPr>
        <w:t> cinco)</w:t>
      </w:r>
      <w:r>
        <w:rPr>
          <w:w w:val="105"/>
          <w:sz w:val="17"/>
        </w:rPr>
        <w:t> dias</w:t>
      </w:r>
      <w:r>
        <w:rPr>
          <w:w w:val="105"/>
          <w:sz w:val="17"/>
        </w:rPr>
        <w:t> autoriza</w:t>
      </w:r>
      <w:r>
        <w:rPr>
          <w:w w:val="105"/>
          <w:sz w:val="17"/>
        </w:rPr>
        <w:t> o</w:t>
      </w:r>
      <w:r>
        <w:rPr>
          <w:w w:val="105"/>
          <w:sz w:val="17"/>
        </w:rPr>
        <w:t> CONTRATANTE</w:t>
      </w:r>
      <w:r>
        <w:rPr>
          <w:w w:val="105"/>
          <w:sz w:val="17"/>
        </w:rPr>
        <w:t> a</w:t>
      </w:r>
      <w:r>
        <w:rPr>
          <w:w w:val="105"/>
          <w:sz w:val="17"/>
        </w:rPr>
        <w:t> promover</w:t>
      </w:r>
      <w:r>
        <w:rPr>
          <w:w w:val="105"/>
          <w:sz w:val="17"/>
        </w:rPr>
        <w:t> a</w:t>
      </w:r>
      <w:r>
        <w:rPr>
          <w:w w:val="105"/>
          <w:sz w:val="17"/>
        </w:rPr>
        <w:t> rescisão</w:t>
      </w:r>
      <w:r>
        <w:rPr>
          <w:w w:val="105"/>
          <w:sz w:val="17"/>
        </w:rPr>
        <w:t> do</w:t>
      </w:r>
      <w:r>
        <w:rPr>
          <w:w w:val="105"/>
          <w:sz w:val="17"/>
        </w:rPr>
        <w:t> Contrato</w:t>
      </w:r>
      <w:r>
        <w:rPr>
          <w:w w:val="105"/>
          <w:sz w:val="17"/>
        </w:rPr>
        <w:t> por</w:t>
      </w:r>
      <w:r>
        <w:rPr>
          <w:w w:val="105"/>
          <w:sz w:val="17"/>
        </w:rPr>
        <w:t> descumprimento</w:t>
      </w:r>
      <w:r>
        <w:rPr>
          <w:w w:val="105"/>
          <w:sz w:val="17"/>
        </w:rPr>
        <w:t> ou cumprimento irregular de suas cláusulas, com a aplicação das sanções cabíveis.</w:t>
      </w:r>
    </w:p>
    <w:p>
      <w:pPr>
        <w:pStyle w:val="ListParagraph"/>
        <w:numPr>
          <w:ilvl w:val="1"/>
          <w:numId w:val="28"/>
        </w:numPr>
        <w:tabs>
          <w:tab w:pos="530" w:val="left" w:leader="none"/>
        </w:tabs>
        <w:spacing w:line="240" w:lineRule="auto" w:before="165" w:after="0"/>
        <w:ind w:left="530" w:right="0" w:hanging="439"/>
        <w:jc w:val="left"/>
        <w:rPr>
          <w:sz w:val="17"/>
        </w:rPr>
      </w:pPr>
      <w:r>
        <w:rPr>
          <w:spacing w:val="-2"/>
          <w:w w:val="105"/>
          <w:sz w:val="17"/>
        </w:rPr>
        <w:t>O CONTRATANTE executará a garantia na</w:t>
      </w:r>
      <w:r>
        <w:rPr>
          <w:spacing w:val="-1"/>
          <w:w w:val="105"/>
          <w:sz w:val="17"/>
        </w:rPr>
        <w:t> </w:t>
      </w:r>
      <w:r>
        <w:rPr>
          <w:spacing w:val="-2"/>
          <w:w w:val="105"/>
          <w:sz w:val="17"/>
        </w:rPr>
        <w:t>forma prevista na legislação que rege</w:t>
      </w:r>
      <w:r>
        <w:rPr>
          <w:spacing w:val="-1"/>
          <w:w w:val="105"/>
          <w:sz w:val="17"/>
        </w:rPr>
        <w:t> </w:t>
      </w:r>
      <w:r>
        <w:rPr>
          <w:spacing w:val="-2"/>
          <w:w w:val="105"/>
          <w:sz w:val="17"/>
        </w:rPr>
        <w:t>a matéria.</w:t>
      </w:r>
    </w:p>
    <w:p>
      <w:pPr>
        <w:pStyle w:val="ListParagraph"/>
        <w:numPr>
          <w:ilvl w:val="1"/>
          <w:numId w:val="28"/>
        </w:numPr>
        <w:tabs>
          <w:tab w:pos="535" w:val="left" w:leader="none"/>
        </w:tabs>
        <w:spacing w:line="256" w:lineRule="auto" w:before="178" w:after="0"/>
        <w:ind w:left="91" w:right="216" w:firstLine="0"/>
        <w:jc w:val="both"/>
        <w:rPr>
          <w:sz w:val="17"/>
        </w:rPr>
      </w:pPr>
      <w:r>
        <w:rPr>
          <w:w w:val="105"/>
          <w:sz w:val="17"/>
        </w:rPr>
        <w:t>O</w:t>
      </w:r>
      <w:r>
        <w:rPr>
          <w:spacing w:val="-10"/>
          <w:w w:val="105"/>
          <w:sz w:val="17"/>
        </w:rPr>
        <w:t> </w:t>
      </w:r>
      <w:r>
        <w:rPr>
          <w:w w:val="105"/>
          <w:sz w:val="17"/>
        </w:rPr>
        <w:t>emitente</w:t>
      </w:r>
      <w:r>
        <w:rPr>
          <w:spacing w:val="-10"/>
          <w:w w:val="105"/>
          <w:sz w:val="17"/>
        </w:rPr>
        <w:t> </w:t>
      </w:r>
      <w:r>
        <w:rPr>
          <w:w w:val="105"/>
          <w:sz w:val="17"/>
        </w:rPr>
        <w:t>da</w:t>
      </w:r>
      <w:r>
        <w:rPr>
          <w:spacing w:val="-10"/>
          <w:w w:val="105"/>
          <w:sz w:val="17"/>
        </w:rPr>
        <w:t> </w:t>
      </w:r>
      <w:r>
        <w:rPr>
          <w:w w:val="105"/>
          <w:sz w:val="17"/>
        </w:rPr>
        <w:t>garantia</w:t>
      </w:r>
      <w:r>
        <w:rPr>
          <w:spacing w:val="-10"/>
          <w:w w:val="105"/>
          <w:sz w:val="17"/>
        </w:rPr>
        <w:t> </w:t>
      </w:r>
      <w:r>
        <w:rPr>
          <w:w w:val="105"/>
          <w:sz w:val="17"/>
        </w:rPr>
        <w:t>ofertada</w:t>
      </w:r>
      <w:r>
        <w:rPr>
          <w:spacing w:val="-10"/>
          <w:w w:val="105"/>
          <w:sz w:val="17"/>
        </w:rPr>
        <w:t> </w:t>
      </w:r>
      <w:r>
        <w:rPr>
          <w:w w:val="105"/>
          <w:sz w:val="17"/>
        </w:rPr>
        <w:t>pelo</w:t>
      </w:r>
      <w:r>
        <w:rPr>
          <w:spacing w:val="-10"/>
          <w:w w:val="105"/>
          <w:sz w:val="17"/>
        </w:rPr>
        <w:t> </w:t>
      </w:r>
      <w:r>
        <w:rPr>
          <w:w w:val="105"/>
          <w:sz w:val="17"/>
        </w:rPr>
        <w:t>CONTRATADO</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notificado</w:t>
      </w:r>
      <w:r>
        <w:rPr>
          <w:spacing w:val="-10"/>
          <w:w w:val="105"/>
          <w:sz w:val="17"/>
        </w:rPr>
        <w:t> </w:t>
      </w:r>
      <w:r>
        <w:rPr>
          <w:w w:val="105"/>
          <w:sz w:val="17"/>
        </w:rPr>
        <w:t>pelo</w:t>
      </w:r>
      <w:r>
        <w:rPr>
          <w:spacing w:val="-10"/>
          <w:w w:val="105"/>
          <w:sz w:val="17"/>
        </w:rPr>
        <w:t> </w:t>
      </w:r>
      <w:r>
        <w:rPr>
          <w:w w:val="105"/>
          <w:sz w:val="17"/>
        </w:rPr>
        <w:t>CONTRATANTE</w:t>
      </w:r>
      <w:r>
        <w:rPr>
          <w:spacing w:val="-10"/>
          <w:w w:val="105"/>
          <w:sz w:val="17"/>
        </w:rPr>
        <w:t> </w:t>
      </w:r>
      <w:r>
        <w:rPr>
          <w:w w:val="105"/>
          <w:sz w:val="17"/>
        </w:rPr>
        <w:t>quanto</w:t>
      </w:r>
      <w:r>
        <w:rPr>
          <w:spacing w:val="-10"/>
          <w:w w:val="105"/>
          <w:sz w:val="17"/>
        </w:rPr>
        <w:t> </w:t>
      </w:r>
      <w:r>
        <w:rPr>
          <w:w w:val="105"/>
          <w:sz w:val="17"/>
        </w:rPr>
        <w:t>ao</w:t>
      </w:r>
      <w:r>
        <w:rPr>
          <w:spacing w:val="-10"/>
          <w:w w:val="105"/>
          <w:sz w:val="17"/>
        </w:rPr>
        <w:t> </w:t>
      </w:r>
      <w:r>
        <w:rPr>
          <w:w w:val="105"/>
          <w:sz w:val="17"/>
        </w:rPr>
        <w:t>início</w:t>
      </w:r>
      <w:r>
        <w:rPr>
          <w:spacing w:val="-10"/>
          <w:w w:val="105"/>
          <w:sz w:val="17"/>
        </w:rPr>
        <w:t> </w:t>
      </w:r>
      <w:r>
        <w:rPr>
          <w:w w:val="105"/>
          <w:sz w:val="17"/>
        </w:rPr>
        <w:t>de</w:t>
      </w:r>
      <w:r>
        <w:rPr>
          <w:spacing w:val="-10"/>
          <w:w w:val="105"/>
          <w:sz w:val="17"/>
        </w:rPr>
        <w:t> </w:t>
      </w:r>
      <w:r>
        <w:rPr>
          <w:w w:val="105"/>
          <w:sz w:val="17"/>
        </w:rPr>
        <w:t>processo</w:t>
      </w:r>
      <w:r>
        <w:rPr>
          <w:spacing w:val="-10"/>
          <w:w w:val="105"/>
          <w:sz w:val="17"/>
        </w:rPr>
        <w:t> </w:t>
      </w:r>
      <w:r>
        <w:rPr>
          <w:w w:val="105"/>
          <w:sz w:val="17"/>
        </w:rPr>
        <w:t>administrativo para apuração de descumprimento de cláusulas contratuais.</w:t>
      </w:r>
    </w:p>
    <w:p>
      <w:pPr>
        <w:pStyle w:val="ListParagraph"/>
        <w:numPr>
          <w:ilvl w:val="2"/>
          <w:numId w:val="28"/>
        </w:numPr>
        <w:tabs>
          <w:tab w:pos="672" w:val="left" w:leader="none"/>
        </w:tabs>
        <w:spacing w:line="256" w:lineRule="auto" w:before="164" w:after="0"/>
        <w:ind w:left="91" w:right="216" w:firstLine="0"/>
        <w:jc w:val="both"/>
        <w:rPr>
          <w:sz w:val="17"/>
        </w:rPr>
      </w:pPr>
      <w:r>
        <w:rPr>
          <w:w w:val="105"/>
          <w:sz w:val="17"/>
        </w:rPr>
        <w:t>O</w:t>
      </w:r>
      <w:r>
        <w:rPr>
          <w:spacing w:val="-2"/>
          <w:w w:val="105"/>
          <w:sz w:val="17"/>
        </w:rPr>
        <w:t> </w:t>
      </w:r>
      <w:r>
        <w:rPr>
          <w:w w:val="105"/>
          <w:sz w:val="17"/>
        </w:rPr>
        <w:t>garantidor</w:t>
      </w:r>
      <w:r>
        <w:rPr>
          <w:spacing w:val="-2"/>
          <w:w w:val="105"/>
          <w:sz w:val="17"/>
        </w:rPr>
        <w:t> </w:t>
      </w:r>
      <w:r>
        <w:rPr>
          <w:w w:val="105"/>
          <w:sz w:val="17"/>
        </w:rPr>
        <w:t>não</w:t>
      </w:r>
      <w:r>
        <w:rPr>
          <w:spacing w:val="-2"/>
          <w:w w:val="105"/>
          <w:sz w:val="17"/>
        </w:rPr>
        <w:t> </w:t>
      </w:r>
      <w:r>
        <w:rPr>
          <w:w w:val="105"/>
          <w:sz w:val="17"/>
        </w:rPr>
        <w:t>é</w:t>
      </w:r>
      <w:r>
        <w:rPr>
          <w:spacing w:val="-2"/>
          <w:w w:val="105"/>
          <w:sz w:val="17"/>
        </w:rPr>
        <w:t> </w:t>
      </w:r>
      <w:r>
        <w:rPr>
          <w:w w:val="105"/>
          <w:sz w:val="17"/>
        </w:rPr>
        <w:t>parte</w:t>
      </w:r>
      <w:r>
        <w:rPr>
          <w:spacing w:val="-2"/>
          <w:w w:val="105"/>
          <w:sz w:val="17"/>
        </w:rPr>
        <w:t> </w:t>
      </w:r>
      <w:r>
        <w:rPr>
          <w:w w:val="105"/>
          <w:sz w:val="17"/>
        </w:rPr>
        <w:t>para</w:t>
      </w:r>
      <w:r>
        <w:rPr>
          <w:spacing w:val="-2"/>
          <w:w w:val="105"/>
          <w:sz w:val="17"/>
        </w:rPr>
        <w:t> </w:t>
      </w:r>
      <w:r>
        <w:rPr>
          <w:w w:val="105"/>
          <w:sz w:val="17"/>
        </w:rPr>
        <w:t>figurar</w:t>
      </w:r>
      <w:r>
        <w:rPr>
          <w:spacing w:val="-2"/>
          <w:w w:val="105"/>
          <w:sz w:val="17"/>
        </w:rPr>
        <w:t> </w:t>
      </w:r>
      <w:r>
        <w:rPr>
          <w:w w:val="105"/>
          <w:sz w:val="17"/>
        </w:rPr>
        <w:t>em</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instaurado</w:t>
      </w:r>
      <w:r>
        <w:rPr>
          <w:spacing w:val="-2"/>
          <w:w w:val="105"/>
          <w:sz w:val="17"/>
        </w:rPr>
        <w:t> </w:t>
      </w:r>
      <w:r>
        <w:rPr>
          <w:w w:val="105"/>
          <w:sz w:val="17"/>
        </w:rPr>
        <w:t>pelo</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apurar</w:t>
      </w:r>
      <w:r>
        <w:rPr>
          <w:spacing w:val="-2"/>
          <w:w w:val="105"/>
          <w:sz w:val="17"/>
        </w:rPr>
        <w:t> </w:t>
      </w:r>
      <w:r>
        <w:rPr>
          <w:w w:val="105"/>
          <w:sz w:val="17"/>
        </w:rPr>
        <w:t>prejuízos</w:t>
      </w:r>
      <w:r>
        <w:rPr>
          <w:spacing w:val="-2"/>
          <w:w w:val="105"/>
          <w:sz w:val="17"/>
        </w:rPr>
        <w:t> </w:t>
      </w:r>
      <w:r>
        <w:rPr>
          <w:w w:val="105"/>
          <w:sz w:val="17"/>
        </w:rPr>
        <w:t>e/ou aplicar sanções ao CONTRATADO.</w:t>
      </w:r>
    </w:p>
    <w:p>
      <w:pPr>
        <w:pStyle w:val="ListParagraph"/>
        <w:numPr>
          <w:ilvl w:val="1"/>
          <w:numId w:val="28"/>
        </w:numPr>
        <w:tabs>
          <w:tab w:pos="556" w:val="left" w:leader="none"/>
        </w:tabs>
        <w:spacing w:line="249" w:lineRule="auto" w:before="165" w:after="0"/>
        <w:ind w:left="91" w:right="216" w:firstLine="0"/>
        <w:jc w:val="both"/>
        <w:rPr>
          <w:sz w:val="17"/>
        </w:rPr>
      </w:pPr>
      <w:r>
        <w:rPr>
          <w:w w:val="105"/>
          <w:sz w:val="17"/>
        </w:rPr>
        <w:t>Caso</w:t>
      </w:r>
      <w:r>
        <w:rPr>
          <w:w w:val="105"/>
          <w:sz w:val="17"/>
        </w:rPr>
        <w:t> se</w:t>
      </w:r>
      <w:r>
        <w:rPr>
          <w:w w:val="105"/>
          <w:sz w:val="17"/>
        </w:rPr>
        <w:t> trate</w:t>
      </w:r>
      <w:r>
        <w:rPr>
          <w:w w:val="105"/>
          <w:sz w:val="17"/>
        </w:rPr>
        <w:t> da</w:t>
      </w:r>
      <w:r>
        <w:rPr>
          <w:w w:val="105"/>
          <w:sz w:val="17"/>
        </w:rPr>
        <w:t> modalidade</w:t>
      </w:r>
      <w:r>
        <w:rPr>
          <w:w w:val="105"/>
          <w:sz w:val="17"/>
        </w:rPr>
        <w:t> seguro-garantia,</w:t>
      </w:r>
      <w:r>
        <w:rPr>
          <w:w w:val="105"/>
          <w:sz w:val="17"/>
        </w:rPr>
        <w:t> ocorrido</w:t>
      </w:r>
      <w:r>
        <w:rPr>
          <w:w w:val="105"/>
          <w:sz w:val="17"/>
        </w:rPr>
        <w:t> o</w:t>
      </w:r>
      <w:r>
        <w:rPr>
          <w:w w:val="105"/>
          <w:sz w:val="17"/>
        </w:rPr>
        <w:t> sinistro</w:t>
      </w:r>
      <w:r>
        <w:rPr>
          <w:w w:val="105"/>
          <w:sz w:val="17"/>
        </w:rPr>
        <w:t> durante</w:t>
      </w:r>
      <w:r>
        <w:rPr>
          <w:w w:val="105"/>
          <w:sz w:val="17"/>
        </w:rPr>
        <w:t> a</w:t>
      </w:r>
      <w:r>
        <w:rPr>
          <w:w w:val="105"/>
          <w:sz w:val="17"/>
        </w:rPr>
        <w:t> vigência</w:t>
      </w:r>
      <w:r>
        <w:rPr>
          <w:w w:val="105"/>
          <w:sz w:val="17"/>
        </w:rPr>
        <w:t> da</w:t>
      </w:r>
      <w:r>
        <w:rPr>
          <w:w w:val="105"/>
          <w:sz w:val="17"/>
        </w:rPr>
        <w:t> apólice,</w:t>
      </w:r>
      <w:r>
        <w:rPr>
          <w:w w:val="105"/>
          <w:sz w:val="17"/>
        </w:rPr>
        <w:t> sua</w:t>
      </w:r>
      <w:r>
        <w:rPr>
          <w:w w:val="105"/>
          <w:sz w:val="17"/>
        </w:rPr>
        <w:t> caracterização</w:t>
      </w:r>
      <w:r>
        <w:rPr>
          <w:w w:val="105"/>
          <w:sz w:val="17"/>
        </w:rPr>
        <w:t> e</w:t>
      </w:r>
      <w:r>
        <w:rPr>
          <w:w w:val="105"/>
          <w:sz w:val="17"/>
        </w:rPr>
        <w:t> comunicação</w:t>
      </w:r>
      <w:r>
        <w:rPr>
          <w:w w:val="105"/>
          <w:sz w:val="17"/>
        </w:rPr>
        <w:t> </w:t>
      </w:r>
      <w:r>
        <w:rPr>
          <w:w w:val="105"/>
          <w:sz w:val="17"/>
        </w:rPr>
        <w:t>poderão ocorrer</w:t>
      </w:r>
      <w:r>
        <w:rPr>
          <w:spacing w:val="-1"/>
          <w:w w:val="105"/>
          <w:sz w:val="17"/>
        </w:rPr>
        <w:t> </w:t>
      </w:r>
      <w:r>
        <w:rPr>
          <w:w w:val="105"/>
          <w:sz w:val="17"/>
        </w:rPr>
        <w:t>fora</w:t>
      </w:r>
      <w:r>
        <w:rPr>
          <w:spacing w:val="-1"/>
          <w:w w:val="105"/>
          <w:sz w:val="17"/>
        </w:rPr>
        <w:t> </w:t>
      </w:r>
      <w:r>
        <w:rPr>
          <w:w w:val="105"/>
          <w:sz w:val="17"/>
        </w:rPr>
        <w:t>desta</w:t>
      </w:r>
      <w:r>
        <w:rPr>
          <w:spacing w:val="-1"/>
          <w:w w:val="105"/>
          <w:sz w:val="17"/>
        </w:rPr>
        <w:t> </w:t>
      </w:r>
      <w:r>
        <w:rPr>
          <w:w w:val="105"/>
          <w:sz w:val="17"/>
        </w:rPr>
        <w:t>vigência,</w:t>
      </w:r>
      <w:r>
        <w:rPr>
          <w:spacing w:val="-1"/>
          <w:w w:val="105"/>
          <w:sz w:val="17"/>
        </w:rPr>
        <w:t> </w:t>
      </w:r>
      <w:r>
        <w:rPr>
          <w:w w:val="105"/>
          <w:sz w:val="17"/>
        </w:rPr>
        <w:t>não</w:t>
      </w:r>
      <w:r>
        <w:rPr>
          <w:spacing w:val="-1"/>
          <w:w w:val="105"/>
          <w:sz w:val="17"/>
        </w:rPr>
        <w:t> </w:t>
      </w:r>
      <w:r>
        <w:rPr>
          <w:w w:val="105"/>
          <w:sz w:val="17"/>
        </w:rPr>
        <w:t>caracterizando</w:t>
      </w:r>
      <w:r>
        <w:rPr>
          <w:spacing w:val="-1"/>
          <w:w w:val="105"/>
          <w:sz w:val="17"/>
        </w:rPr>
        <w:t> </w:t>
      </w:r>
      <w:r>
        <w:rPr>
          <w:w w:val="105"/>
          <w:sz w:val="17"/>
        </w:rPr>
        <w:t>fato</w:t>
      </w:r>
      <w:r>
        <w:rPr>
          <w:spacing w:val="-1"/>
          <w:w w:val="105"/>
          <w:sz w:val="17"/>
        </w:rPr>
        <w:t> </w:t>
      </w:r>
      <w:r>
        <w:rPr>
          <w:w w:val="105"/>
          <w:sz w:val="17"/>
        </w:rPr>
        <w:t>que</w:t>
      </w:r>
      <w:r>
        <w:rPr>
          <w:spacing w:val="-1"/>
          <w:w w:val="105"/>
          <w:sz w:val="17"/>
        </w:rPr>
        <w:t> </w:t>
      </w:r>
      <w:r>
        <w:rPr>
          <w:w w:val="105"/>
          <w:sz w:val="17"/>
        </w:rPr>
        <w:t>justifique</w:t>
      </w:r>
      <w:r>
        <w:rPr>
          <w:spacing w:val="-1"/>
          <w:w w:val="105"/>
          <w:sz w:val="17"/>
        </w:rPr>
        <w:t> </w:t>
      </w:r>
      <w:r>
        <w:rPr>
          <w:w w:val="105"/>
          <w:sz w:val="17"/>
        </w:rPr>
        <w:t>a</w:t>
      </w:r>
      <w:r>
        <w:rPr>
          <w:spacing w:val="-1"/>
          <w:w w:val="105"/>
          <w:sz w:val="17"/>
        </w:rPr>
        <w:t> </w:t>
      </w:r>
      <w:r>
        <w:rPr>
          <w:w w:val="105"/>
          <w:sz w:val="17"/>
        </w:rPr>
        <w:t>negativa</w:t>
      </w:r>
      <w:r>
        <w:rPr>
          <w:spacing w:val="-1"/>
          <w:w w:val="105"/>
          <w:sz w:val="17"/>
        </w:rPr>
        <w:t> </w:t>
      </w:r>
      <w:r>
        <w:rPr>
          <w:w w:val="105"/>
          <w:sz w:val="17"/>
        </w:rPr>
        <w:t>do</w:t>
      </w:r>
      <w:r>
        <w:rPr>
          <w:spacing w:val="-1"/>
          <w:w w:val="105"/>
          <w:sz w:val="17"/>
        </w:rPr>
        <w:t> </w:t>
      </w:r>
      <w:r>
        <w:rPr>
          <w:w w:val="105"/>
          <w:sz w:val="17"/>
        </w:rPr>
        <w:t>sinistro,</w:t>
      </w:r>
      <w:r>
        <w:rPr>
          <w:spacing w:val="-1"/>
          <w:w w:val="105"/>
          <w:sz w:val="17"/>
        </w:rPr>
        <w:t> </w:t>
      </w:r>
      <w:r>
        <w:rPr>
          <w:w w:val="105"/>
          <w:sz w:val="17"/>
        </w:rPr>
        <w:t>desde</w:t>
      </w:r>
      <w:r>
        <w:rPr>
          <w:spacing w:val="-1"/>
          <w:w w:val="105"/>
          <w:sz w:val="17"/>
        </w:rPr>
        <w:t> </w:t>
      </w:r>
      <w:r>
        <w:rPr>
          <w:w w:val="105"/>
          <w:sz w:val="17"/>
        </w:rPr>
        <w:t>que</w:t>
      </w:r>
      <w:r>
        <w:rPr>
          <w:spacing w:val="-1"/>
          <w:w w:val="105"/>
          <w:sz w:val="17"/>
        </w:rPr>
        <w:t> </w:t>
      </w:r>
      <w:r>
        <w:rPr>
          <w:w w:val="105"/>
          <w:sz w:val="17"/>
        </w:rPr>
        <w:t>respeitados</w:t>
      </w:r>
      <w:r>
        <w:rPr>
          <w:spacing w:val="-1"/>
          <w:w w:val="105"/>
          <w:sz w:val="17"/>
        </w:rPr>
        <w:t> </w:t>
      </w:r>
      <w:r>
        <w:rPr>
          <w:w w:val="105"/>
          <w:sz w:val="17"/>
        </w:rPr>
        <w:t>os</w:t>
      </w:r>
      <w:r>
        <w:rPr>
          <w:spacing w:val="-1"/>
          <w:w w:val="105"/>
          <w:sz w:val="17"/>
        </w:rPr>
        <w:t> </w:t>
      </w:r>
      <w:r>
        <w:rPr>
          <w:w w:val="105"/>
          <w:sz w:val="17"/>
        </w:rPr>
        <w:t>prazos</w:t>
      </w:r>
      <w:r>
        <w:rPr>
          <w:spacing w:val="-1"/>
          <w:w w:val="105"/>
          <w:sz w:val="17"/>
        </w:rPr>
        <w:t> </w:t>
      </w:r>
      <w:r>
        <w:rPr>
          <w:w w:val="105"/>
          <w:sz w:val="17"/>
        </w:rPr>
        <w:t>prescricionais</w:t>
      </w:r>
      <w:r>
        <w:rPr>
          <w:spacing w:val="-1"/>
          <w:w w:val="105"/>
          <w:sz w:val="17"/>
        </w:rPr>
        <w:t> </w:t>
      </w:r>
      <w:r>
        <w:rPr>
          <w:w w:val="105"/>
          <w:sz w:val="17"/>
        </w:rPr>
        <w:t>aplicados</w:t>
      </w:r>
      <w:r>
        <w:rPr>
          <w:spacing w:val="-1"/>
          <w:w w:val="105"/>
          <w:sz w:val="17"/>
        </w:rPr>
        <w:t> </w:t>
      </w:r>
      <w:r>
        <w:rPr>
          <w:w w:val="105"/>
          <w:sz w:val="17"/>
        </w:rPr>
        <w:t>ao contrato de seguro, nos termos do art. 20 da Circular Susep n° 662, de 11 de abril de 2022.</w:t>
      </w:r>
    </w:p>
    <w:p>
      <w:pPr>
        <w:pStyle w:val="ListParagraph"/>
        <w:spacing w:after="0" w:line="249" w:lineRule="auto"/>
        <w:jc w:val="both"/>
        <w:rPr>
          <w:sz w:val="17"/>
        </w:rPr>
        <w:sectPr>
          <w:pgSz w:w="11900" w:h="16840"/>
          <w:pgMar w:top="860" w:bottom="280" w:left="566" w:right="425"/>
        </w:sectPr>
      </w:pPr>
    </w:p>
    <w:p>
      <w:pPr>
        <w:pStyle w:val="ListParagraph"/>
        <w:numPr>
          <w:ilvl w:val="1"/>
          <w:numId w:val="28"/>
        </w:numPr>
        <w:tabs>
          <w:tab w:pos="555" w:val="left" w:leader="none"/>
        </w:tabs>
        <w:spacing w:line="249" w:lineRule="auto" w:before="86" w:after="0"/>
        <w:ind w:left="91" w:right="216" w:firstLine="0"/>
        <w:jc w:val="both"/>
        <w:rPr>
          <w:sz w:val="17"/>
        </w:rPr>
      </w:pPr>
      <w:r>
        <w:rPr>
          <w:w w:val="105"/>
          <w:sz w:val="17"/>
        </w:rPr>
        <w:t>Extinguir-se-á</w:t>
      </w:r>
      <w:r>
        <w:rPr>
          <w:w w:val="105"/>
          <w:sz w:val="17"/>
        </w:rPr>
        <w:t> a</w:t>
      </w:r>
      <w:r>
        <w:rPr>
          <w:w w:val="105"/>
          <w:sz w:val="17"/>
        </w:rPr>
        <w:t> garantia</w:t>
      </w:r>
      <w:r>
        <w:rPr>
          <w:w w:val="105"/>
          <w:sz w:val="17"/>
        </w:rPr>
        <w:t> com</w:t>
      </w:r>
      <w:r>
        <w:rPr>
          <w:w w:val="105"/>
          <w:sz w:val="17"/>
        </w:rPr>
        <w:t> a</w:t>
      </w:r>
      <w:r>
        <w:rPr>
          <w:w w:val="105"/>
          <w:sz w:val="17"/>
        </w:rPr>
        <w:t> restituição</w:t>
      </w:r>
      <w:r>
        <w:rPr>
          <w:w w:val="105"/>
          <w:sz w:val="17"/>
        </w:rPr>
        <w:t> da</w:t>
      </w:r>
      <w:r>
        <w:rPr>
          <w:w w:val="105"/>
          <w:sz w:val="17"/>
        </w:rPr>
        <w:t> apólice,</w:t>
      </w:r>
      <w:r>
        <w:rPr>
          <w:w w:val="105"/>
          <w:sz w:val="17"/>
        </w:rPr>
        <w:t> carta</w:t>
      </w:r>
      <w:r>
        <w:rPr>
          <w:w w:val="105"/>
          <w:sz w:val="17"/>
        </w:rPr>
        <w:t> fiança,</w:t>
      </w:r>
      <w:r>
        <w:rPr>
          <w:w w:val="105"/>
          <w:sz w:val="17"/>
        </w:rPr>
        <w:t> título</w:t>
      </w:r>
      <w:r>
        <w:rPr>
          <w:w w:val="105"/>
          <w:sz w:val="17"/>
        </w:rPr>
        <w:t> da</w:t>
      </w:r>
      <w:r>
        <w:rPr>
          <w:w w:val="105"/>
          <w:sz w:val="17"/>
        </w:rPr>
        <w:t> dívida</w:t>
      </w:r>
      <w:r>
        <w:rPr>
          <w:w w:val="105"/>
          <w:sz w:val="17"/>
        </w:rPr>
        <w:t> pública</w:t>
      </w:r>
      <w:r>
        <w:rPr>
          <w:w w:val="105"/>
          <w:sz w:val="17"/>
        </w:rPr>
        <w:t> ou</w:t>
      </w:r>
      <w:r>
        <w:rPr>
          <w:w w:val="105"/>
          <w:sz w:val="17"/>
        </w:rPr>
        <w:t> autorização</w:t>
      </w:r>
      <w:r>
        <w:rPr>
          <w:w w:val="105"/>
          <w:sz w:val="17"/>
        </w:rPr>
        <w:t> para</w:t>
      </w:r>
      <w:r>
        <w:rPr>
          <w:w w:val="105"/>
          <w:sz w:val="17"/>
        </w:rPr>
        <w:t> a</w:t>
      </w:r>
      <w:r>
        <w:rPr>
          <w:w w:val="105"/>
          <w:sz w:val="17"/>
        </w:rPr>
        <w:t> liberação</w:t>
      </w:r>
      <w:r>
        <w:rPr>
          <w:w w:val="105"/>
          <w:sz w:val="17"/>
        </w:rPr>
        <w:t> da</w:t>
      </w:r>
      <w:r>
        <w:rPr>
          <w:w w:val="105"/>
          <w:sz w:val="17"/>
        </w:rPr>
        <w:t> caução</w:t>
      </w:r>
      <w:r>
        <w:rPr>
          <w:w w:val="105"/>
          <w:sz w:val="17"/>
        </w:rPr>
        <w:t> em dinheiro,</w:t>
      </w:r>
      <w:r>
        <w:rPr>
          <w:spacing w:val="-4"/>
          <w:w w:val="105"/>
          <w:sz w:val="17"/>
        </w:rPr>
        <w:t> </w:t>
      </w:r>
      <w:r>
        <w:rPr>
          <w:w w:val="105"/>
          <w:sz w:val="17"/>
        </w:rPr>
        <w:t>atualizada</w:t>
      </w:r>
      <w:r>
        <w:rPr>
          <w:spacing w:val="-4"/>
          <w:w w:val="105"/>
          <w:sz w:val="17"/>
        </w:rPr>
        <w:t> </w:t>
      </w:r>
      <w:r>
        <w:rPr>
          <w:w w:val="105"/>
          <w:sz w:val="17"/>
        </w:rPr>
        <w:t>monetariamente,</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do</w:t>
      </w:r>
      <w:r>
        <w:rPr>
          <w:spacing w:val="-4"/>
          <w:w w:val="105"/>
          <w:sz w:val="17"/>
        </w:rPr>
        <w:t> </w:t>
      </w:r>
      <w:r>
        <w:rPr>
          <w:w w:val="105"/>
          <w:sz w:val="17"/>
        </w:rPr>
        <w:t>CONTRATANTE,</w:t>
      </w:r>
      <w:r>
        <w:rPr>
          <w:spacing w:val="-4"/>
          <w:w w:val="105"/>
          <w:sz w:val="17"/>
        </w:rPr>
        <w:t> </w:t>
      </w:r>
      <w:r>
        <w:rPr>
          <w:w w:val="105"/>
          <w:sz w:val="17"/>
        </w:rPr>
        <w:t>mediante</w:t>
      </w:r>
      <w:r>
        <w:rPr>
          <w:spacing w:val="-4"/>
          <w:w w:val="105"/>
          <w:sz w:val="17"/>
        </w:rPr>
        <w:t> </w:t>
      </w:r>
      <w:r>
        <w:rPr>
          <w:w w:val="105"/>
          <w:sz w:val="17"/>
        </w:rPr>
        <w:t>termo</w:t>
      </w:r>
      <w:r>
        <w:rPr>
          <w:spacing w:val="-4"/>
          <w:w w:val="105"/>
          <w:sz w:val="17"/>
        </w:rPr>
        <w:t> </w:t>
      </w:r>
      <w:r>
        <w:rPr>
          <w:w w:val="105"/>
          <w:sz w:val="17"/>
        </w:rPr>
        <w:t>circunstanciado,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o</w:t>
      </w:r>
      <w:r>
        <w:rPr>
          <w:spacing w:val="-4"/>
          <w:w w:val="105"/>
          <w:sz w:val="17"/>
        </w:rPr>
        <w:t> </w:t>
      </w:r>
      <w:r>
        <w:rPr>
          <w:w w:val="105"/>
          <w:sz w:val="17"/>
        </w:rPr>
        <w:t>CONTRATADO cumpriu todas as cláusulas do Contrato.</w:t>
      </w:r>
    </w:p>
    <w:p>
      <w:pPr>
        <w:pStyle w:val="ListParagraph"/>
        <w:numPr>
          <w:ilvl w:val="2"/>
          <w:numId w:val="28"/>
        </w:numPr>
        <w:tabs>
          <w:tab w:pos="660" w:val="left" w:leader="none"/>
        </w:tabs>
        <w:spacing w:line="256" w:lineRule="auto" w:before="171" w:after="0"/>
        <w:ind w:left="91" w:right="216" w:firstLine="0"/>
        <w:jc w:val="both"/>
        <w:rPr>
          <w:sz w:val="17"/>
        </w:rPr>
      </w:pPr>
      <w:r>
        <w:rPr>
          <w:w w:val="105"/>
          <w:sz w:val="17"/>
        </w:rPr>
        <w:t>A</w:t>
      </w:r>
      <w:r>
        <w:rPr>
          <w:spacing w:val="-10"/>
          <w:w w:val="105"/>
          <w:sz w:val="17"/>
        </w:rPr>
        <w:t> </w:t>
      </w:r>
      <w:r>
        <w:rPr>
          <w:w w:val="105"/>
          <w:sz w:val="17"/>
        </w:rPr>
        <w:t>garantia</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liberada</w:t>
      </w:r>
      <w:r>
        <w:rPr>
          <w:spacing w:val="-1"/>
          <w:w w:val="105"/>
          <w:sz w:val="17"/>
        </w:rPr>
        <w:t> </w:t>
      </w:r>
      <w:r>
        <w:rPr>
          <w:w w:val="105"/>
          <w:sz w:val="17"/>
        </w:rPr>
        <w:t>ou</w:t>
      </w:r>
      <w:r>
        <w:rPr>
          <w:spacing w:val="-1"/>
          <w:w w:val="105"/>
          <w:sz w:val="17"/>
        </w:rPr>
        <w:t> </w:t>
      </w:r>
      <w:r>
        <w:rPr>
          <w:w w:val="105"/>
          <w:sz w:val="17"/>
        </w:rPr>
        <w:t>restituída,</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fiel</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pela</w:t>
      </w:r>
      <w:r>
        <w:rPr>
          <w:spacing w:val="-1"/>
          <w:w w:val="105"/>
          <w:sz w:val="17"/>
        </w:rPr>
        <w:t> </w:t>
      </w:r>
      <w:r>
        <w:rPr>
          <w:w w:val="105"/>
          <w:sz w:val="17"/>
        </w:rPr>
        <w:t>sua</w:t>
      </w:r>
      <w:r>
        <w:rPr>
          <w:spacing w:val="-1"/>
          <w:w w:val="105"/>
          <w:sz w:val="17"/>
        </w:rPr>
        <w:t> </w:t>
      </w:r>
      <w:r>
        <w:rPr>
          <w:w w:val="105"/>
          <w:sz w:val="17"/>
        </w:rPr>
        <w:t>extinção,</w:t>
      </w:r>
      <w:r>
        <w:rPr>
          <w:spacing w:val="-1"/>
          <w:w w:val="105"/>
          <w:sz w:val="17"/>
        </w:rPr>
        <w:t> </w:t>
      </w:r>
      <w:r>
        <w:rPr>
          <w:w w:val="105"/>
          <w:sz w:val="17"/>
        </w:rPr>
        <w:t>por</w:t>
      </w:r>
      <w:r>
        <w:rPr>
          <w:spacing w:val="-1"/>
          <w:w w:val="105"/>
          <w:sz w:val="17"/>
        </w:rPr>
        <w:t> </w:t>
      </w:r>
      <w:r>
        <w:rPr>
          <w:w w:val="105"/>
          <w:sz w:val="17"/>
        </w:rPr>
        <w:t>culpa</w:t>
      </w:r>
      <w:r>
        <w:rPr>
          <w:spacing w:val="-1"/>
          <w:w w:val="105"/>
          <w:sz w:val="17"/>
        </w:rPr>
        <w:t> </w:t>
      </w:r>
      <w:r>
        <w:rPr>
          <w:w w:val="105"/>
          <w:sz w:val="17"/>
        </w:rPr>
        <w:t>exclusiva</w:t>
      </w:r>
      <w:r>
        <w:rPr>
          <w:spacing w:val="-1"/>
          <w:w w:val="105"/>
          <w:sz w:val="17"/>
        </w:rPr>
        <w:t> </w:t>
      </w:r>
      <w:r>
        <w:rPr>
          <w:w w:val="105"/>
          <w:sz w:val="17"/>
        </w:rPr>
        <w:t>da</w:t>
      </w:r>
      <w:r>
        <w:rPr>
          <w:spacing w:val="-10"/>
          <w:w w:val="105"/>
          <w:sz w:val="17"/>
        </w:rPr>
        <w:t> </w:t>
      </w:r>
      <w:r>
        <w:rPr>
          <w:w w:val="105"/>
          <w:sz w:val="17"/>
        </w:rPr>
        <w:t>Administração, ou quando assim convencionado, em se tratando de extinção consensual da contratação.</w:t>
      </w:r>
    </w:p>
    <w:p>
      <w:pPr>
        <w:pStyle w:val="ListParagraph"/>
        <w:numPr>
          <w:ilvl w:val="1"/>
          <w:numId w:val="28"/>
        </w:numPr>
        <w:tabs>
          <w:tab w:pos="530" w:val="left" w:leader="none"/>
        </w:tabs>
        <w:spacing w:line="240" w:lineRule="auto" w:before="164" w:after="0"/>
        <w:ind w:left="530" w:right="0" w:hanging="439"/>
        <w:jc w:val="left"/>
        <w:rPr>
          <w:sz w:val="17"/>
        </w:rPr>
      </w:pPr>
      <w:r>
        <w:rPr>
          <w:spacing w:val="-2"/>
          <w:w w:val="105"/>
          <w:sz w:val="17"/>
        </w:rPr>
        <w:t>O</w:t>
      </w:r>
      <w:r>
        <w:rPr>
          <w:spacing w:val="-4"/>
          <w:w w:val="105"/>
          <w:sz w:val="17"/>
        </w:rPr>
        <w:t> </w:t>
      </w:r>
      <w:r>
        <w:rPr>
          <w:spacing w:val="-2"/>
          <w:w w:val="105"/>
          <w:sz w:val="17"/>
        </w:rPr>
        <w:t>CONTRATADO</w:t>
      </w:r>
      <w:r>
        <w:rPr>
          <w:spacing w:val="-3"/>
          <w:w w:val="105"/>
          <w:sz w:val="17"/>
        </w:rPr>
        <w:t> </w:t>
      </w:r>
      <w:r>
        <w:rPr>
          <w:spacing w:val="-2"/>
          <w:w w:val="105"/>
          <w:sz w:val="17"/>
        </w:rPr>
        <w:t>autoriza</w:t>
      </w:r>
      <w:r>
        <w:rPr>
          <w:spacing w:val="-4"/>
          <w:w w:val="105"/>
          <w:sz w:val="17"/>
        </w:rPr>
        <w:t> </w:t>
      </w:r>
      <w:r>
        <w:rPr>
          <w:spacing w:val="-2"/>
          <w:w w:val="105"/>
          <w:sz w:val="17"/>
        </w:rPr>
        <w:t>o</w:t>
      </w:r>
      <w:r>
        <w:rPr>
          <w:spacing w:val="-3"/>
          <w:w w:val="105"/>
          <w:sz w:val="17"/>
        </w:rPr>
        <w:t> </w:t>
      </w:r>
      <w:r>
        <w:rPr>
          <w:spacing w:val="-2"/>
          <w:w w:val="105"/>
          <w:sz w:val="17"/>
        </w:rPr>
        <w:t>CONTRATANTE</w:t>
      </w:r>
      <w:r>
        <w:rPr>
          <w:spacing w:val="-4"/>
          <w:w w:val="105"/>
          <w:sz w:val="17"/>
        </w:rPr>
        <w:t> </w:t>
      </w:r>
      <w:r>
        <w:rPr>
          <w:spacing w:val="-2"/>
          <w:w w:val="105"/>
          <w:sz w:val="17"/>
        </w:rPr>
        <w:t>a</w:t>
      </w:r>
      <w:r>
        <w:rPr>
          <w:spacing w:val="-3"/>
          <w:w w:val="105"/>
          <w:sz w:val="17"/>
        </w:rPr>
        <w:t> </w:t>
      </w:r>
      <w:r>
        <w:rPr>
          <w:spacing w:val="-2"/>
          <w:w w:val="105"/>
          <w:sz w:val="17"/>
        </w:rPr>
        <w:t>reter,</w:t>
      </w:r>
      <w:r>
        <w:rPr>
          <w:spacing w:val="-4"/>
          <w:w w:val="105"/>
          <w:sz w:val="17"/>
        </w:rPr>
        <w:t> </w:t>
      </w:r>
      <w:r>
        <w:rPr>
          <w:spacing w:val="-2"/>
          <w:w w:val="105"/>
          <w:sz w:val="17"/>
        </w:rPr>
        <w:t>a</w:t>
      </w:r>
      <w:r>
        <w:rPr>
          <w:spacing w:val="-3"/>
          <w:w w:val="105"/>
          <w:sz w:val="17"/>
        </w:rPr>
        <w:t> </w:t>
      </w:r>
      <w:r>
        <w:rPr>
          <w:spacing w:val="-2"/>
          <w:w w:val="105"/>
          <w:sz w:val="17"/>
        </w:rPr>
        <w:t>qualquer</w:t>
      </w:r>
      <w:r>
        <w:rPr>
          <w:spacing w:val="-4"/>
          <w:w w:val="105"/>
          <w:sz w:val="17"/>
        </w:rPr>
        <w:t> </w:t>
      </w:r>
      <w:r>
        <w:rPr>
          <w:spacing w:val="-2"/>
          <w:w w:val="105"/>
          <w:sz w:val="17"/>
        </w:rPr>
        <w:t>tempo,</w:t>
      </w:r>
      <w:r>
        <w:rPr>
          <w:spacing w:val="-3"/>
          <w:w w:val="105"/>
          <w:sz w:val="17"/>
        </w:rPr>
        <w:t> </w:t>
      </w:r>
      <w:r>
        <w:rPr>
          <w:spacing w:val="-2"/>
          <w:w w:val="105"/>
          <w:sz w:val="17"/>
        </w:rPr>
        <w:t>a</w:t>
      </w:r>
      <w:r>
        <w:rPr>
          <w:spacing w:val="-4"/>
          <w:w w:val="105"/>
          <w:sz w:val="17"/>
        </w:rPr>
        <w:t> </w:t>
      </w:r>
      <w:r>
        <w:rPr>
          <w:spacing w:val="-2"/>
          <w:w w:val="105"/>
          <w:sz w:val="17"/>
        </w:rPr>
        <w:t>garantia,</w:t>
      </w:r>
      <w:r>
        <w:rPr>
          <w:spacing w:val="-3"/>
          <w:w w:val="105"/>
          <w:sz w:val="17"/>
        </w:rPr>
        <w:t> </w:t>
      </w:r>
      <w:r>
        <w:rPr>
          <w:spacing w:val="-2"/>
          <w:w w:val="105"/>
          <w:sz w:val="17"/>
        </w:rPr>
        <w:t>na</w:t>
      </w:r>
      <w:r>
        <w:rPr>
          <w:spacing w:val="-3"/>
          <w:w w:val="105"/>
          <w:sz w:val="17"/>
        </w:rPr>
        <w:t> </w:t>
      </w:r>
      <w:r>
        <w:rPr>
          <w:spacing w:val="-2"/>
          <w:w w:val="105"/>
          <w:sz w:val="17"/>
        </w:rPr>
        <w:t>forma</w:t>
      </w:r>
      <w:r>
        <w:rPr>
          <w:spacing w:val="-4"/>
          <w:w w:val="105"/>
          <w:sz w:val="17"/>
        </w:rPr>
        <w:t> </w:t>
      </w:r>
      <w:r>
        <w:rPr>
          <w:spacing w:val="-2"/>
          <w:w w:val="105"/>
          <w:sz w:val="17"/>
        </w:rPr>
        <w:t>prevista</w:t>
      </w:r>
      <w:r>
        <w:rPr>
          <w:spacing w:val="-3"/>
          <w:w w:val="105"/>
          <w:sz w:val="17"/>
        </w:rPr>
        <w:t> </w:t>
      </w:r>
      <w:r>
        <w:rPr>
          <w:spacing w:val="-2"/>
          <w:w w:val="105"/>
          <w:sz w:val="17"/>
        </w:rPr>
        <w:t>no</w:t>
      </w:r>
      <w:r>
        <w:rPr>
          <w:spacing w:val="-4"/>
          <w:w w:val="105"/>
          <w:sz w:val="17"/>
        </w:rPr>
        <w:t> </w:t>
      </w:r>
      <w:r>
        <w:rPr>
          <w:spacing w:val="-2"/>
          <w:w w:val="105"/>
          <w:sz w:val="17"/>
        </w:rPr>
        <w:t>Edital</w:t>
      </w:r>
      <w:r>
        <w:rPr>
          <w:spacing w:val="-3"/>
          <w:w w:val="105"/>
          <w:sz w:val="17"/>
        </w:rPr>
        <w:t> </w:t>
      </w:r>
      <w:r>
        <w:rPr>
          <w:spacing w:val="-2"/>
          <w:w w:val="105"/>
          <w:sz w:val="17"/>
        </w:rPr>
        <w:t>e</w:t>
      </w:r>
      <w:r>
        <w:rPr>
          <w:spacing w:val="-4"/>
          <w:w w:val="105"/>
          <w:sz w:val="17"/>
        </w:rPr>
        <w:t> </w:t>
      </w:r>
      <w:r>
        <w:rPr>
          <w:spacing w:val="-2"/>
          <w:w w:val="105"/>
          <w:sz w:val="17"/>
        </w:rPr>
        <w:t>neste</w:t>
      </w:r>
      <w:r>
        <w:rPr>
          <w:spacing w:val="-3"/>
          <w:w w:val="105"/>
          <w:sz w:val="17"/>
        </w:rPr>
        <w:t> </w:t>
      </w:r>
      <w:r>
        <w:rPr>
          <w:spacing w:val="-2"/>
          <w:w w:val="105"/>
          <w:sz w:val="17"/>
        </w:rPr>
        <w:t>Contrato.</w:t>
      </w:r>
    </w:p>
    <w:p>
      <w:pPr>
        <w:pStyle w:val="ListParagraph"/>
        <w:numPr>
          <w:ilvl w:val="1"/>
          <w:numId w:val="28"/>
        </w:numPr>
        <w:tabs>
          <w:tab w:pos="525" w:val="left" w:leader="none"/>
        </w:tabs>
        <w:spacing w:line="249" w:lineRule="auto" w:before="179" w:after="0"/>
        <w:ind w:left="91" w:right="216" w:firstLine="0"/>
        <w:jc w:val="both"/>
        <w:rPr>
          <w:sz w:val="17"/>
        </w:rPr>
      </w:pPr>
      <w:r>
        <w:rPr>
          <w:w w:val="105"/>
          <w:sz w:val="17"/>
        </w:rPr>
        <w:t>Além</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contratual</w:t>
      </w:r>
      <w:r>
        <w:rPr>
          <w:spacing w:val="-4"/>
          <w:w w:val="105"/>
          <w:sz w:val="17"/>
        </w:rPr>
        <w:t> </w:t>
      </w:r>
      <w:r>
        <w:rPr>
          <w:w w:val="105"/>
          <w:sz w:val="17"/>
        </w:rPr>
        <w:t>de</w:t>
      </w:r>
      <w:r>
        <w:rPr>
          <w:spacing w:val="-4"/>
          <w:w w:val="105"/>
          <w:sz w:val="17"/>
        </w:rPr>
        <w:t> </w:t>
      </w:r>
      <w:r>
        <w:rPr>
          <w:w w:val="105"/>
          <w:sz w:val="17"/>
        </w:rPr>
        <w:t>execução,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tratam</w:t>
      </w:r>
      <w:r>
        <w:rPr>
          <w:spacing w:val="-4"/>
          <w:w w:val="105"/>
          <w:sz w:val="17"/>
        </w:rPr>
        <w:t> </w:t>
      </w:r>
      <w:r>
        <w:rPr>
          <w:w w:val="105"/>
          <w:sz w:val="17"/>
        </w:rPr>
        <w:t>os</w:t>
      </w:r>
      <w:r>
        <w:rPr>
          <w:spacing w:val="-4"/>
          <w:w w:val="105"/>
          <w:sz w:val="17"/>
        </w:rPr>
        <w:t> </w:t>
      </w:r>
      <w:r>
        <w:rPr>
          <w:w w:val="105"/>
          <w:sz w:val="17"/>
        </w:rPr>
        <w:t>artigos</w:t>
      </w:r>
      <w:r>
        <w:rPr>
          <w:spacing w:val="-4"/>
          <w:w w:val="105"/>
          <w:sz w:val="17"/>
        </w:rPr>
        <w:t> </w:t>
      </w:r>
      <w:r>
        <w:rPr>
          <w:w w:val="105"/>
          <w:sz w:val="17"/>
        </w:rPr>
        <w:t>96</w:t>
      </w:r>
      <w:r>
        <w:rPr>
          <w:spacing w:val="-4"/>
          <w:w w:val="105"/>
          <w:sz w:val="17"/>
        </w:rPr>
        <w:t> </w:t>
      </w:r>
      <w:r>
        <w:rPr>
          <w:w w:val="105"/>
          <w:sz w:val="17"/>
        </w:rPr>
        <w:t>e</w:t>
      </w:r>
      <w:r>
        <w:rPr>
          <w:spacing w:val="-4"/>
          <w:w w:val="105"/>
          <w:sz w:val="17"/>
        </w:rPr>
        <w:t> </w:t>
      </w:r>
      <w:r>
        <w:rPr>
          <w:w w:val="105"/>
          <w:sz w:val="17"/>
        </w:rPr>
        <w:t>seguintes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a</w:t>
      </w:r>
      <w:r>
        <w:rPr>
          <w:spacing w:val="-4"/>
          <w:w w:val="105"/>
          <w:sz w:val="17"/>
        </w:rPr>
        <w:t> </w:t>
      </w:r>
      <w:r>
        <w:rPr>
          <w:w w:val="105"/>
          <w:sz w:val="17"/>
        </w:rPr>
        <w:t>presente</w:t>
      </w:r>
      <w:r>
        <w:rPr>
          <w:spacing w:val="-4"/>
          <w:w w:val="105"/>
          <w:sz w:val="17"/>
        </w:rPr>
        <w:t> </w:t>
      </w:r>
      <w:r>
        <w:rPr>
          <w:w w:val="105"/>
          <w:sz w:val="17"/>
        </w:rPr>
        <w:t>contratação</w:t>
      </w:r>
      <w:r>
        <w:rPr>
          <w:spacing w:val="-4"/>
          <w:w w:val="105"/>
          <w:sz w:val="17"/>
        </w:rPr>
        <w:t> </w:t>
      </w:r>
      <w:r>
        <w:rPr>
          <w:w w:val="105"/>
          <w:sz w:val="17"/>
        </w:rPr>
        <w:t>possui</w:t>
      </w:r>
      <w:r>
        <w:rPr>
          <w:spacing w:val="-4"/>
          <w:w w:val="105"/>
          <w:sz w:val="17"/>
        </w:rPr>
        <w:t> </w:t>
      </w:r>
      <w:r>
        <w:rPr>
          <w:w w:val="105"/>
          <w:sz w:val="17"/>
        </w:rPr>
        <w:t>previsão de</w:t>
      </w:r>
      <w:r>
        <w:rPr>
          <w:spacing w:val="-7"/>
          <w:w w:val="105"/>
          <w:sz w:val="17"/>
        </w:rPr>
        <w:t> </w:t>
      </w:r>
      <w:r>
        <w:rPr>
          <w:w w:val="105"/>
          <w:sz w:val="17"/>
        </w:rPr>
        <w:t>garantia</w:t>
      </w:r>
      <w:r>
        <w:rPr>
          <w:spacing w:val="-7"/>
          <w:w w:val="105"/>
          <w:sz w:val="17"/>
        </w:rPr>
        <w:t> </w:t>
      </w:r>
      <w:r>
        <w:rPr>
          <w:w w:val="105"/>
          <w:sz w:val="17"/>
        </w:rPr>
        <w:t>do</w:t>
      </w:r>
      <w:r>
        <w:rPr>
          <w:spacing w:val="-7"/>
          <w:w w:val="105"/>
          <w:sz w:val="17"/>
        </w:rPr>
        <w:t> </w:t>
      </w:r>
      <w:r>
        <w:rPr>
          <w:w w:val="105"/>
          <w:sz w:val="17"/>
        </w:rPr>
        <w:t>bem</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fornecido,</w:t>
      </w:r>
      <w:r>
        <w:rPr>
          <w:spacing w:val="-7"/>
          <w:w w:val="105"/>
          <w:sz w:val="17"/>
        </w:rPr>
        <w:t> </w:t>
      </w:r>
      <w:r>
        <w:rPr>
          <w:w w:val="105"/>
          <w:sz w:val="17"/>
        </w:rPr>
        <w:t>incluindo</w:t>
      </w:r>
      <w:r>
        <w:rPr>
          <w:spacing w:val="-7"/>
          <w:w w:val="105"/>
          <w:sz w:val="17"/>
        </w:rPr>
        <w:t> </w:t>
      </w:r>
      <w:r>
        <w:rPr>
          <w:w w:val="105"/>
          <w:sz w:val="17"/>
        </w:rPr>
        <w:t>manutenção</w:t>
      </w:r>
      <w:r>
        <w:rPr>
          <w:spacing w:val="-7"/>
          <w:w w:val="105"/>
          <w:sz w:val="17"/>
        </w:rPr>
        <w:t> </w:t>
      </w:r>
      <w:r>
        <w:rPr>
          <w:w w:val="105"/>
          <w:sz w:val="17"/>
        </w:rPr>
        <w:t>e</w:t>
      </w:r>
      <w:r>
        <w:rPr>
          <w:spacing w:val="-7"/>
          <w:w w:val="105"/>
          <w:sz w:val="17"/>
        </w:rPr>
        <w:t> </w:t>
      </w:r>
      <w:r>
        <w:rPr>
          <w:w w:val="105"/>
          <w:sz w:val="17"/>
        </w:rPr>
        <w:t>assistência</w:t>
      </w:r>
      <w:r>
        <w:rPr>
          <w:spacing w:val="-7"/>
          <w:w w:val="105"/>
          <w:sz w:val="17"/>
        </w:rPr>
        <w:t> </w:t>
      </w:r>
      <w:r>
        <w:rPr>
          <w:w w:val="105"/>
          <w:sz w:val="17"/>
        </w:rPr>
        <w:t>técnica,</w:t>
      </w:r>
      <w:r>
        <w:rPr>
          <w:spacing w:val="-7"/>
          <w:w w:val="105"/>
          <w:sz w:val="17"/>
        </w:rPr>
        <w:t> </w:t>
      </w:r>
      <w:r>
        <w:rPr>
          <w:w w:val="105"/>
          <w:sz w:val="17"/>
        </w:rPr>
        <w:t>conforme</w:t>
      </w:r>
      <w:r>
        <w:rPr>
          <w:spacing w:val="-7"/>
          <w:w w:val="105"/>
          <w:sz w:val="17"/>
        </w:rPr>
        <w:t> </w:t>
      </w:r>
      <w:r>
        <w:rPr>
          <w:w w:val="105"/>
          <w:sz w:val="17"/>
        </w:rPr>
        <w:t>condições</w:t>
      </w:r>
      <w:r>
        <w:rPr>
          <w:spacing w:val="-7"/>
          <w:w w:val="105"/>
          <w:sz w:val="17"/>
        </w:rPr>
        <w:t> </w:t>
      </w:r>
      <w:r>
        <w:rPr>
          <w:w w:val="105"/>
          <w:sz w:val="17"/>
        </w:rPr>
        <w:t>estabelecidas</w:t>
      </w:r>
      <w:r>
        <w:rPr>
          <w:spacing w:val="-7"/>
          <w:w w:val="105"/>
          <w:sz w:val="17"/>
        </w:rPr>
        <w:t> </w:t>
      </w:r>
      <w:r>
        <w:rPr>
          <w:w w:val="105"/>
          <w:sz w:val="17"/>
        </w:rPr>
        <w:t>no</w:t>
      </w:r>
      <w:r>
        <w:rPr>
          <w:spacing w:val="-9"/>
          <w:w w:val="105"/>
          <w:sz w:val="17"/>
        </w:rPr>
        <w:t> </w:t>
      </w:r>
      <w:r>
        <w:rPr>
          <w:w w:val="105"/>
          <w:sz w:val="17"/>
        </w:rPr>
        <w:t>Termo</w:t>
      </w:r>
      <w:r>
        <w:rPr>
          <w:spacing w:val="-7"/>
          <w:w w:val="105"/>
          <w:sz w:val="17"/>
        </w:rPr>
        <w:t> </w:t>
      </w:r>
      <w:r>
        <w:rPr>
          <w:w w:val="105"/>
          <w:sz w:val="17"/>
        </w:rPr>
        <w:t>de</w:t>
      </w:r>
      <w:r>
        <w:rPr>
          <w:spacing w:val="-7"/>
          <w:w w:val="105"/>
          <w:sz w:val="17"/>
        </w:rPr>
        <w:t> </w:t>
      </w:r>
      <w:r>
        <w:rPr>
          <w:w w:val="105"/>
          <w:sz w:val="17"/>
        </w:rPr>
        <w:t>Referência.</w:t>
      </w:r>
      <w:r>
        <w:rPr>
          <w:spacing w:val="-7"/>
          <w:w w:val="105"/>
          <w:sz w:val="17"/>
        </w:rPr>
        <w:t> </w:t>
      </w:r>
      <w:r>
        <w:rPr>
          <w:w w:val="105"/>
          <w:sz w:val="17"/>
        </w:rPr>
        <w:t>(ANEXO </w:t>
      </w:r>
      <w:r>
        <w:rPr>
          <w:b/>
          <w:w w:val="105"/>
          <w:sz w:val="17"/>
        </w:rPr>
        <w:t>I </w:t>
      </w:r>
      <w:r>
        <w:rPr>
          <w:w w:val="105"/>
          <w:sz w:val="17"/>
        </w:rPr>
        <w:t>– ITEM </w:t>
      </w:r>
      <w:r>
        <w:rPr>
          <w:b/>
          <w:w w:val="105"/>
          <w:sz w:val="17"/>
        </w:rPr>
        <w:t>3.10.2.5</w:t>
      </w:r>
      <w:r>
        <w:rPr>
          <w:w w:val="105"/>
          <w:sz w:val="17"/>
        </w:rPr>
        <w:t>)</w:t>
      </w:r>
    </w:p>
    <w:p>
      <w:pPr>
        <w:pStyle w:val="ListParagraph"/>
        <w:numPr>
          <w:ilvl w:val="2"/>
          <w:numId w:val="28"/>
        </w:numPr>
        <w:tabs>
          <w:tab w:pos="652" w:val="left" w:leader="none"/>
        </w:tabs>
        <w:spacing w:line="240" w:lineRule="auto" w:before="181" w:after="0"/>
        <w:ind w:left="652" w:right="0" w:hanging="561"/>
        <w:jc w:val="left"/>
        <w:rPr>
          <w:sz w:val="17"/>
        </w:rPr>
      </w:pPr>
      <w:r>
        <w:rPr>
          <w:spacing w:val="-2"/>
          <w:w w:val="105"/>
          <w:sz w:val="17"/>
        </w:rPr>
        <w:t>A</w:t>
      </w:r>
      <w:r>
        <w:rPr>
          <w:spacing w:val="-10"/>
          <w:w w:val="105"/>
          <w:sz w:val="17"/>
        </w:rPr>
        <w:t> </w:t>
      </w:r>
      <w:r>
        <w:rPr>
          <w:spacing w:val="-2"/>
          <w:w w:val="105"/>
          <w:sz w:val="17"/>
        </w:rPr>
        <w:t>garantia</w:t>
      </w:r>
      <w:r>
        <w:rPr>
          <w:spacing w:val="1"/>
          <w:w w:val="105"/>
          <w:sz w:val="17"/>
        </w:rPr>
        <w:t> </w:t>
      </w:r>
      <w:r>
        <w:rPr>
          <w:spacing w:val="-2"/>
          <w:w w:val="105"/>
          <w:sz w:val="17"/>
        </w:rPr>
        <w:t>contratual</w:t>
      </w:r>
      <w:r>
        <w:rPr>
          <w:spacing w:val="2"/>
          <w:w w:val="105"/>
          <w:sz w:val="17"/>
        </w:rPr>
        <w:t> </w:t>
      </w:r>
      <w:r>
        <w:rPr>
          <w:spacing w:val="-2"/>
          <w:w w:val="105"/>
          <w:sz w:val="17"/>
        </w:rPr>
        <w:t>de</w:t>
      </w:r>
      <w:r>
        <w:rPr>
          <w:spacing w:val="1"/>
          <w:w w:val="105"/>
          <w:sz w:val="17"/>
        </w:rPr>
        <w:t> </w:t>
      </w:r>
      <w:r>
        <w:rPr>
          <w:spacing w:val="-2"/>
          <w:w w:val="105"/>
          <w:sz w:val="17"/>
        </w:rPr>
        <w:t>execução</w:t>
      </w:r>
      <w:r>
        <w:rPr>
          <w:spacing w:val="1"/>
          <w:w w:val="105"/>
          <w:sz w:val="17"/>
        </w:rPr>
        <w:t> </w:t>
      </w:r>
      <w:r>
        <w:rPr>
          <w:spacing w:val="-2"/>
          <w:w w:val="105"/>
          <w:sz w:val="17"/>
        </w:rPr>
        <w:t>é</w:t>
      </w:r>
      <w:r>
        <w:rPr>
          <w:spacing w:val="1"/>
          <w:w w:val="105"/>
          <w:sz w:val="17"/>
        </w:rPr>
        <w:t> </w:t>
      </w:r>
      <w:r>
        <w:rPr>
          <w:spacing w:val="-2"/>
          <w:w w:val="105"/>
          <w:sz w:val="17"/>
        </w:rPr>
        <w:t>independente</w:t>
      </w:r>
      <w:r>
        <w:rPr>
          <w:spacing w:val="1"/>
          <w:w w:val="105"/>
          <w:sz w:val="17"/>
        </w:rPr>
        <w:t> </w:t>
      </w:r>
      <w:r>
        <w:rPr>
          <w:spacing w:val="-2"/>
          <w:w w:val="105"/>
          <w:sz w:val="17"/>
        </w:rPr>
        <w:t>de</w:t>
      </w:r>
      <w:r>
        <w:rPr>
          <w:spacing w:val="1"/>
          <w:w w:val="105"/>
          <w:sz w:val="17"/>
        </w:rPr>
        <w:t> </w:t>
      </w:r>
      <w:r>
        <w:rPr>
          <w:spacing w:val="-2"/>
          <w:w w:val="105"/>
          <w:sz w:val="17"/>
        </w:rPr>
        <w:t>eventual</w:t>
      </w:r>
      <w:r>
        <w:rPr>
          <w:spacing w:val="2"/>
          <w:w w:val="105"/>
          <w:sz w:val="17"/>
        </w:rPr>
        <w:t> </w:t>
      </w:r>
      <w:r>
        <w:rPr>
          <w:spacing w:val="-2"/>
          <w:w w:val="105"/>
          <w:sz w:val="17"/>
        </w:rPr>
        <w:t>garantia</w:t>
      </w:r>
      <w:r>
        <w:rPr>
          <w:spacing w:val="1"/>
          <w:w w:val="105"/>
          <w:sz w:val="17"/>
        </w:rPr>
        <w:t> </w:t>
      </w:r>
      <w:r>
        <w:rPr>
          <w:spacing w:val="-2"/>
          <w:w w:val="105"/>
          <w:sz w:val="17"/>
        </w:rPr>
        <w:t>do</w:t>
      </w:r>
      <w:r>
        <w:rPr>
          <w:spacing w:val="1"/>
          <w:w w:val="105"/>
          <w:sz w:val="17"/>
        </w:rPr>
        <w:t> </w:t>
      </w:r>
      <w:r>
        <w:rPr>
          <w:spacing w:val="-2"/>
          <w:w w:val="105"/>
          <w:sz w:val="17"/>
        </w:rPr>
        <w:t>produto</w:t>
      </w:r>
      <w:r>
        <w:rPr>
          <w:spacing w:val="1"/>
          <w:w w:val="105"/>
          <w:sz w:val="17"/>
        </w:rPr>
        <w:t> </w:t>
      </w:r>
      <w:r>
        <w:rPr>
          <w:spacing w:val="-2"/>
          <w:w w:val="105"/>
          <w:sz w:val="17"/>
        </w:rPr>
        <w:t>prevista</w:t>
      </w:r>
      <w:r>
        <w:rPr>
          <w:spacing w:val="1"/>
          <w:w w:val="105"/>
          <w:sz w:val="17"/>
        </w:rPr>
        <w:t> </w:t>
      </w:r>
      <w:r>
        <w:rPr>
          <w:spacing w:val="-2"/>
          <w:w w:val="105"/>
          <w:sz w:val="17"/>
        </w:rPr>
        <w:t>especificamente</w:t>
      </w:r>
      <w:r>
        <w:rPr>
          <w:spacing w:val="2"/>
          <w:w w:val="105"/>
          <w:sz w:val="17"/>
        </w:rPr>
        <w:t> </w:t>
      </w:r>
      <w:r>
        <w:rPr>
          <w:spacing w:val="-2"/>
          <w:w w:val="105"/>
          <w:sz w:val="17"/>
        </w:rPr>
        <w:t>no 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BodyText"/>
        <w:ind w:left="0"/>
      </w:pPr>
    </w:p>
    <w:p>
      <w:pPr>
        <w:pStyle w:val="BodyText"/>
        <w:spacing w:before="7"/>
        <w:ind w:left="0"/>
      </w:pPr>
    </w:p>
    <w:p>
      <w:pPr>
        <w:pStyle w:val="Heading1"/>
        <w:spacing w:before="1"/>
        <w:ind w:left="113"/>
      </w:pPr>
      <w:r>
        <w:rPr/>
        <w:t>CLÁUSULA</w:t>
      </w:r>
      <w:r>
        <w:rPr>
          <w:spacing w:val="5"/>
        </w:rPr>
        <w:t> </w:t>
      </w:r>
      <w:r>
        <w:rPr/>
        <w:t>DÉCIMA</w:t>
      </w:r>
      <w:r>
        <w:rPr>
          <w:spacing w:val="6"/>
        </w:rPr>
        <w:t> </w:t>
      </w:r>
      <w:r>
        <w:rPr/>
        <w:t>PRIMEIRA</w:t>
      </w:r>
      <w:r>
        <w:rPr>
          <w:spacing w:val="5"/>
        </w:rPr>
        <w:t> </w:t>
      </w:r>
      <w:r>
        <w:rPr/>
        <w:t>–</w:t>
      </w:r>
      <w:r>
        <w:rPr>
          <w:spacing w:val="20"/>
        </w:rPr>
        <w:t> </w:t>
      </w:r>
      <w:r>
        <w:rPr/>
        <w:t>DAS</w:t>
      </w:r>
      <w:r>
        <w:rPr>
          <w:spacing w:val="20"/>
        </w:rPr>
        <w:t> </w:t>
      </w:r>
      <w:r>
        <w:rPr/>
        <w:t>INFRAÇÕES</w:t>
      </w:r>
      <w:r>
        <w:rPr>
          <w:spacing w:val="6"/>
        </w:rPr>
        <w:t> </w:t>
      </w:r>
      <w:r>
        <w:rPr/>
        <w:t>ADMINISTRATIVAS</w:t>
      </w:r>
      <w:r>
        <w:rPr>
          <w:spacing w:val="19"/>
        </w:rPr>
        <w:t> </w:t>
      </w:r>
      <w:r>
        <w:rPr/>
        <w:t>E</w:t>
      </w:r>
      <w:r>
        <w:rPr>
          <w:spacing w:val="20"/>
        </w:rPr>
        <w:t> </w:t>
      </w:r>
      <w:r>
        <w:rPr>
          <w:spacing w:val="-2"/>
        </w:rPr>
        <w:t>SANÇÕES</w:t>
      </w:r>
    </w:p>
    <w:p>
      <w:pPr>
        <w:pStyle w:val="BodyText"/>
        <w:spacing w:before="4"/>
        <w:ind w:left="0"/>
        <w:rPr>
          <w:b/>
        </w:rPr>
      </w:pPr>
    </w:p>
    <w:p>
      <w:pPr>
        <w:pStyle w:val="ListParagraph"/>
        <w:numPr>
          <w:ilvl w:val="1"/>
          <w:numId w:val="30"/>
        </w:numPr>
        <w:tabs>
          <w:tab w:pos="435" w:val="left" w:leader="none"/>
        </w:tabs>
        <w:spacing w:line="240" w:lineRule="auto" w:before="0" w:after="0"/>
        <w:ind w:left="435" w:right="0" w:hanging="344"/>
        <w:jc w:val="left"/>
        <w:rPr>
          <w:sz w:val="17"/>
        </w:rPr>
      </w:pPr>
      <w:r>
        <w:rPr>
          <w:spacing w:val="-2"/>
          <w:w w:val="105"/>
          <w:sz w:val="17"/>
        </w:rPr>
        <w:t>Constitui</w:t>
      </w:r>
      <w:r>
        <w:rPr>
          <w:spacing w:val="-1"/>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a</w:t>
      </w:r>
      <w:r>
        <w:rPr>
          <w:w w:val="105"/>
          <w:sz w:val="17"/>
        </w:rPr>
        <w:t> </w:t>
      </w:r>
      <w:r>
        <w:rPr>
          <w:spacing w:val="-2"/>
          <w:w w:val="105"/>
          <w:sz w:val="17"/>
        </w:rPr>
        <w:t>prática,</w:t>
      </w:r>
      <w:r>
        <w:rPr>
          <w:w w:val="105"/>
          <w:sz w:val="17"/>
        </w:rPr>
        <w:t> </w:t>
      </w:r>
      <w:r>
        <w:rPr>
          <w:spacing w:val="-2"/>
          <w:w w:val="105"/>
          <w:sz w:val="17"/>
        </w:rPr>
        <w:t>pelo</w:t>
      </w:r>
      <w:r>
        <w:rPr>
          <w:w w:val="105"/>
          <w:sz w:val="17"/>
        </w:rPr>
        <w:t> </w:t>
      </w:r>
      <w:r>
        <w:rPr>
          <w:spacing w:val="-2"/>
          <w:w w:val="105"/>
          <w:sz w:val="17"/>
        </w:rPr>
        <w:t>CONTRATADO,</w:t>
      </w:r>
      <w:r>
        <w:rPr>
          <w:spacing w:val="-1"/>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previstas</w:t>
      </w:r>
      <w:r>
        <w:rPr>
          <w:w w:val="105"/>
          <w:sz w:val="17"/>
        </w:rPr>
        <w:t> </w:t>
      </w:r>
      <w:r>
        <w:rPr>
          <w:spacing w:val="-2"/>
          <w:w w:val="105"/>
          <w:sz w:val="17"/>
        </w:rPr>
        <w:t>no</w:t>
      </w:r>
      <w:r>
        <w:rPr>
          <w:w w:val="105"/>
          <w:sz w:val="17"/>
        </w:rPr>
        <w:t> </w:t>
      </w:r>
      <w:r>
        <w:rPr>
          <w:spacing w:val="-2"/>
          <w:w w:val="105"/>
          <w:sz w:val="17"/>
        </w:rPr>
        <w:t>art.</w:t>
      </w:r>
      <w:r>
        <w:rPr>
          <w:w w:val="105"/>
          <w:sz w:val="17"/>
        </w:rPr>
        <w:t> </w:t>
      </w:r>
      <w:r>
        <w:rPr>
          <w:spacing w:val="-2"/>
          <w:w w:val="105"/>
          <w:sz w:val="17"/>
        </w:rPr>
        <w:t>155</w:t>
      </w:r>
      <w:r>
        <w:rPr>
          <w:spacing w:val="-1"/>
          <w:w w:val="105"/>
          <w:sz w:val="17"/>
        </w:rPr>
        <w:t> </w:t>
      </w:r>
      <w:r>
        <w:rPr>
          <w:spacing w:val="-2"/>
          <w:w w:val="105"/>
          <w:sz w:val="17"/>
        </w:rPr>
        <w:t>da</w:t>
      </w:r>
      <w:r>
        <w:rPr>
          <w:w w:val="105"/>
          <w:sz w:val="17"/>
        </w:rPr>
        <w:t> </w:t>
      </w:r>
      <w:r>
        <w:rPr>
          <w:spacing w:val="-2"/>
          <w:w w:val="105"/>
          <w:sz w:val="17"/>
        </w:rPr>
        <w:t>Lei</w:t>
      </w:r>
      <w:r>
        <w:rPr>
          <w:w w:val="105"/>
          <w:sz w:val="17"/>
        </w:rPr>
        <w:t> </w:t>
      </w:r>
      <w:r>
        <w:rPr>
          <w:spacing w:val="-2"/>
          <w:w w:val="105"/>
          <w:sz w:val="17"/>
        </w:rPr>
        <w:t>nº</w:t>
      </w:r>
      <w:r>
        <w:rPr>
          <w:w w:val="105"/>
          <w:sz w:val="17"/>
        </w:rPr>
        <w:t> </w:t>
      </w:r>
      <w:r>
        <w:rPr>
          <w:spacing w:val="-2"/>
          <w:w w:val="105"/>
          <w:sz w:val="17"/>
        </w:rPr>
        <w:t>14.133/2021:</w:t>
      </w:r>
    </w:p>
    <w:p>
      <w:pPr>
        <w:pStyle w:val="ListParagraph"/>
        <w:numPr>
          <w:ilvl w:val="2"/>
          <w:numId w:val="30"/>
        </w:numPr>
        <w:tabs>
          <w:tab w:pos="567" w:val="left" w:leader="none"/>
        </w:tabs>
        <w:spacing w:line="240" w:lineRule="auto" w:before="190" w:after="0"/>
        <w:ind w:left="567" w:right="0" w:hanging="476"/>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30"/>
        </w:numPr>
        <w:tabs>
          <w:tab w:pos="585" w:val="left" w:leader="none"/>
        </w:tabs>
        <w:spacing w:line="256" w:lineRule="auto" w:before="178" w:after="0"/>
        <w:ind w:left="91" w:right="216" w:firstLine="0"/>
        <w:jc w:val="both"/>
        <w:rPr>
          <w:sz w:val="17"/>
        </w:rPr>
      </w:pPr>
      <w:r>
        <w:rPr>
          <w:w w:val="105"/>
          <w:sz w:val="17"/>
        </w:rPr>
        <w:t>dar causa à inexecução parcial do Contrato que cause grave dano à Administração, ao funcionamento dos serviços públicos ou ao interesse </w:t>
      </w:r>
      <w:r>
        <w:rPr>
          <w:spacing w:val="-2"/>
          <w:w w:val="105"/>
          <w:sz w:val="17"/>
        </w:rPr>
        <w:t>coletivo;</w:t>
      </w:r>
    </w:p>
    <w:p>
      <w:pPr>
        <w:pStyle w:val="ListParagraph"/>
        <w:numPr>
          <w:ilvl w:val="2"/>
          <w:numId w:val="30"/>
        </w:numPr>
        <w:tabs>
          <w:tab w:pos="567" w:val="left" w:leader="none"/>
        </w:tabs>
        <w:spacing w:line="240" w:lineRule="auto" w:before="164" w:after="0"/>
        <w:ind w:left="567" w:right="0" w:hanging="476"/>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30"/>
        </w:numPr>
        <w:tabs>
          <w:tab w:pos="594" w:val="left" w:leader="none"/>
        </w:tabs>
        <w:spacing w:line="242" w:lineRule="auto" w:before="190" w:after="0"/>
        <w:ind w:left="91" w:right="216" w:firstLine="0"/>
        <w:jc w:val="both"/>
        <w:rPr>
          <w:sz w:val="17"/>
        </w:rPr>
      </w:pPr>
      <w:r>
        <w:rPr>
          <w:w w:val="105"/>
          <w:sz w:val="17"/>
        </w:rPr>
        <w:t>deixar</w:t>
      </w:r>
      <w:r>
        <w:rPr>
          <w:w w:val="105"/>
          <w:sz w:val="17"/>
        </w:rPr>
        <w:t> de</w:t>
      </w:r>
      <w:r>
        <w:rPr>
          <w:w w:val="105"/>
          <w:sz w:val="17"/>
        </w:rPr>
        <w:t> entregar</w:t>
      </w:r>
      <w:r>
        <w:rPr>
          <w:w w:val="105"/>
          <w:sz w:val="17"/>
        </w:rPr>
        <w:t> a</w:t>
      </w:r>
      <w:r>
        <w:rPr>
          <w:w w:val="105"/>
          <w:sz w:val="17"/>
        </w:rPr>
        <w:t> documentação</w:t>
      </w:r>
      <w:r>
        <w:rPr>
          <w:w w:val="105"/>
          <w:sz w:val="17"/>
        </w:rPr>
        <w:t> exigida</w:t>
      </w:r>
      <w:r>
        <w:rPr>
          <w:w w:val="105"/>
          <w:sz w:val="17"/>
        </w:rPr>
        <w:t> para</w:t>
      </w:r>
      <w:r>
        <w:rPr>
          <w:w w:val="105"/>
          <w:sz w:val="17"/>
        </w:rPr>
        <w:t> o</w:t>
      </w:r>
      <w:r>
        <w:rPr>
          <w:w w:val="105"/>
          <w:sz w:val="17"/>
        </w:rPr>
        <w:t> certame</w:t>
      </w:r>
      <w:r>
        <w:rPr>
          <w:w w:val="105"/>
          <w:sz w:val="17"/>
        </w:rPr>
        <w:t> ou</w:t>
      </w:r>
      <w:r>
        <w:rPr>
          <w:w w:val="105"/>
          <w:sz w:val="17"/>
        </w:rPr>
        <w:t> não</w:t>
      </w:r>
      <w:r>
        <w:rPr>
          <w:w w:val="105"/>
          <w:sz w:val="17"/>
        </w:rPr>
        <w:t> entregar</w:t>
      </w:r>
      <w:r>
        <w:rPr>
          <w:w w:val="105"/>
          <w:sz w:val="17"/>
        </w:rPr>
        <w:t> qualquer</w:t>
      </w:r>
      <w:r>
        <w:rPr>
          <w:w w:val="105"/>
          <w:sz w:val="17"/>
        </w:rPr>
        <w:t> documento</w:t>
      </w:r>
      <w:r>
        <w:rPr>
          <w:w w:val="105"/>
          <w:sz w:val="17"/>
        </w:rPr>
        <w:t> que</w:t>
      </w:r>
      <w:r>
        <w:rPr>
          <w:w w:val="105"/>
          <w:sz w:val="17"/>
        </w:rPr>
        <w:t> tenha</w:t>
      </w:r>
      <w:r>
        <w:rPr>
          <w:w w:val="105"/>
          <w:sz w:val="17"/>
        </w:rPr>
        <w:t> sido</w:t>
      </w:r>
      <w:r>
        <w:rPr>
          <w:w w:val="105"/>
          <w:sz w:val="17"/>
        </w:rPr>
        <w:t> solicitado</w:t>
      </w:r>
      <w:r>
        <w:rPr>
          <w:w w:val="105"/>
          <w:sz w:val="17"/>
        </w:rPr>
        <w:t> pelo</w:t>
      </w:r>
      <w:r>
        <w:rPr>
          <w:w w:val="105"/>
          <w:sz w:val="17"/>
        </w:rPr>
        <w:t> pregoeiro durante o certame;</w:t>
      </w:r>
    </w:p>
    <w:p>
      <w:pPr>
        <w:pStyle w:val="ListParagraph"/>
        <w:numPr>
          <w:ilvl w:val="2"/>
          <w:numId w:val="30"/>
        </w:numPr>
        <w:tabs>
          <w:tab w:pos="567" w:val="left" w:leader="none"/>
        </w:tabs>
        <w:spacing w:line="240" w:lineRule="auto" w:before="177" w:after="0"/>
        <w:ind w:left="567" w:right="0" w:hanging="476"/>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30"/>
        </w:numPr>
        <w:tabs>
          <w:tab w:pos="699" w:val="left" w:leader="none"/>
        </w:tabs>
        <w:spacing w:line="240" w:lineRule="auto" w:before="189" w:after="0"/>
        <w:ind w:left="699" w:right="0" w:hanging="608"/>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30"/>
        </w:numPr>
        <w:tabs>
          <w:tab w:pos="699" w:val="left" w:leader="none"/>
        </w:tabs>
        <w:spacing w:line="240" w:lineRule="auto" w:before="178" w:after="0"/>
        <w:ind w:left="699" w:right="0" w:hanging="608"/>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30"/>
        </w:numPr>
        <w:tabs>
          <w:tab w:pos="699" w:val="left" w:leader="none"/>
        </w:tabs>
        <w:spacing w:line="240" w:lineRule="auto" w:before="189" w:after="0"/>
        <w:ind w:left="699" w:right="0" w:hanging="608"/>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30"/>
        </w:numPr>
        <w:tabs>
          <w:tab w:pos="699" w:val="left" w:leader="none"/>
        </w:tabs>
        <w:spacing w:line="240" w:lineRule="auto" w:before="179" w:after="0"/>
        <w:ind w:left="699" w:right="0" w:hanging="608"/>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30"/>
        </w:numPr>
        <w:tabs>
          <w:tab w:pos="699" w:val="left" w:leader="none"/>
        </w:tabs>
        <w:spacing w:line="240" w:lineRule="auto" w:before="178" w:after="0"/>
        <w:ind w:left="699" w:right="0" w:hanging="608"/>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30"/>
        </w:numPr>
        <w:tabs>
          <w:tab w:pos="583" w:val="left" w:leader="none"/>
        </w:tabs>
        <w:spacing w:line="242" w:lineRule="auto" w:before="189" w:after="0"/>
        <w:ind w:left="91" w:right="216" w:firstLine="0"/>
        <w:jc w:val="both"/>
        <w:rPr>
          <w:sz w:val="17"/>
        </w:rPr>
      </w:pPr>
      <w:r>
        <w:rPr>
          <w:w w:val="105"/>
          <w:sz w:val="17"/>
        </w:rPr>
        <w:t>não celebrar o Contrato ou não entregar a documentação exigida para a contratação, quando convocado dentro do prazo de validade de sua </w:t>
      </w:r>
      <w:r>
        <w:rPr>
          <w:spacing w:val="-2"/>
          <w:w w:val="105"/>
          <w:sz w:val="17"/>
        </w:rPr>
        <w:t>proposta;</w:t>
      </w:r>
    </w:p>
    <w:p>
      <w:pPr>
        <w:pStyle w:val="ListParagraph"/>
        <w:numPr>
          <w:ilvl w:val="3"/>
          <w:numId w:val="30"/>
        </w:numPr>
        <w:tabs>
          <w:tab w:pos="716" w:val="left" w:leader="none"/>
        </w:tabs>
        <w:spacing w:line="242" w:lineRule="auto" w:before="188" w:after="0"/>
        <w:ind w:left="91" w:right="216" w:firstLine="0"/>
        <w:jc w:val="both"/>
        <w:rPr>
          <w:sz w:val="17"/>
        </w:rPr>
      </w:pPr>
      <w:r>
        <w:rPr>
          <w:w w:val="105"/>
          <w:sz w:val="17"/>
        </w:rPr>
        <w:t>recusar-se, sem justificativa, a assinar o Contrato ou a ata de registro de preço, ou a aceitar ou retirar o instrumento equivalente no </w:t>
      </w:r>
      <w:r>
        <w:rPr>
          <w:w w:val="105"/>
          <w:sz w:val="17"/>
        </w:rPr>
        <w:t>prazo estabelecido pela Administração;</w:t>
      </w:r>
    </w:p>
    <w:p>
      <w:pPr>
        <w:pStyle w:val="ListParagraph"/>
        <w:numPr>
          <w:ilvl w:val="2"/>
          <w:numId w:val="30"/>
        </w:numPr>
        <w:tabs>
          <w:tab w:pos="567" w:val="left" w:leader="none"/>
        </w:tabs>
        <w:spacing w:line="240" w:lineRule="auto" w:before="177" w:after="0"/>
        <w:ind w:left="567" w:right="0" w:hanging="476"/>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30"/>
        </w:numPr>
        <w:tabs>
          <w:tab w:pos="567" w:val="left" w:leader="none"/>
        </w:tabs>
        <w:spacing w:line="240" w:lineRule="auto" w:before="189" w:after="0"/>
        <w:ind w:left="567" w:right="0" w:hanging="476"/>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30"/>
        </w:numPr>
        <w:tabs>
          <w:tab w:pos="567" w:val="left" w:leader="none"/>
        </w:tabs>
        <w:spacing w:line="240" w:lineRule="auto" w:before="179" w:after="0"/>
        <w:ind w:left="567" w:right="0" w:hanging="476"/>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30"/>
        </w:numPr>
        <w:tabs>
          <w:tab w:pos="655" w:val="left" w:leader="none"/>
        </w:tabs>
        <w:spacing w:line="240" w:lineRule="auto" w:before="189" w:after="0"/>
        <w:ind w:left="655" w:right="0" w:hanging="564"/>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30"/>
        </w:numPr>
        <w:tabs>
          <w:tab w:pos="787" w:val="left" w:leader="none"/>
        </w:tabs>
        <w:spacing w:line="240" w:lineRule="auto" w:before="178" w:after="0"/>
        <w:ind w:left="787" w:right="0" w:hanging="696"/>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30"/>
        </w:numPr>
        <w:tabs>
          <w:tab w:pos="787" w:val="left" w:leader="none"/>
        </w:tabs>
        <w:spacing w:line="240" w:lineRule="auto" w:before="179" w:after="0"/>
        <w:ind w:left="787" w:right="0" w:hanging="696"/>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30"/>
        </w:numPr>
        <w:tabs>
          <w:tab w:pos="787" w:val="left" w:leader="none"/>
        </w:tabs>
        <w:spacing w:line="240" w:lineRule="auto" w:before="189" w:after="0"/>
        <w:ind w:left="787" w:right="0" w:hanging="696"/>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30"/>
        </w:numPr>
        <w:tabs>
          <w:tab w:pos="787" w:val="left" w:leader="none"/>
        </w:tabs>
        <w:spacing w:line="240" w:lineRule="auto" w:before="178" w:after="0"/>
        <w:ind w:left="787" w:right="0" w:hanging="696"/>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30"/>
        </w:numPr>
        <w:tabs>
          <w:tab w:pos="648" w:val="left" w:leader="none"/>
        </w:tabs>
        <w:spacing w:line="240" w:lineRule="auto" w:before="189" w:after="0"/>
        <w:ind w:left="648" w:right="0" w:hanging="557"/>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30"/>
        </w:numPr>
        <w:tabs>
          <w:tab w:pos="655" w:val="left" w:leader="none"/>
        </w:tabs>
        <w:spacing w:line="240" w:lineRule="auto" w:before="179" w:after="0"/>
        <w:ind w:left="655" w:right="0" w:hanging="564"/>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3">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30"/>
        </w:numPr>
        <w:tabs>
          <w:tab w:pos="455" w:val="left" w:leader="none"/>
        </w:tabs>
        <w:spacing w:line="256" w:lineRule="auto" w:before="178" w:after="0"/>
        <w:ind w:left="91" w:right="216" w:firstLine="0"/>
        <w:jc w:val="both"/>
        <w:rPr>
          <w:sz w:val="17"/>
        </w:rPr>
      </w:pPr>
      <w:r>
        <w:rPr>
          <w:w w:val="105"/>
          <w:sz w:val="17"/>
        </w:rPr>
        <w:t>O</w:t>
      </w:r>
      <w:r>
        <w:rPr>
          <w:w w:val="105"/>
          <w:sz w:val="17"/>
        </w:rPr>
        <w:t> CONTRATADO</w:t>
      </w:r>
      <w:r>
        <w:rPr>
          <w:w w:val="105"/>
          <w:sz w:val="17"/>
        </w:rPr>
        <w:t> que cometer qualquer das condutas discriminadas nos subitens anteriores ficará sujeito, sem prejuízo da responsabilidade civil e criminal, às seguintes sanções:</w:t>
      </w:r>
    </w:p>
    <w:p>
      <w:pPr>
        <w:pStyle w:val="ListParagraph"/>
        <w:numPr>
          <w:ilvl w:val="2"/>
          <w:numId w:val="30"/>
        </w:numPr>
        <w:tabs>
          <w:tab w:pos="567" w:val="left" w:leader="none"/>
        </w:tabs>
        <w:spacing w:line="256" w:lineRule="auto" w:before="164" w:after="0"/>
        <w:ind w:left="91" w:right="216" w:firstLine="0"/>
        <w:jc w:val="both"/>
        <w:rPr>
          <w:sz w:val="17"/>
        </w:rPr>
      </w:pPr>
      <w:r>
        <w:rPr>
          <w:w w:val="105"/>
          <w:sz w:val="17"/>
        </w:rPr>
        <w:t>Advertência, prevista no art. 156, I, § 2º, da Lei nº 14.133/2021, pela infração descrita no ITEM 11.1.1, de menor potencial ofensivo, quando não se justificar a imposição de penalidade mais grave.</w:t>
      </w:r>
    </w:p>
    <w:p>
      <w:pPr>
        <w:pStyle w:val="ListParagraph"/>
        <w:numPr>
          <w:ilvl w:val="2"/>
          <w:numId w:val="30"/>
        </w:numPr>
        <w:tabs>
          <w:tab w:pos="577" w:val="left" w:leader="none"/>
        </w:tabs>
        <w:spacing w:line="249" w:lineRule="auto" w:before="165" w:after="0"/>
        <w:ind w:left="91" w:right="216" w:firstLine="0"/>
        <w:jc w:val="both"/>
        <w:rPr>
          <w:sz w:val="17"/>
        </w:rPr>
      </w:pPr>
      <w:r>
        <w:rPr>
          <w:w w:val="105"/>
          <w:sz w:val="17"/>
        </w:rPr>
        <w:t>Multa administrativa, prevista no art. 156, II, § 3º, da Lei nº 14.133/2021, pela infração dos SUBITENS 11.1.1 a 11.1.12, que não poderá ser inferior</w:t>
      </w:r>
      <w:r>
        <w:rPr>
          <w:w w:val="105"/>
          <w:sz w:val="17"/>
        </w:rPr>
        <w:t> a</w:t>
      </w:r>
      <w:r>
        <w:rPr>
          <w:w w:val="105"/>
          <w:sz w:val="17"/>
        </w:rPr>
        <w:t> 0,5%</w:t>
      </w:r>
      <w:r>
        <w:rPr>
          <w:w w:val="105"/>
          <w:sz w:val="17"/>
        </w:rPr>
        <w:t> (cinco</w:t>
      </w:r>
      <w:r>
        <w:rPr>
          <w:w w:val="105"/>
          <w:sz w:val="17"/>
        </w:rPr>
        <w:t> décimos</w:t>
      </w:r>
      <w:r>
        <w:rPr>
          <w:w w:val="105"/>
          <w:sz w:val="17"/>
        </w:rPr>
        <w:t> por</w:t>
      </w:r>
      <w:r>
        <w:rPr>
          <w:w w:val="105"/>
          <w:sz w:val="17"/>
        </w:rPr>
        <w:t> cento)</w:t>
      </w:r>
      <w:r>
        <w:rPr>
          <w:w w:val="105"/>
          <w:sz w:val="17"/>
        </w:rPr>
        <w:t> nem</w:t>
      </w:r>
      <w:r>
        <w:rPr>
          <w:w w:val="105"/>
          <w:sz w:val="17"/>
        </w:rPr>
        <w:t> superior</w:t>
      </w:r>
      <w:r>
        <w:rPr>
          <w:w w:val="105"/>
          <w:sz w:val="17"/>
        </w:rPr>
        <w:t> a</w:t>
      </w:r>
      <w:r>
        <w:rPr>
          <w:w w:val="105"/>
          <w:sz w:val="17"/>
        </w:rPr>
        <w:t> 30%</w:t>
      </w:r>
      <w:r>
        <w:rPr>
          <w:w w:val="105"/>
          <w:sz w:val="17"/>
        </w:rPr>
        <w:t> (trinta</w:t>
      </w:r>
      <w:r>
        <w:rPr>
          <w:w w:val="105"/>
          <w:sz w:val="17"/>
        </w:rPr>
        <w:t> por</w:t>
      </w:r>
      <w:r>
        <w:rPr>
          <w:w w:val="105"/>
          <w:sz w:val="17"/>
        </w:rPr>
        <w:t> cento)</w:t>
      </w:r>
      <w:r>
        <w:rPr>
          <w:w w:val="105"/>
          <w:sz w:val="17"/>
        </w:rPr>
        <w:t> do</w:t>
      </w:r>
      <w:r>
        <w:rPr>
          <w:w w:val="105"/>
          <w:sz w:val="17"/>
        </w:rPr>
        <w:t> valor</w:t>
      </w:r>
      <w:r>
        <w:rPr>
          <w:w w:val="105"/>
          <w:sz w:val="17"/>
        </w:rPr>
        <w:t> do</w:t>
      </w:r>
      <w:r>
        <w:rPr>
          <w:w w:val="105"/>
          <w:sz w:val="17"/>
        </w:rPr>
        <w:t> Contrato,</w:t>
      </w:r>
      <w:r>
        <w:rPr>
          <w:w w:val="105"/>
          <w:sz w:val="17"/>
        </w:rPr>
        <w:t> devendo</w:t>
      </w:r>
      <w:r>
        <w:rPr>
          <w:w w:val="105"/>
          <w:sz w:val="17"/>
        </w:rPr>
        <w:t> ser</w:t>
      </w:r>
      <w:r>
        <w:rPr>
          <w:w w:val="105"/>
          <w:sz w:val="17"/>
        </w:rPr>
        <w:t> observados</w:t>
      </w:r>
      <w:r>
        <w:rPr>
          <w:w w:val="105"/>
          <w:sz w:val="17"/>
        </w:rPr>
        <w:t> os</w:t>
      </w:r>
      <w:r>
        <w:rPr>
          <w:w w:val="105"/>
          <w:sz w:val="17"/>
        </w:rPr>
        <w:t> </w:t>
      </w:r>
      <w:r>
        <w:rPr>
          <w:w w:val="105"/>
          <w:sz w:val="17"/>
        </w:rPr>
        <w:t>seguintes </w:t>
      </w:r>
      <w:r>
        <w:rPr>
          <w:spacing w:val="-2"/>
          <w:w w:val="105"/>
          <w:sz w:val="17"/>
        </w:rPr>
        <w:t>parâmetros:</w:t>
      </w:r>
    </w:p>
    <w:p>
      <w:pPr>
        <w:pStyle w:val="ListParagraph"/>
        <w:numPr>
          <w:ilvl w:val="0"/>
          <w:numId w:val="31"/>
        </w:numPr>
        <w:tabs>
          <w:tab w:pos="267" w:val="left" w:leader="none"/>
        </w:tabs>
        <w:spacing w:line="240" w:lineRule="auto" w:before="192" w:after="0"/>
        <w:ind w:left="267"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9"/>
          <w:w w:val="105"/>
          <w:sz w:val="17"/>
        </w:rPr>
        <w:t> </w:t>
      </w:r>
      <w:r>
        <w:rPr>
          <w:w w:val="105"/>
          <w:sz w:val="17"/>
        </w:rPr>
        <w:t>a</w:t>
      </w:r>
      <w:r>
        <w:rPr>
          <w:spacing w:val="-8"/>
          <w:w w:val="105"/>
          <w:sz w:val="17"/>
        </w:rPr>
        <w:t> </w:t>
      </w:r>
      <w:r>
        <w:rPr>
          <w:w w:val="105"/>
          <w:sz w:val="17"/>
        </w:rPr>
        <w:t>1,5%,</w:t>
      </w:r>
      <w:r>
        <w:rPr>
          <w:spacing w:val="-9"/>
          <w:w w:val="105"/>
          <w:sz w:val="17"/>
        </w:rPr>
        <w:t> </w:t>
      </w:r>
      <w:r>
        <w:rPr>
          <w:w w:val="105"/>
          <w:sz w:val="17"/>
        </w:rPr>
        <w:t>nos</w:t>
      </w:r>
      <w:r>
        <w:rPr>
          <w:spacing w:val="-8"/>
          <w:w w:val="105"/>
          <w:sz w:val="17"/>
        </w:rPr>
        <w:t> </w:t>
      </w:r>
      <w:r>
        <w:rPr>
          <w:w w:val="105"/>
          <w:sz w:val="17"/>
        </w:rPr>
        <w:t>casos</w:t>
      </w:r>
      <w:r>
        <w:rPr>
          <w:spacing w:val="-9"/>
          <w:w w:val="105"/>
          <w:sz w:val="17"/>
        </w:rPr>
        <w:t> </w:t>
      </w:r>
      <w:r>
        <w:rPr>
          <w:w w:val="105"/>
          <w:sz w:val="17"/>
        </w:rPr>
        <w:t>da</w:t>
      </w:r>
      <w:r>
        <w:rPr>
          <w:spacing w:val="-8"/>
          <w:w w:val="105"/>
          <w:sz w:val="17"/>
        </w:rPr>
        <w:t> </w:t>
      </w:r>
      <w:r>
        <w:rPr>
          <w:w w:val="105"/>
          <w:sz w:val="17"/>
        </w:rPr>
        <w:t>infração</w:t>
      </w:r>
      <w:r>
        <w:rPr>
          <w:spacing w:val="-9"/>
          <w:w w:val="105"/>
          <w:sz w:val="17"/>
        </w:rPr>
        <w:t> </w:t>
      </w:r>
      <w:r>
        <w:rPr>
          <w:w w:val="105"/>
          <w:sz w:val="17"/>
        </w:rPr>
        <w:t>prevista</w:t>
      </w:r>
      <w:r>
        <w:rPr>
          <w:spacing w:val="-8"/>
          <w:w w:val="105"/>
          <w:sz w:val="17"/>
        </w:rPr>
        <w:t> </w:t>
      </w:r>
      <w:r>
        <w:rPr>
          <w:w w:val="105"/>
          <w:sz w:val="17"/>
        </w:rPr>
        <w:t>no</w:t>
      </w:r>
      <w:r>
        <w:rPr>
          <w:spacing w:val="-9"/>
          <w:w w:val="105"/>
          <w:sz w:val="17"/>
        </w:rPr>
        <w:t> </w:t>
      </w:r>
      <w:r>
        <w:rPr>
          <w:w w:val="105"/>
          <w:sz w:val="17"/>
        </w:rPr>
        <w:t>SUBITEM</w:t>
      </w:r>
      <w:r>
        <w:rPr>
          <w:spacing w:val="-8"/>
          <w:w w:val="105"/>
          <w:sz w:val="17"/>
        </w:rPr>
        <w:t> </w:t>
      </w:r>
      <w:r>
        <w:rPr>
          <w:w w:val="105"/>
          <w:sz w:val="17"/>
        </w:rPr>
        <w:t>11.1.1,</w:t>
      </w:r>
      <w:r>
        <w:rPr>
          <w:spacing w:val="-9"/>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color w:val="FF0000"/>
          <w:w w:val="105"/>
          <w:sz w:val="17"/>
        </w:rPr>
        <w:t>valor</w:t>
      </w:r>
      <w:r>
        <w:rPr>
          <w:color w:val="FF0000"/>
          <w:spacing w:val="-9"/>
          <w:w w:val="105"/>
          <w:sz w:val="17"/>
        </w:rPr>
        <w:t> </w:t>
      </w:r>
      <w:r>
        <w:rPr>
          <w:color w:val="FF0000"/>
          <w:w w:val="105"/>
          <w:sz w:val="17"/>
        </w:rPr>
        <w:t>inicial</w:t>
      </w:r>
      <w:r>
        <w:rPr>
          <w:color w:val="FF0000"/>
          <w:spacing w:val="-8"/>
          <w:w w:val="105"/>
          <w:sz w:val="17"/>
        </w:rPr>
        <w:t> </w:t>
      </w:r>
      <w:r>
        <w:rPr>
          <w:w w:val="105"/>
          <w:sz w:val="17"/>
        </w:rPr>
        <w:t>do</w:t>
      </w:r>
      <w:r>
        <w:rPr>
          <w:spacing w:val="-9"/>
          <w:w w:val="105"/>
          <w:sz w:val="17"/>
        </w:rPr>
        <w:t> </w:t>
      </w:r>
      <w:r>
        <w:rPr>
          <w:spacing w:val="-2"/>
          <w:w w:val="105"/>
          <w:sz w:val="17"/>
        </w:rPr>
        <w:t>Contrato;</w:t>
      </w:r>
    </w:p>
    <w:p>
      <w:pPr>
        <w:pStyle w:val="ListParagraph"/>
        <w:numPr>
          <w:ilvl w:val="0"/>
          <w:numId w:val="31"/>
        </w:numPr>
        <w:tabs>
          <w:tab w:pos="277" w:val="left" w:leader="none"/>
        </w:tabs>
        <w:spacing w:line="240" w:lineRule="auto" w:before="190" w:after="0"/>
        <w:ind w:left="277"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9"/>
          <w:w w:val="105"/>
          <w:sz w:val="17"/>
        </w:rPr>
        <w:t> </w:t>
      </w:r>
      <w:r>
        <w:rPr>
          <w:w w:val="105"/>
          <w:sz w:val="17"/>
        </w:rPr>
        <w:t>a</w:t>
      </w:r>
      <w:r>
        <w:rPr>
          <w:spacing w:val="-9"/>
          <w:w w:val="105"/>
          <w:sz w:val="17"/>
        </w:rPr>
        <w:t> </w:t>
      </w:r>
      <w:r>
        <w:rPr>
          <w:w w:val="105"/>
          <w:sz w:val="17"/>
        </w:rPr>
        <w:t>15%,</w:t>
      </w:r>
      <w:r>
        <w:rPr>
          <w:spacing w:val="-9"/>
          <w:w w:val="105"/>
          <w:sz w:val="17"/>
        </w:rPr>
        <w:t> </w:t>
      </w:r>
      <w:r>
        <w:rPr>
          <w:w w:val="105"/>
          <w:sz w:val="17"/>
        </w:rPr>
        <w:t>nos</w:t>
      </w:r>
      <w:r>
        <w:rPr>
          <w:spacing w:val="-9"/>
          <w:w w:val="105"/>
          <w:sz w:val="17"/>
        </w:rPr>
        <w:t> </w:t>
      </w:r>
      <w:r>
        <w:rPr>
          <w:w w:val="105"/>
          <w:sz w:val="17"/>
        </w:rPr>
        <w:t>casos</w:t>
      </w:r>
      <w:r>
        <w:rPr>
          <w:spacing w:val="-9"/>
          <w:w w:val="105"/>
          <w:sz w:val="17"/>
        </w:rPr>
        <w:t> </w:t>
      </w:r>
      <w:r>
        <w:rPr>
          <w:w w:val="105"/>
          <w:sz w:val="17"/>
        </w:rPr>
        <w:t>das</w:t>
      </w:r>
      <w:r>
        <w:rPr>
          <w:spacing w:val="-8"/>
          <w:w w:val="105"/>
          <w:sz w:val="17"/>
        </w:rPr>
        <w:t> </w:t>
      </w:r>
      <w:r>
        <w:rPr>
          <w:w w:val="105"/>
          <w:sz w:val="17"/>
        </w:rPr>
        <w:t>infrações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SUBITENS</w:t>
      </w:r>
      <w:r>
        <w:rPr>
          <w:spacing w:val="-9"/>
          <w:w w:val="105"/>
          <w:sz w:val="17"/>
        </w:rPr>
        <w:t> </w:t>
      </w:r>
      <w:r>
        <w:rPr>
          <w:w w:val="105"/>
          <w:sz w:val="17"/>
        </w:rPr>
        <w:t>11.1.2</w:t>
      </w:r>
      <w:r>
        <w:rPr>
          <w:spacing w:val="-9"/>
          <w:w w:val="105"/>
          <w:sz w:val="17"/>
        </w:rPr>
        <w:t> </w:t>
      </w:r>
      <w:r>
        <w:rPr>
          <w:w w:val="105"/>
          <w:sz w:val="17"/>
        </w:rPr>
        <w:t>a</w:t>
      </w:r>
      <w:r>
        <w:rPr>
          <w:spacing w:val="-9"/>
          <w:w w:val="105"/>
          <w:sz w:val="17"/>
        </w:rPr>
        <w:t> </w:t>
      </w:r>
      <w:r>
        <w:rPr>
          <w:w w:val="105"/>
          <w:sz w:val="17"/>
        </w:rPr>
        <w:t>11.1.7,</w:t>
      </w:r>
      <w:r>
        <w:rPr>
          <w:spacing w:val="-8"/>
          <w:w w:val="105"/>
          <w:sz w:val="17"/>
        </w:rPr>
        <w:t> </w:t>
      </w:r>
      <w:r>
        <w:rPr>
          <w:w w:val="105"/>
          <w:sz w:val="17"/>
        </w:rPr>
        <w:t>incidente</w:t>
      </w:r>
      <w:r>
        <w:rPr>
          <w:spacing w:val="-9"/>
          <w:w w:val="105"/>
          <w:sz w:val="17"/>
        </w:rPr>
        <w:t> </w:t>
      </w:r>
      <w:r>
        <w:rPr>
          <w:w w:val="105"/>
          <w:sz w:val="17"/>
        </w:rPr>
        <w:t>sobre</w:t>
      </w:r>
      <w:r>
        <w:rPr>
          <w:spacing w:val="-9"/>
          <w:w w:val="105"/>
          <w:sz w:val="17"/>
        </w:rPr>
        <w:t> </w:t>
      </w:r>
      <w:r>
        <w:rPr>
          <w:w w:val="105"/>
          <w:sz w:val="17"/>
        </w:rPr>
        <w:t>o</w:t>
      </w:r>
      <w:r>
        <w:rPr>
          <w:spacing w:val="-9"/>
          <w:w w:val="105"/>
          <w:sz w:val="17"/>
        </w:rPr>
        <w:t> </w:t>
      </w:r>
      <w:r>
        <w:rPr>
          <w:color w:val="FF0000"/>
          <w:w w:val="105"/>
          <w:sz w:val="17"/>
        </w:rPr>
        <w:t>valor</w:t>
      </w:r>
      <w:r>
        <w:rPr>
          <w:color w:val="FF0000"/>
          <w:spacing w:val="-9"/>
          <w:w w:val="105"/>
          <w:sz w:val="17"/>
        </w:rPr>
        <w:t> </w:t>
      </w:r>
      <w:r>
        <w:rPr>
          <w:color w:val="FF0000"/>
          <w:w w:val="105"/>
          <w:sz w:val="17"/>
        </w:rPr>
        <w:t>inicial</w:t>
      </w:r>
      <w:r>
        <w:rPr>
          <w:color w:val="FF0000"/>
          <w:spacing w:val="-9"/>
          <w:w w:val="105"/>
          <w:sz w:val="17"/>
        </w:rPr>
        <w:t> </w:t>
      </w:r>
      <w:r>
        <w:rPr>
          <w:w w:val="105"/>
          <w:sz w:val="17"/>
        </w:rPr>
        <w:t>do</w:t>
      </w:r>
      <w:r>
        <w:rPr>
          <w:spacing w:val="-9"/>
          <w:w w:val="105"/>
          <w:sz w:val="17"/>
        </w:rPr>
        <w:t> </w:t>
      </w:r>
      <w:r>
        <w:rPr>
          <w:spacing w:val="-2"/>
          <w:w w:val="105"/>
          <w:sz w:val="17"/>
        </w:rPr>
        <w:t>Contrato;</w:t>
      </w:r>
    </w:p>
    <w:p>
      <w:pPr>
        <w:pStyle w:val="ListParagraph"/>
        <w:spacing w:after="0" w:line="240" w:lineRule="auto"/>
        <w:jc w:val="left"/>
        <w:rPr>
          <w:sz w:val="17"/>
        </w:rPr>
        <w:sectPr>
          <w:pgSz w:w="11900" w:h="16840"/>
          <w:pgMar w:top="460" w:bottom="280" w:left="566" w:right="425"/>
        </w:sectPr>
      </w:pPr>
    </w:p>
    <w:p>
      <w:pPr>
        <w:pStyle w:val="ListParagraph"/>
        <w:numPr>
          <w:ilvl w:val="0"/>
          <w:numId w:val="31"/>
        </w:numPr>
        <w:tabs>
          <w:tab w:pos="267" w:val="left" w:leader="none"/>
        </w:tabs>
        <w:spacing w:line="240" w:lineRule="auto" w:before="86" w:after="0"/>
        <w:ind w:left="267"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9"/>
          <w:w w:val="105"/>
          <w:sz w:val="17"/>
        </w:rPr>
        <w:t> </w:t>
      </w:r>
      <w:r>
        <w:rPr>
          <w:w w:val="105"/>
          <w:sz w:val="17"/>
        </w:rPr>
        <w:t>a</w:t>
      </w:r>
      <w:r>
        <w:rPr>
          <w:spacing w:val="-9"/>
          <w:w w:val="105"/>
          <w:sz w:val="17"/>
        </w:rPr>
        <w:t> </w:t>
      </w:r>
      <w:r>
        <w:rPr>
          <w:w w:val="105"/>
          <w:sz w:val="17"/>
        </w:rPr>
        <w:t>30%,</w:t>
      </w:r>
      <w:r>
        <w:rPr>
          <w:spacing w:val="-9"/>
          <w:w w:val="105"/>
          <w:sz w:val="17"/>
        </w:rPr>
        <w:t> </w:t>
      </w:r>
      <w:r>
        <w:rPr>
          <w:w w:val="105"/>
          <w:sz w:val="17"/>
        </w:rPr>
        <w:t>nos</w:t>
      </w:r>
      <w:r>
        <w:rPr>
          <w:spacing w:val="-8"/>
          <w:w w:val="105"/>
          <w:sz w:val="17"/>
        </w:rPr>
        <w:t> </w:t>
      </w:r>
      <w:r>
        <w:rPr>
          <w:w w:val="105"/>
          <w:sz w:val="17"/>
        </w:rPr>
        <w:t>casos</w:t>
      </w:r>
      <w:r>
        <w:rPr>
          <w:spacing w:val="-9"/>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11.1.8</w:t>
      </w:r>
      <w:r>
        <w:rPr>
          <w:spacing w:val="-9"/>
          <w:w w:val="105"/>
          <w:sz w:val="17"/>
        </w:rPr>
        <w:t> </w:t>
      </w:r>
      <w:r>
        <w:rPr>
          <w:w w:val="105"/>
          <w:sz w:val="17"/>
        </w:rPr>
        <w:t>a</w:t>
      </w:r>
      <w:r>
        <w:rPr>
          <w:spacing w:val="-9"/>
          <w:w w:val="105"/>
          <w:sz w:val="17"/>
        </w:rPr>
        <w:t> </w:t>
      </w:r>
      <w:r>
        <w:rPr>
          <w:w w:val="105"/>
          <w:sz w:val="17"/>
        </w:rPr>
        <w:t>11.1.12,</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color w:val="FF0000"/>
          <w:w w:val="105"/>
          <w:sz w:val="17"/>
        </w:rPr>
        <w:t>valor</w:t>
      </w:r>
      <w:r>
        <w:rPr>
          <w:color w:val="FF0000"/>
          <w:spacing w:val="-9"/>
          <w:w w:val="105"/>
          <w:sz w:val="17"/>
        </w:rPr>
        <w:t> </w:t>
      </w:r>
      <w:r>
        <w:rPr>
          <w:color w:val="FF0000"/>
          <w:w w:val="105"/>
          <w:sz w:val="17"/>
        </w:rPr>
        <w:t>inicial</w:t>
      </w:r>
      <w:r>
        <w:rPr>
          <w:color w:val="FF0000"/>
          <w:spacing w:val="-9"/>
          <w:w w:val="105"/>
          <w:sz w:val="17"/>
        </w:rPr>
        <w:t> </w:t>
      </w:r>
      <w:r>
        <w:rPr>
          <w:w w:val="105"/>
          <w:sz w:val="17"/>
        </w:rPr>
        <w:t>do</w:t>
      </w:r>
      <w:r>
        <w:rPr>
          <w:spacing w:val="-9"/>
          <w:w w:val="105"/>
          <w:sz w:val="17"/>
        </w:rPr>
        <w:t> </w:t>
      </w:r>
      <w:r>
        <w:rPr>
          <w:spacing w:val="-2"/>
          <w:w w:val="105"/>
          <w:sz w:val="17"/>
        </w:rPr>
        <w:t>Contrato;</w:t>
      </w:r>
    </w:p>
    <w:p>
      <w:pPr>
        <w:pStyle w:val="BodyText"/>
        <w:spacing w:before="5"/>
        <w:ind w:left="0"/>
      </w:pPr>
    </w:p>
    <w:p>
      <w:pPr>
        <w:pStyle w:val="ListParagraph"/>
        <w:numPr>
          <w:ilvl w:val="3"/>
          <w:numId w:val="30"/>
        </w:numPr>
        <w:tabs>
          <w:tab w:pos="719" w:val="left" w:leader="none"/>
        </w:tabs>
        <w:spacing w:line="256" w:lineRule="auto" w:before="0" w:after="0"/>
        <w:ind w:left="91" w:right="216" w:firstLine="0"/>
        <w:jc w:val="both"/>
        <w:rPr>
          <w:sz w:val="17"/>
        </w:rPr>
      </w:pPr>
      <w:r>
        <w:rPr>
          <w:w w:val="105"/>
          <w:sz w:val="17"/>
        </w:rPr>
        <w:t>Na</w:t>
      </w:r>
      <w:r>
        <w:rPr>
          <w:w w:val="105"/>
          <w:sz w:val="17"/>
        </w:rPr>
        <w:t> hipótese</w:t>
      </w:r>
      <w:r>
        <w:rPr>
          <w:w w:val="105"/>
          <w:sz w:val="17"/>
        </w:rPr>
        <w:t> de</w:t>
      </w:r>
      <w:r>
        <w:rPr>
          <w:w w:val="105"/>
          <w:sz w:val="17"/>
        </w:rPr>
        <w:t> a</w:t>
      </w:r>
      <w:r>
        <w:rPr>
          <w:w w:val="105"/>
          <w:sz w:val="17"/>
        </w:rPr>
        <w:t> infração</w:t>
      </w:r>
      <w:r>
        <w:rPr>
          <w:w w:val="105"/>
          <w:sz w:val="17"/>
        </w:rPr>
        <w:t> ser</w:t>
      </w:r>
      <w:r>
        <w:rPr>
          <w:w w:val="105"/>
          <w:sz w:val="17"/>
        </w:rPr>
        <w:t> cometida</w:t>
      </w:r>
      <w:r>
        <w:rPr>
          <w:w w:val="105"/>
          <w:sz w:val="17"/>
        </w:rPr>
        <w:t> antes</w:t>
      </w:r>
      <w:r>
        <w:rPr>
          <w:w w:val="105"/>
          <w:sz w:val="17"/>
        </w:rPr>
        <w:t> da</w:t>
      </w:r>
      <w:r>
        <w:rPr>
          <w:w w:val="105"/>
          <w:sz w:val="17"/>
        </w:rPr>
        <w:t> celebração</w:t>
      </w:r>
      <w:r>
        <w:rPr>
          <w:w w:val="105"/>
          <w:sz w:val="17"/>
        </w:rPr>
        <w:t> do</w:t>
      </w:r>
      <w:r>
        <w:rPr>
          <w:w w:val="105"/>
          <w:sz w:val="17"/>
        </w:rPr>
        <w:t> Contrato,</w:t>
      </w:r>
      <w:r>
        <w:rPr>
          <w:w w:val="105"/>
          <w:sz w:val="17"/>
        </w:rPr>
        <w:t> a</w:t>
      </w:r>
      <w:r>
        <w:rPr>
          <w:w w:val="105"/>
          <w:sz w:val="17"/>
        </w:rPr>
        <w:t> base</w:t>
      </w:r>
      <w:r>
        <w:rPr>
          <w:w w:val="105"/>
          <w:sz w:val="17"/>
        </w:rPr>
        <w:t> de</w:t>
      </w:r>
      <w:r>
        <w:rPr>
          <w:w w:val="105"/>
          <w:sz w:val="17"/>
        </w:rPr>
        <w:t> cálculo</w:t>
      </w:r>
      <w:r>
        <w:rPr>
          <w:w w:val="105"/>
          <w:sz w:val="17"/>
        </w:rPr>
        <w:t> da</w:t>
      </w:r>
      <w:r>
        <w:rPr>
          <w:w w:val="105"/>
          <w:sz w:val="17"/>
        </w:rPr>
        <w:t> multa</w:t>
      </w:r>
      <w:r>
        <w:rPr>
          <w:w w:val="105"/>
          <w:sz w:val="17"/>
        </w:rPr>
        <w:t> do</w:t>
      </w:r>
      <w:r>
        <w:rPr>
          <w:w w:val="105"/>
          <w:sz w:val="17"/>
        </w:rPr>
        <w:t> ITEM</w:t>
      </w:r>
      <w:r>
        <w:rPr>
          <w:w w:val="105"/>
          <w:sz w:val="17"/>
        </w:rPr>
        <w:t> 11.2.2</w:t>
      </w:r>
      <w:r>
        <w:rPr>
          <w:w w:val="105"/>
          <w:sz w:val="17"/>
        </w:rPr>
        <w:t> será</w:t>
      </w:r>
      <w:r>
        <w:rPr>
          <w:w w:val="105"/>
          <w:sz w:val="17"/>
        </w:rPr>
        <w:t> o</w:t>
      </w:r>
      <w:r>
        <w:rPr>
          <w:w w:val="105"/>
          <w:sz w:val="17"/>
        </w:rPr>
        <w:t> valor</w:t>
      </w:r>
      <w:r>
        <w:rPr>
          <w:w w:val="105"/>
          <w:sz w:val="17"/>
        </w:rPr>
        <w:t> inicial estimado da contratação.</w:t>
      </w:r>
    </w:p>
    <w:p>
      <w:pPr>
        <w:pStyle w:val="ListParagraph"/>
        <w:numPr>
          <w:ilvl w:val="3"/>
          <w:numId w:val="30"/>
        </w:numPr>
        <w:tabs>
          <w:tab w:pos="715" w:val="left" w:leader="none"/>
        </w:tabs>
        <w:spacing w:line="256" w:lineRule="auto" w:before="165" w:after="0"/>
        <w:ind w:left="91" w:right="216" w:firstLine="0"/>
        <w:jc w:val="both"/>
        <w:rPr>
          <w:sz w:val="17"/>
        </w:rPr>
      </w:pPr>
      <w:r>
        <w:rPr>
          <w:w w:val="105"/>
          <w:sz w:val="17"/>
        </w:rPr>
        <w:t>Em caso de reincidência, o valor total das multas administrativas aplicadas não poderá exceder o limite de 30% (trinta por cento) sobre </w:t>
      </w:r>
      <w:r>
        <w:rPr>
          <w:w w:val="105"/>
          <w:sz w:val="17"/>
        </w:rPr>
        <w:t>o valor total do Contrato.</w:t>
      </w:r>
    </w:p>
    <w:p>
      <w:pPr>
        <w:pStyle w:val="ListParagraph"/>
        <w:numPr>
          <w:ilvl w:val="3"/>
          <w:numId w:val="30"/>
        </w:numPr>
        <w:tabs>
          <w:tab w:pos="733" w:val="left" w:leader="none"/>
        </w:tabs>
        <w:spacing w:line="249" w:lineRule="auto" w:before="164" w:after="0"/>
        <w:ind w:left="91" w:right="216"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w:t>
      </w:r>
      <w:r>
        <w:rPr>
          <w:w w:val="105"/>
          <w:sz w:val="17"/>
        </w:rPr>
        <w:t> Administração</w:t>
      </w:r>
      <w:r>
        <w:rPr>
          <w:w w:val="105"/>
          <w:sz w:val="17"/>
        </w:rPr>
        <w:t> </w:t>
      </w:r>
      <w:r>
        <w:rPr>
          <w:w w:val="105"/>
          <w:sz w:val="17"/>
        </w:rPr>
        <w:t>ao CONTRATADO,</w:t>
      </w:r>
      <w:r>
        <w:rPr>
          <w:spacing w:val="-1"/>
          <w:w w:val="105"/>
          <w:sz w:val="17"/>
        </w:rPr>
        <w:t> </w:t>
      </w:r>
      <w:r>
        <w:rPr>
          <w:w w:val="105"/>
          <w:sz w:val="17"/>
        </w:rPr>
        <w:t>além</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desse</w:t>
      </w:r>
      <w:r>
        <w:rPr>
          <w:spacing w:val="-1"/>
          <w:w w:val="105"/>
          <w:sz w:val="17"/>
        </w:rPr>
        <w:t> </w:t>
      </w:r>
      <w:r>
        <w:rPr>
          <w:w w:val="105"/>
          <w:sz w:val="17"/>
        </w:rPr>
        <w:t>valor,</w:t>
      </w:r>
      <w:r>
        <w:rPr>
          <w:spacing w:val="-1"/>
          <w:w w:val="105"/>
          <w:sz w:val="17"/>
        </w:rPr>
        <w:t> </w:t>
      </w:r>
      <w:r>
        <w:rPr>
          <w:w w:val="105"/>
          <w:sz w:val="17"/>
        </w:rPr>
        <w:t>a</w:t>
      </w:r>
      <w:r>
        <w:rPr>
          <w:spacing w:val="-1"/>
          <w:w w:val="105"/>
          <w:sz w:val="17"/>
        </w:rPr>
        <w:t> </w:t>
      </w:r>
      <w:r>
        <w:rPr>
          <w:w w:val="105"/>
          <w:sz w:val="17"/>
        </w:rPr>
        <w:t>diferença</w:t>
      </w:r>
      <w:r>
        <w:rPr>
          <w:spacing w:val="-1"/>
          <w:w w:val="105"/>
          <w:sz w:val="17"/>
        </w:rPr>
        <w:t> </w:t>
      </w:r>
      <w:r>
        <w:rPr>
          <w:w w:val="105"/>
          <w:sz w:val="17"/>
        </w:rPr>
        <w:t>será</w:t>
      </w:r>
      <w:r>
        <w:rPr>
          <w:spacing w:val="-1"/>
          <w:w w:val="105"/>
          <w:sz w:val="17"/>
        </w:rPr>
        <w:t> </w:t>
      </w:r>
      <w:r>
        <w:rPr>
          <w:w w:val="105"/>
          <w:sz w:val="17"/>
        </w:rPr>
        <w:t>descontada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prestada</w:t>
      </w:r>
      <w:r>
        <w:rPr>
          <w:spacing w:val="-1"/>
          <w:w w:val="105"/>
          <w:sz w:val="17"/>
        </w:rPr>
        <w:t> </w:t>
      </w:r>
      <w:r>
        <w:rPr>
          <w:w w:val="105"/>
          <w:sz w:val="17"/>
        </w:rPr>
        <w:t>ou</w:t>
      </w:r>
      <w:r>
        <w:rPr>
          <w:spacing w:val="-1"/>
          <w:w w:val="105"/>
          <w:sz w:val="17"/>
        </w:rPr>
        <w:t> </w:t>
      </w:r>
      <w:r>
        <w:rPr>
          <w:w w:val="105"/>
          <w:sz w:val="17"/>
        </w:rPr>
        <w:t>será</w:t>
      </w:r>
      <w:r>
        <w:rPr>
          <w:spacing w:val="-1"/>
          <w:w w:val="105"/>
          <w:sz w:val="17"/>
        </w:rPr>
        <w:t> </w:t>
      </w:r>
      <w:r>
        <w:rPr>
          <w:w w:val="105"/>
          <w:sz w:val="17"/>
        </w:rPr>
        <w:t>cobrada</w:t>
      </w:r>
      <w:r>
        <w:rPr>
          <w:spacing w:val="-1"/>
          <w:w w:val="105"/>
          <w:sz w:val="17"/>
        </w:rPr>
        <w:t> </w:t>
      </w:r>
      <w:r>
        <w:rPr>
          <w:w w:val="105"/>
          <w:sz w:val="17"/>
        </w:rPr>
        <w:t>judicialmente,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156,</w:t>
      </w:r>
      <w:r>
        <w:rPr>
          <w:spacing w:val="-1"/>
          <w:w w:val="105"/>
          <w:sz w:val="17"/>
        </w:rPr>
        <w:t> </w:t>
      </w:r>
      <w:r>
        <w:rPr>
          <w:w w:val="105"/>
          <w:sz w:val="17"/>
        </w:rPr>
        <w:t>§ 8º, da Lei nº 14.133/2021, e conforme o procedimento previsto no ITEM 11.13.</w:t>
      </w:r>
    </w:p>
    <w:p>
      <w:pPr>
        <w:pStyle w:val="ListParagraph"/>
        <w:numPr>
          <w:ilvl w:val="3"/>
          <w:numId w:val="30"/>
        </w:numPr>
        <w:tabs>
          <w:tab w:pos="689" w:val="left" w:leader="none"/>
        </w:tabs>
        <w:spacing w:line="240" w:lineRule="auto" w:before="171" w:after="0"/>
        <w:ind w:left="689" w:right="0" w:hanging="598"/>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30"/>
        </w:numPr>
        <w:tabs>
          <w:tab w:pos="572" w:val="left" w:leader="none"/>
        </w:tabs>
        <w:spacing w:line="242" w:lineRule="auto" w:before="189" w:after="0"/>
        <w:ind w:left="91" w:right="216" w:firstLine="0"/>
        <w:jc w:val="both"/>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 quando não se justificar a imposição de penalidade mais grave, e impedirá o responsável de licitar ou contratar no âmbito da</w:t>
      </w:r>
      <w:r>
        <w:rPr>
          <w:spacing w:val="-8"/>
          <w:w w:val="105"/>
          <w:sz w:val="17"/>
        </w:rPr>
        <w:t> </w:t>
      </w:r>
      <w:r>
        <w:rPr>
          <w:w w:val="105"/>
          <w:sz w:val="17"/>
        </w:rPr>
        <w:t>Administração Pública direta e indireta do Estado, pelo prazo máximo de 3 (três) anos;</w:t>
      </w:r>
    </w:p>
    <w:p>
      <w:pPr>
        <w:pStyle w:val="ListParagraph"/>
        <w:numPr>
          <w:ilvl w:val="2"/>
          <w:numId w:val="30"/>
        </w:numPr>
        <w:tabs>
          <w:tab w:pos="603" w:val="left" w:leader="none"/>
        </w:tabs>
        <w:spacing w:line="247" w:lineRule="auto" w:before="188" w:after="0"/>
        <w:ind w:left="91" w:right="216" w:firstLine="0"/>
        <w:jc w:val="both"/>
        <w:rPr>
          <w:sz w:val="17"/>
        </w:rPr>
      </w:pPr>
      <w:r>
        <w:rPr>
          <w:w w:val="105"/>
          <w:sz w:val="17"/>
        </w:rPr>
        <w:t>Declaração</w:t>
      </w:r>
      <w:r>
        <w:rPr>
          <w:w w:val="105"/>
          <w:sz w:val="17"/>
        </w:rPr>
        <w:t> de</w:t>
      </w:r>
      <w:r>
        <w:rPr>
          <w:w w:val="105"/>
          <w:sz w:val="17"/>
        </w:rPr>
        <w:t> inidoneidade</w:t>
      </w:r>
      <w:r>
        <w:rPr>
          <w:w w:val="105"/>
          <w:sz w:val="17"/>
        </w:rPr>
        <w:t> para</w:t>
      </w:r>
      <w:r>
        <w:rPr>
          <w:w w:val="105"/>
          <w:sz w:val="17"/>
        </w:rPr>
        <w:t> licitar</w:t>
      </w:r>
      <w:r>
        <w:rPr>
          <w:w w:val="105"/>
          <w:sz w:val="17"/>
        </w:rPr>
        <w:t> ou</w:t>
      </w:r>
      <w:r>
        <w:rPr>
          <w:w w:val="105"/>
          <w:sz w:val="17"/>
        </w:rPr>
        <w:t> contratar,</w:t>
      </w:r>
      <w:r>
        <w:rPr>
          <w:w w:val="105"/>
          <w:sz w:val="17"/>
        </w:rPr>
        <w:t> prevista</w:t>
      </w:r>
      <w:r>
        <w:rPr>
          <w:w w:val="105"/>
          <w:sz w:val="17"/>
        </w:rPr>
        <w:t> no</w:t>
      </w:r>
      <w:r>
        <w:rPr>
          <w:w w:val="105"/>
          <w:sz w:val="17"/>
        </w:rPr>
        <w:t> art.</w:t>
      </w:r>
      <w:r>
        <w:rPr>
          <w:w w:val="105"/>
          <w:sz w:val="17"/>
        </w:rPr>
        <w:t> 156,</w:t>
      </w:r>
      <w:r>
        <w:rPr>
          <w:w w:val="105"/>
          <w:sz w:val="17"/>
        </w:rPr>
        <w:t> IV,</w:t>
      </w:r>
      <w:r>
        <w:rPr>
          <w:w w:val="105"/>
          <w:sz w:val="17"/>
        </w:rPr>
        <w:t> §</w:t>
      </w:r>
      <w:r>
        <w:rPr>
          <w:w w:val="105"/>
          <w:sz w:val="17"/>
        </w:rPr>
        <w:t> 5º,</w:t>
      </w:r>
      <w:r>
        <w:rPr>
          <w:w w:val="105"/>
          <w:sz w:val="17"/>
        </w:rPr>
        <w:t> da</w:t>
      </w:r>
      <w:r>
        <w:rPr>
          <w:w w:val="105"/>
          <w:sz w:val="17"/>
        </w:rPr>
        <w:t> Lei</w:t>
      </w:r>
      <w:r>
        <w:rPr>
          <w:w w:val="105"/>
          <w:sz w:val="17"/>
        </w:rPr>
        <w:t> nº</w:t>
      </w:r>
      <w:r>
        <w:rPr>
          <w:w w:val="105"/>
          <w:sz w:val="17"/>
        </w:rPr>
        <w:t> 14.133/2021,</w:t>
      </w:r>
      <w:r>
        <w:rPr>
          <w:w w:val="105"/>
          <w:sz w:val="17"/>
        </w:rPr>
        <w:t> nos</w:t>
      </w:r>
      <w:r>
        <w:rPr>
          <w:w w:val="105"/>
          <w:sz w:val="17"/>
        </w:rPr>
        <w:t> casos</w:t>
      </w:r>
      <w:r>
        <w:rPr>
          <w:w w:val="105"/>
          <w:sz w:val="17"/>
        </w:rPr>
        <w:t> relacionados</w:t>
      </w:r>
      <w:r>
        <w:rPr>
          <w:w w:val="105"/>
          <w:sz w:val="17"/>
        </w:rPr>
        <w:t> nos SUBITENS</w:t>
      </w:r>
      <w:r>
        <w:rPr>
          <w:w w:val="105"/>
          <w:sz w:val="17"/>
        </w:rPr>
        <w:t> 11.1.8</w:t>
      </w:r>
      <w:r>
        <w:rPr>
          <w:w w:val="105"/>
          <w:sz w:val="17"/>
        </w:rPr>
        <w:t> a</w:t>
      </w:r>
      <w:r>
        <w:rPr>
          <w:w w:val="105"/>
          <w:sz w:val="17"/>
        </w:rPr>
        <w:t> 11.1.12,</w:t>
      </w:r>
      <w:r>
        <w:rPr>
          <w:w w:val="105"/>
          <w:sz w:val="17"/>
        </w:rPr>
        <w:t> bem</w:t>
      </w:r>
      <w:r>
        <w:rPr>
          <w:w w:val="105"/>
          <w:sz w:val="17"/>
        </w:rPr>
        <w:t> como</w:t>
      </w:r>
      <w:r>
        <w:rPr>
          <w:w w:val="105"/>
          <w:sz w:val="17"/>
        </w:rPr>
        <w:t> nos</w:t>
      </w:r>
      <w:r>
        <w:rPr>
          <w:w w:val="105"/>
          <w:sz w:val="17"/>
        </w:rPr>
        <w:t> demais</w:t>
      </w:r>
      <w:r>
        <w:rPr>
          <w:w w:val="105"/>
          <w:sz w:val="17"/>
        </w:rPr>
        <w:t> casos</w:t>
      </w:r>
      <w:r>
        <w:rPr>
          <w:w w:val="105"/>
          <w:sz w:val="17"/>
        </w:rPr>
        <w:t> que</w:t>
      </w:r>
      <w:r>
        <w:rPr>
          <w:w w:val="105"/>
          <w:sz w:val="17"/>
        </w:rPr>
        <w:t>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w:t>
      </w:r>
      <w:r>
        <w:rPr>
          <w:w w:val="105"/>
          <w:sz w:val="17"/>
        </w:rPr>
        <w:t>de licitar ou contratar no âmbito da</w:t>
      </w:r>
      <w:r>
        <w:rPr>
          <w:spacing w:val="-8"/>
          <w:w w:val="105"/>
          <w:sz w:val="17"/>
        </w:rPr>
        <w:t> </w:t>
      </w:r>
      <w:r>
        <w:rPr>
          <w:w w:val="105"/>
          <w:sz w:val="17"/>
        </w:rPr>
        <w:t>Administração Pública direta e indireta de todos os entes federativos, pelo prazo mínimo de 3 (três) anos e máximo de 6 (seis) anos.</w:t>
      </w:r>
    </w:p>
    <w:p>
      <w:pPr>
        <w:pStyle w:val="ListParagraph"/>
        <w:numPr>
          <w:ilvl w:val="1"/>
          <w:numId w:val="30"/>
        </w:numPr>
        <w:tabs>
          <w:tab w:pos="441" w:val="left" w:leader="none"/>
        </w:tabs>
        <w:spacing w:line="247" w:lineRule="auto" w:before="184" w:after="0"/>
        <w:ind w:left="91" w:right="216" w:firstLine="0"/>
        <w:jc w:val="both"/>
        <w:rPr>
          <w:sz w:val="17"/>
        </w:rPr>
      </w:pPr>
      <w:r>
        <w:rPr>
          <w:w w:val="105"/>
          <w:sz w:val="17"/>
        </w:rPr>
        <w:t>Sem</w:t>
      </w:r>
      <w:r>
        <w:rPr>
          <w:spacing w:val="-2"/>
          <w:w w:val="105"/>
          <w:sz w:val="17"/>
        </w:rPr>
        <w:t> </w:t>
      </w:r>
      <w:r>
        <w:rPr>
          <w:w w:val="105"/>
          <w:sz w:val="17"/>
        </w:rPr>
        <w:t>prejuízo</w:t>
      </w:r>
      <w:r>
        <w:rPr>
          <w:spacing w:val="-2"/>
          <w:w w:val="105"/>
          <w:sz w:val="17"/>
        </w:rPr>
        <w:t> </w:t>
      </w:r>
      <w:r>
        <w:rPr>
          <w:w w:val="105"/>
          <w:sz w:val="17"/>
        </w:rPr>
        <w:t>da</w:t>
      </w:r>
      <w:r>
        <w:rPr>
          <w:spacing w:val="-2"/>
          <w:w w:val="105"/>
          <w:sz w:val="17"/>
        </w:rPr>
        <w:t> </w:t>
      </w: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o</w:t>
      </w:r>
      <w:r>
        <w:rPr>
          <w:spacing w:val="-2"/>
          <w:w w:val="105"/>
          <w:sz w:val="17"/>
        </w:rPr>
        <w:t> </w:t>
      </w:r>
      <w:r>
        <w:rPr>
          <w:w w:val="105"/>
          <w:sz w:val="17"/>
        </w:rPr>
        <w:t>atraso</w:t>
      </w:r>
      <w:r>
        <w:rPr>
          <w:spacing w:val="-2"/>
          <w:w w:val="105"/>
          <w:sz w:val="17"/>
        </w:rPr>
        <w:t> </w:t>
      </w:r>
      <w:r>
        <w:rPr>
          <w:w w:val="105"/>
          <w:sz w:val="17"/>
        </w:rPr>
        <w:t>injustificado</w:t>
      </w:r>
      <w:r>
        <w:rPr>
          <w:spacing w:val="-2"/>
          <w:w w:val="105"/>
          <w:sz w:val="17"/>
        </w:rPr>
        <w:t> </w:t>
      </w:r>
      <w:r>
        <w:rPr>
          <w:w w:val="105"/>
          <w:sz w:val="17"/>
        </w:rPr>
        <w:t>no</w:t>
      </w:r>
      <w:r>
        <w:rPr>
          <w:spacing w:val="-2"/>
          <w:w w:val="105"/>
          <w:sz w:val="17"/>
        </w:rPr>
        <w:t> </w:t>
      </w:r>
      <w:r>
        <w:rPr>
          <w:w w:val="105"/>
          <w:sz w:val="17"/>
        </w:rPr>
        <w:t>cumprimento</w:t>
      </w:r>
      <w:r>
        <w:rPr>
          <w:spacing w:val="-2"/>
          <w:w w:val="105"/>
          <w:sz w:val="17"/>
        </w:rPr>
        <w:t> </w:t>
      </w:r>
      <w:r>
        <w:rPr>
          <w:w w:val="105"/>
          <w:sz w:val="17"/>
        </w:rPr>
        <w:t>das</w:t>
      </w:r>
      <w:r>
        <w:rPr>
          <w:spacing w:val="-2"/>
          <w:w w:val="105"/>
          <w:sz w:val="17"/>
        </w:rPr>
        <w:t> </w:t>
      </w:r>
      <w:r>
        <w:rPr>
          <w:w w:val="105"/>
          <w:sz w:val="17"/>
        </w:rPr>
        <w:t>obrigações contratuais</w:t>
      </w:r>
      <w:r>
        <w:rPr>
          <w:spacing w:val="-9"/>
          <w:w w:val="105"/>
          <w:sz w:val="17"/>
        </w:rPr>
        <w:t> </w:t>
      </w:r>
      <w:r>
        <w:rPr>
          <w:w w:val="105"/>
          <w:sz w:val="17"/>
        </w:rPr>
        <w:t>sujeitará</w:t>
      </w:r>
      <w:r>
        <w:rPr>
          <w:spacing w:val="-9"/>
          <w:w w:val="105"/>
          <w:sz w:val="17"/>
        </w:rPr>
        <w:t> </w:t>
      </w:r>
      <w:r>
        <w:rPr>
          <w:w w:val="105"/>
          <w:sz w:val="17"/>
        </w:rPr>
        <w:t>o</w:t>
      </w:r>
      <w:r>
        <w:rPr>
          <w:spacing w:val="-9"/>
          <w:w w:val="105"/>
          <w:sz w:val="17"/>
        </w:rPr>
        <w:t> </w:t>
      </w:r>
      <w:r>
        <w:rPr>
          <w:w w:val="105"/>
          <w:sz w:val="17"/>
        </w:rPr>
        <w:t>CONTRATADO,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notificação,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art.</w:t>
      </w:r>
      <w:r>
        <w:rPr>
          <w:spacing w:val="-9"/>
          <w:w w:val="105"/>
          <w:sz w:val="17"/>
        </w:rPr>
        <w:t> </w:t>
      </w:r>
      <w:r>
        <w:rPr>
          <w:w w:val="105"/>
          <w:sz w:val="17"/>
        </w:rPr>
        <w:t>408</w:t>
      </w:r>
      <w:r>
        <w:rPr>
          <w:spacing w:val="-9"/>
          <w:w w:val="105"/>
          <w:sz w:val="17"/>
        </w:rPr>
        <w:t> </w:t>
      </w:r>
      <w:r>
        <w:rPr>
          <w:w w:val="105"/>
          <w:sz w:val="17"/>
        </w:rPr>
        <w:t>do</w:t>
      </w:r>
      <w:r>
        <w:rPr>
          <w:spacing w:val="-9"/>
          <w:w w:val="105"/>
          <w:sz w:val="17"/>
        </w:rPr>
        <w:t> </w:t>
      </w:r>
      <w:r>
        <w:rPr>
          <w:w w:val="105"/>
          <w:sz w:val="17"/>
        </w:rPr>
        <w:t>Código</w:t>
      </w:r>
      <w:r>
        <w:rPr>
          <w:spacing w:val="-9"/>
          <w:w w:val="105"/>
          <w:sz w:val="17"/>
        </w:rPr>
        <w:t> </w:t>
      </w:r>
      <w:r>
        <w:rPr>
          <w:w w:val="105"/>
          <w:sz w:val="17"/>
        </w:rPr>
        <w:t>Civil,</w:t>
      </w:r>
      <w:r>
        <w:rPr>
          <w:spacing w:val="-9"/>
          <w:w w:val="105"/>
          <w:sz w:val="17"/>
        </w:rPr>
        <w:t> </w:t>
      </w:r>
      <w:r>
        <w:rPr>
          <w:w w:val="105"/>
          <w:sz w:val="17"/>
        </w:rPr>
        <w:t>à</w:t>
      </w:r>
      <w:r>
        <w:rPr>
          <w:spacing w:val="-9"/>
          <w:w w:val="105"/>
          <w:sz w:val="17"/>
        </w:rPr>
        <w:t> </w:t>
      </w:r>
      <w:r>
        <w:rPr>
          <w:w w:val="105"/>
          <w:sz w:val="17"/>
        </w:rPr>
        <w:t>multa</w:t>
      </w:r>
      <w:r>
        <w:rPr>
          <w:spacing w:val="-9"/>
          <w:w w:val="105"/>
          <w:sz w:val="17"/>
        </w:rPr>
        <w:t> </w:t>
      </w:r>
      <w:r>
        <w:rPr>
          <w:w w:val="105"/>
          <w:sz w:val="17"/>
        </w:rPr>
        <w:t>de</w:t>
      </w:r>
      <w:r>
        <w:rPr>
          <w:spacing w:val="-9"/>
          <w:w w:val="105"/>
          <w:sz w:val="17"/>
        </w:rPr>
        <w:t> </w:t>
      </w:r>
      <w:r>
        <w:rPr>
          <w:w w:val="105"/>
          <w:sz w:val="17"/>
        </w:rPr>
        <w:t>mora</w:t>
      </w:r>
      <w:r>
        <w:rPr>
          <w:spacing w:val="-9"/>
          <w:w w:val="105"/>
          <w:sz w:val="17"/>
        </w:rPr>
        <w:t> </w:t>
      </w:r>
      <w:r>
        <w:rPr>
          <w:w w:val="105"/>
          <w:sz w:val="17"/>
        </w:rPr>
        <w:t>no</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 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w:t>
      </w:r>
      <w:r>
        <w:rPr>
          <w:spacing w:val="-4"/>
          <w:w w:val="105"/>
          <w:sz w:val="17"/>
        </w:rPr>
        <w:t> </w:t>
      </w:r>
      <w:r>
        <w:rPr>
          <w:w w:val="105"/>
          <w:sz w:val="17"/>
        </w:rPr>
        <w:t>não</w:t>
      </w:r>
      <w:r>
        <w:rPr>
          <w:spacing w:val="-4"/>
          <w:w w:val="105"/>
          <w:sz w:val="17"/>
        </w:rPr>
        <w:t> </w:t>
      </w:r>
      <w:r>
        <w:rPr>
          <w:w w:val="105"/>
          <w:sz w:val="17"/>
        </w:rPr>
        <w:t>atendido,</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227</w:t>
      </w:r>
      <w:r>
        <w:rPr>
          <w:spacing w:val="-4"/>
          <w:w w:val="105"/>
          <w:sz w:val="17"/>
        </w:rPr>
        <w:t> </w:t>
      </w:r>
      <w:r>
        <w:rPr>
          <w:w w:val="105"/>
          <w:sz w:val="17"/>
        </w:rPr>
        <w:t>da Lei estadual nº 287, de 04 de dezembro de 1979, respeitado o limite de 30% (trinta por cento) do valor do Contrato.</w:t>
      </w:r>
    </w:p>
    <w:p>
      <w:pPr>
        <w:pStyle w:val="ListParagraph"/>
        <w:numPr>
          <w:ilvl w:val="2"/>
          <w:numId w:val="30"/>
        </w:numPr>
        <w:tabs>
          <w:tab w:pos="580" w:val="left" w:leader="none"/>
        </w:tabs>
        <w:spacing w:line="256" w:lineRule="auto" w:before="173" w:after="0"/>
        <w:ind w:left="91" w:right="216"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0"/>
        </w:numPr>
        <w:tabs>
          <w:tab w:pos="588" w:val="left" w:leader="none"/>
        </w:tabs>
        <w:spacing w:line="242" w:lineRule="auto" w:before="165" w:after="0"/>
        <w:ind w:left="91" w:right="216" w:firstLine="0"/>
        <w:jc w:val="both"/>
        <w:rPr>
          <w:sz w:val="17"/>
        </w:rPr>
      </w:pPr>
      <w:r>
        <w:rPr>
          <w:w w:val="105"/>
          <w:sz w:val="17"/>
        </w:rPr>
        <w:t>O</w:t>
      </w:r>
      <w:r>
        <w:rPr>
          <w:w w:val="105"/>
          <w:sz w:val="17"/>
        </w:rPr>
        <w:t> atraso</w:t>
      </w:r>
      <w:r>
        <w:rPr>
          <w:w w:val="105"/>
          <w:sz w:val="17"/>
        </w:rPr>
        <w:t> superior</w:t>
      </w:r>
      <w:r>
        <w:rPr>
          <w:w w:val="105"/>
          <w:sz w:val="17"/>
        </w:rPr>
        <w:t> a</w:t>
      </w:r>
      <w:r>
        <w:rPr>
          <w:w w:val="105"/>
          <w:sz w:val="17"/>
        </w:rPr>
        <w:t> 25</w:t>
      </w:r>
      <w:r>
        <w:rPr>
          <w:w w:val="105"/>
          <w:sz w:val="17"/>
        </w:rPr>
        <w:t> (vinte</w:t>
      </w:r>
      <w:r>
        <w:rPr>
          <w:w w:val="105"/>
          <w:sz w:val="17"/>
        </w:rPr>
        <w:t> e</w:t>
      </w:r>
      <w:r>
        <w:rPr>
          <w:w w:val="105"/>
          <w:sz w:val="17"/>
        </w:rPr>
        <w:t> cinco)</w:t>
      </w:r>
      <w:r>
        <w:rPr>
          <w:w w:val="105"/>
          <w:sz w:val="17"/>
        </w:rPr>
        <w:t> dias</w:t>
      </w:r>
      <w:r>
        <w:rPr>
          <w:w w:val="105"/>
          <w:sz w:val="17"/>
        </w:rPr>
        <w:t> no</w:t>
      </w:r>
      <w:r>
        <w:rPr>
          <w:w w:val="105"/>
          <w:sz w:val="17"/>
        </w:rPr>
        <w:t> cumprimento</w:t>
      </w:r>
      <w:r>
        <w:rPr>
          <w:w w:val="105"/>
          <w:sz w:val="17"/>
        </w:rPr>
        <w:t> da</w:t>
      </w:r>
      <w:r>
        <w:rPr>
          <w:w w:val="105"/>
          <w:sz w:val="17"/>
        </w:rPr>
        <w:t> obrigação</w:t>
      </w:r>
      <w:r>
        <w:rPr>
          <w:w w:val="105"/>
          <w:sz w:val="17"/>
        </w:rPr>
        <w:t> prevista</w:t>
      </w:r>
      <w:r>
        <w:rPr>
          <w:w w:val="105"/>
          <w:sz w:val="17"/>
        </w:rPr>
        <w:t> no</w:t>
      </w:r>
      <w:r>
        <w:rPr>
          <w:w w:val="105"/>
          <w:sz w:val="17"/>
        </w:rPr>
        <w:t> ITEM</w:t>
      </w:r>
      <w:r>
        <w:rPr>
          <w:w w:val="105"/>
          <w:sz w:val="17"/>
        </w:rPr>
        <w:t> 11.3.1</w:t>
      </w:r>
      <w:r>
        <w:rPr>
          <w:w w:val="105"/>
          <w:sz w:val="17"/>
        </w:rPr>
        <w:t> autoriza</w:t>
      </w:r>
      <w:r>
        <w:rPr>
          <w:w w:val="105"/>
          <w:sz w:val="17"/>
        </w:rPr>
        <w:t> a Administração</w:t>
      </w:r>
      <w:r>
        <w:rPr>
          <w:w w:val="105"/>
          <w:sz w:val="17"/>
        </w:rPr>
        <w:t> a</w:t>
      </w:r>
      <w:r>
        <w:rPr>
          <w:w w:val="105"/>
          <w:sz w:val="17"/>
        </w:rPr>
        <w:t> promover</w:t>
      </w:r>
      <w:r>
        <w:rPr>
          <w:w w:val="105"/>
          <w:sz w:val="17"/>
        </w:rPr>
        <w:t> </w:t>
      </w:r>
      <w:r>
        <w:rPr>
          <w:w w:val="105"/>
          <w:sz w:val="17"/>
        </w:rPr>
        <w:t>a rescisão contratual por descumprimento ou cumprimento irregular de suas cláusulas.</w:t>
      </w:r>
    </w:p>
    <w:p>
      <w:pPr>
        <w:pStyle w:val="ListParagraph"/>
        <w:numPr>
          <w:ilvl w:val="2"/>
          <w:numId w:val="30"/>
        </w:numPr>
        <w:tabs>
          <w:tab w:pos="573" w:val="left" w:leader="none"/>
        </w:tabs>
        <w:spacing w:line="242" w:lineRule="auto" w:before="187" w:after="0"/>
        <w:ind w:left="91" w:right="216" w:firstLine="0"/>
        <w:jc w:val="both"/>
        <w:rPr>
          <w:sz w:val="17"/>
        </w:rPr>
      </w:pPr>
      <w:r>
        <w:rPr>
          <w:w w:val="105"/>
          <w:sz w:val="17"/>
        </w:rPr>
        <w:t>A</w:t>
      </w:r>
      <w:r>
        <w:rPr>
          <w:spacing w:val="-2"/>
          <w:w w:val="105"/>
          <w:sz w:val="17"/>
        </w:rPr>
        <w:t> </w:t>
      </w:r>
      <w:r>
        <w:rPr>
          <w:w w:val="105"/>
          <w:sz w:val="17"/>
        </w:rPr>
        <w:t>aplicação de multa de mora não impedirá que a</w:t>
      </w:r>
      <w:r>
        <w:rPr>
          <w:spacing w:val="-2"/>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30"/>
        </w:numPr>
        <w:tabs>
          <w:tab w:pos="435" w:val="left" w:leader="none"/>
        </w:tabs>
        <w:spacing w:line="242" w:lineRule="auto" w:before="188" w:after="0"/>
        <w:ind w:left="91" w:right="216" w:firstLine="0"/>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9"/>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9"/>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9"/>
          <w:w w:val="105"/>
          <w:sz w:val="17"/>
        </w:rPr>
        <w:t> </w:t>
      </w:r>
      <w:r>
        <w:rPr>
          <w:w w:val="105"/>
          <w:sz w:val="17"/>
        </w:rPr>
        <w:t>valor de </w:t>
      </w:r>
      <w:r>
        <w:rPr>
          <w:b/>
          <w:w w:val="105"/>
          <w:sz w:val="17"/>
        </w:rPr>
        <w:t>20% </w:t>
      </w:r>
      <w:r>
        <w:rPr>
          <w:w w:val="105"/>
          <w:sz w:val="17"/>
        </w:rPr>
        <w:t>(</w:t>
      </w:r>
      <w:r>
        <w:rPr>
          <w:b/>
          <w:w w:val="105"/>
          <w:sz w:val="17"/>
        </w:rPr>
        <w:t>vinte por cento</w:t>
      </w:r>
      <w:r>
        <w:rPr>
          <w:w w:val="105"/>
          <w:sz w:val="17"/>
        </w:rPr>
        <w:t>) do valor do Contrato.</w:t>
      </w:r>
    </w:p>
    <w:p>
      <w:pPr>
        <w:pStyle w:val="ListParagraph"/>
        <w:numPr>
          <w:ilvl w:val="2"/>
          <w:numId w:val="30"/>
        </w:numPr>
        <w:tabs>
          <w:tab w:pos="560" w:val="left" w:leader="none"/>
        </w:tabs>
        <w:spacing w:line="256" w:lineRule="auto" w:before="177" w:after="0"/>
        <w:ind w:left="91" w:right="216" w:firstLine="0"/>
        <w:jc w:val="both"/>
        <w:rPr>
          <w:sz w:val="17"/>
        </w:rPr>
      </w:pPr>
      <w:r>
        <w:rPr>
          <w:w w:val="105"/>
          <w:sz w:val="17"/>
        </w:rPr>
        <w:t>A</w:t>
      </w:r>
      <w:r>
        <w:rPr>
          <w:spacing w:val="-12"/>
          <w:w w:val="105"/>
          <w:sz w:val="17"/>
        </w:rPr>
        <w:t> </w:t>
      </w:r>
      <w:r>
        <w:rPr>
          <w:w w:val="105"/>
          <w:sz w:val="17"/>
        </w:rPr>
        <w:t>multa</w:t>
      </w:r>
      <w:r>
        <w:rPr>
          <w:spacing w:val="-11"/>
          <w:w w:val="105"/>
          <w:sz w:val="17"/>
        </w:rPr>
        <w:t> </w:t>
      </w:r>
      <w:r>
        <w:rPr>
          <w:w w:val="105"/>
          <w:sz w:val="17"/>
        </w:rPr>
        <w:t>compensatória,</w:t>
      </w:r>
      <w:r>
        <w:rPr>
          <w:spacing w:val="-7"/>
          <w:w w:val="105"/>
          <w:sz w:val="17"/>
        </w:rPr>
        <w:t> </w:t>
      </w:r>
      <w:r>
        <w:rPr>
          <w:w w:val="105"/>
          <w:sz w:val="17"/>
        </w:rPr>
        <w:t>isoladamente</w:t>
      </w:r>
      <w:r>
        <w:rPr>
          <w:spacing w:val="-8"/>
          <w:w w:val="105"/>
          <w:sz w:val="17"/>
        </w:rPr>
        <w:t> </w:t>
      </w:r>
      <w:r>
        <w:rPr>
          <w:w w:val="105"/>
          <w:sz w:val="17"/>
        </w:rPr>
        <w:t>aplicada</w:t>
      </w:r>
      <w:r>
        <w:rPr>
          <w:spacing w:val="-8"/>
          <w:w w:val="105"/>
          <w:sz w:val="17"/>
        </w:rPr>
        <w:t> </w:t>
      </w:r>
      <w:r>
        <w:rPr>
          <w:w w:val="105"/>
          <w:sz w:val="17"/>
        </w:rPr>
        <w:t>ou</w:t>
      </w:r>
      <w:r>
        <w:rPr>
          <w:spacing w:val="-8"/>
          <w:w w:val="105"/>
          <w:sz w:val="17"/>
        </w:rPr>
        <w:t> </w:t>
      </w:r>
      <w:r>
        <w:rPr>
          <w:w w:val="105"/>
          <w:sz w:val="17"/>
        </w:rPr>
        <w:t>quando</w:t>
      </w:r>
      <w:r>
        <w:rPr>
          <w:spacing w:val="-8"/>
          <w:w w:val="105"/>
          <w:sz w:val="17"/>
        </w:rPr>
        <w:t> </w:t>
      </w:r>
      <w:r>
        <w:rPr>
          <w:w w:val="105"/>
          <w:sz w:val="17"/>
        </w:rPr>
        <w:t>somada</w:t>
      </w:r>
      <w:r>
        <w:rPr>
          <w:spacing w:val="-8"/>
          <w:w w:val="105"/>
          <w:sz w:val="17"/>
        </w:rPr>
        <w:t> </w:t>
      </w:r>
      <w:r>
        <w:rPr>
          <w:w w:val="105"/>
          <w:sz w:val="17"/>
        </w:rPr>
        <w:t>ao</w:t>
      </w:r>
      <w:r>
        <w:rPr>
          <w:spacing w:val="-8"/>
          <w:w w:val="105"/>
          <w:sz w:val="17"/>
        </w:rPr>
        <w:t> </w:t>
      </w:r>
      <w:r>
        <w:rPr>
          <w:w w:val="105"/>
          <w:sz w:val="17"/>
        </w:rPr>
        <w:t>valor</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moratória</w:t>
      </w:r>
      <w:r>
        <w:rPr>
          <w:spacing w:val="-8"/>
          <w:w w:val="105"/>
          <w:sz w:val="17"/>
        </w:rPr>
        <w:t> </w:t>
      </w:r>
      <w:r>
        <w:rPr>
          <w:w w:val="105"/>
          <w:sz w:val="17"/>
        </w:rPr>
        <w:t>convertida,</w:t>
      </w:r>
      <w:r>
        <w:rPr>
          <w:spacing w:val="-8"/>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8"/>
          <w:w w:val="105"/>
          <w:sz w:val="17"/>
        </w:rPr>
        <w:t> </w:t>
      </w:r>
      <w:r>
        <w:rPr>
          <w:w w:val="105"/>
          <w:sz w:val="17"/>
        </w:rPr>
        <w:t>previsto no art. 412 do Código Civil, ou seja, o valor da obrigação principal.</w:t>
      </w:r>
    </w:p>
    <w:p>
      <w:pPr>
        <w:pStyle w:val="ListParagraph"/>
        <w:numPr>
          <w:ilvl w:val="1"/>
          <w:numId w:val="30"/>
        </w:numPr>
        <w:tabs>
          <w:tab w:pos="435" w:val="left" w:leader="none"/>
        </w:tabs>
        <w:spacing w:line="240" w:lineRule="auto" w:before="175" w:after="0"/>
        <w:ind w:left="435" w:right="0" w:hanging="344"/>
        <w:jc w:val="left"/>
        <w:rPr>
          <w:sz w:val="17"/>
        </w:rPr>
      </w:pPr>
      <w:r>
        <w:rPr>
          <w:sz w:val="17"/>
        </w:rPr>
        <w:t>Na</w:t>
      </w:r>
      <w:r>
        <w:rPr>
          <w:spacing w:val="9"/>
          <w:sz w:val="17"/>
        </w:rPr>
        <w:t> </w:t>
      </w:r>
      <w:r>
        <w:rPr>
          <w:sz w:val="17"/>
        </w:rPr>
        <w:t>aplicação</w:t>
      </w:r>
      <w:r>
        <w:rPr>
          <w:spacing w:val="9"/>
          <w:sz w:val="17"/>
        </w:rPr>
        <w:t> </w:t>
      </w:r>
      <w:r>
        <w:rPr>
          <w:sz w:val="17"/>
        </w:rPr>
        <w:t>das</w:t>
      </w:r>
      <w:r>
        <w:rPr>
          <w:spacing w:val="9"/>
          <w:sz w:val="17"/>
        </w:rPr>
        <w:t> </w:t>
      </w:r>
      <w:r>
        <w:rPr>
          <w:sz w:val="17"/>
        </w:rPr>
        <w:t>sanções</w:t>
      </w:r>
      <w:r>
        <w:rPr>
          <w:spacing w:val="9"/>
          <w:sz w:val="17"/>
        </w:rPr>
        <w:t> </w:t>
      </w:r>
      <w:r>
        <w:rPr>
          <w:sz w:val="17"/>
        </w:rPr>
        <w:t>serão</w:t>
      </w:r>
      <w:r>
        <w:rPr>
          <w:spacing w:val="9"/>
          <w:sz w:val="17"/>
        </w:rPr>
        <w:t> </w:t>
      </w:r>
      <w:r>
        <w:rPr>
          <w:sz w:val="17"/>
        </w:rPr>
        <w:t>considerados</w:t>
      </w:r>
      <w:r>
        <w:rPr>
          <w:spacing w:val="9"/>
          <w:sz w:val="17"/>
        </w:rPr>
        <w:t> </w:t>
      </w:r>
      <w:r>
        <w:rPr>
          <w:sz w:val="17"/>
        </w:rPr>
        <w:t>os</w:t>
      </w:r>
      <w:r>
        <w:rPr>
          <w:spacing w:val="9"/>
          <w:sz w:val="17"/>
        </w:rPr>
        <w:t> </w:t>
      </w:r>
      <w:r>
        <w:rPr>
          <w:sz w:val="17"/>
        </w:rPr>
        <w:t>seguintes</w:t>
      </w:r>
      <w:r>
        <w:rPr>
          <w:spacing w:val="9"/>
          <w:sz w:val="17"/>
        </w:rPr>
        <w:t> </w:t>
      </w:r>
      <w:r>
        <w:rPr>
          <w:sz w:val="17"/>
        </w:rPr>
        <w:t>requisitos,</w:t>
      </w:r>
      <w:r>
        <w:rPr>
          <w:spacing w:val="9"/>
          <w:sz w:val="17"/>
        </w:rPr>
        <w:t> </w:t>
      </w:r>
      <w:r>
        <w:rPr>
          <w:sz w:val="17"/>
        </w:rPr>
        <w:t>previstos</w:t>
      </w:r>
      <w:r>
        <w:rPr>
          <w:spacing w:val="9"/>
          <w:sz w:val="17"/>
        </w:rPr>
        <w:t> </w:t>
      </w:r>
      <w:r>
        <w:rPr>
          <w:sz w:val="17"/>
        </w:rPr>
        <w:t>no</w:t>
      </w:r>
      <w:r>
        <w:rPr>
          <w:spacing w:val="10"/>
          <w:sz w:val="17"/>
        </w:rPr>
        <w:t> </w:t>
      </w:r>
      <w:r>
        <w:rPr>
          <w:sz w:val="17"/>
        </w:rPr>
        <w:t>art.</w:t>
      </w:r>
      <w:r>
        <w:rPr>
          <w:spacing w:val="9"/>
          <w:sz w:val="17"/>
        </w:rPr>
        <w:t> </w:t>
      </w:r>
      <w:r>
        <w:rPr>
          <w:sz w:val="13"/>
        </w:rPr>
        <w:t>156,</w:t>
      </w:r>
      <w:r>
        <w:rPr>
          <w:spacing w:val="6"/>
          <w:sz w:val="13"/>
        </w:rPr>
        <w:t> </w:t>
      </w:r>
      <w:r>
        <w:rPr>
          <w:sz w:val="13"/>
        </w:rPr>
        <w:t>§</w:t>
      </w:r>
      <w:r>
        <w:rPr>
          <w:spacing w:val="6"/>
          <w:sz w:val="13"/>
        </w:rPr>
        <w:t> </w:t>
      </w:r>
      <w:r>
        <w:rPr>
          <w:sz w:val="13"/>
        </w:rPr>
        <w:t>1º,</w:t>
      </w:r>
      <w:r>
        <w:rPr>
          <w:spacing w:val="6"/>
          <w:sz w:val="13"/>
        </w:rPr>
        <w:t> </w:t>
      </w:r>
      <w:r>
        <w:rPr>
          <w:sz w:val="13"/>
        </w:rPr>
        <w:t>incisos</w:t>
      </w:r>
      <w:r>
        <w:rPr>
          <w:spacing w:val="6"/>
          <w:sz w:val="13"/>
        </w:rPr>
        <w:t> </w:t>
      </w:r>
      <w:r>
        <w:rPr>
          <w:sz w:val="13"/>
        </w:rPr>
        <w:t>I</w:t>
      </w:r>
      <w:r>
        <w:rPr>
          <w:spacing w:val="6"/>
          <w:sz w:val="13"/>
        </w:rPr>
        <w:t> </w:t>
      </w:r>
      <w:r>
        <w:rPr>
          <w:sz w:val="13"/>
        </w:rPr>
        <w:t>a</w:t>
      </w:r>
      <w:r>
        <w:rPr>
          <w:spacing w:val="4"/>
          <w:sz w:val="13"/>
        </w:rPr>
        <w:t> </w:t>
      </w:r>
      <w:r>
        <w:rPr>
          <w:sz w:val="13"/>
        </w:rPr>
        <w:t>V,</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r>
        <w:rPr>
          <w:spacing w:val="-2"/>
          <w:sz w:val="17"/>
        </w:rPr>
        <w:t>:</w:t>
      </w:r>
    </w:p>
    <w:p>
      <w:pPr>
        <w:pStyle w:val="ListParagraph"/>
        <w:numPr>
          <w:ilvl w:val="2"/>
          <w:numId w:val="30"/>
        </w:numPr>
        <w:tabs>
          <w:tab w:pos="567" w:val="left" w:leader="none"/>
        </w:tabs>
        <w:spacing w:line="240" w:lineRule="auto" w:before="190" w:after="0"/>
        <w:ind w:left="567" w:right="0" w:hanging="476"/>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30"/>
        </w:numPr>
        <w:tabs>
          <w:tab w:pos="567" w:val="left" w:leader="none"/>
        </w:tabs>
        <w:spacing w:line="240" w:lineRule="auto" w:before="178" w:after="0"/>
        <w:ind w:left="567" w:right="0" w:hanging="476"/>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30"/>
        </w:numPr>
        <w:tabs>
          <w:tab w:pos="567" w:val="left" w:leader="none"/>
        </w:tabs>
        <w:spacing w:line="240" w:lineRule="auto" w:before="178" w:after="0"/>
        <w:ind w:left="567" w:right="0" w:hanging="476"/>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30"/>
        </w:numPr>
        <w:tabs>
          <w:tab w:pos="567" w:val="left" w:leader="none"/>
        </w:tabs>
        <w:spacing w:line="240" w:lineRule="auto" w:before="190" w:after="0"/>
        <w:ind w:left="567" w:right="0" w:hanging="476"/>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30"/>
        </w:numPr>
        <w:tabs>
          <w:tab w:pos="567" w:val="left" w:leader="none"/>
        </w:tabs>
        <w:spacing w:line="240" w:lineRule="auto" w:before="178" w:after="0"/>
        <w:ind w:left="567" w:right="0" w:hanging="476"/>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30"/>
        </w:numPr>
        <w:tabs>
          <w:tab w:pos="425" w:val="left" w:leader="none"/>
        </w:tabs>
        <w:spacing w:line="240" w:lineRule="auto" w:before="189" w:after="0"/>
        <w:ind w:left="425" w:right="0" w:hanging="334"/>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BodyText"/>
        <w:spacing w:before="5"/>
        <w:ind w:left="0"/>
      </w:pPr>
    </w:p>
    <w:p>
      <w:pPr>
        <w:pStyle w:val="ListParagraph"/>
        <w:numPr>
          <w:ilvl w:val="0"/>
          <w:numId w:val="32"/>
        </w:numPr>
        <w:tabs>
          <w:tab w:pos="267" w:val="left" w:leader="none"/>
        </w:tabs>
        <w:spacing w:line="240" w:lineRule="auto" w:before="0" w:after="0"/>
        <w:ind w:left="267" w:right="0" w:hanging="180"/>
        <w:jc w:val="left"/>
        <w:rPr>
          <w:sz w:val="17"/>
        </w:rPr>
      </w:pPr>
      <w:r>
        <w:rPr>
          <w:w w:val="105"/>
          <w:sz w:val="17"/>
        </w:rPr>
        <w:t>as</w:t>
      </w:r>
      <w:r>
        <w:rPr>
          <w:spacing w:val="-11"/>
          <w:w w:val="105"/>
          <w:sz w:val="17"/>
        </w:rPr>
        <w:t> </w:t>
      </w:r>
      <w:r>
        <w:rPr>
          <w:w w:val="105"/>
          <w:sz w:val="17"/>
        </w:rPr>
        <w:t>sanções</w:t>
      </w:r>
      <w:r>
        <w:rPr>
          <w:spacing w:val="-11"/>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1"/>
          <w:w w:val="105"/>
          <w:sz w:val="17"/>
        </w:rPr>
        <w:t> </w:t>
      </w:r>
      <w:r>
        <w:rPr>
          <w:w w:val="105"/>
          <w:sz w:val="17"/>
        </w:rPr>
        <w:t>11.2.2</w:t>
      </w:r>
      <w:r>
        <w:rPr>
          <w:spacing w:val="-10"/>
          <w:w w:val="105"/>
          <w:sz w:val="17"/>
        </w:rPr>
        <w:t> </w:t>
      </w:r>
      <w:r>
        <w:rPr>
          <w:w w:val="105"/>
          <w:sz w:val="17"/>
        </w:rPr>
        <w:t>e</w:t>
      </w:r>
      <w:r>
        <w:rPr>
          <w:spacing w:val="-11"/>
          <w:w w:val="105"/>
          <w:sz w:val="17"/>
        </w:rPr>
        <w:t> </w:t>
      </w:r>
      <w:r>
        <w:rPr>
          <w:w w:val="105"/>
          <w:sz w:val="17"/>
        </w:rPr>
        <w:t>11.2.3</w:t>
      </w:r>
      <w:r>
        <w:rPr>
          <w:spacing w:val="-10"/>
          <w:w w:val="105"/>
          <w:sz w:val="17"/>
        </w:rPr>
        <w:t> </w:t>
      </w:r>
      <w:r>
        <w:rPr>
          <w:w w:val="105"/>
          <w:sz w:val="17"/>
        </w:rPr>
        <w:t>serão</w:t>
      </w:r>
      <w:r>
        <w:rPr>
          <w:spacing w:val="-11"/>
          <w:w w:val="105"/>
          <w:sz w:val="17"/>
        </w:rPr>
        <w:t> </w:t>
      </w:r>
      <w:r>
        <w:rPr>
          <w:w w:val="105"/>
          <w:sz w:val="17"/>
        </w:rPr>
        <w:t>impostas</w:t>
      </w:r>
      <w:r>
        <w:rPr>
          <w:spacing w:val="-10"/>
          <w:w w:val="105"/>
          <w:sz w:val="17"/>
        </w:rPr>
        <w:t> </w:t>
      </w:r>
      <w:r>
        <w:rPr>
          <w:w w:val="105"/>
          <w:sz w:val="17"/>
        </w:rPr>
        <w:t>pelo</w:t>
      </w:r>
      <w:r>
        <w:rPr>
          <w:spacing w:val="-11"/>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32"/>
        </w:numPr>
        <w:tabs>
          <w:tab w:pos="277" w:val="left" w:leader="none"/>
        </w:tabs>
        <w:spacing w:line="240" w:lineRule="auto" w:before="189" w:after="0"/>
        <w:ind w:left="277" w:right="0" w:hanging="190"/>
        <w:jc w:val="left"/>
        <w:rPr>
          <w:sz w:val="17"/>
        </w:rPr>
      </w:pPr>
      <w:r>
        <w:rPr>
          <w:sz w:val="17"/>
        </w:rPr>
        <w:t>a</w:t>
      </w:r>
      <w:r>
        <w:rPr>
          <w:spacing w:val="8"/>
          <w:sz w:val="17"/>
        </w:rPr>
        <w:t> </w:t>
      </w:r>
      <w:r>
        <w:rPr>
          <w:sz w:val="17"/>
        </w:rPr>
        <w:t>aplicação</w:t>
      </w:r>
      <w:r>
        <w:rPr>
          <w:spacing w:val="8"/>
          <w:sz w:val="17"/>
        </w:rPr>
        <w:t> </w:t>
      </w:r>
      <w:r>
        <w:rPr>
          <w:sz w:val="17"/>
        </w:rPr>
        <w:t>da</w:t>
      </w:r>
      <w:r>
        <w:rPr>
          <w:spacing w:val="9"/>
          <w:sz w:val="17"/>
        </w:rPr>
        <w:t> </w:t>
      </w:r>
      <w:r>
        <w:rPr>
          <w:sz w:val="17"/>
        </w:rPr>
        <w:t>sanção</w:t>
      </w:r>
      <w:r>
        <w:rPr>
          <w:spacing w:val="8"/>
          <w:sz w:val="17"/>
        </w:rPr>
        <w:t> </w:t>
      </w:r>
      <w:r>
        <w:rPr>
          <w:sz w:val="17"/>
        </w:rPr>
        <w:t>prevista</w:t>
      </w:r>
      <w:r>
        <w:rPr>
          <w:spacing w:val="9"/>
          <w:sz w:val="17"/>
        </w:rPr>
        <w:t> </w:t>
      </w:r>
      <w:r>
        <w:rPr>
          <w:sz w:val="17"/>
        </w:rPr>
        <w:t>no</w:t>
      </w:r>
      <w:r>
        <w:rPr>
          <w:spacing w:val="8"/>
          <w:sz w:val="17"/>
        </w:rPr>
        <w:t> </w:t>
      </w:r>
      <w:r>
        <w:rPr>
          <w:sz w:val="17"/>
        </w:rPr>
        <w:t>ITEM</w:t>
      </w:r>
      <w:r>
        <w:rPr>
          <w:spacing w:val="9"/>
          <w:sz w:val="17"/>
        </w:rPr>
        <w:t> </w:t>
      </w:r>
      <w:r>
        <w:rPr>
          <w:sz w:val="17"/>
        </w:rPr>
        <w:t>11.2.4,</w:t>
      </w:r>
      <w:r>
        <w:rPr>
          <w:spacing w:val="8"/>
          <w:sz w:val="17"/>
        </w:rPr>
        <w:t> </w:t>
      </w:r>
      <w:r>
        <w:rPr>
          <w:sz w:val="17"/>
        </w:rPr>
        <w:t>na</w:t>
      </w:r>
      <w:r>
        <w:rPr>
          <w:spacing w:val="9"/>
          <w:sz w:val="17"/>
        </w:rPr>
        <w:t> </w:t>
      </w:r>
      <w:r>
        <w:rPr>
          <w:sz w:val="17"/>
        </w:rPr>
        <w:t>forma</w:t>
      </w:r>
      <w:r>
        <w:rPr>
          <w:spacing w:val="8"/>
          <w:sz w:val="17"/>
        </w:rPr>
        <w:t> </w:t>
      </w:r>
      <w:r>
        <w:rPr>
          <w:sz w:val="17"/>
        </w:rPr>
        <w:t>do</w:t>
      </w:r>
      <w:r>
        <w:rPr>
          <w:spacing w:val="9"/>
          <w:sz w:val="17"/>
        </w:rPr>
        <w:t> </w:t>
      </w:r>
      <w:r>
        <w:rPr>
          <w:sz w:val="17"/>
        </w:rPr>
        <w:t>art.</w:t>
      </w:r>
      <w:r>
        <w:rPr>
          <w:spacing w:val="8"/>
          <w:sz w:val="17"/>
        </w:rPr>
        <w:t> </w:t>
      </w:r>
      <w:r>
        <w:rPr>
          <w:sz w:val="13"/>
        </w:rPr>
        <w:t>156,</w:t>
      </w:r>
      <w:r>
        <w:rPr>
          <w:spacing w:val="6"/>
          <w:sz w:val="13"/>
        </w:rPr>
        <w:t> </w:t>
      </w:r>
      <w:r>
        <w:rPr>
          <w:sz w:val="13"/>
        </w:rPr>
        <w:t>§</w:t>
      </w:r>
      <w:r>
        <w:rPr>
          <w:spacing w:val="5"/>
          <w:sz w:val="13"/>
        </w:rPr>
        <w:t> </w:t>
      </w:r>
      <w:r>
        <w:rPr>
          <w:sz w:val="13"/>
        </w:rPr>
        <w:t>6º,</w:t>
      </w:r>
      <w:r>
        <w:rPr>
          <w:spacing w:val="6"/>
          <w:sz w:val="13"/>
        </w:rPr>
        <w:t> </w:t>
      </w:r>
      <w:r>
        <w:rPr>
          <w:sz w:val="13"/>
        </w:rPr>
        <w:t>I,</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z w:val="13"/>
        </w:rPr>
        <w:t>14.133/2021,</w:t>
      </w:r>
      <w:r>
        <w:rPr>
          <w:spacing w:val="19"/>
          <w:sz w:val="13"/>
        </w:rPr>
        <w:t> </w:t>
      </w:r>
      <w:r>
        <w:rPr>
          <w:sz w:val="17"/>
        </w:rPr>
        <w:t>é</w:t>
      </w:r>
      <w:r>
        <w:rPr>
          <w:spacing w:val="8"/>
          <w:sz w:val="17"/>
        </w:rPr>
        <w:t> </w:t>
      </w:r>
      <w:r>
        <w:rPr>
          <w:sz w:val="17"/>
        </w:rPr>
        <w:t>de</w:t>
      </w:r>
      <w:r>
        <w:rPr>
          <w:spacing w:val="9"/>
          <w:sz w:val="17"/>
        </w:rPr>
        <w:t> </w:t>
      </w:r>
      <w:r>
        <w:rPr>
          <w:sz w:val="17"/>
        </w:rPr>
        <w:t>competência</w:t>
      </w:r>
      <w:r>
        <w:rPr>
          <w:spacing w:val="8"/>
          <w:sz w:val="17"/>
        </w:rPr>
        <w:t> </w:t>
      </w:r>
      <w:r>
        <w:rPr>
          <w:spacing w:val="-2"/>
          <w:sz w:val="17"/>
        </w:rPr>
        <w:t>exclusiva:</w:t>
      </w:r>
    </w:p>
    <w:p>
      <w:pPr>
        <w:pStyle w:val="BodyText"/>
        <w:spacing w:before="27"/>
        <w:ind w:left="0"/>
      </w:pPr>
    </w:p>
    <w:p>
      <w:pPr>
        <w:pStyle w:val="BodyText"/>
        <w:ind w:left="402"/>
        <w:rPr>
          <w:sz w:val="13"/>
        </w:rPr>
      </w:pPr>
      <w:r>
        <w:rPr>
          <w:w w:val="105"/>
          <w:sz w:val="13"/>
        </w:rPr>
        <w:t>b.1)</w:t>
      </w:r>
      <w:r>
        <w:rPr>
          <w:spacing w:val="-9"/>
          <w:w w:val="105"/>
          <w:sz w:val="13"/>
        </w:rPr>
        <w:t> </w:t>
      </w:r>
      <w:r>
        <w:rPr>
          <w:w w:val="105"/>
        </w:rPr>
        <w:t>em</w:t>
      </w:r>
      <w:r>
        <w:rPr>
          <w:spacing w:val="-11"/>
          <w:w w:val="105"/>
        </w:rPr>
        <w:t> </w:t>
      </w:r>
      <w:r>
        <w:rPr>
          <w:w w:val="105"/>
        </w:rPr>
        <w:t>se</w:t>
      </w:r>
      <w:r>
        <w:rPr>
          <w:spacing w:val="-11"/>
          <w:w w:val="105"/>
        </w:rPr>
        <w:t> </w:t>
      </w:r>
      <w:r>
        <w:rPr>
          <w:w w:val="105"/>
        </w:rPr>
        <w:t>tratando</w:t>
      </w:r>
      <w:r>
        <w:rPr>
          <w:spacing w:val="-11"/>
          <w:w w:val="105"/>
        </w:rPr>
        <w:t> </w:t>
      </w:r>
      <w:r>
        <w:rPr>
          <w:w w:val="105"/>
        </w:rPr>
        <w:t>de</w:t>
      </w:r>
      <w:r>
        <w:rPr>
          <w:spacing w:val="-12"/>
          <w:w w:val="105"/>
        </w:rPr>
        <w:t> </w:t>
      </w:r>
      <w:r>
        <w:rPr>
          <w:w w:val="105"/>
        </w:rPr>
        <w:t>contratação</w:t>
      </w:r>
      <w:r>
        <w:rPr>
          <w:spacing w:val="-11"/>
          <w:w w:val="105"/>
        </w:rPr>
        <w:t> </w:t>
      </w:r>
      <w:r>
        <w:rPr>
          <w:w w:val="105"/>
        </w:rPr>
        <w:t>realizada</w:t>
      </w:r>
      <w:r>
        <w:rPr>
          <w:spacing w:val="-11"/>
          <w:w w:val="105"/>
        </w:rPr>
        <w:t> </w:t>
      </w:r>
      <w:r>
        <w:rPr>
          <w:w w:val="105"/>
        </w:rPr>
        <w:t>pela</w:t>
      </w:r>
      <w:r>
        <w:rPr>
          <w:spacing w:val="-11"/>
          <w:w w:val="105"/>
        </w:rPr>
        <w:t> </w:t>
      </w:r>
      <w:r>
        <w:rPr>
          <w:w w:val="105"/>
        </w:rPr>
        <w:t>Administração</w:t>
      </w:r>
      <w:r>
        <w:rPr>
          <w:spacing w:val="-11"/>
          <w:w w:val="105"/>
        </w:rPr>
        <w:t> </w:t>
      </w:r>
      <w:r>
        <w:rPr>
          <w:w w:val="105"/>
        </w:rPr>
        <w:t>Pública</w:t>
      </w:r>
      <w:r>
        <w:rPr>
          <w:spacing w:val="-10"/>
          <w:w w:val="105"/>
        </w:rPr>
        <w:t> </w:t>
      </w:r>
      <w:r>
        <w:rPr>
          <w:w w:val="105"/>
        </w:rPr>
        <w:t>direta,</w:t>
      </w:r>
      <w:r>
        <w:rPr>
          <w:spacing w:val="-11"/>
          <w:w w:val="105"/>
        </w:rPr>
        <w:t> </w:t>
      </w:r>
      <w:r>
        <w:rPr>
          <w:w w:val="105"/>
        </w:rPr>
        <w:t>do</w:t>
      </w:r>
      <w:r>
        <w:rPr>
          <w:spacing w:val="-10"/>
          <w:w w:val="105"/>
        </w:rPr>
        <w:t> </w:t>
      </w:r>
      <w:r>
        <w:rPr>
          <w:w w:val="105"/>
        </w:rPr>
        <w:t>Secretário</w:t>
      </w:r>
      <w:r>
        <w:rPr>
          <w:spacing w:val="-10"/>
          <w:w w:val="105"/>
        </w:rPr>
        <w:t> </w:t>
      </w:r>
      <w:r>
        <w:rPr>
          <w:w w:val="105"/>
        </w:rPr>
        <w:t>de</w:t>
      </w:r>
      <w:r>
        <w:rPr>
          <w:spacing w:val="-10"/>
          <w:w w:val="105"/>
        </w:rPr>
        <w:t> </w:t>
      </w:r>
      <w:r>
        <w:rPr>
          <w:spacing w:val="-2"/>
          <w:w w:val="105"/>
        </w:rPr>
        <w:t>Estado</w:t>
      </w:r>
      <w:r>
        <w:rPr>
          <w:spacing w:val="-2"/>
          <w:w w:val="105"/>
          <w:sz w:val="13"/>
        </w:rPr>
        <w:t>;</w:t>
      </w:r>
    </w:p>
    <w:p>
      <w:pPr>
        <w:pStyle w:val="BodyText"/>
        <w:spacing w:before="189"/>
        <w:ind w:left="402"/>
      </w:pPr>
      <w:r>
        <w:rPr>
          <w:w w:val="105"/>
        </w:rPr>
        <w:t>b.2)</w:t>
      </w:r>
      <w:r>
        <w:rPr>
          <w:spacing w:val="-12"/>
          <w:w w:val="105"/>
        </w:rPr>
        <w:t> </w:t>
      </w:r>
      <w:r>
        <w:rPr>
          <w:w w:val="105"/>
          <w:sz w:val="13"/>
        </w:rPr>
        <w:t>e</w:t>
      </w:r>
      <w:r>
        <w:rPr>
          <w:w w:val="105"/>
        </w:rPr>
        <w:t>m</w:t>
      </w:r>
      <w:r>
        <w:rPr>
          <w:spacing w:val="-11"/>
          <w:w w:val="105"/>
        </w:rPr>
        <w:t> </w:t>
      </w:r>
      <w:r>
        <w:rPr>
          <w:w w:val="105"/>
        </w:rPr>
        <w:t>se</w:t>
      </w:r>
      <w:r>
        <w:rPr>
          <w:spacing w:val="-11"/>
          <w:w w:val="105"/>
        </w:rPr>
        <w:t> </w:t>
      </w:r>
      <w:r>
        <w:rPr>
          <w:w w:val="105"/>
        </w:rPr>
        <w:t>tratando</w:t>
      </w:r>
      <w:r>
        <w:rPr>
          <w:spacing w:val="-11"/>
          <w:w w:val="105"/>
        </w:rPr>
        <w:t> </w:t>
      </w:r>
      <w:r>
        <w:rPr>
          <w:w w:val="105"/>
        </w:rPr>
        <w:t>de</w:t>
      </w:r>
      <w:r>
        <w:rPr>
          <w:spacing w:val="-11"/>
          <w:w w:val="105"/>
        </w:rPr>
        <w:t> </w:t>
      </w:r>
      <w:r>
        <w:rPr>
          <w:w w:val="105"/>
        </w:rPr>
        <w:t>contratação</w:t>
      </w:r>
      <w:r>
        <w:rPr>
          <w:spacing w:val="-11"/>
          <w:w w:val="105"/>
        </w:rPr>
        <w:t> </w:t>
      </w:r>
      <w:r>
        <w:rPr>
          <w:w w:val="105"/>
        </w:rPr>
        <w:t>realizada</w:t>
      </w:r>
      <w:r>
        <w:rPr>
          <w:spacing w:val="-12"/>
          <w:w w:val="105"/>
        </w:rPr>
        <w:t> </w:t>
      </w:r>
      <w:r>
        <w:rPr>
          <w:w w:val="105"/>
        </w:rPr>
        <w:t>pela</w:t>
      </w:r>
      <w:r>
        <w:rPr>
          <w:spacing w:val="-11"/>
          <w:w w:val="105"/>
        </w:rPr>
        <w:t> </w:t>
      </w:r>
      <w:r>
        <w:rPr>
          <w:w w:val="105"/>
        </w:rPr>
        <w:t>Administração</w:t>
      </w:r>
      <w:r>
        <w:rPr>
          <w:spacing w:val="-11"/>
          <w:w w:val="105"/>
        </w:rPr>
        <w:t> </w:t>
      </w:r>
      <w:r>
        <w:rPr>
          <w:w w:val="105"/>
        </w:rPr>
        <w:t>Pública</w:t>
      </w:r>
      <w:r>
        <w:rPr>
          <w:spacing w:val="-11"/>
          <w:w w:val="105"/>
        </w:rPr>
        <w:t> </w:t>
      </w:r>
      <w:r>
        <w:rPr>
          <w:w w:val="105"/>
        </w:rPr>
        <w:t>Indireta</w:t>
      </w:r>
      <w:r>
        <w:rPr>
          <w:spacing w:val="-10"/>
          <w:w w:val="105"/>
        </w:rPr>
        <w:t> </w:t>
      </w:r>
      <w:r>
        <w:rPr>
          <w:w w:val="105"/>
        </w:rPr>
        <w:t>(fundação</w:t>
      </w:r>
      <w:r>
        <w:rPr>
          <w:spacing w:val="-10"/>
          <w:w w:val="105"/>
        </w:rPr>
        <w:t> </w:t>
      </w:r>
      <w:r>
        <w:rPr>
          <w:w w:val="105"/>
        </w:rPr>
        <w:t>e</w:t>
      </w:r>
      <w:r>
        <w:rPr>
          <w:spacing w:val="-11"/>
          <w:w w:val="105"/>
        </w:rPr>
        <w:t> </w:t>
      </w:r>
      <w:r>
        <w:rPr>
          <w:w w:val="105"/>
        </w:rPr>
        <w:t>autarquia),</w:t>
      </w:r>
      <w:r>
        <w:rPr>
          <w:spacing w:val="-10"/>
          <w:w w:val="105"/>
        </w:rPr>
        <w:t> </w:t>
      </w:r>
      <w:r>
        <w:rPr>
          <w:w w:val="105"/>
        </w:rPr>
        <w:t>da</w:t>
      </w:r>
      <w:r>
        <w:rPr>
          <w:spacing w:val="-10"/>
          <w:w w:val="105"/>
        </w:rPr>
        <w:t> </w:t>
      </w:r>
      <w:r>
        <w:rPr>
          <w:w w:val="105"/>
        </w:rPr>
        <w:t>autoridade</w:t>
      </w:r>
      <w:r>
        <w:rPr>
          <w:spacing w:val="-10"/>
          <w:w w:val="105"/>
        </w:rPr>
        <w:t> </w:t>
      </w:r>
      <w:r>
        <w:rPr>
          <w:w w:val="105"/>
        </w:rPr>
        <w:t>máxima</w:t>
      </w:r>
      <w:r>
        <w:rPr>
          <w:spacing w:val="-11"/>
          <w:w w:val="105"/>
        </w:rPr>
        <w:t> </w:t>
      </w:r>
      <w:r>
        <w:rPr>
          <w:w w:val="105"/>
        </w:rPr>
        <w:t>da</w:t>
      </w:r>
      <w:r>
        <w:rPr>
          <w:spacing w:val="-10"/>
          <w:w w:val="105"/>
        </w:rPr>
        <w:t> </w:t>
      </w:r>
      <w:r>
        <w:rPr>
          <w:spacing w:val="-2"/>
          <w:w w:val="105"/>
        </w:rPr>
        <w:t>entidade.</w:t>
      </w:r>
    </w:p>
    <w:p>
      <w:pPr>
        <w:pStyle w:val="BodyText"/>
        <w:spacing w:before="16"/>
        <w:ind w:left="0"/>
      </w:pPr>
    </w:p>
    <w:p>
      <w:pPr>
        <w:pStyle w:val="ListParagraph"/>
        <w:numPr>
          <w:ilvl w:val="1"/>
          <w:numId w:val="30"/>
        </w:numPr>
        <w:tabs>
          <w:tab w:pos="471" w:val="left" w:leader="none"/>
        </w:tabs>
        <w:spacing w:line="249" w:lineRule="auto" w:before="0" w:after="0"/>
        <w:ind w:left="91" w:right="216" w:firstLine="0"/>
        <w:jc w:val="both"/>
        <w:rPr>
          <w:sz w:val="17"/>
        </w:rPr>
      </w:pPr>
      <w:r>
        <w:rPr>
          <w:w w:val="105"/>
          <w:sz w:val="17"/>
        </w:rPr>
        <w:t>A</w:t>
      </w:r>
      <w:r>
        <w:rPr>
          <w:w w:val="105"/>
          <w:sz w:val="17"/>
        </w:rPr>
        <w:t> aplicação</w:t>
      </w:r>
      <w:r>
        <w:rPr>
          <w:w w:val="105"/>
          <w:sz w:val="17"/>
        </w:rPr>
        <w:t> de</w:t>
      </w:r>
      <w:r>
        <w:rPr>
          <w:w w:val="105"/>
          <w:sz w:val="17"/>
        </w:rPr>
        <w:t> quaisquer</w:t>
      </w:r>
      <w:r>
        <w:rPr>
          <w:w w:val="105"/>
          <w:sz w:val="17"/>
        </w:rPr>
        <w:t> das</w:t>
      </w:r>
      <w:r>
        <w:rPr>
          <w:w w:val="105"/>
          <w:sz w:val="17"/>
        </w:rPr>
        <w:t> penalidades</w:t>
      </w:r>
      <w:r>
        <w:rPr>
          <w:w w:val="105"/>
          <w:sz w:val="17"/>
        </w:rPr>
        <w:t> realizar-se-á</w:t>
      </w:r>
      <w:r>
        <w:rPr>
          <w:w w:val="105"/>
          <w:sz w:val="17"/>
        </w:rPr>
        <w:t> em</w:t>
      </w:r>
      <w:r>
        <w:rPr>
          <w:w w:val="105"/>
          <w:sz w:val="17"/>
        </w:rPr>
        <w:t> processo</w:t>
      </w:r>
      <w:r>
        <w:rPr>
          <w:w w:val="105"/>
          <w:sz w:val="17"/>
        </w:rPr>
        <w:t> administrativo</w:t>
      </w:r>
      <w:r>
        <w:rPr>
          <w:w w:val="105"/>
          <w:sz w:val="17"/>
        </w:rPr>
        <w:t> que</w:t>
      </w:r>
      <w:r>
        <w:rPr>
          <w:w w:val="105"/>
          <w:sz w:val="17"/>
        </w:rPr>
        <w:t> assegurará</w:t>
      </w:r>
      <w:r>
        <w:rPr>
          <w:w w:val="105"/>
          <w:sz w:val="17"/>
        </w:rPr>
        <w:t> o</w:t>
      </w:r>
      <w:r>
        <w:rPr>
          <w:w w:val="105"/>
          <w:sz w:val="17"/>
        </w:rPr>
        <w:t> contraditório</w:t>
      </w:r>
      <w:r>
        <w:rPr>
          <w:w w:val="105"/>
          <w:sz w:val="17"/>
        </w:rPr>
        <w:t> e</w:t>
      </w:r>
      <w:r>
        <w:rPr>
          <w:w w:val="105"/>
          <w:sz w:val="17"/>
        </w:rPr>
        <w:t> a</w:t>
      </w:r>
      <w:r>
        <w:rPr>
          <w:w w:val="105"/>
          <w:sz w:val="17"/>
        </w:rPr>
        <w:t> ampla</w:t>
      </w:r>
      <w:r>
        <w:rPr>
          <w:w w:val="105"/>
          <w:sz w:val="17"/>
        </w:rPr>
        <w:t> defesa</w:t>
      </w:r>
      <w:r>
        <w:rPr>
          <w:w w:val="105"/>
          <w:sz w:val="17"/>
        </w:rPr>
        <w:t> ao CONTRATADO,</w:t>
      </w:r>
      <w:r>
        <w:rPr>
          <w:w w:val="105"/>
          <w:sz w:val="17"/>
        </w:rPr>
        <w:t> na</w:t>
      </w:r>
      <w:r>
        <w:rPr>
          <w:w w:val="105"/>
          <w:sz w:val="17"/>
        </w:rPr>
        <w:t> forma</w:t>
      </w:r>
      <w:r>
        <w:rPr>
          <w:w w:val="105"/>
          <w:sz w:val="17"/>
        </w:rPr>
        <w:t> do</w:t>
      </w:r>
      <w:r>
        <w:rPr>
          <w:w w:val="105"/>
          <w:sz w:val="17"/>
        </w:rPr>
        <w:t> art.</w:t>
      </w:r>
      <w:r>
        <w:rPr>
          <w:w w:val="105"/>
          <w:sz w:val="17"/>
        </w:rPr>
        <w:t> </w:t>
      </w:r>
      <w:r>
        <w:rPr>
          <w:w w:val="105"/>
          <w:sz w:val="13"/>
        </w:rPr>
        <w:t>156,</w:t>
      </w:r>
      <w:r>
        <w:rPr>
          <w:w w:val="105"/>
          <w:sz w:val="13"/>
        </w:rPr>
        <w:t> §</w:t>
      </w:r>
      <w:r>
        <w:rPr>
          <w:w w:val="105"/>
          <w:sz w:val="13"/>
        </w:rPr>
        <w:t> 6º,</w:t>
      </w:r>
      <w:r>
        <w:rPr>
          <w:w w:val="105"/>
          <w:sz w:val="13"/>
        </w:rPr>
        <w:t> I,</w:t>
      </w:r>
      <w:r>
        <w:rPr>
          <w:w w:val="105"/>
          <w:sz w:val="13"/>
        </w:rPr>
        <w:t> da</w:t>
      </w:r>
      <w:r>
        <w:rPr>
          <w:w w:val="105"/>
          <w:sz w:val="13"/>
        </w:rPr>
        <w:t> Lei</w:t>
      </w:r>
      <w:r>
        <w:rPr>
          <w:w w:val="105"/>
          <w:sz w:val="13"/>
        </w:rPr>
        <w:t> nº</w:t>
      </w:r>
      <w:r>
        <w:rPr>
          <w:w w:val="105"/>
          <w:sz w:val="13"/>
        </w:rPr>
        <w:t> 14.133/2021</w:t>
      </w:r>
      <w:r>
        <w:rPr>
          <w:w w:val="105"/>
          <w:sz w:val="17"/>
        </w:rPr>
        <w:t>,</w:t>
      </w:r>
      <w:r>
        <w:rPr>
          <w:w w:val="105"/>
          <w:sz w:val="17"/>
        </w:rPr>
        <w:t> devendo</w:t>
      </w:r>
      <w:r>
        <w:rPr>
          <w:w w:val="105"/>
          <w:sz w:val="17"/>
        </w:rPr>
        <w:t> ser</w:t>
      </w:r>
      <w:r>
        <w:rPr>
          <w:w w:val="105"/>
          <w:sz w:val="17"/>
        </w:rPr>
        <w:t> observado</w:t>
      </w:r>
      <w:r>
        <w:rPr>
          <w:w w:val="105"/>
          <w:sz w:val="17"/>
        </w:rPr>
        <w:t> o</w:t>
      </w:r>
      <w:r>
        <w:rPr>
          <w:w w:val="105"/>
          <w:sz w:val="17"/>
        </w:rPr>
        <w:t> procedimento</w:t>
      </w:r>
      <w:r>
        <w:rPr>
          <w:w w:val="105"/>
          <w:sz w:val="17"/>
        </w:rPr>
        <w:t> previsto</w:t>
      </w:r>
      <w:r>
        <w:rPr>
          <w:w w:val="105"/>
          <w:sz w:val="17"/>
        </w:rPr>
        <w:t> na</w:t>
      </w:r>
      <w:r>
        <w:rPr>
          <w:w w:val="105"/>
          <w:sz w:val="17"/>
        </w:rPr>
        <w:t> Lei</w:t>
      </w:r>
      <w:r>
        <w:rPr>
          <w:w w:val="105"/>
          <w:sz w:val="17"/>
        </w:rPr>
        <w:t> nº</w:t>
      </w:r>
      <w:r>
        <w:rPr>
          <w:w w:val="105"/>
          <w:sz w:val="17"/>
        </w:rPr>
        <w:t> 14.133/2021,</w:t>
      </w:r>
      <w:r>
        <w:rPr>
          <w:w w:val="105"/>
          <w:sz w:val="17"/>
        </w:rPr>
        <w:t> </w:t>
      </w:r>
      <w:r>
        <w:rPr>
          <w:w w:val="105"/>
          <w:sz w:val="17"/>
        </w:rPr>
        <w:t>e, subsidiariamente, na Lei nº 5.427/2009.</w:t>
      </w:r>
    </w:p>
    <w:p>
      <w:pPr>
        <w:pStyle w:val="ListParagraph"/>
        <w:numPr>
          <w:ilvl w:val="2"/>
          <w:numId w:val="30"/>
        </w:numPr>
        <w:tabs>
          <w:tab w:pos="559" w:val="left" w:leader="none"/>
        </w:tabs>
        <w:spacing w:line="249" w:lineRule="auto" w:before="182" w:after="0"/>
        <w:ind w:left="91" w:right="216"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11"/>
          <w:w w:val="105"/>
          <w:sz w:val="17"/>
        </w:rPr>
        <w:t> </w:t>
      </w:r>
      <w:r>
        <w:rPr>
          <w:w w:val="105"/>
          <w:sz w:val="17"/>
        </w:rPr>
        <w:t>sanção</w:t>
      </w:r>
      <w:r>
        <w:rPr>
          <w:spacing w:val="-11"/>
          <w:w w:val="105"/>
          <w:sz w:val="17"/>
        </w:rPr>
        <w:t> </w:t>
      </w:r>
      <w:r>
        <w:rPr>
          <w:w w:val="105"/>
          <w:sz w:val="17"/>
        </w:rPr>
        <w:t>será</w:t>
      </w:r>
      <w:r>
        <w:rPr>
          <w:spacing w:val="-9"/>
          <w:w w:val="105"/>
          <w:sz w:val="17"/>
        </w:rPr>
        <w:t> </w:t>
      </w:r>
      <w:r>
        <w:rPr>
          <w:w w:val="105"/>
          <w:sz w:val="17"/>
        </w:rPr>
        <w:t>antecedida</w:t>
      </w:r>
      <w:r>
        <w:rPr>
          <w:spacing w:val="-10"/>
          <w:w w:val="105"/>
          <w:sz w:val="17"/>
        </w:rPr>
        <w:t> </w:t>
      </w:r>
      <w:r>
        <w:rPr>
          <w:w w:val="105"/>
          <w:sz w:val="17"/>
        </w:rPr>
        <w:t>de</w:t>
      </w:r>
      <w:r>
        <w:rPr>
          <w:spacing w:val="-10"/>
          <w:w w:val="105"/>
          <w:sz w:val="17"/>
        </w:rPr>
        <w:t> </w:t>
      </w:r>
      <w:r>
        <w:rPr>
          <w:w w:val="105"/>
          <w:sz w:val="17"/>
        </w:rPr>
        <w:t>intimação</w:t>
      </w:r>
      <w:r>
        <w:rPr>
          <w:spacing w:val="-10"/>
          <w:w w:val="105"/>
          <w:sz w:val="17"/>
        </w:rPr>
        <w:t> </w:t>
      </w:r>
      <w:r>
        <w:rPr>
          <w:w w:val="105"/>
          <w:sz w:val="17"/>
        </w:rPr>
        <w:t>do</w:t>
      </w:r>
      <w:r>
        <w:rPr>
          <w:spacing w:val="-10"/>
          <w:w w:val="105"/>
          <w:sz w:val="17"/>
        </w:rPr>
        <w:t> </w:t>
      </w:r>
      <w:r>
        <w:rPr>
          <w:w w:val="105"/>
          <w:sz w:val="17"/>
        </w:rPr>
        <w:t>CONTRATADO,</w:t>
      </w:r>
      <w:r>
        <w:rPr>
          <w:spacing w:val="-10"/>
          <w:w w:val="105"/>
          <w:sz w:val="17"/>
        </w:rPr>
        <w:t> </w:t>
      </w:r>
      <w:r>
        <w:rPr>
          <w:w w:val="105"/>
          <w:sz w:val="17"/>
        </w:rPr>
        <w:t>que</w:t>
      </w:r>
      <w:r>
        <w:rPr>
          <w:spacing w:val="-10"/>
          <w:w w:val="105"/>
          <w:sz w:val="17"/>
        </w:rPr>
        <w:t> </w:t>
      </w:r>
      <w:r>
        <w:rPr>
          <w:w w:val="105"/>
          <w:sz w:val="17"/>
        </w:rPr>
        <w:t>indicará</w:t>
      </w:r>
      <w:r>
        <w:rPr>
          <w:spacing w:val="-10"/>
          <w:w w:val="105"/>
          <w:sz w:val="17"/>
        </w:rPr>
        <w:t> </w:t>
      </w:r>
      <w:r>
        <w:rPr>
          <w:w w:val="105"/>
          <w:sz w:val="17"/>
        </w:rPr>
        <w:t>a</w:t>
      </w:r>
      <w:r>
        <w:rPr>
          <w:spacing w:val="-10"/>
          <w:w w:val="105"/>
          <w:sz w:val="17"/>
        </w:rPr>
        <w:t> </w:t>
      </w:r>
      <w:r>
        <w:rPr>
          <w:w w:val="105"/>
          <w:sz w:val="17"/>
        </w:rPr>
        <w:t>infração</w:t>
      </w:r>
      <w:r>
        <w:rPr>
          <w:spacing w:val="-10"/>
          <w:w w:val="105"/>
          <w:sz w:val="17"/>
        </w:rPr>
        <w:t> </w:t>
      </w:r>
      <w:r>
        <w:rPr>
          <w:w w:val="105"/>
          <w:sz w:val="17"/>
        </w:rPr>
        <w:t>cometida,</w:t>
      </w:r>
      <w:r>
        <w:rPr>
          <w:spacing w:val="-10"/>
          <w:w w:val="105"/>
          <w:sz w:val="17"/>
        </w:rPr>
        <w:t> </w:t>
      </w:r>
      <w:r>
        <w:rPr>
          <w:w w:val="105"/>
          <w:sz w:val="17"/>
        </w:rPr>
        <w:t>os</w:t>
      </w:r>
      <w:r>
        <w:rPr>
          <w:spacing w:val="-10"/>
          <w:w w:val="105"/>
          <w:sz w:val="17"/>
        </w:rPr>
        <w:t> </w:t>
      </w:r>
      <w:r>
        <w:rPr>
          <w:w w:val="105"/>
          <w:sz w:val="17"/>
        </w:rPr>
        <w:t>fatos,</w:t>
      </w:r>
      <w:r>
        <w:rPr>
          <w:spacing w:val="-10"/>
          <w:w w:val="105"/>
          <w:sz w:val="17"/>
        </w:rPr>
        <w:t> </w:t>
      </w:r>
      <w:r>
        <w:rPr>
          <w:w w:val="105"/>
          <w:sz w:val="17"/>
        </w:rPr>
        <w:t>os</w:t>
      </w:r>
      <w:r>
        <w:rPr>
          <w:spacing w:val="-10"/>
          <w:w w:val="105"/>
          <w:sz w:val="17"/>
        </w:rPr>
        <w:t> </w:t>
      </w:r>
      <w:r>
        <w:rPr>
          <w:w w:val="105"/>
          <w:sz w:val="17"/>
        </w:rPr>
        <w:t>dispositivos</w:t>
      </w:r>
      <w:r>
        <w:rPr>
          <w:spacing w:val="-10"/>
          <w:w w:val="105"/>
          <w:sz w:val="17"/>
        </w:rPr>
        <w:t> </w:t>
      </w:r>
      <w:r>
        <w:rPr>
          <w:w w:val="105"/>
          <w:sz w:val="17"/>
        </w:rPr>
        <w:t>do</w:t>
      </w:r>
      <w:r>
        <w:rPr>
          <w:spacing w:val="-10"/>
          <w:w w:val="105"/>
          <w:sz w:val="17"/>
        </w:rPr>
        <w:t> </w:t>
      </w:r>
      <w:r>
        <w:rPr>
          <w:w w:val="105"/>
          <w:sz w:val="17"/>
        </w:rPr>
        <w:t>Contrato infringidos e os fundamentos legais pertinentes, a penalidade que se pretende imputar e o respectivo prazo e/ou valor, se for o caso, assim como </w:t>
      </w:r>
      <w:r>
        <w:rPr>
          <w:w w:val="105"/>
          <w:sz w:val="17"/>
        </w:rPr>
        <w:t>o prazo e o local para a apresentação da defesa, com a possibilidade de produção de provas.</w:t>
      </w:r>
    </w:p>
    <w:p>
      <w:pPr>
        <w:pStyle w:val="ListParagraph"/>
        <w:numPr>
          <w:ilvl w:val="2"/>
          <w:numId w:val="30"/>
        </w:numPr>
        <w:tabs>
          <w:tab w:pos="557" w:val="left" w:leader="none"/>
        </w:tabs>
        <w:spacing w:line="240" w:lineRule="auto" w:before="171" w:after="0"/>
        <w:ind w:left="557" w:right="0" w:hanging="466"/>
        <w:jc w:val="left"/>
        <w:rPr>
          <w:sz w:val="17"/>
        </w:rPr>
      </w:pPr>
      <w:r>
        <w:rPr>
          <w:spacing w:val="-2"/>
          <w:w w:val="105"/>
          <w:sz w:val="17"/>
        </w:rPr>
        <w:t>A</w:t>
      </w:r>
      <w:r>
        <w:rPr>
          <w:spacing w:val="-12"/>
          <w:w w:val="105"/>
          <w:sz w:val="17"/>
        </w:rPr>
        <w:t> </w:t>
      </w:r>
      <w:r>
        <w:rPr>
          <w:spacing w:val="-2"/>
          <w:w w:val="105"/>
          <w:sz w:val="17"/>
        </w:rPr>
        <w:t>defesa</w:t>
      </w:r>
      <w:r>
        <w:rPr>
          <w:spacing w:val="-5"/>
          <w:w w:val="105"/>
          <w:sz w:val="17"/>
        </w:rPr>
        <w:t> </w:t>
      </w:r>
      <w:r>
        <w:rPr>
          <w:spacing w:val="-2"/>
          <w:w w:val="105"/>
          <w:sz w:val="17"/>
        </w:rPr>
        <w:t>prévia</w:t>
      </w:r>
      <w:r>
        <w:rPr>
          <w:spacing w:val="-4"/>
          <w:w w:val="105"/>
          <w:sz w:val="17"/>
        </w:rPr>
        <w:t> </w:t>
      </w:r>
      <w:r>
        <w:rPr>
          <w:spacing w:val="-2"/>
          <w:w w:val="105"/>
          <w:sz w:val="17"/>
        </w:rPr>
        <w:t>do</w:t>
      </w:r>
      <w:r>
        <w:rPr>
          <w:spacing w:val="-3"/>
          <w:w w:val="105"/>
          <w:sz w:val="17"/>
        </w:rPr>
        <w:t> </w:t>
      </w:r>
      <w:r>
        <w:rPr>
          <w:spacing w:val="-2"/>
          <w:w w:val="105"/>
          <w:sz w:val="17"/>
        </w:rPr>
        <w:t>CONTRATADO</w:t>
      </w:r>
      <w:r>
        <w:rPr>
          <w:spacing w:val="-4"/>
          <w:w w:val="105"/>
          <w:sz w:val="17"/>
        </w:rPr>
        <w:t> </w:t>
      </w:r>
      <w:r>
        <w:rPr>
          <w:spacing w:val="-2"/>
          <w:w w:val="105"/>
          <w:sz w:val="17"/>
        </w:rPr>
        <w:t>será</w:t>
      </w:r>
      <w:r>
        <w:rPr>
          <w:spacing w:val="-3"/>
          <w:w w:val="105"/>
          <w:sz w:val="17"/>
        </w:rPr>
        <w:t> </w:t>
      </w:r>
      <w:r>
        <w:rPr>
          <w:spacing w:val="-2"/>
          <w:w w:val="105"/>
          <w:sz w:val="17"/>
        </w:rPr>
        <w:t>exercida</w:t>
      </w:r>
      <w:r>
        <w:rPr>
          <w:spacing w:val="-4"/>
          <w:w w:val="105"/>
          <w:sz w:val="17"/>
        </w:rPr>
        <w:t> </w:t>
      </w:r>
      <w:r>
        <w:rPr>
          <w:spacing w:val="-2"/>
          <w:w w:val="105"/>
          <w:sz w:val="17"/>
        </w:rPr>
        <w:t>no</w:t>
      </w:r>
      <w:r>
        <w:rPr>
          <w:spacing w:val="-3"/>
          <w:w w:val="105"/>
          <w:sz w:val="17"/>
        </w:rPr>
        <w:t> </w:t>
      </w:r>
      <w:r>
        <w:rPr>
          <w:spacing w:val="-2"/>
          <w:w w:val="105"/>
          <w:sz w:val="17"/>
        </w:rPr>
        <w:t>prazo</w:t>
      </w:r>
      <w:r>
        <w:rPr>
          <w:spacing w:val="-4"/>
          <w:w w:val="105"/>
          <w:sz w:val="17"/>
        </w:rPr>
        <w:t> </w:t>
      </w:r>
      <w:r>
        <w:rPr>
          <w:spacing w:val="-5"/>
          <w:w w:val="105"/>
          <w:sz w:val="17"/>
        </w:rPr>
        <w:t>de:</w:t>
      </w:r>
    </w:p>
    <w:p>
      <w:pPr>
        <w:pStyle w:val="BodyText"/>
        <w:spacing w:before="15"/>
        <w:ind w:left="0"/>
      </w:pPr>
    </w:p>
    <w:p>
      <w:pPr>
        <w:pStyle w:val="ListParagraph"/>
        <w:numPr>
          <w:ilvl w:val="0"/>
          <w:numId w:val="33"/>
        </w:numPr>
        <w:tabs>
          <w:tab w:pos="268" w:val="left" w:leader="none"/>
        </w:tabs>
        <w:spacing w:line="240" w:lineRule="auto" w:before="0" w:after="0"/>
        <w:ind w:left="268" w:right="0" w:hanging="18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8"/>
          <w:w w:val="105"/>
          <w:sz w:val="17"/>
        </w:rPr>
        <w:t> </w:t>
      </w:r>
      <w:r>
        <w:rPr>
          <w:w w:val="105"/>
          <w:sz w:val="17"/>
        </w:rPr>
        <w:t>úteis,</w:t>
      </w:r>
      <w:r>
        <w:rPr>
          <w:spacing w:val="-9"/>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9"/>
          <w:w w:val="105"/>
          <w:sz w:val="17"/>
        </w:rPr>
        <w:t> </w:t>
      </w:r>
      <w:r>
        <w:rPr>
          <w:w w:val="105"/>
          <w:sz w:val="17"/>
        </w:rPr>
        <w:t>das</w:t>
      </w:r>
      <w:r>
        <w:rPr>
          <w:spacing w:val="-8"/>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9"/>
          <w:w w:val="105"/>
          <w:sz w:val="17"/>
        </w:rPr>
        <w:t> </w:t>
      </w:r>
      <w:r>
        <w:rPr>
          <w:w w:val="105"/>
          <w:sz w:val="17"/>
        </w:rPr>
        <w:t>e</w:t>
      </w:r>
      <w:r>
        <w:rPr>
          <w:spacing w:val="-8"/>
          <w:w w:val="105"/>
          <w:sz w:val="17"/>
        </w:rPr>
        <w:t> </w:t>
      </w:r>
      <w:r>
        <w:rPr>
          <w:w w:val="105"/>
          <w:sz w:val="17"/>
        </w:rPr>
        <w:t>11.2.2,</w:t>
      </w:r>
      <w:r>
        <w:rPr>
          <w:spacing w:val="-9"/>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9"/>
          <w:w w:val="105"/>
          <w:sz w:val="17"/>
        </w:rPr>
        <w:t> </w:t>
      </w:r>
      <w:r>
        <w:rPr>
          <w:spacing w:val="-2"/>
          <w:w w:val="105"/>
          <w:sz w:val="17"/>
        </w:rPr>
        <w:t>intimação;</w:t>
      </w:r>
    </w:p>
    <w:p>
      <w:pPr>
        <w:pStyle w:val="ListParagraph"/>
        <w:numPr>
          <w:ilvl w:val="0"/>
          <w:numId w:val="33"/>
        </w:numPr>
        <w:tabs>
          <w:tab w:pos="312" w:val="left" w:leader="none"/>
          <w:tab w:pos="399" w:val="left" w:leader="none"/>
        </w:tabs>
        <w:spacing w:line="242" w:lineRule="auto" w:before="179" w:after="0"/>
        <w:ind w:left="399" w:right="215" w:hanging="313"/>
        <w:jc w:val="left"/>
        <w:rPr>
          <w:sz w:val="17"/>
        </w:rPr>
      </w:pPr>
      <w:r>
        <w:rPr>
          <w:w w:val="105"/>
          <w:sz w:val="17"/>
        </w:rPr>
        <w:t>15</w:t>
      </w:r>
      <w:r>
        <w:rPr>
          <w:spacing w:val="27"/>
          <w:w w:val="105"/>
          <w:sz w:val="17"/>
        </w:rPr>
        <w:t> </w:t>
      </w:r>
      <w:r>
        <w:rPr>
          <w:w w:val="105"/>
          <w:sz w:val="17"/>
        </w:rPr>
        <w:t>(quinze)</w:t>
      </w:r>
      <w:r>
        <w:rPr>
          <w:spacing w:val="27"/>
          <w:w w:val="105"/>
          <w:sz w:val="17"/>
        </w:rPr>
        <w:t> </w:t>
      </w:r>
      <w:r>
        <w:rPr>
          <w:w w:val="105"/>
          <w:sz w:val="17"/>
        </w:rPr>
        <w:t>dias</w:t>
      </w:r>
      <w:r>
        <w:rPr>
          <w:spacing w:val="27"/>
          <w:w w:val="105"/>
          <w:sz w:val="17"/>
        </w:rPr>
        <w:t> </w:t>
      </w:r>
      <w:r>
        <w:rPr>
          <w:w w:val="105"/>
          <w:sz w:val="17"/>
        </w:rPr>
        <w:t>úteis,</w:t>
      </w:r>
      <w:r>
        <w:rPr>
          <w:spacing w:val="27"/>
          <w:w w:val="105"/>
          <w:sz w:val="17"/>
        </w:rPr>
        <w:t> </w:t>
      </w:r>
      <w:r>
        <w:rPr>
          <w:w w:val="105"/>
          <w:sz w:val="17"/>
        </w:rPr>
        <w:t>no</w:t>
      </w:r>
      <w:r>
        <w:rPr>
          <w:spacing w:val="27"/>
          <w:w w:val="105"/>
          <w:sz w:val="17"/>
        </w:rPr>
        <w:t> </w:t>
      </w:r>
      <w:r>
        <w:rPr>
          <w:w w:val="105"/>
          <w:sz w:val="17"/>
        </w:rPr>
        <w:t>caso</w:t>
      </w:r>
      <w:r>
        <w:rPr>
          <w:spacing w:val="27"/>
          <w:w w:val="105"/>
          <w:sz w:val="17"/>
        </w:rPr>
        <w:t> </w:t>
      </w:r>
      <w:r>
        <w:rPr>
          <w:w w:val="105"/>
          <w:sz w:val="17"/>
        </w:rPr>
        <w:t>de</w:t>
      </w:r>
      <w:r>
        <w:rPr>
          <w:spacing w:val="27"/>
          <w:w w:val="105"/>
          <w:sz w:val="17"/>
        </w:rPr>
        <w:t> </w:t>
      </w:r>
      <w:r>
        <w:rPr>
          <w:w w:val="105"/>
          <w:sz w:val="17"/>
        </w:rPr>
        <w:t>aplicação</w:t>
      </w:r>
      <w:r>
        <w:rPr>
          <w:spacing w:val="27"/>
          <w:w w:val="105"/>
          <w:sz w:val="17"/>
        </w:rPr>
        <w:t> </w:t>
      </w:r>
      <w:r>
        <w:rPr>
          <w:w w:val="105"/>
          <w:sz w:val="17"/>
        </w:rPr>
        <w:t>das</w:t>
      </w:r>
      <w:r>
        <w:rPr>
          <w:spacing w:val="27"/>
          <w:w w:val="105"/>
          <w:sz w:val="17"/>
        </w:rPr>
        <w:t> </w:t>
      </w:r>
      <w:r>
        <w:rPr>
          <w:w w:val="105"/>
          <w:sz w:val="17"/>
        </w:rPr>
        <w:t>sanções</w:t>
      </w:r>
      <w:r>
        <w:rPr>
          <w:spacing w:val="27"/>
          <w:w w:val="105"/>
          <w:sz w:val="17"/>
        </w:rPr>
        <w:t> </w:t>
      </w:r>
      <w:r>
        <w:rPr>
          <w:w w:val="105"/>
          <w:sz w:val="17"/>
        </w:rPr>
        <w:t>previstas</w:t>
      </w:r>
      <w:r>
        <w:rPr>
          <w:spacing w:val="27"/>
          <w:w w:val="105"/>
          <w:sz w:val="17"/>
        </w:rPr>
        <w:t> </w:t>
      </w:r>
      <w:r>
        <w:rPr>
          <w:w w:val="105"/>
          <w:sz w:val="17"/>
        </w:rPr>
        <w:t>nos</w:t>
      </w:r>
      <w:r>
        <w:rPr>
          <w:spacing w:val="27"/>
          <w:w w:val="105"/>
          <w:sz w:val="17"/>
        </w:rPr>
        <w:t> </w:t>
      </w:r>
      <w:r>
        <w:rPr>
          <w:w w:val="105"/>
          <w:sz w:val="17"/>
        </w:rPr>
        <w:t>ITENS</w:t>
      </w:r>
      <w:r>
        <w:rPr>
          <w:spacing w:val="27"/>
          <w:w w:val="105"/>
          <w:sz w:val="17"/>
        </w:rPr>
        <w:t> </w:t>
      </w:r>
      <w:r>
        <w:rPr>
          <w:w w:val="105"/>
          <w:sz w:val="17"/>
        </w:rPr>
        <w:t>11.2.3</w:t>
      </w:r>
      <w:r>
        <w:rPr>
          <w:spacing w:val="27"/>
          <w:w w:val="105"/>
          <w:sz w:val="17"/>
        </w:rPr>
        <w:t> </w:t>
      </w:r>
      <w:r>
        <w:rPr>
          <w:w w:val="105"/>
          <w:sz w:val="17"/>
        </w:rPr>
        <w:t>e</w:t>
      </w:r>
      <w:r>
        <w:rPr>
          <w:spacing w:val="27"/>
          <w:w w:val="105"/>
          <w:sz w:val="17"/>
        </w:rPr>
        <w:t> </w:t>
      </w:r>
      <w:r>
        <w:rPr>
          <w:w w:val="105"/>
          <w:sz w:val="17"/>
        </w:rPr>
        <w:t>11.2.4,</w:t>
      </w:r>
      <w:r>
        <w:rPr>
          <w:spacing w:val="27"/>
          <w:w w:val="105"/>
          <w:sz w:val="17"/>
        </w:rPr>
        <w:t> </w:t>
      </w:r>
      <w:r>
        <w:rPr>
          <w:w w:val="105"/>
          <w:sz w:val="17"/>
        </w:rPr>
        <w:t>contado</w:t>
      </w:r>
      <w:r>
        <w:rPr>
          <w:spacing w:val="27"/>
          <w:w w:val="105"/>
          <w:sz w:val="17"/>
        </w:rPr>
        <w:t> </w:t>
      </w:r>
      <w:r>
        <w:rPr>
          <w:w w:val="105"/>
          <w:sz w:val="17"/>
        </w:rPr>
        <w:t>da</w:t>
      </w:r>
      <w:r>
        <w:rPr>
          <w:spacing w:val="27"/>
          <w:w w:val="105"/>
          <w:sz w:val="17"/>
        </w:rPr>
        <w:t> </w:t>
      </w:r>
      <w:r>
        <w:rPr>
          <w:w w:val="105"/>
          <w:sz w:val="17"/>
        </w:rPr>
        <w:t>data</w:t>
      </w:r>
      <w:r>
        <w:rPr>
          <w:spacing w:val="27"/>
          <w:w w:val="105"/>
          <w:sz w:val="17"/>
        </w:rPr>
        <w:t> </w:t>
      </w:r>
      <w:r>
        <w:rPr>
          <w:w w:val="105"/>
          <w:sz w:val="17"/>
        </w:rPr>
        <w:t>da</w:t>
      </w:r>
      <w:r>
        <w:rPr>
          <w:spacing w:val="27"/>
          <w:w w:val="105"/>
          <w:sz w:val="17"/>
        </w:rPr>
        <w:t> </w:t>
      </w:r>
      <w:r>
        <w:rPr>
          <w:w w:val="105"/>
          <w:sz w:val="17"/>
        </w:rPr>
        <w:t>intimação,</w:t>
      </w:r>
      <w:r>
        <w:rPr>
          <w:spacing w:val="27"/>
          <w:w w:val="105"/>
          <w:sz w:val="17"/>
        </w:rPr>
        <w:t> </w:t>
      </w:r>
      <w:r>
        <w:rPr>
          <w:w w:val="105"/>
          <w:sz w:val="17"/>
        </w:rPr>
        <w:t>observado</w:t>
      </w:r>
      <w:r>
        <w:rPr>
          <w:spacing w:val="27"/>
          <w:w w:val="105"/>
          <w:sz w:val="17"/>
        </w:rPr>
        <w:t> </w:t>
      </w:r>
      <w:r>
        <w:rPr>
          <w:w w:val="105"/>
          <w:sz w:val="17"/>
        </w:rPr>
        <w:t>o procedimento estabelecido no art. 158 da Lei nº 14.133/2021.</w:t>
      </w:r>
    </w:p>
    <w:p>
      <w:pPr>
        <w:pStyle w:val="ListParagraph"/>
        <w:spacing w:after="0" w:line="242" w:lineRule="auto"/>
        <w:jc w:val="left"/>
        <w:rPr>
          <w:sz w:val="17"/>
        </w:rPr>
        <w:sectPr>
          <w:pgSz w:w="11900" w:h="16840"/>
          <w:pgMar w:top="460" w:bottom="280" w:left="566" w:right="425"/>
        </w:sectPr>
      </w:pPr>
    </w:p>
    <w:p>
      <w:pPr>
        <w:pStyle w:val="ListParagraph"/>
        <w:numPr>
          <w:ilvl w:val="2"/>
          <w:numId w:val="30"/>
        </w:numPr>
        <w:tabs>
          <w:tab w:pos="571" w:val="left" w:leader="none"/>
        </w:tabs>
        <w:spacing w:line="242" w:lineRule="auto" w:before="86" w:after="0"/>
        <w:ind w:left="91" w:right="216" w:firstLine="0"/>
        <w:jc w:val="both"/>
        <w:rPr>
          <w:sz w:val="17"/>
        </w:rPr>
      </w:pPr>
      <w:r>
        <w:rPr>
          <w:w w:val="105"/>
          <w:sz w:val="17"/>
        </w:rPr>
        <w:t>Será</w:t>
      </w:r>
      <w:r>
        <w:rPr>
          <w:spacing w:val="-6"/>
          <w:w w:val="105"/>
          <w:sz w:val="17"/>
        </w:rPr>
        <w:t> </w:t>
      </w:r>
      <w:r>
        <w:rPr>
          <w:w w:val="105"/>
          <w:sz w:val="17"/>
        </w:rPr>
        <w:t>emitida</w:t>
      </w:r>
      <w:r>
        <w:rPr>
          <w:spacing w:val="-6"/>
          <w:w w:val="105"/>
          <w:sz w:val="17"/>
        </w:rPr>
        <w:t> </w:t>
      </w:r>
      <w:r>
        <w:rPr>
          <w:w w:val="105"/>
          <w:sz w:val="17"/>
        </w:rPr>
        <w:t>decisão</w:t>
      </w:r>
      <w:r>
        <w:rPr>
          <w:spacing w:val="-6"/>
          <w:w w:val="105"/>
          <w:sz w:val="17"/>
        </w:rPr>
        <w:t> </w:t>
      </w:r>
      <w:r>
        <w:rPr>
          <w:w w:val="105"/>
          <w:sz w:val="17"/>
        </w:rPr>
        <w:t>conclusiva</w:t>
      </w:r>
      <w:r>
        <w:rPr>
          <w:spacing w:val="-6"/>
          <w:w w:val="105"/>
          <w:sz w:val="17"/>
        </w:rPr>
        <w:t> </w:t>
      </w:r>
      <w:r>
        <w:rPr>
          <w:w w:val="105"/>
          <w:sz w:val="17"/>
        </w:rPr>
        <w:t>sobre</w:t>
      </w:r>
      <w:r>
        <w:rPr>
          <w:spacing w:val="-6"/>
          <w:w w:val="105"/>
          <w:sz w:val="17"/>
        </w:rPr>
        <w:t> </w:t>
      </w:r>
      <w:r>
        <w:rPr>
          <w:w w:val="105"/>
          <w:sz w:val="17"/>
        </w:rPr>
        <w:t>a</w:t>
      </w:r>
      <w:r>
        <w:rPr>
          <w:spacing w:val="-6"/>
          <w:w w:val="105"/>
          <w:sz w:val="17"/>
        </w:rPr>
        <w:t> </w:t>
      </w:r>
      <w:r>
        <w:rPr>
          <w:w w:val="105"/>
          <w:sz w:val="17"/>
        </w:rPr>
        <w:t>aplicação</w:t>
      </w:r>
      <w:r>
        <w:rPr>
          <w:spacing w:val="-6"/>
          <w:w w:val="105"/>
          <w:sz w:val="17"/>
        </w:rPr>
        <w:t> </w:t>
      </w:r>
      <w:r>
        <w:rPr>
          <w:w w:val="105"/>
          <w:sz w:val="17"/>
        </w:rPr>
        <w:t>ou</w:t>
      </w:r>
      <w:r>
        <w:rPr>
          <w:spacing w:val="-6"/>
          <w:w w:val="105"/>
          <w:sz w:val="17"/>
        </w:rPr>
        <w:t> </w:t>
      </w:r>
      <w:r>
        <w:rPr>
          <w:w w:val="105"/>
          <w:sz w:val="17"/>
        </w:rPr>
        <w:t>não</w:t>
      </w:r>
      <w:r>
        <w:rPr>
          <w:spacing w:val="-6"/>
          <w:w w:val="105"/>
          <w:sz w:val="17"/>
        </w:rPr>
        <w:t> </w:t>
      </w:r>
      <w:r>
        <w:rPr>
          <w:w w:val="105"/>
          <w:sz w:val="17"/>
        </w:rPr>
        <w:t>da</w:t>
      </w:r>
      <w:r>
        <w:rPr>
          <w:spacing w:val="-6"/>
          <w:w w:val="105"/>
          <w:sz w:val="17"/>
        </w:rPr>
        <w:t> </w:t>
      </w:r>
      <w:r>
        <w:rPr>
          <w:w w:val="105"/>
          <w:sz w:val="17"/>
        </w:rPr>
        <w:t>sanção,</w:t>
      </w:r>
      <w:r>
        <w:rPr>
          <w:spacing w:val="-6"/>
          <w:w w:val="105"/>
          <w:sz w:val="17"/>
        </w:rPr>
        <w:t> </w:t>
      </w:r>
      <w:r>
        <w:rPr>
          <w:w w:val="105"/>
          <w:sz w:val="17"/>
        </w:rPr>
        <w:t>pela</w:t>
      </w:r>
      <w:r>
        <w:rPr>
          <w:spacing w:val="-6"/>
          <w:w w:val="105"/>
          <w:sz w:val="17"/>
        </w:rPr>
        <w:t> </w:t>
      </w:r>
      <w:r>
        <w:rPr>
          <w:w w:val="105"/>
          <w:sz w:val="17"/>
        </w:rPr>
        <w:t>autoridade</w:t>
      </w:r>
      <w:r>
        <w:rPr>
          <w:spacing w:val="-6"/>
          <w:w w:val="105"/>
          <w:sz w:val="17"/>
        </w:rPr>
        <w:t> </w:t>
      </w:r>
      <w:r>
        <w:rPr>
          <w:w w:val="105"/>
          <w:sz w:val="17"/>
        </w:rPr>
        <w:t>competente,</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apresentada</w:t>
      </w:r>
      <w:r>
        <w:rPr>
          <w:spacing w:val="-6"/>
          <w:w w:val="105"/>
          <w:sz w:val="17"/>
        </w:rPr>
        <w:t> </w:t>
      </w:r>
      <w:r>
        <w:rPr>
          <w:w w:val="105"/>
          <w:sz w:val="17"/>
        </w:rPr>
        <w:t>a</w:t>
      </w:r>
      <w:r>
        <w:rPr>
          <w:spacing w:val="-6"/>
          <w:w w:val="105"/>
          <w:sz w:val="17"/>
        </w:rPr>
        <w:t> </w:t>
      </w:r>
      <w:r>
        <w:rPr>
          <w:w w:val="105"/>
          <w:sz w:val="17"/>
        </w:rPr>
        <w:t>devida</w:t>
      </w:r>
      <w:r>
        <w:rPr>
          <w:spacing w:val="-6"/>
          <w:w w:val="105"/>
          <w:sz w:val="17"/>
        </w:rPr>
        <w:t> </w:t>
      </w:r>
      <w:r>
        <w:rPr>
          <w:w w:val="105"/>
          <w:sz w:val="17"/>
        </w:rPr>
        <w:t>motivação, com a demonstração dos fatos e dos respectivos fundamentos jurídicos.</w:t>
      </w:r>
    </w:p>
    <w:p>
      <w:pPr>
        <w:pStyle w:val="ListParagraph"/>
        <w:numPr>
          <w:ilvl w:val="1"/>
          <w:numId w:val="30"/>
        </w:numPr>
        <w:tabs>
          <w:tab w:pos="425" w:val="left" w:leader="none"/>
        </w:tabs>
        <w:spacing w:line="240" w:lineRule="auto" w:before="188" w:after="0"/>
        <w:ind w:left="425" w:right="0" w:hanging="334"/>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BodyText"/>
        <w:spacing w:before="5"/>
        <w:ind w:left="0"/>
      </w:pPr>
    </w:p>
    <w:p>
      <w:pPr>
        <w:pStyle w:val="ListParagraph"/>
        <w:numPr>
          <w:ilvl w:val="0"/>
          <w:numId w:val="34"/>
        </w:numPr>
        <w:tabs>
          <w:tab w:pos="290" w:val="left" w:leader="none"/>
          <w:tab w:pos="399" w:val="left" w:leader="none"/>
        </w:tabs>
        <w:spacing w:line="256" w:lineRule="auto" w:before="0" w:after="0"/>
        <w:ind w:left="399" w:right="216" w:hanging="312"/>
        <w:jc w:val="both"/>
        <w:rPr>
          <w:sz w:val="17"/>
        </w:rPr>
      </w:pPr>
      <w:r>
        <w:rPr>
          <w:w w:val="105"/>
          <w:sz w:val="17"/>
        </w:rPr>
        <w:t>a</w:t>
      </w:r>
      <w:r>
        <w:rPr>
          <w:w w:val="105"/>
          <w:sz w:val="17"/>
        </w:rPr>
        <w:t> obrigação</w:t>
      </w:r>
      <w:r>
        <w:rPr>
          <w:w w:val="105"/>
          <w:sz w:val="17"/>
        </w:rPr>
        <w:t> de</w:t>
      </w:r>
      <w:r>
        <w:rPr>
          <w:w w:val="105"/>
          <w:sz w:val="17"/>
        </w:rPr>
        <w:t> reparação</w:t>
      </w:r>
      <w:r>
        <w:rPr>
          <w:w w:val="105"/>
          <w:sz w:val="17"/>
        </w:rPr>
        <w:t> integral</w:t>
      </w:r>
      <w:r>
        <w:rPr>
          <w:w w:val="105"/>
          <w:sz w:val="17"/>
        </w:rPr>
        <w:t> do</w:t>
      </w:r>
      <w:r>
        <w:rPr>
          <w:w w:val="105"/>
          <w:sz w:val="17"/>
        </w:rPr>
        <w:t> dano</w:t>
      </w:r>
      <w:r>
        <w:rPr>
          <w:w w:val="105"/>
          <w:sz w:val="17"/>
        </w:rPr>
        <w:t> causado</w:t>
      </w:r>
      <w:r>
        <w:rPr>
          <w:w w:val="105"/>
          <w:sz w:val="17"/>
        </w:rPr>
        <w:t> à Administração</w:t>
      </w:r>
      <w:r>
        <w:rPr>
          <w:w w:val="105"/>
          <w:sz w:val="17"/>
        </w:rPr>
        <w:t> Pública,</w:t>
      </w:r>
      <w:r>
        <w:rPr>
          <w:w w:val="105"/>
          <w:sz w:val="17"/>
        </w:rPr>
        <w:t> na</w:t>
      </w:r>
      <w:r>
        <w:rPr>
          <w:w w:val="105"/>
          <w:sz w:val="17"/>
        </w:rPr>
        <w:t> forma</w:t>
      </w:r>
      <w:r>
        <w:rPr>
          <w:w w:val="105"/>
          <w:sz w:val="17"/>
        </w:rPr>
        <w:t> do</w:t>
      </w:r>
      <w:r>
        <w:rPr>
          <w:w w:val="105"/>
          <w:sz w:val="17"/>
        </w:rPr>
        <w:t> art.</w:t>
      </w:r>
      <w:r>
        <w:rPr>
          <w:w w:val="105"/>
          <w:sz w:val="17"/>
        </w:rPr>
        <w:t> 156,</w:t>
      </w:r>
      <w:r>
        <w:rPr>
          <w:w w:val="105"/>
          <w:sz w:val="17"/>
        </w:rPr>
        <w:t> §</w:t>
      </w:r>
      <w:r>
        <w:rPr>
          <w:w w:val="105"/>
          <w:sz w:val="17"/>
        </w:rPr>
        <w:t> 9º,</w:t>
      </w:r>
      <w:r>
        <w:rPr>
          <w:w w:val="105"/>
          <w:sz w:val="17"/>
        </w:rPr>
        <w:t> da</w:t>
      </w:r>
      <w:r>
        <w:rPr>
          <w:w w:val="105"/>
          <w:sz w:val="17"/>
        </w:rPr>
        <w:t> Lei</w:t>
      </w:r>
      <w:r>
        <w:rPr>
          <w:w w:val="105"/>
          <w:sz w:val="17"/>
        </w:rPr>
        <w:t> nº</w:t>
      </w:r>
      <w:r>
        <w:rPr>
          <w:w w:val="105"/>
          <w:sz w:val="17"/>
        </w:rPr>
        <w:t> 14.133/2021</w:t>
      </w:r>
      <w:r>
        <w:rPr>
          <w:w w:val="105"/>
          <w:sz w:val="17"/>
        </w:rPr>
        <w:t> e</w:t>
      </w:r>
      <w:r>
        <w:rPr>
          <w:w w:val="105"/>
          <w:sz w:val="17"/>
        </w:rPr>
        <w:t> do</w:t>
      </w:r>
      <w:r>
        <w:rPr>
          <w:w w:val="105"/>
          <w:sz w:val="17"/>
        </w:rPr>
        <w:t> art.</w:t>
      </w:r>
      <w:r>
        <w:rPr>
          <w:w w:val="105"/>
          <w:sz w:val="17"/>
        </w:rPr>
        <w:t> 416, parágrafo único, do Código Civil; e</w:t>
      </w:r>
    </w:p>
    <w:p>
      <w:pPr>
        <w:pStyle w:val="ListParagraph"/>
        <w:numPr>
          <w:ilvl w:val="0"/>
          <w:numId w:val="34"/>
        </w:numPr>
        <w:tabs>
          <w:tab w:pos="291" w:val="left" w:leader="none"/>
          <w:tab w:pos="399" w:val="left" w:leader="none"/>
        </w:tabs>
        <w:spacing w:line="242" w:lineRule="auto" w:before="164" w:after="0"/>
        <w:ind w:left="399" w:right="216" w:hanging="313"/>
        <w:jc w:val="both"/>
        <w:rPr>
          <w:sz w:val="17"/>
        </w:rPr>
      </w:pPr>
      <w:r>
        <w:rPr>
          <w:w w:val="105"/>
          <w:sz w:val="17"/>
        </w:rPr>
        <w:t>a possibilidade de rescisão administrativa do Contrato, na forma dos arts. 138 e 139 da Lei nº 14.133/2021, garantido o contraditório e a ampla </w:t>
      </w:r>
      <w:r>
        <w:rPr>
          <w:spacing w:val="-2"/>
          <w:w w:val="105"/>
          <w:sz w:val="17"/>
        </w:rPr>
        <w:t>defesa.</w:t>
      </w:r>
    </w:p>
    <w:p>
      <w:pPr>
        <w:pStyle w:val="BodyText"/>
        <w:spacing w:before="15"/>
        <w:ind w:left="0"/>
      </w:pPr>
    </w:p>
    <w:p>
      <w:pPr>
        <w:pStyle w:val="ListParagraph"/>
        <w:numPr>
          <w:ilvl w:val="2"/>
          <w:numId w:val="30"/>
        </w:numPr>
        <w:tabs>
          <w:tab w:pos="557" w:val="left" w:leader="none"/>
        </w:tabs>
        <w:spacing w:line="240" w:lineRule="auto" w:before="0" w:after="0"/>
        <w:ind w:left="557" w:right="0" w:hanging="466"/>
        <w:jc w:val="left"/>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9"/>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9"/>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9"/>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30"/>
        </w:numPr>
        <w:tabs>
          <w:tab w:pos="462" w:val="left" w:leader="none"/>
        </w:tabs>
        <w:spacing w:line="256" w:lineRule="auto" w:before="178" w:after="0"/>
        <w:ind w:left="91" w:right="216" w:firstLine="0"/>
        <w:jc w:val="both"/>
        <w:rPr>
          <w:sz w:val="17"/>
        </w:rPr>
      </w:pPr>
      <w:r>
        <w:rPr>
          <w:w w:val="105"/>
          <w:sz w:val="17"/>
        </w:rPr>
        <w:t>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w:t>
      </w:r>
      <w:r>
        <w:rPr>
          <w:w w:val="105"/>
          <w:sz w:val="17"/>
        </w:rPr>
        <w:t> contratar</w:t>
      </w:r>
      <w:r>
        <w:rPr>
          <w:w w:val="105"/>
          <w:sz w:val="17"/>
        </w:rPr>
        <w:t> e</w:t>
      </w:r>
      <w:r>
        <w:rPr>
          <w:w w:val="105"/>
          <w:sz w:val="17"/>
        </w:rPr>
        <w:t> de</w:t>
      </w:r>
      <w:r>
        <w:rPr>
          <w:w w:val="105"/>
          <w:sz w:val="17"/>
        </w:rPr>
        <w:t> declaração</w:t>
      </w:r>
      <w:r>
        <w:rPr>
          <w:w w:val="105"/>
          <w:sz w:val="17"/>
        </w:rPr>
        <w:t> de</w:t>
      </w:r>
      <w:r>
        <w:rPr>
          <w:w w:val="105"/>
          <w:sz w:val="17"/>
        </w:rPr>
        <w:t> inidoneidade</w:t>
      </w:r>
      <w:r>
        <w:rPr>
          <w:w w:val="105"/>
          <w:sz w:val="17"/>
        </w:rPr>
        <w:t> para</w:t>
      </w:r>
      <w:r>
        <w:rPr>
          <w:w w:val="105"/>
          <w:sz w:val="17"/>
        </w:rPr>
        <w:t> licitar</w:t>
      </w:r>
      <w:r>
        <w:rPr>
          <w:w w:val="105"/>
          <w:sz w:val="17"/>
        </w:rPr>
        <w:t> ou</w:t>
      </w:r>
      <w:r>
        <w:rPr>
          <w:w w:val="105"/>
          <w:sz w:val="17"/>
        </w:rPr>
        <w:t> contratar</w:t>
      </w:r>
      <w:r>
        <w:rPr>
          <w:w w:val="105"/>
          <w:sz w:val="17"/>
        </w:rPr>
        <w:t> são</w:t>
      </w:r>
      <w:r>
        <w:rPr>
          <w:w w:val="105"/>
          <w:sz w:val="17"/>
        </w:rPr>
        <w:t> passíveis</w:t>
      </w:r>
      <w:r>
        <w:rPr>
          <w:w w:val="105"/>
          <w:sz w:val="17"/>
        </w:rPr>
        <w:t> de</w:t>
      </w:r>
      <w:r>
        <w:rPr>
          <w:w w:val="105"/>
          <w:sz w:val="17"/>
        </w:rPr>
        <w:t> </w:t>
      </w:r>
      <w:r>
        <w:rPr>
          <w:w w:val="105"/>
          <w:sz w:val="17"/>
        </w:rPr>
        <w:t>reabilitação, observados os requisitos estabelecidos no art. 163 da Lei nº 14.133/2021.</w:t>
      </w:r>
    </w:p>
    <w:p>
      <w:pPr>
        <w:pStyle w:val="ListParagraph"/>
        <w:numPr>
          <w:ilvl w:val="1"/>
          <w:numId w:val="30"/>
        </w:numPr>
        <w:tabs>
          <w:tab w:pos="542" w:val="left" w:leader="none"/>
        </w:tabs>
        <w:spacing w:line="247" w:lineRule="auto" w:before="164" w:after="0"/>
        <w:ind w:left="91" w:right="216" w:firstLine="0"/>
        <w:jc w:val="both"/>
        <w:rPr>
          <w:sz w:val="17"/>
        </w:rPr>
      </w:pPr>
      <w:r>
        <w:rPr>
          <w:w w:val="105"/>
          <w:sz w:val="17"/>
        </w:rPr>
        <w:t>Se, durante o processo de aplicação de penalidade, houver indícios de prática de infração administrativa tipificada pela Lei nº </w:t>
      </w:r>
      <w:r>
        <w:rPr>
          <w:w w:val="105"/>
          <w:sz w:val="17"/>
        </w:rPr>
        <w:t>12.846/2013, como</w:t>
      </w:r>
      <w:r>
        <w:rPr>
          <w:spacing w:val="-3"/>
          <w:w w:val="105"/>
          <w:sz w:val="17"/>
        </w:rPr>
        <w:t> </w:t>
      </w:r>
      <w:r>
        <w:rPr>
          <w:w w:val="105"/>
          <w:sz w:val="17"/>
        </w:rPr>
        <w:t>ato</w:t>
      </w:r>
      <w:r>
        <w:rPr>
          <w:spacing w:val="-3"/>
          <w:w w:val="105"/>
          <w:sz w:val="17"/>
        </w:rPr>
        <w:t> </w:t>
      </w:r>
      <w:r>
        <w:rPr>
          <w:w w:val="105"/>
          <w:sz w:val="17"/>
        </w:rPr>
        <w:t>lesivo</w:t>
      </w:r>
      <w:r>
        <w:rPr>
          <w:spacing w:val="-3"/>
          <w:w w:val="105"/>
          <w:sz w:val="17"/>
        </w:rPr>
        <w:t> </w:t>
      </w:r>
      <w:r>
        <w:rPr>
          <w:w w:val="105"/>
          <w:sz w:val="17"/>
        </w:rPr>
        <w:t>à</w:t>
      </w:r>
      <w:r>
        <w:rPr>
          <w:spacing w:val="-3"/>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nacional,</w:t>
      </w:r>
      <w:r>
        <w:rPr>
          <w:spacing w:val="-3"/>
          <w:w w:val="105"/>
          <w:sz w:val="17"/>
        </w:rPr>
        <w:t> </w:t>
      </w:r>
      <w:r>
        <w:rPr>
          <w:w w:val="105"/>
          <w:sz w:val="17"/>
        </w:rPr>
        <w:t>cópias</w:t>
      </w:r>
      <w:r>
        <w:rPr>
          <w:spacing w:val="-3"/>
          <w:w w:val="105"/>
          <w:sz w:val="17"/>
        </w:rPr>
        <w:t> </w:t>
      </w:r>
      <w:r>
        <w:rPr>
          <w:w w:val="105"/>
          <w:sz w:val="17"/>
        </w:rPr>
        <w:t>do</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necessárias</w:t>
      </w:r>
      <w:r>
        <w:rPr>
          <w:spacing w:val="-3"/>
          <w:w w:val="105"/>
          <w:sz w:val="17"/>
        </w:rPr>
        <w:t> </w:t>
      </w:r>
      <w:r>
        <w:rPr>
          <w:w w:val="105"/>
          <w:sz w:val="17"/>
        </w:rPr>
        <w:t>à</w:t>
      </w:r>
      <w:r>
        <w:rPr>
          <w:spacing w:val="-3"/>
          <w:w w:val="105"/>
          <w:sz w:val="17"/>
        </w:rPr>
        <w:t> </w:t>
      </w:r>
      <w:r>
        <w:rPr>
          <w:w w:val="105"/>
          <w:sz w:val="17"/>
        </w:rPr>
        <w:t>apuração</w:t>
      </w:r>
      <w:r>
        <w:rPr>
          <w:spacing w:val="-3"/>
          <w:w w:val="105"/>
          <w:sz w:val="17"/>
        </w:rPr>
        <w:t> </w:t>
      </w:r>
      <w:r>
        <w:rPr>
          <w:w w:val="105"/>
          <w:sz w:val="17"/>
        </w:rPr>
        <w:t>da</w:t>
      </w:r>
      <w:r>
        <w:rPr>
          <w:spacing w:val="-3"/>
          <w:w w:val="105"/>
          <w:sz w:val="17"/>
        </w:rPr>
        <w:t> </w:t>
      </w:r>
      <w:r>
        <w:rPr>
          <w:w w:val="105"/>
          <w:sz w:val="17"/>
        </w:rPr>
        <w:t>responsabilidade</w:t>
      </w:r>
      <w:r>
        <w:rPr>
          <w:spacing w:val="-3"/>
          <w:w w:val="105"/>
          <w:sz w:val="17"/>
        </w:rPr>
        <w:t> </w:t>
      </w:r>
      <w:r>
        <w:rPr>
          <w:w w:val="105"/>
          <w:sz w:val="17"/>
        </w:rPr>
        <w:t>da</w:t>
      </w:r>
      <w:r>
        <w:rPr>
          <w:spacing w:val="-3"/>
          <w:w w:val="105"/>
          <w:sz w:val="17"/>
        </w:rPr>
        <w:t> </w:t>
      </w:r>
      <w:r>
        <w:rPr>
          <w:w w:val="105"/>
          <w:sz w:val="17"/>
        </w:rPr>
        <w:t>empresa</w:t>
      </w:r>
      <w:r>
        <w:rPr>
          <w:spacing w:val="-3"/>
          <w:w w:val="105"/>
          <w:sz w:val="17"/>
        </w:rPr>
        <w:t> </w:t>
      </w:r>
      <w:r>
        <w:rPr>
          <w:w w:val="105"/>
          <w:sz w:val="17"/>
        </w:rPr>
        <w:t>deverão ser remetidas à autoridade competente, com despacho fundamentado, para ciência e decisão sobre a eventual instauração de investigação preliminar ou Processo</w:t>
      </w:r>
      <w:r>
        <w:rPr>
          <w:spacing w:val="-1"/>
          <w:w w:val="105"/>
          <w:sz w:val="17"/>
        </w:rPr>
        <w:t> </w:t>
      </w:r>
      <w:r>
        <w:rPr>
          <w:w w:val="105"/>
          <w:sz w:val="17"/>
        </w:rPr>
        <w:t>Administrativo de Responsabilização – PAR.</w:t>
      </w:r>
    </w:p>
    <w:p>
      <w:pPr>
        <w:pStyle w:val="ListParagraph"/>
        <w:numPr>
          <w:ilvl w:val="2"/>
          <w:numId w:val="30"/>
        </w:numPr>
        <w:tabs>
          <w:tab w:pos="668" w:val="left" w:leader="none"/>
        </w:tabs>
        <w:spacing w:line="242" w:lineRule="auto" w:before="184" w:after="0"/>
        <w:ind w:left="91" w:right="216" w:firstLine="0"/>
        <w:jc w:val="both"/>
        <w:rPr>
          <w:sz w:val="17"/>
        </w:rPr>
      </w:pPr>
      <w:r>
        <w:rPr>
          <w:w w:val="105"/>
          <w:sz w:val="17"/>
        </w:rPr>
        <w:t>A apuração</w:t>
      </w:r>
      <w:r>
        <w:rPr>
          <w:w w:val="105"/>
          <w:sz w:val="17"/>
        </w:rPr>
        <w:t> e</w:t>
      </w:r>
      <w:r>
        <w:rPr>
          <w:w w:val="105"/>
          <w:sz w:val="17"/>
        </w:rPr>
        <w:t> o</w:t>
      </w:r>
      <w:r>
        <w:rPr>
          <w:w w:val="105"/>
          <w:sz w:val="17"/>
        </w:rPr>
        <w:t> julgamento</w:t>
      </w:r>
      <w:r>
        <w:rPr>
          <w:w w:val="105"/>
          <w:sz w:val="17"/>
        </w:rPr>
        <w:t> das</w:t>
      </w:r>
      <w:r>
        <w:rPr>
          <w:w w:val="105"/>
          <w:sz w:val="17"/>
        </w:rPr>
        <w:t> demais</w:t>
      </w:r>
      <w:r>
        <w:rPr>
          <w:w w:val="105"/>
          <w:sz w:val="17"/>
        </w:rPr>
        <w:t> infrações</w:t>
      </w:r>
      <w:r>
        <w:rPr>
          <w:w w:val="105"/>
          <w:sz w:val="17"/>
        </w:rPr>
        <w:t> administrativas</w:t>
      </w:r>
      <w:r>
        <w:rPr>
          <w:w w:val="105"/>
          <w:sz w:val="17"/>
        </w:rPr>
        <w:t> não</w:t>
      </w:r>
      <w:r>
        <w:rPr>
          <w:w w:val="105"/>
          <w:sz w:val="17"/>
        </w:rPr>
        <w:t> consideradas</w:t>
      </w:r>
      <w:r>
        <w:rPr>
          <w:w w:val="105"/>
          <w:sz w:val="17"/>
        </w:rPr>
        <w:t> como</w:t>
      </w:r>
      <w:r>
        <w:rPr>
          <w:w w:val="105"/>
          <w:sz w:val="17"/>
        </w:rPr>
        <w:t> ato</w:t>
      </w:r>
      <w:r>
        <w:rPr>
          <w:w w:val="105"/>
          <w:sz w:val="17"/>
        </w:rPr>
        <w:t> lesivo</w:t>
      </w:r>
      <w:r>
        <w:rPr>
          <w:w w:val="105"/>
          <w:sz w:val="17"/>
        </w:rPr>
        <w:t> à Administração</w:t>
      </w:r>
      <w:r>
        <w:rPr>
          <w:w w:val="105"/>
          <w:sz w:val="17"/>
        </w:rPr>
        <w:t> Pública</w:t>
      </w:r>
      <w:r>
        <w:rPr>
          <w:w w:val="105"/>
          <w:sz w:val="17"/>
        </w:rPr>
        <w:t> nacional</w:t>
      </w:r>
      <w:r>
        <w:rPr>
          <w:w w:val="105"/>
          <w:sz w:val="17"/>
        </w:rPr>
        <w:t> nos termos da Lei nº 12.846/2013 seguirão seu rito normal na unidade administrativa.</w:t>
      </w:r>
    </w:p>
    <w:p>
      <w:pPr>
        <w:pStyle w:val="ListParagraph"/>
        <w:numPr>
          <w:ilvl w:val="2"/>
          <w:numId w:val="30"/>
        </w:numPr>
        <w:tabs>
          <w:tab w:pos="656" w:val="left" w:leader="none"/>
        </w:tabs>
        <w:spacing w:line="242" w:lineRule="auto" w:before="188" w:after="0"/>
        <w:ind w:left="91" w:right="216" w:firstLine="0"/>
        <w:jc w:val="both"/>
        <w:rPr>
          <w:sz w:val="17"/>
        </w:rPr>
      </w:pPr>
      <w:r>
        <w:rPr>
          <w:w w:val="105"/>
          <w:sz w:val="17"/>
        </w:rPr>
        <w:t>O</w:t>
      </w:r>
      <w:r>
        <w:rPr>
          <w:spacing w:val="-11"/>
          <w:w w:val="105"/>
          <w:sz w:val="17"/>
        </w:rPr>
        <w:t> </w:t>
      </w:r>
      <w:r>
        <w:rPr>
          <w:w w:val="105"/>
          <w:sz w:val="17"/>
        </w:rPr>
        <w:t>processamento</w:t>
      </w:r>
      <w:r>
        <w:rPr>
          <w:spacing w:val="-11"/>
          <w:w w:val="105"/>
          <w:sz w:val="17"/>
        </w:rPr>
        <w:t> </w:t>
      </w:r>
      <w:r>
        <w:rPr>
          <w:w w:val="105"/>
          <w:sz w:val="17"/>
        </w:rPr>
        <w:t>do</w:t>
      </w:r>
      <w:r>
        <w:rPr>
          <w:spacing w:val="-11"/>
          <w:w w:val="105"/>
          <w:sz w:val="17"/>
        </w:rPr>
        <w:t> </w:t>
      </w:r>
      <w:r>
        <w:rPr>
          <w:w w:val="105"/>
          <w:sz w:val="17"/>
        </w:rPr>
        <w:t>PAR</w:t>
      </w:r>
      <w:r>
        <w:rPr>
          <w:spacing w:val="-11"/>
          <w:w w:val="105"/>
          <w:sz w:val="17"/>
        </w:rPr>
        <w:t> </w:t>
      </w:r>
      <w:r>
        <w:rPr>
          <w:w w:val="105"/>
          <w:sz w:val="17"/>
        </w:rPr>
        <w:t>não</w:t>
      </w:r>
      <w:r>
        <w:rPr>
          <w:spacing w:val="-11"/>
          <w:w w:val="105"/>
          <w:sz w:val="17"/>
        </w:rPr>
        <w:t> </w:t>
      </w:r>
      <w:r>
        <w:rPr>
          <w:w w:val="105"/>
          <w:sz w:val="17"/>
        </w:rPr>
        <w:t>interfere</w:t>
      </w:r>
      <w:r>
        <w:rPr>
          <w:spacing w:val="-11"/>
          <w:w w:val="105"/>
          <w:sz w:val="17"/>
        </w:rPr>
        <w:t> </w:t>
      </w:r>
      <w:r>
        <w:rPr>
          <w:w w:val="105"/>
          <w:sz w:val="17"/>
        </w:rPr>
        <w:t>no</w:t>
      </w:r>
      <w:r>
        <w:rPr>
          <w:spacing w:val="-11"/>
          <w:w w:val="105"/>
          <w:sz w:val="17"/>
        </w:rPr>
        <w:t> </w:t>
      </w:r>
      <w:r>
        <w:rPr>
          <w:w w:val="105"/>
          <w:sz w:val="17"/>
        </w:rPr>
        <w:t>seguimento</w:t>
      </w:r>
      <w:r>
        <w:rPr>
          <w:spacing w:val="-11"/>
          <w:w w:val="105"/>
          <w:sz w:val="17"/>
        </w:rPr>
        <w:t> </w:t>
      </w:r>
      <w:r>
        <w:rPr>
          <w:w w:val="105"/>
          <w:sz w:val="17"/>
        </w:rPr>
        <w:t>regular</w:t>
      </w:r>
      <w:r>
        <w:rPr>
          <w:spacing w:val="-11"/>
          <w:w w:val="105"/>
          <w:sz w:val="17"/>
        </w:rPr>
        <w:t> </w:t>
      </w:r>
      <w:r>
        <w:rPr>
          <w:w w:val="105"/>
          <w:sz w:val="17"/>
        </w:rPr>
        <w:t>dos</w:t>
      </w:r>
      <w:r>
        <w:rPr>
          <w:spacing w:val="-11"/>
          <w:w w:val="105"/>
          <w:sz w:val="17"/>
        </w:rPr>
        <w:t> </w:t>
      </w:r>
      <w:r>
        <w:rPr>
          <w:w w:val="105"/>
          <w:sz w:val="17"/>
        </w:rPr>
        <w:t>processos</w:t>
      </w:r>
      <w:r>
        <w:rPr>
          <w:spacing w:val="-11"/>
          <w:w w:val="105"/>
          <w:sz w:val="17"/>
        </w:rPr>
        <w:t> </w:t>
      </w:r>
      <w:r>
        <w:rPr>
          <w:w w:val="105"/>
          <w:sz w:val="17"/>
        </w:rPr>
        <w:t>administrativos</w:t>
      </w:r>
      <w:r>
        <w:rPr>
          <w:spacing w:val="-11"/>
          <w:w w:val="105"/>
          <w:sz w:val="17"/>
        </w:rPr>
        <w:t> </w:t>
      </w:r>
      <w:r>
        <w:rPr>
          <w:w w:val="105"/>
          <w:sz w:val="17"/>
        </w:rPr>
        <w:t>específicos</w:t>
      </w:r>
      <w:r>
        <w:rPr>
          <w:spacing w:val="-11"/>
          <w:w w:val="105"/>
          <w:sz w:val="17"/>
        </w:rPr>
        <w:t> </w:t>
      </w:r>
      <w:r>
        <w:rPr>
          <w:w w:val="105"/>
          <w:sz w:val="17"/>
        </w:rPr>
        <w:t>para</w:t>
      </w:r>
      <w:r>
        <w:rPr>
          <w:spacing w:val="-11"/>
          <w:w w:val="105"/>
          <w:sz w:val="17"/>
        </w:rPr>
        <w:t> </w:t>
      </w:r>
      <w:r>
        <w:rPr>
          <w:w w:val="105"/>
          <w:sz w:val="17"/>
        </w:rPr>
        <w:t>apuração</w:t>
      </w:r>
      <w:r>
        <w:rPr>
          <w:spacing w:val="-11"/>
          <w:w w:val="105"/>
          <w:sz w:val="17"/>
        </w:rPr>
        <w:t> </w:t>
      </w:r>
      <w:r>
        <w:rPr>
          <w:w w:val="105"/>
          <w:sz w:val="17"/>
        </w:rPr>
        <w:t>da</w:t>
      </w:r>
      <w:r>
        <w:rPr>
          <w:spacing w:val="-11"/>
          <w:w w:val="105"/>
          <w:sz w:val="17"/>
        </w:rPr>
        <w:t> </w:t>
      </w:r>
      <w:r>
        <w:rPr>
          <w:w w:val="105"/>
          <w:sz w:val="17"/>
        </w:rPr>
        <w:t>ocorrência</w:t>
      </w:r>
      <w:r>
        <w:rPr>
          <w:spacing w:val="-11"/>
          <w:w w:val="105"/>
          <w:sz w:val="17"/>
        </w:rPr>
        <w:t> </w:t>
      </w:r>
      <w:r>
        <w:rPr>
          <w:w w:val="105"/>
          <w:sz w:val="17"/>
        </w:rPr>
        <w:t>de</w:t>
      </w:r>
      <w:r>
        <w:rPr>
          <w:spacing w:val="-11"/>
          <w:w w:val="105"/>
          <w:sz w:val="17"/>
        </w:rPr>
        <w:t> </w:t>
      </w:r>
      <w:r>
        <w:rPr>
          <w:w w:val="105"/>
          <w:sz w:val="17"/>
        </w:rPr>
        <w:t>danos e</w:t>
      </w:r>
      <w:r>
        <w:rPr>
          <w:spacing w:val="-1"/>
          <w:w w:val="105"/>
          <w:sz w:val="17"/>
        </w:rPr>
        <w:t> </w:t>
      </w:r>
      <w:r>
        <w:rPr>
          <w:w w:val="105"/>
          <w:sz w:val="17"/>
        </w:rPr>
        <w:t>prejuízos</w:t>
      </w:r>
      <w:r>
        <w:rPr>
          <w:spacing w:val="-1"/>
          <w:w w:val="105"/>
          <w:sz w:val="17"/>
        </w:rPr>
        <w:t> </w:t>
      </w:r>
      <w:r>
        <w:rPr>
          <w:w w:val="105"/>
          <w:sz w:val="17"/>
        </w:rPr>
        <w:t>à</w:t>
      </w:r>
      <w:r>
        <w:rPr>
          <w:spacing w:val="-1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Estadual</w:t>
      </w:r>
      <w:r>
        <w:rPr>
          <w:spacing w:val="-1"/>
          <w:w w:val="105"/>
          <w:sz w:val="17"/>
        </w:rPr>
        <w:t> </w:t>
      </w:r>
      <w:r>
        <w:rPr>
          <w:w w:val="105"/>
          <w:sz w:val="17"/>
        </w:rPr>
        <w:t>resultantes</w:t>
      </w:r>
      <w:r>
        <w:rPr>
          <w:spacing w:val="-1"/>
          <w:w w:val="105"/>
          <w:sz w:val="17"/>
        </w:rPr>
        <w:t> </w:t>
      </w:r>
      <w:r>
        <w:rPr>
          <w:w w:val="105"/>
          <w:sz w:val="17"/>
        </w:rPr>
        <w:t>de</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cometido</w:t>
      </w:r>
      <w:r>
        <w:rPr>
          <w:spacing w:val="-1"/>
          <w:w w:val="105"/>
          <w:sz w:val="17"/>
        </w:rPr>
        <w:t> </w:t>
      </w:r>
      <w:r>
        <w:rPr>
          <w:w w:val="105"/>
          <w:sz w:val="17"/>
        </w:rPr>
        <w:t>por</w:t>
      </w:r>
      <w:r>
        <w:rPr>
          <w:spacing w:val="-1"/>
          <w:w w:val="105"/>
          <w:sz w:val="17"/>
        </w:rPr>
        <w:t> </w:t>
      </w:r>
      <w:r>
        <w:rPr>
          <w:w w:val="105"/>
          <w:sz w:val="17"/>
        </w:rPr>
        <w:t>pessoa</w:t>
      </w:r>
      <w:r>
        <w:rPr>
          <w:spacing w:val="-1"/>
          <w:w w:val="105"/>
          <w:sz w:val="17"/>
        </w:rPr>
        <w:t> </w:t>
      </w:r>
      <w:r>
        <w:rPr>
          <w:w w:val="105"/>
          <w:sz w:val="17"/>
        </w:rPr>
        <w:t>jurídica,</w:t>
      </w:r>
      <w:r>
        <w:rPr>
          <w:spacing w:val="-1"/>
          <w:w w:val="105"/>
          <w:sz w:val="17"/>
        </w:rPr>
        <w:t> </w:t>
      </w:r>
      <w:r>
        <w:rPr>
          <w:w w:val="105"/>
          <w:sz w:val="17"/>
        </w:rPr>
        <w:t>com</w:t>
      </w:r>
      <w:r>
        <w:rPr>
          <w:spacing w:val="-1"/>
          <w:w w:val="105"/>
          <w:sz w:val="17"/>
        </w:rPr>
        <w:t> </w:t>
      </w:r>
      <w:r>
        <w:rPr>
          <w:w w:val="105"/>
          <w:sz w:val="17"/>
        </w:rPr>
        <w:t>ou</w:t>
      </w:r>
      <w:r>
        <w:rPr>
          <w:spacing w:val="-1"/>
          <w:w w:val="105"/>
          <w:sz w:val="17"/>
        </w:rPr>
        <w:t> </w:t>
      </w:r>
      <w:r>
        <w:rPr>
          <w:w w:val="105"/>
          <w:sz w:val="17"/>
        </w:rPr>
        <w:t>sem</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de</w:t>
      </w:r>
      <w:r>
        <w:rPr>
          <w:spacing w:val="-1"/>
          <w:w w:val="105"/>
          <w:sz w:val="17"/>
        </w:rPr>
        <w:t> </w:t>
      </w:r>
      <w:r>
        <w:rPr>
          <w:w w:val="105"/>
          <w:sz w:val="17"/>
        </w:rPr>
        <w:t>agente</w:t>
      </w:r>
      <w:r>
        <w:rPr>
          <w:spacing w:val="-1"/>
          <w:w w:val="105"/>
          <w:sz w:val="17"/>
        </w:rPr>
        <w:t> </w:t>
      </w:r>
      <w:r>
        <w:rPr>
          <w:w w:val="105"/>
          <w:sz w:val="17"/>
        </w:rPr>
        <w:t>público.</w:t>
      </w:r>
    </w:p>
    <w:p>
      <w:pPr>
        <w:pStyle w:val="ListParagraph"/>
        <w:numPr>
          <w:ilvl w:val="3"/>
          <w:numId w:val="30"/>
        </w:numPr>
        <w:tabs>
          <w:tab w:pos="788" w:val="left" w:leader="none"/>
        </w:tabs>
        <w:spacing w:line="256" w:lineRule="auto" w:before="177" w:after="0"/>
        <w:ind w:left="91" w:right="216" w:firstLine="0"/>
        <w:jc w:val="both"/>
        <w:rPr>
          <w:sz w:val="17"/>
        </w:rPr>
      </w:pPr>
      <w:r>
        <w:rPr>
          <w:w w:val="105"/>
          <w:sz w:val="17"/>
        </w:rPr>
        <w:t>Caso</w:t>
      </w:r>
      <w:r>
        <w:rPr>
          <w:spacing w:val="-7"/>
          <w:w w:val="105"/>
          <w:sz w:val="17"/>
        </w:rPr>
        <w:t> </w:t>
      </w:r>
      <w:r>
        <w:rPr>
          <w:w w:val="105"/>
          <w:sz w:val="17"/>
        </w:rPr>
        <w:t>seja</w:t>
      </w:r>
      <w:r>
        <w:rPr>
          <w:spacing w:val="-7"/>
          <w:w w:val="105"/>
          <w:sz w:val="17"/>
        </w:rPr>
        <w:t> </w:t>
      </w:r>
      <w:r>
        <w:rPr>
          <w:w w:val="105"/>
          <w:sz w:val="17"/>
        </w:rPr>
        <w:t>possível,</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promovida</w:t>
      </w:r>
      <w:r>
        <w:rPr>
          <w:spacing w:val="-7"/>
          <w:w w:val="105"/>
          <w:sz w:val="17"/>
        </w:rPr>
        <w:t> </w:t>
      </w:r>
      <w:r>
        <w:rPr>
          <w:w w:val="105"/>
          <w:sz w:val="17"/>
        </w:rPr>
        <w:t>em</w:t>
      </w:r>
      <w:r>
        <w:rPr>
          <w:spacing w:val="-7"/>
          <w:w w:val="105"/>
          <w:sz w:val="17"/>
        </w:rPr>
        <w:t> </w:t>
      </w:r>
      <w:r>
        <w:rPr>
          <w:w w:val="105"/>
          <w:sz w:val="17"/>
        </w:rPr>
        <w:t>conjunto</w:t>
      </w:r>
      <w:r>
        <w:rPr>
          <w:spacing w:val="-7"/>
          <w:w w:val="105"/>
          <w:sz w:val="17"/>
        </w:rPr>
        <w:t> </w:t>
      </w:r>
      <w:r>
        <w:rPr>
          <w:w w:val="105"/>
          <w:sz w:val="17"/>
        </w:rPr>
        <w:t>no</w:t>
      </w:r>
      <w:r>
        <w:rPr>
          <w:spacing w:val="-7"/>
          <w:w w:val="105"/>
          <w:sz w:val="17"/>
        </w:rPr>
        <w:t> </w:t>
      </w:r>
      <w:r>
        <w:rPr>
          <w:w w:val="105"/>
          <w:sz w:val="17"/>
        </w:rPr>
        <w:t>PAR,</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w w:val="105"/>
          <w:sz w:val="17"/>
        </w:rPr>
        <w:t>33,</w:t>
      </w:r>
      <w:r>
        <w:rPr>
          <w:spacing w:val="-7"/>
          <w:w w:val="105"/>
          <w:sz w:val="17"/>
        </w:rPr>
        <w:t> </w:t>
      </w:r>
      <w:r>
        <w:rPr>
          <w:w w:val="105"/>
          <w:sz w:val="17"/>
        </w:rPr>
        <w:t>§</w:t>
      </w:r>
      <w:r>
        <w:rPr>
          <w:spacing w:val="-7"/>
          <w:w w:val="105"/>
          <w:sz w:val="17"/>
        </w:rPr>
        <w:t> </w:t>
      </w:r>
      <w:r>
        <w:rPr>
          <w:w w:val="105"/>
          <w:sz w:val="17"/>
        </w:rPr>
        <w:t>1º,</w:t>
      </w:r>
      <w:r>
        <w:rPr>
          <w:spacing w:val="-7"/>
          <w:w w:val="105"/>
          <w:sz w:val="17"/>
        </w:rPr>
        <w:t> </w:t>
      </w:r>
      <w:r>
        <w:rPr>
          <w:w w:val="105"/>
          <w:sz w:val="17"/>
        </w:rPr>
        <w:t>do</w:t>
      </w:r>
      <w:r>
        <w:rPr>
          <w:spacing w:val="-7"/>
          <w:w w:val="105"/>
          <w:sz w:val="17"/>
        </w:rPr>
        <w:t> </w:t>
      </w:r>
      <w:r>
        <w:rPr>
          <w:w w:val="105"/>
          <w:sz w:val="17"/>
        </w:rPr>
        <w:t>Decreto</w:t>
      </w:r>
      <w:r>
        <w:rPr>
          <w:spacing w:val="-7"/>
          <w:w w:val="105"/>
          <w:sz w:val="17"/>
        </w:rPr>
        <w:t> </w:t>
      </w:r>
      <w:r>
        <w:rPr>
          <w:w w:val="105"/>
          <w:sz w:val="17"/>
        </w:rPr>
        <w:t>nº</w:t>
      </w:r>
      <w:r>
        <w:rPr>
          <w:spacing w:val="-7"/>
          <w:w w:val="105"/>
          <w:sz w:val="17"/>
        </w:rPr>
        <w:t> </w:t>
      </w:r>
      <w:r>
        <w:rPr>
          <w:w w:val="105"/>
          <w:sz w:val="17"/>
        </w:rPr>
        <w:t>46.366,</w:t>
      </w:r>
      <w:r>
        <w:rPr>
          <w:spacing w:val="-7"/>
          <w:w w:val="105"/>
          <w:sz w:val="17"/>
        </w:rPr>
        <w:t> </w:t>
      </w:r>
      <w:r>
        <w:rPr>
          <w:w w:val="105"/>
          <w:sz w:val="17"/>
        </w:rPr>
        <w:t>de</w:t>
      </w:r>
      <w:r>
        <w:rPr>
          <w:spacing w:val="-7"/>
          <w:w w:val="105"/>
          <w:sz w:val="17"/>
        </w:rPr>
        <w:t> </w:t>
      </w:r>
      <w:r>
        <w:rPr>
          <w:w w:val="105"/>
          <w:sz w:val="17"/>
        </w:rPr>
        <w:t>19</w:t>
      </w:r>
      <w:r>
        <w:rPr>
          <w:spacing w:val="-7"/>
          <w:w w:val="105"/>
          <w:sz w:val="17"/>
        </w:rPr>
        <w:t> </w:t>
      </w:r>
      <w:r>
        <w:rPr>
          <w:w w:val="105"/>
          <w:sz w:val="17"/>
        </w:rPr>
        <w:t>de</w:t>
      </w:r>
      <w:r>
        <w:rPr>
          <w:spacing w:val="-7"/>
          <w:w w:val="105"/>
          <w:sz w:val="17"/>
        </w:rPr>
        <w:t> </w:t>
      </w:r>
      <w:r>
        <w:rPr>
          <w:w w:val="105"/>
          <w:sz w:val="17"/>
        </w:rPr>
        <w:t>julho</w:t>
      </w:r>
      <w:r>
        <w:rPr>
          <w:spacing w:val="-7"/>
          <w:w w:val="105"/>
          <w:sz w:val="17"/>
        </w:rPr>
        <w:t> </w:t>
      </w:r>
      <w:r>
        <w:rPr>
          <w:w w:val="105"/>
          <w:sz w:val="17"/>
        </w:rPr>
        <w:t>de </w:t>
      </w:r>
      <w:r>
        <w:rPr>
          <w:spacing w:val="-4"/>
          <w:w w:val="105"/>
          <w:sz w:val="17"/>
        </w:rPr>
        <w:t>2018.</w:t>
      </w:r>
    </w:p>
    <w:p>
      <w:pPr>
        <w:pStyle w:val="ListParagraph"/>
        <w:numPr>
          <w:ilvl w:val="1"/>
          <w:numId w:val="30"/>
        </w:numPr>
        <w:tabs>
          <w:tab w:pos="519" w:val="left" w:leader="none"/>
        </w:tabs>
        <w:spacing w:line="249" w:lineRule="auto" w:before="164" w:after="0"/>
        <w:ind w:left="91" w:right="216" w:firstLine="0"/>
        <w:jc w:val="both"/>
        <w:rPr>
          <w:sz w:val="17"/>
        </w:rPr>
      </w:pPr>
      <w:r>
        <w:rPr>
          <w:w w:val="105"/>
          <w:sz w:val="17"/>
        </w:rPr>
        <w:t>Na</w:t>
      </w:r>
      <w:r>
        <w:rPr>
          <w:spacing w:val="-7"/>
          <w:w w:val="105"/>
          <w:sz w:val="17"/>
        </w:rPr>
        <w:t> </w:t>
      </w:r>
      <w:r>
        <w:rPr>
          <w:w w:val="105"/>
          <w:sz w:val="17"/>
        </w:rPr>
        <w:t>hipótese</w:t>
      </w:r>
      <w:r>
        <w:rPr>
          <w:spacing w:val="-7"/>
          <w:w w:val="105"/>
          <w:sz w:val="17"/>
        </w:rPr>
        <w:t> </w:t>
      </w:r>
      <w:r>
        <w:rPr>
          <w:w w:val="105"/>
          <w:sz w:val="17"/>
        </w:rPr>
        <w:t>de</w:t>
      </w:r>
      <w:r>
        <w:rPr>
          <w:spacing w:val="-7"/>
          <w:w w:val="105"/>
          <w:sz w:val="17"/>
        </w:rPr>
        <w:t> </w:t>
      </w:r>
      <w:r>
        <w:rPr>
          <w:w w:val="105"/>
          <w:sz w:val="17"/>
        </w:rPr>
        <w:t>abertura</w:t>
      </w:r>
      <w:r>
        <w:rPr>
          <w:spacing w:val="-7"/>
          <w:w w:val="105"/>
          <w:sz w:val="17"/>
        </w:rPr>
        <w:t> </w:t>
      </w:r>
      <w:r>
        <w:rPr>
          <w:w w:val="105"/>
          <w:sz w:val="17"/>
        </w:rPr>
        <w:t>de</w:t>
      </w:r>
      <w:r>
        <w:rPr>
          <w:spacing w:val="-7"/>
          <w:w w:val="105"/>
          <w:sz w:val="17"/>
        </w:rPr>
        <w:t> </w:t>
      </w:r>
      <w:r>
        <w:rPr>
          <w:w w:val="105"/>
          <w:sz w:val="17"/>
        </w:rPr>
        <w:t>processo</w:t>
      </w:r>
      <w:r>
        <w:rPr>
          <w:spacing w:val="-7"/>
          <w:w w:val="105"/>
          <w:sz w:val="17"/>
        </w:rPr>
        <w:t> </w:t>
      </w:r>
      <w:r>
        <w:rPr>
          <w:w w:val="105"/>
          <w:sz w:val="17"/>
        </w:rPr>
        <w:t>administrativo</w:t>
      </w:r>
      <w:r>
        <w:rPr>
          <w:spacing w:val="-7"/>
          <w:w w:val="105"/>
          <w:sz w:val="17"/>
        </w:rPr>
        <w:t> </w:t>
      </w:r>
      <w:r>
        <w:rPr>
          <w:w w:val="105"/>
          <w:sz w:val="17"/>
        </w:rPr>
        <w:t>destinado</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de</w:t>
      </w:r>
      <w:r>
        <w:rPr>
          <w:spacing w:val="-7"/>
          <w:w w:val="105"/>
          <w:sz w:val="17"/>
        </w:rPr>
        <w:t> </w:t>
      </w:r>
      <w:r>
        <w:rPr>
          <w:w w:val="105"/>
          <w:sz w:val="17"/>
        </w:rPr>
        <w:t>fatos</w:t>
      </w:r>
      <w:r>
        <w:rPr>
          <w:spacing w:val="-7"/>
          <w:w w:val="105"/>
          <w:sz w:val="17"/>
        </w:rPr>
        <w:t> </w:t>
      </w:r>
      <w:r>
        <w:rPr>
          <w:w w:val="105"/>
          <w:sz w:val="17"/>
        </w:rPr>
        <w:t>e,</w:t>
      </w:r>
      <w:r>
        <w:rPr>
          <w:spacing w:val="-7"/>
          <w:w w:val="105"/>
          <w:sz w:val="17"/>
        </w:rPr>
        <w:t> </w:t>
      </w:r>
      <w:r>
        <w:rPr>
          <w:w w:val="105"/>
          <w:sz w:val="17"/>
        </w:rPr>
        <w:t>se</w:t>
      </w:r>
      <w:r>
        <w:rPr>
          <w:spacing w:val="-7"/>
          <w:w w:val="105"/>
          <w:sz w:val="17"/>
        </w:rPr>
        <w:t> </w:t>
      </w:r>
      <w:r>
        <w:rPr>
          <w:w w:val="105"/>
          <w:sz w:val="17"/>
        </w:rPr>
        <w:t>for</w:t>
      </w:r>
      <w:r>
        <w:rPr>
          <w:spacing w:val="-7"/>
          <w:w w:val="105"/>
          <w:sz w:val="17"/>
        </w:rPr>
        <w:t> </w:t>
      </w:r>
      <w:r>
        <w:rPr>
          <w:w w:val="105"/>
          <w:sz w:val="17"/>
        </w:rPr>
        <w:t>o</w:t>
      </w:r>
      <w:r>
        <w:rPr>
          <w:spacing w:val="-7"/>
          <w:w w:val="105"/>
          <w:sz w:val="17"/>
        </w:rPr>
        <w:t> </w:t>
      </w:r>
      <w:r>
        <w:rPr>
          <w:w w:val="105"/>
          <w:sz w:val="17"/>
        </w:rPr>
        <w:t>caso,</w:t>
      </w:r>
      <w:r>
        <w:rPr>
          <w:spacing w:val="-7"/>
          <w:w w:val="105"/>
          <w:sz w:val="17"/>
        </w:rPr>
        <w:t> </w:t>
      </w:r>
      <w:r>
        <w:rPr>
          <w:w w:val="105"/>
          <w:sz w:val="17"/>
        </w:rPr>
        <w:t>aplicação</w:t>
      </w:r>
      <w:r>
        <w:rPr>
          <w:spacing w:val="-7"/>
          <w:w w:val="105"/>
          <w:sz w:val="17"/>
        </w:rPr>
        <w:t> </w:t>
      </w:r>
      <w:r>
        <w:rPr>
          <w:w w:val="105"/>
          <w:sz w:val="17"/>
        </w:rPr>
        <w:t>de</w:t>
      </w:r>
      <w:r>
        <w:rPr>
          <w:spacing w:val="-7"/>
          <w:w w:val="105"/>
          <w:sz w:val="17"/>
        </w:rPr>
        <w:t> </w:t>
      </w:r>
      <w:r>
        <w:rPr>
          <w:w w:val="105"/>
          <w:sz w:val="17"/>
        </w:rPr>
        <w:t>sanções</w:t>
      </w:r>
      <w:r>
        <w:rPr>
          <w:spacing w:val="-7"/>
          <w:w w:val="105"/>
          <w:sz w:val="17"/>
        </w:rPr>
        <w:t> </w:t>
      </w:r>
      <w:r>
        <w:rPr>
          <w:w w:val="105"/>
          <w:sz w:val="17"/>
        </w:rPr>
        <w:t>ao</w:t>
      </w:r>
      <w:r>
        <w:rPr>
          <w:spacing w:val="-7"/>
          <w:w w:val="105"/>
          <w:sz w:val="17"/>
        </w:rPr>
        <w:t> </w:t>
      </w:r>
      <w:r>
        <w:rPr>
          <w:w w:val="105"/>
          <w:sz w:val="17"/>
        </w:rPr>
        <w:t>CONTRATADO,</w:t>
      </w:r>
      <w:r>
        <w:rPr>
          <w:spacing w:val="-7"/>
          <w:w w:val="105"/>
          <w:sz w:val="17"/>
        </w:rPr>
        <w:t> </w:t>
      </w:r>
      <w:r>
        <w:rPr>
          <w:w w:val="105"/>
          <w:sz w:val="17"/>
        </w:rPr>
        <w:t>em decorrência</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vedada</w:t>
      </w:r>
      <w:r>
        <w:rPr>
          <w:spacing w:val="-1"/>
          <w:w w:val="105"/>
          <w:sz w:val="17"/>
        </w:rPr>
        <w:t> </w:t>
      </w:r>
      <w:r>
        <w:rPr>
          <w:w w:val="105"/>
          <w:sz w:val="17"/>
        </w:rPr>
        <w:t>no</w:t>
      </w:r>
      <w:r>
        <w:rPr>
          <w:spacing w:val="-1"/>
          <w:w w:val="105"/>
          <w:sz w:val="17"/>
        </w:rPr>
        <w:t> </w:t>
      </w:r>
      <w:r>
        <w:rPr>
          <w:w w:val="105"/>
          <w:sz w:val="17"/>
        </w:rPr>
        <w:t>Contrato,</w:t>
      </w:r>
      <w:r>
        <w:rPr>
          <w:spacing w:val="-1"/>
          <w:w w:val="105"/>
          <w:sz w:val="17"/>
        </w:rPr>
        <w:t> </w:t>
      </w:r>
      <w:r>
        <w:rPr>
          <w:w w:val="105"/>
          <w:sz w:val="17"/>
        </w:rPr>
        <w:t>as</w:t>
      </w:r>
      <w:r>
        <w:rPr>
          <w:spacing w:val="-1"/>
          <w:w w:val="105"/>
          <w:sz w:val="17"/>
        </w:rPr>
        <w:t> </w:t>
      </w:r>
      <w:r>
        <w:rPr>
          <w:w w:val="105"/>
          <w:sz w:val="17"/>
        </w:rPr>
        <w:t>comunicações</w:t>
      </w:r>
      <w:r>
        <w:rPr>
          <w:spacing w:val="-1"/>
          <w:w w:val="105"/>
          <w:sz w:val="17"/>
        </w:rPr>
        <w:t> </w:t>
      </w:r>
      <w:r>
        <w:rPr>
          <w:w w:val="105"/>
          <w:sz w:val="17"/>
        </w:rPr>
        <w:t>serão</w:t>
      </w:r>
      <w:r>
        <w:rPr>
          <w:spacing w:val="-1"/>
          <w:w w:val="105"/>
          <w:sz w:val="17"/>
        </w:rPr>
        <w:t> </w:t>
      </w:r>
      <w:r>
        <w:rPr>
          <w:w w:val="105"/>
          <w:sz w:val="17"/>
        </w:rPr>
        <w:t>efetuadas</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endereço</w:t>
      </w:r>
      <w:r>
        <w:rPr>
          <w:spacing w:val="-1"/>
          <w:w w:val="105"/>
          <w:sz w:val="17"/>
        </w:rPr>
        <w:t> </w:t>
      </w:r>
      <w:r>
        <w:rPr>
          <w:w w:val="105"/>
          <w:sz w:val="17"/>
        </w:rPr>
        <w:t>de</w:t>
      </w:r>
      <w:r>
        <w:rPr>
          <w:spacing w:val="-1"/>
          <w:w w:val="105"/>
          <w:sz w:val="17"/>
        </w:rPr>
        <w:t> </w:t>
      </w:r>
      <w:r>
        <w:rPr>
          <w:w w:val="105"/>
          <w:sz w:val="17"/>
        </w:rPr>
        <w:t>correio</w:t>
      </w:r>
      <w:r>
        <w:rPr>
          <w:spacing w:val="-1"/>
          <w:w w:val="105"/>
          <w:sz w:val="17"/>
        </w:rPr>
        <w:t> </w:t>
      </w:r>
      <w:r>
        <w:rPr>
          <w:w w:val="105"/>
          <w:sz w:val="17"/>
        </w:rPr>
        <w:t>eletrônico</w:t>
      </w:r>
      <w:r>
        <w:rPr>
          <w:spacing w:val="-1"/>
          <w:w w:val="105"/>
          <w:sz w:val="17"/>
        </w:rPr>
        <w:t> </w:t>
      </w:r>
      <w:r>
        <w:rPr>
          <w:w w:val="105"/>
          <w:sz w:val="17"/>
        </w:rPr>
        <w:t>("e-mail")</w:t>
      </w:r>
      <w:r>
        <w:rPr>
          <w:spacing w:val="-1"/>
          <w:w w:val="105"/>
          <w:sz w:val="17"/>
        </w:rPr>
        <w:t> </w:t>
      </w:r>
      <w:r>
        <w:rPr>
          <w:w w:val="105"/>
          <w:sz w:val="17"/>
        </w:rPr>
        <w:t>cadastrado</w:t>
      </w:r>
      <w:r>
        <w:rPr>
          <w:spacing w:val="-1"/>
          <w:w w:val="105"/>
          <w:sz w:val="17"/>
        </w:rPr>
        <w:t> </w:t>
      </w:r>
      <w:r>
        <w:rPr>
          <w:w w:val="105"/>
          <w:sz w:val="17"/>
        </w:rPr>
        <w:t>pela empresa junto ao sistema eletrônico de contratações do Estado.</w:t>
      </w:r>
    </w:p>
    <w:p>
      <w:pPr>
        <w:pStyle w:val="ListParagraph"/>
        <w:numPr>
          <w:ilvl w:val="2"/>
          <w:numId w:val="30"/>
        </w:numPr>
        <w:tabs>
          <w:tab w:pos="699" w:val="left" w:leader="none"/>
        </w:tabs>
        <w:spacing w:line="252" w:lineRule="auto" w:before="171" w:after="0"/>
        <w:ind w:left="91" w:right="216" w:firstLine="0"/>
        <w:jc w:val="both"/>
        <w:rPr>
          <w:sz w:val="17"/>
        </w:rPr>
      </w:pPr>
      <w:r>
        <w:rPr>
          <w:w w:val="105"/>
          <w:sz w:val="17"/>
        </w:rPr>
        <w:t>O</w:t>
      </w:r>
      <w:r>
        <w:rPr>
          <w:w w:val="105"/>
          <w:sz w:val="17"/>
        </w:rPr>
        <w:t> CONTRATADO</w:t>
      </w:r>
      <w:r>
        <w:rPr>
          <w:w w:val="105"/>
          <w:sz w:val="17"/>
        </w:rPr>
        <w:t> 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w:t>
      </w:r>
      <w:r>
        <w:rPr>
          <w:w w:val="105"/>
          <w:sz w:val="17"/>
        </w:rPr>
        <w:t>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w:t>
      </w:r>
      <w:r>
        <w:rPr>
          <w:w w:val="105"/>
          <w:sz w:val="17"/>
        </w:rPr>
        <w:t>o desconhecimento do recebimento das comunicações por este meio como justificativa para se eximir das responsabilidades assumidas ou eventuais sanções aplicadas.</w:t>
      </w:r>
    </w:p>
    <w:p>
      <w:pPr>
        <w:pStyle w:val="ListParagraph"/>
        <w:numPr>
          <w:ilvl w:val="1"/>
          <w:numId w:val="30"/>
        </w:numPr>
        <w:tabs>
          <w:tab w:pos="532" w:val="left" w:leader="none"/>
        </w:tabs>
        <w:spacing w:line="249" w:lineRule="auto" w:before="168" w:after="0"/>
        <w:ind w:left="91" w:right="216" w:firstLine="0"/>
        <w:jc w:val="both"/>
        <w:rPr>
          <w:sz w:val="17"/>
        </w:rPr>
      </w:pP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remeter</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Órgão</w:t>
      </w:r>
      <w:r>
        <w:rPr>
          <w:spacing w:val="-2"/>
          <w:w w:val="105"/>
          <w:sz w:val="17"/>
        </w:rPr>
        <w:t> </w:t>
      </w:r>
      <w:r>
        <w:rPr>
          <w:w w:val="105"/>
          <w:sz w:val="17"/>
        </w:rPr>
        <w:t>Central</w:t>
      </w:r>
      <w:r>
        <w:rPr>
          <w:spacing w:val="-2"/>
          <w:w w:val="105"/>
          <w:sz w:val="17"/>
        </w:rPr>
        <w:t> </w:t>
      </w:r>
      <w:r>
        <w:rPr>
          <w:w w:val="105"/>
          <w:sz w:val="17"/>
        </w:rPr>
        <w:t>de</w:t>
      </w:r>
      <w:r>
        <w:rPr>
          <w:spacing w:val="-2"/>
          <w:w w:val="105"/>
          <w:sz w:val="17"/>
        </w:rPr>
        <w:t> </w:t>
      </w:r>
      <w:r>
        <w:rPr>
          <w:w w:val="105"/>
          <w:sz w:val="17"/>
        </w:rPr>
        <w:t>Logística</w:t>
      </w:r>
      <w:r>
        <w:rPr>
          <w:spacing w:val="-2"/>
          <w:w w:val="105"/>
          <w:sz w:val="17"/>
        </w:rPr>
        <w:t> </w:t>
      </w:r>
      <w:r>
        <w:rPr>
          <w:w w:val="105"/>
          <w:sz w:val="17"/>
        </w:rPr>
        <w:t>(SUBLOG)</w:t>
      </w:r>
      <w:r>
        <w:rPr>
          <w:spacing w:val="-2"/>
          <w:w w:val="105"/>
          <w:sz w:val="17"/>
        </w:rPr>
        <w:t> </w:t>
      </w:r>
      <w:r>
        <w:rPr>
          <w:w w:val="105"/>
          <w:sz w:val="17"/>
        </w:rPr>
        <w:t>o</w:t>
      </w:r>
      <w:r>
        <w:rPr>
          <w:spacing w:val="-2"/>
          <w:w w:val="105"/>
          <w:sz w:val="17"/>
        </w:rPr>
        <w:t> </w:t>
      </w:r>
      <w:r>
        <w:rPr>
          <w:w w:val="105"/>
          <w:sz w:val="17"/>
        </w:rPr>
        <w:t>extrato</w:t>
      </w:r>
      <w:r>
        <w:rPr>
          <w:spacing w:val="-2"/>
          <w:w w:val="105"/>
          <w:sz w:val="17"/>
        </w:rPr>
        <w:t> </w:t>
      </w:r>
      <w:r>
        <w:rPr>
          <w:w w:val="105"/>
          <w:sz w:val="17"/>
        </w:rPr>
        <w:t>de</w:t>
      </w:r>
      <w:r>
        <w:rPr>
          <w:spacing w:val="-2"/>
          <w:w w:val="105"/>
          <w:sz w:val="17"/>
        </w:rPr>
        <w:t> </w:t>
      </w:r>
      <w:r>
        <w:rPr>
          <w:w w:val="105"/>
          <w:sz w:val="17"/>
        </w:rPr>
        <w:t>publicação</w:t>
      </w:r>
      <w:r>
        <w:rPr>
          <w:spacing w:val="-2"/>
          <w:w w:val="105"/>
          <w:sz w:val="17"/>
        </w:rPr>
        <w:t> </w:t>
      </w:r>
      <w:r>
        <w:rPr>
          <w:w w:val="105"/>
          <w:sz w:val="17"/>
        </w:rPr>
        <w:t>no</w:t>
      </w:r>
      <w:r>
        <w:rPr>
          <w:spacing w:val="-2"/>
          <w:w w:val="105"/>
          <w:sz w:val="17"/>
        </w:rPr>
        <w:t> </w:t>
      </w:r>
      <w:r>
        <w:rPr>
          <w:w w:val="105"/>
          <w:sz w:val="17"/>
        </w:rPr>
        <w:t>Diário</w:t>
      </w:r>
      <w:r>
        <w:rPr>
          <w:spacing w:val="-2"/>
          <w:w w:val="105"/>
          <w:sz w:val="17"/>
        </w:rPr>
        <w:t> </w:t>
      </w:r>
      <w:r>
        <w:rPr>
          <w:w w:val="105"/>
          <w:sz w:val="17"/>
        </w:rPr>
        <w:t>Oficial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do</w:t>
      </w:r>
      <w:r>
        <w:rPr>
          <w:spacing w:val="-2"/>
          <w:w w:val="105"/>
          <w:sz w:val="17"/>
        </w:rPr>
        <w:t> </w:t>
      </w:r>
      <w:r>
        <w:rPr>
          <w:w w:val="105"/>
          <w:sz w:val="17"/>
        </w:rPr>
        <w:t>ato de</w:t>
      </w:r>
      <w:r>
        <w:rPr>
          <w:w w:val="105"/>
          <w:sz w:val="17"/>
        </w:rPr>
        <w:t> aplicação</w:t>
      </w:r>
      <w:r>
        <w:rPr>
          <w:w w:val="105"/>
          <w:sz w:val="17"/>
        </w:rPr>
        <w:t> das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w:t>
      </w:r>
      <w:r>
        <w:rPr>
          <w:w w:val="105"/>
          <w:sz w:val="17"/>
        </w:rPr>
        <w:t> contratar</w:t>
      </w:r>
      <w:r>
        <w:rPr>
          <w:w w:val="105"/>
          <w:sz w:val="17"/>
        </w:rPr>
        <w:t> e</w:t>
      </w:r>
      <w:r>
        <w:rPr>
          <w:w w:val="105"/>
          <w:sz w:val="17"/>
        </w:rPr>
        <w:t> de</w:t>
      </w:r>
      <w:r>
        <w:rPr>
          <w:w w:val="105"/>
          <w:sz w:val="17"/>
        </w:rPr>
        <w:t> declaração</w:t>
      </w:r>
      <w:r>
        <w:rPr>
          <w:w w:val="105"/>
          <w:sz w:val="17"/>
        </w:rPr>
        <w:t> de</w:t>
      </w:r>
      <w:r>
        <w:rPr>
          <w:w w:val="105"/>
          <w:sz w:val="17"/>
        </w:rPr>
        <w:t> inidoneidade</w:t>
      </w:r>
      <w:r>
        <w:rPr>
          <w:w w:val="105"/>
          <w:sz w:val="17"/>
        </w:rPr>
        <w:t> para</w:t>
      </w:r>
      <w:r>
        <w:rPr>
          <w:w w:val="105"/>
          <w:sz w:val="17"/>
        </w:rPr>
        <w:t> licitar</w:t>
      </w:r>
      <w:r>
        <w:rPr>
          <w:w w:val="105"/>
          <w:sz w:val="17"/>
        </w:rPr>
        <w:t> e</w:t>
      </w:r>
      <w:r>
        <w:rPr>
          <w:w w:val="105"/>
          <w:sz w:val="17"/>
        </w:rPr>
        <w:t> contratar,</w:t>
      </w:r>
      <w:r>
        <w:rPr>
          <w:w w:val="105"/>
          <w:sz w:val="17"/>
        </w:rPr>
        <w:t> de</w:t>
      </w:r>
      <w:r>
        <w:rPr>
          <w:w w:val="105"/>
          <w:sz w:val="17"/>
        </w:rPr>
        <w:t> modo</w:t>
      </w:r>
      <w:r>
        <w:rPr>
          <w:w w:val="105"/>
          <w:sz w:val="17"/>
        </w:rPr>
        <w:t> a</w:t>
      </w:r>
      <w:r>
        <w:rPr>
          <w:w w:val="105"/>
          <w:sz w:val="17"/>
        </w:rPr>
        <w:t> possibilitar</w:t>
      </w:r>
      <w:r>
        <w:rPr>
          <w:w w:val="105"/>
          <w:sz w:val="17"/>
        </w:rPr>
        <w:t> a formalização da extensão dos seus efeitos para todos os órgãos e entidades da</w:t>
      </w:r>
      <w:r>
        <w:rPr>
          <w:spacing w:val="-10"/>
          <w:w w:val="105"/>
          <w:sz w:val="17"/>
        </w:rPr>
        <w:t> </w:t>
      </w:r>
      <w:r>
        <w:rPr>
          <w:w w:val="105"/>
          <w:sz w:val="17"/>
        </w:rPr>
        <w:t>Administração Pública do Estado do Rio de Janeiro.</w:t>
      </w:r>
    </w:p>
    <w:p>
      <w:pPr>
        <w:pStyle w:val="ListParagraph"/>
        <w:numPr>
          <w:ilvl w:val="2"/>
          <w:numId w:val="30"/>
        </w:numPr>
        <w:tabs>
          <w:tab w:pos="647" w:val="left" w:leader="none"/>
        </w:tabs>
        <w:spacing w:line="247" w:lineRule="auto" w:before="171" w:after="0"/>
        <w:ind w:left="91" w:right="216" w:firstLine="0"/>
        <w:jc w:val="both"/>
        <w:rPr>
          <w:sz w:val="17"/>
        </w:rPr>
      </w:pPr>
      <w:r>
        <w:rPr>
          <w:w w:val="105"/>
          <w:sz w:val="17"/>
        </w:rPr>
        <w:t>A</w:t>
      </w:r>
      <w:r>
        <w:rPr>
          <w:spacing w:val="-12"/>
          <w:w w:val="105"/>
          <w:sz w:val="17"/>
        </w:rPr>
        <w:t> </w:t>
      </w:r>
      <w:r>
        <w:rPr>
          <w:w w:val="105"/>
          <w:sz w:val="17"/>
        </w:rPr>
        <w:t>aplicação</w:t>
      </w:r>
      <w:r>
        <w:rPr>
          <w:spacing w:val="-9"/>
          <w:w w:val="105"/>
          <w:sz w:val="17"/>
        </w:rPr>
        <w:t> </w:t>
      </w:r>
      <w:r>
        <w:rPr>
          <w:w w:val="105"/>
          <w:sz w:val="17"/>
        </w:rPr>
        <w:t>das</w:t>
      </w:r>
      <w:r>
        <w:rPr>
          <w:spacing w:val="-7"/>
          <w:w w:val="105"/>
          <w:sz w:val="17"/>
        </w:rPr>
        <w:t> </w:t>
      </w:r>
      <w:r>
        <w:rPr>
          <w:w w:val="105"/>
          <w:sz w:val="17"/>
        </w:rPr>
        <w:t>sanções</w:t>
      </w:r>
      <w:r>
        <w:rPr>
          <w:spacing w:val="-7"/>
          <w:w w:val="105"/>
          <w:sz w:val="17"/>
        </w:rPr>
        <w:t> </w:t>
      </w:r>
      <w:r>
        <w:rPr>
          <w:w w:val="105"/>
          <w:sz w:val="17"/>
        </w:rPr>
        <w:t>de</w:t>
      </w:r>
      <w:r>
        <w:rPr>
          <w:spacing w:val="-7"/>
          <w:w w:val="105"/>
          <w:sz w:val="17"/>
        </w:rPr>
        <w:t> </w:t>
      </w:r>
      <w:r>
        <w:rPr>
          <w:w w:val="105"/>
          <w:sz w:val="17"/>
        </w:rPr>
        <w:t>impedimento</w:t>
      </w:r>
      <w:r>
        <w:rPr>
          <w:spacing w:val="-7"/>
          <w:w w:val="105"/>
          <w:sz w:val="17"/>
        </w:rPr>
        <w:t> </w:t>
      </w:r>
      <w:r>
        <w:rPr>
          <w:w w:val="105"/>
          <w:sz w:val="17"/>
        </w:rPr>
        <w:t>de</w:t>
      </w:r>
      <w:r>
        <w:rPr>
          <w:spacing w:val="-7"/>
          <w:w w:val="105"/>
          <w:sz w:val="17"/>
        </w:rPr>
        <w:t> </w:t>
      </w:r>
      <w:r>
        <w:rPr>
          <w:w w:val="105"/>
          <w:sz w:val="17"/>
        </w:rPr>
        <w:t>licitar</w:t>
      </w:r>
      <w:r>
        <w:rPr>
          <w:spacing w:val="-7"/>
          <w:w w:val="105"/>
          <w:sz w:val="17"/>
        </w:rPr>
        <w:t> </w:t>
      </w:r>
      <w:r>
        <w:rPr>
          <w:w w:val="105"/>
          <w:sz w:val="17"/>
        </w:rPr>
        <w:t>e</w:t>
      </w:r>
      <w:r>
        <w:rPr>
          <w:spacing w:val="-7"/>
          <w:w w:val="105"/>
          <w:sz w:val="17"/>
        </w:rPr>
        <w:t> </w:t>
      </w:r>
      <w:r>
        <w:rPr>
          <w:w w:val="105"/>
          <w:sz w:val="17"/>
        </w:rPr>
        <w:t>contratar</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declaração</w:t>
      </w:r>
      <w:r>
        <w:rPr>
          <w:spacing w:val="-7"/>
          <w:w w:val="105"/>
          <w:sz w:val="17"/>
        </w:rPr>
        <w:t> </w:t>
      </w:r>
      <w:r>
        <w:rPr>
          <w:w w:val="105"/>
          <w:sz w:val="17"/>
        </w:rPr>
        <w:t>de</w:t>
      </w:r>
      <w:r>
        <w:rPr>
          <w:spacing w:val="-7"/>
          <w:w w:val="105"/>
          <w:sz w:val="17"/>
        </w:rPr>
        <w:t> </w:t>
      </w:r>
      <w:r>
        <w:rPr>
          <w:w w:val="105"/>
          <w:sz w:val="17"/>
        </w:rPr>
        <w:t>inidoneidade</w:t>
      </w:r>
      <w:r>
        <w:rPr>
          <w:spacing w:val="-7"/>
          <w:w w:val="105"/>
          <w:sz w:val="17"/>
        </w:rPr>
        <w:t> </w:t>
      </w:r>
      <w:r>
        <w:rPr>
          <w:w w:val="105"/>
          <w:sz w:val="17"/>
        </w:rPr>
        <w:t>para</w:t>
      </w:r>
      <w:r>
        <w:rPr>
          <w:spacing w:val="-7"/>
          <w:w w:val="105"/>
          <w:sz w:val="17"/>
        </w:rPr>
        <w:t> </w:t>
      </w:r>
      <w:r>
        <w:rPr>
          <w:w w:val="105"/>
          <w:sz w:val="17"/>
        </w:rPr>
        <w:t>licitar</w:t>
      </w:r>
      <w:r>
        <w:rPr>
          <w:spacing w:val="-7"/>
          <w:w w:val="105"/>
          <w:sz w:val="17"/>
        </w:rPr>
        <w:t> </w:t>
      </w:r>
      <w:r>
        <w:rPr>
          <w:w w:val="105"/>
          <w:sz w:val="17"/>
        </w:rPr>
        <w:t>e</w:t>
      </w:r>
      <w:r>
        <w:rPr>
          <w:spacing w:val="-7"/>
          <w:w w:val="105"/>
          <w:sz w:val="17"/>
        </w:rPr>
        <w:t> </w:t>
      </w:r>
      <w:r>
        <w:rPr>
          <w:w w:val="105"/>
          <w:sz w:val="17"/>
        </w:rPr>
        <w:t>contratar</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comunicada</w:t>
      </w:r>
      <w:r>
        <w:rPr>
          <w:spacing w:val="-7"/>
          <w:w w:val="105"/>
          <w:sz w:val="17"/>
        </w:rPr>
        <w:t> </w:t>
      </w:r>
      <w:r>
        <w:rPr>
          <w:w w:val="105"/>
          <w:sz w:val="17"/>
        </w:rPr>
        <w:t>à Controladoria Geral do Estado, no prazo de 15 (quinze) dias úteis, contado da sua aplicação, que informará, para fins de publicidade, ao </w:t>
      </w:r>
      <w:r>
        <w:rPr>
          <w:w w:val="105"/>
          <w:sz w:val="17"/>
        </w:rPr>
        <w:t>Cadastro Nacional</w:t>
      </w:r>
      <w:r>
        <w:rPr>
          <w:w w:val="105"/>
          <w:sz w:val="17"/>
        </w:rPr>
        <w:t> de</w:t>
      </w:r>
      <w:r>
        <w:rPr>
          <w:w w:val="105"/>
          <w:sz w:val="17"/>
        </w:rPr>
        <w:t> Empresas</w:t>
      </w:r>
      <w:r>
        <w:rPr>
          <w:w w:val="105"/>
          <w:sz w:val="17"/>
        </w:rPr>
        <w:t> Inidôneas</w:t>
      </w:r>
      <w:r>
        <w:rPr>
          <w:w w:val="105"/>
          <w:sz w:val="17"/>
        </w:rPr>
        <w:t> e</w:t>
      </w:r>
      <w:r>
        <w:rPr>
          <w:w w:val="105"/>
          <w:sz w:val="17"/>
        </w:rPr>
        <w:t> Suspensas</w:t>
      </w:r>
      <w:r>
        <w:rPr>
          <w:w w:val="105"/>
          <w:sz w:val="17"/>
        </w:rPr>
        <w:t> –</w:t>
      </w:r>
      <w:r>
        <w:rPr>
          <w:w w:val="105"/>
          <w:sz w:val="17"/>
        </w:rPr>
        <w:t> CEIS</w:t>
      </w:r>
      <w:r>
        <w:rPr>
          <w:w w:val="105"/>
          <w:sz w:val="17"/>
        </w:rPr>
        <w:t> e</w:t>
      </w:r>
      <w:r>
        <w:rPr>
          <w:w w:val="105"/>
          <w:sz w:val="17"/>
        </w:rPr>
        <w:t> ao</w:t>
      </w:r>
      <w:r>
        <w:rPr>
          <w:w w:val="105"/>
          <w:sz w:val="17"/>
        </w:rPr>
        <w:t> Cadastro</w:t>
      </w:r>
      <w:r>
        <w:rPr>
          <w:w w:val="105"/>
          <w:sz w:val="17"/>
        </w:rPr>
        <w:t> Nacional</w:t>
      </w:r>
      <w:r>
        <w:rPr>
          <w:w w:val="105"/>
          <w:sz w:val="17"/>
        </w:rPr>
        <w:t> de</w:t>
      </w:r>
      <w:r>
        <w:rPr>
          <w:w w:val="105"/>
          <w:sz w:val="17"/>
        </w:rPr>
        <w:t> Empresas</w:t>
      </w:r>
      <w:r>
        <w:rPr>
          <w:w w:val="105"/>
          <w:sz w:val="17"/>
        </w:rPr>
        <w:t> Punidas</w:t>
      </w:r>
      <w:r>
        <w:rPr>
          <w:w w:val="105"/>
          <w:sz w:val="17"/>
        </w:rPr>
        <w:t> (CNEP),</w:t>
      </w:r>
      <w:r>
        <w:rPr>
          <w:w w:val="105"/>
          <w:sz w:val="17"/>
        </w:rPr>
        <w:t> na</w:t>
      </w:r>
      <w:r>
        <w:rPr>
          <w:w w:val="105"/>
          <w:sz w:val="17"/>
        </w:rPr>
        <w:t> forma</w:t>
      </w:r>
      <w:r>
        <w:rPr>
          <w:w w:val="105"/>
          <w:sz w:val="17"/>
        </w:rPr>
        <w:t> do</w:t>
      </w:r>
      <w:r>
        <w:rPr>
          <w:w w:val="105"/>
          <w:sz w:val="17"/>
        </w:rPr>
        <w:t> art.</w:t>
      </w:r>
      <w:r>
        <w:rPr>
          <w:w w:val="105"/>
          <w:sz w:val="17"/>
        </w:rPr>
        <w:t> 161</w:t>
      </w:r>
      <w:r>
        <w:rPr>
          <w:w w:val="105"/>
          <w:sz w:val="17"/>
        </w:rPr>
        <w:t> da</w:t>
      </w:r>
      <w:r>
        <w:rPr>
          <w:w w:val="105"/>
          <w:sz w:val="17"/>
        </w:rPr>
        <w:t> Lei</w:t>
      </w:r>
      <w:r>
        <w:rPr>
          <w:w w:val="105"/>
          <w:sz w:val="17"/>
        </w:rPr>
        <w:t> nº </w:t>
      </w:r>
      <w:r>
        <w:rPr>
          <w:spacing w:val="-2"/>
          <w:w w:val="105"/>
          <w:sz w:val="17"/>
        </w:rPr>
        <w:t>14.133/2021.</w:t>
      </w:r>
    </w:p>
    <w:p>
      <w:pPr>
        <w:pStyle w:val="ListParagraph"/>
        <w:numPr>
          <w:ilvl w:val="1"/>
          <w:numId w:val="30"/>
        </w:numPr>
        <w:tabs>
          <w:tab w:pos="544" w:val="left" w:leader="none"/>
        </w:tabs>
        <w:spacing w:line="242" w:lineRule="auto" w:before="184" w:after="0"/>
        <w:ind w:left="91" w:right="216" w:firstLine="0"/>
        <w:jc w:val="both"/>
        <w:rPr>
          <w:sz w:val="17"/>
        </w:rPr>
      </w:pPr>
      <w:r>
        <w:rPr>
          <w:w w:val="105"/>
          <w:sz w:val="17"/>
        </w:rPr>
        <w:t>Caso</w:t>
      </w:r>
      <w:r>
        <w:rPr>
          <w:w w:val="105"/>
          <w:sz w:val="17"/>
        </w:rPr>
        <w:t> o</w:t>
      </w:r>
      <w:r>
        <w:rPr>
          <w:w w:val="105"/>
          <w:sz w:val="17"/>
        </w:rPr>
        <w:t> valor</w:t>
      </w:r>
      <w:r>
        <w:rPr>
          <w:w w:val="105"/>
          <w:sz w:val="17"/>
        </w:rPr>
        <w:t> da</w:t>
      </w:r>
      <w:r>
        <w:rPr>
          <w:w w:val="105"/>
          <w:sz w:val="17"/>
        </w:rPr>
        <w:t> multa</w:t>
      </w:r>
      <w:r>
        <w:rPr>
          <w:w w:val="105"/>
          <w:sz w:val="17"/>
        </w:rPr>
        <w:t> aplicada</w:t>
      </w:r>
      <w:r>
        <w:rPr>
          <w:w w:val="105"/>
          <w:sz w:val="17"/>
        </w:rPr>
        <w:t> seja</w:t>
      </w:r>
      <w:r>
        <w:rPr>
          <w:w w:val="105"/>
          <w:sz w:val="17"/>
        </w:rPr>
        <w:t> superior</w:t>
      </w:r>
      <w:r>
        <w:rPr>
          <w:w w:val="105"/>
          <w:sz w:val="17"/>
        </w:rPr>
        <w:t> ao</w:t>
      </w:r>
      <w:r>
        <w:rPr>
          <w:w w:val="105"/>
          <w:sz w:val="17"/>
        </w:rPr>
        <w:t> do</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e</w:t>
      </w:r>
      <w:r>
        <w:rPr>
          <w:w w:val="105"/>
          <w:sz w:val="17"/>
        </w:rPr>
        <w:t> da</w:t>
      </w:r>
      <w:r>
        <w:rPr>
          <w:w w:val="105"/>
          <w:sz w:val="17"/>
        </w:rPr>
        <w:t> garantia prestada, deverá ser emitida Nota de Débito no valor do saldo, no prazo de 30 (trinta) dias após a decisão final quanto à penalidade.</w:t>
      </w:r>
    </w:p>
    <w:p>
      <w:pPr>
        <w:pStyle w:val="ListParagraph"/>
        <w:numPr>
          <w:ilvl w:val="2"/>
          <w:numId w:val="30"/>
        </w:numPr>
        <w:tabs>
          <w:tab w:pos="649" w:val="left" w:leader="none"/>
        </w:tabs>
        <w:spacing w:line="242" w:lineRule="auto" w:before="188" w:after="0"/>
        <w:ind w:left="91" w:right="216" w:firstLine="0"/>
        <w:jc w:val="both"/>
        <w:rPr>
          <w:sz w:val="17"/>
        </w:rPr>
      </w:pPr>
      <w:r>
        <w:rPr>
          <w:w w:val="105"/>
          <w:sz w:val="17"/>
        </w:rPr>
        <w:t>A</w:t>
      </w:r>
      <w:r>
        <w:rPr>
          <w:spacing w:val="-12"/>
          <w:w w:val="105"/>
          <w:sz w:val="17"/>
        </w:rPr>
        <w:t> </w:t>
      </w:r>
      <w:r>
        <w:rPr>
          <w:w w:val="105"/>
          <w:sz w:val="17"/>
        </w:rPr>
        <w:t>Nota</w:t>
      </w:r>
      <w:r>
        <w:rPr>
          <w:spacing w:val="-6"/>
          <w:w w:val="105"/>
          <w:sz w:val="17"/>
        </w:rPr>
        <w:t> </w:t>
      </w:r>
      <w:r>
        <w:rPr>
          <w:w w:val="105"/>
          <w:sz w:val="17"/>
        </w:rPr>
        <w:t>de</w:t>
      </w:r>
      <w:r>
        <w:rPr>
          <w:spacing w:val="-5"/>
          <w:w w:val="105"/>
          <w:sz w:val="17"/>
        </w:rPr>
        <w:t> </w:t>
      </w:r>
      <w:r>
        <w:rPr>
          <w:w w:val="105"/>
          <w:sz w:val="17"/>
        </w:rPr>
        <w:t>Débito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encaminhada</w:t>
      </w:r>
      <w:r>
        <w:rPr>
          <w:spacing w:val="-5"/>
          <w:w w:val="105"/>
          <w:sz w:val="17"/>
        </w:rPr>
        <w:t> </w:t>
      </w:r>
      <w:r>
        <w:rPr>
          <w:w w:val="105"/>
          <w:sz w:val="17"/>
        </w:rPr>
        <w:t>à</w:t>
      </w:r>
      <w:r>
        <w:rPr>
          <w:spacing w:val="-5"/>
          <w:w w:val="105"/>
          <w:sz w:val="17"/>
        </w:rPr>
        <w:t> </w:t>
      </w:r>
      <w:r>
        <w:rPr>
          <w:w w:val="105"/>
          <w:sz w:val="17"/>
        </w:rPr>
        <w:t>Procuradoria</w:t>
      </w:r>
      <w:r>
        <w:rPr>
          <w:spacing w:val="-5"/>
          <w:w w:val="105"/>
          <w:sz w:val="17"/>
        </w:rPr>
        <w:t> </w:t>
      </w:r>
      <w:r>
        <w:rPr>
          <w:w w:val="105"/>
          <w:sz w:val="17"/>
        </w:rPr>
        <w:t>Geral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para</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débito</w:t>
      </w:r>
      <w:r>
        <w:rPr>
          <w:spacing w:val="-5"/>
          <w:w w:val="105"/>
          <w:sz w:val="17"/>
        </w:rPr>
        <w:t> </w:t>
      </w:r>
      <w:r>
        <w:rPr>
          <w:w w:val="105"/>
          <w:sz w:val="17"/>
        </w:rPr>
        <w:t>em</w:t>
      </w:r>
      <w:r>
        <w:rPr>
          <w:spacing w:val="-5"/>
          <w:w w:val="105"/>
          <w:sz w:val="17"/>
        </w:rPr>
        <w:t> </w:t>
      </w:r>
      <w:r>
        <w:rPr>
          <w:w w:val="105"/>
          <w:sz w:val="17"/>
        </w:rPr>
        <w:t>dívida</w:t>
      </w:r>
      <w:r>
        <w:rPr>
          <w:spacing w:val="-5"/>
          <w:w w:val="105"/>
          <w:sz w:val="17"/>
        </w:rPr>
        <w:t> </w:t>
      </w:r>
      <w:r>
        <w:rPr>
          <w:w w:val="105"/>
          <w:sz w:val="17"/>
        </w:rPr>
        <w:t>ativa</w:t>
      </w:r>
      <w:r>
        <w:rPr>
          <w:spacing w:val="-5"/>
          <w:w w:val="105"/>
          <w:sz w:val="17"/>
        </w:rPr>
        <w:t> </w:t>
      </w:r>
      <w:r>
        <w:rPr>
          <w:w w:val="105"/>
          <w:sz w:val="17"/>
        </w:rPr>
        <w:t>e</w:t>
      </w:r>
      <w:r>
        <w:rPr>
          <w:spacing w:val="-5"/>
          <w:w w:val="105"/>
          <w:sz w:val="17"/>
        </w:rPr>
        <w:t> </w:t>
      </w:r>
      <w:r>
        <w:rPr>
          <w:w w:val="105"/>
          <w:sz w:val="17"/>
        </w:rPr>
        <w:t>propositura</w:t>
      </w:r>
      <w:r>
        <w:rPr>
          <w:spacing w:val="-5"/>
          <w:w w:val="105"/>
          <w:sz w:val="17"/>
        </w:rPr>
        <w:t> </w:t>
      </w:r>
      <w:r>
        <w:rPr>
          <w:w w:val="105"/>
          <w:sz w:val="17"/>
        </w:rPr>
        <w:t>de</w:t>
      </w:r>
      <w:r>
        <w:rPr>
          <w:spacing w:val="-5"/>
          <w:w w:val="105"/>
          <w:sz w:val="17"/>
        </w:rPr>
        <w:t> </w:t>
      </w:r>
      <w:r>
        <w:rPr>
          <w:w w:val="105"/>
          <w:sz w:val="17"/>
        </w:rPr>
        <w:t>execução fiscal, na forma do art. 39 da Lei nº 4.320, de 17 de março de 1964, e do art. 1º da Lei nº 1.012, de 15 de julho de 1986.</w:t>
      </w:r>
    </w:p>
    <w:p>
      <w:pPr>
        <w:pStyle w:val="ListParagraph"/>
        <w:numPr>
          <w:ilvl w:val="2"/>
          <w:numId w:val="30"/>
        </w:numPr>
        <w:tabs>
          <w:tab w:pos="662" w:val="left" w:leader="none"/>
        </w:tabs>
        <w:spacing w:line="256" w:lineRule="auto" w:before="177" w:after="0"/>
        <w:ind w:left="91" w:right="216" w:firstLine="0"/>
        <w:jc w:val="both"/>
        <w:rPr>
          <w:sz w:val="17"/>
        </w:rPr>
      </w:pPr>
      <w:r>
        <w:rPr>
          <w:w w:val="105"/>
          <w:sz w:val="17"/>
        </w:rPr>
        <w:t>O</w:t>
      </w:r>
      <w:r>
        <w:rPr>
          <w:spacing w:val="-1"/>
          <w:w w:val="105"/>
          <w:sz w:val="17"/>
        </w:rPr>
        <w:t> </w:t>
      </w:r>
      <w:r>
        <w:rPr>
          <w:w w:val="105"/>
          <w:sz w:val="17"/>
        </w:rPr>
        <w:t>procedimento</w:t>
      </w:r>
      <w:r>
        <w:rPr>
          <w:spacing w:val="-1"/>
          <w:w w:val="105"/>
          <w:sz w:val="17"/>
        </w:rPr>
        <w:t> </w:t>
      </w:r>
      <w:r>
        <w:rPr>
          <w:w w:val="105"/>
          <w:sz w:val="17"/>
        </w:rPr>
        <w:t>para</w:t>
      </w:r>
      <w:r>
        <w:rPr>
          <w:spacing w:val="-1"/>
          <w:w w:val="105"/>
          <w:sz w:val="17"/>
        </w:rPr>
        <w:t> </w:t>
      </w:r>
      <w:r>
        <w:rPr>
          <w:w w:val="105"/>
          <w:sz w:val="17"/>
        </w:rPr>
        <w:t>inscrição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em</w:t>
      </w:r>
      <w:r>
        <w:rPr>
          <w:spacing w:val="-1"/>
          <w:w w:val="105"/>
          <w:sz w:val="17"/>
        </w:rPr>
        <w:t> </w:t>
      </w:r>
      <w:r>
        <w:rPr>
          <w:w w:val="105"/>
          <w:sz w:val="17"/>
        </w:rPr>
        <w:t>dívida</w:t>
      </w:r>
      <w:r>
        <w:rPr>
          <w:spacing w:val="-1"/>
          <w:w w:val="105"/>
          <w:sz w:val="17"/>
        </w:rPr>
        <w:t> </w:t>
      </w:r>
      <w:r>
        <w:rPr>
          <w:w w:val="105"/>
          <w:sz w:val="17"/>
        </w:rPr>
        <w:t>ativa</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o</w:t>
      </w:r>
      <w:r>
        <w:rPr>
          <w:spacing w:val="-1"/>
          <w:w w:val="105"/>
          <w:sz w:val="17"/>
        </w:rPr>
        <w:t> </w:t>
      </w:r>
      <w:r>
        <w:rPr>
          <w:w w:val="105"/>
          <w:sz w:val="17"/>
        </w:rPr>
        <w:t>que</w:t>
      </w:r>
      <w:r>
        <w:rPr>
          <w:spacing w:val="-1"/>
          <w:w w:val="105"/>
          <w:sz w:val="17"/>
        </w:rPr>
        <w:t> </w:t>
      </w:r>
      <w:r>
        <w:rPr>
          <w:w w:val="105"/>
          <w:sz w:val="17"/>
        </w:rPr>
        <w:t>dispõem</w:t>
      </w:r>
      <w:r>
        <w:rPr>
          <w:spacing w:val="-1"/>
          <w:w w:val="105"/>
          <w:sz w:val="17"/>
        </w:rPr>
        <w:t> </w:t>
      </w:r>
      <w:r>
        <w:rPr>
          <w:w w:val="105"/>
          <w:sz w:val="17"/>
        </w:rPr>
        <w:t>os</w:t>
      </w:r>
      <w:r>
        <w:rPr>
          <w:spacing w:val="-1"/>
          <w:w w:val="105"/>
          <w:sz w:val="17"/>
        </w:rPr>
        <w:t> </w:t>
      </w:r>
      <w:r>
        <w:rPr>
          <w:w w:val="105"/>
          <w:sz w:val="17"/>
        </w:rPr>
        <w:t>arts.</w:t>
      </w:r>
      <w:r>
        <w:rPr>
          <w:spacing w:val="-1"/>
          <w:w w:val="105"/>
          <w:sz w:val="17"/>
        </w:rPr>
        <w:t> </w:t>
      </w:r>
      <w:r>
        <w:rPr>
          <w:w w:val="105"/>
          <w:sz w:val="17"/>
        </w:rPr>
        <w:t>4°</w:t>
      </w:r>
      <w:r>
        <w:rPr>
          <w:spacing w:val="-1"/>
          <w:w w:val="105"/>
          <w:sz w:val="17"/>
        </w:rPr>
        <w:t> </w:t>
      </w:r>
      <w:r>
        <w:rPr>
          <w:w w:val="105"/>
          <w:sz w:val="17"/>
        </w:rPr>
        <w:t>e</w:t>
      </w:r>
      <w:r>
        <w:rPr>
          <w:spacing w:val="-1"/>
          <w:w w:val="105"/>
          <w:sz w:val="17"/>
        </w:rPr>
        <w:t> </w:t>
      </w:r>
      <w:r>
        <w:rPr>
          <w:w w:val="105"/>
          <w:sz w:val="17"/>
        </w:rPr>
        <w:t>5°</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w:t>
      </w:r>
      <w:r>
        <w:rPr>
          <w:spacing w:val="-1"/>
          <w:w w:val="105"/>
          <w:sz w:val="17"/>
        </w:rPr>
        <w:t> </w:t>
      </w:r>
      <w:r>
        <w:rPr>
          <w:w w:val="105"/>
          <w:sz w:val="17"/>
        </w:rPr>
        <w:t>5.351,</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de</w:t>
      </w:r>
      <w:r>
        <w:rPr>
          <w:spacing w:val="-1"/>
          <w:w w:val="105"/>
          <w:sz w:val="17"/>
        </w:rPr>
        <w:t> </w:t>
      </w:r>
      <w:r>
        <w:rPr>
          <w:w w:val="105"/>
          <w:sz w:val="17"/>
        </w:rPr>
        <w:t>dezembro de 2008, sendo que, em caso de dúvida, a Procuradoria da Dívida</w:t>
      </w:r>
      <w:r>
        <w:rPr>
          <w:spacing w:val="-8"/>
          <w:w w:val="105"/>
          <w:sz w:val="17"/>
        </w:rPr>
        <w:t> </w:t>
      </w:r>
      <w:r>
        <w:rPr>
          <w:w w:val="105"/>
          <w:sz w:val="17"/>
        </w:rPr>
        <w:t>Ativa deverá ser consultada.</w:t>
      </w:r>
    </w:p>
    <w:p>
      <w:pPr>
        <w:pStyle w:val="BodyText"/>
        <w:ind w:left="0"/>
      </w:pPr>
    </w:p>
    <w:p>
      <w:pPr>
        <w:pStyle w:val="BodyText"/>
        <w:spacing w:before="48"/>
        <w:ind w:left="0"/>
      </w:pPr>
    </w:p>
    <w:p>
      <w:pPr>
        <w:pStyle w:val="Heading1"/>
        <w:ind w:left="91"/>
      </w:pPr>
      <w:r>
        <w:rPr/>
        <w:t>CLÁUSULA</w:t>
      </w:r>
      <w:r>
        <w:rPr>
          <w:spacing w:val="7"/>
        </w:rPr>
        <w:t> </w:t>
      </w:r>
      <w:r>
        <w:rPr/>
        <w:t>DÉCIMA</w:t>
      </w:r>
      <w:r>
        <w:rPr>
          <w:spacing w:val="8"/>
        </w:rPr>
        <w:t> </w:t>
      </w:r>
      <w:r>
        <w:rPr/>
        <w:t>SEGUNDA</w:t>
      </w:r>
      <w:r>
        <w:rPr>
          <w:spacing w:val="8"/>
        </w:rPr>
        <w:t> </w:t>
      </w:r>
      <w:r>
        <w:rPr/>
        <w:t>–</w:t>
      </w:r>
      <w:r>
        <w:rPr>
          <w:spacing w:val="23"/>
        </w:rPr>
        <w:t> </w:t>
      </w:r>
      <w:r>
        <w:rPr/>
        <w:t>DA</w:t>
      </w:r>
      <w:r>
        <w:rPr>
          <w:spacing w:val="8"/>
        </w:rPr>
        <w:t> </w:t>
      </w:r>
      <w:r>
        <w:rPr/>
        <w:t>EXTINÇÃO</w:t>
      </w:r>
      <w:r>
        <w:rPr>
          <w:spacing w:val="23"/>
        </w:rPr>
        <w:t> </w:t>
      </w:r>
      <w:r>
        <w:rPr>
          <w:spacing w:val="-2"/>
        </w:rPr>
        <w:t>CONTRATUAL</w:t>
      </w:r>
    </w:p>
    <w:p>
      <w:pPr>
        <w:pStyle w:val="BodyText"/>
        <w:spacing w:before="49"/>
        <w:ind w:left="0"/>
        <w:rPr>
          <w:b/>
        </w:rPr>
      </w:pPr>
    </w:p>
    <w:p>
      <w:pPr>
        <w:pStyle w:val="ListParagraph"/>
        <w:numPr>
          <w:ilvl w:val="1"/>
          <w:numId w:val="35"/>
        </w:numPr>
        <w:tabs>
          <w:tab w:pos="442" w:val="left" w:leader="none"/>
        </w:tabs>
        <w:spacing w:line="240" w:lineRule="auto" w:before="0" w:after="0"/>
        <w:ind w:left="442" w:right="0" w:hanging="351"/>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35"/>
        </w:numPr>
        <w:tabs>
          <w:tab w:pos="442" w:val="left" w:leader="none"/>
        </w:tabs>
        <w:spacing w:line="240" w:lineRule="auto" w:before="178" w:after="0"/>
        <w:ind w:left="442" w:right="0" w:hanging="351"/>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spacing w:val="-2"/>
          <w:w w:val="105"/>
          <w:sz w:val="17"/>
        </w:rPr>
        <w:t>CONTRATADO:</w:t>
      </w:r>
    </w:p>
    <w:p>
      <w:pPr>
        <w:pStyle w:val="BodyText"/>
        <w:spacing w:before="16"/>
        <w:ind w:left="0"/>
      </w:pPr>
    </w:p>
    <w:p>
      <w:pPr>
        <w:pStyle w:val="ListParagraph"/>
        <w:numPr>
          <w:ilvl w:val="0"/>
          <w:numId w:val="36"/>
        </w:numPr>
        <w:tabs>
          <w:tab w:pos="267" w:val="left" w:leader="none"/>
        </w:tabs>
        <w:spacing w:line="240" w:lineRule="auto" w:before="0" w:after="0"/>
        <w:ind w:left="267"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36"/>
        </w:numPr>
        <w:tabs>
          <w:tab w:pos="291" w:val="left" w:leader="none"/>
          <w:tab w:pos="399" w:val="left" w:leader="none"/>
        </w:tabs>
        <w:spacing w:line="242" w:lineRule="auto" w:before="178" w:after="0"/>
        <w:ind w:left="399" w:right="216" w:hanging="313"/>
        <w:jc w:val="both"/>
        <w:rPr>
          <w:sz w:val="17"/>
        </w:rPr>
      </w:pPr>
      <w:r>
        <w:rPr>
          <w:w w:val="105"/>
          <w:sz w:val="17"/>
        </w:rPr>
        <w:t>poderá o CONTRATANTE optar pela extinção do Contrato e, nesse caso, adotará as medidas admitidas em lei para a continuidade da </w:t>
      </w:r>
      <w:r>
        <w:rPr>
          <w:w w:val="105"/>
          <w:sz w:val="17"/>
        </w:rPr>
        <w:t>execução </w:t>
      </w:r>
      <w:r>
        <w:rPr>
          <w:spacing w:val="-2"/>
          <w:w w:val="105"/>
          <w:sz w:val="17"/>
        </w:rPr>
        <w:t>contratual.</w:t>
      </w:r>
    </w:p>
    <w:p>
      <w:pPr>
        <w:pStyle w:val="BodyText"/>
        <w:spacing w:before="14"/>
        <w:ind w:left="0"/>
      </w:pPr>
    </w:p>
    <w:p>
      <w:pPr>
        <w:pStyle w:val="ListParagraph"/>
        <w:numPr>
          <w:ilvl w:val="1"/>
          <w:numId w:val="35"/>
        </w:numPr>
        <w:tabs>
          <w:tab w:pos="442" w:val="left" w:leader="none"/>
        </w:tabs>
        <w:spacing w:line="240" w:lineRule="auto" w:before="1" w:after="0"/>
        <w:ind w:left="442" w:right="0" w:hanging="351"/>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BodyText"/>
        <w:spacing w:before="4"/>
        <w:ind w:left="0"/>
      </w:pPr>
    </w:p>
    <w:p>
      <w:pPr>
        <w:pStyle w:val="ListParagraph"/>
        <w:numPr>
          <w:ilvl w:val="0"/>
          <w:numId w:val="37"/>
        </w:numPr>
        <w:tabs>
          <w:tab w:pos="279" w:val="left" w:leader="none"/>
          <w:tab w:pos="399" w:val="left" w:leader="none"/>
        </w:tabs>
        <w:spacing w:line="249" w:lineRule="auto" w:before="0" w:after="0"/>
        <w:ind w:left="399" w:right="216" w:hanging="313"/>
        <w:jc w:val="both"/>
        <w:rPr>
          <w:sz w:val="17"/>
        </w:rPr>
      </w:pPr>
      <w:r>
        <w:rPr>
          <w:w w:val="105"/>
          <w:sz w:val="17"/>
        </w:rPr>
        <w:t>por ato unilateral do CONTRATANTE, em razão da inexecução total ou parcial do objeto e/ou das obrigações previstas no presente instrumento e/ou</w:t>
      </w:r>
      <w:r>
        <w:rPr>
          <w:w w:val="105"/>
          <w:sz w:val="17"/>
        </w:rPr>
        <w:t> por</w:t>
      </w:r>
      <w:r>
        <w:rPr>
          <w:w w:val="105"/>
          <w:sz w:val="17"/>
        </w:rPr>
        <w:t> algum</w:t>
      </w:r>
      <w:r>
        <w:rPr>
          <w:w w:val="105"/>
          <w:sz w:val="17"/>
        </w:rPr>
        <w:t> dos</w:t>
      </w:r>
      <w:r>
        <w:rPr>
          <w:w w:val="105"/>
          <w:sz w:val="17"/>
        </w:rPr>
        <w:t> motivos</w:t>
      </w:r>
      <w:r>
        <w:rPr>
          <w:w w:val="105"/>
          <w:sz w:val="17"/>
        </w:rPr>
        <w:t> previstos</w:t>
      </w:r>
      <w:r>
        <w:rPr>
          <w:w w:val="105"/>
          <w:sz w:val="17"/>
        </w:rPr>
        <w:t> no</w:t>
      </w:r>
      <w:r>
        <w:rPr>
          <w:w w:val="105"/>
          <w:sz w:val="17"/>
        </w:rPr>
        <w:t> art.</w:t>
      </w:r>
      <w:r>
        <w:rPr>
          <w:w w:val="105"/>
          <w:sz w:val="17"/>
        </w:rPr>
        <w:t> 137</w:t>
      </w:r>
      <w:r>
        <w:rPr>
          <w:w w:val="105"/>
          <w:sz w:val="17"/>
        </w:rPr>
        <w:t> da</w:t>
      </w:r>
      <w:r>
        <w:rPr>
          <w:w w:val="105"/>
          <w:sz w:val="17"/>
        </w:rPr>
        <w:t> Lei</w:t>
      </w:r>
      <w:r>
        <w:rPr>
          <w:w w:val="105"/>
          <w:sz w:val="17"/>
        </w:rPr>
        <w:t> nº</w:t>
      </w:r>
      <w:r>
        <w:rPr>
          <w:w w:val="105"/>
          <w:sz w:val="17"/>
        </w:rPr>
        <w:t> 14.133/2021,</w:t>
      </w:r>
      <w:r>
        <w:rPr>
          <w:w w:val="105"/>
          <w:sz w:val="17"/>
        </w:rPr>
        <w:t> assegurados</w:t>
      </w:r>
      <w:r>
        <w:rPr>
          <w:w w:val="105"/>
          <w:sz w:val="17"/>
        </w:rPr>
        <w:t> o</w:t>
      </w:r>
      <w:r>
        <w:rPr>
          <w:w w:val="105"/>
          <w:sz w:val="17"/>
        </w:rPr>
        <w:t> contraditório</w:t>
      </w:r>
      <w:r>
        <w:rPr>
          <w:w w:val="105"/>
          <w:sz w:val="17"/>
        </w:rPr>
        <w:t> e</w:t>
      </w:r>
      <w:r>
        <w:rPr>
          <w:w w:val="105"/>
          <w:sz w:val="17"/>
        </w:rPr>
        <w:t> a</w:t>
      </w:r>
      <w:r>
        <w:rPr>
          <w:w w:val="105"/>
          <w:sz w:val="17"/>
        </w:rPr>
        <w:t> ampla</w:t>
      </w:r>
      <w:r>
        <w:rPr>
          <w:w w:val="105"/>
          <w:sz w:val="17"/>
        </w:rPr>
        <w:t> defesa,</w:t>
      </w:r>
      <w:r>
        <w:rPr>
          <w:w w:val="105"/>
          <w:sz w:val="17"/>
        </w:rPr>
        <w:t> devendo,</w:t>
      </w:r>
      <w:r>
        <w:rPr>
          <w:w w:val="105"/>
          <w:sz w:val="17"/>
        </w:rPr>
        <w:t> ainda,</w:t>
      </w:r>
      <w:r>
        <w:rPr>
          <w:w w:val="105"/>
          <w:sz w:val="17"/>
        </w:rPr>
        <w:t> ser observado o disposto nos arts. 138 e 139 da referida Lei;</w:t>
      </w:r>
    </w:p>
    <w:p>
      <w:pPr>
        <w:pStyle w:val="ListParagraph"/>
        <w:numPr>
          <w:ilvl w:val="0"/>
          <w:numId w:val="37"/>
        </w:numPr>
        <w:tabs>
          <w:tab w:pos="277" w:val="left" w:leader="none"/>
        </w:tabs>
        <w:spacing w:line="240" w:lineRule="auto" w:before="171" w:after="0"/>
        <w:ind w:left="277"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138,</w:t>
      </w:r>
      <w:r>
        <w:rPr>
          <w:spacing w:val="-8"/>
          <w:w w:val="105"/>
          <w:sz w:val="17"/>
        </w:rPr>
        <w:t> </w:t>
      </w:r>
      <w:r>
        <w:rPr>
          <w:w w:val="105"/>
          <w:sz w:val="17"/>
        </w:rPr>
        <w:t>II,</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37"/>
        </w:numPr>
        <w:tabs>
          <w:tab w:pos="275" w:val="left" w:leader="none"/>
          <w:tab w:pos="399" w:val="left" w:leader="none"/>
        </w:tabs>
        <w:spacing w:line="242" w:lineRule="auto" w:before="189" w:after="0"/>
        <w:ind w:left="399" w:right="216" w:hanging="313"/>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3"/>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 de</w:t>
      </w:r>
      <w:r>
        <w:rPr>
          <w:spacing w:val="-9"/>
          <w:w w:val="105"/>
          <w:sz w:val="17"/>
        </w:rPr>
        <w:t> </w:t>
      </w:r>
      <w:r>
        <w:rPr>
          <w:w w:val="105"/>
          <w:sz w:val="17"/>
        </w:rPr>
        <w:t>aviso</w:t>
      </w:r>
      <w:r>
        <w:rPr>
          <w:spacing w:val="-9"/>
          <w:w w:val="105"/>
          <w:sz w:val="17"/>
        </w:rPr>
        <w:t> </w:t>
      </w:r>
      <w:r>
        <w:rPr>
          <w:w w:val="105"/>
          <w:sz w:val="17"/>
        </w:rPr>
        <w:t>ou</w:t>
      </w:r>
      <w:r>
        <w:rPr>
          <w:spacing w:val="-9"/>
          <w:w w:val="105"/>
          <w:sz w:val="17"/>
        </w:rPr>
        <w:t> </w:t>
      </w:r>
      <w:r>
        <w:rPr>
          <w:w w:val="105"/>
          <w:sz w:val="17"/>
        </w:rPr>
        <w:t>prazo,</w:t>
      </w:r>
      <w:r>
        <w:rPr>
          <w:spacing w:val="-9"/>
          <w:w w:val="105"/>
          <w:sz w:val="17"/>
        </w:rPr>
        <w:t> </w:t>
      </w:r>
      <w:r>
        <w:rPr>
          <w:w w:val="105"/>
          <w:sz w:val="17"/>
        </w:rPr>
        <w:t>pelo</w:t>
      </w:r>
      <w:r>
        <w:rPr>
          <w:spacing w:val="-9"/>
          <w:w w:val="105"/>
          <w:sz w:val="17"/>
        </w:rPr>
        <w:t> </w:t>
      </w:r>
      <w:r>
        <w:rPr>
          <w:w w:val="105"/>
          <w:sz w:val="17"/>
        </w:rPr>
        <w:t>CONTRATANTE,</w:t>
      </w:r>
      <w:r>
        <w:rPr>
          <w:spacing w:val="-9"/>
          <w:w w:val="105"/>
          <w:sz w:val="17"/>
        </w:rPr>
        <w:t> </w:t>
      </w:r>
      <w:r>
        <w:rPr>
          <w:w w:val="105"/>
          <w:sz w:val="17"/>
        </w:rPr>
        <w:t>tão</w:t>
      </w:r>
      <w:r>
        <w:rPr>
          <w:spacing w:val="-9"/>
          <w:w w:val="105"/>
          <w:sz w:val="17"/>
        </w:rPr>
        <w:t> </w:t>
      </w:r>
      <w:r>
        <w:rPr>
          <w:w w:val="105"/>
          <w:sz w:val="17"/>
        </w:rPr>
        <w:t>logo</w:t>
      </w:r>
      <w:r>
        <w:rPr>
          <w:spacing w:val="-9"/>
          <w:w w:val="105"/>
          <w:sz w:val="17"/>
        </w:rPr>
        <w:t> </w:t>
      </w:r>
      <w:r>
        <w:rPr>
          <w:w w:val="105"/>
          <w:sz w:val="17"/>
        </w:rPr>
        <w:t>esteja(m)</w:t>
      </w:r>
      <w:r>
        <w:rPr>
          <w:spacing w:val="-9"/>
          <w:w w:val="105"/>
          <w:sz w:val="17"/>
        </w:rPr>
        <w:t> </w:t>
      </w:r>
      <w:r>
        <w:rPr>
          <w:w w:val="105"/>
          <w:sz w:val="17"/>
        </w:rPr>
        <w:t>concluído(s)</w:t>
      </w:r>
      <w:r>
        <w:rPr>
          <w:spacing w:val="-9"/>
          <w:w w:val="105"/>
          <w:sz w:val="17"/>
        </w:rPr>
        <w:t> </w:t>
      </w:r>
      <w:r>
        <w:rPr>
          <w:w w:val="105"/>
          <w:sz w:val="17"/>
        </w:rPr>
        <w:t>o(s)</w:t>
      </w:r>
      <w:r>
        <w:rPr>
          <w:spacing w:val="-9"/>
          <w:w w:val="105"/>
          <w:sz w:val="17"/>
        </w:rPr>
        <w:t> </w:t>
      </w:r>
      <w:r>
        <w:rPr>
          <w:w w:val="105"/>
          <w:sz w:val="17"/>
        </w:rPr>
        <w:t>procedimento(s)</w:t>
      </w:r>
      <w:r>
        <w:rPr>
          <w:spacing w:val="-9"/>
          <w:w w:val="105"/>
          <w:sz w:val="17"/>
        </w:rPr>
        <w:t> </w:t>
      </w:r>
      <w:r>
        <w:rPr>
          <w:w w:val="105"/>
          <w:sz w:val="17"/>
        </w:rPr>
        <w:t>licitatório(s)</w:t>
      </w:r>
      <w:r>
        <w:rPr>
          <w:spacing w:val="-9"/>
          <w:w w:val="105"/>
          <w:sz w:val="17"/>
        </w:rPr>
        <w:t> </w:t>
      </w:r>
      <w:r>
        <w:rPr>
          <w:w w:val="105"/>
          <w:sz w:val="17"/>
        </w:rPr>
        <w:t>implementado(s)</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p>
    <w:p>
      <w:pPr>
        <w:pStyle w:val="ListParagraph"/>
        <w:spacing w:after="0" w:line="242" w:lineRule="auto"/>
        <w:jc w:val="both"/>
        <w:rPr>
          <w:sz w:val="17"/>
        </w:rPr>
        <w:sectPr>
          <w:pgSz w:w="11900" w:h="16840"/>
          <w:pgMar w:top="460" w:bottom="280" w:left="566" w:right="425"/>
        </w:sectPr>
      </w:pPr>
    </w:p>
    <w:p>
      <w:pPr>
        <w:pStyle w:val="BodyText"/>
        <w:spacing w:before="86"/>
        <w:ind w:left="399"/>
      </w:pPr>
      <w:r>
        <w:rPr>
          <w:w w:val="105"/>
        </w:rPr>
        <w:t>do</w:t>
      </w:r>
      <w:r>
        <w:rPr>
          <w:spacing w:val="-7"/>
          <w:w w:val="105"/>
        </w:rPr>
        <w:t> </w:t>
      </w:r>
      <w:r>
        <w:rPr>
          <w:w w:val="105"/>
        </w:rPr>
        <w:t>objeto</w:t>
      </w:r>
      <w:r>
        <w:rPr>
          <w:spacing w:val="-6"/>
          <w:w w:val="105"/>
        </w:rPr>
        <w:t> </w:t>
      </w:r>
      <w:r>
        <w:rPr>
          <w:w w:val="105"/>
        </w:rPr>
        <w:t>em</w:t>
      </w:r>
      <w:r>
        <w:rPr>
          <w:spacing w:val="-7"/>
          <w:w w:val="105"/>
        </w:rPr>
        <w:t> </w:t>
      </w:r>
      <w:r>
        <w:rPr>
          <w:spacing w:val="-2"/>
          <w:w w:val="105"/>
        </w:rPr>
        <w:t>questão.</w:t>
      </w:r>
    </w:p>
    <w:p>
      <w:pPr>
        <w:pStyle w:val="BodyText"/>
        <w:spacing w:before="5"/>
        <w:ind w:left="0"/>
      </w:pPr>
    </w:p>
    <w:p>
      <w:pPr>
        <w:pStyle w:val="ListParagraph"/>
        <w:numPr>
          <w:ilvl w:val="2"/>
          <w:numId w:val="35"/>
        </w:numPr>
        <w:tabs>
          <w:tab w:pos="600" w:val="left" w:leader="none"/>
        </w:tabs>
        <w:spacing w:line="256" w:lineRule="auto" w:before="0" w:after="0"/>
        <w:ind w:left="102" w:right="216" w:firstLine="0"/>
        <w:jc w:val="both"/>
        <w:rPr>
          <w:sz w:val="17"/>
        </w:rPr>
      </w:pPr>
      <w:r>
        <w:rPr>
          <w:w w:val="105"/>
          <w:sz w:val="17"/>
        </w:rPr>
        <w:t>A alteração</w:t>
      </w:r>
      <w:r>
        <w:rPr>
          <w:w w:val="105"/>
          <w:sz w:val="17"/>
        </w:rPr>
        <w:t> social</w:t>
      </w:r>
      <w:r>
        <w:rPr>
          <w:w w:val="105"/>
          <w:sz w:val="17"/>
        </w:rPr>
        <w:t> ou</w:t>
      </w:r>
      <w:r>
        <w:rPr>
          <w:w w:val="105"/>
          <w:sz w:val="17"/>
        </w:rPr>
        <w:t> a</w:t>
      </w:r>
      <w:r>
        <w:rPr>
          <w:w w:val="105"/>
          <w:sz w:val="17"/>
        </w:rPr>
        <w:t> modificação</w:t>
      </w:r>
      <w:r>
        <w:rPr>
          <w:w w:val="105"/>
          <w:sz w:val="17"/>
        </w:rPr>
        <w:t> da</w:t>
      </w:r>
      <w:r>
        <w:rPr>
          <w:w w:val="105"/>
          <w:sz w:val="17"/>
        </w:rPr>
        <w:t> finalidade</w:t>
      </w:r>
      <w:r>
        <w:rPr>
          <w:w w:val="105"/>
          <w:sz w:val="17"/>
        </w:rPr>
        <w:t> ou</w:t>
      </w:r>
      <w:r>
        <w:rPr>
          <w:w w:val="105"/>
          <w:sz w:val="17"/>
        </w:rPr>
        <w:t> da</w:t>
      </w:r>
      <w:r>
        <w:rPr>
          <w:w w:val="105"/>
          <w:sz w:val="17"/>
        </w:rPr>
        <w:t> estrutura</w:t>
      </w:r>
      <w:r>
        <w:rPr>
          <w:w w:val="105"/>
          <w:sz w:val="17"/>
        </w:rPr>
        <w:t> da</w:t>
      </w:r>
      <w:r>
        <w:rPr>
          <w:w w:val="105"/>
          <w:sz w:val="17"/>
        </w:rPr>
        <w:t> empresa</w:t>
      </w:r>
      <w:r>
        <w:rPr>
          <w:w w:val="105"/>
          <w:sz w:val="17"/>
        </w:rPr>
        <w:t> não</w:t>
      </w:r>
      <w:r>
        <w:rPr>
          <w:w w:val="105"/>
          <w:sz w:val="17"/>
        </w:rPr>
        <w:t> ensejará</w:t>
      </w:r>
      <w:r>
        <w:rPr>
          <w:w w:val="105"/>
          <w:sz w:val="17"/>
        </w:rPr>
        <w:t> a</w:t>
      </w:r>
      <w:r>
        <w:rPr>
          <w:w w:val="105"/>
          <w:sz w:val="17"/>
        </w:rPr>
        <w:t> rescisão</w:t>
      </w:r>
      <w:r>
        <w:rPr>
          <w:w w:val="105"/>
          <w:sz w:val="17"/>
        </w:rPr>
        <w:t> se</w:t>
      </w:r>
      <w:r>
        <w:rPr>
          <w:w w:val="105"/>
          <w:sz w:val="17"/>
        </w:rPr>
        <w:t> não</w:t>
      </w:r>
      <w:r>
        <w:rPr>
          <w:w w:val="105"/>
          <w:sz w:val="17"/>
        </w:rPr>
        <w:t> restringir</w:t>
      </w:r>
      <w:r>
        <w:rPr>
          <w:w w:val="105"/>
          <w:sz w:val="17"/>
        </w:rPr>
        <w:t> sua</w:t>
      </w:r>
      <w:r>
        <w:rPr>
          <w:w w:val="105"/>
          <w:sz w:val="17"/>
        </w:rPr>
        <w:t> capacidade</w:t>
      </w:r>
      <w:r>
        <w:rPr>
          <w:w w:val="105"/>
          <w:sz w:val="17"/>
        </w:rPr>
        <w:t> </w:t>
      </w:r>
      <w:r>
        <w:rPr>
          <w:w w:val="105"/>
          <w:sz w:val="17"/>
        </w:rPr>
        <w:t>de concluir o Contrato.</w:t>
      </w:r>
    </w:p>
    <w:p>
      <w:pPr>
        <w:pStyle w:val="ListParagraph"/>
        <w:numPr>
          <w:ilvl w:val="2"/>
          <w:numId w:val="35"/>
        </w:numPr>
        <w:tabs>
          <w:tab w:pos="585" w:val="left" w:leader="none"/>
        </w:tabs>
        <w:spacing w:line="240" w:lineRule="auto" w:before="165" w:after="0"/>
        <w:ind w:left="585" w:right="0" w:hanging="483"/>
        <w:jc w:val="left"/>
        <w:rPr>
          <w:sz w:val="17"/>
        </w:rPr>
      </w:pPr>
      <w:r>
        <w:rPr>
          <w:spacing w:val="-2"/>
          <w:w w:val="105"/>
          <w:sz w:val="17"/>
        </w:rPr>
        <w:t>Se</w:t>
      </w:r>
      <w:r>
        <w:rPr>
          <w:spacing w:val="1"/>
          <w:w w:val="105"/>
          <w:sz w:val="17"/>
        </w:rPr>
        <w:t> </w:t>
      </w:r>
      <w:r>
        <w:rPr>
          <w:spacing w:val="-2"/>
          <w:w w:val="105"/>
          <w:sz w:val="17"/>
        </w:rPr>
        <w:t>a</w:t>
      </w:r>
      <w:r>
        <w:rPr>
          <w:spacing w:val="1"/>
          <w:w w:val="105"/>
          <w:sz w:val="17"/>
        </w:rPr>
        <w:t> </w:t>
      </w:r>
      <w:r>
        <w:rPr>
          <w:spacing w:val="-2"/>
          <w:w w:val="105"/>
          <w:sz w:val="17"/>
        </w:rPr>
        <w:t>operação</w:t>
      </w:r>
      <w:r>
        <w:rPr>
          <w:spacing w:val="1"/>
          <w:w w:val="105"/>
          <w:sz w:val="17"/>
        </w:rPr>
        <w:t> </w:t>
      </w:r>
      <w:r>
        <w:rPr>
          <w:spacing w:val="-2"/>
          <w:w w:val="105"/>
          <w:sz w:val="17"/>
        </w:rPr>
        <w:t>implicar</w:t>
      </w:r>
      <w:r>
        <w:rPr>
          <w:spacing w:val="2"/>
          <w:w w:val="105"/>
          <w:sz w:val="17"/>
        </w:rPr>
        <w:t> </w:t>
      </w:r>
      <w:r>
        <w:rPr>
          <w:spacing w:val="-2"/>
          <w:w w:val="105"/>
          <w:sz w:val="17"/>
        </w:rPr>
        <w:t>mudança</w:t>
      </w:r>
      <w:r>
        <w:rPr>
          <w:spacing w:val="1"/>
          <w:w w:val="105"/>
          <w:sz w:val="17"/>
        </w:rPr>
        <w:t> </w:t>
      </w:r>
      <w:r>
        <w:rPr>
          <w:spacing w:val="-2"/>
          <w:w w:val="105"/>
          <w:sz w:val="17"/>
        </w:rPr>
        <w:t>da</w:t>
      </w:r>
      <w:r>
        <w:rPr>
          <w:spacing w:val="1"/>
          <w:w w:val="105"/>
          <w:sz w:val="17"/>
        </w:rPr>
        <w:t> </w:t>
      </w:r>
      <w:r>
        <w:rPr>
          <w:spacing w:val="-2"/>
          <w:w w:val="105"/>
          <w:sz w:val="17"/>
        </w:rPr>
        <w:t>pessoa</w:t>
      </w:r>
      <w:r>
        <w:rPr>
          <w:spacing w:val="1"/>
          <w:w w:val="105"/>
          <w:sz w:val="17"/>
        </w:rPr>
        <w:t> </w:t>
      </w:r>
      <w:r>
        <w:rPr>
          <w:spacing w:val="-2"/>
          <w:w w:val="105"/>
          <w:sz w:val="17"/>
        </w:rPr>
        <w:t>jurídica</w:t>
      </w:r>
      <w:r>
        <w:rPr>
          <w:spacing w:val="2"/>
          <w:w w:val="105"/>
          <w:sz w:val="17"/>
        </w:rPr>
        <w:t> </w:t>
      </w:r>
      <w:r>
        <w:rPr>
          <w:spacing w:val="-2"/>
          <w:w w:val="105"/>
          <w:sz w:val="17"/>
        </w:rPr>
        <w:t>contratada,</w:t>
      </w:r>
      <w:r>
        <w:rPr>
          <w:spacing w:val="1"/>
          <w:w w:val="105"/>
          <w:sz w:val="17"/>
        </w:rPr>
        <w:t> </w:t>
      </w:r>
      <w:r>
        <w:rPr>
          <w:spacing w:val="-2"/>
          <w:w w:val="105"/>
          <w:sz w:val="17"/>
        </w:rPr>
        <w:t>deverá</w:t>
      </w:r>
      <w:r>
        <w:rPr>
          <w:spacing w:val="1"/>
          <w:w w:val="105"/>
          <w:sz w:val="17"/>
        </w:rPr>
        <w:t> </w:t>
      </w:r>
      <w:r>
        <w:rPr>
          <w:spacing w:val="-2"/>
          <w:w w:val="105"/>
          <w:sz w:val="17"/>
        </w:rPr>
        <w:t>ser</w:t>
      </w:r>
      <w:r>
        <w:rPr>
          <w:spacing w:val="1"/>
          <w:w w:val="105"/>
          <w:sz w:val="17"/>
        </w:rPr>
        <w:t> </w:t>
      </w:r>
      <w:r>
        <w:rPr>
          <w:spacing w:val="-2"/>
          <w:w w:val="105"/>
          <w:sz w:val="17"/>
        </w:rPr>
        <w:t>formalizado</w:t>
      </w:r>
      <w:r>
        <w:rPr>
          <w:spacing w:val="-1"/>
          <w:w w:val="105"/>
          <w:sz w:val="17"/>
        </w:rPr>
        <w:t> </w:t>
      </w:r>
      <w:r>
        <w:rPr>
          <w:spacing w:val="-2"/>
          <w:w w:val="105"/>
          <w:sz w:val="17"/>
        </w:rPr>
        <w:t>Termo</w:t>
      </w:r>
      <w:r>
        <w:rPr>
          <w:spacing w:val="-10"/>
          <w:w w:val="105"/>
          <w:sz w:val="17"/>
        </w:rPr>
        <w:t> </w:t>
      </w:r>
      <w:r>
        <w:rPr>
          <w:spacing w:val="-2"/>
          <w:w w:val="105"/>
          <w:sz w:val="17"/>
        </w:rPr>
        <w:t>Aditivo</w:t>
      </w:r>
      <w:r>
        <w:rPr>
          <w:spacing w:val="2"/>
          <w:w w:val="105"/>
          <w:sz w:val="17"/>
        </w:rPr>
        <w:t> </w:t>
      </w:r>
      <w:r>
        <w:rPr>
          <w:spacing w:val="-2"/>
          <w:w w:val="105"/>
          <w:sz w:val="17"/>
        </w:rPr>
        <w:t>para</w:t>
      </w:r>
      <w:r>
        <w:rPr>
          <w:spacing w:val="1"/>
          <w:w w:val="105"/>
          <w:sz w:val="17"/>
        </w:rPr>
        <w:t> </w:t>
      </w:r>
      <w:r>
        <w:rPr>
          <w:spacing w:val="-2"/>
          <w:w w:val="105"/>
          <w:sz w:val="17"/>
        </w:rPr>
        <w:t>alteração</w:t>
      </w:r>
      <w:r>
        <w:rPr>
          <w:spacing w:val="1"/>
          <w:w w:val="105"/>
          <w:sz w:val="17"/>
        </w:rPr>
        <w:t> </w:t>
      </w:r>
      <w:r>
        <w:rPr>
          <w:spacing w:val="-2"/>
          <w:w w:val="105"/>
          <w:sz w:val="17"/>
        </w:rPr>
        <w:t>subjetiva.</w:t>
      </w:r>
    </w:p>
    <w:p>
      <w:pPr>
        <w:pStyle w:val="ListParagraph"/>
        <w:numPr>
          <w:ilvl w:val="1"/>
          <w:numId w:val="35"/>
        </w:numPr>
        <w:tabs>
          <w:tab w:pos="443" w:val="left" w:leader="none"/>
        </w:tabs>
        <w:spacing w:line="242" w:lineRule="auto" w:before="189" w:after="0"/>
        <w:ind w:left="91" w:right="216" w:firstLine="0"/>
        <w:jc w:val="both"/>
        <w:rPr>
          <w:sz w:val="17"/>
        </w:rPr>
      </w:pPr>
      <w:r>
        <w:rPr>
          <w:w w:val="105"/>
          <w:sz w:val="17"/>
        </w:rPr>
        <w:t>A</w:t>
      </w:r>
      <w:r>
        <w:rPr>
          <w:spacing w:val="-8"/>
          <w:w w:val="105"/>
          <w:sz w:val="17"/>
        </w:rPr>
        <w:t> </w:t>
      </w:r>
      <w:r>
        <w:rPr>
          <w:w w:val="105"/>
          <w:sz w:val="17"/>
        </w:rPr>
        <w:t>extinção prematura do Contrato deverá ser precedida de autorização escrita e fundamentada da autoridade competente e reduzida a termo </w:t>
      </w:r>
      <w:r>
        <w:rPr>
          <w:w w:val="105"/>
          <w:sz w:val="17"/>
        </w:rPr>
        <w:t>no respectivo processo.</w:t>
      </w:r>
    </w:p>
    <w:p>
      <w:pPr>
        <w:pStyle w:val="ListParagraph"/>
        <w:numPr>
          <w:ilvl w:val="2"/>
          <w:numId w:val="35"/>
        </w:numPr>
        <w:tabs>
          <w:tab w:pos="564" w:val="left" w:leader="none"/>
        </w:tabs>
        <w:spacing w:line="240" w:lineRule="auto" w:before="177" w:after="0"/>
        <w:ind w:left="564" w:right="0" w:hanging="473"/>
        <w:jc w:val="left"/>
        <w:rPr>
          <w:sz w:val="17"/>
        </w:rPr>
      </w:pPr>
      <w:r>
        <w:rPr>
          <w:sz w:val="17"/>
        </w:rPr>
        <w:t>A</w:t>
      </w:r>
      <w:r>
        <w:rPr>
          <w:spacing w:val="-1"/>
          <w:sz w:val="17"/>
        </w:rPr>
        <w:t> </w:t>
      </w:r>
      <w:r>
        <w:rPr>
          <w:sz w:val="17"/>
        </w:rPr>
        <w:t>justificativa</w:t>
      </w:r>
      <w:r>
        <w:rPr>
          <w:spacing w:val="12"/>
          <w:sz w:val="17"/>
        </w:rPr>
        <w:t> </w:t>
      </w:r>
      <w:r>
        <w:rPr>
          <w:sz w:val="17"/>
        </w:rPr>
        <w:t>da</w:t>
      </w:r>
      <w:r>
        <w:rPr>
          <w:spacing w:val="12"/>
          <w:sz w:val="17"/>
        </w:rPr>
        <w:t> </w:t>
      </w:r>
      <w:r>
        <w:rPr>
          <w:sz w:val="17"/>
        </w:rPr>
        <w:t>rescisão</w:t>
      </w:r>
      <w:r>
        <w:rPr>
          <w:spacing w:val="12"/>
          <w:sz w:val="17"/>
        </w:rPr>
        <w:t> </w:t>
      </w:r>
      <w:r>
        <w:rPr>
          <w:sz w:val="17"/>
        </w:rPr>
        <w:t>por</w:t>
      </w:r>
      <w:r>
        <w:rPr>
          <w:spacing w:val="12"/>
          <w:sz w:val="17"/>
        </w:rPr>
        <w:t> </w:t>
      </w:r>
      <w:r>
        <w:rPr>
          <w:sz w:val="17"/>
        </w:rPr>
        <w:t>ato</w:t>
      </w:r>
      <w:r>
        <w:rPr>
          <w:spacing w:val="12"/>
          <w:sz w:val="17"/>
        </w:rPr>
        <w:t> </w:t>
      </w:r>
      <w:r>
        <w:rPr>
          <w:sz w:val="17"/>
        </w:rPr>
        <w:t>unilateral</w:t>
      </w:r>
      <w:r>
        <w:rPr>
          <w:spacing w:val="13"/>
          <w:sz w:val="17"/>
        </w:rPr>
        <w:t> </w:t>
      </w:r>
      <w:r>
        <w:rPr>
          <w:sz w:val="17"/>
        </w:rPr>
        <w:t>do</w:t>
      </w:r>
      <w:r>
        <w:rPr>
          <w:spacing w:val="12"/>
          <w:sz w:val="17"/>
        </w:rPr>
        <w:t> </w:t>
      </w:r>
      <w:r>
        <w:rPr>
          <w:sz w:val="17"/>
        </w:rPr>
        <w:t>CONTRATANTE,</w:t>
      </w:r>
      <w:r>
        <w:rPr>
          <w:spacing w:val="12"/>
          <w:sz w:val="17"/>
        </w:rPr>
        <w:t> </w:t>
      </w:r>
      <w:r>
        <w:rPr>
          <w:sz w:val="17"/>
        </w:rPr>
        <w:t>sempre</w:t>
      </w:r>
      <w:r>
        <w:rPr>
          <w:spacing w:val="12"/>
          <w:sz w:val="17"/>
        </w:rPr>
        <w:t> </w:t>
      </w:r>
      <w:r>
        <w:rPr>
          <w:sz w:val="17"/>
        </w:rPr>
        <w:t>que</w:t>
      </w:r>
      <w:r>
        <w:rPr>
          <w:spacing w:val="12"/>
          <w:sz w:val="17"/>
        </w:rPr>
        <w:t> </w:t>
      </w:r>
      <w:r>
        <w:rPr>
          <w:sz w:val="17"/>
        </w:rPr>
        <w:t>possível,</w:t>
      </w:r>
      <w:r>
        <w:rPr>
          <w:spacing w:val="12"/>
          <w:sz w:val="17"/>
        </w:rPr>
        <w:t> </w:t>
      </w:r>
      <w:r>
        <w:rPr>
          <w:spacing w:val="-2"/>
          <w:sz w:val="17"/>
        </w:rPr>
        <w:t>contemplará:</w:t>
      </w:r>
    </w:p>
    <w:p>
      <w:pPr>
        <w:pStyle w:val="BodyText"/>
        <w:spacing w:before="15"/>
        <w:ind w:left="0"/>
      </w:pPr>
    </w:p>
    <w:p>
      <w:pPr>
        <w:pStyle w:val="ListParagraph"/>
        <w:numPr>
          <w:ilvl w:val="0"/>
          <w:numId w:val="38"/>
        </w:numPr>
        <w:tabs>
          <w:tab w:pos="267" w:val="left" w:leader="none"/>
        </w:tabs>
        <w:spacing w:line="240" w:lineRule="auto" w:before="1" w:after="0"/>
        <w:ind w:left="267"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38"/>
        </w:numPr>
        <w:tabs>
          <w:tab w:pos="277" w:val="left" w:leader="none"/>
        </w:tabs>
        <w:spacing w:line="240" w:lineRule="auto" w:before="178" w:after="0"/>
        <w:ind w:left="277"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38"/>
        </w:numPr>
        <w:tabs>
          <w:tab w:pos="267" w:val="left" w:leader="none"/>
        </w:tabs>
        <w:spacing w:line="240" w:lineRule="auto" w:before="189" w:after="0"/>
        <w:ind w:left="267"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BodyText"/>
        <w:spacing w:before="5"/>
        <w:ind w:left="0"/>
      </w:pPr>
    </w:p>
    <w:p>
      <w:pPr>
        <w:pStyle w:val="ListParagraph"/>
        <w:numPr>
          <w:ilvl w:val="1"/>
          <w:numId w:val="35"/>
        </w:numPr>
        <w:tabs>
          <w:tab w:pos="457" w:val="left" w:leader="none"/>
        </w:tabs>
        <w:spacing w:line="249" w:lineRule="auto" w:before="0" w:after="0"/>
        <w:ind w:left="91" w:right="215" w:firstLine="0"/>
        <w:jc w:val="both"/>
        <w:rPr>
          <w:sz w:val="17"/>
        </w:rPr>
      </w:pPr>
      <w:r>
        <w:rPr>
          <w:w w:val="105"/>
          <w:sz w:val="17"/>
        </w:rPr>
        <w:t>A extinção</w:t>
      </w:r>
      <w:r>
        <w:rPr>
          <w:w w:val="105"/>
          <w:sz w:val="17"/>
        </w:rPr>
        <w:t> do</w:t>
      </w:r>
      <w:r>
        <w:rPr>
          <w:w w:val="105"/>
          <w:sz w:val="17"/>
        </w:rPr>
        <w:t> Contrato</w:t>
      </w:r>
      <w:r>
        <w:rPr>
          <w:w w:val="105"/>
          <w:sz w:val="17"/>
        </w:rPr>
        <w:t> não</w:t>
      </w:r>
      <w:r>
        <w:rPr>
          <w:w w:val="105"/>
          <w:sz w:val="17"/>
        </w:rPr>
        <w:t> configura</w:t>
      </w:r>
      <w:r>
        <w:rPr>
          <w:w w:val="105"/>
          <w:sz w:val="17"/>
        </w:rPr>
        <w:t> óbice</w:t>
      </w:r>
      <w:r>
        <w:rPr>
          <w:w w:val="105"/>
          <w:sz w:val="17"/>
        </w:rPr>
        <w:t> para</w:t>
      </w:r>
      <w:r>
        <w:rPr>
          <w:w w:val="105"/>
          <w:sz w:val="17"/>
        </w:rPr>
        <w:t> o</w:t>
      </w:r>
      <w:r>
        <w:rPr>
          <w:w w:val="105"/>
          <w:sz w:val="17"/>
        </w:rPr>
        <w:t> reconhecimento</w:t>
      </w:r>
      <w:r>
        <w:rPr>
          <w:w w:val="105"/>
          <w:sz w:val="17"/>
        </w:rPr>
        <w:t> do</w:t>
      </w:r>
      <w:r>
        <w:rPr>
          <w:w w:val="105"/>
          <w:sz w:val="17"/>
        </w:rPr>
        <w:t> desequilíbrio</w:t>
      </w:r>
      <w:r>
        <w:rPr>
          <w:w w:val="105"/>
          <w:sz w:val="17"/>
        </w:rPr>
        <w:t> econômico-financeiro,</w:t>
      </w:r>
      <w:r>
        <w:rPr>
          <w:w w:val="105"/>
          <w:sz w:val="17"/>
        </w:rPr>
        <w:t> hipótese</w:t>
      </w:r>
      <w:r>
        <w:rPr>
          <w:w w:val="105"/>
          <w:sz w:val="17"/>
        </w:rPr>
        <w:t> em</w:t>
      </w:r>
      <w:r>
        <w:rPr>
          <w:w w:val="105"/>
          <w:sz w:val="17"/>
        </w:rPr>
        <w:t> que</w:t>
      </w:r>
      <w:r>
        <w:rPr>
          <w:w w:val="105"/>
          <w:sz w:val="17"/>
        </w:rPr>
        <w:t> será</w:t>
      </w:r>
      <w:r>
        <w:rPr>
          <w:w w:val="105"/>
          <w:sz w:val="17"/>
        </w:rPr>
        <w:t> concedida indenização</w:t>
      </w:r>
      <w:r>
        <w:rPr>
          <w:w w:val="105"/>
          <w:sz w:val="17"/>
        </w:rPr>
        <w:t> por</w:t>
      </w:r>
      <w:r>
        <w:rPr>
          <w:w w:val="105"/>
          <w:sz w:val="17"/>
        </w:rPr>
        <w:t> meio</w:t>
      </w:r>
      <w:r>
        <w:rPr>
          <w:w w:val="105"/>
          <w:sz w:val="17"/>
        </w:rPr>
        <w:t> de</w:t>
      </w:r>
      <w:r>
        <w:rPr>
          <w:w w:val="105"/>
          <w:sz w:val="17"/>
        </w:rPr>
        <w:t> termo</w:t>
      </w:r>
      <w:r>
        <w:rPr>
          <w:w w:val="105"/>
          <w:sz w:val="17"/>
        </w:rPr>
        <w:t> indenizatório,</w:t>
      </w:r>
      <w:r>
        <w:rPr>
          <w:w w:val="105"/>
          <w:sz w:val="17"/>
        </w:rPr>
        <w:t> na</w:t>
      </w:r>
      <w:r>
        <w:rPr>
          <w:w w:val="105"/>
          <w:sz w:val="17"/>
        </w:rPr>
        <w:t> forma</w:t>
      </w:r>
      <w:r>
        <w:rPr>
          <w:w w:val="105"/>
          <w:sz w:val="17"/>
        </w:rPr>
        <w:t> do</w:t>
      </w:r>
      <w:r>
        <w:rPr>
          <w:w w:val="105"/>
          <w:sz w:val="17"/>
        </w:rPr>
        <w:t> </w:t>
      </w:r>
      <w:hyperlink r:id="rId54">
        <w:r>
          <w:rPr>
            <w:color w:val="0000FF"/>
            <w:w w:val="105"/>
            <w:sz w:val="17"/>
            <w:u w:val="single" w:color="0000FF"/>
          </w:rPr>
          <w:t>art.</w:t>
        </w:r>
        <w:r>
          <w:rPr>
            <w:color w:val="0000FF"/>
            <w:w w:val="105"/>
            <w:sz w:val="17"/>
            <w:u w:val="single" w:color="0000FF"/>
          </w:rPr>
          <w:t> 131,</w:t>
        </w:r>
        <w:r>
          <w:rPr>
            <w:color w:val="0000FF"/>
            <w:w w:val="105"/>
            <w:sz w:val="17"/>
            <w:u w:val="single" w:color="0000FF"/>
          </w:rPr>
          <w:t> </w:t>
        </w:r>
        <w:r>
          <w:rPr>
            <w:i/>
            <w:color w:val="0000FF"/>
            <w:w w:val="105"/>
            <w:sz w:val="17"/>
            <w:u w:val="single" w:color="0000FF"/>
          </w:rPr>
          <w:t>caput,</w:t>
        </w:r>
        <w:r>
          <w:rPr>
            <w:i/>
            <w:color w:val="0000FF"/>
            <w:w w:val="105"/>
            <w:sz w:val="17"/>
            <w:u w:val="single" w:color="0000FF"/>
          </w:rPr>
          <w:t> </w:t>
        </w:r>
        <w:r>
          <w:rPr>
            <w:color w:val="0000FF"/>
            <w:w w:val="105"/>
            <w:sz w:val="17"/>
            <w:u w:val="single" w:color="0000FF"/>
          </w:rPr>
          <w:t>da</w:t>
        </w:r>
        <w:r>
          <w:rPr>
            <w:color w:val="0000FF"/>
            <w:w w:val="105"/>
            <w:sz w:val="17"/>
            <w:u w:val="single" w:color="0000FF"/>
          </w:rPr>
          <w:t> Lei</w:t>
        </w:r>
        <w:r>
          <w:rPr>
            <w:color w:val="0000FF"/>
            <w:w w:val="105"/>
            <w:sz w:val="17"/>
            <w:u w:val="single" w:color="0000FF"/>
          </w:rPr>
          <w:t> nº</w:t>
        </w:r>
        <w:r>
          <w:rPr>
            <w:color w:val="0000FF"/>
            <w:w w:val="105"/>
            <w:sz w:val="17"/>
            <w:u w:val="single" w:color="0000FF"/>
          </w:rPr>
          <w:t> 14.133/2021,</w:t>
        </w:r>
        <w:r>
          <w:rPr>
            <w:color w:val="0000FF"/>
            <w:w w:val="105"/>
            <w:sz w:val="17"/>
            <w:u w:val="single" w:color="0000FF"/>
          </w:rPr>
          <w:t> desde</w:t>
        </w:r>
        <w:r>
          <w:rPr>
            <w:color w:val="0000FF"/>
            <w:w w:val="105"/>
            <w:sz w:val="17"/>
            <w:u w:val="single" w:color="0000FF"/>
          </w:rPr>
          <w:t> que</w:t>
        </w:r>
        <w:r>
          <w:rPr>
            <w:color w:val="0000FF"/>
            <w:w w:val="105"/>
            <w:sz w:val="17"/>
            <w:u w:val="single" w:color="0000FF"/>
          </w:rPr>
          <w:t> o</w:t>
        </w:r>
        <w:r>
          <w:rPr>
            <w:color w:val="0000FF"/>
            <w:w w:val="105"/>
            <w:sz w:val="17"/>
            <w:u w:val="single" w:color="0000FF"/>
          </w:rPr>
          <w:t> pedido</w:t>
        </w:r>
        <w:r>
          <w:rPr>
            <w:color w:val="0000FF"/>
            <w:w w:val="105"/>
            <w:sz w:val="17"/>
            <w:u w:val="single" w:color="0000FF"/>
          </w:rPr>
          <w:t> seja</w:t>
        </w:r>
        <w:r>
          <w:rPr>
            <w:color w:val="0000FF"/>
            <w:w w:val="105"/>
            <w:sz w:val="17"/>
            <w:u w:val="single" w:color="0000FF"/>
          </w:rPr>
          <w:t> </w:t>
        </w:r>
        <w:r>
          <w:rPr>
            <w:w w:val="105"/>
            <w:sz w:val="17"/>
            <w:u w:val="single" w:color="0000FF"/>
          </w:rPr>
          <w:t>formulado</w:t>
        </w:r>
        <w:r>
          <w:rPr>
            <w:w w:val="105"/>
            <w:sz w:val="17"/>
            <w:u w:val="single" w:color="0000FF"/>
          </w:rPr>
          <w:t> durante</w:t>
        </w:r>
        <w:r>
          <w:rPr>
            <w:w w:val="105"/>
            <w:sz w:val="17"/>
            <w:u w:val="single" w:color="0000FF"/>
          </w:rPr>
          <w:t> a</w:t>
        </w:r>
      </w:hyperlink>
      <w:r>
        <w:rPr>
          <w:w w:val="105"/>
          <w:sz w:val="17"/>
        </w:rPr>
        <w:t> </w:t>
      </w:r>
      <w:hyperlink r:id="rId54">
        <w:r>
          <w:rPr>
            <w:w w:val="105"/>
            <w:sz w:val="17"/>
            <w:u w:val="single" w:color="0000FF"/>
          </w:rPr>
          <w:t>vigência do Contrato e antes de eventual prorrogação</w:t>
        </w:r>
        <w:r>
          <w:rPr>
            <w:color w:val="0000FF"/>
            <w:w w:val="105"/>
            <w:sz w:val="17"/>
            <w:u w:val="single" w:color="0000FF"/>
          </w:rPr>
          <w:t>.</w:t>
        </w:r>
      </w:hyperlink>
    </w:p>
    <w:p>
      <w:pPr>
        <w:pStyle w:val="ListParagraph"/>
        <w:numPr>
          <w:ilvl w:val="1"/>
          <w:numId w:val="39"/>
        </w:numPr>
        <w:tabs>
          <w:tab w:pos="486" w:val="left" w:leader="none"/>
        </w:tabs>
        <w:spacing w:line="240" w:lineRule="auto" w:before="171" w:after="0"/>
        <w:ind w:left="486" w:right="0" w:hanging="395"/>
        <w:jc w:val="left"/>
        <w:rPr>
          <w:sz w:val="17"/>
        </w:rPr>
      </w:pPr>
      <w:r>
        <w:rPr>
          <w:sz w:val="17"/>
        </w:rPr>
        <w:t>Extinto</w:t>
      </w:r>
      <w:r>
        <w:rPr>
          <w:spacing w:val="10"/>
          <w:sz w:val="17"/>
        </w:rPr>
        <w:t> </w:t>
      </w:r>
      <w:r>
        <w:rPr>
          <w:sz w:val="17"/>
        </w:rPr>
        <w:t>o</w:t>
      </w:r>
      <w:r>
        <w:rPr>
          <w:spacing w:val="10"/>
          <w:sz w:val="17"/>
        </w:rPr>
        <w:t> </w:t>
      </w:r>
      <w:r>
        <w:rPr>
          <w:sz w:val="17"/>
        </w:rPr>
        <w:t>Contrato,</w:t>
      </w:r>
      <w:r>
        <w:rPr>
          <w:spacing w:val="10"/>
          <w:sz w:val="17"/>
        </w:rPr>
        <w:t> </w:t>
      </w:r>
      <w:r>
        <w:rPr>
          <w:sz w:val="17"/>
        </w:rPr>
        <w:t>o</w:t>
      </w:r>
      <w:r>
        <w:rPr>
          <w:spacing w:val="11"/>
          <w:sz w:val="17"/>
        </w:rPr>
        <w:t> </w:t>
      </w:r>
      <w:r>
        <w:rPr>
          <w:sz w:val="17"/>
        </w:rPr>
        <w:t>CONTRATANTE</w:t>
      </w:r>
      <w:r>
        <w:rPr>
          <w:spacing w:val="10"/>
          <w:sz w:val="17"/>
        </w:rPr>
        <w:t> </w:t>
      </w:r>
      <w:r>
        <w:rPr>
          <w:sz w:val="17"/>
        </w:rPr>
        <w:t>poderá</w:t>
      </w:r>
      <w:r>
        <w:rPr>
          <w:spacing w:val="10"/>
          <w:sz w:val="17"/>
        </w:rPr>
        <w:t> </w:t>
      </w:r>
      <w:r>
        <w:rPr>
          <w:spacing w:val="-2"/>
          <w:sz w:val="17"/>
        </w:rPr>
        <w:t>ainda:</w:t>
      </w:r>
    </w:p>
    <w:p>
      <w:pPr>
        <w:pStyle w:val="ListParagraph"/>
        <w:numPr>
          <w:ilvl w:val="2"/>
          <w:numId w:val="39"/>
        </w:numPr>
        <w:tabs>
          <w:tab w:pos="574" w:val="left" w:leader="none"/>
        </w:tabs>
        <w:spacing w:line="240" w:lineRule="auto" w:before="189" w:after="0"/>
        <w:ind w:left="574" w:right="0" w:hanging="483"/>
        <w:jc w:val="left"/>
        <w:rPr>
          <w:sz w:val="17"/>
        </w:rPr>
      </w:pPr>
      <w:r>
        <w:rPr>
          <w:spacing w:val="-2"/>
          <w:w w:val="105"/>
          <w:sz w:val="17"/>
        </w:rPr>
        <w:t>nos casos</w:t>
      </w:r>
      <w:r>
        <w:rPr>
          <w:spacing w:val="-1"/>
          <w:w w:val="105"/>
          <w:sz w:val="17"/>
        </w:rPr>
        <w:t> </w:t>
      </w:r>
      <w:r>
        <w:rPr>
          <w:spacing w:val="-2"/>
          <w:w w:val="105"/>
          <w:sz w:val="17"/>
        </w:rPr>
        <w:t>de</w:t>
      </w:r>
      <w:r>
        <w:rPr>
          <w:spacing w:val="-1"/>
          <w:w w:val="105"/>
          <w:sz w:val="17"/>
        </w:rPr>
        <w:t> </w:t>
      </w:r>
      <w:r>
        <w:rPr>
          <w:spacing w:val="-2"/>
          <w:w w:val="105"/>
          <w:sz w:val="17"/>
        </w:rPr>
        <w:t>obrigação</w:t>
      </w:r>
      <w:r>
        <w:rPr>
          <w:spacing w:val="-1"/>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spacing w:val="-1"/>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spacing w:val="-2"/>
          <w:w w:val="105"/>
          <w:sz w:val="17"/>
        </w:rPr>
        <w:t>CONTRATADO,</w:t>
      </w:r>
      <w:r>
        <w:rPr>
          <w:spacing w:val="-1"/>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spacing w:val="-1"/>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pStyle w:val="ListParagraph"/>
        <w:numPr>
          <w:ilvl w:val="2"/>
          <w:numId w:val="39"/>
        </w:numPr>
        <w:tabs>
          <w:tab w:pos="584" w:val="left" w:leader="none"/>
        </w:tabs>
        <w:spacing w:line="256" w:lineRule="auto" w:before="178" w:after="0"/>
        <w:ind w:left="91" w:right="216" w:firstLine="0"/>
        <w:jc w:val="both"/>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w:t>
      </w:r>
      <w:r>
        <w:rPr>
          <w:w w:val="105"/>
          <w:sz w:val="17"/>
        </w:rPr>
        <w:t>nº 14.133/2021, reter os eventuais créditos existentes em favor do CONTRATADO decorrentes do Contrato.</w:t>
      </w:r>
    </w:p>
    <w:p>
      <w:pPr>
        <w:pStyle w:val="BodyText"/>
        <w:spacing w:before="189"/>
        <w:ind w:left="0"/>
      </w:pPr>
    </w:p>
    <w:p>
      <w:pPr>
        <w:pStyle w:val="Heading1"/>
        <w:ind w:left="102"/>
      </w:pPr>
      <w:r>
        <w:rPr/>
        <w:t>CLÁUSULA</w:t>
      </w:r>
      <w:r>
        <w:rPr>
          <w:spacing w:val="11"/>
        </w:rPr>
        <w:t> </w:t>
      </w:r>
      <w:r>
        <w:rPr/>
        <w:t>DÉCIMA</w:t>
      </w:r>
      <w:r>
        <w:rPr>
          <w:spacing w:val="6"/>
        </w:rPr>
        <w:t> </w:t>
      </w:r>
      <w:r>
        <w:rPr/>
        <w:t>TERCEIRA</w:t>
      </w:r>
      <w:r>
        <w:rPr>
          <w:spacing w:val="11"/>
        </w:rPr>
        <w:t> </w:t>
      </w:r>
      <w:r>
        <w:rPr/>
        <w:t>–</w:t>
      </w:r>
      <w:r>
        <w:rPr>
          <w:spacing w:val="11"/>
        </w:rPr>
        <w:t> </w:t>
      </w:r>
      <w:r>
        <w:rPr>
          <w:spacing w:val="-2"/>
        </w:rPr>
        <w:t>ALTERAÇÕES</w:t>
      </w:r>
    </w:p>
    <w:p>
      <w:pPr>
        <w:pStyle w:val="BodyText"/>
        <w:spacing w:before="5"/>
        <w:ind w:left="0"/>
        <w:rPr>
          <w:b/>
        </w:rPr>
      </w:pPr>
    </w:p>
    <w:p>
      <w:pPr>
        <w:pStyle w:val="ListParagraph"/>
        <w:numPr>
          <w:ilvl w:val="1"/>
          <w:numId w:val="40"/>
        </w:numPr>
        <w:tabs>
          <w:tab w:pos="453" w:val="left" w:leader="none"/>
        </w:tabs>
        <w:spacing w:line="240" w:lineRule="auto" w:before="0" w:after="0"/>
        <w:ind w:left="453" w:right="0" w:hanging="351"/>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hyperlink r:id="rId53">
        <w:r>
          <w:rPr>
            <w:color w:val="0000FF"/>
            <w:w w:val="105"/>
            <w:sz w:val="17"/>
            <w:u w:val="single" w:color="0000FF"/>
          </w:rPr>
          <w:t>arts.</w:t>
        </w:r>
        <w:r>
          <w:rPr>
            <w:color w:val="0000FF"/>
            <w:spacing w:val="-9"/>
            <w:w w:val="105"/>
            <w:sz w:val="17"/>
            <w:u w:val="single" w:color="0000FF"/>
          </w:rPr>
          <w:t> </w:t>
        </w:r>
        <w:r>
          <w:rPr>
            <w:color w:val="0000FF"/>
            <w:w w:val="105"/>
            <w:sz w:val="17"/>
            <w:u w:val="single" w:color="0000FF"/>
          </w:rPr>
          <w:t>124</w:t>
        </w:r>
        <w:r>
          <w:rPr>
            <w:color w:val="0000FF"/>
            <w:spacing w:val="-10"/>
            <w:w w:val="105"/>
            <w:sz w:val="17"/>
            <w:u w:val="single" w:color="0000FF"/>
          </w:rPr>
          <w:t> </w:t>
        </w:r>
        <w:r>
          <w:rPr>
            <w:color w:val="0000FF"/>
            <w:w w:val="105"/>
            <w:sz w:val="17"/>
            <w:u w:val="single" w:color="0000FF"/>
          </w:rPr>
          <w:t>e</w:t>
        </w:r>
        <w:r>
          <w:rPr>
            <w:color w:val="0000FF"/>
            <w:spacing w:val="-10"/>
            <w:w w:val="105"/>
            <w:sz w:val="17"/>
            <w:u w:val="single" w:color="0000FF"/>
          </w:rPr>
          <w:t> </w:t>
        </w:r>
        <w:r>
          <w:rPr>
            <w:color w:val="0000FF"/>
            <w:w w:val="105"/>
            <w:sz w:val="17"/>
            <w:u w:val="single" w:color="0000FF"/>
          </w:rPr>
          <w:t>seguintes</w:t>
        </w:r>
        <w:r>
          <w:rPr>
            <w:color w:val="0000FF"/>
            <w:spacing w:val="-9"/>
            <w:w w:val="105"/>
            <w:sz w:val="17"/>
            <w:u w:val="single" w:color="0000FF"/>
          </w:rPr>
          <w:t> </w:t>
        </w:r>
        <w:r>
          <w:rPr>
            <w:color w:val="0000FF"/>
            <w:w w:val="105"/>
            <w:sz w:val="17"/>
            <w:u w:val="single" w:color="0000FF"/>
          </w:rPr>
          <w:t>da</w:t>
        </w:r>
        <w:r>
          <w:rPr>
            <w:color w:val="0000FF"/>
            <w:spacing w:val="-10"/>
            <w:w w:val="105"/>
            <w:sz w:val="17"/>
            <w:u w:val="single" w:color="0000FF"/>
          </w:rPr>
          <w:t> </w:t>
        </w:r>
        <w:r>
          <w:rPr>
            <w:color w:val="0000FF"/>
            <w:w w:val="105"/>
            <w:sz w:val="17"/>
            <w:u w:val="single" w:color="0000FF"/>
          </w:rPr>
          <w:t>Lei</w:t>
        </w:r>
        <w:r>
          <w:rPr>
            <w:color w:val="0000FF"/>
            <w:spacing w:val="-10"/>
            <w:w w:val="105"/>
            <w:sz w:val="17"/>
            <w:u w:val="single" w:color="0000FF"/>
          </w:rPr>
          <w:t> </w:t>
        </w:r>
        <w:r>
          <w:rPr>
            <w:color w:val="0000FF"/>
            <w:w w:val="105"/>
            <w:sz w:val="17"/>
            <w:u w:val="single" w:color="0000FF"/>
          </w:rPr>
          <w:t>nº</w:t>
        </w:r>
        <w:r>
          <w:rPr>
            <w:color w:val="0000FF"/>
            <w:spacing w:val="-10"/>
            <w:w w:val="105"/>
            <w:sz w:val="17"/>
            <w:u w:val="single" w:color="0000FF"/>
          </w:rPr>
          <w:t> </w:t>
        </w:r>
        <w:r>
          <w:rPr>
            <w:color w:val="0000FF"/>
            <w:spacing w:val="-2"/>
            <w:w w:val="105"/>
            <w:sz w:val="17"/>
            <w:u w:val="single" w:color="0000FF"/>
          </w:rPr>
          <w:t>14.133/2021</w:t>
        </w:r>
      </w:hyperlink>
      <w:r>
        <w:rPr>
          <w:spacing w:val="-2"/>
          <w:w w:val="105"/>
          <w:sz w:val="17"/>
        </w:rPr>
        <w:t>.</w:t>
      </w:r>
    </w:p>
    <w:p>
      <w:pPr>
        <w:pStyle w:val="ListParagraph"/>
        <w:numPr>
          <w:ilvl w:val="1"/>
          <w:numId w:val="40"/>
        </w:numPr>
        <w:tabs>
          <w:tab w:pos="447" w:val="left" w:leader="none"/>
        </w:tabs>
        <w:spacing w:line="242" w:lineRule="auto" w:before="189" w:after="0"/>
        <w:ind w:left="91" w:right="216" w:firstLine="0"/>
        <w:jc w:val="both"/>
        <w:rPr>
          <w:sz w:val="17"/>
        </w:rPr>
      </w:pPr>
      <w:r>
        <w:rPr>
          <w:w w:val="105"/>
          <w:sz w:val="17"/>
        </w:rPr>
        <w:t>O</w:t>
      </w:r>
      <w:r>
        <w:rPr>
          <w:spacing w:val="-7"/>
          <w:w w:val="105"/>
          <w:sz w:val="17"/>
        </w:rPr>
        <w:t> </w:t>
      </w:r>
      <w:r>
        <w:rPr>
          <w:w w:val="105"/>
          <w:sz w:val="17"/>
        </w:rPr>
        <w:t>CONTRATADO</w:t>
      </w:r>
      <w:r>
        <w:rPr>
          <w:spacing w:val="-7"/>
          <w:w w:val="105"/>
          <w:sz w:val="17"/>
        </w:rPr>
        <w:t> </w:t>
      </w:r>
      <w:r>
        <w:rPr>
          <w:w w:val="105"/>
          <w:sz w:val="17"/>
        </w:rPr>
        <w:t>é</w:t>
      </w:r>
      <w:r>
        <w:rPr>
          <w:spacing w:val="-7"/>
          <w:w w:val="105"/>
          <w:sz w:val="17"/>
        </w:rPr>
        <w:t> </w:t>
      </w:r>
      <w:r>
        <w:rPr>
          <w:w w:val="105"/>
          <w:sz w:val="17"/>
        </w:rPr>
        <w:t>obrigado</w:t>
      </w:r>
      <w:r>
        <w:rPr>
          <w:spacing w:val="-7"/>
          <w:w w:val="105"/>
          <w:sz w:val="17"/>
        </w:rPr>
        <w:t> </w:t>
      </w:r>
      <w:r>
        <w:rPr>
          <w:w w:val="105"/>
          <w:sz w:val="17"/>
        </w:rPr>
        <w:t>a</w:t>
      </w:r>
      <w:r>
        <w:rPr>
          <w:spacing w:val="-7"/>
          <w:w w:val="105"/>
          <w:sz w:val="17"/>
        </w:rPr>
        <w:t> </w:t>
      </w:r>
      <w:r>
        <w:rPr>
          <w:w w:val="105"/>
          <w:sz w:val="17"/>
        </w:rPr>
        <w:t>aceitar,</w:t>
      </w:r>
      <w:r>
        <w:rPr>
          <w:spacing w:val="-7"/>
          <w:w w:val="105"/>
          <w:sz w:val="17"/>
        </w:rPr>
        <w:t> </w:t>
      </w:r>
      <w:r>
        <w:rPr>
          <w:w w:val="105"/>
          <w:sz w:val="17"/>
        </w:rPr>
        <w:t>nas</w:t>
      </w:r>
      <w:r>
        <w:rPr>
          <w:spacing w:val="-7"/>
          <w:w w:val="105"/>
          <w:sz w:val="17"/>
        </w:rPr>
        <w:t> </w:t>
      </w:r>
      <w:r>
        <w:rPr>
          <w:w w:val="105"/>
          <w:sz w:val="17"/>
        </w:rPr>
        <w:t>mesmas</w:t>
      </w:r>
      <w:r>
        <w:rPr>
          <w:spacing w:val="-7"/>
          <w:w w:val="105"/>
          <w:sz w:val="17"/>
        </w:rPr>
        <w:t> </w:t>
      </w:r>
      <w:r>
        <w:rPr>
          <w:w w:val="105"/>
          <w:sz w:val="17"/>
        </w:rPr>
        <w:t>condições</w:t>
      </w:r>
      <w:r>
        <w:rPr>
          <w:spacing w:val="-7"/>
          <w:w w:val="105"/>
          <w:sz w:val="17"/>
        </w:rPr>
        <w:t> </w:t>
      </w:r>
      <w:r>
        <w:rPr>
          <w:w w:val="105"/>
          <w:sz w:val="17"/>
        </w:rPr>
        <w:t>contratuais,</w:t>
      </w:r>
      <w:r>
        <w:rPr>
          <w:spacing w:val="-7"/>
          <w:w w:val="105"/>
          <w:sz w:val="17"/>
        </w:rPr>
        <w:t> </w:t>
      </w:r>
      <w:r>
        <w:rPr>
          <w:w w:val="105"/>
          <w:sz w:val="17"/>
        </w:rPr>
        <w:t>os</w:t>
      </w:r>
      <w:r>
        <w:rPr>
          <w:spacing w:val="-7"/>
          <w:w w:val="105"/>
          <w:sz w:val="17"/>
        </w:rPr>
        <w:t> </w:t>
      </w:r>
      <w:r>
        <w:rPr>
          <w:w w:val="105"/>
          <w:sz w:val="17"/>
        </w:rPr>
        <w:t>acréscimos</w:t>
      </w:r>
      <w:r>
        <w:rPr>
          <w:spacing w:val="-7"/>
          <w:w w:val="105"/>
          <w:sz w:val="17"/>
        </w:rPr>
        <w:t> </w:t>
      </w:r>
      <w:r>
        <w:rPr>
          <w:w w:val="105"/>
          <w:sz w:val="17"/>
        </w:rPr>
        <w:t>ou</w:t>
      </w:r>
      <w:r>
        <w:rPr>
          <w:spacing w:val="-7"/>
          <w:w w:val="105"/>
          <w:sz w:val="17"/>
        </w:rPr>
        <w:t> </w:t>
      </w:r>
      <w:r>
        <w:rPr>
          <w:w w:val="105"/>
          <w:sz w:val="17"/>
        </w:rPr>
        <w:t>supressões</w:t>
      </w:r>
      <w:r>
        <w:rPr>
          <w:spacing w:val="-7"/>
          <w:w w:val="105"/>
          <w:sz w:val="17"/>
        </w:rPr>
        <w:t> </w:t>
      </w:r>
      <w:r>
        <w:rPr>
          <w:w w:val="105"/>
          <w:sz w:val="17"/>
        </w:rPr>
        <w:t>que</w:t>
      </w:r>
      <w:r>
        <w:rPr>
          <w:spacing w:val="-7"/>
          <w:w w:val="105"/>
          <w:sz w:val="17"/>
        </w:rPr>
        <w:t> </w:t>
      </w:r>
      <w:r>
        <w:rPr>
          <w:w w:val="105"/>
          <w:sz w:val="17"/>
        </w:rPr>
        <w:t>se</w:t>
      </w:r>
      <w:r>
        <w:rPr>
          <w:spacing w:val="-7"/>
          <w:w w:val="105"/>
          <w:sz w:val="17"/>
        </w:rPr>
        <w:t> </w:t>
      </w:r>
      <w:r>
        <w:rPr>
          <w:w w:val="105"/>
          <w:sz w:val="17"/>
        </w:rPr>
        <w:t>fizerem</w:t>
      </w:r>
      <w:r>
        <w:rPr>
          <w:spacing w:val="-7"/>
          <w:w w:val="105"/>
          <w:sz w:val="17"/>
        </w:rPr>
        <w:t> </w:t>
      </w:r>
      <w:r>
        <w:rPr>
          <w:w w:val="105"/>
          <w:sz w:val="17"/>
        </w:rPr>
        <w:t>necessários,</w:t>
      </w:r>
      <w:r>
        <w:rPr>
          <w:spacing w:val="-7"/>
          <w:w w:val="105"/>
          <w:sz w:val="17"/>
        </w:rPr>
        <w:t> </w:t>
      </w:r>
      <w:r>
        <w:rPr>
          <w:w w:val="105"/>
          <w:sz w:val="17"/>
        </w:rPr>
        <w:t>até</w:t>
      </w:r>
      <w:r>
        <w:rPr>
          <w:spacing w:val="-7"/>
          <w:w w:val="105"/>
          <w:sz w:val="17"/>
        </w:rPr>
        <w:t> </w:t>
      </w:r>
      <w:r>
        <w:rPr>
          <w:w w:val="105"/>
          <w:sz w:val="17"/>
        </w:rPr>
        <w:t>o</w:t>
      </w:r>
      <w:r>
        <w:rPr>
          <w:spacing w:val="-7"/>
          <w:w w:val="105"/>
          <w:sz w:val="17"/>
        </w:rPr>
        <w:t> </w:t>
      </w:r>
      <w:r>
        <w:rPr>
          <w:w w:val="105"/>
          <w:sz w:val="17"/>
        </w:rPr>
        <w:t>limite de 25% (vinte e cinco por cento) do valor inicial atualizado do Contrato, na forma do art. 125 da Lei nº 14.133/2021.</w:t>
      </w:r>
    </w:p>
    <w:p>
      <w:pPr>
        <w:pStyle w:val="ListParagraph"/>
        <w:numPr>
          <w:ilvl w:val="1"/>
          <w:numId w:val="40"/>
        </w:numPr>
        <w:tabs>
          <w:tab w:pos="435" w:val="left" w:leader="none"/>
        </w:tabs>
        <w:spacing w:line="242" w:lineRule="auto" w:before="188" w:after="0"/>
        <w:ind w:left="91" w:right="216" w:firstLine="0"/>
        <w:jc w:val="both"/>
        <w:rPr>
          <w:sz w:val="17"/>
        </w:rPr>
      </w:pPr>
      <w:r>
        <w:rPr>
          <w:w w:val="105"/>
          <w:sz w:val="17"/>
        </w:rPr>
        <w:t>As</w:t>
      </w:r>
      <w:r>
        <w:rPr>
          <w:spacing w:val="-12"/>
          <w:w w:val="105"/>
          <w:sz w:val="17"/>
        </w:rPr>
        <w:t> </w:t>
      </w:r>
      <w:r>
        <w:rPr>
          <w:w w:val="105"/>
          <w:sz w:val="17"/>
        </w:rPr>
        <w:t>alterações</w:t>
      </w:r>
      <w:r>
        <w:rPr>
          <w:spacing w:val="-9"/>
          <w:w w:val="105"/>
          <w:sz w:val="17"/>
        </w:rPr>
        <w:t> </w:t>
      </w:r>
      <w:r>
        <w:rPr>
          <w:w w:val="105"/>
          <w:sz w:val="17"/>
        </w:rPr>
        <w:t>contratuais</w:t>
      </w:r>
      <w:r>
        <w:rPr>
          <w:spacing w:val="-9"/>
          <w:w w:val="105"/>
          <w:sz w:val="17"/>
        </w:rPr>
        <w:t> </w:t>
      </w:r>
      <w:r>
        <w:rPr>
          <w:w w:val="105"/>
          <w:sz w:val="17"/>
        </w:rPr>
        <w:t>deverão</w:t>
      </w:r>
      <w:r>
        <w:rPr>
          <w:spacing w:val="-9"/>
          <w:w w:val="105"/>
          <w:sz w:val="17"/>
        </w:rPr>
        <w:t> </w:t>
      </w:r>
      <w:r>
        <w:rPr>
          <w:w w:val="105"/>
          <w:sz w:val="17"/>
        </w:rPr>
        <w:t>ser</w:t>
      </w:r>
      <w:r>
        <w:rPr>
          <w:spacing w:val="-9"/>
          <w:w w:val="105"/>
          <w:sz w:val="17"/>
        </w:rPr>
        <w:t> </w:t>
      </w:r>
      <w:r>
        <w:rPr>
          <w:w w:val="105"/>
          <w:sz w:val="17"/>
        </w:rPr>
        <w:t>promovidas</w:t>
      </w:r>
      <w:r>
        <w:rPr>
          <w:spacing w:val="-9"/>
          <w:w w:val="105"/>
          <w:sz w:val="17"/>
        </w:rPr>
        <w:t> </w:t>
      </w:r>
      <w:r>
        <w:rPr>
          <w:w w:val="105"/>
          <w:sz w:val="17"/>
        </w:rPr>
        <w:t>mediante</w:t>
      </w:r>
      <w:r>
        <w:rPr>
          <w:spacing w:val="-9"/>
          <w:w w:val="105"/>
          <w:sz w:val="17"/>
        </w:rPr>
        <w:t> </w:t>
      </w:r>
      <w:r>
        <w:rPr>
          <w:w w:val="105"/>
          <w:sz w:val="17"/>
        </w:rPr>
        <w:t>celebração</w:t>
      </w:r>
      <w:r>
        <w:rPr>
          <w:spacing w:val="-9"/>
          <w:w w:val="105"/>
          <w:sz w:val="17"/>
        </w:rPr>
        <w:t> </w:t>
      </w:r>
      <w:r>
        <w:rPr>
          <w:w w:val="105"/>
          <w:sz w:val="17"/>
        </w:rPr>
        <w:t>de</w:t>
      </w:r>
      <w:r>
        <w:rPr>
          <w:spacing w:val="-11"/>
          <w:w w:val="105"/>
          <w:sz w:val="17"/>
        </w:rPr>
        <w:t> </w:t>
      </w:r>
      <w:r>
        <w:rPr>
          <w:w w:val="105"/>
          <w:sz w:val="17"/>
        </w:rPr>
        <w:t>Termo</w:t>
      </w:r>
      <w:r>
        <w:rPr>
          <w:spacing w:val="-12"/>
          <w:w w:val="105"/>
          <w:sz w:val="17"/>
        </w:rPr>
        <w:t> </w:t>
      </w:r>
      <w:r>
        <w:rPr>
          <w:w w:val="105"/>
          <w:sz w:val="17"/>
        </w:rPr>
        <w:t>Aditivo,</w:t>
      </w:r>
      <w:r>
        <w:rPr>
          <w:spacing w:val="-8"/>
          <w:w w:val="105"/>
          <w:sz w:val="17"/>
        </w:rPr>
        <w:t> </w:t>
      </w:r>
      <w:r>
        <w:rPr>
          <w:w w:val="105"/>
          <w:sz w:val="17"/>
        </w:rPr>
        <w:t>submetido</w:t>
      </w:r>
      <w:r>
        <w:rPr>
          <w:spacing w:val="-9"/>
          <w:w w:val="105"/>
          <w:sz w:val="17"/>
        </w:rPr>
        <w:t> </w:t>
      </w:r>
      <w:r>
        <w:rPr>
          <w:w w:val="105"/>
          <w:sz w:val="17"/>
        </w:rPr>
        <w:t>à</w:t>
      </w:r>
      <w:r>
        <w:rPr>
          <w:spacing w:val="-9"/>
          <w:w w:val="105"/>
          <w:sz w:val="17"/>
        </w:rPr>
        <w:t> </w:t>
      </w:r>
      <w:r>
        <w:rPr>
          <w:w w:val="105"/>
          <w:sz w:val="17"/>
        </w:rPr>
        <w:t>prévia</w:t>
      </w:r>
      <w:r>
        <w:rPr>
          <w:spacing w:val="-9"/>
          <w:w w:val="105"/>
          <w:sz w:val="17"/>
        </w:rPr>
        <w:t> </w:t>
      </w:r>
      <w:r>
        <w:rPr>
          <w:w w:val="105"/>
          <w:sz w:val="17"/>
        </w:rPr>
        <w:t>aprovação</w:t>
      </w:r>
      <w:r>
        <w:rPr>
          <w:spacing w:val="-9"/>
          <w:w w:val="105"/>
          <w:sz w:val="17"/>
        </w:rPr>
        <w:t> </w:t>
      </w:r>
      <w:r>
        <w:rPr>
          <w:w w:val="105"/>
          <w:sz w:val="17"/>
        </w:rPr>
        <w:t>da</w:t>
      </w:r>
      <w:r>
        <w:rPr>
          <w:spacing w:val="-9"/>
          <w:w w:val="105"/>
          <w:sz w:val="17"/>
        </w:rPr>
        <w:t> </w:t>
      </w:r>
      <w:r>
        <w:rPr>
          <w:w w:val="105"/>
          <w:sz w:val="17"/>
        </w:rPr>
        <w:t>assessoria</w:t>
      </w:r>
      <w:r>
        <w:rPr>
          <w:spacing w:val="-9"/>
          <w:w w:val="105"/>
          <w:sz w:val="17"/>
        </w:rPr>
        <w:t> </w:t>
      </w:r>
      <w:r>
        <w:rPr>
          <w:w w:val="105"/>
          <w:sz w:val="17"/>
        </w:rPr>
        <w:t>jurídica</w:t>
      </w:r>
      <w:r>
        <w:rPr>
          <w:spacing w:val="-9"/>
          <w:w w:val="105"/>
          <w:sz w:val="17"/>
        </w:rPr>
        <w:t> </w:t>
      </w:r>
      <w:r>
        <w:rPr>
          <w:w w:val="105"/>
          <w:sz w:val="17"/>
        </w:rPr>
        <w:t>do </w:t>
      </w:r>
      <w:r>
        <w:rPr>
          <w:spacing w:val="-2"/>
          <w:w w:val="105"/>
          <w:sz w:val="17"/>
        </w:rPr>
        <w:t>CONTRATANTE.</w:t>
      </w:r>
    </w:p>
    <w:p>
      <w:pPr>
        <w:pStyle w:val="ListParagraph"/>
        <w:numPr>
          <w:ilvl w:val="1"/>
          <w:numId w:val="40"/>
        </w:numPr>
        <w:tabs>
          <w:tab w:pos="449" w:val="left" w:leader="none"/>
        </w:tabs>
        <w:spacing w:line="256" w:lineRule="auto" w:before="177" w:after="0"/>
        <w:ind w:left="91" w:right="216" w:firstLine="0"/>
        <w:jc w:val="left"/>
        <w:rPr>
          <w:sz w:val="17"/>
        </w:rPr>
      </w:pPr>
      <w:r>
        <w:rPr>
          <w:w w:val="105"/>
          <w:sz w:val="17"/>
        </w:rPr>
        <w:t>Registros</w:t>
      </w:r>
      <w:r>
        <w:rPr>
          <w:spacing w:val="-1"/>
          <w:w w:val="105"/>
          <w:sz w:val="17"/>
        </w:rPr>
        <w:t> </w:t>
      </w:r>
      <w:r>
        <w:rPr>
          <w:w w:val="105"/>
          <w:sz w:val="17"/>
        </w:rPr>
        <w:t>que</w:t>
      </w:r>
      <w:r>
        <w:rPr>
          <w:spacing w:val="-1"/>
          <w:w w:val="105"/>
          <w:sz w:val="17"/>
        </w:rPr>
        <w:t> </w:t>
      </w:r>
      <w:r>
        <w:rPr>
          <w:w w:val="105"/>
          <w:sz w:val="17"/>
        </w:rPr>
        <w:t>não</w:t>
      </w:r>
      <w:r>
        <w:rPr>
          <w:spacing w:val="-1"/>
          <w:w w:val="105"/>
          <w:sz w:val="17"/>
        </w:rPr>
        <w:t> </w:t>
      </w:r>
      <w:r>
        <w:rPr>
          <w:w w:val="105"/>
          <w:sz w:val="17"/>
        </w:rPr>
        <w:t>caracterizam</w:t>
      </w:r>
      <w:r>
        <w:rPr>
          <w:spacing w:val="-1"/>
          <w:w w:val="105"/>
          <w:sz w:val="17"/>
        </w:rPr>
        <w:t> </w:t>
      </w:r>
      <w:r>
        <w:rPr>
          <w:w w:val="105"/>
          <w:sz w:val="17"/>
        </w:rPr>
        <w:t>alteração</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podem</w:t>
      </w:r>
      <w:r>
        <w:rPr>
          <w:spacing w:val="-1"/>
          <w:w w:val="105"/>
          <w:sz w:val="17"/>
        </w:rPr>
        <w:t> </w:t>
      </w:r>
      <w:r>
        <w:rPr>
          <w:w w:val="105"/>
          <w:sz w:val="17"/>
        </w:rPr>
        <w:t>ser</w:t>
      </w:r>
      <w:r>
        <w:rPr>
          <w:spacing w:val="-1"/>
          <w:w w:val="105"/>
          <w:sz w:val="17"/>
        </w:rPr>
        <w:t> </w:t>
      </w:r>
      <w:r>
        <w:rPr>
          <w:w w:val="105"/>
          <w:sz w:val="17"/>
        </w:rPr>
        <w:t>realizados</w:t>
      </w:r>
      <w:r>
        <w:rPr>
          <w:spacing w:val="-1"/>
          <w:w w:val="105"/>
          <w:sz w:val="17"/>
        </w:rPr>
        <w:t> </w:t>
      </w:r>
      <w:r>
        <w:rPr>
          <w:w w:val="105"/>
          <w:sz w:val="17"/>
        </w:rPr>
        <w:t>por</w:t>
      </w:r>
      <w:r>
        <w:rPr>
          <w:spacing w:val="-1"/>
          <w:w w:val="105"/>
          <w:sz w:val="17"/>
        </w:rPr>
        <w:t> </w:t>
      </w:r>
      <w:r>
        <w:rPr>
          <w:w w:val="105"/>
          <w:sz w:val="17"/>
        </w:rPr>
        <w:t>simples</w:t>
      </w:r>
      <w:r>
        <w:rPr>
          <w:spacing w:val="-1"/>
          <w:w w:val="105"/>
          <w:sz w:val="17"/>
        </w:rPr>
        <w:t> </w:t>
      </w:r>
      <w:r>
        <w:rPr>
          <w:w w:val="105"/>
          <w:sz w:val="17"/>
        </w:rPr>
        <w:t>apostila,</w:t>
      </w:r>
      <w:r>
        <w:rPr>
          <w:spacing w:val="-1"/>
          <w:w w:val="105"/>
          <w:sz w:val="17"/>
        </w:rPr>
        <w:t> </w:t>
      </w:r>
      <w:r>
        <w:rPr>
          <w:w w:val="105"/>
          <w:sz w:val="17"/>
        </w:rPr>
        <w:t>dispensada</w:t>
      </w:r>
      <w:r>
        <w:rPr>
          <w:spacing w:val="-1"/>
          <w:w w:val="105"/>
          <w:sz w:val="17"/>
        </w:rPr>
        <w:t> </w:t>
      </w:r>
      <w:r>
        <w:rPr>
          <w:w w:val="105"/>
          <w:sz w:val="17"/>
        </w:rPr>
        <w:t>a</w:t>
      </w:r>
      <w:r>
        <w:rPr>
          <w:spacing w:val="-1"/>
          <w:w w:val="105"/>
          <w:sz w:val="17"/>
        </w:rPr>
        <w:t> </w:t>
      </w:r>
      <w:r>
        <w:rPr>
          <w:w w:val="105"/>
          <w:sz w:val="17"/>
        </w:rPr>
        <w:t>celebração</w:t>
      </w:r>
      <w:r>
        <w:rPr>
          <w:spacing w:val="-1"/>
          <w:w w:val="105"/>
          <w:sz w:val="17"/>
        </w:rPr>
        <w:t> </w:t>
      </w:r>
      <w:r>
        <w:rPr>
          <w:w w:val="105"/>
          <w:sz w:val="17"/>
        </w:rPr>
        <w:t>de</w:t>
      </w:r>
      <w:r>
        <w:rPr>
          <w:spacing w:val="-4"/>
          <w:w w:val="105"/>
          <w:sz w:val="17"/>
        </w:rPr>
        <w:t> </w:t>
      </w:r>
      <w:r>
        <w:rPr>
          <w:w w:val="105"/>
          <w:sz w:val="17"/>
        </w:rPr>
        <w:t>Termo</w:t>
      </w:r>
      <w:r>
        <w:rPr>
          <w:spacing w:val="-9"/>
          <w:w w:val="105"/>
          <w:sz w:val="17"/>
        </w:rPr>
        <w:t> </w:t>
      </w:r>
      <w:r>
        <w:rPr>
          <w:w w:val="105"/>
          <w:sz w:val="17"/>
        </w:rPr>
        <w:t>Aditivo,</w:t>
      </w:r>
      <w:r>
        <w:rPr>
          <w:spacing w:val="-1"/>
          <w:w w:val="105"/>
          <w:sz w:val="17"/>
        </w:rPr>
        <w:t> </w:t>
      </w:r>
      <w:r>
        <w:rPr>
          <w:w w:val="105"/>
          <w:sz w:val="17"/>
        </w:rPr>
        <w:t>na forma do </w:t>
      </w:r>
      <w:hyperlink r:id="rId55">
        <w:r>
          <w:rPr>
            <w:color w:val="0000FF"/>
            <w:w w:val="105"/>
            <w:sz w:val="17"/>
            <w:u w:val="single" w:color="0000FF"/>
          </w:rPr>
          <w:t>art. 136 da Lei nº 14.133/2021</w:t>
        </w:r>
      </w:hyperlink>
      <w:r>
        <w:rPr>
          <w:w w:val="105"/>
          <w:sz w:val="17"/>
        </w:rPr>
        <w:t>.</w:t>
      </w:r>
    </w:p>
    <w:p>
      <w:pPr>
        <w:pStyle w:val="BodyText"/>
        <w:spacing w:before="188"/>
        <w:ind w:left="0"/>
      </w:pPr>
    </w:p>
    <w:p>
      <w:pPr>
        <w:pStyle w:val="Heading1"/>
        <w:ind w:left="91"/>
      </w:pPr>
      <w:r>
        <w:rPr/>
        <w:t>CLÁUSULA</w:t>
      </w:r>
      <w:r>
        <w:rPr>
          <w:spacing w:val="2"/>
        </w:rPr>
        <w:t> </w:t>
      </w:r>
      <w:r>
        <w:rPr/>
        <w:t>DÉCIMA</w:t>
      </w:r>
      <w:r>
        <w:rPr>
          <w:spacing w:val="3"/>
        </w:rPr>
        <w:t> </w:t>
      </w:r>
      <w:r>
        <w:rPr/>
        <w:t>QUARTA</w:t>
      </w:r>
      <w:r>
        <w:rPr>
          <w:spacing w:val="2"/>
        </w:rPr>
        <w:t> </w:t>
      </w:r>
      <w:r>
        <w:rPr/>
        <w:t>–</w:t>
      </w:r>
      <w:r>
        <w:rPr>
          <w:spacing w:val="16"/>
        </w:rPr>
        <w:t> </w:t>
      </w:r>
      <w:r>
        <w:rPr/>
        <w:t>DOTAÇÃO</w:t>
      </w:r>
      <w:r>
        <w:rPr>
          <w:spacing w:val="17"/>
        </w:rPr>
        <w:t> </w:t>
      </w:r>
      <w:r>
        <w:rPr>
          <w:spacing w:val="-2"/>
        </w:rPr>
        <w:t>ORÇAMENTÁRIA</w:t>
      </w:r>
    </w:p>
    <w:p>
      <w:pPr>
        <w:pStyle w:val="BodyText"/>
        <w:spacing w:before="16"/>
        <w:ind w:left="0"/>
        <w:rPr>
          <w:b/>
        </w:rPr>
      </w:pPr>
    </w:p>
    <w:p>
      <w:pPr>
        <w:pStyle w:val="ListParagraph"/>
        <w:numPr>
          <w:ilvl w:val="1"/>
          <w:numId w:val="41"/>
        </w:numPr>
        <w:tabs>
          <w:tab w:pos="452" w:val="left" w:leader="none"/>
          <w:tab w:pos="708" w:val="left" w:leader="dot"/>
        </w:tabs>
        <w:spacing w:line="242" w:lineRule="auto" w:before="0" w:after="0"/>
        <w:ind w:left="102" w:right="216" w:firstLine="0"/>
        <w:jc w:val="left"/>
        <w:rPr>
          <w:sz w:val="17"/>
        </w:rPr>
      </w:pPr>
      <w:r>
        <w:rPr>
          <w:w w:val="105"/>
          <w:sz w:val="17"/>
        </w:rPr>
        <w:t>As</w:t>
      </w:r>
      <w:r>
        <w:rPr>
          <w:spacing w:val="-1"/>
          <w:w w:val="105"/>
          <w:sz w:val="17"/>
        </w:rPr>
        <w:t> </w:t>
      </w:r>
      <w:r>
        <w:rPr>
          <w:w w:val="105"/>
          <w:sz w:val="17"/>
        </w:rPr>
        <w:t>despesas</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presente</w:t>
      </w:r>
      <w:r>
        <w:rPr>
          <w:spacing w:val="-1"/>
          <w:w w:val="105"/>
          <w:sz w:val="17"/>
        </w:rPr>
        <w:t> </w:t>
      </w:r>
      <w:r>
        <w:rPr>
          <w:w w:val="105"/>
          <w:sz w:val="17"/>
        </w:rPr>
        <w:t>Contrato</w:t>
      </w:r>
      <w:r>
        <w:rPr>
          <w:spacing w:val="-1"/>
          <w:w w:val="105"/>
          <w:sz w:val="17"/>
        </w:rPr>
        <w:t> </w:t>
      </w:r>
      <w:r>
        <w:rPr>
          <w:w w:val="105"/>
          <w:sz w:val="17"/>
        </w:rPr>
        <w:t>contratação</w:t>
      </w:r>
      <w:r>
        <w:rPr>
          <w:spacing w:val="-1"/>
          <w:w w:val="105"/>
          <w:sz w:val="17"/>
        </w:rPr>
        <w:t> </w:t>
      </w:r>
      <w:r>
        <w:rPr>
          <w:w w:val="105"/>
          <w:sz w:val="17"/>
        </w:rPr>
        <w:t>correrão</w:t>
      </w:r>
      <w:r>
        <w:rPr>
          <w:spacing w:val="-1"/>
          <w:w w:val="105"/>
          <w:sz w:val="17"/>
        </w:rPr>
        <w:t> </w:t>
      </w:r>
      <w:r>
        <w:rPr>
          <w:w w:val="105"/>
          <w:sz w:val="17"/>
        </w:rPr>
        <w:t>à</w:t>
      </w:r>
      <w:r>
        <w:rPr>
          <w:spacing w:val="-1"/>
          <w:w w:val="105"/>
          <w:sz w:val="17"/>
        </w:rPr>
        <w:t> </w:t>
      </w:r>
      <w:r>
        <w:rPr>
          <w:w w:val="105"/>
          <w:sz w:val="17"/>
        </w:rPr>
        <w:t>conta</w:t>
      </w:r>
      <w:r>
        <w:rPr>
          <w:spacing w:val="-1"/>
          <w:w w:val="105"/>
          <w:sz w:val="17"/>
        </w:rPr>
        <w:t> </w:t>
      </w:r>
      <w:r>
        <w:rPr>
          <w:w w:val="105"/>
          <w:sz w:val="17"/>
        </w:rPr>
        <w:t>das</w:t>
      </w:r>
      <w:r>
        <w:rPr>
          <w:spacing w:val="-1"/>
          <w:w w:val="105"/>
          <w:sz w:val="17"/>
        </w:rPr>
        <w:t> </w:t>
      </w:r>
      <w:r>
        <w:rPr>
          <w:w w:val="105"/>
          <w:sz w:val="17"/>
        </w:rPr>
        <w:t>seguintes</w:t>
      </w:r>
      <w:r>
        <w:rPr>
          <w:spacing w:val="-1"/>
          <w:w w:val="105"/>
          <w:sz w:val="17"/>
        </w:rPr>
        <w:t> </w:t>
      </w:r>
      <w:r>
        <w:rPr>
          <w:w w:val="105"/>
          <w:sz w:val="17"/>
        </w:rPr>
        <w:t>dotações</w:t>
      </w:r>
      <w:r>
        <w:rPr>
          <w:spacing w:val="-1"/>
          <w:w w:val="105"/>
          <w:sz w:val="17"/>
        </w:rPr>
        <w:t> </w:t>
      </w:r>
      <w:r>
        <w:rPr>
          <w:w w:val="105"/>
          <w:sz w:val="17"/>
        </w:rPr>
        <w:t>orçamentárias,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corrente</w:t>
      </w:r>
      <w:r>
        <w:rPr>
          <w:spacing w:val="-1"/>
          <w:w w:val="105"/>
          <w:sz w:val="17"/>
        </w:rPr>
        <w:t> </w:t>
      </w:r>
      <w:r>
        <w:rPr>
          <w:w w:val="105"/>
          <w:sz w:val="17"/>
        </w:rPr>
        <w:t>exercício </w:t>
      </w:r>
      <w:r>
        <w:rPr>
          <w:spacing w:val="-6"/>
          <w:w w:val="105"/>
          <w:sz w:val="17"/>
        </w:rPr>
        <w:t>de</w:t>
      </w:r>
      <w:r>
        <w:rPr>
          <w:sz w:val="17"/>
        </w:rPr>
        <w:tab/>
        <w:tab/>
      </w:r>
      <w:r>
        <w:rPr>
          <w:w w:val="105"/>
          <w:sz w:val="17"/>
        </w:rPr>
        <w:t>, assim classificadas: </w:t>
      </w:r>
      <w:r>
        <w:rPr>
          <w:w w:val="105"/>
          <w:sz w:val="14"/>
        </w:rPr>
        <w:t>(</w:t>
      </w:r>
      <w:r>
        <w:rPr>
          <w:w w:val="105"/>
          <w:sz w:val="17"/>
        </w:rPr>
        <w:t>SEI nº </w:t>
      </w:r>
      <w:r>
        <w:rPr>
          <w:b/>
          <w:w w:val="105"/>
          <w:sz w:val="17"/>
        </w:rPr>
        <w:t>113970851</w:t>
      </w:r>
      <w:r>
        <w:rPr>
          <w:w w:val="105"/>
          <w:sz w:val="17"/>
        </w:rPr>
        <w:t>)</w:t>
      </w:r>
    </w:p>
    <w:p>
      <w:pPr>
        <w:pStyle w:val="BodyText"/>
        <w:spacing w:before="3"/>
        <w:ind w:left="0"/>
      </w:pPr>
    </w:p>
    <w:p>
      <w:pPr>
        <w:tabs>
          <w:tab w:pos="2989" w:val="left" w:leader="dot"/>
        </w:tabs>
        <w:spacing w:before="1"/>
        <w:ind w:left="91" w:right="0" w:firstLine="0"/>
        <w:jc w:val="left"/>
        <w:rPr>
          <w:b/>
          <w:sz w:val="17"/>
        </w:rPr>
      </w:pPr>
      <w:r>
        <w:rPr>
          <w:sz w:val="17"/>
        </w:rPr>
        <w:t>NATUREZA</w:t>
      </w:r>
      <w:r>
        <w:rPr>
          <w:spacing w:val="-2"/>
          <w:sz w:val="17"/>
        </w:rPr>
        <w:t> </w:t>
      </w:r>
      <w:r>
        <w:rPr>
          <w:sz w:val="17"/>
        </w:rPr>
        <w:t>DA</w:t>
      </w:r>
      <w:r>
        <w:rPr>
          <w:spacing w:val="-2"/>
          <w:sz w:val="17"/>
        </w:rPr>
        <w:t> DESPESA:</w:t>
      </w:r>
      <w:r>
        <w:rPr>
          <w:sz w:val="17"/>
        </w:rPr>
        <w:tab/>
      </w:r>
      <w:r>
        <w:rPr>
          <w:b/>
          <w:sz w:val="17"/>
        </w:rPr>
        <w:t>339030</w:t>
      </w:r>
      <w:r>
        <w:rPr>
          <w:b/>
          <w:spacing w:val="9"/>
          <w:sz w:val="17"/>
        </w:rPr>
        <w:t> </w:t>
      </w:r>
      <w:r>
        <w:rPr>
          <w:b/>
          <w:sz w:val="17"/>
        </w:rPr>
        <w:t>/</w:t>
      </w:r>
      <w:r>
        <w:rPr>
          <w:b/>
          <w:spacing w:val="9"/>
          <w:sz w:val="17"/>
        </w:rPr>
        <w:t> </w:t>
      </w:r>
      <w:r>
        <w:rPr>
          <w:b/>
          <w:spacing w:val="-5"/>
          <w:sz w:val="17"/>
        </w:rPr>
        <w:t>06</w:t>
      </w:r>
    </w:p>
    <w:p>
      <w:pPr>
        <w:pStyle w:val="BodyText"/>
        <w:tabs>
          <w:tab w:pos="3028" w:val="left" w:leader="dot"/>
        </w:tabs>
        <w:spacing w:before="189"/>
        <w:rPr>
          <w:b/>
        </w:rPr>
      </w:pPr>
      <w:r>
        <w:rPr>
          <w:w w:val="105"/>
        </w:rPr>
        <w:t>FONTE</w:t>
      </w:r>
      <w:r>
        <w:rPr>
          <w:spacing w:val="-9"/>
          <w:w w:val="105"/>
        </w:rPr>
        <w:t> </w:t>
      </w:r>
      <w:r>
        <w:rPr>
          <w:w w:val="105"/>
        </w:rPr>
        <w:t>DE</w:t>
      </w:r>
      <w:r>
        <w:rPr>
          <w:spacing w:val="-9"/>
          <w:w w:val="105"/>
        </w:rPr>
        <w:t> </w:t>
      </w:r>
      <w:r>
        <w:rPr>
          <w:spacing w:val="-2"/>
          <w:w w:val="105"/>
        </w:rPr>
        <w:t>RECURSO:</w:t>
      </w:r>
      <w:r>
        <w:rPr/>
        <w:tab/>
      </w:r>
      <w:r>
        <w:rPr>
          <w:b/>
          <w:spacing w:val="-5"/>
          <w:w w:val="105"/>
        </w:rPr>
        <w:t>225</w:t>
      </w:r>
    </w:p>
    <w:p>
      <w:pPr>
        <w:tabs>
          <w:tab w:pos="3020" w:val="left" w:leader="dot"/>
        </w:tabs>
        <w:spacing w:before="178"/>
        <w:ind w:left="91" w:right="0" w:firstLine="0"/>
        <w:jc w:val="left"/>
        <w:rPr>
          <w:b/>
          <w:sz w:val="17"/>
        </w:rPr>
      </w:pPr>
      <w:r>
        <w:rPr>
          <w:sz w:val="17"/>
        </w:rPr>
        <w:t>PROGRAMA</w:t>
      </w:r>
      <w:r>
        <w:rPr>
          <w:spacing w:val="7"/>
          <w:sz w:val="17"/>
        </w:rPr>
        <w:t> </w:t>
      </w:r>
      <w:r>
        <w:rPr>
          <w:sz w:val="17"/>
        </w:rPr>
        <w:t>DE</w:t>
      </w:r>
      <w:r>
        <w:rPr>
          <w:spacing w:val="17"/>
          <w:sz w:val="17"/>
        </w:rPr>
        <w:t> </w:t>
      </w:r>
      <w:r>
        <w:rPr>
          <w:spacing w:val="-2"/>
          <w:sz w:val="17"/>
        </w:rPr>
        <w:t>TRABALHO:</w:t>
      </w:r>
      <w:r>
        <w:rPr>
          <w:sz w:val="17"/>
        </w:rPr>
        <w:tab/>
      </w:r>
      <w:r>
        <w:rPr>
          <w:b/>
          <w:spacing w:val="-2"/>
          <w:sz w:val="17"/>
        </w:rPr>
        <w:t>10.302.0508.4866</w:t>
      </w:r>
    </w:p>
    <w:p>
      <w:pPr>
        <w:pStyle w:val="BodyText"/>
        <w:spacing w:before="189"/>
      </w:pPr>
      <w:r>
        <w:rPr/>
        <w:t>NOTA</w:t>
      </w:r>
      <w:r>
        <w:rPr>
          <w:spacing w:val="-1"/>
        </w:rPr>
        <w:t> </w:t>
      </w:r>
      <w:r>
        <w:rPr/>
        <w:t>DE</w:t>
      </w:r>
      <w:r>
        <w:rPr>
          <w:spacing w:val="13"/>
        </w:rPr>
        <w:t> </w:t>
      </w:r>
      <w:r>
        <w:rPr/>
        <w:t>EMPENHO:</w:t>
      </w:r>
      <w:r>
        <w:rPr>
          <w:spacing w:val="13"/>
        </w:rPr>
        <w:t> </w:t>
      </w:r>
      <w:r>
        <w:rPr>
          <w:spacing w:val="-2"/>
        </w:rPr>
        <w:t>..........................</w:t>
      </w:r>
    </w:p>
    <w:p>
      <w:pPr>
        <w:pStyle w:val="BodyText"/>
        <w:spacing w:before="5"/>
        <w:ind w:left="0"/>
      </w:pPr>
    </w:p>
    <w:p>
      <w:pPr>
        <w:pStyle w:val="ListParagraph"/>
        <w:numPr>
          <w:ilvl w:val="1"/>
          <w:numId w:val="41"/>
        </w:numPr>
        <w:tabs>
          <w:tab w:pos="432" w:val="left" w:leader="none"/>
        </w:tabs>
        <w:spacing w:line="242" w:lineRule="auto" w:before="0" w:after="0"/>
        <w:ind w:left="91" w:right="332" w:firstLine="0"/>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1"/>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1"/>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1"/>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1"/>
          <w:w w:val="105"/>
          <w:sz w:val="17"/>
        </w:rPr>
        <w:t> </w:t>
      </w:r>
      <w:r>
        <w:rPr>
          <w:w w:val="105"/>
          <w:sz w:val="17"/>
        </w:rPr>
        <w:t>no</w:t>
      </w:r>
      <w:r>
        <w:rPr>
          <w:spacing w:val="-11"/>
          <w:w w:val="105"/>
          <w:sz w:val="17"/>
        </w:rPr>
        <w:t> </w:t>
      </w:r>
      <w:r>
        <w:rPr>
          <w:w w:val="105"/>
          <w:sz w:val="17"/>
        </w:rPr>
        <w:t>início de cada exercício.</w:t>
      </w:r>
    </w:p>
    <w:p>
      <w:pPr>
        <w:pStyle w:val="ListParagraph"/>
        <w:numPr>
          <w:ilvl w:val="1"/>
          <w:numId w:val="41"/>
        </w:numPr>
        <w:tabs>
          <w:tab w:pos="455" w:val="left" w:leader="none"/>
        </w:tabs>
        <w:spacing w:line="242" w:lineRule="auto" w:before="188" w:after="0"/>
        <w:ind w:left="91" w:right="216" w:firstLine="0"/>
        <w:jc w:val="left"/>
        <w:rPr>
          <w:sz w:val="17"/>
        </w:rPr>
      </w:pPr>
      <w:r>
        <w:rPr>
          <w:w w:val="105"/>
          <w:sz w:val="17"/>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ind w:left="0"/>
      </w:pPr>
    </w:p>
    <w:p>
      <w:pPr>
        <w:pStyle w:val="BodyText"/>
        <w:spacing w:before="17"/>
        <w:ind w:left="0"/>
      </w:pPr>
    </w:p>
    <w:p>
      <w:pPr>
        <w:pStyle w:val="Heading1"/>
        <w:ind w:left="91"/>
      </w:pPr>
      <w:r>
        <w:rPr/>
        <w:t>CLÁUSULA</w:t>
      </w:r>
      <w:r>
        <w:rPr>
          <w:spacing w:val="3"/>
        </w:rPr>
        <w:t> </w:t>
      </w:r>
      <w:r>
        <w:rPr/>
        <w:t>DÉCIMA</w:t>
      </w:r>
      <w:r>
        <w:rPr>
          <w:spacing w:val="3"/>
        </w:rPr>
        <w:t> </w:t>
      </w:r>
      <w:r>
        <w:rPr/>
        <w:t>QUINTA</w:t>
      </w:r>
      <w:r>
        <w:rPr>
          <w:spacing w:val="4"/>
        </w:rPr>
        <w:t> </w:t>
      </w:r>
      <w:r>
        <w:rPr/>
        <w:t>–</w:t>
      </w:r>
      <w:r>
        <w:rPr>
          <w:spacing w:val="17"/>
        </w:rPr>
        <w:t> </w:t>
      </w:r>
      <w:r>
        <w:rPr/>
        <w:t>DOS</w:t>
      </w:r>
      <w:r>
        <w:rPr>
          <w:spacing w:val="17"/>
        </w:rPr>
        <w:t> </w:t>
      </w:r>
      <w:r>
        <w:rPr/>
        <w:t>CASOS</w:t>
      </w:r>
      <w:r>
        <w:rPr>
          <w:spacing w:val="17"/>
        </w:rPr>
        <w:t> </w:t>
      </w:r>
      <w:r>
        <w:rPr>
          <w:spacing w:val="-2"/>
        </w:rPr>
        <w:t>OMISSOS</w:t>
      </w:r>
    </w:p>
    <w:p>
      <w:pPr>
        <w:pStyle w:val="BodyText"/>
        <w:spacing w:before="4"/>
        <w:ind w:left="0"/>
        <w:rPr>
          <w:b/>
        </w:rPr>
      </w:pPr>
    </w:p>
    <w:p>
      <w:pPr>
        <w:pStyle w:val="ListParagraph"/>
        <w:numPr>
          <w:ilvl w:val="1"/>
          <w:numId w:val="42"/>
        </w:numPr>
        <w:tabs>
          <w:tab w:pos="456" w:val="left" w:leader="none"/>
        </w:tabs>
        <w:spacing w:line="249" w:lineRule="auto" w:before="1" w:after="0"/>
        <w:ind w:left="91" w:right="216" w:firstLine="0"/>
        <w:jc w:val="both"/>
        <w:rPr>
          <w:sz w:val="17"/>
        </w:rPr>
      </w:pPr>
      <w:r>
        <w:rPr>
          <w:w w:val="105"/>
          <w:sz w:val="17"/>
        </w:rPr>
        <w:t>Os casos omissos serão decididos pelo CONTRATANTE, segundo as disposições contidas na Lei </w:t>
      </w:r>
      <w:hyperlink r:id="rId6">
        <w:r>
          <w:rPr>
            <w:color w:val="0000FF"/>
            <w:w w:val="105"/>
            <w:sz w:val="17"/>
            <w:u w:val="single" w:color="0000FF"/>
          </w:rPr>
          <w:t>nº 14.133/2021</w:t>
        </w:r>
      </w:hyperlink>
      <w:r>
        <w:rPr>
          <w:w w:val="105"/>
          <w:sz w:val="17"/>
        </w:rPr>
        <w:t>, e demais normas federais e estaduais</w:t>
      </w:r>
      <w:r>
        <w:rPr>
          <w:w w:val="105"/>
          <w:sz w:val="17"/>
        </w:rPr>
        <w:t> aplicáveis</w:t>
      </w:r>
      <w:r>
        <w:rPr>
          <w:w w:val="105"/>
          <w:sz w:val="17"/>
        </w:rPr>
        <w:t> e,</w:t>
      </w:r>
      <w:r>
        <w:rPr>
          <w:w w:val="105"/>
          <w:sz w:val="17"/>
        </w:rPr>
        <w:t> subsidiariamente,</w:t>
      </w:r>
      <w:r>
        <w:rPr>
          <w:w w:val="105"/>
          <w:sz w:val="17"/>
        </w:rPr>
        <w:t> segundo</w:t>
      </w:r>
      <w:r>
        <w:rPr>
          <w:w w:val="105"/>
          <w:sz w:val="17"/>
        </w:rPr>
        <w:t> as</w:t>
      </w:r>
      <w:r>
        <w:rPr>
          <w:w w:val="105"/>
          <w:sz w:val="17"/>
        </w:rPr>
        <w:t> disposições</w:t>
      </w:r>
      <w:r>
        <w:rPr>
          <w:w w:val="105"/>
          <w:sz w:val="17"/>
        </w:rPr>
        <w:t> contidas</w:t>
      </w:r>
      <w:r>
        <w:rPr>
          <w:w w:val="105"/>
          <w:sz w:val="17"/>
        </w:rPr>
        <w:t> na</w:t>
      </w:r>
      <w:r>
        <w:rPr>
          <w:w w:val="105"/>
          <w:sz w:val="17"/>
        </w:rPr>
        <w:t> </w:t>
      </w:r>
      <w:hyperlink r:id="rId51">
        <w:r>
          <w:rPr>
            <w:color w:val="0000FF"/>
            <w:w w:val="105"/>
            <w:sz w:val="17"/>
            <w:u w:val="single" w:color="0000FF"/>
          </w:rPr>
          <w:t>Lei</w:t>
        </w:r>
        <w:r>
          <w:rPr>
            <w:color w:val="0000FF"/>
            <w:w w:val="105"/>
            <w:sz w:val="17"/>
            <w:u w:val="single" w:color="0000FF"/>
          </w:rPr>
          <w:t> nº</w:t>
        </w:r>
        <w:r>
          <w:rPr>
            <w:color w:val="0000FF"/>
            <w:w w:val="105"/>
            <w:sz w:val="17"/>
            <w:u w:val="single" w:color="0000FF"/>
          </w:rPr>
          <w:t> 8.078/1990</w:t>
        </w:r>
        <w:r>
          <w:rPr>
            <w:color w:val="0000FF"/>
            <w:w w:val="105"/>
            <w:sz w:val="17"/>
            <w:u w:val="single" w:color="0000FF"/>
          </w:rPr>
          <w:t> –</w:t>
        </w:r>
        <w:r>
          <w:rPr>
            <w:color w:val="0000FF"/>
            <w:w w:val="105"/>
            <w:sz w:val="17"/>
            <w:u w:val="single" w:color="0000FF"/>
          </w:rPr>
          <w:t> Cód</w:t>
        </w:r>
        <w:r>
          <w:rPr>
            <w:color w:val="0000FF"/>
            <w:w w:val="105"/>
            <w:sz w:val="17"/>
          </w:rPr>
          <w:t>i</w:t>
        </w:r>
        <w:r>
          <w:rPr>
            <w:color w:val="0000FF"/>
            <w:w w:val="105"/>
            <w:sz w:val="17"/>
            <w:u w:val="single" w:color="0000FF"/>
          </w:rPr>
          <w:t>go</w:t>
        </w:r>
        <w:r>
          <w:rPr>
            <w:color w:val="0000FF"/>
            <w:w w:val="105"/>
            <w:sz w:val="17"/>
            <w:u w:val="single" w:color="0000FF"/>
          </w:rPr>
          <w:t> de</w:t>
        </w:r>
        <w:r>
          <w:rPr>
            <w:color w:val="0000FF"/>
            <w:w w:val="105"/>
            <w:sz w:val="17"/>
            <w:u w:val="single" w:color="0000FF"/>
          </w:rPr>
          <w:t> Defesa</w:t>
        </w:r>
        <w:r>
          <w:rPr>
            <w:color w:val="0000FF"/>
            <w:w w:val="105"/>
            <w:sz w:val="17"/>
            <w:u w:val="single" w:color="0000FF"/>
          </w:rPr>
          <w:t> do</w:t>
        </w:r>
        <w:r>
          <w:rPr>
            <w:color w:val="0000FF"/>
            <w:w w:val="105"/>
            <w:sz w:val="17"/>
            <w:u w:val="single" w:color="0000FF"/>
          </w:rPr>
          <w:t> Consumidor</w:t>
        </w:r>
      </w:hyperlink>
      <w:r>
        <w:rPr>
          <w:color w:val="0000FF"/>
          <w:w w:val="105"/>
          <w:sz w:val="17"/>
        </w:rPr>
        <w:t> </w:t>
      </w:r>
      <w:r>
        <w:rPr>
          <w:w w:val="105"/>
          <w:sz w:val="17"/>
        </w:rPr>
        <w:t>–</w:t>
      </w:r>
      <w:r>
        <w:rPr>
          <w:w w:val="105"/>
          <w:sz w:val="17"/>
        </w:rPr>
        <w:t> e</w:t>
      </w:r>
      <w:r>
        <w:rPr>
          <w:w w:val="105"/>
          <w:sz w:val="17"/>
        </w:rPr>
        <w:t> normas</w:t>
      </w:r>
      <w:r>
        <w:rPr>
          <w:w w:val="105"/>
          <w:sz w:val="17"/>
        </w:rPr>
        <w:t> e princípios gerais dos contratos.</w:t>
      </w:r>
    </w:p>
    <w:p>
      <w:pPr>
        <w:pStyle w:val="BodyText"/>
        <w:spacing w:before="194"/>
        <w:ind w:left="0"/>
      </w:pPr>
    </w:p>
    <w:p>
      <w:pPr>
        <w:pStyle w:val="Heading1"/>
        <w:spacing w:before="1"/>
        <w:ind w:left="113"/>
      </w:pPr>
      <w:r>
        <w:rPr/>
        <w:t>CLÁUSULA</w:t>
      </w:r>
      <w:r>
        <w:rPr>
          <w:spacing w:val="4"/>
        </w:rPr>
        <w:t> </w:t>
      </w:r>
      <w:r>
        <w:rPr/>
        <w:t>DÉCIMA</w:t>
      </w:r>
      <w:r>
        <w:rPr>
          <w:spacing w:val="5"/>
        </w:rPr>
        <w:t> </w:t>
      </w:r>
      <w:r>
        <w:rPr/>
        <w:t>SEXTA</w:t>
      </w:r>
      <w:r>
        <w:rPr>
          <w:spacing w:val="4"/>
        </w:rPr>
        <w:t> </w:t>
      </w:r>
      <w:r>
        <w:rPr/>
        <w:t>–</w:t>
      </w:r>
      <w:r>
        <w:rPr>
          <w:spacing w:val="19"/>
        </w:rPr>
        <w:t> </w:t>
      </w:r>
      <w:r>
        <w:rPr/>
        <w:t>PUBLICAÇÃO</w:t>
      </w:r>
      <w:r>
        <w:rPr>
          <w:spacing w:val="19"/>
        </w:rPr>
        <w:t> </w:t>
      </w:r>
      <w:r>
        <w:rPr/>
        <w:t>E</w:t>
      </w:r>
      <w:r>
        <w:rPr>
          <w:spacing w:val="18"/>
        </w:rPr>
        <w:t> </w:t>
      </w:r>
      <w:r>
        <w:rPr/>
        <w:t>CONTROLE</w:t>
      </w:r>
      <w:r>
        <w:rPr>
          <w:spacing w:val="19"/>
        </w:rPr>
        <w:t> </w:t>
      </w:r>
      <w:r>
        <w:rPr/>
        <w:t>DO</w:t>
      </w:r>
      <w:r>
        <w:rPr>
          <w:spacing w:val="19"/>
        </w:rPr>
        <w:t> </w:t>
      </w:r>
      <w:r>
        <w:rPr>
          <w:spacing w:val="-2"/>
        </w:rPr>
        <w:t>CONTRATO</w:t>
      </w:r>
    </w:p>
    <w:p>
      <w:pPr>
        <w:pStyle w:val="BodyText"/>
        <w:spacing w:before="15"/>
        <w:ind w:left="0"/>
        <w:rPr>
          <w:b/>
        </w:rPr>
      </w:pPr>
    </w:p>
    <w:p>
      <w:pPr>
        <w:pStyle w:val="ListParagraph"/>
        <w:numPr>
          <w:ilvl w:val="1"/>
          <w:numId w:val="43"/>
        </w:numPr>
        <w:tabs>
          <w:tab w:pos="442" w:val="left" w:leader="none"/>
        </w:tabs>
        <w:spacing w:line="242" w:lineRule="auto" w:before="0" w:after="0"/>
        <w:ind w:left="91" w:right="354" w:firstLine="0"/>
        <w:jc w:val="left"/>
        <w:rPr>
          <w:sz w:val="17"/>
        </w:rPr>
      </w:pPr>
      <w:r>
        <w:rPr>
          <w:sz w:val="17"/>
        </w:rPr>
        <mc:AlternateContent>
          <mc:Choice Requires="wps">
            <w:drawing>
              <wp:anchor distT="0" distB="0" distL="0" distR="0" allowOverlap="1" layoutInCell="1" locked="0" behindDoc="0" simplePos="0" relativeHeight="15734784">
                <wp:simplePos x="0" y="0"/>
                <wp:positionH relativeFrom="page">
                  <wp:posOffset>4638402</wp:posOffset>
                </wp:positionH>
                <wp:positionV relativeFrom="paragraph">
                  <wp:posOffset>233894</wp:posOffset>
                </wp:positionV>
                <wp:extent cx="27940" cy="698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7940" cy="6985"/>
                        </a:xfrm>
                        <a:custGeom>
                          <a:avLst/>
                          <a:gdLst/>
                          <a:ahLst/>
                          <a:cxnLst/>
                          <a:rect l="l" t="t" r="r" b="b"/>
                          <a:pathLst>
                            <a:path w="27940" h="6985">
                              <a:moveTo>
                                <a:pt x="27907" y="6981"/>
                              </a:moveTo>
                              <a:lnTo>
                                <a:pt x="0" y="6981"/>
                              </a:lnTo>
                              <a:lnTo>
                                <a:pt x="0" y="0"/>
                              </a:lnTo>
                              <a:lnTo>
                                <a:pt x="27907" y="0"/>
                              </a:lnTo>
                              <a:lnTo>
                                <a:pt x="27907"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65.228516pt;margin-top:18.416868pt;width:2.197471pt;height:.549694pt;mso-position-horizontal-relative:page;mso-position-vertical-relative:paragraph;z-index:15734784" id="docshape24" filled="true" fillcolor="#0000ff" stroked="false">
                <v:fill type="solid"/>
                <w10:wrap type="none"/>
              </v:rect>
            </w:pict>
          </mc:Fallback>
        </mc:AlternateContent>
      </w:r>
      <w:r>
        <w:rPr>
          <w:w w:val="105"/>
          <w:sz w:val="17"/>
        </w:rPr>
        <w:t>Incumbirá</w:t>
      </w:r>
      <w:r>
        <w:rPr>
          <w:spacing w:val="-12"/>
          <w:w w:val="105"/>
          <w:sz w:val="17"/>
        </w:rPr>
        <w:t> </w:t>
      </w:r>
      <w:r>
        <w:rPr>
          <w:w w:val="105"/>
          <w:sz w:val="17"/>
        </w:rPr>
        <w:t>ao</w:t>
      </w:r>
      <w:r>
        <w:rPr>
          <w:spacing w:val="-11"/>
          <w:w w:val="105"/>
          <w:sz w:val="17"/>
        </w:rPr>
        <w:t> </w:t>
      </w:r>
      <w:r>
        <w:rPr>
          <w:w w:val="105"/>
          <w:sz w:val="17"/>
        </w:rPr>
        <w:t>CONTRATANTE</w:t>
      </w:r>
      <w:r>
        <w:rPr>
          <w:spacing w:val="-11"/>
          <w:w w:val="105"/>
          <w:sz w:val="17"/>
        </w:rPr>
        <w:t> </w:t>
      </w:r>
      <w:r>
        <w:rPr>
          <w:w w:val="105"/>
          <w:sz w:val="17"/>
        </w:rPr>
        <w:t>divulgar</w:t>
      </w:r>
      <w:r>
        <w:rPr>
          <w:spacing w:val="-11"/>
          <w:w w:val="105"/>
          <w:sz w:val="17"/>
        </w:rPr>
        <w:t> </w:t>
      </w:r>
      <w:r>
        <w:rPr>
          <w:w w:val="105"/>
          <w:sz w:val="17"/>
        </w:rPr>
        <w:t>o</w:t>
      </w:r>
      <w:r>
        <w:rPr>
          <w:spacing w:val="-11"/>
          <w:w w:val="105"/>
          <w:sz w:val="17"/>
        </w:rPr>
        <w:t> </w:t>
      </w:r>
      <w:r>
        <w:rPr>
          <w:w w:val="105"/>
          <w:sz w:val="17"/>
        </w:rPr>
        <w:t>presente</w:t>
      </w:r>
      <w:r>
        <w:rPr>
          <w:spacing w:val="-11"/>
          <w:w w:val="105"/>
          <w:sz w:val="17"/>
        </w:rPr>
        <w:t> </w:t>
      </w:r>
      <w:r>
        <w:rPr>
          <w:w w:val="105"/>
          <w:sz w:val="17"/>
        </w:rPr>
        <w:t>instrumento</w:t>
      </w:r>
      <w:r>
        <w:rPr>
          <w:spacing w:val="-12"/>
          <w:w w:val="105"/>
          <w:sz w:val="17"/>
        </w:rPr>
        <w:t> </w:t>
      </w:r>
      <w:r>
        <w:rPr>
          <w:w w:val="105"/>
          <w:sz w:val="17"/>
        </w:rPr>
        <w:t>no</w:t>
      </w:r>
      <w:r>
        <w:rPr>
          <w:spacing w:val="-11"/>
          <w:w w:val="105"/>
          <w:sz w:val="17"/>
        </w:rPr>
        <w:t> </w:t>
      </w:r>
      <w:r>
        <w:rPr>
          <w:w w:val="105"/>
          <w:sz w:val="17"/>
        </w:rPr>
        <w:t>Portal</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Contratações</w:t>
      </w:r>
      <w:r>
        <w:rPr>
          <w:spacing w:val="-11"/>
          <w:w w:val="105"/>
          <w:sz w:val="17"/>
        </w:rPr>
        <w:t> </w:t>
      </w:r>
      <w:r>
        <w:rPr>
          <w:w w:val="105"/>
          <w:sz w:val="17"/>
        </w:rPr>
        <w:t>Públicas</w:t>
      </w:r>
      <w:r>
        <w:rPr>
          <w:spacing w:val="-12"/>
          <w:w w:val="105"/>
          <w:sz w:val="17"/>
        </w:rPr>
        <w:t> </w:t>
      </w:r>
      <w:r>
        <w:rPr>
          <w:w w:val="105"/>
          <w:sz w:val="17"/>
        </w:rPr>
        <w:t>(PNCP),</w:t>
      </w:r>
      <w:r>
        <w:rPr>
          <w:spacing w:val="-11"/>
          <w:w w:val="105"/>
          <w:sz w:val="17"/>
        </w:rPr>
        <w:t> </w:t>
      </w:r>
      <w:r>
        <w:rPr>
          <w:w w:val="105"/>
          <w:sz w:val="17"/>
        </w:rPr>
        <w:t>na</w:t>
      </w:r>
      <w:r>
        <w:rPr>
          <w:spacing w:val="-11"/>
          <w:w w:val="105"/>
          <w:sz w:val="17"/>
        </w:rPr>
        <w:t> </w:t>
      </w:r>
      <w:r>
        <w:rPr>
          <w:w w:val="105"/>
          <w:sz w:val="17"/>
        </w:rPr>
        <w:t>forma</w:t>
      </w:r>
      <w:r>
        <w:rPr>
          <w:spacing w:val="-11"/>
          <w:w w:val="105"/>
          <w:sz w:val="17"/>
        </w:rPr>
        <w:t> </w:t>
      </w:r>
      <w:r>
        <w:rPr>
          <w:w w:val="105"/>
          <w:sz w:val="17"/>
        </w:rPr>
        <w:t>prevista</w:t>
      </w:r>
      <w:r>
        <w:rPr>
          <w:spacing w:val="-11"/>
          <w:w w:val="105"/>
          <w:sz w:val="17"/>
        </w:rPr>
        <w:t> </w:t>
      </w:r>
      <w:r>
        <w:rPr>
          <w:w w:val="105"/>
          <w:sz w:val="17"/>
        </w:rPr>
        <w:t>no</w:t>
      </w:r>
      <w:r>
        <w:rPr>
          <w:spacing w:val="-11"/>
          <w:w w:val="105"/>
          <w:sz w:val="17"/>
        </w:rPr>
        <w:t> </w:t>
      </w:r>
      <w:hyperlink r:id="rId56">
        <w:r>
          <w:rPr>
            <w:color w:val="0000FF"/>
            <w:w w:val="105"/>
            <w:sz w:val="17"/>
            <w:u w:val="single" w:color="0000FF"/>
          </w:rPr>
          <w:t>art.</w:t>
        </w:r>
      </w:hyperlink>
      <w:r>
        <w:rPr>
          <w:color w:val="0000FF"/>
          <w:w w:val="105"/>
          <w:sz w:val="17"/>
        </w:rPr>
        <w:t> </w:t>
      </w:r>
      <w:hyperlink r:id="rId56">
        <w:r>
          <w:rPr>
            <w:color w:val="0000FF"/>
            <w:w w:val="105"/>
            <w:sz w:val="17"/>
            <w:u w:val="single" w:color="0000FF"/>
          </w:rPr>
          <w:t>94</w:t>
        </w:r>
        <w:r>
          <w:rPr>
            <w:color w:val="0000FF"/>
            <w:spacing w:val="-1"/>
            <w:w w:val="105"/>
            <w:sz w:val="17"/>
            <w:u w:val="single" w:color="0000FF"/>
          </w:rPr>
          <w:t> </w:t>
        </w:r>
        <w:r>
          <w:rPr>
            <w:color w:val="0000FF"/>
            <w:w w:val="105"/>
            <w:sz w:val="17"/>
            <w:u w:val="single" w:color="0000FF"/>
          </w:rPr>
          <w:t>da</w:t>
        </w:r>
        <w:r>
          <w:rPr>
            <w:color w:val="0000FF"/>
            <w:spacing w:val="-1"/>
            <w:w w:val="105"/>
            <w:sz w:val="17"/>
            <w:u w:val="single" w:color="0000FF"/>
          </w:rPr>
          <w:t> </w:t>
        </w:r>
        <w:r>
          <w:rPr>
            <w:color w:val="0000FF"/>
            <w:w w:val="105"/>
            <w:sz w:val="17"/>
            <w:u w:val="single" w:color="0000FF"/>
          </w:rPr>
          <w:t>Lei</w:t>
        </w:r>
        <w:r>
          <w:rPr>
            <w:color w:val="0000FF"/>
            <w:spacing w:val="-1"/>
            <w:w w:val="105"/>
            <w:sz w:val="17"/>
            <w:u w:val="single" w:color="0000FF"/>
          </w:rPr>
          <w:t> </w:t>
        </w:r>
        <w:r>
          <w:rPr>
            <w:color w:val="0000FF"/>
            <w:w w:val="105"/>
            <w:sz w:val="17"/>
            <w:u w:val="single" w:color="0000FF"/>
          </w:rPr>
          <w:t>14.133/2021</w:t>
        </w:r>
      </w:hyperlink>
      <w:r>
        <w:rPr>
          <w:w w:val="105"/>
          <w:sz w:val="17"/>
        </w:rPr>
        <w:t>,</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no</w:t>
      </w:r>
      <w:r>
        <w:rPr>
          <w:spacing w:val="-1"/>
          <w:w w:val="105"/>
          <w:sz w:val="17"/>
        </w:rPr>
        <w:t> </w:t>
      </w:r>
      <w:r>
        <w:rPr>
          <w:w w:val="105"/>
          <w:sz w:val="17"/>
        </w:rPr>
        <w:t>respectivo</w:t>
      </w:r>
      <w:r>
        <w:rPr>
          <w:spacing w:val="-1"/>
          <w:w w:val="105"/>
          <w:sz w:val="17"/>
        </w:rPr>
        <w:t> </w:t>
      </w:r>
      <w:r>
        <w:rPr>
          <w:w w:val="105"/>
          <w:sz w:val="17"/>
        </w:rPr>
        <w:t>sítio</w:t>
      </w:r>
      <w:r>
        <w:rPr>
          <w:spacing w:val="-1"/>
          <w:w w:val="105"/>
          <w:sz w:val="17"/>
        </w:rPr>
        <w:t> </w:t>
      </w:r>
      <w:r>
        <w:rPr>
          <w:w w:val="105"/>
          <w:sz w:val="17"/>
        </w:rPr>
        <w:t>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hyperlink r:id="rId57">
        <w:r>
          <w:rPr>
            <w:color w:val="0000FF"/>
            <w:w w:val="105"/>
            <w:sz w:val="17"/>
            <w:u w:val="single" w:color="0000FF"/>
          </w:rPr>
          <w:t>art.</w:t>
        </w:r>
        <w:r>
          <w:rPr>
            <w:color w:val="0000FF"/>
            <w:spacing w:val="-1"/>
            <w:w w:val="105"/>
            <w:sz w:val="17"/>
            <w:u w:val="single" w:color="0000FF"/>
          </w:rPr>
          <w:t> </w:t>
        </w:r>
        <w:r>
          <w:rPr>
            <w:color w:val="0000FF"/>
            <w:w w:val="105"/>
            <w:sz w:val="17"/>
            <w:u w:val="single" w:color="0000FF"/>
          </w:rPr>
          <w:t>8º</w:t>
        </w:r>
        <w:r>
          <w:rPr>
            <w:color w:val="0000FF"/>
            <w:w w:val="105"/>
            <w:sz w:val="17"/>
          </w:rPr>
          <w:t>,</w:t>
        </w:r>
        <w:r>
          <w:rPr>
            <w:color w:val="0000FF"/>
            <w:spacing w:val="-1"/>
            <w:w w:val="105"/>
            <w:sz w:val="17"/>
          </w:rPr>
          <w:t> </w:t>
        </w:r>
        <w:r>
          <w:rPr>
            <w:color w:val="0000FF"/>
            <w:w w:val="105"/>
            <w:sz w:val="17"/>
          </w:rPr>
          <w:t>§</w:t>
        </w:r>
        <w:r>
          <w:rPr>
            <w:color w:val="0000FF"/>
            <w:w w:val="105"/>
            <w:sz w:val="17"/>
            <w:u w:val="single" w:color="0000FF"/>
          </w:rPr>
          <w:t>2º,</w:t>
        </w:r>
        <w:r>
          <w:rPr>
            <w:color w:val="0000FF"/>
            <w:spacing w:val="-1"/>
            <w:w w:val="105"/>
            <w:sz w:val="17"/>
            <w:u w:val="single" w:color="0000FF"/>
          </w:rPr>
          <w:t> </w:t>
        </w:r>
        <w:r>
          <w:rPr>
            <w:color w:val="0000FF"/>
            <w:w w:val="105"/>
            <w:sz w:val="17"/>
            <w:u w:val="single" w:color="0000FF"/>
          </w:rPr>
          <w:t>da</w:t>
        </w:r>
        <w:r>
          <w:rPr>
            <w:color w:val="0000FF"/>
            <w:spacing w:val="-1"/>
            <w:w w:val="105"/>
            <w:sz w:val="17"/>
            <w:u w:val="single" w:color="0000FF"/>
          </w:rPr>
          <w:t> </w:t>
        </w:r>
        <w:r>
          <w:rPr>
            <w:color w:val="0000FF"/>
            <w:w w:val="105"/>
            <w:sz w:val="17"/>
            <w:u w:val="single" w:color="0000FF"/>
          </w:rPr>
          <w:t>Lei</w:t>
        </w:r>
        <w:r>
          <w:rPr>
            <w:color w:val="0000FF"/>
            <w:spacing w:val="-1"/>
            <w:w w:val="105"/>
            <w:sz w:val="17"/>
            <w:u w:val="single" w:color="0000FF"/>
          </w:rPr>
          <w:t> </w:t>
        </w:r>
        <w:r>
          <w:rPr>
            <w:color w:val="0000FF"/>
            <w:w w:val="105"/>
            <w:sz w:val="17"/>
            <w:u w:val="single" w:color="0000FF"/>
          </w:rPr>
          <w:t>nº</w:t>
        </w:r>
        <w:r>
          <w:rPr>
            <w:color w:val="0000FF"/>
            <w:spacing w:val="-1"/>
            <w:w w:val="105"/>
            <w:sz w:val="17"/>
            <w:u w:val="single" w:color="0000FF"/>
          </w:rPr>
          <w:t> </w:t>
        </w:r>
        <w:r>
          <w:rPr>
            <w:color w:val="0000FF"/>
            <w:w w:val="105"/>
            <w:sz w:val="17"/>
            <w:u w:val="single" w:color="0000FF"/>
          </w:rPr>
          <w:t>12.527/2011</w:t>
        </w:r>
      </w:hyperlink>
      <w:r>
        <w:rPr>
          <w:w w:val="105"/>
          <w:sz w:val="17"/>
        </w:rPr>
        <w:t>,</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 contratação no Diário Oficial do Estado, em atenção ao art. 2º, § 2º, da Lei nº 5.27/2009.</w:t>
      </w:r>
    </w:p>
    <w:p>
      <w:pPr>
        <w:pStyle w:val="ListParagraph"/>
        <w:numPr>
          <w:ilvl w:val="2"/>
          <w:numId w:val="43"/>
        </w:numPr>
        <w:tabs>
          <w:tab w:pos="564" w:val="left" w:leader="none"/>
        </w:tabs>
        <w:spacing w:line="242" w:lineRule="auto" w:before="189" w:after="0"/>
        <w:ind w:left="91" w:right="833" w:firstLine="0"/>
        <w:jc w:val="left"/>
        <w:rPr>
          <w:sz w:val="17"/>
        </w:rPr>
      </w:pPr>
      <w:r>
        <w:rPr>
          <w:w w:val="105"/>
          <w:sz w:val="17"/>
        </w:rPr>
        <w:t>A</w:t>
      </w:r>
      <w:r>
        <w:rPr>
          <w:spacing w:val="-12"/>
          <w:w w:val="105"/>
          <w:sz w:val="17"/>
        </w:rPr>
        <w:t> </w:t>
      </w:r>
      <w:r>
        <w:rPr>
          <w:w w:val="105"/>
          <w:sz w:val="17"/>
        </w:rPr>
        <w:t>divulgação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de</w:t>
      </w:r>
      <w:r>
        <w:rPr>
          <w:spacing w:val="-11"/>
          <w:w w:val="105"/>
          <w:sz w:val="17"/>
        </w:rPr>
        <w:t> </w:t>
      </w:r>
      <w:r>
        <w:rPr>
          <w:w w:val="105"/>
          <w:sz w:val="17"/>
        </w:rPr>
        <w:t>seus</w:t>
      </w:r>
      <w:r>
        <w:rPr>
          <w:spacing w:val="-12"/>
          <w:w w:val="105"/>
          <w:sz w:val="17"/>
        </w:rPr>
        <w:t> </w:t>
      </w:r>
      <w:r>
        <w:rPr>
          <w:w w:val="105"/>
          <w:sz w:val="17"/>
        </w:rPr>
        <w:t>aditamentos</w:t>
      </w:r>
      <w:r>
        <w:rPr>
          <w:spacing w:val="-11"/>
          <w:w w:val="105"/>
          <w:sz w:val="17"/>
        </w:rPr>
        <w:t> </w:t>
      </w:r>
      <w:r>
        <w:rPr>
          <w:w w:val="105"/>
          <w:sz w:val="17"/>
        </w:rPr>
        <w:t>no</w:t>
      </w:r>
      <w:r>
        <w:rPr>
          <w:spacing w:val="-11"/>
          <w:w w:val="105"/>
          <w:sz w:val="17"/>
        </w:rPr>
        <w:t> </w:t>
      </w:r>
      <w:r>
        <w:rPr>
          <w:w w:val="105"/>
          <w:sz w:val="17"/>
        </w:rPr>
        <w:t>Portal</w:t>
      </w:r>
      <w:r>
        <w:rPr>
          <w:spacing w:val="-11"/>
          <w:w w:val="105"/>
          <w:sz w:val="17"/>
        </w:rPr>
        <w:t> </w:t>
      </w:r>
      <w:r>
        <w:rPr>
          <w:w w:val="105"/>
          <w:sz w:val="17"/>
        </w:rPr>
        <w:t>Nacional</w:t>
      </w:r>
      <w:r>
        <w:rPr>
          <w:spacing w:val="-10"/>
          <w:w w:val="105"/>
          <w:sz w:val="17"/>
        </w:rPr>
        <w:t> </w:t>
      </w:r>
      <w:r>
        <w:rPr>
          <w:w w:val="105"/>
          <w:sz w:val="17"/>
        </w:rPr>
        <w:t>de</w:t>
      </w:r>
      <w:r>
        <w:rPr>
          <w:spacing w:val="-11"/>
          <w:w w:val="105"/>
          <w:sz w:val="17"/>
        </w:rPr>
        <w:t> </w:t>
      </w:r>
      <w:r>
        <w:rPr>
          <w:w w:val="105"/>
          <w:sz w:val="17"/>
        </w:rPr>
        <w:t>Contratações</w:t>
      </w:r>
      <w:r>
        <w:rPr>
          <w:spacing w:val="-11"/>
          <w:w w:val="105"/>
          <w:sz w:val="17"/>
        </w:rPr>
        <w:t> </w:t>
      </w:r>
      <w:r>
        <w:rPr>
          <w:w w:val="105"/>
          <w:sz w:val="17"/>
        </w:rPr>
        <w:t>Públicas</w:t>
      </w:r>
      <w:r>
        <w:rPr>
          <w:spacing w:val="-10"/>
          <w:w w:val="105"/>
          <w:sz w:val="17"/>
        </w:rPr>
        <w:t> </w:t>
      </w:r>
      <w:r>
        <w:rPr>
          <w:w w:val="105"/>
          <w:sz w:val="17"/>
        </w:rPr>
        <w:t>–</w:t>
      </w:r>
      <w:r>
        <w:rPr>
          <w:spacing w:val="-11"/>
          <w:w w:val="105"/>
          <w:sz w:val="17"/>
        </w:rPr>
        <w:t> </w:t>
      </w:r>
      <w:r>
        <w:rPr>
          <w:w w:val="105"/>
          <w:sz w:val="17"/>
        </w:rPr>
        <w:t>PNCP,</w:t>
      </w:r>
      <w:r>
        <w:rPr>
          <w:spacing w:val="-11"/>
          <w:w w:val="105"/>
          <w:sz w:val="17"/>
        </w:rPr>
        <w:t> </w:t>
      </w:r>
      <w:r>
        <w:rPr>
          <w:w w:val="105"/>
          <w:sz w:val="17"/>
        </w:rPr>
        <w:t>condição</w:t>
      </w:r>
      <w:r>
        <w:rPr>
          <w:spacing w:val="-10"/>
          <w:w w:val="105"/>
          <w:sz w:val="17"/>
        </w:rPr>
        <w:t> </w:t>
      </w:r>
      <w:r>
        <w:rPr>
          <w:w w:val="105"/>
          <w:sz w:val="17"/>
        </w:rPr>
        <w:t>indispensável</w:t>
      </w:r>
      <w:r>
        <w:rPr>
          <w:spacing w:val="-11"/>
          <w:w w:val="105"/>
          <w:sz w:val="17"/>
        </w:rPr>
        <w:t> </w:t>
      </w:r>
      <w:r>
        <w:rPr>
          <w:w w:val="105"/>
          <w:sz w:val="17"/>
        </w:rPr>
        <w:t>para</w:t>
      </w:r>
      <w:r>
        <w:rPr>
          <w:spacing w:val="-11"/>
          <w:w w:val="105"/>
          <w:sz w:val="17"/>
        </w:rPr>
        <w:t> </w:t>
      </w:r>
      <w:r>
        <w:rPr>
          <w:w w:val="105"/>
          <w:sz w:val="17"/>
        </w:rPr>
        <w:t>sua eficácia, deverá ocorrer nos prazos estipulados pelo art. 94 da Lei nº 14.133/2021.</w:t>
      </w:r>
    </w:p>
    <w:p>
      <w:pPr>
        <w:pStyle w:val="ListParagraph"/>
        <w:spacing w:after="0" w:line="242" w:lineRule="auto"/>
        <w:jc w:val="left"/>
        <w:rPr>
          <w:sz w:val="17"/>
        </w:rPr>
        <w:sectPr>
          <w:pgSz w:w="11900" w:h="16840"/>
          <w:pgMar w:top="460" w:bottom="280" w:left="566" w:right="425"/>
        </w:sectPr>
      </w:pPr>
    </w:p>
    <w:p>
      <w:pPr>
        <w:pStyle w:val="ListParagraph"/>
        <w:numPr>
          <w:ilvl w:val="1"/>
          <w:numId w:val="43"/>
        </w:numPr>
        <w:tabs>
          <w:tab w:pos="442" w:val="left" w:leader="none"/>
        </w:tabs>
        <w:spacing w:line="240" w:lineRule="auto" w:before="86" w:after="0"/>
        <w:ind w:left="442" w:right="0" w:hanging="351"/>
        <w:jc w:val="left"/>
        <w:rPr>
          <w:sz w:val="17"/>
        </w:rPr>
      </w:pPr>
      <w:r>
        <w:rPr>
          <w:spacing w:val="-2"/>
          <w:w w:val="105"/>
          <w:sz w:val="17"/>
        </w:rPr>
        <w:t>O</w:t>
      </w:r>
      <w:r>
        <w:rPr>
          <w:spacing w:val="-1"/>
          <w:w w:val="105"/>
          <w:sz w:val="17"/>
        </w:rPr>
        <w:t> </w:t>
      </w:r>
      <w:r>
        <w:rPr>
          <w:spacing w:val="-2"/>
          <w:w w:val="105"/>
          <w:sz w:val="17"/>
        </w:rPr>
        <w:t>CONTRATANTE</w:t>
      </w:r>
      <w:r>
        <w:rPr>
          <w:spacing w:val="-1"/>
          <w:w w:val="105"/>
          <w:sz w:val="17"/>
        </w:rPr>
        <w:t> </w:t>
      </w:r>
      <w:r>
        <w:rPr>
          <w:spacing w:val="-2"/>
          <w:w w:val="105"/>
          <w:sz w:val="17"/>
        </w:rPr>
        <w:t>deverá</w:t>
      </w:r>
      <w:r>
        <w:rPr>
          <w:spacing w:val="-1"/>
          <w:w w:val="105"/>
          <w:sz w:val="17"/>
        </w:rPr>
        <w:t> </w:t>
      </w:r>
      <w:r>
        <w:rPr>
          <w:spacing w:val="-2"/>
          <w:w w:val="105"/>
          <w:sz w:val="17"/>
        </w:rPr>
        <w:t>adotar</w:t>
      </w:r>
      <w:r>
        <w:rPr>
          <w:spacing w:val="-1"/>
          <w:w w:val="105"/>
          <w:sz w:val="17"/>
        </w:rPr>
        <w:t> </w:t>
      </w:r>
      <w:r>
        <w:rPr>
          <w:spacing w:val="-2"/>
          <w:w w:val="105"/>
          <w:sz w:val="17"/>
        </w:rPr>
        <w:t>as</w:t>
      </w:r>
      <w:r>
        <w:rPr>
          <w:spacing w:val="-1"/>
          <w:w w:val="105"/>
          <w:sz w:val="17"/>
        </w:rPr>
        <w:t> </w:t>
      </w:r>
      <w:r>
        <w:rPr>
          <w:spacing w:val="-2"/>
          <w:w w:val="105"/>
          <w:sz w:val="17"/>
        </w:rPr>
        <w:t>providências</w:t>
      </w:r>
      <w:r>
        <w:rPr>
          <w:spacing w:val="-1"/>
          <w:w w:val="105"/>
          <w:sz w:val="17"/>
        </w:rPr>
        <w:t> </w:t>
      </w:r>
      <w:r>
        <w:rPr>
          <w:spacing w:val="-2"/>
          <w:w w:val="105"/>
          <w:sz w:val="17"/>
        </w:rPr>
        <w:t>necessárias</w:t>
      </w:r>
      <w:r>
        <w:rPr>
          <w:spacing w:val="-1"/>
          <w:w w:val="105"/>
          <w:sz w:val="17"/>
        </w:rPr>
        <w:t> </w:t>
      </w:r>
      <w:r>
        <w:rPr>
          <w:spacing w:val="-2"/>
          <w:w w:val="105"/>
          <w:sz w:val="17"/>
        </w:rPr>
        <w:t>para</w:t>
      </w:r>
      <w:r>
        <w:rPr>
          <w:spacing w:val="-1"/>
          <w:w w:val="105"/>
          <w:sz w:val="17"/>
        </w:rPr>
        <w:t> </w:t>
      </w:r>
      <w:r>
        <w:rPr>
          <w:spacing w:val="-2"/>
          <w:w w:val="105"/>
          <w:sz w:val="17"/>
        </w:rPr>
        <w:t>dar</w:t>
      </w:r>
      <w:r>
        <w:rPr>
          <w:w w:val="105"/>
          <w:sz w:val="17"/>
        </w:rPr>
        <w:t> </w:t>
      </w:r>
      <w:r>
        <w:rPr>
          <w:spacing w:val="-2"/>
          <w:w w:val="105"/>
          <w:sz w:val="17"/>
        </w:rPr>
        <w:t>conhecimento</w:t>
      </w:r>
      <w:r>
        <w:rPr>
          <w:spacing w:val="-1"/>
          <w:w w:val="105"/>
          <w:sz w:val="17"/>
        </w:rPr>
        <w:t> </w:t>
      </w:r>
      <w:r>
        <w:rPr>
          <w:spacing w:val="-2"/>
          <w:w w:val="105"/>
          <w:sz w:val="17"/>
        </w:rPr>
        <w:t>da</w:t>
      </w:r>
      <w:r>
        <w:rPr>
          <w:spacing w:val="-1"/>
          <w:w w:val="105"/>
          <w:sz w:val="17"/>
        </w:rPr>
        <w:t> </w:t>
      </w:r>
      <w:r>
        <w:rPr>
          <w:spacing w:val="-2"/>
          <w:w w:val="105"/>
          <w:sz w:val="17"/>
        </w:rPr>
        <w:t>contratação,</w:t>
      </w:r>
      <w:r>
        <w:rPr>
          <w:spacing w:val="-1"/>
          <w:w w:val="105"/>
          <w:sz w:val="17"/>
        </w:rPr>
        <w:t> </w:t>
      </w:r>
      <w:r>
        <w:rPr>
          <w:spacing w:val="-2"/>
          <w:w w:val="105"/>
          <w:sz w:val="17"/>
        </w:rPr>
        <w:t>junto</w:t>
      </w:r>
      <w:r>
        <w:rPr>
          <w:spacing w:val="-1"/>
          <w:w w:val="105"/>
          <w:sz w:val="17"/>
        </w:rPr>
        <w:t> </w:t>
      </w:r>
      <w:r>
        <w:rPr>
          <w:spacing w:val="-2"/>
          <w:w w:val="105"/>
          <w:sz w:val="17"/>
        </w:rPr>
        <w:t>ao</w:t>
      </w:r>
      <w:r>
        <w:rPr>
          <w:spacing w:val="-4"/>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ind w:left="0"/>
      </w:pPr>
    </w:p>
    <w:p>
      <w:pPr>
        <w:pStyle w:val="BodyText"/>
        <w:spacing w:before="8"/>
        <w:ind w:left="0"/>
      </w:pPr>
    </w:p>
    <w:p>
      <w:pPr>
        <w:pStyle w:val="Heading1"/>
        <w:ind w:left="91"/>
      </w:pPr>
      <w:r>
        <w:rPr/>
        <w:t>CLÁUSULA</w:t>
      </w:r>
      <w:r>
        <w:rPr>
          <w:spacing w:val="9"/>
        </w:rPr>
        <w:t> </w:t>
      </w:r>
      <w:r>
        <w:rPr/>
        <w:t>DÉCIMA</w:t>
      </w:r>
      <w:r>
        <w:rPr>
          <w:spacing w:val="9"/>
        </w:rPr>
        <w:t> </w:t>
      </w:r>
      <w:r>
        <w:rPr/>
        <w:t>SÉTIMA:</w:t>
      </w:r>
      <w:r>
        <w:rPr>
          <w:spacing w:val="25"/>
        </w:rPr>
        <w:t> </w:t>
      </w:r>
      <w:r>
        <w:rPr/>
        <w:t>DA</w:t>
      </w:r>
      <w:r>
        <w:rPr>
          <w:spacing w:val="9"/>
        </w:rPr>
        <w:t> </w:t>
      </w:r>
      <w:r>
        <w:rPr>
          <w:spacing w:val="-2"/>
        </w:rPr>
        <w:t>HOMOLOGAÇÃO</w:t>
      </w:r>
    </w:p>
    <w:p>
      <w:pPr>
        <w:pStyle w:val="BodyText"/>
        <w:spacing w:before="15"/>
        <w:ind w:left="0"/>
        <w:rPr>
          <w:b/>
        </w:rPr>
      </w:pPr>
    </w:p>
    <w:p>
      <w:pPr>
        <w:pStyle w:val="ListParagraph"/>
        <w:numPr>
          <w:ilvl w:val="1"/>
          <w:numId w:val="44"/>
        </w:numPr>
        <w:tabs>
          <w:tab w:pos="442" w:val="left" w:leader="none"/>
        </w:tabs>
        <w:spacing w:line="242" w:lineRule="auto" w:before="1" w:after="0"/>
        <w:ind w:left="91" w:right="851" w:firstLine="0"/>
        <w:jc w:val="left"/>
        <w:rPr>
          <w:sz w:val="17"/>
        </w:rPr>
      </w:pPr>
      <w:r>
        <w:rPr>
          <w:w w:val="105"/>
          <w:sz w:val="17"/>
        </w:rPr>
        <w:t>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submetido</w:t>
      </w:r>
      <w:r>
        <w:rPr>
          <w:spacing w:val="-10"/>
          <w:w w:val="105"/>
          <w:sz w:val="17"/>
        </w:rPr>
        <w:t> </w:t>
      </w:r>
      <w:r>
        <w:rPr>
          <w:w w:val="105"/>
          <w:sz w:val="17"/>
        </w:rPr>
        <w:t>à</w:t>
      </w:r>
      <w:r>
        <w:rPr>
          <w:spacing w:val="-10"/>
          <w:w w:val="105"/>
          <w:sz w:val="17"/>
        </w:rPr>
        <w:t> </w:t>
      </w:r>
      <w:r>
        <w:rPr>
          <w:w w:val="105"/>
          <w:sz w:val="17"/>
        </w:rPr>
        <w:t>homologação</w:t>
      </w:r>
      <w:r>
        <w:rPr>
          <w:spacing w:val="-10"/>
          <w:w w:val="105"/>
          <w:sz w:val="17"/>
        </w:rPr>
        <w:t> </w:t>
      </w:r>
      <w:r>
        <w:rPr>
          <w:w w:val="105"/>
          <w:sz w:val="17"/>
        </w:rPr>
        <w:t>do</w:t>
      </w:r>
      <w:r>
        <w:rPr>
          <w:spacing w:val="-10"/>
          <w:w w:val="105"/>
          <w:sz w:val="17"/>
        </w:rPr>
        <w:t> </w:t>
      </w:r>
      <w:r>
        <w:rPr>
          <w:w w:val="105"/>
          <w:sz w:val="17"/>
        </w:rPr>
        <w:t>Conselho</w:t>
      </w:r>
      <w:r>
        <w:rPr>
          <w:spacing w:val="-10"/>
          <w:w w:val="105"/>
          <w:sz w:val="17"/>
        </w:rPr>
        <w:t> </w:t>
      </w:r>
      <w:r>
        <w:rPr>
          <w:w w:val="105"/>
          <w:sz w:val="17"/>
        </w:rPr>
        <w:t>de</w:t>
      </w:r>
      <w:r>
        <w:rPr>
          <w:spacing w:val="-10"/>
          <w:w w:val="105"/>
          <w:sz w:val="17"/>
        </w:rPr>
        <w:t> </w:t>
      </w:r>
      <w:r>
        <w:rPr>
          <w:w w:val="105"/>
          <w:sz w:val="17"/>
        </w:rPr>
        <w:t>Curadores</w:t>
      </w:r>
      <w:r>
        <w:rPr>
          <w:spacing w:val="-10"/>
          <w:w w:val="105"/>
          <w:sz w:val="17"/>
        </w:rPr>
        <w:t> </w:t>
      </w:r>
      <w:r>
        <w:rPr>
          <w:w w:val="105"/>
          <w:sz w:val="17"/>
        </w:rPr>
        <w:t>da</w:t>
      </w:r>
      <w:r>
        <w:rPr>
          <w:spacing w:val="-10"/>
          <w:w w:val="105"/>
          <w:sz w:val="17"/>
        </w:rPr>
        <w:t> </w:t>
      </w:r>
      <w:r>
        <w:rPr>
          <w:w w:val="105"/>
          <w:sz w:val="17"/>
        </w:rPr>
        <w:t>UERJ,</w:t>
      </w:r>
      <w:r>
        <w:rPr>
          <w:spacing w:val="-10"/>
          <w:w w:val="105"/>
          <w:sz w:val="17"/>
        </w:rPr>
        <w:t> </w:t>
      </w:r>
      <w:r>
        <w:rPr>
          <w:w w:val="105"/>
          <w:sz w:val="17"/>
        </w:rPr>
        <w:t>nos</w:t>
      </w:r>
      <w:r>
        <w:rPr>
          <w:spacing w:val="-10"/>
          <w:w w:val="105"/>
          <w:sz w:val="17"/>
        </w:rPr>
        <w:t> </w:t>
      </w:r>
      <w:r>
        <w:rPr>
          <w:w w:val="105"/>
          <w:sz w:val="17"/>
        </w:rPr>
        <w:t>termos</w:t>
      </w:r>
      <w:r>
        <w:rPr>
          <w:spacing w:val="-10"/>
          <w:w w:val="105"/>
          <w:sz w:val="17"/>
        </w:rPr>
        <w:t> </w:t>
      </w:r>
      <w:r>
        <w:rPr>
          <w:w w:val="105"/>
          <w:sz w:val="17"/>
        </w:rPr>
        <w:t>do</w:t>
      </w:r>
      <w:r>
        <w:rPr>
          <w:spacing w:val="-10"/>
          <w:w w:val="105"/>
          <w:sz w:val="17"/>
        </w:rPr>
        <w:t> </w:t>
      </w:r>
      <w:r>
        <w:rPr>
          <w:w w:val="105"/>
          <w:sz w:val="17"/>
        </w:rPr>
        <w:t>inciso</w:t>
      </w:r>
      <w:r>
        <w:rPr>
          <w:spacing w:val="-10"/>
          <w:w w:val="105"/>
          <w:sz w:val="17"/>
        </w:rPr>
        <w:t> </w:t>
      </w:r>
      <w:r>
        <w:rPr>
          <w:w w:val="105"/>
          <w:sz w:val="17"/>
        </w:rPr>
        <w:t>X</w:t>
      </w:r>
      <w:r>
        <w:rPr>
          <w:spacing w:val="-10"/>
          <w:w w:val="105"/>
          <w:sz w:val="17"/>
        </w:rPr>
        <w:t> </w:t>
      </w:r>
      <w:r>
        <w:rPr>
          <w:w w:val="105"/>
          <w:sz w:val="17"/>
        </w:rPr>
        <w:t>do</w:t>
      </w:r>
      <w:r>
        <w:rPr>
          <w:spacing w:val="-10"/>
          <w:w w:val="105"/>
          <w:sz w:val="17"/>
        </w:rPr>
        <w:t> </w:t>
      </w:r>
      <w:r>
        <w:rPr>
          <w:w w:val="105"/>
          <w:sz w:val="17"/>
        </w:rPr>
        <w:t>art.</w:t>
      </w:r>
      <w:r>
        <w:rPr>
          <w:spacing w:val="-10"/>
          <w:w w:val="105"/>
          <w:sz w:val="17"/>
        </w:rPr>
        <w:t> </w:t>
      </w:r>
      <w:r>
        <w:rPr>
          <w:w w:val="105"/>
          <w:sz w:val="17"/>
        </w:rPr>
        <w:t>10</w:t>
      </w:r>
      <w:r>
        <w:rPr>
          <w:spacing w:val="-10"/>
          <w:w w:val="105"/>
          <w:sz w:val="17"/>
        </w:rPr>
        <w:t> </w:t>
      </w:r>
      <w:r>
        <w:rPr>
          <w:w w:val="105"/>
          <w:sz w:val="17"/>
        </w:rPr>
        <w:t>do Provimento n.º 002/2000 de 02 de maio de 2000.</w:t>
      </w:r>
    </w:p>
    <w:p>
      <w:pPr>
        <w:pStyle w:val="BodyText"/>
        <w:ind w:left="0"/>
      </w:pPr>
    </w:p>
    <w:p>
      <w:pPr>
        <w:pStyle w:val="BodyText"/>
        <w:spacing w:before="16"/>
        <w:ind w:left="0"/>
      </w:pPr>
    </w:p>
    <w:p>
      <w:pPr>
        <w:pStyle w:val="Heading1"/>
        <w:ind w:left="91"/>
      </w:pPr>
      <w:r>
        <w:rPr/>
        <w:t>CLÁUSULA</w:t>
      </w:r>
      <w:r>
        <w:rPr>
          <w:spacing w:val="-7"/>
        </w:rPr>
        <w:t> </w:t>
      </w:r>
      <w:r>
        <w:rPr/>
        <w:t>DÉCIMA</w:t>
      </w:r>
      <w:r>
        <w:rPr>
          <w:spacing w:val="-6"/>
        </w:rPr>
        <w:t> </w:t>
      </w:r>
      <w:r>
        <w:rPr/>
        <w:t>OITAVA</w:t>
      </w:r>
      <w:r>
        <w:rPr>
          <w:spacing w:val="-6"/>
        </w:rPr>
        <w:t> </w:t>
      </w:r>
      <w:r>
        <w:rPr/>
        <w:t>–</w:t>
      </w:r>
      <w:r>
        <w:rPr>
          <w:spacing w:val="5"/>
        </w:rPr>
        <w:t> </w:t>
      </w:r>
      <w:r>
        <w:rPr>
          <w:spacing w:val="-4"/>
        </w:rPr>
        <w:t>FORO</w:t>
      </w:r>
    </w:p>
    <w:p>
      <w:pPr>
        <w:pStyle w:val="BodyText"/>
        <w:spacing w:before="5"/>
        <w:ind w:left="0"/>
        <w:rPr>
          <w:b/>
        </w:rPr>
      </w:pPr>
    </w:p>
    <w:p>
      <w:pPr>
        <w:pStyle w:val="BodyText"/>
        <w:spacing w:line="242" w:lineRule="auto"/>
        <w:ind w:right="219"/>
      </w:pPr>
      <w:r>
        <w:rPr>
          <w:w w:val="105"/>
        </w:rPr>
        <w:t>18.1</w:t>
      </w:r>
      <w:r>
        <w:rPr>
          <w:spacing w:val="-8"/>
          <w:w w:val="105"/>
        </w:rPr>
        <w:t> </w:t>
      </w:r>
      <w:r>
        <w:rPr>
          <w:w w:val="105"/>
        </w:rPr>
        <w:t>Fica</w:t>
      </w:r>
      <w:r>
        <w:rPr>
          <w:spacing w:val="-8"/>
          <w:w w:val="105"/>
        </w:rPr>
        <w:t> </w:t>
      </w:r>
      <w:r>
        <w:rPr>
          <w:w w:val="105"/>
        </w:rPr>
        <w:t>eleito</w:t>
      </w:r>
      <w:r>
        <w:rPr>
          <w:spacing w:val="-8"/>
          <w:w w:val="105"/>
        </w:rPr>
        <w:t> </w:t>
      </w:r>
      <w:r>
        <w:rPr>
          <w:w w:val="105"/>
        </w:rPr>
        <w:t>o</w:t>
      </w:r>
      <w:r>
        <w:rPr>
          <w:spacing w:val="-8"/>
          <w:w w:val="105"/>
        </w:rPr>
        <w:t> </w:t>
      </w:r>
      <w:r>
        <w:rPr>
          <w:w w:val="105"/>
        </w:rPr>
        <w:t>Foro</w:t>
      </w:r>
      <w:r>
        <w:rPr>
          <w:spacing w:val="-8"/>
          <w:w w:val="105"/>
        </w:rPr>
        <w:t> </w:t>
      </w:r>
      <w:r>
        <w:rPr>
          <w:w w:val="105"/>
        </w:rPr>
        <w:t>da</w:t>
      </w:r>
      <w:r>
        <w:rPr>
          <w:spacing w:val="-8"/>
          <w:w w:val="105"/>
        </w:rPr>
        <w:t> </w:t>
      </w:r>
      <w:r>
        <w:rPr>
          <w:w w:val="105"/>
        </w:rPr>
        <w:t>Cidade</w:t>
      </w:r>
      <w:r>
        <w:rPr>
          <w:spacing w:val="-8"/>
          <w:w w:val="105"/>
        </w:rPr>
        <w:t> </w:t>
      </w:r>
      <w:r>
        <w:rPr>
          <w:w w:val="105"/>
        </w:rPr>
        <w:t>do</w:t>
      </w:r>
      <w:r>
        <w:rPr>
          <w:spacing w:val="-8"/>
          <w:w w:val="105"/>
        </w:rPr>
        <w:t> </w:t>
      </w:r>
      <w:r>
        <w:rPr>
          <w:w w:val="105"/>
        </w:rPr>
        <w:t>Rio</w:t>
      </w:r>
      <w:r>
        <w:rPr>
          <w:spacing w:val="-8"/>
          <w:w w:val="105"/>
        </w:rPr>
        <w:t> </w:t>
      </w:r>
      <w:r>
        <w:rPr>
          <w:w w:val="105"/>
        </w:rPr>
        <w:t>de</w:t>
      </w:r>
      <w:r>
        <w:rPr>
          <w:spacing w:val="-8"/>
          <w:w w:val="105"/>
        </w:rPr>
        <w:t> </w:t>
      </w:r>
      <w:r>
        <w:rPr>
          <w:w w:val="105"/>
        </w:rPr>
        <w:t>Janeiro,</w:t>
      </w:r>
      <w:r>
        <w:rPr>
          <w:spacing w:val="-8"/>
          <w:w w:val="105"/>
        </w:rPr>
        <w:t> </w:t>
      </w:r>
      <w:r>
        <w:rPr>
          <w:w w:val="105"/>
        </w:rPr>
        <w:t>comarca</w:t>
      </w:r>
      <w:r>
        <w:rPr>
          <w:spacing w:val="-8"/>
          <w:w w:val="105"/>
        </w:rPr>
        <w:t> </w:t>
      </w:r>
      <w:r>
        <w:rPr>
          <w:w w:val="105"/>
        </w:rPr>
        <w:t>da</w:t>
      </w:r>
      <w:r>
        <w:rPr>
          <w:spacing w:val="-8"/>
          <w:w w:val="105"/>
        </w:rPr>
        <w:t> </w:t>
      </w:r>
      <w:r>
        <w:rPr>
          <w:w w:val="105"/>
        </w:rPr>
        <w:t>Capital,</w:t>
      </w:r>
      <w:r>
        <w:rPr>
          <w:spacing w:val="-8"/>
          <w:w w:val="105"/>
        </w:rPr>
        <w:t> </w:t>
      </w:r>
      <w:r>
        <w:rPr>
          <w:w w:val="105"/>
        </w:rPr>
        <w:t>para</w:t>
      </w:r>
      <w:r>
        <w:rPr>
          <w:spacing w:val="-8"/>
          <w:w w:val="105"/>
        </w:rPr>
        <w:t> </w:t>
      </w:r>
      <w:r>
        <w:rPr>
          <w:w w:val="105"/>
        </w:rPr>
        <w:t>dirimir</w:t>
      </w:r>
      <w:r>
        <w:rPr>
          <w:spacing w:val="-8"/>
          <w:w w:val="105"/>
        </w:rPr>
        <w:t> </w:t>
      </w:r>
      <w:r>
        <w:rPr>
          <w:w w:val="105"/>
        </w:rPr>
        <w:t>qualquer</w:t>
      </w:r>
      <w:r>
        <w:rPr>
          <w:spacing w:val="-8"/>
          <w:w w:val="105"/>
        </w:rPr>
        <w:t> </w:t>
      </w:r>
      <w:r>
        <w:rPr>
          <w:w w:val="105"/>
        </w:rPr>
        <w:t>litígio</w:t>
      </w:r>
      <w:r>
        <w:rPr>
          <w:spacing w:val="-8"/>
          <w:w w:val="105"/>
        </w:rPr>
        <w:t> </w:t>
      </w:r>
      <w:r>
        <w:rPr>
          <w:w w:val="105"/>
        </w:rPr>
        <w:t>decorrente</w:t>
      </w:r>
      <w:r>
        <w:rPr>
          <w:spacing w:val="-8"/>
          <w:w w:val="105"/>
        </w:rPr>
        <w:t> </w:t>
      </w:r>
      <w:r>
        <w:rPr>
          <w:w w:val="105"/>
        </w:rPr>
        <w:t>do</w:t>
      </w:r>
      <w:r>
        <w:rPr>
          <w:spacing w:val="-8"/>
          <w:w w:val="105"/>
        </w:rPr>
        <w:t> </w:t>
      </w:r>
      <w:r>
        <w:rPr>
          <w:w w:val="105"/>
        </w:rPr>
        <w:t>presente</w:t>
      </w:r>
      <w:r>
        <w:rPr>
          <w:spacing w:val="-8"/>
          <w:w w:val="105"/>
        </w:rPr>
        <w:t> </w:t>
      </w:r>
      <w:r>
        <w:rPr>
          <w:w w:val="105"/>
        </w:rPr>
        <w:t>Contrato</w:t>
      </w:r>
      <w:r>
        <w:rPr>
          <w:spacing w:val="-8"/>
          <w:w w:val="105"/>
        </w:rPr>
        <w:t> </w:t>
      </w:r>
      <w:r>
        <w:rPr>
          <w:w w:val="105"/>
        </w:rPr>
        <w:t>que</w:t>
      </w:r>
      <w:r>
        <w:rPr>
          <w:spacing w:val="-8"/>
          <w:w w:val="105"/>
        </w:rPr>
        <w:t> </w:t>
      </w:r>
      <w:r>
        <w:rPr>
          <w:w w:val="105"/>
        </w:rPr>
        <w:t>não</w:t>
      </w:r>
      <w:r>
        <w:rPr>
          <w:spacing w:val="-8"/>
          <w:w w:val="105"/>
        </w:rPr>
        <w:t> </w:t>
      </w:r>
      <w:r>
        <w:rPr>
          <w:w w:val="105"/>
        </w:rPr>
        <w:t>possa ser resolvido por meio amigável, com expressa renúncia a qualquer outro, por mais privilegiado que seja.</w:t>
      </w:r>
    </w:p>
    <w:p>
      <w:pPr>
        <w:pStyle w:val="BodyText"/>
        <w:spacing w:before="14"/>
        <w:ind w:left="0"/>
      </w:pPr>
    </w:p>
    <w:p>
      <w:pPr>
        <w:pStyle w:val="BodyText"/>
        <w:spacing w:line="242" w:lineRule="auto"/>
        <w:ind w:right="219"/>
      </w:pPr>
      <w:r>
        <w:rPr>
          <w:w w:val="105"/>
        </w:rPr>
        <w:t>E,</w:t>
      </w:r>
      <w:r>
        <w:rPr>
          <w:w w:val="105"/>
        </w:rPr>
        <w:t> por</w:t>
      </w:r>
      <w:r>
        <w:rPr>
          <w:w w:val="105"/>
        </w:rPr>
        <w:t> estarem</w:t>
      </w:r>
      <w:r>
        <w:rPr>
          <w:w w:val="105"/>
        </w:rPr>
        <w:t> assim</w:t>
      </w:r>
      <w:r>
        <w:rPr>
          <w:w w:val="105"/>
        </w:rPr>
        <w:t> acordes</w:t>
      </w:r>
      <w:r>
        <w:rPr>
          <w:w w:val="105"/>
        </w:rPr>
        <w:t> em</w:t>
      </w:r>
      <w:r>
        <w:rPr>
          <w:w w:val="105"/>
        </w:rPr>
        <w:t> todas</w:t>
      </w:r>
      <w:r>
        <w:rPr>
          <w:w w:val="105"/>
        </w:rPr>
        <w:t> as</w:t>
      </w:r>
      <w:r>
        <w:rPr>
          <w:w w:val="105"/>
        </w:rPr>
        <w:t> condições</w:t>
      </w:r>
      <w:r>
        <w:rPr>
          <w:w w:val="105"/>
        </w:rPr>
        <w:t> e</w:t>
      </w:r>
      <w:r>
        <w:rPr>
          <w:w w:val="105"/>
        </w:rPr>
        <w:t> cláusulas</w:t>
      </w:r>
      <w:r>
        <w:rPr>
          <w:w w:val="105"/>
        </w:rPr>
        <w:t> estabelecidas</w:t>
      </w:r>
      <w:r>
        <w:rPr>
          <w:w w:val="105"/>
        </w:rPr>
        <w:t> neste</w:t>
      </w:r>
      <w:r>
        <w:rPr>
          <w:w w:val="105"/>
        </w:rPr>
        <w:t> Contrato,</w:t>
      </w:r>
      <w:r>
        <w:rPr>
          <w:w w:val="105"/>
        </w:rPr>
        <w:t> firmam</w:t>
      </w:r>
      <w:r>
        <w:rPr>
          <w:w w:val="105"/>
        </w:rPr>
        <w:t> as</w:t>
      </w:r>
      <w:r>
        <w:rPr>
          <w:w w:val="105"/>
        </w:rPr>
        <w:t> partes</w:t>
      </w:r>
      <w:r>
        <w:rPr>
          <w:w w:val="105"/>
        </w:rPr>
        <w:t> o</w:t>
      </w:r>
      <w:r>
        <w:rPr>
          <w:w w:val="105"/>
        </w:rPr>
        <w:t> presente</w:t>
      </w:r>
      <w:r>
        <w:rPr>
          <w:w w:val="105"/>
        </w:rPr>
        <w:t> instrumento,</w:t>
      </w:r>
      <w:r>
        <w:rPr>
          <w:w w:val="105"/>
        </w:rPr>
        <w:t> depois</w:t>
      </w:r>
      <w:r>
        <w:rPr>
          <w:w w:val="105"/>
        </w:rPr>
        <w:t> de</w:t>
      </w:r>
      <w:r>
        <w:rPr>
          <w:spacing w:val="80"/>
          <w:w w:val="105"/>
        </w:rPr>
        <w:t> </w:t>
      </w:r>
      <w:r>
        <w:rPr>
          <w:w w:val="105"/>
        </w:rPr>
        <w:t>achado conforme, em presença das testemunhas abaixo firmadas.</w:t>
      </w:r>
    </w:p>
    <w:p>
      <w:pPr>
        <w:pStyle w:val="BodyText"/>
        <w:spacing w:before="14"/>
        <w:ind w:left="0"/>
      </w:pPr>
    </w:p>
    <w:p>
      <w:pPr>
        <w:pStyle w:val="BodyText"/>
        <w:tabs>
          <w:tab w:pos="2103" w:val="left" w:leader="none"/>
          <w:tab w:pos="4096" w:val="left" w:leader="none"/>
        </w:tabs>
        <w:spacing w:before="1"/>
        <w:ind w:left="0" w:right="124"/>
        <w:jc w:val="center"/>
      </w:pPr>
      <w:r>
        <w:rPr>
          <w:w w:val="105"/>
        </w:rPr>
        <w:t>RIO</w:t>
      </w:r>
      <w:r>
        <w:rPr>
          <w:spacing w:val="-4"/>
          <w:w w:val="105"/>
        </w:rPr>
        <w:t> </w:t>
      </w:r>
      <w:r>
        <w:rPr>
          <w:w w:val="105"/>
        </w:rPr>
        <w:t>DE</w:t>
      </w:r>
      <w:r>
        <w:rPr>
          <w:spacing w:val="-4"/>
          <w:w w:val="105"/>
        </w:rPr>
        <w:t> </w:t>
      </w:r>
      <w:r>
        <w:rPr>
          <w:w w:val="105"/>
        </w:rPr>
        <w:t>JANEIRO,</w:t>
      </w:r>
      <w:r>
        <w:rPr>
          <w:spacing w:val="-4"/>
          <w:w w:val="105"/>
        </w:rPr>
        <w:t> </w:t>
      </w:r>
      <w:r>
        <w:rPr>
          <w:u w:val="single"/>
        </w:rPr>
        <w:tab/>
      </w:r>
      <w:r>
        <w:rPr>
          <w:w w:val="105"/>
        </w:rPr>
        <w:t>DE </w:t>
      </w:r>
      <w:r>
        <w:rPr>
          <w:u w:val="single"/>
        </w:rPr>
        <w:tab/>
      </w:r>
      <w:r>
        <w:rPr>
          <w:w w:val="105"/>
        </w:rPr>
        <w:t>DE</w:t>
      </w:r>
      <w:r>
        <w:rPr>
          <w:spacing w:val="-6"/>
          <w:w w:val="105"/>
        </w:rPr>
        <w:t> </w:t>
      </w:r>
      <w:r>
        <w:rPr>
          <w:spacing w:val="-2"/>
          <w:w w:val="105"/>
        </w:rPr>
        <w:t>2025.</w:t>
      </w:r>
    </w:p>
    <w:p>
      <w:pPr>
        <w:pStyle w:val="BodyText"/>
        <w:ind w:left="0"/>
        <w:rPr>
          <w:sz w:val="20"/>
        </w:rPr>
      </w:pPr>
    </w:p>
    <w:p>
      <w:pPr>
        <w:pStyle w:val="BodyText"/>
        <w:spacing w:before="107"/>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2442322</wp:posOffset>
                </wp:positionH>
                <wp:positionV relativeFrom="paragraph">
                  <wp:posOffset>229417</wp:posOffset>
                </wp:positionV>
                <wp:extent cx="268097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680970" cy="1270"/>
                        </a:xfrm>
                        <a:custGeom>
                          <a:avLst/>
                          <a:gdLst/>
                          <a:ahLst/>
                          <a:cxnLst/>
                          <a:rect l="l" t="t" r="r" b="b"/>
                          <a:pathLst>
                            <a:path w="2680970" h="0">
                              <a:moveTo>
                                <a:pt x="0" y="0"/>
                              </a:moveTo>
                              <a:lnTo>
                                <a:pt x="2680748" y="0"/>
                              </a:lnTo>
                            </a:path>
                          </a:pathLst>
                        </a:custGeom>
                        <a:ln w="45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2.308853pt;margin-top:18.064405pt;width:211.1pt;height:.1pt;mso-position-horizontal-relative:page;mso-position-vertical-relative:paragraph;z-index:-15721984;mso-wrap-distance-left:0;mso-wrap-distance-right:0" id="docshape25" coordorigin="3846,361" coordsize="4222,0" path="m3846,361l8068,361e" filled="false" stroked="true" strokeweight=".357026pt" strokecolor="#000000">
                <v:path arrowok="t"/>
                <v:stroke dashstyle="solid"/>
                <w10:wrap type="topAndBottom"/>
              </v:shape>
            </w:pict>
          </mc:Fallback>
        </mc:AlternateContent>
      </w:r>
    </w:p>
    <w:p>
      <w:pPr>
        <w:pStyle w:val="BodyText"/>
        <w:spacing w:line="256" w:lineRule="auto" w:before="1"/>
        <w:ind w:left="4072" w:right="2845" w:hanging="698"/>
      </w:pPr>
      <w:r>
        <w:rPr>
          <w:spacing w:val="-2"/>
          <w:w w:val="105"/>
        </w:rPr>
        <w:t>UNIVERSIDADE</w:t>
      </w:r>
      <w:r>
        <w:rPr>
          <w:spacing w:val="-7"/>
          <w:w w:val="105"/>
        </w:rPr>
        <w:t> </w:t>
      </w:r>
      <w:r>
        <w:rPr>
          <w:spacing w:val="-2"/>
          <w:w w:val="105"/>
        </w:rPr>
        <w:t>DO</w:t>
      </w:r>
      <w:r>
        <w:rPr>
          <w:spacing w:val="-7"/>
          <w:w w:val="105"/>
        </w:rPr>
        <w:t> </w:t>
      </w:r>
      <w:r>
        <w:rPr>
          <w:spacing w:val="-2"/>
          <w:w w:val="105"/>
        </w:rPr>
        <w:t>ESTADO</w:t>
      </w:r>
      <w:r>
        <w:rPr>
          <w:spacing w:val="-7"/>
          <w:w w:val="105"/>
        </w:rPr>
        <w:t> </w:t>
      </w:r>
      <w:r>
        <w:rPr>
          <w:spacing w:val="-2"/>
          <w:w w:val="105"/>
        </w:rPr>
        <w:t>DO</w:t>
      </w:r>
      <w:r>
        <w:rPr>
          <w:spacing w:val="-7"/>
          <w:w w:val="105"/>
        </w:rPr>
        <w:t> </w:t>
      </w:r>
      <w:r>
        <w:rPr>
          <w:spacing w:val="-2"/>
          <w:w w:val="105"/>
        </w:rPr>
        <w:t>RIO</w:t>
      </w:r>
      <w:r>
        <w:rPr>
          <w:spacing w:val="-7"/>
          <w:w w:val="105"/>
        </w:rPr>
        <w:t> </w:t>
      </w:r>
      <w:r>
        <w:rPr>
          <w:spacing w:val="-2"/>
          <w:w w:val="105"/>
        </w:rPr>
        <w:t>DE</w:t>
      </w:r>
      <w:r>
        <w:rPr>
          <w:spacing w:val="-7"/>
          <w:w w:val="105"/>
        </w:rPr>
        <w:t> </w:t>
      </w:r>
      <w:r>
        <w:rPr>
          <w:spacing w:val="-2"/>
          <w:w w:val="105"/>
        </w:rPr>
        <w:t>JANEIRO </w:t>
      </w:r>
      <w:r>
        <w:rPr>
          <w:w w:val="105"/>
        </w:rPr>
        <w:t>MARCIA CARVALHO DA CUNHA</w:t>
      </w:r>
    </w:p>
    <w:p>
      <w:pPr>
        <w:pStyle w:val="BodyText"/>
        <w:spacing w:before="125"/>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2581944</wp:posOffset>
                </wp:positionH>
                <wp:positionV relativeFrom="paragraph">
                  <wp:posOffset>241077</wp:posOffset>
                </wp:positionV>
                <wp:extent cx="240157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401570" cy="1270"/>
                        </a:xfrm>
                        <a:custGeom>
                          <a:avLst/>
                          <a:gdLst/>
                          <a:ahLst/>
                          <a:cxnLst/>
                          <a:rect l="l" t="t" r="r" b="b"/>
                          <a:pathLst>
                            <a:path w="2401570" h="0">
                              <a:moveTo>
                                <a:pt x="0" y="0"/>
                              </a:moveTo>
                              <a:lnTo>
                                <a:pt x="2401504" y="0"/>
                              </a:lnTo>
                            </a:path>
                          </a:pathLst>
                        </a:custGeom>
                        <a:ln w="45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03.302734pt;margin-top:18.982449pt;width:189.1pt;height:.1pt;mso-position-horizontal-relative:page;mso-position-vertical-relative:paragraph;z-index:-15721472;mso-wrap-distance-left:0;mso-wrap-distance-right:0" id="docshape26" coordorigin="4066,380" coordsize="3782,0" path="m4066,380l7848,380e" filled="false" stroked="true" strokeweight=".357026pt" strokecolor="#000000">
                <v:path arrowok="t"/>
                <v:stroke dashstyle="solid"/>
                <w10:wrap type="topAndBottom"/>
              </v:shape>
            </w:pict>
          </mc:Fallback>
        </mc:AlternateContent>
      </w:r>
    </w:p>
    <w:p>
      <w:pPr>
        <w:pStyle w:val="BodyText"/>
        <w:spacing w:before="12"/>
        <w:ind w:left="0" w:right="124"/>
        <w:jc w:val="center"/>
      </w:pPr>
      <w:r>
        <w:rPr/>
        <w:t>REPRESENTANTE</w:t>
      </w:r>
      <w:r>
        <w:rPr>
          <w:spacing w:val="19"/>
        </w:rPr>
        <w:t> </w:t>
      </w:r>
      <w:r>
        <w:rPr/>
        <w:t>LEGAL</w:t>
      </w:r>
      <w:r>
        <w:rPr>
          <w:spacing w:val="9"/>
        </w:rPr>
        <w:t> </w:t>
      </w:r>
      <w:r>
        <w:rPr/>
        <w:t>DO</w:t>
      </w:r>
      <w:r>
        <w:rPr>
          <w:spacing w:val="19"/>
        </w:rPr>
        <w:t> </w:t>
      </w:r>
      <w:r>
        <w:rPr>
          <w:spacing w:val="-2"/>
        </w:rPr>
        <w:t>CONTRATADO</w:t>
      </w:r>
    </w:p>
    <w:p>
      <w:pPr>
        <w:pStyle w:val="BodyText"/>
        <w:spacing w:before="5"/>
        <w:ind w:left="0"/>
      </w:pPr>
    </w:p>
    <w:p>
      <w:pPr>
        <w:pStyle w:val="BodyText"/>
      </w:pPr>
      <w:r>
        <w:rPr>
          <w:spacing w:val="-2"/>
          <w:w w:val="105"/>
        </w:rPr>
        <w:t>TESTEMUNHAS:</w:t>
      </w:r>
    </w:p>
    <w:p>
      <w:pPr>
        <w:pStyle w:val="BodyText"/>
        <w:tabs>
          <w:tab w:pos="3753" w:val="left" w:leader="none"/>
        </w:tabs>
        <w:spacing w:before="189"/>
        <w:ind w:left="355"/>
      </w:pPr>
      <w:r>
        <w:rPr>
          <w:w w:val="105"/>
        </w:rPr>
        <w:t>1- </w:t>
      </w:r>
      <w:r>
        <w:rPr>
          <w:u w:val="single"/>
        </w:rPr>
        <w:tab/>
      </w:r>
    </w:p>
    <w:p>
      <w:pPr>
        <w:pStyle w:val="BodyText"/>
        <w:tabs>
          <w:tab w:pos="3753" w:val="left" w:leader="none"/>
        </w:tabs>
        <w:spacing w:before="178"/>
        <w:ind w:left="355"/>
      </w:pPr>
      <w:r>
        <w:rPr>
          <w:w w:val="105"/>
        </w:rPr>
        <w:t>2- </w:t>
      </w:r>
      <w:r>
        <w:rPr>
          <w:u w:val="single"/>
        </w:rPr>
        <w:tab/>
      </w:r>
    </w:p>
    <w:p>
      <w:pPr>
        <w:pStyle w:val="BodyText"/>
        <w:ind w:left="0"/>
      </w:pPr>
    </w:p>
    <w:p>
      <w:pPr>
        <w:pStyle w:val="BodyText"/>
        <w:ind w:left="0"/>
      </w:pPr>
    </w:p>
    <w:p>
      <w:pPr>
        <w:pStyle w:val="BodyText"/>
        <w:ind w:left="0"/>
      </w:pPr>
    </w:p>
    <w:p>
      <w:pPr>
        <w:pStyle w:val="BodyText"/>
        <w:spacing w:before="177"/>
        <w:ind w:left="0"/>
      </w:pPr>
    </w:p>
    <w:p>
      <w:pPr>
        <w:spacing w:before="0"/>
        <w:ind w:left="0" w:right="124" w:firstLine="0"/>
        <w:jc w:val="center"/>
        <w:rPr>
          <w:b/>
          <w:sz w:val="17"/>
        </w:rPr>
      </w:pPr>
      <w:r>
        <w:rPr>
          <w:b/>
          <w:sz w:val="17"/>
        </w:rPr>
        <w:t>ANEXO</w:t>
      </w:r>
      <w:r>
        <w:rPr>
          <w:b/>
          <w:spacing w:val="19"/>
          <w:sz w:val="17"/>
        </w:rPr>
        <w:t> </w:t>
      </w:r>
      <w:r>
        <w:rPr>
          <w:b/>
          <w:spacing w:val="-5"/>
          <w:sz w:val="17"/>
        </w:rPr>
        <w:t>III</w:t>
      </w:r>
    </w:p>
    <w:p>
      <w:pPr>
        <w:spacing w:before="25"/>
        <w:ind w:left="0" w:right="124" w:firstLine="0"/>
        <w:jc w:val="center"/>
        <w:rPr>
          <w:b/>
          <w:sz w:val="17"/>
        </w:rPr>
      </w:pPr>
      <w:r>
        <w:rPr>
          <w:b/>
          <w:sz w:val="17"/>
        </w:rPr>
        <w:t>DOCUMENTAÇÃO</w:t>
      </w:r>
      <w:r>
        <w:rPr>
          <w:b/>
          <w:spacing w:val="22"/>
          <w:sz w:val="17"/>
        </w:rPr>
        <w:t> </w:t>
      </w:r>
      <w:r>
        <w:rPr>
          <w:b/>
          <w:sz w:val="17"/>
        </w:rPr>
        <w:t>EXIGIDA</w:t>
      </w:r>
      <w:r>
        <w:rPr>
          <w:b/>
          <w:spacing w:val="7"/>
          <w:sz w:val="17"/>
        </w:rPr>
        <w:t> </w:t>
      </w:r>
      <w:r>
        <w:rPr>
          <w:b/>
          <w:sz w:val="17"/>
        </w:rPr>
        <w:t>PARA</w:t>
      </w:r>
      <w:r>
        <w:rPr>
          <w:b/>
          <w:spacing w:val="7"/>
          <w:sz w:val="17"/>
        </w:rPr>
        <w:t> </w:t>
      </w:r>
      <w:r>
        <w:rPr>
          <w:b/>
          <w:spacing w:val="-2"/>
          <w:sz w:val="17"/>
        </w:rPr>
        <w:t>HABILITAÇÃO</w:t>
      </w:r>
    </w:p>
    <w:p>
      <w:pPr>
        <w:pStyle w:val="BodyText"/>
        <w:spacing w:before="15"/>
        <w:ind w:left="0"/>
        <w:rPr>
          <w:b/>
        </w:rPr>
      </w:pPr>
    </w:p>
    <w:p>
      <w:pPr>
        <w:pStyle w:val="ListParagraph"/>
        <w:numPr>
          <w:ilvl w:val="0"/>
          <w:numId w:val="45"/>
        </w:numPr>
        <w:tabs>
          <w:tab w:pos="266" w:val="left" w:leader="none"/>
        </w:tabs>
        <w:spacing w:line="240" w:lineRule="auto" w:before="0" w:after="0"/>
        <w:ind w:left="266" w:right="0" w:hanging="175"/>
        <w:jc w:val="both"/>
        <w:rPr>
          <w:b/>
          <w:sz w:val="17"/>
        </w:rPr>
      </w:pPr>
      <w:r>
        <w:rPr>
          <w:b/>
          <w:sz w:val="17"/>
        </w:rPr>
        <w:t>HABILITAÇÃO</w:t>
      </w:r>
      <w:r>
        <w:rPr>
          <w:b/>
          <w:spacing w:val="23"/>
          <w:sz w:val="17"/>
        </w:rPr>
        <w:t> </w:t>
      </w:r>
      <w:r>
        <w:rPr>
          <w:b/>
          <w:spacing w:val="-2"/>
          <w:sz w:val="17"/>
        </w:rPr>
        <w:t>JURÍDICA</w:t>
      </w:r>
    </w:p>
    <w:p>
      <w:pPr>
        <w:pStyle w:val="BodyText"/>
        <w:spacing w:before="16"/>
        <w:ind w:left="0"/>
        <w:rPr>
          <w:b/>
        </w:rPr>
      </w:pPr>
    </w:p>
    <w:p>
      <w:pPr>
        <w:pStyle w:val="ListParagraph"/>
        <w:numPr>
          <w:ilvl w:val="1"/>
          <w:numId w:val="45"/>
        </w:numPr>
        <w:tabs>
          <w:tab w:pos="373" w:val="left" w:leader="none"/>
        </w:tabs>
        <w:spacing w:line="256" w:lineRule="auto" w:before="0" w:after="0"/>
        <w:ind w:left="91" w:right="216" w:firstLine="0"/>
        <w:jc w:val="both"/>
        <w:rPr>
          <w:sz w:val="17"/>
        </w:rPr>
      </w:pPr>
      <w:r>
        <w:rPr>
          <w:w w:val="105"/>
          <w:sz w:val="17"/>
        </w:rPr>
        <w:t>Pessoa</w:t>
      </w:r>
      <w:r>
        <w:rPr>
          <w:w w:val="105"/>
          <w:sz w:val="17"/>
        </w:rPr>
        <w:t> física:</w:t>
      </w:r>
      <w:r>
        <w:rPr>
          <w:w w:val="105"/>
          <w:sz w:val="17"/>
        </w:rPr>
        <w:t> cédula</w:t>
      </w:r>
      <w:r>
        <w:rPr>
          <w:w w:val="105"/>
          <w:sz w:val="17"/>
        </w:rPr>
        <w:t> de</w:t>
      </w:r>
      <w:r>
        <w:rPr>
          <w:w w:val="105"/>
          <w:sz w:val="17"/>
        </w:rPr>
        <w:t> identidade</w:t>
      </w:r>
      <w:r>
        <w:rPr>
          <w:w w:val="105"/>
          <w:sz w:val="17"/>
        </w:rPr>
        <w:t> (RG)</w:t>
      </w:r>
      <w:r>
        <w:rPr>
          <w:w w:val="105"/>
          <w:sz w:val="17"/>
        </w:rPr>
        <w:t> ou</w:t>
      </w:r>
      <w:r>
        <w:rPr>
          <w:w w:val="105"/>
          <w:sz w:val="17"/>
        </w:rPr>
        <w:t> documento</w:t>
      </w:r>
      <w:r>
        <w:rPr>
          <w:w w:val="105"/>
          <w:sz w:val="17"/>
        </w:rPr>
        <w:t> equivalente</w:t>
      </w:r>
      <w:r>
        <w:rPr>
          <w:w w:val="105"/>
          <w:sz w:val="17"/>
        </w:rPr>
        <w:t> que,</w:t>
      </w:r>
      <w:r>
        <w:rPr>
          <w:w w:val="105"/>
          <w:sz w:val="17"/>
        </w:rPr>
        <w:t> por</w:t>
      </w:r>
      <w:r>
        <w:rPr>
          <w:w w:val="105"/>
          <w:sz w:val="17"/>
        </w:rPr>
        <w:t> força</w:t>
      </w:r>
      <w:r>
        <w:rPr>
          <w:w w:val="105"/>
          <w:sz w:val="17"/>
        </w:rPr>
        <w:t> de</w:t>
      </w:r>
      <w:r>
        <w:rPr>
          <w:w w:val="105"/>
          <w:sz w:val="17"/>
        </w:rPr>
        <w:t> lei,</w:t>
      </w:r>
      <w:r>
        <w:rPr>
          <w:w w:val="105"/>
          <w:sz w:val="17"/>
        </w:rPr>
        <w:t> tenha</w:t>
      </w:r>
      <w:r>
        <w:rPr>
          <w:w w:val="105"/>
          <w:sz w:val="17"/>
        </w:rPr>
        <w:t> validade</w:t>
      </w:r>
      <w:r>
        <w:rPr>
          <w:w w:val="105"/>
          <w:sz w:val="17"/>
        </w:rPr>
        <w:t> para</w:t>
      </w:r>
      <w:r>
        <w:rPr>
          <w:w w:val="105"/>
          <w:sz w:val="17"/>
        </w:rPr>
        <w:t> fins</w:t>
      </w:r>
      <w:r>
        <w:rPr>
          <w:w w:val="105"/>
          <w:sz w:val="17"/>
        </w:rPr>
        <w:t> de</w:t>
      </w:r>
      <w:r>
        <w:rPr>
          <w:w w:val="105"/>
          <w:sz w:val="17"/>
        </w:rPr>
        <w:t> identificação</w:t>
      </w:r>
      <w:r>
        <w:rPr>
          <w:w w:val="105"/>
          <w:sz w:val="17"/>
        </w:rPr>
        <w:t> em</w:t>
      </w:r>
      <w:r>
        <w:rPr>
          <w:w w:val="105"/>
          <w:sz w:val="17"/>
        </w:rPr>
        <w:t> todo</w:t>
      </w:r>
      <w:r>
        <w:rPr>
          <w:w w:val="105"/>
          <w:sz w:val="17"/>
        </w:rPr>
        <w:t> o território nacional.</w:t>
      </w:r>
    </w:p>
    <w:p>
      <w:pPr>
        <w:pStyle w:val="BodyText"/>
        <w:spacing w:before="2"/>
        <w:ind w:left="0"/>
      </w:pPr>
    </w:p>
    <w:p>
      <w:pPr>
        <w:pStyle w:val="ListParagraph"/>
        <w:numPr>
          <w:ilvl w:val="1"/>
          <w:numId w:val="45"/>
        </w:numPr>
        <w:tabs>
          <w:tab w:pos="354" w:val="left" w:leader="none"/>
        </w:tabs>
        <w:spacing w:line="240" w:lineRule="auto" w:before="0" w:after="0"/>
        <w:ind w:left="354" w:right="0" w:hanging="263"/>
        <w:jc w:val="left"/>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BodyText"/>
        <w:spacing w:before="27"/>
        <w:ind w:left="0"/>
      </w:pPr>
    </w:p>
    <w:p>
      <w:pPr>
        <w:pStyle w:val="ListParagraph"/>
        <w:numPr>
          <w:ilvl w:val="1"/>
          <w:numId w:val="45"/>
        </w:numPr>
        <w:tabs>
          <w:tab w:pos="358" w:val="left" w:leader="none"/>
        </w:tabs>
        <w:spacing w:line="256" w:lineRule="auto" w:before="0" w:after="0"/>
        <w:ind w:left="91" w:right="216" w:firstLine="0"/>
        <w:jc w:val="both"/>
        <w:rPr>
          <w:sz w:val="17"/>
        </w:rPr>
      </w:pPr>
      <w:r>
        <w:rPr>
          <w:w w:val="105"/>
          <w:sz w:val="17"/>
        </w:rPr>
        <w:t>Microempreendedor</w:t>
      </w:r>
      <w:r>
        <w:rPr>
          <w:spacing w:val="-9"/>
          <w:w w:val="105"/>
          <w:sz w:val="17"/>
        </w:rPr>
        <w:t> </w:t>
      </w:r>
      <w:r>
        <w:rPr>
          <w:w w:val="105"/>
          <w:sz w:val="17"/>
        </w:rPr>
        <w:t>Individual</w:t>
      </w:r>
      <w:r>
        <w:rPr>
          <w:spacing w:val="-9"/>
          <w:w w:val="105"/>
          <w:sz w:val="17"/>
        </w:rPr>
        <w:t> </w:t>
      </w:r>
      <w:r>
        <w:rPr>
          <w:w w:val="105"/>
          <w:sz w:val="17"/>
        </w:rPr>
        <w:t>-</w:t>
      </w:r>
      <w:r>
        <w:rPr>
          <w:spacing w:val="-9"/>
          <w:w w:val="105"/>
          <w:sz w:val="17"/>
        </w:rPr>
        <w:t> </w:t>
      </w:r>
      <w:r>
        <w:rPr>
          <w:w w:val="105"/>
          <w:sz w:val="17"/>
        </w:rPr>
        <w:t>MEI:</w:t>
      </w:r>
      <w:r>
        <w:rPr>
          <w:spacing w:val="-9"/>
          <w:w w:val="105"/>
          <w:sz w:val="17"/>
        </w:rPr>
        <w:t> </w:t>
      </w:r>
      <w:r>
        <w:rPr>
          <w:w w:val="105"/>
          <w:sz w:val="17"/>
        </w:rPr>
        <w:t>Certificado</w:t>
      </w:r>
      <w:r>
        <w:rPr>
          <w:spacing w:val="-9"/>
          <w:w w:val="105"/>
          <w:sz w:val="17"/>
        </w:rPr>
        <w:t> </w:t>
      </w:r>
      <w:r>
        <w:rPr>
          <w:w w:val="105"/>
          <w:sz w:val="17"/>
        </w:rPr>
        <w:t>da</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w w:val="105"/>
          <w:sz w:val="17"/>
        </w:rPr>
        <w:t>Microempreendedor</w:t>
      </w:r>
      <w:r>
        <w:rPr>
          <w:spacing w:val="-9"/>
          <w:w w:val="105"/>
          <w:sz w:val="17"/>
        </w:rPr>
        <w:t> </w:t>
      </w:r>
      <w:r>
        <w:rPr>
          <w:w w:val="105"/>
          <w:sz w:val="17"/>
        </w:rPr>
        <w:t>Individual</w:t>
      </w:r>
      <w:r>
        <w:rPr>
          <w:spacing w:val="-9"/>
          <w:w w:val="105"/>
          <w:sz w:val="17"/>
        </w:rPr>
        <w:t> </w:t>
      </w:r>
      <w:r>
        <w:rPr>
          <w:w w:val="105"/>
          <w:sz w:val="17"/>
        </w:rPr>
        <w:t>-</w:t>
      </w:r>
      <w:r>
        <w:rPr>
          <w:spacing w:val="-9"/>
          <w:w w:val="105"/>
          <w:sz w:val="17"/>
        </w:rPr>
        <w:t> </w:t>
      </w:r>
      <w:r>
        <w:rPr>
          <w:w w:val="105"/>
          <w:sz w:val="17"/>
        </w:rPr>
        <w:t>CCMEI,</w:t>
      </w:r>
      <w:r>
        <w:rPr>
          <w:spacing w:val="-9"/>
          <w:w w:val="105"/>
          <w:sz w:val="17"/>
        </w:rPr>
        <w:t> </w:t>
      </w:r>
      <w:r>
        <w:rPr>
          <w:w w:val="105"/>
          <w:sz w:val="17"/>
        </w:rPr>
        <w:t>cuja</w:t>
      </w:r>
      <w:r>
        <w:rPr>
          <w:spacing w:val="-9"/>
          <w:w w:val="105"/>
          <w:sz w:val="17"/>
        </w:rPr>
        <w:t> </w:t>
      </w:r>
      <w:r>
        <w:rPr>
          <w:w w:val="105"/>
          <w:sz w:val="17"/>
        </w:rPr>
        <w:t>aceitação</w:t>
      </w:r>
      <w:r>
        <w:rPr>
          <w:spacing w:val="-9"/>
          <w:w w:val="105"/>
          <w:sz w:val="17"/>
        </w:rPr>
        <w:t> </w:t>
      </w:r>
      <w:r>
        <w:rPr>
          <w:w w:val="105"/>
          <w:sz w:val="17"/>
        </w:rPr>
        <w:t>ficará</w:t>
      </w:r>
      <w:r>
        <w:rPr>
          <w:spacing w:val="-9"/>
          <w:w w:val="105"/>
          <w:sz w:val="17"/>
        </w:rPr>
        <w:t> </w:t>
      </w:r>
      <w:r>
        <w:rPr>
          <w:w w:val="105"/>
          <w:sz w:val="17"/>
        </w:rPr>
        <w:t>condicionada</w:t>
      </w:r>
      <w:r>
        <w:rPr>
          <w:spacing w:val="-9"/>
          <w:w w:val="105"/>
          <w:sz w:val="17"/>
        </w:rPr>
        <w:t> </w:t>
      </w:r>
      <w:r>
        <w:rPr>
          <w:w w:val="105"/>
          <w:sz w:val="17"/>
        </w:rPr>
        <w:t>à verificação da autenticidade no sítio </w:t>
      </w:r>
      <w:hyperlink r:id="rId39">
        <w:r>
          <w:rPr>
            <w:color w:val="0000FF"/>
            <w:w w:val="105"/>
            <w:sz w:val="17"/>
            <w:u w:val="single" w:color="0000FF"/>
          </w:rPr>
          <w:t>www.portaldoempreendedor</w:t>
        </w:r>
        <w:r>
          <w:rPr>
            <w:color w:val="0000FF"/>
            <w:w w:val="105"/>
            <w:sz w:val="17"/>
          </w:rPr>
          <w:t>.g</w:t>
        </w:r>
        <w:r>
          <w:rPr>
            <w:color w:val="0000FF"/>
            <w:w w:val="105"/>
            <w:sz w:val="17"/>
            <w:u w:val="single" w:color="0000FF"/>
          </w:rPr>
          <w:t>ov.br</w:t>
        </w:r>
      </w:hyperlink>
      <w:r>
        <w:rPr>
          <w:w w:val="105"/>
          <w:sz w:val="17"/>
        </w:rPr>
        <w:t>.</w:t>
      </w:r>
    </w:p>
    <w:p>
      <w:pPr>
        <w:pStyle w:val="BodyText"/>
        <w:spacing w:before="2"/>
        <w:ind w:left="0"/>
      </w:pPr>
    </w:p>
    <w:p>
      <w:pPr>
        <w:pStyle w:val="ListParagraph"/>
        <w:numPr>
          <w:ilvl w:val="1"/>
          <w:numId w:val="45"/>
        </w:numPr>
        <w:tabs>
          <w:tab w:pos="359" w:val="left" w:leader="none"/>
        </w:tabs>
        <w:spacing w:line="256" w:lineRule="auto" w:before="0" w:after="0"/>
        <w:ind w:left="91" w:right="216" w:firstLine="0"/>
        <w:jc w:val="both"/>
        <w:rPr>
          <w:sz w:val="17"/>
        </w:rPr>
      </w:pPr>
      <w:r>
        <w:rPr>
          <w:w w:val="105"/>
          <w:sz w:val="17"/>
        </w:rPr>
        <w:t>Sociedade</w:t>
      </w:r>
      <w:r>
        <w:rPr>
          <w:spacing w:val="-5"/>
          <w:w w:val="105"/>
          <w:sz w:val="17"/>
        </w:rPr>
        <w:t> </w:t>
      </w:r>
      <w:r>
        <w:rPr>
          <w:w w:val="105"/>
          <w:sz w:val="17"/>
        </w:rPr>
        <w:t>Limitada</w:t>
      </w:r>
      <w:r>
        <w:rPr>
          <w:spacing w:val="-5"/>
          <w:w w:val="105"/>
          <w:sz w:val="17"/>
        </w:rPr>
        <w:t> </w:t>
      </w:r>
      <w:r>
        <w:rPr>
          <w:w w:val="105"/>
          <w:sz w:val="17"/>
        </w:rPr>
        <w:t>Unipessoal</w:t>
      </w:r>
      <w:r>
        <w:rPr>
          <w:spacing w:val="-5"/>
          <w:w w:val="105"/>
          <w:sz w:val="17"/>
        </w:rPr>
        <w:t> </w:t>
      </w:r>
      <w:r>
        <w:rPr>
          <w:w w:val="105"/>
          <w:sz w:val="17"/>
        </w:rPr>
        <w:t>-</w:t>
      </w:r>
      <w:r>
        <w:rPr>
          <w:spacing w:val="-5"/>
          <w:w w:val="105"/>
          <w:sz w:val="17"/>
        </w:rPr>
        <w:t> </w:t>
      </w:r>
      <w:r>
        <w:rPr>
          <w:w w:val="105"/>
          <w:sz w:val="17"/>
        </w:rPr>
        <w:t>SLU:</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estatuto</w:t>
      </w:r>
      <w:r>
        <w:rPr>
          <w:spacing w:val="-5"/>
          <w:w w:val="105"/>
          <w:sz w:val="17"/>
        </w:rPr>
        <w:t> </w:t>
      </w:r>
      <w:r>
        <w:rPr>
          <w:w w:val="105"/>
          <w:sz w:val="17"/>
        </w:rPr>
        <w:t>ou</w:t>
      </w:r>
      <w:r>
        <w:rPr>
          <w:spacing w:val="-5"/>
          <w:w w:val="105"/>
          <w:sz w:val="17"/>
        </w:rPr>
        <w:t> </w:t>
      </w:r>
      <w:r>
        <w:rPr>
          <w:w w:val="105"/>
          <w:sz w:val="17"/>
        </w:rPr>
        <w:t>contrato</w:t>
      </w:r>
      <w:r>
        <w:rPr>
          <w:spacing w:val="-5"/>
          <w:w w:val="105"/>
          <w:sz w:val="17"/>
        </w:rPr>
        <w:t> </w:t>
      </w:r>
      <w:r>
        <w:rPr>
          <w:w w:val="105"/>
          <w:sz w:val="17"/>
        </w:rPr>
        <w:t>social</w:t>
      </w:r>
      <w:r>
        <w:rPr>
          <w:spacing w:val="-5"/>
          <w:w w:val="105"/>
          <w:sz w:val="17"/>
        </w:rPr>
        <w:t> </w:t>
      </w:r>
      <w:r>
        <w:rPr>
          <w:w w:val="105"/>
          <w:sz w:val="17"/>
        </w:rPr>
        <w:t>em</w:t>
      </w:r>
      <w:r>
        <w:rPr>
          <w:spacing w:val="-5"/>
          <w:w w:val="105"/>
          <w:sz w:val="17"/>
        </w:rPr>
        <w:t> </w:t>
      </w:r>
      <w:r>
        <w:rPr>
          <w:w w:val="105"/>
          <w:sz w:val="17"/>
        </w:rPr>
        <w:t>vigor</w:t>
      </w:r>
      <w:r>
        <w:rPr>
          <w:spacing w:val="-5"/>
          <w:w w:val="105"/>
          <w:sz w:val="17"/>
        </w:rPr>
        <w:t> </w:t>
      </w:r>
      <w:r>
        <w:rPr>
          <w:w w:val="105"/>
          <w:sz w:val="17"/>
        </w:rPr>
        <w:t>inscrito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Público</w:t>
      </w:r>
      <w:r>
        <w:rPr>
          <w:spacing w:val="-5"/>
          <w:w w:val="105"/>
          <w:sz w:val="17"/>
        </w:rPr>
        <w:t> </w:t>
      </w:r>
      <w:r>
        <w:rPr>
          <w:w w:val="105"/>
          <w:sz w:val="17"/>
        </w:rPr>
        <w:t>de</w:t>
      </w:r>
      <w:r>
        <w:rPr>
          <w:spacing w:val="-5"/>
          <w:w w:val="105"/>
          <w:sz w:val="17"/>
        </w:rPr>
        <w:t> </w:t>
      </w:r>
      <w:r>
        <w:rPr>
          <w:w w:val="105"/>
          <w:sz w:val="17"/>
        </w:rPr>
        <w:t>Empresas</w:t>
      </w:r>
      <w:r>
        <w:rPr>
          <w:spacing w:val="-5"/>
          <w:w w:val="105"/>
          <w:sz w:val="17"/>
        </w:rPr>
        <w:t> </w:t>
      </w:r>
      <w:r>
        <w:rPr>
          <w:w w:val="105"/>
          <w:sz w:val="17"/>
        </w:rPr>
        <w:t>Mercantis, a cargo da Junta Comercial da respectiva sede, acompanhado de documento comprobatório do administrador, sendo assim enquadrada a sociedade identificada</w:t>
      </w:r>
      <w:r>
        <w:rPr>
          <w:spacing w:val="-1"/>
          <w:w w:val="105"/>
          <w:sz w:val="17"/>
        </w:rPr>
        <w:t> </w:t>
      </w:r>
      <w:r>
        <w:rPr>
          <w:w w:val="105"/>
          <w:sz w:val="17"/>
        </w:rPr>
        <w:t>como</w:t>
      </w:r>
      <w:r>
        <w:rPr>
          <w:spacing w:val="-1"/>
          <w:w w:val="105"/>
          <w:sz w:val="17"/>
        </w:rPr>
        <w:t> </w:t>
      </w:r>
      <w:r>
        <w:rPr>
          <w:w w:val="105"/>
          <w:sz w:val="17"/>
        </w:rPr>
        <w:t>Empresas</w:t>
      </w:r>
      <w:r>
        <w:rPr>
          <w:spacing w:val="-1"/>
          <w:w w:val="105"/>
          <w:sz w:val="17"/>
        </w:rPr>
        <w:t> </w:t>
      </w:r>
      <w:r>
        <w:rPr>
          <w:w w:val="105"/>
          <w:sz w:val="17"/>
        </w:rPr>
        <w:t>Individual</w:t>
      </w:r>
      <w:r>
        <w:rPr>
          <w:spacing w:val="-1"/>
          <w:w w:val="105"/>
          <w:sz w:val="17"/>
        </w:rPr>
        <w:t> </w:t>
      </w:r>
      <w:r>
        <w:rPr>
          <w:w w:val="105"/>
          <w:sz w:val="17"/>
        </w:rPr>
        <w:t>de</w:t>
      </w:r>
      <w:r>
        <w:rPr>
          <w:spacing w:val="-1"/>
          <w:w w:val="105"/>
          <w:sz w:val="17"/>
        </w:rPr>
        <w:t> </w:t>
      </w:r>
      <w:r>
        <w:rPr>
          <w:w w:val="105"/>
          <w:sz w:val="17"/>
        </w:rPr>
        <w:t>Responsabilidade</w:t>
      </w:r>
      <w:r>
        <w:rPr>
          <w:spacing w:val="-1"/>
          <w:w w:val="105"/>
          <w:sz w:val="17"/>
        </w:rPr>
        <w:t> </w:t>
      </w:r>
      <w:r>
        <w:rPr>
          <w:w w:val="105"/>
          <w:sz w:val="17"/>
        </w:rPr>
        <w:t>Limitada</w:t>
      </w:r>
      <w:r>
        <w:rPr>
          <w:spacing w:val="-1"/>
          <w:w w:val="105"/>
          <w:sz w:val="17"/>
        </w:rPr>
        <w:t> </w:t>
      </w:r>
      <w:r>
        <w:rPr>
          <w:w w:val="105"/>
          <w:sz w:val="17"/>
        </w:rPr>
        <w:t>–</w:t>
      </w:r>
      <w:r>
        <w:rPr>
          <w:spacing w:val="-1"/>
          <w:w w:val="105"/>
          <w:sz w:val="17"/>
        </w:rPr>
        <w:t> </w:t>
      </w:r>
      <w:r>
        <w:rPr>
          <w:w w:val="105"/>
          <w:sz w:val="17"/>
        </w:rPr>
        <w:t>EIRELI,</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41,</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14.195,</w:t>
      </w:r>
      <w:r>
        <w:rPr>
          <w:spacing w:val="-1"/>
          <w:w w:val="105"/>
          <w:sz w:val="17"/>
        </w:rPr>
        <w:t> </w:t>
      </w:r>
      <w:r>
        <w:rPr>
          <w:w w:val="105"/>
          <w:sz w:val="17"/>
        </w:rPr>
        <w:t>de</w:t>
      </w:r>
      <w:r>
        <w:rPr>
          <w:spacing w:val="-1"/>
          <w:w w:val="105"/>
          <w:sz w:val="17"/>
        </w:rPr>
        <w:t> </w:t>
      </w:r>
      <w:r>
        <w:rPr>
          <w:w w:val="105"/>
          <w:sz w:val="17"/>
        </w:rPr>
        <w:t>26</w:t>
      </w:r>
      <w:r>
        <w:rPr>
          <w:spacing w:val="-1"/>
          <w:w w:val="105"/>
          <w:sz w:val="17"/>
        </w:rPr>
        <w:t> </w:t>
      </w:r>
      <w:r>
        <w:rPr>
          <w:w w:val="105"/>
          <w:sz w:val="17"/>
        </w:rPr>
        <w:t>de</w:t>
      </w:r>
      <w:r>
        <w:rPr>
          <w:spacing w:val="-1"/>
          <w:w w:val="105"/>
          <w:sz w:val="17"/>
        </w:rPr>
        <w:t> </w:t>
      </w:r>
      <w:r>
        <w:rPr>
          <w:w w:val="105"/>
          <w:sz w:val="17"/>
        </w:rPr>
        <w:t>agosto</w:t>
      </w:r>
      <w:r>
        <w:rPr>
          <w:spacing w:val="-1"/>
          <w:w w:val="105"/>
          <w:sz w:val="17"/>
        </w:rPr>
        <w:t> </w:t>
      </w:r>
      <w:r>
        <w:rPr>
          <w:w w:val="105"/>
          <w:sz w:val="17"/>
        </w:rPr>
        <w:t>de</w:t>
      </w:r>
      <w:r>
        <w:rPr>
          <w:spacing w:val="-1"/>
          <w:w w:val="105"/>
          <w:sz w:val="17"/>
        </w:rPr>
        <w:t> </w:t>
      </w:r>
      <w:r>
        <w:rPr>
          <w:w w:val="105"/>
          <w:sz w:val="17"/>
        </w:rPr>
        <w:t>2021.</w:t>
      </w:r>
    </w:p>
    <w:p>
      <w:pPr>
        <w:pStyle w:val="BodyText"/>
        <w:spacing w:before="12"/>
        <w:ind w:left="0"/>
      </w:pPr>
    </w:p>
    <w:p>
      <w:pPr>
        <w:pStyle w:val="ListParagraph"/>
        <w:numPr>
          <w:ilvl w:val="1"/>
          <w:numId w:val="45"/>
        </w:numPr>
        <w:tabs>
          <w:tab w:pos="358" w:val="left" w:leader="none"/>
        </w:tabs>
        <w:spacing w:line="256" w:lineRule="auto" w:before="0" w:after="0"/>
        <w:ind w:left="91" w:right="216" w:firstLine="0"/>
        <w:jc w:val="both"/>
        <w:rPr>
          <w:sz w:val="17"/>
        </w:rPr>
      </w:pPr>
      <w:r>
        <w:rPr>
          <w:w w:val="105"/>
          <w:sz w:val="17"/>
        </w:rPr>
        <w:t>Sociedade</w:t>
      </w:r>
      <w:r>
        <w:rPr>
          <w:spacing w:val="-7"/>
          <w:w w:val="105"/>
          <w:sz w:val="17"/>
        </w:rPr>
        <w:t> </w:t>
      </w:r>
      <w:r>
        <w:rPr>
          <w:w w:val="105"/>
          <w:sz w:val="17"/>
        </w:rPr>
        <w:t>Empresária</w:t>
      </w:r>
      <w:r>
        <w:rPr>
          <w:spacing w:val="-7"/>
          <w:w w:val="105"/>
          <w:sz w:val="17"/>
        </w:rPr>
        <w:t> </w:t>
      </w:r>
      <w:r>
        <w:rPr>
          <w:w w:val="105"/>
          <w:sz w:val="17"/>
        </w:rPr>
        <w:t>Estrangeira</w:t>
      </w:r>
      <w:r>
        <w:rPr>
          <w:spacing w:val="-7"/>
          <w:w w:val="105"/>
          <w:sz w:val="17"/>
        </w:rPr>
        <w:t> </w:t>
      </w:r>
      <w:r>
        <w:rPr>
          <w:w w:val="105"/>
          <w:sz w:val="17"/>
        </w:rPr>
        <w:t>em</w:t>
      </w:r>
      <w:r>
        <w:rPr>
          <w:spacing w:val="-7"/>
          <w:w w:val="105"/>
          <w:sz w:val="17"/>
        </w:rPr>
        <w:t> </w:t>
      </w:r>
      <w:r>
        <w:rPr>
          <w:w w:val="105"/>
          <w:sz w:val="17"/>
        </w:rPr>
        <w:t>funcionamento</w:t>
      </w:r>
      <w:r>
        <w:rPr>
          <w:spacing w:val="-7"/>
          <w:w w:val="105"/>
          <w:sz w:val="17"/>
        </w:rPr>
        <w:t> </w:t>
      </w:r>
      <w:r>
        <w:rPr>
          <w:w w:val="105"/>
          <w:sz w:val="17"/>
        </w:rPr>
        <w:t>no</w:t>
      </w:r>
      <w:r>
        <w:rPr>
          <w:spacing w:val="-7"/>
          <w:w w:val="105"/>
          <w:sz w:val="17"/>
        </w:rPr>
        <w:t> </w:t>
      </w:r>
      <w:r>
        <w:rPr>
          <w:w w:val="105"/>
          <w:sz w:val="17"/>
        </w:rPr>
        <w:t>País:</w:t>
      </w:r>
      <w:r>
        <w:rPr>
          <w:spacing w:val="-7"/>
          <w:w w:val="105"/>
          <w:sz w:val="17"/>
        </w:rPr>
        <w:t> </w:t>
      </w:r>
      <w:r>
        <w:rPr>
          <w:w w:val="105"/>
          <w:sz w:val="17"/>
        </w:rPr>
        <w:t>portaria</w:t>
      </w:r>
      <w:r>
        <w:rPr>
          <w:spacing w:val="-7"/>
          <w:w w:val="105"/>
          <w:sz w:val="17"/>
        </w:rPr>
        <w:t> </w:t>
      </w:r>
      <w:r>
        <w:rPr>
          <w:w w:val="105"/>
          <w:sz w:val="17"/>
        </w:rPr>
        <w:t>de</w:t>
      </w:r>
      <w:r>
        <w:rPr>
          <w:spacing w:val="-7"/>
          <w:w w:val="105"/>
          <w:sz w:val="17"/>
        </w:rPr>
        <w:t> </w:t>
      </w:r>
      <w:r>
        <w:rPr>
          <w:w w:val="105"/>
          <w:sz w:val="17"/>
        </w:rPr>
        <w:t>autorização</w:t>
      </w:r>
      <w:r>
        <w:rPr>
          <w:spacing w:val="-7"/>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no</w:t>
      </w:r>
      <w:r>
        <w:rPr>
          <w:spacing w:val="-7"/>
          <w:w w:val="105"/>
          <w:sz w:val="17"/>
        </w:rPr>
        <w:t> </w:t>
      </w:r>
      <w:r>
        <w:rPr>
          <w:w w:val="105"/>
          <w:sz w:val="17"/>
        </w:rPr>
        <w:t>Brasil,</w:t>
      </w:r>
      <w:r>
        <w:rPr>
          <w:spacing w:val="-7"/>
          <w:w w:val="105"/>
          <w:sz w:val="17"/>
        </w:rPr>
        <w:t> </w:t>
      </w:r>
      <w:r>
        <w:rPr>
          <w:w w:val="105"/>
          <w:sz w:val="17"/>
        </w:rPr>
        <w:t>publicada</w:t>
      </w:r>
      <w:r>
        <w:rPr>
          <w:spacing w:val="-7"/>
          <w:w w:val="105"/>
          <w:sz w:val="17"/>
        </w:rPr>
        <w:t> </w:t>
      </w:r>
      <w:r>
        <w:rPr>
          <w:w w:val="105"/>
          <w:sz w:val="17"/>
        </w:rPr>
        <w:t>no</w:t>
      </w:r>
      <w:r>
        <w:rPr>
          <w:spacing w:val="-7"/>
          <w:w w:val="105"/>
          <w:sz w:val="17"/>
        </w:rPr>
        <w:t> </w:t>
      </w:r>
      <w:r>
        <w:rPr>
          <w:w w:val="105"/>
          <w:sz w:val="17"/>
        </w:rPr>
        <w:t>Diário</w:t>
      </w:r>
      <w:r>
        <w:rPr>
          <w:spacing w:val="-7"/>
          <w:w w:val="105"/>
          <w:sz w:val="17"/>
        </w:rPr>
        <w:t> </w:t>
      </w:r>
      <w:r>
        <w:rPr>
          <w:w w:val="105"/>
          <w:sz w:val="17"/>
        </w:rPr>
        <w:t>Oficial</w:t>
      </w:r>
      <w:r>
        <w:rPr>
          <w:spacing w:val="-7"/>
          <w:w w:val="105"/>
          <w:sz w:val="17"/>
        </w:rPr>
        <w:t> </w:t>
      </w:r>
      <w:r>
        <w:rPr>
          <w:w w:val="105"/>
          <w:sz w:val="17"/>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2"/>
        <w:ind w:left="0"/>
      </w:pPr>
    </w:p>
    <w:p>
      <w:pPr>
        <w:pStyle w:val="ListParagraph"/>
        <w:numPr>
          <w:ilvl w:val="1"/>
          <w:numId w:val="45"/>
        </w:numPr>
        <w:tabs>
          <w:tab w:pos="356" w:val="left" w:leader="none"/>
        </w:tabs>
        <w:spacing w:line="256" w:lineRule="auto" w:before="0" w:after="0"/>
        <w:ind w:left="91" w:right="216" w:firstLine="0"/>
        <w:jc w:val="both"/>
        <w:rPr>
          <w:sz w:val="17"/>
        </w:rPr>
      </w:pPr>
      <w:r>
        <w:rPr>
          <w:w w:val="105"/>
          <w:sz w:val="17"/>
        </w:rPr>
        <w:t>Sociedade</w:t>
      </w:r>
      <w:r>
        <w:rPr>
          <w:spacing w:val="-8"/>
          <w:w w:val="105"/>
          <w:sz w:val="17"/>
        </w:rPr>
        <w:t> </w:t>
      </w:r>
      <w:r>
        <w:rPr>
          <w:w w:val="105"/>
          <w:sz w:val="17"/>
        </w:rPr>
        <w:t>Simples:</w:t>
      </w:r>
      <w:r>
        <w:rPr>
          <w:spacing w:val="-8"/>
          <w:w w:val="105"/>
          <w:sz w:val="17"/>
        </w:rPr>
        <w:t> </w:t>
      </w:r>
      <w:r>
        <w:rPr>
          <w:w w:val="105"/>
          <w:sz w:val="17"/>
        </w:rPr>
        <w:t>inscrição</w:t>
      </w:r>
      <w:r>
        <w:rPr>
          <w:spacing w:val="-8"/>
          <w:w w:val="105"/>
          <w:sz w:val="17"/>
        </w:rPr>
        <w:t> </w:t>
      </w:r>
      <w:r>
        <w:rPr>
          <w:w w:val="105"/>
          <w:sz w:val="17"/>
        </w:rPr>
        <w:t>do</w:t>
      </w:r>
      <w:r>
        <w:rPr>
          <w:spacing w:val="-8"/>
          <w:w w:val="105"/>
          <w:sz w:val="17"/>
        </w:rPr>
        <w:t> </w:t>
      </w:r>
      <w:r>
        <w:rPr>
          <w:w w:val="105"/>
          <w:sz w:val="17"/>
        </w:rPr>
        <w:t>ato</w:t>
      </w:r>
      <w:r>
        <w:rPr>
          <w:spacing w:val="-8"/>
          <w:w w:val="105"/>
          <w:sz w:val="17"/>
        </w:rPr>
        <w:t> </w:t>
      </w:r>
      <w:r>
        <w:rPr>
          <w:w w:val="105"/>
          <w:sz w:val="17"/>
        </w:rPr>
        <w:t>constitutivo</w:t>
      </w:r>
      <w:r>
        <w:rPr>
          <w:spacing w:val="-8"/>
          <w:w w:val="105"/>
          <w:sz w:val="17"/>
        </w:rPr>
        <w:t> </w:t>
      </w:r>
      <w:r>
        <w:rPr>
          <w:w w:val="105"/>
          <w:sz w:val="17"/>
        </w:rPr>
        <w:t>no</w:t>
      </w:r>
      <w:r>
        <w:rPr>
          <w:spacing w:val="-8"/>
          <w:w w:val="105"/>
          <w:sz w:val="17"/>
        </w:rPr>
        <w:t> </w:t>
      </w:r>
      <w:r>
        <w:rPr>
          <w:w w:val="105"/>
          <w:sz w:val="17"/>
        </w:rPr>
        <w:t>Registro</w:t>
      </w:r>
      <w:r>
        <w:rPr>
          <w:spacing w:val="-8"/>
          <w:w w:val="105"/>
          <w:sz w:val="17"/>
        </w:rPr>
        <w:t> </w:t>
      </w:r>
      <w:r>
        <w:rPr>
          <w:w w:val="105"/>
          <w:sz w:val="17"/>
        </w:rPr>
        <w:t>Civil</w:t>
      </w:r>
      <w:r>
        <w:rPr>
          <w:spacing w:val="-8"/>
          <w:w w:val="105"/>
          <w:sz w:val="17"/>
        </w:rPr>
        <w:t> </w:t>
      </w:r>
      <w:r>
        <w:rPr>
          <w:w w:val="105"/>
          <w:sz w:val="17"/>
        </w:rPr>
        <w:t>das</w:t>
      </w:r>
      <w:r>
        <w:rPr>
          <w:spacing w:val="-8"/>
          <w:w w:val="105"/>
          <w:sz w:val="17"/>
        </w:rPr>
        <w:t> </w:t>
      </w:r>
      <w:r>
        <w:rPr>
          <w:w w:val="105"/>
          <w:sz w:val="17"/>
        </w:rPr>
        <w:t>Pessoas</w:t>
      </w:r>
      <w:r>
        <w:rPr>
          <w:spacing w:val="-8"/>
          <w:w w:val="105"/>
          <w:sz w:val="17"/>
        </w:rPr>
        <w:t> </w:t>
      </w:r>
      <w:r>
        <w:rPr>
          <w:w w:val="105"/>
          <w:sz w:val="17"/>
        </w:rPr>
        <w:t>Jurídicas</w:t>
      </w:r>
      <w:r>
        <w:rPr>
          <w:spacing w:val="-8"/>
          <w:w w:val="105"/>
          <w:sz w:val="17"/>
        </w:rPr>
        <w:t> </w:t>
      </w:r>
      <w:r>
        <w:rPr>
          <w:w w:val="105"/>
          <w:sz w:val="17"/>
        </w:rPr>
        <w:t>do</w:t>
      </w:r>
      <w:r>
        <w:rPr>
          <w:spacing w:val="-8"/>
          <w:w w:val="105"/>
          <w:sz w:val="17"/>
        </w:rPr>
        <w:t> </w:t>
      </w:r>
      <w:r>
        <w:rPr>
          <w:w w:val="105"/>
          <w:sz w:val="17"/>
        </w:rPr>
        <w:t>local</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w w:val="105"/>
          <w:sz w:val="17"/>
        </w:rPr>
        <w:t>sede,</w:t>
      </w:r>
      <w:r>
        <w:rPr>
          <w:spacing w:val="-8"/>
          <w:w w:val="105"/>
          <w:sz w:val="17"/>
        </w:rPr>
        <w:t> </w:t>
      </w:r>
      <w:r>
        <w:rPr>
          <w:w w:val="105"/>
          <w:sz w:val="17"/>
        </w:rPr>
        <w:t>acompanhada</w:t>
      </w:r>
      <w:r>
        <w:rPr>
          <w:spacing w:val="-8"/>
          <w:w w:val="105"/>
          <w:sz w:val="17"/>
        </w:rPr>
        <w:t> </w:t>
      </w:r>
      <w:r>
        <w:rPr>
          <w:w w:val="105"/>
          <w:sz w:val="17"/>
        </w:rPr>
        <w:t>de</w:t>
      </w:r>
      <w:r>
        <w:rPr>
          <w:spacing w:val="-8"/>
          <w:w w:val="105"/>
          <w:sz w:val="17"/>
        </w:rPr>
        <w:t> </w:t>
      </w:r>
      <w:r>
        <w:rPr>
          <w:w w:val="105"/>
          <w:sz w:val="17"/>
        </w:rPr>
        <w:t>prova</w:t>
      </w:r>
      <w:r>
        <w:rPr>
          <w:spacing w:val="-8"/>
          <w:w w:val="105"/>
          <w:sz w:val="17"/>
        </w:rPr>
        <w:t> </w:t>
      </w:r>
      <w:r>
        <w:rPr>
          <w:w w:val="105"/>
          <w:sz w:val="17"/>
        </w:rPr>
        <w:t>da</w:t>
      </w:r>
      <w:r>
        <w:rPr>
          <w:spacing w:val="-8"/>
          <w:w w:val="105"/>
          <w:sz w:val="17"/>
        </w:rPr>
        <w:t> </w:t>
      </w:r>
      <w:r>
        <w:rPr>
          <w:w w:val="105"/>
          <w:sz w:val="17"/>
        </w:rPr>
        <w:t>indicação dos seus administradores.</w:t>
      </w:r>
    </w:p>
    <w:p>
      <w:pPr>
        <w:pStyle w:val="BodyText"/>
        <w:spacing w:before="12"/>
        <w:ind w:left="0"/>
      </w:pPr>
    </w:p>
    <w:p>
      <w:pPr>
        <w:pStyle w:val="ListParagraph"/>
        <w:numPr>
          <w:ilvl w:val="1"/>
          <w:numId w:val="45"/>
        </w:numPr>
        <w:tabs>
          <w:tab w:pos="356" w:val="left" w:leader="none"/>
        </w:tabs>
        <w:spacing w:line="256" w:lineRule="auto" w:before="1" w:after="0"/>
        <w:ind w:left="91" w:right="216" w:firstLine="0"/>
        <w:jc w:val="both"/>
        <w:rPr>
          <w:sz w:val="17"/>
        </w:rPr>
      </w:pPr>
      <w:r>
        <w:rPr>
          <w:w w:val="105"/>
          <w:sz w:val="17"/>
        </w:rPr>
        <w:t>Filial,</w:t>
      </w:r>
      <w:r>
        <w:rPr>
          <w:spacing w:val="-7"/>
          <w:w w:val="105"/>
          <w:sz w:val="17"/>
        </w:rPr>
        <w:t> </w:t>
      </w:r>
      <w:r>
        <w:rPr>
          <w:w w:val="105"/>
          <w:sz w:val="17"/>
        </w:rPr>
        <w:t>sucursal</w:t>
      </w:r>
      <w:r>
        <w:rPr>
          <w:spacing w:val="-7"/>
          <w:w w:val="105"/>
          <w:sz w:val="17"/>
        </w:rPr>
        <w:t> </w:t>
      </w:r>
      <w:r>
        <w:rPr>
          <w:w w:val="105"/>
          <w:sz w:val="17"/>
        </w:rPr>
        <w:t>ou</w:t>
      </w:r>
      <w:r>
        <w:rPr>
          <w:spacing w:val="-7"/>
          <w:w w:val="105"/>
          <w:sz w:val="17"/>
        </w:rPr>
        <w:t> </w:t>
      </w:r>
      <w:r>
        <w:rPr>
          <w:w w:val="105"/>
          <w:sz w:val="17"/>
        </w:rPr>
        <w:t>agência</w:t>
      </w:r>
      <w:r>
        <w:rPr>
          <w:spacing w:val="-7"/>
          <w:w w:val="105"/>
          <w:sz w:val="17"/>
        </w:rPr>
        <w:t> </w:t>
      </w:r>
      <w:r>
        <w:rPr>
          <w:w w:val="105"/>
          <w:sz w:val="17"/>
        </w:rPr>
        <w:t>de</w:t>
      </w:r>
      <w:r>
        <w:rPr>
          <w:spacing w:val="-7"/>
          <w:w w:val="105"/>
          <w:sz w:val="17"/>
        </w:rPr>
        <w:t> </w:t>
      </w:r>
      <w:r>
        <w:rPr>
          <w:w w:val="105"/>
          <w:sz w:val="17"/>
        </w:rPr>
        <w:t>sociedade</w:t>
      </w:r>
      <w:r>
        <w:rPr>
          <w:spacing w:val="-7"/>
          <w:w w:val="105"/>
          <w:sz w:val="17"/>
        </w:rPr>
        <w:t> </w:t>
      </w:r>
      <w:r>
        <w:rPr>
          <w:w w:val="105"/>
          <w:sz w:val="17"/>
        </w:rPr>
        <w:t>simples</w:t>
      </w:r>
      <w:r>
        <w:rPr>
          <w:spacing w:val="-7"/>
          <w:w w:val="105"/>
          <w:sz w:val="17"/>
        </w:rPr>
        <w:t> </w:t>
      </w:r>
      <w:r>
        <w:rPr>
          <w:w w:val="105"/>
          <w:sz w:val="17"/>
        </w:rPr>
        <w:t>ou</w:t>
      </w:r>
      <w:r>
        <w:rPr>
          <w:spacing w:val="-7"/>
          <w:w w:val="105"/>
          <w:sz w:val="17"/>
        </w:rPr>
        <w:t> </w:t>
      </w:r>
      <w:r>
        <w:rPr>
          <w:w w:val="105"/>
          <w:sz w:val="17"/>
        </w:rPr>
        <w:t>empresária:</w:t>
      </w:r>
      <w:r>
        <w:rPr>
          <w:spacing w:val="-7"/>
          <w:w w:val="105"/>
          <w:sz w:val="17"/>
        </w:rPr>
        <w:t> </w:t>
      </w:r>
      <w:r>
        <w:rPr>
          <w:w w:val="105"/>
          <w:sz w:val="17"/>
        </w:rPr>
        <w:t>inscrição</w:t>
      </w:r>
      <w:r>
        <w:rPr>
          <w:spacing w:val="-7"/>
          <w:w w:val="105"/>
          <w:sz w:val="17"/>
        </w:rPr>
        <w:t> </w:t>
      </w:r>
      <w:r>
        <w:rPr>
          <w:w w:val="105"/>
          <w:sz w:val="17"/>
        </w:rPr>
        <w:t>do</w:t>
      </w:r>
      <w:r>
        <w:rPr>
          <w:spacing w:val="-7"/>
          <w:w w:val="105"/>
          <w:sz w:val="17"/>
        </w:rPr>
        <w:t> </w:t>
      </w:r>
      <w:r>
        <w:rPr>
          <w:w w:val="105"/>
          <w:sz w:val="17"/>
        </w:rPr>
        <w:t>ato</w:t>
      </w:r>
      <w:r>
        <w:rPr>
          <w:spacing w:val="-7"/>
          <w:w w:val="105"/>
          <w:sz w:val="17"/>
        </w:rPr>
        <w:t> </w:t>
      </w:r>
      <w:r>
        <w:rPr>
          <w:w w:val="105"/>
          <w:sz w:val="17"/>
        </w:rPr>
        <w:t>constitutivo</w:t>
      </w:r>
      <w:r>
        <w:rPr>
          <w:spacing w:val="-7"/>
          <w:w w:val="105"/>
          <w:sz w:val="17"/>
        </w:rPr>
        <w:t> </w:t>
      </w:r>
      <w:r>
        <w:rPr>
          <w:w w:val="105"/>
          <w:sz w:val="17"/>
        </w:rPr>
        <w:t>da</w:t>
      </w:r>
      <w:r>
        <w:rPr>
          <w:spacing w:val="-7"/>
          <w:w w:val="105"/>
          <w:sz w:val="17"/>
        </w:rPr>
        <w:t> </w:t>
      </w:r>
      <w:r>
        <w:rPr>
          <w:w w:val="105"/>
          <w:sz w:val="17"/>
        </w:rPr>
        <w:t>filial,</w:t>
      </w:r>
      <w:r>
        <w:rPr>
          <w:spacing w:val="-7"/>
          <w:w w:val="105"/>
          <w:sz w:val="17"/>
        </w:rPr>
        <w:t> </w:t>
      </w:r>
      <w:r>
        <w:rPr>
          <w:w w:val="105"/>
          <w:sz w:val="17"/>
        </w:rPr>
        <w:t>sucursal</w:t>
      </w:r>
      <w:r>
        <w:rPr>
          <w:spacing w:val="-7"/>
          <w:w w:val="105"/>
          <w:sz w:val="17"/>
        </w:rPr>
        <w:t> </w:t>
      </w:r>
      <w:r>
        <w:rPr>
          <w:w w:val="105"/>
          <w:sz w:val="17"/>
        </w:rPr>
        <w:t>ou</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sociedade</w:t>
      </w:r>
      <w:r>
        <w:rPr>
          <w:spacing w:val="-7"/>
          <w:w w:val="105"/>
          <w:sz w:val="17"/>
        </w:rPr>
        <w:t> </w:t>
      </w:r>
      <w:r>
        <w:rPr>
          <w:w w:val="105"/>
          <w:sz w:val="17"/>
        </w:rPr>
        <w:t>simples</w:t>
      </w:r>
      <w:r>
        <w:rPr>
          <w:spacing w:val="-7"/>
          <w:w w:val="105"/>
          <w:sz w:val="17"/>
        </w:rPr>
        <w:t> </w:t>
      </w:r>
      <w:r>
        <w:rPr>
          <w:w w:val="105"/>
          <w:sz w:val="17"/>
        </w:rPr>
        <w:t>ou empresária, respectivamente, no Registro Civil das Pessoas Jurídicas ou no Registro Público de Empresas Mercantis onde opera, com averbação </w:t>
      </w:r>
      <w:r>
        <w:rPr>
          <w:w w:val="105"/>
          <w:sz w:val="17"/>
        </w:rPr>
        <w:t>no Registro onde se encontra estabelecida a matriz.</w:t>
      </w:r>
    </w:p>
    <w:p>
      <w:pPr>
        <w:pStyle w:val="BodyText"/>
        <w:spacing w:before="1"/>
        <w:ind w:left="0"/>
      </w:pPr>
    </w:p>
    <w:p>
      <w:pPr>
        <w:pStyle w:val="ListParagraph"/>
        <w:numPr>
          <w:ilvl w:val="1"/>
          <w:numId w:val="45"/>
        </w:numPr>
        <w:tabs>
          <w:tab w:pos="375" w:val="left" w:leader="none"/>
        </w:tabs>
        <w:spacing w:line="261" w:lineRule="auto" w:before="0" w:after="0"/>
        <w:ind w:left="91" w:right="216" w:firstLine="0"/>
        <w:jc w:val="both"/>
        <w:rPr>
          <w:sz w:val="17"/>
        </w:rPr>
      </w:pPr>
      <w:r>
        <w:rPr>
          <w:w w:val="105"/>
          <w:sz w:val="17"/>
        </w:rPr>
        <w:t>Sociedade</w:t>
      </w:r>
      <w:r>
        <w:rPr>
          <w:w w:val="105"/>
          <w:sz w:val="17"/>
        </w:rPr>
        <w:t> Cooperativa:</w:t>
      </w:r>
      <w:r>
        <w:rPr>
          <w:w w:val="105"/>
          <w:sz w:val="17"/>
        </w:rPr>
        <w:t> ata</w:t>
      </w:r>
      <w:r>
        <w:rPr>
          <w:w w:val="105"/>
          <w:sz w:val="17"/>
        </w:rPr>
        <w:t> de</w:t>
      </w:r>
      <w:r>
        <w:rPr>
          <w:w w:val="105"/>
          <w:sz w:val="17"/>
        </w:rPr>
        <w:t> fundação</w:t>
      </w:r>
      <w:r>
        <w:rPr>
          <w:w w:val="105"/>
          <w:sz w:val="17"/>
        </w:rPr>
        <w:t> e</w:t>
      </w:r>
      <w:r>
        <w:rPr>
          <w:w w:val="105"/>
          <w:sz w:val="17"/>
        </w:rPr>
        <w:t> estatuto</w:t>
      </w:r>
      <w:r>
        <w:rPr>
          <w:w w:val="105"/>
          <w:sz w:val="17"/>
        </w:rPr>
        <w:t> social</w:t>
      </w:r>
      <w:r>
        <w:rPr>
          <w:w w:val="105"/>
          <w:sz w:val="17"/>
        </w:rPr>
        <w:t> em</w:t>
      </w:r>
      <w:r>
        <w:rPr>
          <w:w w:val="105"/>
          <w:sz w:val="17"/>
        </w:rPr>
        <w:t> vigor,</w:t>
      </w:r>
      <w:r>
        <w:rPr>
          <w:w w:val="105"/>
          <w:sz w:val="17"/>
        </w:rPr>
        <w:t> com</w:t>
      </w:r>
      <w:r>
        <w:rPr>
          <w:w w:val="105"/>
          <w:sz w:val="17"/>
        </w:rPr>
        <w:t> a</w:t>
      </w:r>
      <w:r>
        <w:rPr>
          <w:w w:val="105"/>
          <w:sz w:val="17"/>
        </w:rPr>
        <w:t> ata</w:t>
      </w:r>
      <w:r>
        <w:rPr>
          <w:w w:val="105"/>
          <w:sz w:val="17"/>
        </w:rPr>
        <w:t> da</w:t>
      </w:r>
      <w:r>
        <w:rPr>
          <w:w w:val="105"/>
          <w:sz w:val="17"/>
        </w:rPr>
        <w:t> assembleia</w:t>
      </w:r>
      <w:r>
        <w:rPr>
          <w:w w:val="105"/>
          <w:sz w:val="17"/>
        </w:rPr>
        <w:t> que</w:t>
      </w:r>
      <w:r>
        <w:rPr>
          <w:w w:val="105"/>
          <w:sz w:val="17"/>
        </w:rPr>
        <w:t> o</w:t>
      </w:r>
      <w:r>
        <w:rPr>
          <w:w w:val="105"/>
          <w:sz w:val="17"/>
        </w:rPr>
        <w:t> aprovou,</w:t>
      </w:r>
      <w:r>
        <w:rPr>
          <w:w w:val="105"/>
          <w:sz w:val="17"/>
        </w:rPr>
        <w:t> devidamente</w:t>
      </w:r>
      <w:r>
        <w:rPr>
          <w:w w:val="105"/>
          <w:sz w:val="17"/>
        </w:rPr>
        <w:t> arquivado</w:t>
      </w:r>
      <w:r>
        <w:rPr>
          <w:w w:val="105"/>
          <w:sz w:val="17"/>
        </w:rPr>
        <w:t> na</w:t>
      </w:r>
      <w:r>
        <w:rPr>
          <w:w w:val="105"/>
          <w:sz w:val="17"/>
        </w:rPr>
        <w:t> Junta Comercial</w:t>
      </w:r>
      <w:r>
        <w:rPr>
          <w:spacing w:val="-6"/>
          <w:w w:val="105"/>
          <w:sz w:val="17"/>
        </w:rPr>
        <w:t> </w:t>
      </w:r>
      <w:r>
        <w:rPr>
          <w:w w:val="105"/>
          <w:sz w:val="17"/>
        </w:rPr>
        <w:t>ou</w:t>
      </w:r>
      <w:r>
        <w:rPr>
          <w:spacing w:val="-6"/>
          <w:w w:val="105"/>
          <w:sz w:val="17"/>
        </w:rPr>
        <w:t> </w:t>
      </w:r>
      <w:r>
        <w:rPr>
          <w:w w:val="105"/>
          <w:sz w:val="17"/>
        </w:rPr>
        <w:t>inscrito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Civil</w:t>
      </w:r>
      <w:r>
        <w:rPr>
          <w:spacing w:val="-6"/>
          <w:w w:val="105"/>
          <w:sz w:val="17"/>
        </w:rPr>
        <w:t> </w:t>
      </w: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w w:val="105"/>
          <w:sz w:val="17"/>
        </w:rPr>
        <w:t>sede,</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o</w:t>
      </w:r>
      <w:r>
        <w:rPr>
          <w:spacing w:val="-6"/>
          <w:w w:val="105"/>
          <w:sz w:val="17"/>
        </w:rPr>
        <w:t> </w:t>
      </w:r>
      <w:r>
        <w:rPr>
          <w:w w:val="105"/>
          <w:sz w:val="17"/>
        </w:rPr>
        <w:t>registro</w:t>
      </w:r>
      <w:r>
        <w:rPr>
          <w:spacing w:val="-6"/>
          <w:w w:val="105"/>
          <w:sz w:val="17"/>
        </w:rPr>
        <w:t> </w:t>
      </w:r>
      <w:r>
        <w:rPr>
          <w:w w:val="105"/>
          <w:sz w:val="17"/>
        </w:rPr>
        <w:t>de</w:t>
      </w:r>
      <w:r>
        <w:rPr>
          <w:spacing w:val="-6"/>
          <w:w w:val="105"/>
          <w:sz w:val="17"/>
        </w:rPr>
        <w:t> </w:t>
      </w:r>
      <w:r>
        <w:rPr>
          <w:w w:val="105"/>
          <w:sz w:val="17"/>
        </w:rPr>
        <w:t>que</w:t>
      </w:r>
      <w:r>
        <w:rPr>
          <w:spacing w:val="-6"/>
          <w:w w:val="105"/>
          <w:sz w:val="17"/>
        </w:rPr>
        <w:t> </w:t>
      </w:r>
      <w:r>
        <w:rPr>
          <w:w w:val="105"/>
          <w:sz w:val="17"/>
        </w:rPr>
        <w:t>trata</w:t>
      </w:r>
      <w:r>
        <w:rPr>
          <w:spacing w:val="-6"/>
          <w:w w:val="105"/>
          <w:sz w:val="17"/>
        </w:rPr>
        <w:t> </w:t>
      </w:r>
      <w:r>
        <w:rPr>
          <w:w w:val="105"/>
          <w:sz w:val="17"/>
        </w:rPr>
        <w:t>o</w:t>
      </w:r>
      <w:r>
        <w:rPr>
          <w:spacing w:val="-6"/>
          <w:w w:val="105"/>
          <w:sz w:val="17"/>
        </w:rPr>
        <w:t> </w:t>
      </w:r>
      <w:r>
        <w:rPr>
          <w:w w:val="105"/>
          <w:sz w:val="17"/>
        </w:rPr>
        <w:t>art.</w:t>
      </w:r>
      <w:r>
        <w:rPr>
          <w:spacing w:val="-6"/>
          <w:w w:val="105"/>
          <w:sz w:val="17"/>
        </w:rPr>
        <w:t> </w:t>
      </w:r>
      <w:r>
        <w:rPr>
          <w:w w:val="105"/>
          <w:sz w:val="17"/>
        </w:rPr>
        <w:t>107</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5.764,</w:t>
      </w:r>
      <w:r>
        <w:rPr>
          <w:spacing w:val="-6"/>
          <w:w w:val="105"/>
          <w:sz w:val="17"/>
        </w:rPr>
        <w:t> </w:t>
      </w:r>
      <w:r>
        <w:rPr>
          <w:w w:val="105"/>
          <w:sz w:val="17"/>
        </w:rPr>
        <w:t>de</w:t>
      </w:r>
      <w:r>
        <w:rPr>
          <w:spacing w:val="-6"/>
          <w:w w:val="105"/>
          <w:sz w:val="17"/>
        </w:rPr>
        <w:t> </w:t>
      </w:r>
      <w:r>
        <w:rPr>
          <w:w w:val="105"/>
          <w:sz w:val="17"/>
        </w:rPr>
        <w:t>16</w:t>
      </w:r>
      <w:r>
        <w:rPr>
          <w:spacing w:val="-6"/>
          <w:w w:val="105"/>
          <w:sz w:val="17"/>
        </w:rPr>
        <w:t> </w:t>
      </w:r>
      <w:r>
        <w:rPr>
          <w:w w:val="105"/>
          <w:sz w:val="17"/>
        </w:rPr>
        <w:t>de dezembro</w:t>
      </w:r>
      <w:r>
        <w:rPr>
          <w:spacing w:val="-6"/>
          <w:w w:val="105"/>
          <w:sz w:val="17"/>
        </w:rPr>
        <w:t> </w:t>
      </w:r>
      <w:r>
        <w:rPr>
          <w:w w:val="105"/>
          <w:sz w:val="17"/>
        </w:rPr>
        <w:t>de</w:t>
      </w:r>
      <w:r>
        <w:rPr>
          <w:spacing w:val="-6"/>
          <w:w w:val="105"/>
          <w:sz w:val="17"/>
        </w:rPr>
        <w:t> </w:t>
      </w:r>
      <w:r>
        <w:rPr>
          <w:w w:val="105"/>
          <w:sz w:val="17"/>
        </w:rPr>
        <w:t>1971,</w:t>
      </w:r>
      <w:r>
        <w:rPr>
          <w:spacing w:val="-6"/>
          <w:w w:val="105"/>
          <w:sz w:val="17"/>
        </w:rPr>
        <w:t> </w:t>
      </w:r>
      <w:r>
        <w:rPr>
          <w:w w:val="105"/>
          <w:sz w:val="17"/>
        </w:rPr>
        <w:t>demonstrando</w:t>
      </w:r>
      <w:r>
        <w:rPr>
          <w:spacing w:val="-6"/>
          <w:w w:val="105"/>
          <w:sz w:val="17"/>
        </w:rPr>
        <w:t> </w:t>
      </w:r>
      <w:r>
        <w:rPr>
          <w:w w:val="105"/>
          <w:sz w:val="17"/>
        </w:rPr>
        <w:t>que</w:t>
      </w:r>
      <w:r>
        <w:rPr>
          <w:spacing w:val="-6"/>
          <w:w w:val="105"/>
          <w:sz w:val="17"/>
        </w:rPr>
        <w:t> </w:t>
      </w:r>
      <w:r>
        <w:rPr>
          <w:w w:val="105"/>
          <w:sz w:val="17"/>
        </w:rPr>
        <w:t>a</w:t>
      </w:r>
      <w:r>
        <w:rPr>
          <w:spacing w:val="-6"/>
          <w:w w:val="105"/>
          <w:sz w:val="17"/>
        </w:rPr>
        <w:t> </w:t>
      </w:r>
      <w:r>
        <w:rPr>
          <w:w w:val="105"/>
          <w:sz w:val="17"/>
        </w:rPr>
        <w:t>sua</w:t>
      </w:r>
      <w:r>
        <w:rPr>
          <w:spacing w:val="-6"/>
          <w:w w:val="105"/>
          <w:sz w:val="17"/>
        </w:rPr>
        <w:t> </w:t>
      </w:r>
      <w:r>
        <w:rPr>
          <w:w w:val="105"/>
          <w:sz w:val="17"/>
        </w:rPr>
        <w:t>constituição</w:t>
      </w:r>
      <w:r>
        <w:rPr>
          <w:spacing w:val="-6"/>
          <w:w w:val="105"/>
          <w:sz w:val="17"/>
        </w:rPr>
        <w:t> </w:t>
      </w:r>
      <w:r>
        <w:rPr>
          <w:w w:val="105"/>
          <w:sz w:val="17"/>
        </w:rPr>
        <w:t>e</w:t>
      </w:r>
      <w:r>
        <w:rPr>
          <w:spacing w:val="-6"/>
          <w:w w:val="105"/>
          <w:sz w:val="17"/>
        </w:rPr>
        <w:t> </w:t>
      </w:r>
      <w:r>
        <w:rPr>
          <w:w w:val="105"/>
          <w:sz w:val="17"/>
        </w:rPr>
        <w:t>funcionamento</w:t>
      </w:r>
      <w:r>
        <w:rPr>
          <w:spacing w:val="-6"/>
          <w:w w:val="105"/>
          <w:sz w:val="17"/>
        </w:rPr>
        <w:t> </w:t>
      </w:r>
      <w:r>
        <w:rPr>
          <w:w w:val="105"/>
          <w:sz w:val="17"/>
        </w:rPr>
        <w:t>observam</w:t>
      </w:r>
      <w:r>
        <w:rPr>
          <w:spacing w:val="-6"/>
          <w:w w:val="105"/>
          <w:sz w:val="17"/>
        </w:rPr>
        <w:t> </w:t>
      </w:r>
      <w:r>
        <w:rPr>
          <w:w w:val="105"/>
          <w:sz w:val="17"/>
        </w:rPr>
        <w:t>as</w:t>
      </w:r>
      <w:r>
        <w:rPr>
          <w:spacing w:val="-6"/>
          <w:w w:val="105"/>
          <w:sz w:val="17"/>
        </w:rPr>
        <w:t> </w:t>
      </w:r>
      <w:r>
        <w:rPr>
          <w:w w:val="105"/>
          <w:sz w:val="17"/>
        </w:rPr>
        <w:t>regras</w:t>
      </w:r>
      <w:r>
        <w:rPr>
          <w:spacing w:val="-6"/>
          <w:w w:val="105"/>
          <w:sz w:val="17"/>
        </w:rPr>
        <w:t> </w:t>
      </w:r>
      <w:r>
        <w:rPr>
          <w:w w:val="105"/>
          <w:sz w:val="17"/>
        </w:rPr>
        <w:t>estabelecidas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aplicável,</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w w:val="105"/>
          <w:sz w:val="17"/>
        </w:rPr>
        <w:t>a</w:t>
      </w:r>
      <w:r>
        <w:rPr>
          <w:spacing w:val="-6"/>
          <w:w w:val="105"/>
          <w:sz w:val="17"/>
        </w:rPr>
        <w:t> </w:t>
      </w:r>
      <w:r>
        <w:rPr>
          <w:w w:val="105"/>
          <w:sz w:val="17"/>
        </w:rPr>
        <w:t>Lei nº 5.764/1971, a Lei nº 12.690, de 19 de julho de 2012, e a Lei Complementar nº 130, de 17 de abril de 2009.</w:t>
      </w:r>
    </w:p>
    <w:p>
      <w:pPr>
        <w:pStyle w:val="ListParagraph"/>
        <w:numPr>
          <w:ilvl w:val="1"/>
          <w:numId w:val="45"/>
        </w:numPr>
        <w:tabs>
          <w:tab w:pos="354" w:val="left" w:leader="none"/>
        </w:tabs>
        <w:spacing w:line="240" w:lineRule="auto" w:before="192" w:after="0"/>
        <w:ind w:left="354" w:right="0" w:hanging="263"/>
        <w:jc w:val="left"/>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ind w:left="0"/>
      </w:pPr>
    </w:p>
    <w:p>
      <w:pPr>
        <w:pStyle w:val="BodyText"/>
        <w:spacing w:before="18"/>
        <w:ind w:left="0"/>
      </w:pPr>
    </w:p>
    <w:p>
      <w:pPr>
        <w:pStyle w:val="Heading1"/>
        <w:numPr>
          <w:ilvl w:val="0"/>
          <w:numId w:val="45"/>
        </w:numPr>
        <w:tabs>
          <w:tab w:pos="266" w:val="left" w:leader="none"/>
        </w:tabs>
        <w:spacing w:line="240" w:lineRule="auto" w:before="1" w:after="0"/>
        <w:ind w:left="266" w:right="0" w:hanging="175"/>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BodyText"/>
        <w:spacing w:before="15"/>
        <w:ind w:left="0"/>
        <w:rPr>
          <w:b/>
        </w:rPr>
      </w:pPr>
    </w:p>
    <w:p>
      <w:pPr>
        <w:pStyle w:val="ListParagraph"/>
        <w:numPr>
          <w:ilvl w:val="1"/>
          <w:numId w:val="45"/>
        </w:numPr>
        <w:tabs>
          <w:tab w:pos="354" w:val="left" w:leader="none"/>
        </w:tabs>
        <w:spacing w:line="240" w:lineRule="auto" w:before="0" w:after="0"/>
        <w:ind w:left="354" w:right="0" w:hanging="263"/>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spacing w:after="0" w:line="240" w:lineRule="auto"/>
        <w:jc w:val="left"/>
        <w:rPr>
          <w:sz w:val="17"/>
        </w:rPr>
        <w:sectPr>
          <w:pgSz w:w="11900" w:h="16840"/>
          <w:pgMar w:top="460" w:bottom="280" w:left="566" w:right="425"/>
        </w:sectPr>
      </w:pPr>
    </w:p>
    <w:p>
      <w:pPr>
        <w:pStyle w:val="ListParagraph"/>
        <w:numPr>
          <w:ilvl w:val="1"/>
          <w:numId w:val="45"/>
        </w:numPr>
        <w:tabs>
          <w:tab w:pos="357" w:val="left" w:leader="none"/>
        </w:tabs>
        <w:spacing w:line="256" w:lineRule="auto" w:before="77" w:after="0"/>
        <w:ind w:left="91" w:right="216" w:firstLine="0"/>
        <w:jc w:val="both"/>
        <w:rPr>
          <w:sz w:val="17"/>
        </w:rPr>
      </w:pPr>
      <w:r>
        <w:rPr>
          <w:w w:val="105"/>
          <w:sz w:val="17"/>
        </w:rPr>
        <w:t>Regularidade</w:t>
      </w:r>
      <w:r>
        <w:rPr>
          <w:spacing w:val="-8"/>
          <w:w w:val="105"/>
          <w:sz w:val="17"/>
        </w:rPr>
        <w:t> </w:t>
      </w:r>
      <w:r>
        <w:rPr>
          <w:w w:val="105"/>
          <w:sz w:val="17"/>
        </w:rPr>
        <w:t>fiscal</w:t>
      </w:r>
      <w:r>
        <w:rPr>
          <w:spacing w:val="-8"/>
          <w:w w:val="105"/>
          <w:sz w:val="17"/>
        </w:rPr>
        <w:t> </w:t>
      </w:r>
      <w:r>
        <w:rPr>
          <w:w w:val="105"/>
          <w:sz w:val="17"/>
        </w:rPr>
        <w:t>perante</w:t>
      </w:r>
      <w:r>
        <w:rPr>
          <w:spacing w:val="-8"/>
          <w:w w:val="105"/>
          <w:sz w:val="17"/>
        </w:rPr>
        <w:t> </w:t>
      </w:r>
      <w:r>
        <w:rPr>
          <w:w w:val="105"/>
          <w:sz w:val="17"/>
        </w:rPr>
        <w:t>a</w:t>
      </w:r>
      <w:r>
        <w:rPr>
          <w:spacing w:val="-8"/>
          <w:w w:val="105"/>
          <w:sz w:val="17"/>
        </w:rPr>
        <w:t> </w:t>
      </w:r>
      <w:r>
        <w:rPr>
          <w:w w:val="105"/>
          <w:sz w:val="17"/>
        </w:rPr>
        <w:t>Fazenda</w:t>
      </w:r>
      <w:r>
        <w:rPr>
          <w:spacing w:val="-8"/>
          <w:w w:val="105"/>
          <w:sz w:val="17"/>
        </w:rPr>
        <w:t> </w:t>
      </w:r>
      <w:r>
        <w:rPr>
          <w:w w:val="105"/>
          <w:sz w:val="17"/>
        </w:rPr>
        <w:t>Nacional,</w:t>
      </w:r>
      <w:r>
        <w:rPr>
          <w:spacing w:val="-8"/>
          <w:w w:val="105"/>
          <w:sz w:val="17"/>
        </w:rPr>
        <w:t> </w:t>
      </w:r>
      <w:r>
        <w:rPr>
          <w:w w:val="105"/>
          <w:sz w:val="17"/>
        </w:rPr>
        <w:t>mediante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certidão</w:t>
      </w:r>
      <w:r>
        <w:rPr>
          <w:spacing w:val="-8"/>
          <w:w w:val="105"/>
          <w:sz w:val="17"/>
        </w:rPr>
        <w:t> </w:t>
      </w:r>
      <w:r>
        <w:rPr>
          <w:w w:val="105"/>
          <w:sz w:val="17"/>
        </w:rPr>
        <w:t>expedida</w:t>
      </w:r>
      <w:r>
        <w:rPr>
          <w:spacing w:val="-8"/>
          <w:w w:val="105"/>
          <w:sz w:val="17"/>
        </w:rPr>
        <w:t> </w:t>
      </w:r>
      <w:r>
        <w:rPr>
          <w:w w:val="105"/>
          <w:sz w:val="17"/>
        </w:rPr>
        <w:t>conjuntamente</w:t>
      </w:r>
      <w:r>
        <w:rPr>
          <w:spacing w:val="-8"/>
          <w:w w:val="105"/>
          <w:sz w:val="17"/>
        </w:rPr>
        <w:t> </w:t>
      </w:r>
      <w:r>
        <w:rPr>
          <w:w w:val="105"/>
          <w:sz w:val="17"/>
        </w:rPr>
        <w:t>pela</w:t>
      </w:r>
      <w:r>
        <w:rPr>
          <w:spacing w:val="-8"/>
          <w:w w:val="105"/>
          <w:sz w:val="17"/>
        </w:rPr>
        <w:t> </w:t>
      </w:r>
      <w:r>
        <w:rPr>
          <w:w w:val="105"/>
          <w:sz w:val="17"/>
        </w:rPr>
        <w:t>Secretaria</w:t>
      </w:r>
      <w:r>
        <w:rPr>
          <w:spacing w:val="-8"/>
          <w:w w:val="105"/>
          <w:sz w:val="17"/>
        </w:rPr>
        <w:t> </w:t>
      </w:r>
      <w:r>
        <w:rPr>
          <w:w w:val="105"/>
          <w:sz w:val="17"/>
        </w:rPr>
        <w:t>da</w:t>
      </w:r>
      <w:r>
        <w:rPr>
          <w:spacing w:val="-8"/>
          <w:w w:val="105"/>
          <w:sz w:val="17"/>
        </w:rPr>
        <w:t> </w:t>
      </w:r>
      <w:r>
        <w:rPr>
          <w:w w:val="105"/>
          <w:sz w:val="17"/>
        </w:rPr>
        <w:t>Receita</w:t>
      </w:r>
      <w:r>
        <w:rPr>
          <w:spacing w:val="-8"/>
          <w:w w:val="105"/>
          <w:sz w:val="17"/>
        </w:rPr>
        <w:t> </w:t>
      </w:r>
      <w:r>
        <w:rPr>
          <w:w w:val="105"/>
          <w:sz w:val="17"/>
        </w:rPr>
        <w:t>Federal</w:t>
      </w:r>
      <w:r>
        <w:rPr>
          <w:spacing w:val="-8"/>
          <w:w w:val="105"/>
          <w:sz w:val="17"/>
        </w:rPr>
        <w:t> </w:t>
      </w:r>
      <w:r>
        <w:rPr>
          <w:w w:val="105"/>
          <w:sz w:val="17"/>
        </w:rPr>
        <w:t>do Brasil (RFB) e pela Procuradoria-Geral da Fazenda Nacional (PGFN), referente a todos os créditos tributários federais e à Dívida Ativa da </w:t>
      </w:r>
      <w:r>
        <w:rPr>
          <w:w w:val="105"/>
          <w:sz w:val="17"/>
        </w:rPr>
        <w:t>União (DAU) por elas administrados, inclusive aqueles relativos à Seguridade Social.</w:t>
      </w:r>
    </w:p>
    <w:p>
      <w:pPr>
        <w:pStyle w:val="BodyText"/>
        <w:spacing w:before="13"/>
        <w:ind w:left="0"/>
      </w:pPr>
    </w:p>
    <w:p>
      <w:pPr>
        <w:pStyle w:val="ListParagraph"/>
        <w:numPr>
          <w:ilvl w:val="1"/>
          <w:numId w:val="45"/>
        </w:numPr>
        <w:tabs>
          <w:tab w:pos="354" w:val="left" w:leader="none"/>
        </w:tabs>
        <w:spacing w:line="240" w:lineRule="auto" w:before="0" w:after="0"/>
        <w:ind w:left="354" w:right="0" w:hanging="263"/>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BodyText"/>
        <w:spacing w:before="16"/>
        <w:ind w:left="0"/>
      </w:pPr>
    </w:p>
    <w:p>
      <w:pPr>
        <w:pStyle w:val="ListParagraph"/>
        <w:numPr>
          <w:ilvl w:val="1"/>
          <w:numId w:val="45"/>
        </w:numPr>
        <w:tabs>
          <w:tab w:pos="364" w:val="left" w:leader="none"/>
        </w:tabs>
        <w:spacing w:line="256" w:lineRule="auto" w:before="0" w:after="0"/>
        <w:ind w:left="91" w:right="216" w:firstLine="0"/>
        <w:jc w:val="both"/>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
        <w:ind w:left="0"/>
      </w:pPr>
    </w:p>
    <w:p>
      <w:pPr>
        <w:pStyle w:val="ListParagraph"/>
        <w:numPr>
          <w:ilvl w:val="1"/>
          <w:numId w:val="45"/>
        </w:numPr>
        <w:tabs>
          <w:tab w:pos="360" w:val="left" w:leader="none"/>
        </w:tabs>
        <w:spacing w:line="256" w:lineRule="auto" w:before="0" w:after="0"/>
        <w:ind w:left="91" w:right="216" w:firstLine="0"/>
        <w:jc w:val="both"/>
        <w:rPr>
          <w:sz w:val="17"/>
        </w:rPr>
      </w:pPr>
      <w:r>
        <w:rPr>
          <w:w w:val="105"/>
          <w:sz w:val="17"/>
        </w:rPr>
        <w:t>Prova</w:t>
      </w:r>
      <w:r>
        <w:rPr>
          <w:spacing w:val="-4"/>
          <w:w w:val="105"/>
          <w:sz w:val="17"/>
        </w:rPr>
        <w:t> </w:t>
      </w:r>
      <w:r>
        <w:rPr>
          <w:w w:val="105"/>
          <w:sz w:val="17"/>
        </w:rPr>
        <w:t>de</w:t>
      </w:r>
      <w:r>
        <w:rPr>
          <w:spacing w:val="-4"/>
          <w:w w:val="105"/>
          <w:sz w:val="17"/>
        </w:rPr>
        <w:t> </w:t>
      </w:r>
      <w:r>
        <w:rPr>
          <w:w w:val="105"/>
          <w:sz w:val="17"/>
        </w:rPr>
        <w:t>inexistência</w:t>
      </w:r>
      <w:r>
        <w:rPr>
          <w:spacing w:val="-4"/>
          <w:w w:val="105"/>
          <w:sz w:val="17"/>
        </w:rPr>
        <w:t> </w:t>
      </w:r>
      <w:r>
        <w:rPr>
          <w:w w:val="105"/>
          <w:sz w:val="17"/>
        </w:rPr>
        <w:t>de</w:t>
      </w:r>
      <w:r>
        <w:rPr>
          <w:spacing w:val="-4"/>
          <w:w w:val="105"/>
          <w:sz w:val="17"/>
        </w:rPr>
        <w:t> </w:t>
      </w:r>
      <w:r>
        <w:rPr>
          <w:w w:val="105"/>
          <w:sz w:val="17"/>
        </w:rPr>
        <w:t>débitos</w:t>
      </w:r>
      <w:r>
        <w:rPr>
          <w:spacing w:val="-4"/>
          <w:w w:val="105"/>
          <w:sz w:val="17"/>
        </w:rPr>
        <w:t> </w:t>
      </w:r>
      <w:r>
        <w:rPr>
          <w:w w:val="105"/>
          <w:sz w:val="17"/>
        </w:rPr>
        <w:t>inadimplidos</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Justiça</w:t>
      </w:r>
      <w:r>
        <w:rPr>
          <w:spacing w:val="-4"/>
          <w:w w:val="105"/>
          <w:sz w:val="17"/>
        </w:rPr>
        <w:t> </w:t>
      </w:r>
      <w:r>
        <w:rPr>
          <w:w w:val="105"/>
          <w:sz w:val="17"/>
        </w:rPr>
        <w:t>do</w:t>
      </w:r>
      <w:r>
        <w:rPr>
          <w:spacing w:val="-6"/>
          <w:w w:val="105"/>
          <w:sz w:val="17"/>
        </w:rPr>
        <w:t> </w:t>
      </w:r>
      <w:r>
        <w:rPr>
          <w:w w:val="105"/>
          <w:sz w:val="17"/>
        </w:rPr>
        <w:t>Trabalho,</w:t>
      </w:r>
      <w:r>
        <w:rPr>
          <w:spacing w:val="-4"/>
          <w:w w:val="105"/>
          <w:sz w:val="17"/>
        </w:rPr>
        <w:t> </w:t>
      </w:r>
      <w:r>
        <w:rPr>
          <w:w w:val="105"/>
          <w:sz w:val="17"/>
        </w:rPr>
        <w:t>mediante</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negativa</w:t>
      </w:r>
      <w:r>
        <w:rPr>
          <w:spacing w:val="-4"/>
          <w:w w:val="105"/>
          <w:sz w:val="17"/>
        </w:rPr>
        <w:t> </w:t>
      </w:r>
      <w:r>
        <w:rPr>
          <w:w w:val="105"/>
          <w:sz w:val="17"/>
        </w:rPr>
        <w:t>ou</w:t>
      </w:r>
      <w:r>
        <w:rPr>
          <w:spacing w:val="-4"/>
          <w:w w:val="105"/>
          <w:sz w:val="17"/>
        </w:rPr>
        <w:t> </w:t>
      </w:r>
      <w:r>
        <w:rPr>
          <w:w w:val="105"/>
          <w:sz w:val="17"/>
        </w:rPr>
        <w:t>positiva</w:t>
      </w:r>
      <w:r>
        <w:rPr>
          <w:spacing w:val="-4"/>
          <w:w w:val="105"/>
          <w:sz w:val="17"/>
        </w:rPr>
        <w:t> </w:t>
      </w:r>
      <w:r>
        <w:rPr>
          <w:w w:val="105"/>
          <w:sz w:val="17"/>
        </w:rPr>
        <w:t>com</w:t>
      </w:r>
      <w:r>
        <w:rPr>
          <w:spacing w:val="-4"/>
          <w:w w:val="105"/>
          <w:sz w:val="17"/>
        </w:rPr>
        <w:t> </w:t>
      </w:r>
      <w:r>
        <w:rPr>
          <w:w w:val="105"/>
          <w:sz w:val="17"/>
        </w:rPr>
        <w:t>efeito de</w:t>
      </w:r>
      <w:r>
        <w:rPr>
          <w:spacing w:val="-1"/>
          <w:w w:val="105"/>
          <w:sz w:val="17"/>
        </w:rPr>
        <w:t> </w:t>
      </w:r>
      <w:r>
        <w:rPr>
          <w:w w:val="105"/>
          <w:sz w:val="17"/>
        </w:rPr>
        <w:t>negativa,</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4"/>
          <w:w w:val="105"/>
          <w:sz w:val="17"/>
        </w:rPr>
        <w:t> </w:t>
      </w:r>
      <w:r>
        <w:rPr>
          <w:w w:val="105"/>
          <w:sz w:val="17"/>
        </w:rPr>
        <w:t>Título</w:t>
      </w:r>
      <w:r>
        <w:rPr>
          <w:spacing w:val="-4"/>
          <w:w w:val="105"/>
          <w:sz w:val="17"/>
        </w:rPr>
        <w:t> </w:t>
      </w:r>
      <w:r>
        <w:rPr>
          <w:w w:val="105"/>
          <w:sz w:val="17"/>
        </w:rPr>
        <w:t>VII-A</w:t>
      </w:r>
      <w:r>
        <w:rPr>
          <w:spacing w:val="-11"/>
          <w:w w:val="105"/>
          <w:sz w:val="17"/>
        </w:rPr>
        <w:t> </w:t>
      </w:r>
      <w:r>
        <w:rPr>
          <w:w w:val="105"/>
          <w:sz w:val="17"/>
        </w:rPr>
        <w:t>da</w:t>
      </w:r>
      <w:r>
        <w:rPr>
          <w:spacing w:val="-1"/>
          <w:w w:val="105"/>
          <w:sz w:val="17"/>
        </w:rPr>
        <w:t> </w:t>
      </w:r>
      <w:r>
        <w:rPr>
          <w:w w:val="105"/>
          <w:sz w:val="17"/>
        </w:rPr>
        <w:t>Consolidação</w:t>
      </w:r>
      <w:r>
        <w:rPr>
          <w:spacing w:val="-1"/>
          <w:w w:val="105"/>
          <w:sz w:val="17"/>
        </w:rPr>
        <w:t> </w:t>
      </w:r>
      <w:r>
        <w:rPr>
          <w:w w:val="105"/>
          <w:sz w:val="17"/>
        </w:rPr>
        <w:t>das</w:t>
      </w:r>
      <w:r>
        <w:rPr>
          <w:spacing w:val="-1"/>
          <w:w w:val="105"/>
          <w:sz w:val="17"/>
        </w:rPr>
        <w:t> </w:t>
      </w:r>
      <w:r>
        <w:rPr>
          <w:w w:val="105"/>
          <w:sz w:val="17"/>
        </w:rPr>
        <w:t>Leis</w:t>
      </w:r>
      <w:r>
        <w:rPr>
          <w:spacing w:val="-1"/>
          <w:w w:val="105"/>
          <w:sz w:val="17"/>
        </w:rPr>
        <w:t> </w:t>
      </w:r>
      <w:r>
        <w:rPr>
          <w:w w:val="105"/>
          <w:sz w:val="17"/>
        </w:rPr>
        <w:t>do</w:t>
      </w:r>
      <w:r>
        <w:rPr>
          <w:spacing w:val="-4"/>
          <w:w w:val="105"/>
          <w:sz w:val="17"/>
        </w:rPr>
        <w:t> </w:t>
      </w:r>
      <w:r>
        <w:rPr>
          <w:w w:val="105"/>
          <w:sz w:val="17"/>
        </w:rPr>
        <w:t>Trabalho,</w:t>
      </w:r>
      <w:r>
        <w:rPr>
          <w:spacing w:val="-1"/>
          <w:w w:val="105"/>
          <w:sz w:val="17"/>
        </w:rPr>
        <w:t> </w:t>
      </w:r>
      <w:r>
        <w:rPr>
          <w:w w:val="105"/>
          <w:sz w:val="17"/>
        </w:rPr>
        <w:t>aprovada</w:t>
      </w:r>
      <w:r>
        <w:rPr>
          <w:spacing w:val="-1"/>
          <w:w w:val="105"/>
          <w:sz w:val="17"/>
        </w:rPr>
        <w:t> </w:t>
      </w:r>
      <w:r>
        <w:rPr>
          <w:w w:val="105"/>
          <w:sz w:val="17"/>
        </w:rPr>
        <w:t>pelo</w:t>
      </w:r>
      <w:r>
        <w:rPr>
          <w:spacing w:val="-1"/>
          <w:w w:val="105"/>
          <w:sz w:val="17"/>
        </w:rPr>
        <w:t> </w:t>
      </w:r>
      <w:r>
        <w:rPr>
          <w:w w:val="105"/>
          <w:sz w:val="17"/>
        </w:rPr>
        <w:t>Decreto-Lei</w:t>
      </w:r>
      <w:r>
        <w:rPr>
          <w:spacing w:val="-1"/>
          <w:w w:val="105"/>
          <w:sz w:val="17"/>
        </w:rPr>
        <w:t> </w:t>
      </w:r>
      <w:r>
        <w:rPr>
          <w:w w:val="105"/>
          <w:sz w:val="17"/>
        </w:rPr>
        <w:t>nº</w:t>
      </w:r>
      <w:r>
        <w:rPr>
          <w:spacing w:val="-1"/>
          <w:w w:val="105"/>
          <w:sz w:val="17"/>
        </w:rPr>
        <w:t> </w:t>
      </w:r>
      <w:r>
        <w:rPr>
          <w:w w:val="105"/>
          <w:sz w:val="17"/>
        </w:rPr>
        <w:t>5.452,</w:t>
      </w:r>
      <w:r>
        <w:rPr>
          <w:spacing w:val="-1"/>
          <w:w w:val="105"/>
          <w:sz w:val="17"/>
        </w:rPr>
        <w:t> </w:t>
      </w:r>
      <w:r>
        <w:rPr>
          <w:w w:val="105"/>
          <w:sz w:val="17"/>
        </w:rPr>
        <w:t>de</w:t>
      </w:r>
      <w:r>
        <w:rPr>
          <w:spacing w:val="-1"/>
          <w:w w:val="105"/>
          <w:sz w:val="17"/>
        </w:rPr>
        <w:t> </w:t>
      </w:r>
      <w:r>
        <w:rPr>
          <w:w w:val="105"/>
          <w:sz w:val="17"/>
        </w:rPr>
        <w:t>1º</w:t>
      </w:r>
      <w:r>
        <w:rPr>
          <w:spacing w:val="-1"/>
          <w:w w:val="105"/>
          <w:sz w:val="17"/>
        </w:rPr>
        <w:t> </w:t>
      </w:r>
      <w:r>
        <w:rPr>
          <w:w w:val="105"/>
          <w:sz w:val="17"/>
        </w:rPr>
        <w:t>de</w:t>
      </w:r>
      <w:r>
        <w:rPr>
          <w:spacing w:val="-1"/>
          <w:w w:val="105"/>
          <w:sz w:val="17"/>
        </w:rPr>
        <w:t> </w:t>
      </w:r>
      <w:r>
        <w:rPr>
          <w:w w:val="105"/>
          <w:sz w:val="17"/>
        </w:rPr>
        <w:t>maio</w:t>
      </w:r>
      <w:r>
        <w:rPr>
          <w:spacing w:val="-1"/>
          <w:w w:val="105"/>
          <w:sz w:val="17"/>
        </w:rPr>
        <w:t> </w:t>
      </w:r>
      <w:r>
        <w:rPr>
          <w:w w:val="105"/>
          <w:sz w:val="17"/>
        </w:rPr>
        <w:t>de</w:t>
      </w:r>
      <w:r>
        <w:rPr>
          <w:spacing w:val="-1"/>
          <w:w w:val="105"/>
          <w:sz w:val="17"/>
        </w:rPr>
        <w:t> </w:t>
      </w:r>
      <w:r>
        <w:rPr>
          <w:w w:val="105"/>
          <w:sz w:val="17"/>
        </w:rPr>
        <w:t>1943.</w:t>
      </w:r>
    </w:p>
    <w:p>
      <w:pPr>
        <w:pStyle w:val="BodyText"/>
        <w:spacing w:before="12"/>
        <w:ind w:left="0"/>
      </w:pPr>
    </w:p>
    <w:p>
      <w:pPr>
        <w:pStyle w:val="ListParagraph"/>
        <w:numPr>
          <w:ilvl w:val="1"/>
          <w:numId w:val="45"/>
        </w:numPr>
        <w:tabs>
          <w:tab w:pos="358" w:val="left" w:leader="none"/>
        </w:tabs>
        <w:spacing w:line="256" w:lineRule="auto" w:before="1" w:after="0"/>
        <w:ind w:left="91" w:right="216" w:firstLine="0"/>
        <w:jc w:val="both"/>
        <w:rPr>
          <w:sz w:val="17"/>
        </w:rPr>
      </w:pPr>
      <w:r>
        <w:rPr>
          <w:w w:val="105"/>
          <w:sz w:val="17"/>
        </w:rPr>
        <w:t>Prova</w:t>
      </w:r>
      <w:r>
        <w:rPr>
          <w:spacing w:val="-7"/>
          <w:w w:val="105"/>
          <w:sz w:val="17"/>
        </w:rPr>
        <w:t> </w:t>
      </w:r>
      <w:r>
        <w:rPr>
          <w:w w:val="105"/>
          <w:sz w:val="17"/>
        </w:rPr>
        <w:t>de</w:t>
      </w:r>
      <w:r>
        <w:rPr>
          <w:spacing w:val="-7"/>
          <w:w w:val="105"/>
          <w:sz w:val="17"/>
        </w:rPr>
        <w:t> </w:t>
      </w:r>
      <w:r>
        <w:rPr>
          <w:w w:val="105"/>
          <w:sz w:val="17"/>
        </w:rPr>
        <w:t>inscrição</w:t>
      </w:r>
      <w:r>
        <w:rPr>
          <w:spacing w:val="-7"/>
          <w:w w:val="105"/>
          <w:sz w:val="17"/>
        </w:rPr>
        <w:t> </w:t>
      </w:r>
      <w:r>
        <w:rPr>
          <w:w w:val="105"/>
          <w:sz w:val="17"/>
        </w:rPr>
        <w:t>no</w:t>
      </w:r>
      <w:r>
        <w:rPr>
          <w:spacing w:val="-7"/>
          <w:w w:val="105"/>
          <w:sz w:val="17"/>
        </w:rPr>
        <w:t> </w:t>
      </w:r>
      <w:r>
        <w:rPr>
          <w:w w:val="105"/>
          <w:sz w:val="17"/>
        </w:rPr>
        <w:t>cadastro</w:t>
      </w:r>
      <w:r>
        <w:rPr>
          <w:spacing w:val="-7"/>
          <w:w w:val="105"/>
          <w:sz w:val="17"/>
        </w:rPr>
        <w:t> </w:t>
      </w:r>
      <w:r>
        <w:rPr>
          <w:w w:val="105"/>
          <w:sz w:val="17"/>
        </w:rPr>
        <w:t>de</w:t>
      </w:r>
      <w:r>
        <w:rPr>
          <w:spacing w:val="-7"/>
          <w:w w:val="105"/>
          <w:sz w:val="17"/>
        </w:rPr>
        <w:t> </w:t>
      </w:r>
      <w:r>
        <w:rPr>
          <w:w w:val="105"/>
          <w:sz w:val="17"/>
        </w:rPr>
        <w:t>contribuintes</w:t>
      </w:r>
      <w:r>
        <w:rPr>
          <w:spacing w:val="-7"/>
          <w:w w:val="105"/>
          <w:sz w:val="17"/>
        </w:rPr>
        <w:t> </w:t>
      </w:r>
      <w:r>
        <w:rPr>
          <w:w w:val="105"/>
          <w:sz w:val="17"/>
        </w:rPr>
        <w:t>estadual/distrital,</w:t>
      </w:r>
      <w:r>
        <w:rPr>
          <w:spacing w:val="-7"/>
          <w:w w:val="105"/>
          <w:sz w:val="17"/>
        </w:rPr>
        <w:t> </w:t>
      </w:r>
      <w:r>
        <w:rPr>
          <w:w w:val="105"/>
          <w:sz w:val="17"/>
        </w:rPr>
        <w:t>relativo</w:t>
      </w:r>
      <w:r>
        <w:rPr>
          <w:spacing w:val="-7"/>
          <w:w w:val="105"/>
          <w:sz w:val="17"/>
        </w:rPr>
        <w:t> </w:t>
      </w:r>
      <w:r>
        <w:rPr>
          <w:w w:val="105"/>
          <w:sz w:val="17"/>
        </w:rPr>
        <w:t>ao</w:t>
      </w:r>
      <w:r>
        <w:rPr>
          <w:spacing w:val="-7"/>
          <w:w w:val="105"/>
          <w:sz w:val="17"/>
        </w:rPr>
        <w:t> </w:t>
      </w:r>
      <w:r>
        <w:rPr>
          <w:w w:val="105"/>
          <w:sz w:val="17"/>
        </w:rPr>
        <w:t>domicílio</w:t>
      </w:r>
      <w:r>
        <w:rPr>
          <w:spacing w:val="-7"/>
          <w:w w:val="105"/>
          <w:sz w:val="17"/>
        </w:rPr>
        <w:t> </w:t>
      </w:r>
      <w:r>
        <w:rPr>
          <w:w w:val="105"/>
          <w:sz w:val="17"/>
        </w:rPr>
        <w:t>ou</w:t>
      </w:r>
      <w:r>
        <w:rPr>
          <w:spacing w:val="-7"/>
          <w:w w:val="105"/>
          <w:sz w:val="17"/>
        </w:rPr>
        <w:t> </w:t>
      </w:r>
      <w:r>
        <w:rPr>
          <w:w w:val="105"/>
          <w:sz w:val="17"/>
        </w:rPr>
        <w:t>sede</w:t>
      </w:r>
      <w:r>
        <w:rPr>
          <w:spacing w:val="-7"/>
          <w:w w:val="105"/>
          <w:sz w:val="17"/>
        </w:rPr>
        <w:t> </w:t>
      </w:r>
      <w:r>
        <w:rPr>
          <w:w w:val="105"/>
          <w:sz w:val="17"/>
        </w:rPr>
        <w:t>do</w:t>
      </w:r>
      <w:r>
        <w:rPr>
          <w:spacing w:val="-7"/>
          <w:w w:val="105"/>
          <w:sz w:val="17"/>
        </w:rPr>
        <w:t> </w:t>
      </w:r>
      <w:r>
        <w:rPr>
          <w:w w:val="105"/>
          <w:sz w:val="17"/>
        </w:rPr>
        <w:t>fornecedor,</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seu</w:t>
      </w:r>
      <w:r>
        <w:rPr>
          <w:spacing w:val="-7"/>
          <w:w w:val="105"/>
          <w:sz w:val="17"/>
        </w:rPr>
        <w:t> </w:t>
      </w:r>
      <w:r>
        <w:rPr>
          <w:w w:val="105"/>
          <w:sz w:val="17"/>
        </w:rPr>
        <w:t>ramo</w:t>
      </w:r>
      <w:r>
        <w:rPr>
          <w:spacing w:val="-7"/>
          <w:w w:val="105"/>
          <w:sz w:val="17"/>
        </w:rPr>
        <w:t> </w:t>
      </w:r>
      <w:r>
        <w:rPr>
          <w:w w:val="105"/>
          <w:sz w:val="17"/>
        </w:rPr>
        <w:t>de</w:t>
      </w:r>
      <w:r>
        <w:rPr>
          <w:spacing w:val="-7"/>
          <w:w w:val="105"/>
          <w:sz w:val="17"/>
        </w:rPr>
        <w:t> </w:t>
      </w:r>
      <w:r>
        <w:rPr>
          <w:w w:val="105"/>
          <w:sz w:val="17"/>
        </w:rPr>
        <w:t>atividade e compatível com o objeto contratual.</w:t>
      </w:r>
    </w:p>
    <w:p>
      <w:pPr>
        <w:pStyle w:val="BodyText"/>
        <w:spacing w:before="1"/>
        <w:ind w:left="0"/>
      </w:pPr>
    </w:p>
    <w:p>
      <w:pPr>
        <w:pStyle w:val="ListParagraph"/>
        <w:numPr>
          <w:ilvl w:val="2"/>
          <w:numId w:val="45"/>
        </w:numPr>
        <w:tabs>
          <w:tab w:pos="499" w:val="left" w:leader="none"/>
        </w:tabs>
        <w:spacing w:line="256" w:lineRule="auto" w:before="0" w:after="0"/>
        <w:ind w:left="91" w:right="216" w:firstLine="0"/>
        <w:jc w:val="both"/>
        <w:rPr>
          <w:sz w:val="17"/>
        </w:rPr>
      </w:pPr>
      <w:r>
        <w:rPr>
          <w:w w:val="105"/>
          <w:sz w:val="17"/>
        </w:rPr>
        <w:t>O fornecedor enquadrado como microempreendedor individual que pretenda auferir os benefícios do tratamento diferenciado previstos na </w:t>
      </w:r>
      <w:hyperlink r:id="rId8">
        <w:r>
          <w:rPr>
            <w:color w:val="0000FF"/>
            <w:w w:val="105"/>
            <w:sz w:val="17"/>
            <w:u w:val="single" w:color="0000FF"/>
          </w:rPr>
          <w:t>Lei</w:t>
        </w:r>
      </w:hyperlink>
      <w:r>
        <w:rPr>
          <w:color w:val="0000FF"/>
          <w:w w:val="105"/>
          <w:sz w:val="17"/>
        </w:rPr>
        <w:t> </w:t>
      </w:r>
      <w:hyperlink r:id="rId8">
        <w:r>
          <w:rPr>
            <w:color w:val="0000FF"/>
            <w:w w:val="105"/>
            <w:sz w:val="17"/>
            <w:u w:val="single" w:color="0000FF"/>
          </w:rPr>
          <w:t>Complementar nº 123/2006</w:t>
        </w:r>
      </w:hyperlink>
      <w:r>
        <w:rPr>
          <w:w w:val="105"/>
          <w:sz w:val="17"/>
        </w:rPr>
        <w:t>, estará dispensado da prova de inscrição nos cadastros de contribuintes estadual e municipal, eis que a apresentação do Certificado de Condição de Microempreendedor Individual – CCMEI supre tais requisitos.</w:t>
      </w:r>
    </w:p>
    <w:p>
      <w:pPr>
        <w:pStyle w:val="BodyText"/>
        <w:spacing w:before="13"/>
        <w:ind w:left="0"/>
      </w:pPr>
    </w:p>
    <w:p>
      <w:pPr>
        <w:pStyle w:val="ListParagraph"/>
        <w:numPr>
          <w:ilvl w:val="1"/>
          <w:numId w:val="45"/>
        </w:numPr>
        <w:tabs>
          <w:tab w:pos="354" w:val="left" w:leader="none"/>
        </w:tabs>
        <w:spacing w:line="240" w:lineRule="auto" w:before="0" w:after="0"/>
        <w:ind w:left="354" w:right="0" w:hanging="263"/>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BodyText"/>
        <w:spacing w:before="16"/>
        <w:ind w:left="0"/>
      </w:pPr>
    </w:p>
    <w:p>
      <w:pPr>
        <w:pStyle w:val="ListParagraph"/>
        <w:numPr>
          <w:ilvl w:val="2"/>
          <w:numId w:val="45"/>
        </w:numPr>
        <w:tabs>
          <w:tab w:pos="486" w:val="left" w:leader="none"/>
        </w:tabs>
        <w:spacing w:line="240" w:lineRule="auto" w:before="0" w:after="0"/>
        <w:ind w:left="486" w:right="0" w:hanging="395"/>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BodyText"/>
        <w:spacing w:before="15"/>
        <w:ind w:left="0"/>
      </w:pPr>
    </w:p>
    <w:p>
      <w:pPr>
        <w:pStyle w:val="ListParagraph"/>
        <w:numPr>
          <w:ilvl w:val="2"/>
          <w:numId w:val="45"/>
        </w:numPr>
        <w:tabs>
          <w:tab w:pos="499" w:val="left" w:leader="none"/>
        </w:tabs>
        <w:spacing w:line="256" w:lineRule="auto" w:before="1" w:after="0"/>
        <w:ind w:left="91" w:right="216" w:firstLine="0"/>
        <w:jc w:val="both"/>
        <w:rPr>
          <w:sz w:val="17"/>
        </w:rPr>
      </w:pPr>
      <w:r>
        <w:rPr>
          <w:w w:val="105"/>
          <w:sz w:val="17"/>
        </w:rPr>
        <w:t>Certidão Negativa de Débitos em Dívida</w:t>
      </w:r>
      <w:r>
        <w:rPr>
          <w:spacing w:val="-5"/>
          <w:w w:val="105"/>
          <w:sz w:val="17"/>
        </w:rPr>
        <w:t> </w:t>
      </w:r>
      <w:r>
        <w:rPr>
          <w:w w:val="105"/>
          <w:sz w:val="17"/>
        </w:rPr>
        <w:t>Ativa, ou Certidão Positiva com efeito de Negativa, para fins de participação em licitação, expedida pela Procuradoria Geral do Estado.</w:t>
      </w:r>
    </w:p>
    <w:p>
      <w:pPr>
        <w:pStyle w:val="BodyText"/>
        <w:spacing w:before="1"/>
        <w:ind w:left="0"/>
      </w:pPr>
    </w:p>
    <w:p>
      <w:pPr>
        <w:pStyle w:val="ListParagraph"/>
        <w:numPr>
          <w:ilvl w:val="1"/>
          <w:numId w:val="45"/>
        </w:numPr>
        <w:tabs>
          <w:tab w:pos="372" w:val="left" w:leader="none"/>
        </w:tabs>
        <w:spacing w:line="261" w:lineRule="auto" w:before="0" w:after="0"/>
        <w:ind w:left="91" w:right="216" w:firstLine="0"/>
        <w:jc w:val="both"/>
        <w:rPr>
          <w:sz w:val="17"/>
        </w:rPr>
      </w:pPr>
      <w:r>
        <w:rPr>
          <w:w w:val="105"/>
          <w:sz w:val="17"/>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w:t>
      </w:r>
      <w:r>
        <w:rPr>
          <w:w w:val="105"/>
          <w:sz w:val="17"/>
        </w:rPr>
        <w:t>sobre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 Transporte</w:t>
      </w:r>
      <w:r>
        <w:rPr>
          <w:w w:val="105"/>
          <w:sz w:val="17"/>
        </w:rPr>
        <w:t> Interestadual,</w:t>
      </w:r>
      <w:r>
        <w:rPr>
          <w:w w:val="105"/>
          <w:sz w:val="17"/>
        </w:rPr>
        <w:t> Intermunicipal</w:t>
      </w:r>
      <w:r>
        <w:rPr>
          <w:w w:val="105"/>
          <w:sz w:val="17"/>
        </w:rPr>
        <w:t> e</w:t>
      </w:r>
      <w:r>
        <w:rPr>
          <w:w w:val="105"/>
          <w:sz w:val="17"/>
        </w:rPr>
        <w:t> de</w:t>
      </w:r>
      <w:r>
        <w:rPr>
          <w:w w:val="105"/>
          <w:sz w:val="17"/>
        </w:rPr>
        <w:t> Comunicação</w:t>
      </w:r>
      <w:r>
        <w:rPr>
          <w:w w:val="105"/>
          <w:sz w:val="17"/>
        </w:rPr>
        <w:t> – ICMS,</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de</w:t>
      </w:r>
      <w:r>
        <w:rPr>
          <w:spacing w:val="-1"/>
          <w:w w:val="105"/>
          <w:sz w:val="17"/>
        </w:rPr>
        <w:t> </w:t>
      </w:r>
      <w:r>
        <w:rPr>
          <w:w w:val="105"/>
          <w:sz w:val="17"/>
        </w:rPr>
        <w:t>Certidão</w:t>
      </w:r>
      <w:r>
        <w:rPr>
          <w:spacing w:val="-1"/>
          <w:w w:val="105"/>
          <w:sz w:val="17"/>
        </w:rPr>
        <w:t> </w:t>
      </w:r>
      <w:r>
        <w:rPr>
          <w:w w:val="105"/>
          <w:sz w:val="17"/>
        </w:rPr>
        <w:t>perante</w:t>
      </w:r>
      <w:r>
        <w:rPr>
          <w:spacing w:val="-1"/>
          <w:w w:val="105"/>
          <w:sz w:val="17"/>
        </w:rPr>
        <w:t> </w:t>
      </w:r>
      <w:r>
        <w:rPr>
          <w:w w:val="105"/>
          <w:sz w:val="17"/>
        </w:rPr>
        <w:t>a</w:t>
      </w:r>
      <w:r>
        <w:rPr>
          <w:spacing w:val="-1"/>
          <w:w w:val="105"/>
          <w:sz w:val="17"/>
        </w:rPr>
        <w:t> </w:t>
      </w:r>
      <w:r>
        <w:rPr>
          <w:w w:val="105"/>
          <w:sz w:val="17"/>
        </w:rPr>
        <w:t>Dívida</w:t>
      </w:r>
      <w:r>
        <w:rPr>
          <w:spacing w:val="-11"/>
          <w:w w:val="105"/>
          <w:sz w:val="17"/>
        </w:rPr>
        <w:t> </w:t>
      </w:r>
      <w:r>
        <w:rPr>
          <w:w w:val="105"/>
          <w:sz w:val="17"/>
        </w:rPr>
        <w:t>Ativa</w:t>
      </w:r>
      <w:r>
        <w:rPr>
          <w:spacing w:val="-1"/>
          <w:w w:val="105"/>
          <w:sz w:val="17"/>
        </w:rPr>
        <w:t> </w:t>
      </w:r>
      <w:r>
        <w:rPr>
          <w:w w:val="105"/>
          <w:sz w:val="17"/>
        </w:rPr>
        <w:t>estadual,</w:t>
      </w:r>
      <w:r>
        <w:rPr>
          <w:spacing w:val="-1"/>
          <w:w w:val="105"/>
          <w:sz w:val="17"/>
        </w:rPr>
        <w:t> </w:t>
      </w:r>
      <w:r>
        <w:rPr>
          <w:w w:val="105"/>
          <w:sz w:val="17"/>
        </w:rPr>
        <w:t>podendo</w:t>
      </w:r>
      <w:r>
        <w:rPr>
          <w:spacing w:val="-1"/>
          <w:w w:val="105"/>
          <w:sz w:val="17"/>
        </w:rPr>
        <w:t> </w:t>
      </w:r>
      <w:r>
        <w:rPr>
          <w:w w:val="105"/>
          <w:sz w:val="17"/>
        </w:rPr>
        <w:t>ser</w:t>
      </w:r>
      <w:r>
        <w:rPr>
          <w:spacing w:val="-1"/>
          <w:w w:val="105"/>
          <w:sz w:val="17"/>
        </w:rPr>
        <w:t> </w:t>
      </w:r>
      <w:r>
        <w:rPr>
          <w:w w:val="105"/>
          <w:sz w:val="17"/>
        </w:rPr>
        <w:t>apresentada</w:t>
      </w:r>
      <w:r>
        <w:rPr>
          <w:spacing w:val="-1"/>
          <w:w w:val="105"/>
          <w:sz w:val="17"/>
        </w:rPr>
        <w:t> </w:t>
      </w:r>
      <w:r>
        <w:rPr>
          <w:w w:val="105"/>
          <w:sz w:val="17"/>
        </w:rPr>
        <w:t>Certidão</w:t>
      </w:r>
      <w:r>
        <w:rPr>
          <w:spacing w:val="-1"/>
          <w:w w:val="105"/>
          <w:sz w:val="17"/>
        </w:rPr>
        <w:t> </w:t>
      </w:r>
      <w:r>
        <w:rPr>
          <w:w w:val="105"/>
          <w:sz w:val="17"/>
        </w:rPr>
        <w:t>Conjunta</w:t>
      </w:r>
      <w:r>
        <w:rPr>
          <w:spacing w:val="-1"/>
          <w:w w:val="105"/>
          <w:sz w:val="17"/>
        </w:rPr>
        <w:t> </w:t>
      </w:r>
      <w:r>
        <w:rPr>
          <w:w w:val="105"/>
          <w:sz w:val="17"/>
        </w:rPr>
        <w:t>em</w:t>
      </w:r>
      <w:r>
        <w:rPr>
          <w:spacing w:val="-1"/>
          <w:w w:val="105"/>
          <w:sz w:val="17"/>
        </w:rPr>
        <w:t> </w:t>
      </w:r>
      <w:r>
        <w:rPr>
          <w:w w:val="105"/>
          <w:sz w:val="17"/>
        </w:rPr>
        <w:t>que</w:t>
      </w:r>
      <w:r>
        <w:rPr>
          <w:spacing w:val="-1"/>
          <w:w w:val="105"/>
          <w:sz w:val="17"/>
        </w:rPr>
        <w:t> </w:t>
      </w:r>
      <w:r>
        <w:rPr>
          <w:w w:val="105"/>
          <w:sz w:val="17"/>
        </w:rPr>
        <w:t>constem</w:t>
      </w:r>
      <w:r>
        <w:rPr>
          <w:spacing w:val="-1"/>
          <w:w w:val="105"/>
          <w:sz w:val="17"/>
        </w:rPr>
        <w:t> </w:t>
      </w:r>
      <w:r>
        <w:rPr>
          <w:w w:val="105"/>
          <w:sz w:val="17"/>
        </w:rPr>
        <w:t>ambas</w:t>
      </w:r>
      <w:r>
        <w:rPr>
          <w:spacing w:val="-1"/>
          <w:w w:val="105"/>
          <w:sz w:val="17"/>
        </w:rPr>
        <w:t> </w:t>
      </w:r>
      <w:r>
        <w:rPr>
          <w:w w:val="105"/>
          <w:sz w:val="17"/>
        </w:rPr>
        <w:t>as</w:t>
      </w:r>
      <w:r>
        <w:rPr>
          <w:spacing w:val="-1"/>
          <w:w w:val="105"/>
          <w:sz w:val="17"/>
        </w:rPr>
        <w:t> </w:t>
      </w:r>
      <w:r>
        <w:rPr>
          <w:w w:val="105"/>
          <w:sz w:val="17"/>
        </w:rPr>
        <w:t>informações;</w:t>
      </w:r>
    </w:p>
    <w:p>
      <w:pPr>
        <w:pStyle w:val="ListParagraph"/>
        <w:numPr>
          <w:ilvl w:val="1"/>
          <w:numId w:val="45"/>
        </w:numPr>
        <w:tabs>
          <w:tab w:pos="373" w:val="left" w:leader="none"/>
        </w:tabs>
        <w:spacing w:line="256" w:lineRule="auto" w:before="192" w:after="0"/>
        <w:ind w:left="91" w:right="216" w:firstLine="0"/>
        <w:jc w:val="both"/>
        <w:rPr>
          <w:sz w:val="17"/>
        </w:rPr>
      </w:pPr>
      <w:r>
        <w:rPr>
          <w:w w:val="105"/>
          <w:sz w:val="17"/>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3"/>
        <w:ind w:left="0"/>
      </w:pPr>
    </w:p>
    <w:p>
      <w:pPr>
        <w:pStyle w:val="ListParagraph"/>
        <w:numPr>
          <w:ilvl w:val="1"/>
          <w:numId w:val="45"/>
        </w:numPr>
        <w:tabs>
          <w:tab w:pos="480" w:val="left" w:leader="none"/>
        </w:tabs>
        <w:spacing w:line="256" w:lineRule="auto" w:before="0" w:after="0"/>
        <w:ind w:left="91" w:right="216" w:firstLine="0"/>
        <w:jc w:val="both"/>
        <w:rPr>
          <w:sz w:val="17"/>
        </w:rPr>
      </w:pPr>
      <w:r>
        <w:rPr>
          <w:w w:val="105"/>
          <w:sz w:val="17"/>
        </w:rPr>
        <w:t>Na</w:t>
      </w:r>
      <w:r>
        <w:rPr>
          <w:w w:val="105"/>
          <w:sz w:val="17"/>
        </w:rPr>
        <w:t> hipótese</w:t>
      </w:r>
      <w:r>
        <w:rPr>
          <w:w w:val="105"/>
          <w:sz w:val="17"/>
        </w:rPr>
        <w:t> de</w:t>
      </w:r>
      <w:r>
        <w:rPr>
          <w:w w:val="105"/>
          <w:sz w:val="17"/>
        </w:rPr>
        <w:t> cuidar-se</w:t>
      </w:r>
      <w:r>
        <w:rPr>
          <w:w w:val="105"/>
          <w:sz w:val="17"/>
        </w:rPr>
        <w:t> de</w:t>
      </w:r>
      <w:r>
        <w:rPr>
          <w:w w:val="105"/>
          <w:sz w:val="17"/>
        </w:rPr>
        <w:t> microempresa</w:t>
      </w:r>
      <w:r>
        <w:rPr>
          <w:w w:val="105"/>
          <w:sz w:val="17"/>
        </w:rPr>
        <w:t> ou</w:t>
      </w:r>
      <w:r>
        <w:rPr>
          <w:w w:val="105"/>
          <w:sz w:val="17"/>
        </w:rPr>
        <w:t> de</w:t>
      </w:r>
      <w:r>
        <w:rPr>
          <w:w w:val="105"/>
          <w:sz w:val="17"/>
        </w:rPr>
        <w:t> empresa</w:t>
      </w:r>
      <w:r>
        <w:rPr>
          <w:w w:val="105"/>
          <w:sz w:val="17"/>
        </w:rPr>
        <w:t> de</w:t>
      </w:r>
      <w:r>
        <w:rPr>
          <w:w w:val="105"/>
          <w:sz w:val="17"/>
        </w:rPr>
        <w:t> pequeno</w:t>
      </w:r>
      <w:r>
        <w:rPr>
          <w:w w:val="105"/>
          <w:sz w:val="17"/>
        </w:rPr>
        <w:t> porte,</w:t>
      </w:r>
      <w:r>
        <w:rPr>
          <w:w w:val="105"/>
          <w:sz w:val="17"/>
        </w:rPr>
        <w:t> na</w:t>
      </w:r>
      <w:r>
        <w:rPr>
          <w:w w:val="105"/>
          <w:sz w:val="17"/>
        </w:rPr>
        <w:t> forma</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123/2006,</w:t>
      </w:r>
      <w:r>
        <w:rPr>
          <w:w w:val="105"/>
          <w:sz w:val="17"/>
        </w:rPr>
        <w:t> </w:t>
      </w:r>
      <w:r>
        <w:rPr>
          <w:w w:val="105"/>
          <w:sz w:val="17"/>
        </w:rPr>
        <w:t>a documentação somente será exigida para efeito de assinatura do Contrato, caso se sagre vencedora no certame.</w:t>
      </w:r>
    </w:p>
    <w:p>
      <w:pPr>
        <w:pStyle w:val="BodyText"/>
        <w:spacing w:before="2"/>
        <w:ind w:left="0"/>
      </w:pPr>
    </w:p>
    <w:p>
      <w:pPr>
        <w:pStyle w:val="ListParagraph"/>
        <w:numPr>
          <w:ilvl w:val="2"/>
          <w:numId w:val="45"/>
        </w:numPr>
        <w:tabs>
          <w:tab w:pos="580" w:val="left" w:leader="none"/>
        </w:tabs>
        <w:spacing w:line="256" w:lineRule="auto" w:before="0" w:after="0"/>
        <w:ind w:left="91" w:right="216"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 partir</w:t>
      </w:r>
      <w:r>
        <w:rPr>
          <w:spacing w:val="-1"/>
          <w:w w:val="105"/>
          <w:sz w:val="17"/>
        </w:rPr>
        <w:t> </w:t>
      </w:r>
      <w:r>
        <w:rPr>
          <w:w w:val="105"/>
          <w:sz w:val="17"/>
        </w:rPr>
        <w:t>de</w:t>
      </w:r>
      <w:r>
        <w:rPr>
          <w:spacing w:val="-1"/>
          <w:w w:val="105"/>
          <w:sz w:val="17"/>
        </w:rPr>
        <w:t> </w:t>
      </w:r>
      <w:r>
        <w:rPr>
          <w:w w:val="105"/>
          <w:sz w:val="17"/>
        </w:rPr>
        <w:t>então,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 certidões negativas ou positivas com efeito de negativas, na forma do art. 43, § 1º, da Lei Complementar nº 123/2006.</w:t>
      </w:r>
    </w:p>
    <w:p>
      <w:pPr>
        <w:pStyle w:val="BodyText"/>
        <w:spacing w:before="13"/>
        <w:ind w:left="0"/>
      </w:pPr>
    </w:p>
    <w:p>
      <w:pPr>
        <w:pStyle w:val="ListParagraph"/>
        <w:numPr>
          <w:ilvl w:val="2"/>
          <w:numId w:val="45"/>
        </w:numPr>
        <w:tabs>
          <w:tab w:pos="574" w:val="left" w:leader="none"/>
        </w:tabs>
        <w:spacing w:line="240" w:lineRule="auto" w:before="0" w:after="0"/>
        <w:ind w:left="574" w:right="0" w:hanging="483"/>
        <w:jc w:val="left"/>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BodyText"/>
        <w:spacing w:before="15"/>
        <w:ind w:left="0"/>
      </w:pPr>
    </w:p>
    <w:p>
      <w:pPr>
        <w:pStyle w:val="ListParagraph"/>
        <w:numPr>
          <w:ilvl w:val="2"/>
          <w:numId w:val="45"/>
        </w:numPr>
        <w:tabs>
          <w:tab w:pos="573" w:val="left" w:leader="none"/>
        </w:tabs>
        <w:spacing w:line="256" w:lineRule="auto" w:before="1" w:after="0"/>
        <w:ind w:left="91" w:right="216" w:firstLine="0"/>
        <w:jc w:val="both"/>
        <w:rPr>
          <w:sz w:val="17"/>
        </w:rPr>
      </w:pPr>
      <w:r>
        <w:rPr>
          <w:w w:val="105"/>
          <w:sz w:val="17"/>
        </w:rPr>
        <w:t>A</w:t>
      </w:r>
      <w:r>
        <w:rPr>
          <w:spacing w:val="-8"/>
          <w:w w:val="105"/>
          <w:sz w:val="17"/>
        </w:rPr>
        <w:t> </w:t>
      </w:r>
      <w:r>
        <w:rPr>
          <w:w w:val="105"/>
          <w:sz w:val="17"/>
        </w:rPr>
        <w:t>não regularização da documentação no prazo estipulado implicará a decadência do direito à contratação, na forma do § 2º do art. 43 da </w:t>
      </w:r>
      <w:r>
        <w:rPr>
          <w:w w:val="105"/>
          <w:sz w:val="17"/>
        </w:rPr>
        <w:t>Lei Complementar nº 123/2006, sem prejuízo da aplicação das sanções previstas neste Edital.</w:t>
      </w:r>
    </w:p>
    <w:p>
      <w:pPr>
        <w:pStyle w:val="BodyText"/>
        <w:ind w:left="0"/>
      </w:pPr>
    </w:p>
    <w:p>
      <w:pPr>
        <w:pStyle w:val="BodyText"/>
        <w:spacing w:before="4"/>
        <w:ind w:left="0"/>
      </w:pPr>
    </w:p>
    <w:p>
      <w:pPr>
        <w:pStyle w:val="ListParagraph"/>
        <w:numPr>
          <w:ilvl w:val="0"/>
          <w:numId w:val="45"/>
        </w:numPr>
        <w:tabs>
          <w:tab w:pos="266" w:val="left" w:leader="none"/>
        </w:tabs>
        <w:spacing w:line="240" w:lineRule="auto" w:before="0" w:after="0"/>
        <w:ind w:left="266" w:right="0" w:hanging="175"/>
        <w:jc w:val="left"/>
        <w:rPr>
          <w:sz w:val="17"/>
        </w:rPr>
      </w:pPr>
      <w:r>
        <w:rPr>
          <w:b/>
          <w:sz w:val="17"/>
        </w:rPr>
        <w:t>HABILITAÇÃO</w:t>
      </w:r>
      <w:r>
        <w:rPr>
          <w:b/>
          <w:spacing w:val="22"/>
          <w:sz w:val="17"/>
        </w:rPr>
        <w:t> </w:t>
      </w:r>
      <w:r>
        <w:rPr>
          <w:b/>
          <w:sz w:val="17"/>
        </w:rPr>
        <w:t>ECONÔMICO-FINANCEIRA</w:t>
      </w:r>
      <w:r>
        <w:rPr>
          <w:b/>
          <w:spacing w:val="8"/>
          <w:sz w:val="17"/>
        </w:rPr>
        <w:t> </w:t>
      </w:r>
      <w:r>
        <w:rPr>
          <w:b/>
          <w:sz w:val="17"/>
        </w:rPr>
        <w:t>(</w:t>
      </w:r>
      <w:r>
        <w:rPr>
          <w:sz w:val="17"/>
        </w:rPr>
        <w:t>ANEXO</w:t>
      </w:r>
      <w:r>
        <w:rPr>
          <w:spacing w:val="23"/>
          <w:sz w:val="17"/>
        </w:rPr>
        <w:t> </w:t>
      </w:r>
      <w:r>
        <w:rPr>
          <w:b/>
          <w:sz w:val="17"/>
        </w:rPr>
        <w:t>I</w:t>
      </w:r>
      <w:r>
        <w:rPr>
          <w:b/>
          <w:spacing w:val="23"/>
          <w:sz w:val="17"/>
        </w:rPr>
        <w:t> </w:t>
      </w:r>
      <w:r>
        <w:rPr>
          <w:sz w:val="17"/>
        </w:rPr>
        <w:t>–</w:t>
      </w:r>
      <w:r>
        <w:rPr>
          <w:spacing w:val="23"/>
          <w:sz w:val="17"/>
        </w:rPr>
        <w:t> </w:t>
      </w:r>
      <w:r>
        <w:rPr>
          <w:sz w:val="17"/>
        </w:rPr>
        <w:t>ITEM</w:t>
      </w:r>
      <w:r>
        <w:rPr>
          <w:spacing w:val="23"/>
          <w:sz w:val="17"/>
        </w:rPr>
        <w:t> </w:t>
      </w:r>
      <w:r>
        <w:rPr>
          <w:b/>
          <w:spacing w:val="-2"/>
          <w:sz w:val="17"/>
        </w:rPr>
        <w:t>4.4.</w:t>
      </w:r>
      <w:r>
        <w:rPr>
          <w:spacing w:val="-2"/>
          <w:sz w:val="17"/>
        </w:rPr>
        <w:t>)</w:t>
      </w:r>
    </w:p>
    <w:p>
      <w:pPr>
        <w:pStyle w:val="BodyText"/>
        <w:spacing w:before="26"/>
        <w:ind w:left="0"/>
      </w:pPr>
    </w:p>
    <w:p>
      <w:pPr>
        <w:pStyle w:val="ListParagraph"/>
        <w:numPr>
          <w:ilvl w:val="1"/>
          <w:numId w:val="45"/>
        </w:numPr>
        <w:tabs>
          <w:tab w:pos="393" w:val="left" w:leader="none"/>
        </w:tabs>
        <w:spacing w:line="256" w:lineRule="auto" w:before="1" w:after="0"/>
        <w:ind w:left="91" w:right="216" w:firstLine="0"/>
        <w:jc w:val="both"/>
        <w:rPr>
          <w:sz w:val="17"/>
        </w:rPr>
      </w:pPr>
      <w:r>
        <w:rPr>
          <w:sz w:val="17"/>
        </w:rPr>
        <mc:AlternateContent>
          <mc:Choice Requires="wps">
            <w:drawing>
              <wp:anchor distT="0" distB="0" distL="0" distR="0" allowOverlap="1" layoutInCell="1" locked="0" behindDoc="0" simplePos="0" relativeHeight="15736320">
                <wp:simplePos x="0" y="0"/>
                <wp:positionH relativeFrom="page">
                  <wp:posOffset>5292472</wp:posOffset>
                </wp:positionH>
                <wp:positionV relativeFrom="paragraph">
                  <wp:posOffset>240968</wp:posOffset>
                </wp:positionV>
                <wp:extent cx="27940" cy="698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7940" cy="6985"/>
                        </a:xfrm>
                        <a:custGeom>
                          <a:avLst/>
                          <a:gdLst/>
                          <a:ahLst/>
                          <a:cxnLst/>
                          <a:rect l="l" t="t" r="r" b="b"/>
                          <a:pathLst>
                            <a:path w="27940" h="6985">
                              <a:moveTo>
                                <a:pt x="27924" y="6981"/>
                              </a:moveTo>
                              <a:lnTo>
                                <a:pt x="0" y="6981"/>
                              </a:lnTo>
                              <a:lnTo>
                                <a:pt x="0" y="0"/>
                              </a:lnTo>
                              <a:lnTo>
                                <a:pt x="27924" y="0"/>
                              </a:lnTo>
                              <a:lnTo>
                                <a:pt x="27924" y="698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6.730103pt;margin-top:18.973873pt;width:2.198777pt;height:.549694pt;mso-position-horizontal-relative:page;mso-position-vertical-relative:paragraph;z-index:15736320" id="docshape27" filled="true" fillcolor="#0000ff" stroked="false">
                <v:fill type="solid"/>
                <w10:wrap type="none"/>
              </v:rect>
            </w:pict>
          </mc:Fallback>
        </mc:AlternateContent>
      </w:r>
      <w:r>
        <w:rPr>
          <w:w w:val="105"/>
          <w:sz w:val="17"/>
        </w:rPr>
        <w:t>Certidão</w:t>
      </w:r>
      <w:r>
        <w:rPr>
          <w:w w:val="105"/>
          <w:sz w:val="17"/>
        </w:rPr>
        <w:t> negativa</w:t>
      </w:r>
      <w:r>
        <w:rPr>
          <w:w w:val="105"/>
          <w:sz w:val="17"/>
        </w:rPr>
        <w:t> de</w:t>
      </w:r>
      <w:r>
        <w:rPr>
          <w:w w:val="105"/>
          <w:sz w:val="17"/>
        </w:rPr>
        <w:t> falência</w:t>
      </w:r>
      <w:r>
        <w:rPr>
          <w:w w:val="105"/>
          <w:sz w:val="17"/>
        </w:rPr>
        <w:t> expedida</w:t>
      </w:r>
      <w:r>
        <w:rPr>
          <w:w w:val="105"/>
          <w:sz w:val="17"/>
        </w:rPr>
        <w:t> pelo</w:t>
      </w:r>
      <w:r>
        <w:rPr>
          <w:w w:val="105"/>
          <w:sz w:val="17"/>
        </w:rPr>
        <w:t> distribuidor</w:t>
      </w:r>
      <w:r>
        <w:rPr>
          <w:w w:val="105"/>
          <w:sz w:val="17"/>
        </w:rPr>
        <w:t> da</w:t>
      </w:r>
      <w:r>
        <w:rPr>
          <w:w w:val="105"/>
          <w:sz w:val="17"/>
        </w:rPr>
        <w:t> sede</w:t>
      </w:r>
      <w:r>
        <w:rPr>
          <w:w w:val="105"/>
          <w:sz w:val="17"/>
        </w:rPr>
        <w:t> do</w:t>
      </w:r>
      <w:r>
        <w:rPr>
          <w:w w:val="105"/>
          <w:sz w:val="17"/>
        </w:rPr>
        <w:t> fornecedor,</w:t>
      </w:r>
      <w:r>
        <w:rPr>
          <w:w w:val="105"/>
          <w:sz w:val="17"/>
        </w:rPr>
        <w:t> caso</w:t>
      </w:r>
      <w:r>
        <w:rPr>
          <w:w w:val="105"/>
          <w:sz w:val="17"/>
        </w:rPr>
        <w:t> se</w:t>
      </w:r>
      <w:r>
        <w:rPr>
          <w:w w:val="105"/>
          <w:sz w:val="17"/>
        </w:rPr>
        <w:t> trate</w:t>
      </w:r>
      <w:r>
        <w:rPr>
          <w:w w:val="105"/>
          <w:sz w:val="17"/>
        </w:rPr>
        <w:t> de</w:t>
      </w:r>
      <w:r>
        <w:rPr>
          <w:w w:val="105"/>
          <w:sz w:val="17"/>
        </w:rPr>
        <w:t> pessoa</w:t>
      </w:r>
      <w:r>
        <w:rPr>
          <w:w w:val="105"/>
          <w:sz w:val="17"/>
        </w:rPr>
        <w:t> jurídica,</w:t>
      </w:r>
      <w:r>
        <w:rPr>
          <w:w w:val="105"/>
          <w:sz w:val="17"/>
        </w:rPr>
        <w:t> ou</w:t>
      </w:r>
      <w:r>
        <w:rPr>
          <w:w w:val="105"/>
          <w:sz w:val="17"/>
        </w:rPr>
        <w:t> certidão</w:t>
      </w:r>
      <w:r>
        <w:rPr>
          <w:w w:val="105"/>
          <w:sz w:val="17"/>
        </w:rPr>
        <w:t> negativa</w:t>
      </w:r>
      <w:r>
        <w:rPr>
          <w:w w:val="105"/>
          <w:sz w:val="17"/>
        </w:rPr>
        <w:t> de insolvência</w:t>
      </w:r>
      <w:r>
        <w:rPr>
          <w:spacing w:val="-1"/>
          <w:w w:val="105"/>
          <w:sz w:val="17"/>
        </w:rPr>
        <w:t> </w:t>
      </w:r>
      <w:r>
        <w:rPr>
          <w:w w:val="105"/>
          <w:sz w:val="17"/>
        </w:rPr>
        <w:t>civil</w:t>
      </w:r>
      <w:r>
        <w:rPr>
          <w:spacing w:val="-1"/>
          <w:w w:val="105"/>
          <w:sz w:val="17"/>
        </w:rPr>
        <w:t> </w:t>
      </w:r>
      <w:r>
        <w:rPr>
          <w:w w:val="105"/>
          <w:sz w:val="17"/>
        </w:rPr>
        <w:t>expedida</w:t>
      </w:r>
      <w:r>
        <w:rPr>
          <w:spacing w:val="-1"/>
          <w:w w:val="105"/>
          <w:sz w:val="17"/>
        </w:rPr>
        <w:t> </w:t>
      </w:r>
      <w:r>
        <w:rPr>
          <w:w w:val="105"/>
          <w:sz w:val="17"/>
        </w:rPr>
        <w:t>pelo</w:t>
      </w:r>
      <w:r>
        <w:rPr>
          <w:spacing w:val="-1"/>
          <w:w w:val="105"/>
          <w:sz w:val="17"/>
        </w:rPr>
        <w:t> </w:t>
      </w:r>
      <w:r>
        <w:rPr>
          <w:w w:val="105"/>
          <w:sz w:val="17"/>
        </w:rPr>
        <w:t>distribuidor</w:t>
      </w:r>
      <w:r>
        <w:rPr>
          <w:spacing w:val="-1"/>
          <w:w w:val="105"/>
          <w:sz w:val="17"/>
        </w:rPr>
        <w:t> </w:t>
      </w:r>
      <w:r>
        <w:rPr>
          <w:w w:val="105"/>
          <w:sz w:val="17"/>
        </w:rPr>
        <w:t>do</w:t>
      </w:r>
      <w:r>
        <w:rPr>
          <w:spacing w:val="-1"/>
          <w:w w:val="105"/>
          <w:sz w:val="17"/>
        </w:rPr>
        <w:t> </w:t>
      </w:r>
      <w:r>
        <w:rPr>
          <w:w w:val="105"/>
          <w:sz w:val="17"/>
        </w:rPr>
        <w:t>domicílio</w:t>
      </w:r>
      <w:r>
        <w:rPr>
          <w:spacing w:val="-1"/>
          <w:w w:val="105"/>
          <w:sz w:val="17"/>
        </w:rPr>
        <w:t> </w:t>
      </w:r>
      <w:r>
        <w:rPr>
          <w:w w:val="105"/>
          <w:sz w:val="17"/>
        </w:rPr>
        <w:t>ou</w:t>
      </w:r>
      <w:r>
        <w:rPr>
          <w:spacing w:val="-1"/>
          <w:w w:val="105"/>
          <w:sz w:val="17"/>
        </w:rPr>
        <w:t> </w:t>
      </w:r>
      <w:r>
        <w:rPr>
          <w:w w:val="105"/>
          <w:sz w:val="17"/>
        </w:rPr>
        <w:t>sede</w:t>
      </w:r>
      <w:r>
        <w:rPr>
          <w:spacing w:val="-1"/>
          <w:w w:val="105"/>
          <w:sz w:val="17"/>
        </w:rPr>
        <w:t> </w:t>
      </w:r>
      <w:r>
        <w:rPr>
          <w:w w:val="105"/>
          <w:sz w:val="17"/>
        </w:rPr>
        <w:t>do</w:t>
      </w:r>
      <w:r>
        <w:rPr>
          <w:spacing w:val="-1"/>
          <w:w w:val="105"/>
          <w:sz w:val="17"/>
        </w:rPr>
        <w:t> </w:t>
      </w:r>
      <w:r>
        <w:rPr>
          <w:w w:val="105"/>
          <w:sz w:val="17"/>
        </w:rPr>
        <w:t>fornecedor,</w:t>
      </w:r>
      <w:r>
        <w:rPr>
          <w:spacing w:val="-1"/>
          <w:w w:val="105"/>
          <w:sz w:val="17"/>
        </w:rPr>
        <w:t> </w:t>
      </w:r>
      <w:r>
        <w:rPr>
          <w:w w:val="105"/>
          <w:sz w:val="17"/>
        </w:rPr>
        <w:t>caso</w:t>
      </w:r>
      <w:r>
        <w:rPr>
          <w:spacing w:val="-1"/>
          <w:w w:val="105"/>
          <w:sz w:val="17"/>
        </w:rPr>
        <w:t> </w:t>
      </w:r>
      <w:r>
        <w:rPr>
          <w:w w:val="105"/>
          <w:sz w:val="17"/>
        </w:rPr>
        <w:t>se</w:t>
      </w:r>
      <w:r>
        <w:rPr>
          <w:spacing w:val="-1"/>
          <w:w w:val="105"/>
          <w:sz w:val="17"/>
        </w:rPr>
        <w:t> </w:t>
      </w:r>
      <w:r>
        <w:rPr>
          <w:w w:val="105"/>
          <w:sz w:val="17"/>
        </w:rPr>
        <w:t>trate</w:t>
      </w:r>
      <w:r>
        <w:rPr>
          <w:spacing w:val="-1"/>
          <w:w w:val="105"/>
          <w:sz w:val="17"/>
        </w:rPr>
        <w:t> </w:t>
      </w:r>
      <w:r>
        <w:rPr>
          <w:w w:val="105"/>
          <w:sz w:val="17"/>
        </w:rPr>
        <w:t>de</w:t>
      </w:r>
      <w:r>
        <w:rPr>
          <w:spacing w:val="-1"/>
          <w:w w:val="105"/>
          <w:sz w:val="17"/>
        </w:rPr>
        <w:t> </w:t>
      </w:r>
      <w:r>
        <w:rPr>
          <w:w w:val="105"/>
          <w:sz w:val="17"/>
        </w:rPr>
        <w:t>pessoa</w:t>
      </w:r>
      <w:r>
        <w:rPr>
          <w:spacing w:val="-1"/>
          <w:w w:val="105"/>
          <w:sz w:val="17"/>
        </w:rPr>
        <w:t> </w:t>
      </w:r>
      <w:r>
        <w:rPr>
          <w:w w:val="105"/>
          <w:sz w:val="17"/>
        </w:rPr>
        <w:t>física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sociedade</w:t>
      </w:r>
      <w:r>
        <w:rPr>
          <w:spacing w:val="-1"/>
          <w:w w:val="105"/>
          <w:sz w:val="17"/>
        </w:rPr>
        <w:t> </w:t>
      </w:r>
      <w:r>
        <w:rPr>
          <w:w w:val="105"/>
          <w:sz w:val="17"/>
        </w:rPr>
        <w:t>simples.</w:t>
      </w:r>
    </w:p>
    <w:p>
      <w:pPr>
        <w:pStyle w:val="ListParagraph"/>
        <w:numPr>
          <w:ilvl w:val="2"/>
          <w:numId w:val="45"/>
        </w:numPr>
        <w:tabs>
          <w:tab w:pos="506" w:val="left" w:leader="none"/>
        </w:tabs>
        <w:spacing w:line="256" w:lineRule="auto" w:before="175" w:after="0"/>
        <w:ind w:left="91" w:right="216" w:firstLine="0"/>
        <w:jc w:val="both"/>
        <w:rPr>
          <w:sz w:val="17"/>
        </w:rPr>
      </w:pPr>
      <w:r>
        <w:rPr>
          <w:w w:val="105"/>
          <w:sz w:val="17"/>
        </w:rPr>
        <w:t>Não</w:t>
      </w:r>
      <w:r>
        <w:rPr>
          <w:w w:val="105"/>
          <w:sz w:val="17"/>
        </w:rPr>
        <w:t> será</w:t>
      </w:r>
      <w:r>
        <w:rPr>
          <w:w w:val="105"/>
          <w:sz w:val="17"/>
        </w:rPr>
        <w:t> causa</w:t>
      </w:r>
      <w:r>
        <w:rPr>
          <w:w w:val="105"/>
          <w:sz w:val="17"/>
        </w:rPr>
        <w:t> de</w:t>
      </w:r>
      <w:r>
        <w:rPr>
          <w:w w:val="105"/>
          <w:sz w:val="17"/>
        </w:rPr>
        <w:t> inabilitação</w:t>
      </w:r>
      <w:r>
        <w:rPr>
          <w:w w:val="105"/>
          <w:sz w:val="17"/>
        </w:rPr>
        <w:t> do</w:t>
      </w:r>
      <w:r>
        <w:rPr>
          <w:w w:val="105"/>
          <w:sz w:val="17"/>
        </w:rPr>
        <w:t> licitante</w:t>
      </w:r>
      <w:r>
        <w:rPr>
          <w:w w:val="105"/>
          <w:sz w:val="17"/>
        </w:rPr>
        <w:t> a</w:t>
      </w:r>
      <w:r>
        <w:rPr>
          <w:w w:val="105"/>
          <w:sz w:val="17"/>
        </w:rPr>
        <w:t> anotação</w:t>
      </w:r>
      <w:r>
        <w:rPr>
          <w:w w:val="105"/>
          <w:sz w:val="17"/>
        </w:rPr>
        <w:t> de</w:t>
      </w:r>
      <w:r>
        <w:rPr>
          <w:w w:val="105"/>
          <w:sz w:val="17"/>
        </w:rPr>
        <w:t> distribuição</w:t>
      </w:r>
      <w:r>
        <w:rPr>
          <w:w w:val="105"/>
          <w:sz w:val="17"/>
        </w:rPr>
        <w:t> de</w:t>
      </w:r>
      <w:r>
        <w:rPr>
          <w:w w:val="105"/>
          <w:sz w:val="17"/>
        </w:rPr>
        <w:t> processo</w:t>
      </w:r>
      <w:r>
        <w:rPr>
          <w:w w:val="105"/>
          <w:sz w:val="17"/>
        </w:rPr>
        <w:t> de</w:t>
      </w:r>
      <w:r>
        <w:rPr>
          <w:w w:val="105"/>
          <w:sz w:val="17"/>
        </w:rPr>
        <w:t> recuperação</w:t>
      </w:r>
      <w:r>
        <w:rPr>
          <w:w w:val="105"/>
          <w:sz w:val="17"/>
        </w:rPr>
        <w:t> judicial</w:t>
      </w:r>
      <w:r>
        <w:rPr>
          <w:w w:val="105"/>
          <w:sz w:val="17"/>
        </w:rPr>
        <w:t> ou</w:t>
      </w:r>
      <w:r>
        <w:rPr>
          <w:w w:val="105"/>
          <w:sz w:val="17"/>
        </w:rPr>
        <w:t> de</w:t>
      </w:r>
      <w:r>
        <w:rPr>
          <w:w w:val="105"/>
          <w:sz w:val="17"/>
        </w:rPr>
        <w:t> pedido</w:t>
      </w:r>
      <w:r>
        <w:rPr>
          <w:w w:val="105"/>
          <w:sz w:val="17"/>
        </w:rPr>
        <w:t> de</w:t>
      </w:r>
      <w:r>
        <w:rPr>
          <w:w w:val="105"/>
          <w:sz w:val="17"/>
        </w:rPr>
        <w:t> homologação</w:t>
      </w:r>
      <w:r>
        <w:rPr>
          <w:w w:val="105"/>
          <w:sz w:val="17"/>
        </w:rPr>
        <w:t> de recuperação extrajudicial, caso seja comprovado, no momento da entrega da documentação exigida no presente item, que o plano de recuperação já foi aprovado ou homologado pelo Juízo competente.</w:t>
      </w:r>
    </w:p>
    <w:p>
      <w:pPr>
        <w:pStyle w:val="ListParagraph"/>
        <w:numPr>
          <w:ilvl w:val="1"/>
          <w:numId w:val="45"/>
        </w:numPr>
        <w:tabs>
          <w:tab w:pos="373" w:val="left" w:leader="none"/>
        </w:tabs>
        <w:spacing w:line="256" w:lineRule="auto" w:before="186" w:after="0"/>
        <w:ind w:left="91" w:right="216" w:firstLine="0"/>
        <w:jc w:val="both"/>
        <w:rPr>
          <w:sz w:val="17"/>
        </w:rPr>
      </w:pPr>
      <w:r>
        <w:rPr>
          <w:w w:val="105"/>
          <w:sz w:val="17"/>
        </w:rPr>
        <w:t>Balanço Patrimonial e demonstrações contábeis do último exercício social, já exigíveis e apresentados na forma da lei, que comprovem a </w:t>
      </w:r>
      <w:r>
        <w:rPr>
          <w:w w:val="105"/>
          <w:sz w:val="17"/>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1"/>
        <w:ind w:left="0"/>
      </w:pPr>
    </w:p>
    <w:p>
      <w:pPr>
        <w:pStyle w:val="Heading1"/>
        <w:numPr>
          <w:ilvl w:val="0"/>
          <w:numId w:val="45"/>
        </w:numPr>
        <w:tabs>
          <w:tab w:pos="266" w:val="left" w:leader="none"/>
        </w:tabs>
        <w:spacing w:line="240" w:lineRule="auto" w:before="0" w:after="0"/>
        <w:ind w:left="266" w:right="0" w:hanging="175"/>
        <w:jc w:val="left"/>
      </w:pPr>
      <w:r>
        <w:rPr/>
        <w:t>HABILITAÇÃO</w:t>
      </w:r>
      <w:r>
        <w:rPr>
          <w:spacing w:val="20"/>
        </w:rPr>
        <w:t> </w:t>
      </w:r>
      <w:r>
        <w:rPr>
          <w:spacing w:val="-2"/>
        </w:rPr>
        <w:t>TÉCNICA</w:t>
      </w:r>
    </w:p>
    <w:p>
      <w:pPr>
        <w:pStyle w:val="BodyText"/>
        <w:spacing w:before="16"/>
        <w:ind w:left="0"/>
        <w:rPr>
          <w:b/>
        </w:rPr>
      </w:pPr>
    </w:p>
    <w:p>
      <w:pPr>
        <w:pStyle w:val="ListParagraph"/>
        <w:numPr>
          <w:ilvl w:val="1"/>
          <w:numId w:val="46"/>
        </w:numPr>
        <w:tabs>
          <w:tab w:pos="405" w:val="left" w:leader="none"/>
        </w:tabs>
        <w:spacing w:line="261" w:lineRule="auto" w:before="0" w:after="0"/>
        <w:ind w:left="91" w:right="217" w:firstLine="0"/>
        <w:jc w:val="both"/>
        <w:rPr>
          <w:sz w:val="17"/>
        </w:rPr>
      </w:pPr>
      <w:r>
        <w:rPr>
          <w:w w:val="105"/>
          <w:sz w:val="17"/>
        </w:rPr>
        <w:t>Comprovação</w:t>
      </w:r>
      <w:r>
        <w:rPr>
          <w:spacing w:val="-2"/>
          <w:w w:val="105"/>
          <w:sz w:val="17"/>
        </w:rPr>
        <w:t> </w:t>
      </w:r>
      <w:r>
        <w:rPr>
          <w:w w:val="105"/>
          <w:sz w:val="17"/>
        </w:rPr>
        <w:t>de</w:t>
      </w:r>
      <w:r>
        <w:rPr>
          <w:spacing w:val="-2"/>
          <w:w w:val="105"/>
          <w:sz w:val="17"/>
        </w:rPr>
        <w:t> </w:t>
      </w:r>
      <w:r>
        <w:rPr>
          <w:w w:val="105"/>
          <w:sz w:val="17"/>
        </w:rPr>
        <w:t>aptidão</w:t>
      </w:r>
      <w:r>
        <w:rPr>
          <w:spacing w:val="-2"/>
          <w:w w:val="105"/>
          <w:sz w:val="17"/>
        </w:rPr>
        <w:t> </w:t>
      </w:r>
      <w:r>
        <w:rPr>
          <w:w w:val="105"/>
          <w:sz w:val="17"/>
        </w:rPr>
        <w:t>através</w:t>
      </w:r>
      <w:r>
        <w:rPr>
          <w:spacing w:val="-2"/>
          <w:w w:val="105"/>
          <w:sz w:val="17"/>
        </w:rPr>
        <w:t> </w:t>
      </w:r>
      <w:r>
        <w:rPr>
          <w:w w:val="105"/>
          <w:sz w:val="17"/>
        </w:rPr>
        <w:t>de</w:t>
      </w:r>
      <w:r>
        <w:rPr>
          <w:spacing w:val="-2"/>
          <w:w w:val="105"/>
          <w:sz w:val="17"/>
        </w:rPr>
        <w:t> </w:t>
      </w:r>
      <w:r>
        <w:rPr>
          <w:w w:val="105"/>
          <w:sz w:val="17"/>
        </w:rPr>
        <w:t>um</w:t>
      </w:r>
      <w:r>
        <w:rPr>
          <w:spacing w:val="-2"/>
          <w:w w:val="105"/>
          <w:sz w:val="17"/>
        </w:rPr>
        <w:t> </w:t>
      </w:r>
      <w:r>
        <w:rPr>
          <w:w w:val="105"/>
          <w:sz w:val="17"/>
        </w:rPr>
        <w:t>ou</w:t>
      </w:r>
      <w:r>
        <w:rPr>
          <w:spacing w:val="-2"/>
          <w:w w:val="105"/>
          <w:sz w:val="17"/>
        </w:rPr>
        <w:t> </w:t>
      </w:r>
      <w:r>
        <w:rPr>
          <w:w w:val="105"/>
          <w:sz w:val="17"/>
        </w:rPr>
        <w:t>mais</w:t>
      </w:r>
      <w:r>
        <w:rPr>
          <w:spacing w:val="-2"/>
          <w:w w:val="105"/>
          <w:sz w:val="17"/>
        </w:rPr>
        <w:t> </w:t>
      </w:r>
      <w:r>
        <w:rPr>
          <w:w w:val="105"/>
          <w:sz w:val="17"/>
        </w:rPr>
        <w:t>atestados</w:t>
      </w:r>
      <w:r>
        <w:rPr>
          <w:spacing w:val="-2"/>
          <w:w w:val="105"/>
          <w:sz w:val="17"/>
        </w:rPr>
        <w:t> </w:t>
      </w:r>
      <w:r>
        <w:rPr>
          <w:w w:val="105"/>
          <w:sz w:val="17"/>
        </w:rPr>
        <w:t>de</w:t>
      </w:r>
      <w:r>
        <w:rPr>
          <w:spacing w:val="-2"/>
          <w:w w:val="105"/>
          <w:sz w:val="17"/>
        </w:rPr>
        <w:t> </w:t>
      </w:r>
      <w:r>
        <w:rPr>
          <w:w w:val="105"/>
          <w:sz w:val="17"/>
        </w:rPr>
        <w:t>capacidade</w:t>
      </w:r>
      <w:r>
        <w:rPr>
          <w:spacing w:val="-2"/>
          <w:w w:val="105"/>
          <w:sz w:val="17"/>
        </w:rPr>
        <w:t> </w:t>
      </w:r>
      <w:r>
        <w:rPr>
          <w:w w:val="105"/>
          <w:sz w:val="17"/>
        </w:rPr>
        <w:t>técnica,</w:t>
      </w:r>
      <w:r>
        <w:rPr>
          <w:spacing w:val="-2"/>
          <w:w w:val="105"/>
          <w:sz w:val="17"/>
        </w:rPr>
        <w:t> </w:t>
      </w:r>
      <w:r>
        <w:rPr>
          <w:w w:val="105"/>
          <w:sz w:val="17"/>
        </w:rPr>
        <w:t>emitidos</w:t>
      </w:r>
      <w:r>
        <w:rPr>
          <w:spacing w:val="-2"/>
          <w:w w:val="105"/>
          <w:sz w:val="17"/>
        </w:rPr>
        <w:t> </w:t>
      </w:r>
      <w:r>
        <w:rPr>
          <w:w w:val="105"/>
          <w:sz w:val="17"/>
        </w:rPr>
        <w:t>por</w:t>
      </w:r>
      <w:r>
        <w:rPr>
          <w:spacing w:val="-2"/>
          <w:w w:val="105"/>
          <w:sz w:val="17"/>
        </w:rPr>
        <w:t> </w:t>
      </w:r>
      <w:r>
        <w:rPr>
          <w:w w:val="105"/>
          <w:sz w:val="17"/>
        </w:rPr>
        <w:t>pessoa</w:t>
      </w:r>
      <w:r>
        <w:rPr>
          <w:spacing w:val="-2"/>
          <w:w w:val="105"/>
          <w:sz w:val="17"/>
        </w:rPr>
        <w:t> </w:t>
      </w:r>
      <w:r>
        <w:rPr>
          <w:w w:val="105"/>
          <w:sz w:val="17"/>
        </w:rPr>
        <w:t>jurídica</w:t>
      </w:r>
      <w:r>
        <w:rPr>
          <w:spacing w:val="-2"/>
          <w:w w:val="105"/>
          <w:sz w:val="17"/>
        </w:rPr>
        <w:t> </w:t>
      </w:r>
      <w:r>
        <w:rPr>
          <w:w w:val="105"/>
          <w:sz w:val="17"/>
        </w:rPr>
        <w:t>de</w:t>
      </w:r>
      <w:r>
        <w:rPr>
          <w:spacing w:val="-2"/>
          <w:w w:val="105"/>
          <w:sz w:val="17"/>
        </w:rPr>
        <w:t> </w:t>
      </w:r>
      <w:r>
        <w:rPr>
          <w:w w:val="105"/>
          <w:sz w:val="17"/>
        </w:rPr>
        <w:t>direito</w:t>
      </w:r>
      <w:r>
        <w:rPr>
          <w:spacing w:val="-2"/>
          <w:w w:val="105"/>
          <w:sz w:val="17"/>
        </w:rPr>
        <w:t> </w:t>
      </w:r>
      <w:r>
        <w:rPr>
          <w:w w:val="105"/>
          <w:sz w:val="17"/>
        </w:rPr>
        <w:t>público</w:t>
      </w:r>
      <w:r>
        <w:rPr>
          <w:spacing w:val="-2"/>
          <w:w w:val="105"/>
          <w:sz w:val="17"/>
        </w:rPr>
        <w:t> </w:t>
      </w:r>
      <w:r>
        <w:rPr>
          <w:w w:val="105"/>
          <w:sz w:val="17"/>
        </w:rPr>
        <w:t>ou</w:t>
      </w:r>
      <w:r>
        <w:rPr>
          <w:spacing w:val="-2"/>
          <w:w w:val="105"/>
          <w:sz w:val="17"/>
        </w:rPr>
        <w:t> </w:t>
      </w:r>
      <w:r>
        <w:rPr>
          <w:w w:val="105"/>
          <w:sz w:val="17"/>
        </w:rPr>
        <w:t>privado,</w:t>
      </w:r>
      <w:r>
        <w:rPr>
          <w:spacing w:val="-2"/>
          <w:w w:val="105"/>
          <w:sz w:val="17"/>
        </w:rPr>
        <w:t> </w:t>
      </w:r>
      <w:r>
        <w:rPr>
          <w:w w:val="105"/>
          <w:sz w:val="17"/>
        </w:rPr>
        <w:t>que comprove(m) aptidão para o fornecimento de materiais </w:t>
      </w:r>
      <w:r>
        <w:rPr>
          <w:b/>
          <w:w w:val="105"/>
          <w:sz w:val="17"/>
        </w:rPr>
        <w:t>compatíveis em características e prazos com o objeto da licitação</w:t>
      </w:r>
      <w:r>
        <w:rPr>
          <w:w w:val="105"/>
          <w:sz w:val="17"/>
        </w:rPr>
        <w:t>, em no </w:t>
      </w:r>
      <w:r>
        <w:rPr>
          <w:b/>
          <w:w w:val="105"/>
          <w:sz w:val="17"/>
        </w:rPr>
        <w:t>mínimo 50% </w:t>
      </w:r>
      <w:r>
        <w:rPr>
          <w:w w:val="105"/>
          <w:sz w:val="17"/>
        </w:rPr>
        <w:t>(</w:t>
      </w:r>
      <w:r>
        <w:rPr>
          <w:b/>
          <w:w w:val="105"/>
          <w:sz w:val="17"/>
        </w:rPr>
        <w:t>cinquenta por</w:t>
      </w:r>
      <w:r>
        <w:rPr>
          <w:b/>
          <w:spacing w:val="-2"/>
          <w:w w:val="105"/>
          <w:sz w:val="17"/>
        </w:rPr>
        <w:t> </w:t>
      </w:r>
      <w:r>
        <w:rPr>
          <w:b/>
          <w:w w:val="105"/>
          <w:sz w:val="17"/>
        </w:rPr>
        <w:t>cento</w:t>
      </w:r>
      <w:r>
        <w:rPr>
          <w:w w:val="105"/>
          <w:sz w:val="17"/>
        </w:rPr>
        <w:t>) dos quantitativos dos itens a serem fornecidos. De tais documentos devem constar informações que indiquem nome, </w:t>
      </w:r>
      <w:r>
        <w:rPr>
          <w:w w:val="105"/>
          <w:sz w:val="17"/>
        </w:rPr>
        <w:t>função, endereço, telefone ou e-mail de contato do(s) atestador(es), ou qualquer outro meio para eventual contato da UERJ.</w:t>
      </w:r>
    </w:p>
    <w:p>
      <w:pPr>
        <w:pStyle w:val="ListParagraph"/>
        <w:numPr>
          <w:ilvl w:val="2"/>
          <w:numId w:val="46"/>
        </w:numPr>
        <w:tabs>
          <w:tab w:pos="550" w:val="left" w:leader="none"/>
        </w:tabs>
        <w:spacing w:line="256" w:lineRule="auto" w:before="170" w:after="0"/>
        <w:ind w:left="91" w:right="216" w:firstLine="0"/>
        <w:jc w:val="both"/>
        <w:rPr>
          <w:sz w:val="17"/>
        </w:rPr>
      </w:pPr>
      <w:r>
        <w:rPr>
          <w:w w:val="105"/>
          <w:sz w:val="17"/>
        </w:rPr>
        <w:t>Poderá</w:t>
      </w:r>
      <w:r>
        <w:rPr>
          <w:w w:val="105"/>
          <w:sz w:val="17"/>
        </w:rPr>
        <w:t> ser</w:t>
      </w:r>
      <w:r>
        <w:rPr>
          <w:w w:val="105"/>
          <w:sz w:val="17"/>
        </w:rPr>
        <w:t> apresentado</w:t>
      </w:r>
      <w:r>
        <w:rPr>
          <w:w w:val="105"/>
          <w:sz w:val="17"/>
        </w:rPr>
        <w:t> mais</w:t>
      </w:r>
      <w:r>
        <w:rPr>
          <w:w w:val="105"/>
          <w:sz w:val="17"/>
        </w:rPr>
        <w:t> de</w:t>
      </w:r>
      <w:r>
        <w:rPr>
          <w:w w:val="105"/>
          <w:sz w:val="17"/>
        </w:rPr>
        <w:t> um</w:t>
      </w:r>
      <w:r>
        <w:rPr>
          <w:w w:val="105"/>
          <w:sz w:val="17"/>
        </w:rPr>
        <w:t> atestado</w:t>
      </w:r>
      <w:r>
        <w:rPr>
          <w:w w:val="105"/>
          <w:sz w:val="17"/>
        </w:rPr>
        <w:t> de</w:t>
      </w:r>
      <w:r>
        <w:rPr>
          <w:w w:val="105"/>
          <w:sz w:val="17"/>
        </w:rPr>
        <w:t> capacidade</w:t>
      </w:r>
      <w:r>
        <w:rPr>
          <w:w w:val="105"/>
          <w:sz w:val="17"/>
        </w:rPr>
        <w:t> técnica,</w:t>
      </w:r>
      <w:r>
        <w:rPr>
          <w:w w:val="105"/>
          <w:sz w:val="17"/>
        </w:rPr>
        <w:t> sendo</w:t>
      </w:r>
      <w:r>
        <w:rPr>
          <w:w w:val="105"/>
          <w:sz w:val="17"/>
        </w:rPr>
        <w:t> aceito</w:t>
      </w:r>
      <w:r>
        <w:rPr>
          <w:w w:val="105"/>
          <w:sz w:val="17"/>
        </w:rPr>
        <w:t> o</w:t>
      </w:r>
      <w:r>
        <w:rPr>
          <w:w w:val="105"/>
          <w:sz w:val="17"/>
        </w:rPr>
        <w:t> seu</w:t>
      </w:r>
      <w:r>
        <w:rPr>
          <w:w w:val="105"/>
          <w:sz w:val="17"/>
        </w:rPr>
        <w:t> somatório,</w:t>
      </w:r>
      <w:r>
        <w:rPr>
          <w:w w:val="105"/>
          <w:sz w:val="17"/>
        </w:rPr>
        <w:t> desde</w:t>
      </w:r>
      <w:r>
        <w:rPr>
          <w:w w:val="105"/>
          <w:sz w:val="17"/>
        </w:rPr>
        <w:t> que</w:t>
      </w:r>
      <w:r>
        <w:rPr>
          <w:w w:val="105"/>
          <w:sz w:val="17"/>
        </w:rPr>
        <w:t> reste</w:t>
      </w:r>
      <w:r>
        <w:rPr>
          <w:w w:val="105"/>
          <w:sz w:val="17"/>
        </w:rPr>
        <w:t> demonstrada</w:t>
      </w:r>
      <w:r>
        <w:rPr>
          <w:w w:val="105"/>
          <w:sz w:val="17"/>
        </w:rPr>
        <w:t> a</w:t>
      </w:r>
      <w:r>
        <w:rPr>
          <w:w w:val="105"/>
          <w:sz w:val="17"/>
        </w:rPr>
        <w:t> execução concomitante do objeto.</w:t>
      </w:r>
    </w:p>
    <w:p>
      <w:pPr>
        <w:pStyle w:val="ListParagraph"/>
        <w:numPr>
          <w:ilvl w:val="2"/>
          <w:numId w:val="46"/>
        </w:numPr>
        <w:tabs>
          <w:tab w:pos="545" w:val="left" w:leader="none"/>
        </w:tabs>
        <w:spacing w:line="256" w:lineRule="auto" w:before="187" w:after="0"/>
        <w:ind w:left="91" w:right="216" w:firstLine="0"/>
        <w:jc w:val="both"/>
        <w:rPr>
          <w:sz w:val="17"/>
        </w:rPr>
      </w:pPr>
      <w:r>
        <w:rPr>
          <w:w w:val="105"/>
          <w:sz w:val="17"/>
        </w:rPr>
        <w:t>A UERJ</w:t>
      </w:r>
      <w:r>
        <w:rPr>
          <w:w w:val="105"/>
          <w:sz w:val="17"/>
        </w:rPr>
        <w:t> poderá</w:t>
      </w:r>
      <w:r>
        <w:rPr>
          <w:w w:val="105"/>
          <w:sz w:val="17"/>
        </w:rPr>
        <w:t> realizar</w:t>
      </w:r>
      <w:r>
        <w:rPr>
          <w:w w:val="105"/>
          <w:sz w:val="17"/>
        </w:rPr>
        <w:t> diligências</w:t>
      </w:r>
      <w:r>
        <w:rPr>
          <w:w w:val="105"/>
          <w:sz w:val="17"/>
        </w:rPr>
        <w:t> para</w:t>
      </w:r>
      <w:r>
        <w:rPr>
          <w:w w:val="105"/>
          <w:sz w:val="17"/>
        </w:rPr>
        <w:t> verificação</w:t>
      </w:r>
      <w:r>
        <w:rPr>
          <w:w w:val="105"/>
          <w:sz w:val="17"/>
        </w:rPr>
        <w:t> da</w:t>
      </w:r>
      <w:r>
        <w:rPr>
          <w:w w:val="105"/>
          <w:sz w:val="17"/>
        </w:rPr>
        <w:t> veracidade</w:t>
      </w:r>
      <w:r>
        <w:rPr>
          <w:w w:val="105"/>
          <w:sz w:val="17"/>
        </w:rPr>
        <w:t> do(s)</w:t>
      </w:r>
      <w:r>
        <w:rPr>
          <w:w w:val="105"/>
          <w:sz w:val="17"/>
        </w:rPr>
        <w:t> atestado(s)</w:t>
      </w:r>
      <w:r>
        <w:rPr>
          <w:w w:val="105"/>
          <w:sz w:val="17"/>
        </w:rPr>
        <w:t> de</w:t>
      </w:r>
      <w:r>
        <w:rPr>
          <w:w w:val="105"/>
          <w:sz w:val="17"/>
        </w:rPr>
        <w:t> capacidade</w:t>
      </w:r>
      <w:r>
        <w:rPr>
          <w:w w:val="105"/>
          <w:sz w:val="17"/>
        </w:rPr>
        <w:t> técnica,</w:t>
      </w:r>
      <w:r>
        <w:rPr>
          <w:w w:val="105"/>
          <w:sz w:val="17"/>
        </w:rPr>
        <w:t> caso</w:t>
      </w:r>
      <w:r>
        <w:rPr>
          <w:w w:val="105"/>
          <w:sz w:val="17"/>
        </w:rPr>
        <w:t> em</w:t>
      </w:r>
      <w:r>
        <w:rPr>
          <w:w w:val="105"/>
          <w:sz w:val="17"/>
        </w:rPr>
        <w:t> que</w:t>
      </w:r>
      <w:r>
        <w:rPr>
          <w:w w:val="105"/>
          <w:sz w:val="17"/>
        </w:rPr>
        <w:t> o</w:t>
      </w:r>
      <w:r>
        <w:rPr>
          <w:w w:val="105"/>
          <w:sz w:val="17"/>
        </w:rPr>
        <w:t> licitante</w:t>
      </w:r>
      <w:r>
        <w:rPr>
          <w:w w:val="105"/>
          <w:sz w:val="17"/>
        </w:rPr>
        <w:t> deverá 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e</w:t>
      </w:r>
      <w:r>
        <w:rPr>
          <w:spacing w:val="-2"/>
          <w:w w:val="105"/>
          <w:sz w:val="17"/>
        </w:rPr>
        <w:t> </w:t>
      </w:r>
      <w:r>
        <w:rPr>
          <w:w w:val="105"/>
          <w:sz w:val="17"/>
        </w:rPr>
        <w:t>encaminhar</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documentos</w:t>
      </w:r>
      <w:r>
        <w:rPr>
          <w:spacing w:val="-2"/>
          <w:w w:val="105"/>
          <w:sz w:val="17"/>
        </w:rPr>
        <w:t> </w:t>
      </w:r>
      <w:r>
        <w:rPr>
          <w:w w:val="105"/>
          <w:sz w:val="17"/>
        </w:rPr>
        <w:t>necessários</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tais</w:t>
      </w:r>
      <w:r>
        <w:rPr>
          <w:spacing w:val="-2"/>
          <w:w w:val="105"/>
          <w:sz w:val="17"/>
        </w:rPr>
        <w:t> </w:t>
      </w:r>
      <w:r>
        <w:rPr>
          <w:w w:val="105"/>
          <w:sz w:val="17"/>
        </w:rPr>
        <w:t>como,</w:t>
      </w:r>
      <w:r>
        <w:rPr>
          <w:spacing w:val="-2"/>
          <w:w w:val="105"/>
          <w:sz w:val="17"/>
        </w:rPr>
        <w:t> </w:t>
      </w:r>
      <w:r>
        <w:rPr>
          <w:w w:val="105"/>
          <w:sz w:val="17"/>
        </w:rPr>
        <w:t>cópia(s)</w:t>
      </w:r>
      <w:r>
        <w:rPr>
          <w:spacing w:val="-2"/>
          <w:w w:val="105"/>
          <w:sz w:val="17"/>
        </w:rPr>
        <w:t> </w:t>
      </w:r>
      <w:r>
        <w:rPr>
          <w:w w:val="105"/>
          <w:sz w:val="17"/>
        </w:rPr>
        <w:t>do(s)</w:t>
      </w:r>
      <w:r>
        <w:rPr>
          <w:spacing w:val="-2"/>
          <w:w w:val="105"/>
          <w:sz w:val="17"/>
        </w:rPr>
        <w:t> </w:t>
      </w:r>
      <w:r>
        <w:rPr>
          <w:w w:val="105"/>
          <w:sz w:val="17"/>
        </w:rPr>
        <w:t>contrato(s)</w:t>
      </w:r>
      <w:r>
        <w:rPr>
          <w:spacing w:val="-2"/>
          <w:w w:val="105"/>
          <w:sz w:val="17"/>
        </w:rPr>
        <w:t> </w:t>
      </w:r>
      <w:r>
        <w:rPr>
          <w:w w:val="105"/>
          <w:sz w:val="17"/>
        </w:rPr>
        <w:t>respectivo(s), endereço atual da contratante e local em que foram prestados os serviços.</w:t>
      </w:r>
    </w:p>
    <w:p>
      <w:pPr>
        <w:pStyle w:val="ListParagraph"/>
        <w:numPr>
          <w:ilvl w:val="1"/>
          <w:numId w:val="47"/>
        </w:numPr>
        <w:tabs>
          <w:tab w:pos="344" w:val="left" w:leader="none"/>
        </w:tabs>
        <w:spacing w:line="240" w:lineRule="auto" w:before="175" w:after="0"/>
        <w:ind w:left="344" w:right="0" w:hanging="253"/>
        <w:jc w:val="left"/>
        <w:rPr>
          <w:sz w:val="17"/>
        </w:rPr>
      </w:pPr>
      <w:r>
        <w:rPr>
          <w:sz w:val="17"/>
        </w:rPr>
        <w:t>Autorização</w:t>
      </w:r>
      <w:r>
        <w:rPr>
          <w:spacing w:val="16"/>
          <w:sz w:val="17"/>
        </w:rPr>
        <w:t> </w:t>
      </w:r>
      <w:r>
        <w:rPr>
          <w:sz w:val="17"/>
        </w:rPr>
        <w:t>de</w:t>
      </w:r>
      <w:r>
        <w:rPr>
          <w:spacing w:val="17"/>
          <w:sz w:val="17"/>
        </w:rPr>
        <w:t> </w:t>
      </w:r>
      <w:r>
        <w:rPr>
          <w:sz w:val="17"/>
        </w:rPr>
        <w:t>funcionamento</w:t>
      </w:r>
      <w:r>
        <w:rPr>
          <w:spacing w:val="16"/>
          <w:sz w:val="17"/>
        </w:rPr>
        <w:t> </w:t>
      </w:r>
      <w:r>
        <w:rPr>
          <w:sz w:val="17"/>
        </w:rPr>
        <w:t>(AFE),</w:t>
      </w:r>
      <w:r>
        <w:rPr>
          <w:spacing w:val="17"/>
          <w:sz w:val="17"/>
        </w:rPr>
        <w:t> </w:t>
      </w:r>
      <w:r>
        <w:rPr>
          <w:sz w:val="17"/>
        </w:rPr>
        <w:t>comum</w:t>
      </w:r>
      <w:r>
        <w:rPr>
          <w:spacing w:val="16"/>
          <w:sz w:val="17"/>
        </w:rPr>
        <w:t> </w:t>
      </w:r>
      <w:r>
        <w:rPr>
          <w:sz w:val="17"/>
        </w:rPr>
        <w:t>e/ou</w:t>
      </w:r>
      <w:r>
        <w:rPr>
          <w:spacing w:val="17"/>
          <w:sz w:val="17"/>
        </w:rPr>
        <w:t> </w:t>
      </w:r>
      <w:r>
        <w:rPr>
          <w:sz w:val="17"/>
        </w:rPr>
        <w:t>específica,</w:t>
      </w:r>
      <w:r>
        <w:rPr>
          <w:spacing w:val="16"/>
          <w:sz w:val="17"/>
        </w:rPr>
        <w:t> </w:t>
      </w:r>
      <w:r>
        <w:rPr>
          <w:sz w:val="17"/>
        </w:rPr>
        <w:t>emitida</w:t>
      </w:r>
      <w:r>
        <w:rPr>
          <w:spacing w:val="17"/>
          <w:sz w:val="17"/>
        </w:rPr>
        <w:t> </w:t>
      </w:r>
      <w:r>
        <w:rPr>
          <w:sz w:val="17"/>
        </w:rPr>
        <w:t>pela</w:t>
      </w:r>
      <w:r>
        <w:rPr>
          <w:spacing w:val="3"/>
          <w:sz w:val="17"/>
        </w:rPr>
        <w:t> </w:t>
      </w:r>
      <w:r>
        <w:rPr>
          <w:sz w:val="17"/>
        </w:rPr>
        <w:t>Agência</w:t>
      </w:r>
      <w:r>
        <w:rPr>
          <w:spacing w:val="16"/>
          <w:sz w:val="17"/>
        </w:rPr>
        <w:t> </w:t>
      </w:r>
      <w:r>
        <w:rPr>
          <w:sz w:val="17"/>
        </w:rPr>
        <w:t>Nacional</w:t>
      </w:r>
      <w:r>
        <w:rPr>
          <w:spacing w:val="17"/>
          <w:sz w:val="17"/>
        </w:rPr>
        <w:t> </w:t>
      </w:r>
      <w:r>
        <w:rPr>
          <w:sz w:val="17"/>
        </w:rPr>
        <w:t>de</w:t>
      </w:r>
      <w:r>
        <w:rPr>
          <w:spacing w:val="12"/>
          <w:sz w:val="17"/>
        </w:rPr>
        <w:t> </w:t>
      </w:r>
      <w:r>
        <w:rPr>
          <w:sz w:val="17"/>
        </w:rPr>
        <w:t>Vigilância</w:t>
      </w:r>
      <w:r>
        <w:rPr>
          <w:spacing w:val="17"/>
          <w:sz w:val="17"/>
        </w:rPr>
        <w:t> </w:t>
      </w:r>
      <w:r>
        <w:rPr>
          <w:sz w:val="17"/>
        </w:rPr>
        <w:t>Sanitária</w:t>
      </w:r>
      <w:r>
        <w:rPr>
          <w:spacing w:val="16"/>
          <w:sz w:val="17"/>
        </w:rPr>
        <w:t> </w:t>
      </w:r>
      <w:r>
        <w:rPr>
          <w:spacing w:val="-2"/>
          <w:sz w:val="17"/>
        </w:rPr>
        <w:t>(ANVISA);</w:t>
      </w:r>
    </w:p>
    <w:p>
      <w:pPr>
        <w:pStyle w:val="ListParagraph"/>
        <w:spacing w:after="0" w:line="240" w:lineRule="auto"/>
        <w:jc w:val="left"/>
        <w:rPr>
          <w:sz w:val="17"/>
        </w:rPr>
        <w:sectPr>
          <w:pgSz w:w="11900" w:h="16840"/>
          <w:pgMar w:top="480" w:bottom="280" w:left="566" w:right="425"/>
        </w:sectPr>
      </w:pPr>
    </w:p>
    <w:p>
      <w:pPr>
        <w:pStyle w:val="ListParagraph"/>
        <w:numPr>
          <w:ilvl w:val="1"/>
          <w:numId w:val="47"/>
        </w:numPr>
        <w:tabs>
          <w:tab w:pos="356" w:val="left" w:leader="none"/>
        </w:tabs>
        <w:spacing w:line="256" w:lineRule="auto" w:before="77" w:after="0"/>
        <w:ind w:left="91" w:right="216" w:firstLine="0"/>
        <w:jc w:val="both"/>
        <w:rPr>
          <w:sz w:val="17"/>
        </w:rPr>
      </w:pPr>
      <w:r>
        <w:rPr>
          <w:w w:val="105"/>
          <w:sz w:val="17"/>
        </w:rPr>
        <w:t>Licença</w:t>
      </w:r>
      <w:r>
        <w:rPr>
          <w:spacing w:val="-9"/>
          <w:w w:val="105"/>
          <w:sz w:val="17"/>
        </w:rPr>
        <w:t> </w:t>
      </w:r>
      <w:r>
        <w:rPr>
          <w:w w:val="105"/>
          <w:sz w:val="17"/>
        </w:rPr>
        <w:t>de</w:t>
      </w:r>
      <w:r>
        <w:rPr>
          <w:spacing w:val="-9"/>
          <w:w w:val="105"/>
          <w:sz w:val="17"/>
        </w:rPr>
        <w:t> </w:t>
      </w:r>
      <w:r>
        <w:rPr>
          <w:w w:val="105"/>
          <w:sz w:val="17"/>
        </w:rPr>
        <w:t>Funcionamento</w:t>
      </w:r>
      <w:r>
        <w:rPr>
          <w:spacing w:val="-9"/>
          <w:w w:val="105"/>
          <w:sz w:val="17"/>
        </w:rPr>
        <w:t> </w:t>
      </w:r>
      <w:r>
        <w:rPr>
          <w:w w:val="105"/>
          <w:sz w:val="17"/>
        </w:rPr>
        <w:t>da</w:t>
      </w:r>
      <w:r>
        <w:rPr>
          <w:spacing w:val="-9"/>
          <w:w w:val="105"/>
          <w:sz w:val="17"/>
        </w:rPr>
        <w:t> </w:t>
      </w:r>
      <w:r>
        <w:rPr>
          <w:w w:val="105"/>
          <w:sz w:val="17"/>
        </w:rPr>
        <w:t>empresa</w:t>
      </w:r>
      <w:r>
        <w:rPr>
          <w:spacing w:val="-9"/>
          <w:w w:val="105"/>
          <w:sz w:val="17"/>
        </w:rPr>
        <w:t> </w:t>
      </w:r>
      <w:r>
        <w:rPr>
          <w:w w:val="105"/>
          <w:sz w:val="17"/>
        </w:rPr>
        <w:t>licitante,</w:t>
      </w:r>
      <w:r>
        <w:rPr>
          <w:spacing w:val="-9"/>
          <w:w w:val="105"/>
          <w:sz w:val="17"/>
        </w:rPr>
        <w:t> </w:t>
      </w:r>
      <w:r>
        <w:rPr>
          <w:w w:val="105"/>
          <w:sz w:val="17"/>
        </w:rPr>
        <w:t>emitida</w:t>
      </w:r>
      <w:r>
        <w:rPr>
          <w:spacing w:val="-9"/>
          <w:w w:val="105"/>
          <w:sz w:val="17"/>
        </w:rPr>
        <w:t> </w:t>
      </w:r>
      <w:r>
        <w:rPr>
          <w:w w:val="105"/>
          <w:sz w:val="17"/>
        </w:rPr>
        <w:t>pela</w:t>
      </w:r>
      <w:r>
        <w:rPr>
          <w:spacing w:val="-11"/>
          <w:w w:val="105"/>
          <w:sz w:val="17"/>
        </w:rPr>
        <w:t> </w:t>
      </w:r>
      <w:r>
        <w:rPr>
          <w:w w:val="105"/>
          <w:sz w:val="17"/>
        </w:rPr>
        <w:t>Vigilância</w:t>
      </w:r>
      <w:r>
        <w:rPr>
          <w:spacing w:val="-9"/>
          <w:w w:val="105"/>
          <w:sz w:val="17"/>
        </w:rPr>
        <w:t> </w:t>
      </w:r>
      <w:r>
        <w:rPr>
          <w:w w:val="105"/>
          <w:sz w:val="17"/>
        </w:rPr>
        <w:t>Sanitária</w:t>
      </w:r>
      <w:r>
        <w:rPr>
          <w:spacing w:val="-9"/>
          <w:w w:val="105"/>
          <w:sz w:val="17"/>
        </w:rPr>
        <w:t> </w:t>
      </w:r>
      <w:r>
        <w:rPr>
          <w:w w:val="105"/>
          <w:sz w:val="17"/>
        </w:rPr>
        <w:t>Estadual</w:t>
      </w:r>
      <w:r>
        <w:rPr>
          <w:spacing w:val="-9"/>
          <w:w w:val="105"/>
          <w:sz w:val="17"/>
        </w:rPr>
        <w:t> </w:t>
      </w:r>
      <w:r>
        <w:rPr>
          <w:w w:val="105"/>
          <w:sz w:val="17"/>
        </w:rPr>
        <w:t>ou</w:t>
      </w:r>
      <w:r>
        <w:rPr>
          <w:spacing w:val="-9"/>
          <w:w w:val="105"/>
          <w:sz w:val="17"/>
        </w:rPr>
        <w:t> </w:t>
      </w:r>
      <w:r>
        <w:rPr>
          <w:w w:val="105"/>
          <w:sz w:val="17"/>
        </w:rPr>
        <w:t>Municipal,</w:t>
      </w:r>
      <w:r>
        <w:rPr>
          <w:spacing w:val="-9"/>
          <w:w w:val="105"/>
          <w:sz w:val="17"/>
        </w:rPr>
        <w:t> </w:t>
      </w:r>
      <w:r>
        <w:rPr>
          <w:w w:val="105"/>
          <w:sz w:val="17"/>
        </w:rPr>
        <w:t>conforme</w:t>
      </w:r>
      <w:r>
        <w:rPr>
          <w:spacing w:val="-9"/>
          <w:w w:val="105"/>
          <w:sz w:val="17"/>
        </w:rPr>
        <w:t> </w:t>
      </w:r>
      <w:r>
        <w:rPr>
          <w:w w:val="105"/>
          <w:sz w:val="17"/>
        </w:rPr>
        <w:t>Lei</w:t>
      </w:r>
      <w:r>
        <w:rPr>
          <w:spacing w:val="-9"/>
          <w:w w:val="105"/>
          <w:sz w:val="17"/>
        </w:rPr>
        <w:t> </w:t>
      </w:r>
      <w:r>
        <w:rPr>
          <w:w w:val="105"/>
          <w:sz w:val="17"/>
        </w:rPr>
        <w:t>Federal</w:t>
      </w:r>
      <w:r>
        <w:rPr>
          <w:spacing w:val="-9"/>
          <w:w w:val="105"/>
          <w:sz w:val="17"/>
        </w:rPr>
        <w:t> </w:t>
      </w:r>
      <w:r>
        <w:rPr>
          <w:w w:val="105"/>
          <w:sz w:val="17"/>
        </w:rPr>
        <w:t>nº</w:t>
      </w:r>
      <w:r>
        <w:rPr>
          <w:spacing w:val="-9"/>
          <w:w w:val="105"/>
          <w:sz w:val="17"/>
        </w:rPr>
        <w:t> </w:t>
      </w:r>
      <w:r>
        <w:rPr>
          <w:w w:val="105"/>
          <w:sz w:val="17"/>
        </w:rPr>
        <w:t>6.437,</w:t>
      </w:r>
      <w:r>
        <w:rPr>
          <w:spacing w:val="-9"/>
          <w:w w:val="105"/>
          <w:sz w:val="17"/>
        </w:rPr>
        <w:t> </w:t>
      </w:r>
      <w:r>
        <w:rPr>
          <w:w w:val="105"/>
          <w:sz w:val="17"/>
        </w:rPr>
        <w:t>de</w:t>
      </w:r>
      <w:r>
        <w:rPr>
          <w:spacing w:val="-9"/>
          <w:w w:val="105"/>
          <w:sz w:val="17"/>
        </w:rPr>
        <w:t> </w:t>
      </w:r>
      <w:r>
        <w:rPr>
          <w:w w:val="105"/>
          <w:sz w:val="17"/>
        </w:rPr>
        <w:t>20</w:t>
      </w:r>
      <w:r>
        <w:rPr>
          <w:spacing w:val="-9"/>
          <w:w w:val="105"/>
          <w:sz w:val="17"/>
        </w:rPr>
        <w:t> </w:t>
      </w:r>
      <w:r>
        <w:rPr>
          <w:w w:val="105"/>
          <w:sz w:val="17"/>
        </w:rPr>
        <w:t>de agosto de 1977;</w:t>
      </w:r>
    </w:p>
    <w:p>
      <w:pPr>
        <w:pStyle w:val="ListParagraph"/>
        <w:numPr>
          <w:ilvl w:val="1"/>
          <w:numId w:val="47"/>
        </w:numPr>
        <w:tabs>
          <w:tab w:pos="374" w:val="left" w:leader="none"/>
        </w:tabs>
        <w:spacing w:line="268" w:lineRule="auto" w:before="176" w:after="0"/>
        <w:ind w:left="91" w:right="216" w:firstLine="0"/>
        <w:jc w:val="both"/>
        <w:rPr>
          <w:sz w:val="17"/>
        </w:rPr>
      </w:pPr>
      <w:r>
        <w:rPr>
          <w:w w:val="105"/>
          <w:sz w:val="17"/>
        </w:rPr>
        <w:t>Certificado</w:t>
      </w:r>
      <w:r>
        <w:rPr>
          <w:w w:val="105"/>
          <w:sz w:val="17"/>
        </w:rPr>
        <w:t> de</w:t>
      </w:r>
      <w:r>
        <w:rPr>
          <w:w w:val="105"/>
          <w:sz w:val="17"/>
        </w:rPr>
        <w:t> Registro</w:t>
      </w:r>
      <w:r>
        <w:rPr>
          <w:w w:val="105"/>
          <w:sz w:val="17"/>
        </w:rPr>
        <w:t> do</w:t>
      </w:r>
      <w:r>
        <w:rPr>
          <w:w w:val="105"/>
          <w:sz w:val="17"/>
        </w:rPr>
        <w:t> produto,</w:t>
      </w:r>
      <w:r>
        <w:rPr>
          <w:w w:val="105"/>
          <w:sz w:val="17"/>
        </w:rPr>
        <w:t> emitido</w:t>
      </w:r>
      <w:r>
        <w:rPr>
          <w:w w:val="105"/>
          <w:sz w:val="17"/>
        </w:rPr>
        <w:t> pela Agência</w:t>
      </w:r>
      <w:r>
        <w:rPr>
          <w:w w:val="105"/>
          <w:sz w:val="17"/>
        </w:rPr>
        <w:t> Nacional</w:t>
      </w:r>
      <w:r>
        <w:rPr>
          <w:w w:val="105"/>
          <w:sz w:val="17"/>
        </w:rPr>
        <w:t> de Vigilância</w:t>
      </w:r>
      <w:r>
        <w:rPr>
          <w:w w:val="105"/>
          <w:sz w:val="17"/>
        </w:rPr>
        <w:t> Sanitária/ANVISA,</w:t>
      </w:r>
      <w:r>
        <w:rPr>
          <w:w w:val="105"/>
          <w:sz w:val="17"/>
        </w:rPr>
        <w:t> conforme</w:t>
      </w:r>
      <w:r>
        <w:rPr>
          <w:w w:val="105"/>
          <w:sz w:val="17"/>
        </w:rPr>
        <w:t> RDC</w:t>
      </w:r>
      <w:r>
        <w:rPr>
          <w:w w:val="105"/>
          <w:sz w:val="17"/>
        </w:rPr>
        <w:t> nº</w:t>
      </w:r>
      <w:r>
        <w:rPr>
          <w:w w:val="105"/>
          <w:sz w:val="17"/>
        </w:rPr>
        <w:t> 185/2001,</w:t>
      </w:r>
      <w:r>
        <w:rPr>
          <w:w w:val="105"/>
          <w:sz w:val="17"/>
        </w:rPr>
        <w:t> Decreto</w:t>
      </w:r>
      <w:r>
        <w:rPr>
          <w:w w:val="105"/>
          <w:sz w:val="17"/>
        </w:rPr>
        <w:t> nº 79.094/1977, Lei nº 6.360/1976.</w:t>
      </w:r>
    </w:p>
    <w:p>
      <w:pPr>
        <w:pStyle w:val="ListParagraph"/>
        <w:numPr>
          <w:ilvl w:val="1"/>
          <w:numId w:val="47"/>
        </w:numPr>
        <w:tabs>
          <w:tab w:pos="387" w:val="left" w:leader="none"/>
        </w:tabs>
        <w:spacing w:line="256" w:lineRule="auto" w:before="167" w:after="0"/>
        <w:ind w:left="91" w:right="216" w:firstLine="0"/>
        <w:jc w:val="both"/>
        <w:rPr>
          <w:sz w:val="17"/>
        </w:rPr>
      </w:pPr>
      <w:r>
        <w:rPr>
          <w:w w:val="105"/>
          <w:sz w:val="17"/>
        </w:rPr>
        <w:t>Será</w:t>
      </w:r>
      <w:r>
        <w:rPr>
          <w:w w:val="105"/>
          <w:sz w:val="17"/>
        </w:rPr>
        <w:t> exigida</w:t>
      </w:r>
      <w:r>
        <w:rPr>
          <w:w w:val="105"/>
          <w:sz w:val="17"/>
        </w:rPr>
        <w:t> do</w:t>
      </w:r>
      <w:r>
        <w:rPr>
          <w:w w:val="105"/>
          <w:sz w:val="17"/>
        </w:rPr>
        <w:t> licitante</w:t>
      </w:r>
      <w:r>
        <w:rPr>
          <w:w w:val="105"/>
          <w:sz w:val="17"/>
        </w:rPr>
        <w:t> provisoriamente</w:t>
      </w:r>
      <w:r>
        <w:rPr>
          <w:w w:val="105"/>
          <w:sz w:val="17"/>
        </w:rPr>
        <w:t> vencedor,</w:t>
      </w:r>
      <w:r>
        <w:rPr>
          <w:w w:val="105"/>
          <w:sz w:val="17"/>
        </w:rPr>
        <w:t> a</w:t>
      </w:r>
      <w:r>
        <w:rPr>
          <w:w w:val="105"/>
          <w:sz w:val="17"/>
        </w:rPr>
        <w:t> apresentação</w:t>
      </w:r>
      <w:r>
        <w:rPr>
          <w:w w:val="105"/>
          <w:sz w:val="17"/>
        </w:rPr>
        <w:t> de</w:t>
      </w:r>
      <w:r>
        <w:rPr>
          <w:w w:val="105"/>
          <w:sz w:val="17"/>
        </w:rPr>
        <w:t> </w:t>
      </w:r>
      <w:r>
        <w:rPr>
          <w:b/>
          <w:w w:val="105"/>
          <w:sz w:val="17"/>
        </w:rPr>
        <w:t>amostras</w:t>
      </w:r>
      <w:r>
        <w:rPr>
          <w:b/>
          <w:w w:val="105"/>
          <w:sz w:val="17"/>
        </w:rPr>
        <w:t> e/ou</w:t>
      </w:r>
      <w:r>
        <w:rPr>
          <w:b/>
          <w:w w:val="105"/>
          <w:sz w:val="17"/>
        </w:rPr>
        <w:t> catálogo</w:t>
      </w:r>
      <w:r>
        <w:rPr>
          <w:b/>
          <w:w w:val="105"/>
          <w:sz w:val="17"/>
        </w:rPr>
        <w:t> de</w:t>
      </w:r>
      <w:r>
        <w:rPr>
          <w:b/>
          <w:w w:val="105"/>
          <w:sz w:val="17"/>
        </w:rPr>
        <w:t> cada</w:t>
      </w:r>
      <w:r>
        <w:rPr>
          <w:b/>
          <w:w w:val="105"/>
          <w:sz w:val="17"/>
        </w:rPr>
        <w:t> um</w:t>
      </w:r>
      <w:r>
        <w:rPr>
          <w:b/>
          <w:w w:val="105"/>
          <w:sz w:val="17"/>
        </w:rPr>
        <w:t> dos</w:t>
      </w:r>
      <w:r>
        <w:rPr>
          <w:b/>
          <w:w w:val="105"/>
          <w:sz w:val="17"/>
        </w:rPr>
        <w:t> itens</w:t>
      </w:r>
      <w:r>
        <w:rPr>
          <w:b/>
          <w:w w:val="105"/>
          <w:sz w:val="17"/>
        </w:rPr>
        <w:t> arrematados</w:t>
      </w:r>
      <w:r>
        <w:rPr>
          <w:w w:val="105"/>
          <w:sz w:val="17"/>
        </w:rPr>
        <w:t>,</w:t>
      </w:r>
      <w:r>
        <w:rPr>
          <w:w w:val="105"/>
          <w:sz w:val="17"/>
        </w:rPr>
        <w:t> a</w:t>
      </w:r>
      <w:r>
        <w:rPr>
          <w:w w:val="105"/>
          <w:sz w:val="17"/>
        </w:rPr>
        <w:t> ser encaminhada</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localizado</w:t>
      </w:r>
      <w:r>
        <w:rPr>
          <w:spacing w:val="-5"/>
          <w:w w:val="105"/>
          <w:sz w:val="17"/>
        </w:rPr>
        <w:t> </w:t>
      </w:r>
      <w:r>
        <w:rPr>
          <w:w w:val="105"/>
          <w:sz w:val="17"/>
        </w:rPr>
        <w:t>na</w:t>
      </w:r>
      <w:r>
        <w:rPr>
          <w:spacing w:val="-5"/>
          <w:w w:val="105"/>
          <w:sz w:val="17"/>
        </w:rPr>
        <w:t> </w:t>
      </w:r>
      <w:r>
        <w:rPr>
          <w:w w:val="105"/>
          <w:sz w:val="17"/>
        </w:rPr>
        <w:t>Rua</w:t>
      </w:r>
      <w:r>
        <w:rPr>
          <w:spacing w:val="-5"/>
          <w:w w:val="105"/>
          <w:sz w:val="17"/>
        </w:rPr>
        <w:t> </w:t>
      </w:r>
      <w:r>
        <w:rPr>
          <w:w w:val="105"/>
          <w:sz w:val="17"/>
        </w:rPr>
        <w:t>São</w:t>
      </w:r>
      <w:r>
        <w:rPr>
          <w:spacing w:val="-5"/>
          <w:w w:val="105"/>
          <w:sz w:val="17"/>
        </w:rPr>
        <w:t> </w:t>
      </w:r>
      <w:r>
        <w:rPr>
          <w:w w:val="105"/>
          <w:sz w:val="17"/>
        </w:rPr>
        <w:t>Francisco</w:t>
      </w:r>
      <w:r>
        <w:rPr>
          <w:spacing w:val="-5"/>
          <w:w w:val="105"/>
          <w:sz w:val="17"/>
        </w:rPr>
        <w:t> </w:t>
      </w:r>
      <w:r>
        <w:rPr>
          <w:w w:val="105"/>
          <w:sz w:val="17"/>
        </w:rPr>
        <w:t>Xavier</w:t>
      </w:r>
      <w:r>
        <w:rPr>
          <w:spacing w:val="-5"/>
          <w:w w:val="105"/>
          <w:sz w:val="17"/>
        </w:rPr>
        <w:t> </w:t>
      </w:r>
      <w:r>
        <w:rPr>
          <w:w w:val="105"/>
          <w:sz w:val="17"/>
        </w:rPr>
        <w:t>nº.</w:t>
      </w:r>
      <w:r>
        <w:rPr>
          <w:spacing w:val="-5"/>
          <w:w w:val="105"/>
          <w:sz w:val="17"/>
        </w:rPr>
        <w:t> </w:t>
      </w:r>
      <w:r>
        <w:rPr>
          <w:w w:val="105"/>
          <w:sz w:val="17"/>
        </w:rPr>
        <w:t>524</w:t>
      </w:r>
      <w:r>
        <w:rPr>
          <w:spacing w:val="-5"/>
          <w:w w:val="105"/>
          <w:sz w:val="17"/>
        </w:rPr>
        <w:t> </w:t>
      </w:r>
      <w:r>
        <w:rPr>
          <w:w w:val="105"/>
          <w:sz w:val="17"/>
        </w:rPr>
        <w:t>–</w:t>
      </w:r>
      <w:r>
        <w:rPr>
          <w:spacing w:val="-5"/>
          <w:w w:val="105"/>
          <w:sz w:val="17"/>
        </w:rPr>
        <w:t> </w:t>
      </w:r>
      <w:r>
        <w:rPr>
          <w:w w:val="105"/>
          <w:sz w:val="17"/>
        </w:rPr>
        <w:t>Sala</w:t>
      </w:r>
      <w:r>
        <w:rPr>
          <w:spacing w:val="-5"/>
          <w:w w:val="105"/>
          <w:sz w:val="17"/>
        </w:rPr>
        <w:t> </w:t>
      </w:r>
      <w:r>
        <w:rPr>
          <w:w w:val="105"/>
          <w:sz w:val="17"/>
        </w:rPr>
        <w:t>2.105</w:t>
      </w:r>
      <w:r>
        <w:rPr>
          <w:spacing w:val="-5"/>
          <w:w w:val="105"/>
          <w:sz w:val="17"/>
        </w:rPr>
        <w:t> </w:t>
      </w:r>
      <w:r>
        <w:rPr>
          <w:w w:val="105"/>
          <w:sz w:val="17"/>
        </w:rPr>
        <w:t>–</w:t>
      </w:r>
      <w:r>
        <w:rPr>
          <w:spacing w:val="-5"/>
          <w:w w:val="105"/>
          <w:sz w:val="17"/>
        </w:rPr>
        <w:t> </w:t>
      </w:r>
      <w:r>
        <w:rPr>
          <w:w w:val="105"/>
          <w:sz w:val="17"/>
        </w:rPr>
        <w:t>2°</w:t>
      </w:r>
      <w:r>
        <w:rPr>
          <w:spacing w:val="-5"/>
          <w:w w:val="105"/>
          <w:sz w:val="17"/>
        </w:rPr>
        <w:t> </w:t>
      </w:r>
      <w:r>
        <w:rPr>
          <w:w w:val="105"/>
          <w:sz w:val="17"/>
        </w:rPr>
        <w:t>andar</w:t>
      </w:r>
      <w:r>
        <w:rPr>
          <w:spacing w:val="-5"/>
          <w:w w:val="105"/>
          <w:sz w:val="17"/>
        </w:rPr>
        <w:t> </w:t>
      </w:r>
      <w:r>
        <w:rPr>
          <w:w w:val="105"/>
          <w:sz w:val="17"/>
        </w:rPr>
        <w:t>–</w:t>
      </w:r>
      <w:r>
        <w:rPr>
          <w:spacing w:val="-5"/>
          <w:w w:val="105"/>
          <w:sz w:val="17"/>
        </w:rPr>
        <w:t> </w:t>
      </w:r>
      <w:r>
        <w:rPr>
          <w:w w:val="105"/>
          <w:sz w:val="17"/>
        </w:rPr>
        <w:t>Bloco</w:t>
      </w:r>
      <w:r>
        <w:rPr>
          <w:spacing w:val="-5"/>
          <w:w w:val="105"/>
          <w:sz w:val="17"/>
        </w:rPr>
        <w:t> </w:t>
      </w:r>
      <w:r>
        <w:rPr>
          <w:w w:val="105"/>
          <w:sz w:val="17"/>
        </w:rPr>
        <w:t>F</w:t>
      </w:r>
      <w:r>
        <w:rPr>
          <w:spacing w:val="-5"/>
          <w:w w:val="105"/>
          <w:sz w:val="17"/>
        </w:rPr>
        <w:t> </w:t>
      </w:r>
      <w:r>
        <w:rPr>
          <w:w w:val="105"/>
          <w:sz w:val="17"/>
        </w:rPr>
        <w:t>–</w:t>
      </w:r>
      <w:r>
        <w:rPr>
          <w:spacing w:val="-5"/>
          <w:w w:val="105"/>
          <w:sz w:val="17"/>
        </w:rPr>
        <w:t> </w:t>
      </w:r>
      <w:r>
        <w:rPr>
          <w:w w:val="105"/>
          <w:sz w:val="17"/>
        </w:rPr>
        <w:t>Coordenadoria</w:t>
      </w:r>
      <w:r>
        <w:rPr>
          <w:spacing w:val="-8"/>
          <w:w w:val="105"/>
          <w:sz w:val="17"/>
        </w:rPr>
        <w:t> </w:t>
      </w:r>
      <w:r>
        <w:rPr>
          <w:w w:val="105"/>
          <w:sz w:val="17"/>
        </w:rPr>
        <w:t>Técnica</w:t>
      </w:r>
      <w:r>
        <w:rPr>
          <w:spacing w:val="-5"/>
          <w:w w:val="105"/>
          <w:sz w:val="17"/>
        </w:rPr>
        <w:t> </w:t>
      </w:r>
      <w:r>
        <w:rPr>
          <w:w w:val="105"/>
          <w:sz w:val="17"/>
        </w:rPr>
        <w:t>de</w:t>
      </w:r>
      <w:r>
        <w:rPr>
          <w:spacing w:val="-5"/>
          <w:w w:val="105"/>
          <w:sz w:val="17"/>
        </w:rPr>
        <w:t> </w:t>
      </w:r>
      <w:r>
        <w:rPr>
          <w:w w:val="105"/>
          <w:sz w:val="17"/>
        </w:rPr>
        <w:t>Licitações e</w:t>
      </w:r>
      <w:r>
        <w:rPr>
          <w:spacing w:val="-7"/>
          <w:w w:val="105"/>
          <w:sz w:val="17"/>
        </w:rPr>
        <w:t> </w:t>
      </w:r>
      <w:r>
        <w:rPr>
          <w:w w:val="105"/>
          <w:sz w:val="17"/>
        </w:rPr>
        <w:t>Contratos</w:t>
      </w:r>
      <w:r>
        <w:rPr>
          <w:spacing w:val="-7"/>
          <w:w w:val="105"/>
          <w:sz w:val="17"/>
        </w:rPr>
        <w:t> </w:t>
      </w:r>
      <w:r>
        <w:rPr>
          <w:w w:val="105"/>
          <w:sz w:val="17"/>
        </w:rPr>
        <w:t>da</w:t>
      </w:r>
      <w:r>
        <w:rPr>
          <w:spacing w:val="-7"/>
          <w:w w:val="105"/>
          <w:sz w:val="17"/>
        </w:rPr>
        <w:t> </w:t>
      </w:r>
      <w:r>
        <w:rPr>
          <w:w w:val="105"/>
          <w:sz w:val="17"/>
        </w:rPr>
        <w:t>UERJ</w:t>
      </w:r>
      <w:r>
        <w:rPr>
          <w:spacing w:val="-7"/>
          <w:w w:val="105"/>
          <w:sz w:val="17"/>
        </w:rPr>
        <w:t> </w:t>
      </w:r>
      <w:r>
        <w:rPr>
          <w:w w:val="105"/>
          <w:sz w:val="17"/>
        </w:rPr>
        <w:t>e;</w:t>
      </w:r>
      <w:r>
        <w:rPr>
          <w:spacing w:val="-7"/>
          <w:w w:val="105"/>
          <w:sz w:val="17"/>
        </w:rPr>
        <w:t> </w:t>
      </w:r>
      <w:r>
        <w:rPr>
          <w:w w:val="105"/>
          <w:sz w:val="17"/>
        </w:rPr>
        <w:t>deverão</w:t>
      </w:r>
      <w:r>
        <w:rPr>
          <w:spacing w:val="-7"/>
          <w:w w:val="105"/>
          <w:sz w:val="17"/>
        </w:rPr>
        <w:t> </w:t>
      </w:r>
      <w:r>
        <w:rPr>
          <w:w w:val="105"/>
          <w:sz w:val="17"/>
        </w:rPr>
        <w:t>estar</w:t>
      </w:r>
      <w:r>
        <w:rPr>
          <w:spacing w:val="-7"/>
          <w:w w:val="105"/>
          <w:sz w:val="17"/>
        </w:rPr>
        <w:t> </w:t>
      </w:r>
      <w:r>
        <w:rPr>
          <w:b/>
          <w:w w:val="105"/>
          <w:sz w:val="17"/>
        </w:rPr>
        <w:t>corretamente</w:t>
      </w:r>
      <w:r>
        <w:rPr>
          <w:b/>
          <w:spacing w:val="-7"/>
          <w:w w:val="105"/>
          <w:sz w:val="17"/>
        </w:rPr>
        <w:t> </w:t>
      </w:r>
      <w:r>
        <w:rPr>
          <w:b/>
          <w:w w:val="105"/>
          <w:sz w:val="17"/>
        </w:rPr>
        <w:t>identificados</w:t>
      </w:r>
      <w:r>
        <w:rPr>
          <w:b/>
          <w:spacing w:val="-7"/>
          <w:w w:val="105"/>
          <w:sz w:val="17"/>
        </w:rPr>
        <w:t> </w:t>
      </w:r>
      <w:r>
        <w:rPr>
          <w:b/>
          <w:w w:val="105"/>
          <w:sz w:val="17"/>
        </w:rPr>
        <w:t>com</w:t>
      </w:r>
      <w:r>
        <w:rPr>
          <w:b/>
          <w:spacing w:val="-7"/>
          <w:w w:val="105"/>
          <w:sz w:val="17"/>
        </w:rPr>
        <w:t> </w:t>
      </w:r>
      <w:r>
        <w:rPr>
          <w:b/>
          <w:w w:val="105"/>
          <w:sz w:val="17"/>
        </w:rPr>
        <w:t>o</w:t>
      </w:r>
      <w:r>
        <w:rPr>
          <w:b/>
          <w:spacing w:val="-7"/>
          <w:w w:val="105"/>
          <w:sz w:val="17"/>
        </w:rPr>
        <w:t> </w:t>
      </w:r>
      <w:r>
        <w:rPr>
          <w:b/>
          <w:w w:val="105"/>
          <w:sz w:val="17"/>
        </w:rPr>
        <w:t>número</w:t>
      </w:r>
      <w:r>
        <w:rPr>
          <w:b/>
          <w:spacing w:val="-7"/>
          <w:w w:val="105"/>
          <w:sz w:val="17"/>
        </w:rPr>
        <w:t> </w:t>
      </w:r>
      <w:r>
        <w:rPr>
          <w:b/>
          <w:w w:val="105"/>
          <w:sz w:val="17"/>
        </w:rPr>
        <w:t>do</w:t>
      </w:r>
      <w:r>
        <w:rPr>
          <w:b/>
          <w:spacing w:val="-7"/>
          <w:w w:val="105"/>
          <w:sz w:val="17"/>
        </w:rPr>
        <w:t> </w:t>
      </w:r>
      <w:r>
        <w:rPr>
          <w:b/>
          <w:w w:val="105"/>
          <w:sz w:val="17"/>
        </w:rPr>
        <w:t>Pregão,</w:t>
      </w:r>
      <w:r>
        <w:rPr>
          <w:b/>
          <w:spacing w:val="-7"/>
          <w:w w:val="105"/>
          <w:sz w:val="17"/>
        </w:rPr>
        <w:t> </w:t>
      </w:r>
      <w:r>
        <w:rPr>
          <w:b/>
          <w:w w:val="105"/>
          <w:sz w:val="17"/>
        </w:rPr>
        <w:t>número</w:t>
      </w:r>
      <w:r>
        <w:rPr>
          <w:b/>
          <w:spacing w:val="-7"/>
          <w:w w:val="105"/>
          <w:sz w:val="17"/>
        </w:rPr>
        <w:t> </w:t>
      </w:r>
      <w:r>
        <w:rPr>
          <w:b/>
          <w:w w:val="105"/>
          <w:sz w:val="17"/>
        </w:rPr>
        <w:t>do</w:t>
      </w:r>
      <w:r>
        <w:rPr>
          <w:b/>
          <w:spacing w:val="-7"/>
          <w:w w:val="105"/>
          <w:sz w:val="17"/>
        </w:rPr>
        <w:t> </w:t>
      </w:r>
      <w:r>
        <w:rPr>
          <w:b/>
          <w:w w:val="105"/>
          <w:sz w:val="17"/>
        </w:rPr>
        <w:t>Item,</w:t>
      </w:r>
      <w:r>
        <w:rPr>
          <w:b/>
          <w:spacing w:val="-7"/>
          <w:w w:val="105"/>
          <w:sz w:val="17"/>
        </w:rPr>
        <w:t> </w:t>
      </w:r>
      <w:r>
        <w:rPr>
          <w:b/>
          <w:w w:val="105"/>
          <w:sz w:val="17"/>
        </w:rPr>
        <w:t>número</w:t>
      </w:r>
      <w:r>
        <w:rPr>
          <w:b/>
          <w:spacing w:val="-7"/>
          <w:w w:val="105"/>
          <w:sz w:val="17"/>
        </w:rPr>
        <w:t> </w:t>
      </w:r>
      <w:r>
        <w:rPr>
          <w:b/>
          <w:w w:val="105"/>
          <w:sz w:val="17"/>
        </w:rPr>
        <w:t>do</w:t>
      </w:r>
      <w:r>
        <w:rPr>
          <w:b/>
          <w:spacing w:val="-7"/>
          <w:w w:val="105"/>
          <w:sz w:val="17"/>
        </w:rPr>
        <w:t> </w:t>
      </w:r>
      <w:r>
        <w:rPr>
          <w:b/>
          <w:w w:val="105"/>
          <w:sz w:val="17"/>
        </w:rPr>
        <w:t>processo</w:t>
      </w:r>
      <w:r>
        <w:rPr>
          <w:b/>
          <w:spacing w:val="-7"/>
          <w:w w:val="105"/>
          <w:sz w:val="17"/>
        </w:rPr>
        <w:t> </w:t>
      </w:r>
      <w:r>
        <w:rPr>
          <w:b/>
          <w:w w:val="105"/>
          <w:sz w:val="17"/>
        </w:rPr>
        <w:t>e</w:t>
      </w:r>
      <w:r>
        <w:rPr>
          <w:b/>
          <w:spacing w:val="-7"/>
          <w:w w:val="105"/>
          <w:sz w:val="17"/>
        </w:rPr>
        <w:t> </w:t>
      </w:r>
      <w:r>
        <w:rPr>
          <w:b/>
          <w:w w:val="105"/>
          <w:sz w:val="17"/>
        </w:rPr>
        <w:t>com</w:t>
      </w:r>
      <w:r>
        <w:rPr>
          <w:b/>
          <w:spacing w:val="-7"/>
          <w:w w:val="105"/>
          <w:sz w:val="17"/>
        </w:rPr>
        <w:t> </w:t>
      </w:r>
      <w:r>
        <w:rPr>
          <w:b/>
          <w:w w:val="105"/>
          <w:sz w:val="17"/>
        </w:rPr>
        <w:t>o</w:t>
      </w:r>
      <w:r>
        <w:rPr>
          <w:b/>
          <w:spacing w:val="-7"/>
          <w:w w:val="105"/>
          <w:sz w:val="17"/>
        </w:rPr>
        <w:t> </w:t>
      </w:r>
      <w:r>
        <w:rPr>
          <w:b/>
          <w:w w:val="105"/>
          <w:sz w:val="17"/>
        </w:rPr>
        <w:t>nome do licitante responsável pelo envio</w:t>
      </w:r>
      <w:r>
        <w:rPr>
          <w:w w:val="105"/>
          <w:sz w:val="17"/>
        </w:rPr>
        <w:t>.</w:t>
      </w:r>
    </w:p>
    <w:p>
      <w:pPr>
        <w:pStyle w:val="ListParagraph"/>
        <w:numPr>
          <w:ilvl w:val="2"/>
          <w:numId w:val="47"/>
        </w:numPr>
        <w:tabs>
          <w:tab w:pos="486" w:val="left" w:leader="none"/>
        </w:tabs>
        <w:spacing w:line="240" w:lineRule="auto" w:before="185" w:after="0"/>
        <w:ind w:left="486" w:right="0" w:hanging="395"/>
        <w:jc w:val="left"/>
        <w:rPr>
          <w:sz w:val="17"/>
        </w:rPr>
      </w:pPr>
      <w:r>
        <w:rPr>
          <w:w w:val="105"/>
          <w:sz w:val="17"/>
        </w:rPr>
        <w:t>O</w:t>
      </w:r>
      <w:r>
        <w:rPr>
          <w:spacing w:val="-10"/>
          <w:w w:val="105"/>
          <w:sz w:val="17"/>
        </w:rPr>
        <w:t> </w:t>
      </w:r>
      <w:r>
        <w:rPr>
          <w:w w:val="105"/>
          <w:sz w:val="17"/>
        </w:rPr>
        <w:t>quantitativo</w:t>
      </w:r>
      <w:r>
        <w:rPr>
          <w:spacing w:val="-9"/>
          <w:w w:val="105"/>
          <w:sz w:val="17"/>
        </w:rPr>
        <w:t> </w:t>
      </w:r>
      <w:r>
        <w:rPr>
          <w:w w:val="105"/>
          <w:sz w:val="17"/>
        </w:rPr>
        <w:t>de</w:t>
      </w:r>
      <w:r>
        <w:rPr>
          <w:spacing w:val="-9"/>
          <w:w w:val="105"/>
          <w:sz w:val="17"/>
        </w:rPr>
        <w:t> </w:t>
      </w:r>
      <w:r>
        <w:rPr>
          <w:w w:val="105"/>
          <w:sz w:val="17"/>
        </w:rPr>
        <w:t>amostras</w:t>
      </w:r>
      <w:r>
        <w:rPr>
          <w:spacing w:val="-10"/>
          <w:w w:val="105"/>
          <w:sz w:val="17"/>
        </w:rPr>
        <w:t> </w:t>
      </w:r>
      <w:r>
        <w:rPr>
          <w:b/>
          <w:w w:val="105"/>
          <w:sz w:val="17"/>
        </w:rPr>
        <w:t>não</w:t>
      </w:r>
      <w:r>
        <w:rPr>
          <w:b/>
          <w:spacing w:val="-9"/>
          <w:w w:val="105"/>
          <w:sz w:val="17"/>
        </w:rPr>
        <w:t> </w:t>
      </w:r>
      <w:r>
        <w:rPr>
          <w:b/>
          <w:w w:val="105"/>
          <w:sz w:val="17"/>
        </w:rPr>
        <w:t>será</w:t>
      </w:r>
      <w:r>
        <w:rPr>
          <w:b/>
          <w:spacing w:val="-9"/>
          <w:w w:val="105"/>
          <w:sz w:val="17"/>
        </w:rPr>
        <w:t> </w:t>
      </w:r>
      <w:r>
        <w:rPr>
          <w:b/>
          <w:w w:val="105"/>
          <w:sz w:val="17"/>
        </w:rPr>
        <w:t>contabilizado</w:t>
      </w:r>
      <w:r>
        <w:rPr>
          <w:b/>
          <w:spacing w:val="-10"/>
          <w:w w:val="105"/>
          <w:sz w:val="17"/>
        </w:rPr>
        <w:t> </w:t>
      </w:r>
      <w:r>
        <w:rPr>
          <w:w w:val="105"/>
          <w:sz w:val="17"/>
        </w:rPr>
        <w:t>como</w:t>
      </w:r>
      <w:r>
        <w:rPr>
          <w:spacing w:val="-9"/>
          <w:w w:val="105"/>
          <w:sz w:val="17"/>
        </w:rPr>
        <w:t> </w:t>
      </w:r>
      <w:r>
        <w:rPr>
          <w:w w:val="105"/>
          <w:sz w:val="17"/>
        </w:rPr>
        <w:t>item</w:t>
      </w:r>
      <w:r>
        <w:rPr>
          <w:spacing w:val="-9"/>
          <w:w w:val="105"/>
          <w:sz w:val="17"/>
        </w:rPr>
        <w:t> </w:t>
      </w:r>
      <w:r>
        <w:rPr>
          <w:w w:val="105"/>
          <w:sz w:val="17"/>
        </w:rPr>
        <w:t>de</w:t>
      </w:r>
      <w:r>
        <w:rPr>
          <w:spacing w:val="-10"/>
          <w:w w:val="105"/>
          <w:sz w:val="17"/>
        </w:rPr>
        <w:t> </w:t>
      </w:r>
      <w:r>
        <w:rPr>
          <w:w w:val="105"/>
          <w:sz w:val="17"/>
        </w:rPr>
        <w:t>entrega,</w:t>
      </w:r>
      <w:r>
        <w:rPr>
          <w:spacing w:val="-9"/>
          <w:w w:val="105"/>
          <w:sz w:val="17"/>
        </w:rPr>
        <w:t> </w:t>
      </w:r>
      <w:r>
        <w:rPr>
          <w:w w:val="105"/>
          <w:sz w:val="17"/>
        </w:rPr>
        <w:t>a</w:t>
      </w:r>
      <w:r>
        <w:rPr>
          <w:spacing w:val="-9"/>
          <w:w w:val="105"/>
          <w:sz w:val="17"/>
        </w:rPr>
        <w:t> </w:t>
      </w:r>
      <w:r>
        <w:rPr>
          <w:w w:val="105"/>
          <w:sz w:val="17"/>
        </w:rPr>
        <w:t>ser</w:t>
      </w:r>
      <w:r>
        <w:rPr>
          <w:spacing w:val="-10"/>
          <w:w w:val="105"/>
          <w:sz w:val="17"/>
        </w:rPr>
        <w:t> </w:t>
      </w:r>
      <w:r>
        <w:rPr>
          <w:w w:val="105"/>
          <w:sz w:val="17"/>
        </w:rPr>
        <w:t>descontado</w:t>
      </w:r>
      <w:r>
        <w:rPr>
          <w:spacing w:val="-9"/>
          <w:w w:val="105"/>
          <w:sz w:val="17"/>
        </w:rPr>
        <w:t> </w:t>
      </w:r>
      <w:r>
        <w:rPr>
          <w:w w:val="105"/>
          <w:sz w:val="17"/>
        </w:rPr>
        <w:t>da</w:t>
      </w:r>
      <w:r>
        <w:rPr>
          <w:spacing w:val="-9"/>
          <w:w w:val="105"/>
          <w:sz w:val="17"/>
        </w:rPr>
        <w:t> </w:t>
      </w:r>
      <w:r>
        <w:rPr>
          <w:w w:val="105"/>
          <w:sz w:val="17"/>
        </w:rPr>
        <w:t>quantidade</w:t>
      </w:r>
      <w:r>
        <w:rPr>
          <w:spacing w:val="-10"/>
          <w:w w:val="105"/>
          <w:sz w:val="17"/>
        </w:rPr>
        <w:t> </w:t>
      </w:r>
      <w:r>
        <w:rPr>
          <w:spacing w:val="-2"/>
          <w:w w:val="105"/>
          <w:sz w:val="17"/>
        </w:rPr>
        <w:t>contratada;</w:t>
      </w:r>
    </w:p>
    <w:p>
      <w:pPr>
        <w:pStyle w:val="BodyText"/>
        <w:spacing w:before="190"/>
      </w:pPr>
      <w:r>
        <w:rPr>
          <w:w w:val="105"/>
        </w:rPr>
        <w:t>4.5.2.</w:t>
      </w:r>
      <w:r>
        <w:rPr>
          <w:spacing w:val="-12"/>
          <w:w w:val="105"/>
        </w:rPr>
        <w:t> </w:t>
      </w:r>
      <w:r>
        <w:rPr>
          <w:w w:val="105"/>
        </w:rPr>
        <w:t>A</w:t>
      </w:r>
      <w:r>
        <w:rPr>
          <w:spacing w:val="-11"/>
          <w:w w:val="105"/>
        </w:rPr>
        <w:t> </w:t>
      </w:r>
      <w:r>
        <w:rPr>
          <w:w w:val="105"/>
        </w:rPr>
        <w:t>quantidade</w:t>
      </w:r>
      <w:r>
        <w:rPr>
          <w:spacing w:val="-11"/>
          <w:w w:val="105"/>
        </w:rPr>
        <w:t> </w:t>
      </w:r>
      <w:r>
        <w:rPr>
          <w:w w:val="105"/>
        </w:rPr>
        <w:t>de</w:t>
      </w:r>
      <w:r>
        <w:rPr>
          <w:spacing w:val="-11"/>
          <w:w w:val="105"/>
        </w:rPr>
        <w:t> </w:t>
      </w:r>
      <w:r>
        <w:rPr>
          <w:w w:val="105"/>
        </w:rPr>
        <w:t>amostras</w:t>
      </w:r>
      <w:r>
        <w:rPr>
          <w:spacing w:val="-11"/>
          <w:w w:val="105"/>
        </w:rPr>
        <w:t> </w:t>
      </w:r>
      <w:r>
        <w:rPr>
          <w:w w:val="105"/>
        </w:rPr>
        <w:t>para</w:t>
      </w:r>
      <w:r>
        <w:rPr>
          <w:spacing w:val="-11"/>
          <w:w w:val="105"/>
        </w:rPr>
        <w:t> </w:t>
      </w:r>
      <w:r>
        <w:rPr>
          <w:w w:val="105"/>
        </w:rPr>
        <w:t>análise</w:t>
      </w:r>
      <w:r>
        <w:rPr>
          <w:spacing w:val="-12"/>
          <w:w w:val="105"/>
        </w:rPr>
        <w:t> </w:t>
      </w:r>
      <w:r>
        <w:rPr>
          <w:w w:val="105"/>
        </w:rPr>
        <w:t>e</w:t>
      </w:r>
      <w:r>
        <w:rPr>
          <w:spacing w:val="-10"/>
          <w:w w:val="105"/>
        </w:rPr>
        <w:t> </w:t>
      </w:r>
      <w:r>
        <w:rPr>
          <w:w w:val="105"/>
        </w:rPr>
        <w:t>avaliação</w:t>
      </w:r>
      <w:r>
        <w:rPr>
          <w:spacing w:val="-8"/>
          <w:w w:val="105"/>
        </w:rPr>
        <w:t> </w:t>
      </w:r>
      <w:r>
        <w:rPr>
          <w:w w:val="105"/>
        </w:rPr>
        <w:t>técnica</w:t>
      </w:r>
      <w:r>
        <w:rPr>
          <w:spacing w:val="-8"/>
          <w:w w:val="105"/>
        </w:rPr>
        <w:t> </w:t>
      </w:r>
      <w:r>
        <w:rPr>
          <w:w w:val="105"/>
        </w:rPr>
        <w:t>terá</w:t>
      </w:r>
      <w:r>
        <w:rPr>
          <w:spacing w:val="-8"/>
          <w:w w:val="105"/>
        </w:rPr>
        <w:t> </w:t>
      </w:r>
      <w:r>
        <w:rPr>
          <w:w w:val="105"/>
        </w:rPr>
        <w:t>que</w:t>
      </w:r>
      <w:r>
        <w:rPr>
          <w:spacing w:val="-9"/>
          <w:w w:val="105"/>
        </w:rPr>
        <w:t> </w:t>
      </w:r>
      <w:r>
        <w:rPr>
          <w:w w:val="105"/>
        </w:rPr>
        <w:t>seguir</w:t>
      </w:r>
      <w:r>
        <w:rPr>
          <w:spacing w:val="-8"/>
          <w:w w:val="105"/>
        </w:rPr>
        <w:t> </w:t>
      </w:r>
      <w:r>
        <w:rPr>
          <w:w w:val="105"/>
        </w:rPr>
        <w:t>o</w:t>
      </w:r>
      <w:r>
        <w:rPr>
          <w:spacing w:val="-8"/>
          <w:w w:val="105"/>
        </w:rPr>
        <w:t> </w:t>
      </w:r>
      <w:r>
        <w:rPr>
          <w:w w:val="105"/>
        </w:rPr>
        <w:t>solicitado</w:t>
      </w:r>
      <w:r>
        <w:rPr>
          <w:spacing w:val="-8"/>
          <w:w w:val="105"/>
        </w:rPr>
        <w:t> </w:t>
      </w:r>
      <w:r>
        <w:rPr>
          <w:w w:val="105"/>
        </w:rPr>
        <w:t>no</w:t>
      </w:r>
      <w:r>
        <w:rPr>
          <w:spacing w:val="-9"/>
          <w:w w:val="105"/>
        </w:rPr>
        <w:t> </w:t>
      </w:r>
      <w:r>
        <w:rPr>
          <w:w w:val="105"/>
        </w:rPr>
        <w:t>quadro</w:t>
      </w:r>
      <w:r>
        <w:rPr>
          <w:spacing w:val="-8"/>
          <w:w w:val="105"/>
        </w:rPr>
        <w:t> </w:t>
      </w:r>
      <w:r>
        <w:rPr>
          <w:w w:val="105"/>
        </w:rPr>
        <w:t>do</w:t>
      </w:r>
      <w:r>
        <w:rPr>
          <w:spacing w:val="-11"/>
          <w:w w:val="105"/>
        </w:rPr>
        <w:t> </w:t>
      </w:r>
      <w:r>
        <w:rPr>
          <w:w w:val="105"/>
        </w:rPr>
        <w:t>ANEXO</w:t>
      </w:r>
      <w:r>
        <w:rPr>
          <w:spacing w:val="-8"/>
          <w:w w:val="105"/>
        </w:rPr>
        <w:t> </w:t>
      </w:r>
      <w:r>
        <w:rPr>
          <w:b/>
          <w:w w:val="105"/>
        </w:rPr>
        <w:t>I</w:t>
      </w:r>
      <w:r>
        <w:rPr>
          <w:b/>
          <w:spacing w:val="-8"/>
          <w:w w:val="105"/>
        </w:rPr>
        <w:t> </w:t>
      </w:r>
      <w:r>
        <w:rPr>
          <w:b/>
          <w:w w:val="105"/>
        </w:rPr>
        <w:t>-</w:t>
      </w:r>
      <w:r>
        <w:rPr>
          <w:b/>
          <w:spacing w:val="-9"/>
          <w:w w:val="105"/>
        </w:rPr>
        <w:t> </w:t>
      </w:r>
      <w:r>
        <w:rPr>
          <w:w w:val="105"/>
        </w:rPr>
        <w:t>ITEM</w:t>
      </w:r>
      <w:r>
        <w:rPr>
          <w:spacing w:val="-8"/>
          <w:w w:val="105"/>
        </w:rPr>
        <w:t> </w:t>
      </w:r>
      <w:r>
        <w:rPr>
          <w:b/>
          <w:spacing w:val="-4"/>
          <w:w w:val="105"/>
        </w:rPr>
        <w:t>2.2.</w:t>
      </w:r>
      <w:r>
        <w:rPr>
          <w:spacing w:val="-4"/>
          <w:w w:val="105"/>
        </w:rPr>
        <w:t>;</w:t>
      </w:r>
    </w:p>
    <w:p>
      <w:pPr>
        <w:pStyle w:val="BodyText"/>
        <w:spacing w:before="189"/>
      </w:pPr>
      <w:r>
        <w:rPr>
          <w:w w:val="105"/>
        </w:rPr>
        <w:t>4.5.3</w:t>
      </w:r>
      <w:r>
        <w:rPr>
          <w:spacing w:val="-12"/>
          <w:w w:val="105"/>
        </w:rPr>
        <w:t> </w:t>
      </w:r>
      <w:r>
        <w:rPr>
          <w:w w:val="105"/>
        </w:rPr>
        <w:t>A</w:t>
      </w:r>
      <w:r>
        <w:rPr>
          <w:spacing w:val="-11"/>
          <w:w w:val="105"/>
        </w:rPr>
        <w:t> </w:t>
      </w:r>
      <w:r>
        <w:rPr>
          <w:w w:val="105"/>
        </w:rPr>
        <w:t>validade</w:t>
      </w:r>
      <w:r>
        <w:rPr>
          <w:spacing w:val="-11"/>
          <w:w w:val="105"/>
        </w:rPr>
        <w:t> </w:t>
      </w:r>
      <w:r>
        <w:rPr>
          <w:w w:val="105"/>
        </w:rPr>
        <w:t>das</w:t>
      </w:r>
      <w:r>
        <w:rPr>
          <w:spacing w:val="-11"/>
          <w:w w:val="105"/>
        </w:rPr>
        <w:t> </w:t>
      </w:r>
      <w:r>
        <w:rPr>
          <w:w w:val="105"/>
        </w:rPr>
        <w:t>amostras</w:t>
      </w:r>
      <w:r>
        <w:rPr>
          <w:spacing w:val="-11"/>
          <w:w w:val="105"/>
        </w:rPr>
        <w:t> </w:t>
      </w:r>
      <w:r>
        <w:rPr>
          <w:w w:val="105"/>
        </w:rPr>
        <w:t>a</w:t>
      </w:r>
      <w:r>
        <w:rPr>
          <w:spacing w:val="-10"/>
          <w:w w:val="105"/>
        </w:rPr>
        <w:t> </w:t>
      </w:r>
      <w:r>
        <w:rPr>
          <w:w w:val="105"/>
        </w:rPr>
        <w:t>serem</w:t>
      </w:r>
      <w:r>
        <w:rPr>
          <w:spacing w:val="-8"/>
          <w:w w:val="105"/>
        </w:rPr>
        <w:t> </w:t>
      </w:r>
      <w:r>
        <w:rPr>
          <w:w w:val="105"/>
        </w:rPr>
        <w:t>entregues</w:t>
      </w:r>
      <w:r>
        <w:rPr>
          <w:spacing w:val="-8"/>
          <w:w w:val="105"/>
        </w:rPr>
        <w:t> </w:t>
      </w:r>
      <w:r>
        <w:rPr>
          <w:w w:val="105"/>
        </w:rPr>
        <w:t>deve</w:t>
      </w:r>
      <w:r>
        <w:rPr>
          <w:spacing w:val="-8"/>
          <w:w w:val="105"/>
        </w:rPr>
        <w:t> </w:t>
      </w:r>
      <w:r>
        <w:rPr>
          <w:w w:val="105"/>
        </w:rPr>
        <w:t>ser</w:t>
      </w:r>
      <w:r>
        <w:rPr>
          <w:spacing w:val="-8"/>
          <w:w w:val="105"/>
        </w:rPr>
        <w:t> </w:t>
      </w:r>
      <w:r>
        <w:rPr>
          <w:w w:val="105"/>
        </w:rPr>
        <w:t>de,</w:t>
      </w:r>
      <w:r>
        <w:rPr>
          <w:spacing w:val="-8"/>
          <w:w w:val="105"/>
        </w:rPr>
        <w:t> </w:t>
      </w:r>
      <w:r>
        <w:rPr>
          <w:w w:val="105"/>
        </w:rPr>
        <w:t>no</w:t>
      </w:r>
      <w:r>
        <w:rPr>
          <w:spacing w:val="-8"/>
          <w:w w:val="105"/>
        </w:rPr>
        <w:t> </w:t>
      </w:r>
      <w:r>
        <w:rPr>
          <w:w w:val="105"/>
        </w:rPr>
        <w:t>mínimo,</w:t>
      </w:r>
      <w:r>
        <w:rPr>
          <w:spacing w:val="-8"/>
          <w:w w:val="105"/>
        </w:rPr>
        <w:t> </w:t>
      </w:r>
      <w:r>
        <w:rPr>
          <w:w w:val="105"/>
        </w:rPr>
        <w:t>02</w:t>
      </w:r>
      <w:r>
        <w:rPr>
          <w:spacing w:val="-8"/>
          <w:w w:val="105"/>
        </w:rPr>
        <w:t> </w:t>
      </w:r>
      <w:r>
        <w:rPr>
          <w:w w:val="105"/>
        </w:rPr>
        <w:t>(dois)</w:t>
      </w:r>
      <w:r>
        <w:rPr>
          <w:spacing w:val="-8"/>
          <w:w w:val="105"/>
        </w:rPr>
        <w:t> </w:t>
      </w:r>
      <w:r>
        <w:rPr>
          <w:spacing w:val="-2"/>
          <w:w w:val="105"/>
        </w:rPr>
        <w:t>meses.</w:t>
      </w:r>
    </w:p>
    <w:p>
      <w:pPr>
        <w:pStyle w:val="BodyText"/>
        <w:ind w:left="0"/>
      </w:pPr>
    </w:p>
    <w:p>
      <w:pPr>
        <w:pStyle w:val="BodyText"/>
        <w:ind w:left="0"/>
      </w:pPr>
    </w:p>
    <w:p>
      <w:pPr>
        <w:pStyle w:val="BodyText"/>
        <w:spacing w:before="163"/>
        <w:ind w:left="0"/>
      </w:pPr>
    </w:p>
    <w:p>
      <w:pPr>
        <w:spacing w:before="0"/>
        <w:ind w:left="0" w:right="124" w:firstLine="0"/>
        <w:jc w:val="center"/>
        <w:rPr>
          <w:b/>
          <w:sz w:val="17"/>
        </w:rPr>
      </w:pPr>
      <w:r>
        <w:rPr>
          <w:b/>
          <w:sz w:val="17"/>
        </w:rPr>
        <w:t>ANEXO</w:t>
      </w:r>
      <w:r>
        <w:rPr>
          <w:b/>
          <w:spacing w:val="19"/>
          <w:sz w:val="17"/>
        </w:rPr>
        <w:t> </w:t>
      </w:r>
      <w:r>
        <w:rPr>
          <w:b/>
          <w:spacing w:val="-5"/>
          <w:sz w:val="17"/>
        </w:rPr>
        <w:t>IV</w:t>
      </w:r>
    </w:p>
    <w:p>
      <w:pPr>
        <w:spacing w:before="14"/>
        <w:ind w:left="0" w:right="124" w:firstLine="0"/>
        <w:jc w:val="center"/>
        <w:rPr>
          <w:b/>
          <w:sz w:val="17"/>
        </w:rPr>
      </w:pPr>
      <w:r>
        <w:rPr>
          <w:b/>
          <w:sz w:val="17"/>
        </w:rPr>
        <w:t>ORÇAMENTO</w:t>
      </w:r>
      <w:r>
        <w:rPr>
          <w:b/>
          <w:spacing w:val="31"/>
          <w:sz w:val="17"/>
        </w:rPr>
        <w:t> </w:t>
      </w:r>
      <w:r>
        <w:rPr>
          <w:b/>
          <w:spacing w:val="-2"/>
          <w:sz w:val="17"/>
        </w:rPr>
        <w:t>ESTIMADO</w:t>
      </w:r>
    </w:p>
    <w:p>
      <w:pPr>
        <w:pStyle w:val="BodyText"/>
        <w:spacing w:before="180"/>
        <w:ind w:left="0"/>
        <w:rPr>
          <w:b/>
        </w:rPr>
      </w:pPr>
    </w:p>
    <w:p>
      <w:pPr>
        <w:spacing w:before="1"/>
        <w:ind w:left="0" w:right="124" w:firstLine="0"/>
        <w:jc w:val="center"/>
        <w:rPr>
          <w:b/>
          <w:sz w:val="17"/>
        </w:rPr>
      </w:pPr>
      <w:r>
        <w:rPr>
          <w:b/>
          <w:w w:val="105"/>
          <w:sz w:val="17"/>
        </w:rPr>
        <w:t>LOTE</w:t>
      </w:r>
      <w:r>
        <w:rPr>
          <w:b/>
          <w:spacing w:val="-11"/>
          <w:w w:val="105"/>
          <w:sz w:val="17"/>
        </w:rPr>
        <w:t> </w:t>
      </w:r>
      <w:r>
        <w:rPr>
          <w:b/>
          <w:spacing w:val="-10"/>
          <w:w w:val="105"/>
          <w:sz w:val="17"/>
        </w:rPr>
        <w:t>1</w:t>
      </w:r>
    </w:p>
    <w:p>
      <w:pPr>
        <w:pStyle w:val="BodyText"/>
        <w:ind w:left="0"/>
        <w:rPr>
          <w:b/>
          <w:sz w:val="13"/>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298"/>
        <w:gridCol w:w="1012"/>
        <w:gridCol w:w="737"/>
        <w:gridCol w:w="682"/>
        <w:gridCol w:w="814"/>
        <w:gridCol w:w="1089"/>
      </w:tblGrid>
      <w:tr>
        <w:trPr>
          <w:trHeight w:val="959" w:hRule="atLeast"/>
        </w:trPr>
        <w:tc>
          <w:tcPr>
            <w:tcW w:w="495" w:type="dxa"/>
          </w:tcPr>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ind w:left="26" w:right="5"/>
              <w:jc w:val="center"/>
              <w:rPr>
                <w:sz w:val="8"/>
              </w:rPr>
            </w:pPr>
            <w:r>
              <w:rPr>
                <w:spacing w:val="-4"/>
                <w:w w:val="110"/>
                <w:sz w:val="8"/>
              </w:rPr>
              <w:t>ITEM</w:t>
            </w:r>
          </w:p>
        </w:tc>
        <w:tc>
          <w:tcPr>
            <w:tcW w:w="2298"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314"/>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1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134"/>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37" w:type="dxa"/>
          </w:tcPr>
          <w:p>
            <w:pPr>
              <w:pStyle w:val="TableParagraph"/>
              <w:rPr>
                <w:b/>
                <w:sz w:val="10"/>
              </w:rPr>
            </w:pPr>
          </w:p>
          <w:p>
            <w:pPr>
              <w:pStyle w:val="TableParagraph"/>
              <w:spacing w:before="13"/>
              <w:rPr>
                <w:b/>
                <w:sz w:val="10"/>
              </w:rPr>
            </w:pPr>
          </w:p>
          <w:p>
            <w:pPr>
              <w:pStyle w:val="TableParagraph"/>
              <w:spacing w:line="412" w:lineRule="auto"/>
              <w:ind w:left="128" w:right="109"/>
              <w:jc w:val="center"/>
              <w:rPr>
                <w:sz w:val="10"/>
              </w:rPr>
            </w:pPr>
            <w:r>
              <w:rPr>
                <w:spacing w:val="-2"/>
                <w:sz w:val="10"/>
              </w:rPr>
              <w:t>UNIDADE</w:t>
            </w:r>
            <w:r>
              <w:rPr>
                <w:spacing w:val="40"/>
                <w:sz w:val="10"/>
              </w:rPr>
              <w:t> </w:t>
            </w:r>
            <w:r>
              <w:rPr>
                <w:spacing w:val="-6"/>
                <w:sz w:val="10"/>
              </w:rPr>
              <w:t>DE</w:t>
            </w:r>
            <w:r>
              <w:rPr>
                <w:spacing w:val="40"/>
                <w:sz w:val="10"/>
              </w:rPr>
              <w:t> </w:t>
            </w:r>
            <w:r>
              <w:rPr>
                <w:spacing w:val="-2"/>
                <w:sz w:val="10"/>
              </w:rPr>
              <w:t>MEDIDA</w:t>
            </w:r>
          </w:p>
        </w:tc>
        <w:tc>
          <w:tcPr>
            <w:tcW w:w="682" w:type="dxa"/>
          </w:tcPr>
          <w:p>
            <w:pPr>
              <w:pStyle w:val="TableParagraph"/>
              <w:rPr>
                <w:b/>
                <w:sz w:val="10"/>
              </w:rPr>
            </w:pPr>
          </w:p>
          <w:p>
            <w:pPr>
              <w:pStyle w:val="TableParagraph"/>
              <w:rPr>
                <w:b/>
                <w:sz w:val="10"/>
              </w:rPr>
            </w:pPr>
          </w:p>
          <w:p>
            <w:pPr>
              <w:pStyle w:val="TableParagraph"/>
              <w:spacing w:before="96"/>
              <w:rPr>
                <w:b/>
                <w:sz w:val="10"/>
              </w:rPr>
            </w:pPr>
          </w:p>
          <w:p>
            <w:pPr>
              <w:pStyle w:val="TableParagraph"/>
              <w:ind w:right="136"/>
              <w:jc w:val="right"/>
              <w:rPr>
                <w:sz w:val="10"/>
              </w:rPr>
            </w:pPr>
            <w:r>
              <w:rPr>
                <w:spacing w:val="-2"/>
                <w:sz w:val="10"/>
              </w:rPr>
              <w:t>QUANT</w:t>
            </w:r>
          </w:p>
        </w:tc>
        <w:tc>
          <w:tcPr>
            <w:tcW w:w="814" w:type="dxa"/>
          </w:tcPr>
          <w:p>
            <w:pPr>
              <w:pStyle w:val="TableParagraph"/>
              <w:spacing w:before="29"/>
              <w:rPr>
                <w:b/>
                <w:sz w:val="10"/>
              </w:rPr>
            </w:pPr>
          </w:p>
          <w:p>
            <w:pPr>
              <w:pStyle w:val="TableParagraph"/>
              <w:spacing w:line="412" w:lineRule="auto"/>
              <w:ind w:left="29" w:right="4"/>
              <w:jc w:val="center"/>
              <w:rPr>
                <w:sz w:val="10"/>
              </w:rPr>
            </w:pPr>
            <w:r>
              <w:rPr>
                <w:spacing w:val="-2"/>
                <w:sz w:val="10"/>
              </w:rPr>
              <w:t>VALOR</w:t>
            </w:r>
            <w:r>
              <w:rPr>
                <w:spacing w:val="40"/>
                <w:sz w:val="10"/>
              </w:rPr>
              <w:t> </w:t>
            </w:r>
            <w:r>
              <w:rPr>
                <w:spacing w:val="-2"/>
                <w:sz w:val="10"/>
              </w:rPr>
              <w:t>UNITÁRIO</w:t>
            </w:r>
            <w:r>
              <w:rPr>
                <w:spacing w:val="40"/>
                <w:sz w:val="10"/>
              </w:rPr>
              <w:t> </w:t>
            </w:r>
            <w:r>
              <w:rPr>
                <w:spacing w:val="-2"/>
                <w:sz w:val="10"/>
              </w:rPr>
              <w:t>ESTIMADO</w:t>
            </w:r>
          </w:p>
          <w:p>
            <w:pPr>
              <w:pStyle w:val="TableParagraph"/>
              <w:ind w:left="26" w:right="4"/>
              <w:jc w:val="center"/>
              <w:rPr>
                <w:b/>
                <w:sz w:val="10"/>
              </w:rPr>
            </w:pPr>
            <w:r>
              <w:rPr>
                <w:b/>
                <w:spacing w:val="-5"/>
                <w:sz w:val="10"/>
              </w:rPr>
              <w:t>R$</w:t>
            </w:r>
          </w:p>
        </w:tc>
        <w:tc>
          <w:tcPr>
            <w:tcW w:w="1089" w:type="dxa"/>
          </w:tcPr>
          <w:p>
            <w:pPr>
              <w:pStyle w:val="TableParagraph"/>
              <w:rPr>
                <w:b/>
                <w:sz w:val="10"/>
              </w:rPr>
            </w:pPr>
          </w:p>
          <w:p>
            <w:pPr>
              <w:pStyle w:val="TableParagraph"/>
              <w:spacing w:before="112"/>
              <w:rPr>
                <w:b/>
                <w:sz w:val="10"/>
              </w:rPr>
            </w:pPr>
          </w:p>
          <w:p>
            <w:pPr>
              <w:pStyle w:val="TableParagraph"/>
              <w:spacing w:line="412" w:lineRule="auto"/>
              <w:ind w:left="199" w:hanging="5"/>
              <w:rPr>
                <w:b/>
                <w:sz w:val="10"/>
              </w:rPr>
            </w:pPr>
            <w:r>
              <w:rPr>
                <w:spacing w:val="-2"/>
                <w:sz w:val="10"/>
              </w:rPr>
              <w:t>VALOR</w:t>
            </w:r>
            <w:r>
              <w:rPr>
                <w:spacing w:val="-5"/>
                <w:sz w:val="10"/>
              </w:rPr>
              <w:t> </w:t>
            </w:r>
            <w:r>
              <w:rPr>
                <w:spacing w:val="-2"/>
                <w:sz w:val="10"/>
              </w:rPr>
              <w:t>TOTAL</w:t>
            </w:r>
            <w:r>
              <w:rPr>
                <w:spacing w:val="40"/>
                <w:sz w:val="10"/>
              </w:rPr>
              <w:t> </w:t>
            </w:r>
            <w:r>
              <w:rPr>
                <w:sz w:val="10"/>
              </w:rPr>
              <w:t>ESTIMADO</w:t>
            </w:r>
            <w:r>
              <w:rPr>
                <w:spacing w:val="10"/>
                <w:sz w:val="10"/>
              </w:rPr>
              <w:t> </w:t>
            </w:r>
            <w:r>
              <w:rPr>
                <w:b/>
                <w:spacing w:val="-5"/>
                <w:sz w:val="10"/>
              </w:rPr>
              <w:t>R$</w:t>
            </w:r>
          </w:p>
        </w:tc>
      </w:tr>
      <w:tr>
        <w:trPr>
          <w:trHeight w:val="1159"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6" w:right="4"/>
              <w:jc w:val="center"/>
              <w:rPr>
                <w:sz w:val="14"/>
              </w:rPr>
            </w:pPr>
            <w:r>
              <w:rPr>
                <w:spacing w:val="-5"/>
                <w:w w:val="105"/>
                <w:sz w:val="14"/>
              </w:rPr>
              <w:t>1.1</w:t>
            </w:r>
          </w:p>
        </w:tc>
        <w:tc>
          <w:tcPr>
            <w:tcW w:w="2298" w:type="dxa"/>
            <w:tcBorders>
              <w:bottom w:val="single" w:sz="6" w:space="0" w:color="000000"/>
            </w:tcBorders>
          </w:tcPr>
          <w:p>
            <w:pPr>
              <w:pStyle w:val="TableParagraph"/>
              <w:spacing w:before="107"/>
              <w:ind w:left="128"/>
              <w:rPr>
                <w:sz w:val="14"/>
              </w:rPr>
            </w:pPr>
            <w:r>
              <w:rPr>
                <w:spacing w:val="-2"/>
                <w:w w:val="105"/>
                <w:sz w:val="14"/>
              </w:rPr>
              <w:t>GRAMPEADOR</w:t>
            </w:r>
          </w:p>
          <w:p>
            <w:pPr>
              <w:pStyle w:val="TableParagraph"/>
              <w:spacing w:line="295" w:lineRule="auto" w:before="37"/>
              <w:ind w:left="128" w:right="105"/>
              <w:jc w:val="both"/>
              <w:rPr>
                <w:sz w:val="14"/>
              </w:rPr>
            </w:pPr>
            <w:r>
              <w:rPr>
                <w:w w:val="105"/>
                <w:sz w:val="14"/>
              </w:rPr>
              <w:t>INTRALUMINAL,</w:t>
            </w:r>
            <w:r>
              <w:rPr>
                <w:w w:val="105"/>
                <w:sz w:val="14"/>
              </w:rPr>
              <w:t> </w:t>
            </w:r>
            <w:r>
              <w:rPr>
                <w:w w:val="105"/>
                <w:sz w:val="14"/>
              </w:rPr>
              <w:t>esterilização:</w:t>
            </w:r>
            <w:r>
              <w:rPr>
                <w:spacing w:val="40"/>
                <w:w w:val="105"/>
                <w:sz w:val="14"/>
              </w:rPr>
              <w:t> </w:t>
            </w:r>
            <w:r>
              <w:rPr>
                <w:w w:val="105"/>
                <w:sz w:val="14"/>
              </w:rPr>
              <w:t>descartável,</w:t>
            </w:r>
            <w:r>
              <w:rPr>
                <w:w w:val="105"/>
                <w:sz w:val="14"/>
              </w:rPr>
              <w:t> linha</w:t>
            </w:r>
            <w:r>
              <w:rPr>
                <w:w w:val="105"/>
                <w:sz w:val="14"/>
              </w:rPr>
              <w:t> grampeamento:</w:t>
            </w:r>
            <w:r>
              <w:rPr>
                <w:spacing w:val="40"/>
                <w:w w:val="105"/>
                <w:sz w:val="14"/>
              </w:rPr>
              <w:t> </w:t>
            </w:r>
            <w:r>
              <w:rPr>
                <w:b/>
                <w:w w:val="105"/>
                <w:sz w:val="14"/>
              </w:rPr>
              <w:t>25</w:t>
            </w:r>
            <w:r>
              <w:rPr>
                <w:b/>
                <w:w w:val="105"/>
                <w:sz w:val="14"/>
              </w:rPr>
              <w:t> mm,</w:t>
            </w:r>
            <w:r>
              <w:rPr>
                <w:b/>
                <w:w w:val="105"/>
                <w:sz w:val="14"/>
              </w:rPr>
              <w:t> </w:t>
            </w:r>
            <w:r>
              <w:rPr>
                <w:w w:val="105"/>
                <w:sz w:val="14"/>
              </w:rPr>
              <w:t>etc.,</w:t>
            </w:r>
            <w:r>
              <w:rPr>
                <w:w w:val="105"/>
                <w:sz w:val="14"/>
              </w:rPr>
              <w:t> conforme</w:t>
            </w:r>
            <w:r>
              <w:rPr>
                <w:w w:val="105"/>
                <w:sz w:val="14"/>
              </w:rPr>
              <w:t> detalhado</w:t>
            </w:r>
            <w:r>
              <w:rPr>
                <w:spacing w:val="40"/>
                <w:w w:val="105"/>
                <w:sz w:val="14"/>
              </w:rPr>
              <w:t> </w:t>
            </w:r>
            <w:r>
              <w:rPr>
                <w:w w:val="105"/>
                <w:sz w:val="14"/>
              </w:rPr>
              <w:t>no ANEXO </w:t>
            </w:r>
            <w:r>
              <w:rPr>
                <w:b/>
                <w:w w:val="105"/>
                <w:sz w:val="14"/>
              </w:rPr>
              <w:t>I</w:t>
            </w:r>
            <w:r>
              <w:rPr>
                <w:w w:val="105"/>
                <w:sz w:val="14"/>
              </w:rPr>
              <w:t>.</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4"/>
              <w:rPr>
                <w:b/>
                <w:sz w:val="11"/>
              </w:rPr>
            </w:pPr>
          </w:p>
          <w:p>
            <w:pPr>
              <w:pStyle w:val="TableParagraph"/>
              <w:spacing w:before="1"/>
              <w:ind w:left="149"/>
              <w:rPr>
                <w:sz w:val="11"/>
              </w:rPr>
            </w:pPr>
            <w:r>
              <w:rPr>
                <w:spacing w:val="-2"/>
                <w:w w:val="105"/>
                <w:sz w:val="11"/>
              </w:rPr>
              <w:t>6515.133.0001</w:t>
            </w:r>
          </w:p>
          <w:p>
            <w:pPr>
              <w:pStyle w:val="TableParagraph"/>
              <w:spacing w:before="82"/>
              <w:ind w:left="201"/>
              <w:rPr>
                <w:b/>
                <w:sz w:val="11"/>
              </w:rPr>
            </w:pPr>
            <w:r>
              <w:rPr>
                <w:b/>
                <w:w w:val="105"/>
                <w:sz w:val="11"/>
              </w:rPr>
              <w:t>(ID -</w:t>
            </w:r>
            <w:r>
              <w:rPr>
                <w:b/>
                <w:spacing w:val="1"/>
                <w:w w:val="105"/>
                <w:sz w:val="11"/>
              </w:rPr>
              <w:t> </w:t>
            </w:r>
            <w:r>
              <w:rPr>
                <w:b/>
                <w:spacing w:val="-2"/>
                <w:w w:val="105"/>
                <w:sz w:val="11"/>
              </w:rPr>
              <w:t>23495)</w:t>
            </w:r>
          </w:p>
        </w:tc>
        <w:tc>
          <w:tcPr>
            <w:tcW w:w="737"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17"/>
              <w:jc w:val="center"/>
              <w:rPr>
                <w:sz w:val="14"/>
              </w:rPr>
            </w:pPr>
            <w:r>
              <w:rPr>
                <w:spacing w:val="-5"/>
                <w:w w:val="105"/>
                <w:sz w:val="14"/>
              </w:rPr>
              <w:t>un</w:t>
            </w:r>
          </w:p>
        </w:tc>
        <w:tc>
          <w:tcPr>
            <w:tcW w:w="682"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6"/>
              <w:jc w:val="right"/>
              <w:rPr>
                <w:b/>
                <w:sz w:val="14"/>
              </w:rPr>
            </w:pPr>
            <w:r>
              <w:rPr>
                <w:b/>
                <w:spacing w:val="-5"/>
                <w:w w:val="105"/>
                <w:sz w:val="14"/>
              </w:rPr>
              <w:t>04</w:t>
            </w:r>
          </w:p>
        </w:tc>
        <w:tc>
          <w:tcPr>
            <w:tcW w:w="814"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1"/>
              <w:jc w:val="right"/>
              <w:rPr>
                <w:b/>
                <w:sz w:val="14"/>
              </w:rPr>
            </w:pPr>
            <w:r>
              <w:rPr>
                <w:b/>
                <w:spacing w:val="-2"/>
                <w:w w:val="105"/>
                <w:sz w:val="14"/>
              </w:rPr>
              <w:t>577,69</w:t>
            </w:r>
          </w:p>
        </w:tc>
        <w:tc>
          <w:tcPr>
            <w:tcW w:w="1089"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50"/>
              <w:jc w:val="right"/>
              <w:rPr>
                <w:b/>
                <w:sz w:val="14"/>
              </w:rPr>
            </w:pPr>
            <w:r>
              <w:rPr>
                <w:b/>
                <w:spacing w:val="-2"/>
                <w:w w:val="105"/>
                <w:sz w:val="14"/>
              </w:rPr>
              <w:t>2.310,77</w:t>
            </w:r>
          </w:p>
        </w:tc>
      </w:tr>
      <w:tr>
        <w:trPr>
          <w:trHeight w:val="1161" w:hRule="atLeast"/>
        </w:trPr>
        <w:tc>
          <w:tcPr>
            <w:tcW w:w="495"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right="4"/>
              <w:jc w:val="center"/>
              <w:rPr>
                <w:sz w:val="14"/>
              </w:rPr>
            </w:pPr>
            <w:r>
              <w:rPr>
                <w:spacing w:val="-5"/>
                <w:w w:val="105"/>
                <w:sz w:val="14"/>
              </w:rPr>
              <w:t>1.2</w:t>
            </w:r>
          </w:p>
        </w:tc>
        <w:tc>
          <w:tcPr>
            <w:tcW w:w="2298" w:type="dxa"/>
            <w:tcBorders>
              <w:top w:val="single" w:sz="6" w:space="0" w:color="000000"/>
              <w:bottom w:val="single" w:sz="6" w:space="0" w:color="000000"/>
            </w:tcBorders>
          </w:tcPr>
          <w:p>
            <w:pPr>
              <w:pStyle w:val="TableParagraph"/>
              <w:spacing w:before="109"/>
              <w:ind w:left="128"/>
              <w:rPr>
                <w:sz w:val="14"/>
              </w:rPr>
            </w:pPr>
            <w:r>
              <w:rPr>
                <w:spacing w:val="-2"/>
                <w:w w:val="105"/>
                <w:sz w:val="14"/>
              </w:rPr>
              <w:t>GRAMPEADOR</w:t>
            </w:r>
          </w:p>
          <w:p>
            <w:pPr>
              <w:pStyle w:val="TableParagraph"/>
              <w:spacing w:line="295" w:lineRule="auto" w:before="37"/>
              <w:ind w:left="128" w:right="105"/>
              <w:jc w:val="both"/>
              <w:rPr>
                <w:sz w:val="14"/>
              </w:rPr>
            </w:pPr>
            <w:r>
              <w:rPr>
                <w:w w:val="105"/>
                <w:sz w:val="14"/>
              </w:rPr>
              <w:t>INTRALUMINAL,</w:t>
            </w:r>
            <w:r>
              <w:rPr>
                <w:w w:val="105"/>
                <w:sz w:val="14"/>
              </w:rPr>
              <w:t> </w:t>
            </w:r>
            <w:r>
              <w:rPr>
                <w:w w:val="105"/>
                <w:sz w:val="14"/>
              </w:rPr>
              <w:t>esterilização:</w:t>
            </w:r>
            <w:r>
              <w:rPr>
                <w:spacing w:val="40"/>
                <w:w w:val="105"/>
                <w:sz w:val="14"/>
              </w:rPr>
              <w:t> </w:t>
            </w:r>
            <w:r>
              <w:rPr>
                <w:w w:val="105"/>
                <w:sz w:val="14"/>
              </w:rPr>
              <w:t>descartável,</w:t>
            </w:r>
            <w:r>
              <w:rPr>
                <w:w w:val="105"/>
                <w:sz w:val="14"/>
              </w:rPr>
              <w:t> linha</w:t>
            </w:r>
            <w:r>
              <w:rPr>
                <w:w w:val="105"/>
                <w:sz w:val="14"/>
              </w:rPr>
              <w:t> grampeamento:</w:t>
            </w:r>
            <w:r>
              <w:rPr>
                <w:spacing w:val="40"/>
                <w:w w:val="105"/>
                <w:sz w:val="14"/>
              </w:rPr>
              <w:t> </w:t>
            </w:r>
            <w:r>
              <w:rPr>
                <w:b/>
                <w:w w:val="105"/>
                <w:sz w:val="14"/>
              </w:rPr>
              <w:t>29</w:t>
            </w:r>
            <w:r>
              <w:rPr>
                <w:b/>
                <w:w w:val="105"/>
                <w:sz w:val="14"/>
              </w:rPr>
              <w:t> mm</w:t>
            </w:r>
            <w:r>
              <w:rPr>
                <w:w w:val="105"/>
                <w:sz w:val="14"/>
              </w:rPr>
              <w:t>,</w:t>
            </w:r>
            <w:r>
              <w:rPr>
                <w:w w:val="105"/>
                <w:sz w:val="14"/>
              </w:rPr>
              <w:t> etc.,</w:t>
            </w:r>
            <w:r>
              <w:rPr>
                <w:w w:val="105"/>
                <w:sz w:val="14"/>
              </w:rPr>
              <w:t> conforme</w:t>
            </w:r>
            <w:r>
              <w:rPr>
                <w:w w:val="105"/>
                <w:sz w:val="14"/>
              </w:rPr>
              <w:t> detalhado</w:t>
            </w:r>
            <w:r>
              <w:rPr>
                <w:spacing w:val="40"/>
                <w:w w:val="105"/>
                <w:sz w:val="14"/>
              </w:rPr>
              <w:t> </w:t>
            </w:r>
            <w:r>
              <w:rPr>
                <w:w w:val="105"/>
                <w:sz w:val="14"/>
              </w:rPr>
              <w:t>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49"/>
              <w:rPr>
                <w:sz w:val="11"/>
              </w:rPr>
            </w:pPr>
            <w:r>
              <w:rPr>
                <w:spacing w:val="-2"/>
                <w:w w:val="105"/>
                <w:sz w:val="11"/>
              </w:rPr>
              <w:t>6515.133.0005</w:t>
            </w:r>
          </w:p>
          <w:p>
            <w:pPr>
              <w:pStyle w:val="TableParagraph"/>
              <w:spacing w:before="82"/>
              <w:ind w:left="201"/>
              <w:rPr>
                <w:b/>
                <w:sz w:val="11"/>
              </w:rPr>
            </w:pPr>
            <w:r>
              <w:rPr>
                <w:b/>
                <w:w w:val="105"/>
                <w:sz w:val="11"/>
              </w:rPr>
              <w:t>(ID -</w:t>
            </w:r>
            <w:r>
              <w:rPr>
                <w:b/>
                <w:spacing w:val="1"/>
                <w:w w:val="105"/>
                <w:sz w:val="11"/>
              </w:rPr>
              <w:t> </w:t>
            </w:r>
            <w:r>
              <w:rPr>
                <w:b/>
                <w:spacing w:val="-2"/>
                <w:w w:val="105"/>
                <w:sz w:val="11"/>
              </w:rPr>
              <w:t>23499)</w:t>
            </w:r>
          </w:p>
        </w:tc>
        <w:tc>
          <w:tcPr>
            <w:tcW w:w="737"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17"/>
              <w:jc w:val="center"/>
              <w:rPr>
                <w:sz w:val="14"/>
              </w:rPr>
            </w:pPr>
            <w:r>
              <w:rPr>
                <w:spacing w:val="-5"/>
                <w:w w:val="105"/>
                <w:sz w:val="14"/>
              </w:rPr>
              <w:t>un</w:t>
            </w:r>
          </w:p>
        </w:tc>
        <w:tc>
          <w:tcPr>
            <w:tcW w:w="682"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6"/>
              <w:jc w:val="right"/>
              <w:rPr>
                <w:b/>
                <w:sz w:val="14"/>
              </w:rPr>
            </w:pPr>
            <w:r>
              <w:rPr>
                <w:b/>
                <w:spacing w:val="-5"/>
                <w:w w:val="105"/>
                <w:sz w:val="14"/>
              </w:rPr>
              <w:t>39</w:t>
            </w:r>
          </w:p>
        </w:tc>
        <w:tc>
          <w:tcPr>
            <w:tcW w:w="814"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1"/>
              <w:jc w:val="right"/>
              <w:rPr>
                <w:b/>
                <w:sz w:val="14"/>
              </w:rPr>
            </w:pPr>
            <w:r>
              <w:rPr>
                <w:b/>
                <w:spacing w:val="-2"/>
                <w:w w:val="105"/>
                <w:sz w:val="14"/>
              </w:rPr>
              <w:t>561,87</w:t>
            </w:r>
          </w:p>
        </w:tc>
        <w:tc>
          <w:tcPr>
            <w:tcW w:w="1089"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50"/>
              <w:jc w:val="right"/>
              <w:rPr>
                <w:b/>
                <w:sz w:val="14"/>
              </w:rPr>
            </w:pPr>
            <w:r>
              <w:rPr>
                <w:b/>
                <w:spacing w:val="-2"/>
                <w:w w:val="105"/>
                <w:sz w:val="14"/>
              </w:rPr>
              <w:t>21.913,16</w:t>
            </w:r>
          </w:p>
        </w:tc>
      </w:tr>
      <w:tr>
        <w:trPr>
          <w:trHeight w:val="1159"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right="4"/>
              <w:jc w:val="center"/>
              <w:rPr>
                <w:sz w:val="14"/>
              </w:rPr>
            </w:pPr>
            <w:r>
              <w:rPr>
                <w:spacing w:val="-5"/>
                <w:w w:val="105"/>
                <w:sz w:val="14"/>
              </w:rPr>
              <w:t>1.3</w:t>
            </w:r>
          </w:p>
        </w:tc>
        <w:tc>
          <w:tcPr>
            <w:tcW w:w="2298" w:type="dxa"/>
            <w:tcBorders>
              <w:top w:val="single" w:sz="6" w:space="0" w:color="000000"/>
            </w:tcBorders>
          </w:tcPr>
          <w:p>
            <w:pPr>
              <w:pStyle w:val="TableParagraph"/>
              <w:spacing w:before="109"/>
              <w:ind w:left="128"/>
              <w:rPr>
                <w:sz w:val="14"/>
              </w:rPr>
            </w:pPr>
            <w:r>
              <w:rPr>
                <w:spacing w:val="-2"/>
                <w:w w:val="105"/>
                <w:sz w:val="14"/>
              </w:rPr>
              <w:t>GRAMPEADOR</w:t>
            </w:r>
          </w:p>
          <w:p>
            <w:pPr>
              <w:pStyle w:val="TableParagraph"/>
              <w:spacing w:line="295" w:lineRule="auto" w:before="37"/>
              <w:ind w:left="128" w:right="105"/>
              <w:jc w:val="both"/>
              <w:rPr>
                <w:sz w:val="14"/>
              </w:rPr>
            </w:pPr>
            <w:r>
              <w:rPr>
                <w:w w:val="105"/>
                <w:sz w:val="14"/>
              </w:rPr>
              <w:t>INTRALUMINAL,</w:t>
            </w:r>
            <w:r>
              <w:rPr>
                <w:w w:val="105"/>
                <w:sz w:val="14"/>
              </w:rPr>
              <w:t> </w:t>
            </w:r>
            <w:r>
              <w:rPr>
                <w:w w:val="105"/>
                <w:sz w:val="14"/>
              </w:rPr>
              <w:t>esterilização:</w:t>
            </w:r>
            <w:r>
              <w:rPr>
                <w:spacing w:val="40"/>
                <w:w w:val="105"/>
                <w:sz w:val="14"/>
              </w:rPr>
              <w:t> </w:t>
            </w:r>
            <w:r>
              <w:rPr>
                <w:w w:val="105"/>
                <w:sz w:val="14"/>
              </w:rPr>
              <w:t>descartável,</w:t>
            </w:r>
            <w:r>
              <w:rPr>
                <w:w w:val="105"/>
                <w:sz w:val="14"/>
              </w:rPr>
              <w:t> linha</w:t>
            </w:r>
            <w:r>
              <w:rPr>
                <w:w w:val="105"/>
                <w:sz w:val="14"/>
              </w:rPr>
              <w:t> grampeamento:</w:t>
            </w:r>
            <w:r>
              <w:rPr>
                <w:spacing w:val="40"/>
                <w:w w:val="105"/>
                <w:sz w:val="14"/>
              </w:rPr>
              <w:t> </w:t>
            </w:r>
            <w:r>
              <w:rPr>
                <w:b/>
                <w:w w:val="105"/>
                <w:sz w:val="14"/>
              </w:rPr>
              <w:t>33</w:t>
            </w:r>
            <w:r>
              <w:rPr>
                <w:b/>
                <w:w w:val="105"/>
                <w:sz w:val="14"/>
              </w:rPr>
              <w:t> mm</w:t>
            </w:r>
            <w:r>
              <w:rPr>
                <w:w w:val="105"/>
                <w:sz w:val="14"/>
              </w:rPr>
              <w:t>,</w:t>
            </w:r>
            <w:r>
              <w:rPr>
                <w:w w:val="105"/>
                <w:sz w:val="14"/>
              </w:rPr>
              <w:t> etc.,</w:t>
            </w:r>
            <w:r>
              <w:rPr>
                <w:w w:val="105"/>
                <w:sz w:val="14"/>
              </w:rPr>
              <w:t> conforme</w:t>
            </w:r>
            <w:r>
              <w:rPr>
                <w:w w:val="105"/>
                <w:sz w:val="14"/>
              </w:rPr>
              <w:t> detalhado</w:t>
            </w:r>
            <w:r>
              <w:rPr>
                <w:spacing w:val="40"/>
                <w:w w:val="105"/>
                <w:sz w:val="14"/>
              </w:rPr>
              <w:t> </w:t>
            </w:r>
            <w:r>
              <w:rPr>
                <w:w w:val="105"/>
                <w:sz w:val="14"/>
              </w:rPr>
              <w:t>no ANEXO </w:t>
            </w:r>
            <w:r>
              <w:rPr>
                <w:b/>
                <w:w w:val="105"/>
                <w:sz w:val="14"/>
              </w:rPr>
              <w:t>I</w:t>
            </w:r>
            <w:r>
              <w:rPr>
                <w:w w:val="105"/>
                <w:sz w:val="14"/>
              </w:rPr>
              <w:t>.</w:t>
            </w:r>
          </w:p>
        </w:tc>
        <w:tc>
          <w:tcPr>
            <w:tcW w:w="1012" w:type="dxa"/>
            <w:tcBorders>
              <w:top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26"/>
              <w:rPr>
                <w:b/>
                <w:sz w:val="11"/>
              </w:rPr>
            </w:pPr>
          </w:p>
          <w:p>
            <w:pPr>
              <w:pStyle w:val="TableParagraph"/>
              <w:spacing w:before="1"/>
              <w:ind w:left="149"/>
              <w:rPr>
                <w:sz w:val="11"/>
              </w:rPr>
            </w:pPr>
            <w:r>
              <w:rPr>
                <w:spacing w:val="-2"/>
                <w:w w:val="105"/>
                <w:sz w:val="11"/>
              </w:rPr>
              <w:t>6515.133.0006</w:t>
            </w:r>
          </w:p>
          <w:p>
            <w:pPr>
              <w:pStyle w:val="TableParagraph"/>
              <w:spacing w:before="82"/>
              <w:ind w:left="201"/>
              <w:rPr>
                <w:b/>
                <w:sz w:val="11"/>
              </w:rPr>
            </w:pPr>
            <w:r>
              <w:rPr>
                <w:b/>
                <w:w w:val="105"/>
                <w:sz w:val="11"/>
              </w:rPr>
              <w:t>(ID -</w:t>
            </w:r>
            <w:r>
              <w:rPr>
                <w:b/>
                <w:spacing w:val="1"/>
                <w:w w:val="105"/>
                <w:sz w:val="11"/>
              </w:rPr>
              <w:t> </w:t>
            </w:r>
            <w:r>
              <w:rPr>
                <w:b/>
                <w:spacing w:val="-2"/>
                <w:w w:val="105"/>
                <w:sz w:val="11"/>
              </w:rPr>
              <w:t>23500)</w:t>
            </w:r>
          </w:p>
        </w:tc>
        <w:tc>
          <w:tcPr>
            <w:tcW w:w="737"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17"/>
              <w:jc w:val="center"/>
              <w:rPr>
                <w:sz w:val="14"/>
              </w:rPr>
            </w:pPr>
            <w:r>
              <w:rPr>
                <w:spacing w:val="-5"/>
                <w:w w:val="105"/>
                <w:sz w:val="14"/>
              </w:rPr>
              <w:t>un</w:t>
            </w:r>
          </w:p>
        </w:tc>
        <w:tc>
          <w:tcPr>
            <w:tcW w:w="682"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6"/>
              <w:jc w:val="right"/>
              <w:rPr>
                <w:b/>
                <w:sz w:val="14"/>
              </w:rPr>
            </w:pPr>
            <w:r>
              <w:rPr>
                <w:b/>
                <w:spacing w:val="-5"/>
                <w:w w:val="105"/>
                <w:sz w:val="14"/>
              </w:rPr>
              <w:t>29</w:t>
            </w:r>
          </w:p>
        </w:tc>
        <w:tc>
          <w:tcPr>
            <w:tcW w:w="814"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1"/>
              <w:jc w:val="right"/>
              <w:rPr>
                <w:b/>
                <w:sz w:val="14"/>
              </w:rPr>
            </w:pPr>
            <w:r>
              <w:rPr>
                <w:b/>
                <w:spacing w:val="-2"/>
                <w:w w:val="105"/>
                <w:sz w:val="14"/>
              </w:rPr>
              <w:t>593,54</w:t>
            </w:r>
          </w:p>
        </w:tc>
        <w:tc>
          <w:tcPr>
            <w:tcW w:w="1089"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50"/>
              <w:jc w:val="right"/>
              <w:rPr>
                <w:b/>
                <w:sz w:val="14"/>
              </w:rPr>
            </w:pPr>
            <w:r>
              <w:rPr>
                <w:b/>
                <w:spacing w:val="-2"/>
                <w:w w:val="105"/>
                <w:sz w:val="14"/>
              </w:rPr>
              <w:t>17.212,92</w:t>
            </w:r>
          </w:p>
        </w:tc>
      </w:tr>
      <w:tr>
        <w:trPr>
          <w:trHeight w:val="365" w:hRule="atLeast"/>
        </w:trPr>
        <w:tc>
          <w:tcPr>
            <w:tcW w:w="6038" w:type="dxa"/>
            <w:gridSpan w:val="6"/>
          </w:tcPr>
          <w:p>
            <w:pPr>
              <w:pStyle w:val="TableParagraph"/>
              <w:spacing w:before="107"/>
              <w:ind w:left="2964"/>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1</w:t>
            </w:r>
            <w:r>
              <w:rPr>
                <w:b/>
                <w:spacing w:val="-1"/>
                <w:sz w:val="14"/>
              </w:rPr>
              <w:t> </w:t>
            </w:r>
            <w:r>
              <w:rPr>
                <w:b/>
                <w:spacing w:val="-5"/>
                <w:w w:val="105"/>
                <w:sz w:val="14"/>
              </w:rPr>
              <w:t>R$</w:t>
            </w:r>
          </w:p>
        </w:tc>
        <w:tc>
          <w:tcPr>
            <w:tcW w:w="1089" w:type="dxa"/>
          </w:tcPr>
          <w:p>
            <w:pPr>
              <w:pStyle w:val="TableParagraph"/>
              <w:spacing w:before="107"/>
              <w:ind w:right="150"/>
              <w:jc w:val="right"/>
              <w:rPr>
                <w:b/>
                <w:sz w:val="14"/>
              </w:rPr>
            </w:pPr>
            <w:r>
              <w:rPr>
                <w:b/>
                <w:spacing w:val="-2"/>
                <w:w w:val="105"/>
                <w:sz w:val="14"/>
              </w:rPr>
              <w:t>41.436,86</w:t>
            </w:r>
          </w:p>
        </w:tc>
      </w:tr>
    </w:tbl>
    <w:p>
      <w:pPr>
        <w:pStyle w:val="BodyText"/>
        <w:ind w:left="0"/>
        <w:rPr>
          <w:b/>
          <w:sz w:val="20"/>
        </w:rPr>
      </w:pPr>
    </w:p>
    <w:p>
      <w:pPr>
        <w:pStyle w:val="BodyText"/>
        <w:spacing w:before="75"/>
        <w:ind w:left="0"/>
        <w:rPr>
          <w:b/>
          <w:sz w:val="20"/>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232"/>
        <w:gridCol w:w="1012"/>
        <w:gridCol w:w="726"/>
        <w:gridCol w:w="693"/>
        <w:gridCol w:w="814"/>
        <w:gridCol w:w="1155"/>
      </w:tblGrid>
      <w:tr>
        <w:trPr>
          <w:trHeight w:val="339" w:hRule="atLeast"/>
        </w:trPr>
        <w:tc>
          <w:tcPr>
            <w:tcW w:w="7127" w:type="dxa"/>
            <w:gridSpan w:val="7"/>
            <w:tcBorders>
              <w:top w:val="nil"/>
              <w:left w:val="nil"/>
              <w:right w:val="nil"/>
            </w:tcBorders>
          </w:tcPr>
          <w:p>
            <w:pPr>
              <w:pStyle w:val="TableParagraph"/>
              <w:spacing w:line="194" w:lineRule="exact"/>
              <w:ind w:left="18"/>
              <w:jc w:val="center"/>
              <w:rPr>
                <w:b/>
                <w:sz w:val="17"/>
              </w:rPr>
            </w:pPr>
            <w:r>
              <w:rPr>
                <w:b/>
                <w:w w:val="105"/>
                <w:sz w:val="17"/>
              </w:rPr>
              <w:t>LOTE</w:t>
            </w:r>
            <w:r>
              <w:rPr>
                <w:b/>
                <w:spacing w:val="-11"/>
                <w:w w:val="105"/>
                <w:sz w:val="17"/>
              </w:rPr>
              <w:t> </w:t>
            </w:r>
            <w:r>
              <w:rPr>
                <w:b/>
                <w:spacing w:val="-10"/>
                <w:w w:val="105"/>
                <w:sz w:val="17"/>
              </w:rPr>
              <w:t>2</w:t>
            </w:r>
          </w:p>
        </w:tc>
      </w:tr>
      <w:tr>
        <w:trPr>
          <w:trHeight w:val="959" w:hRule="atLeast"/>
        </w:trPr>
        <w:tc>
          <w:tcPr>
            <w:tcW w:w="495" w:type="dxa"/>
          </w:tcPr>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ind w:left="26" w:right="8"/>
              <w:jc w:val="center"/>
              <w:rPr>
                <w:sz w:val="8"/>
              </w:rPr>
            </w:pPr>
            <w:r>
              <w:rPr>
                <w:spacing w:val="-4"/>
                <w:w w:val="110"/>
                <w:sz w:val="8"/>
              </w:rPr>
              <w:t>ITEM</w:t>
            </w:r>
          </w:p>
        </w:tc>
        <w:tc>
          <w:tcPr>
            <w:tcW w:w="223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280"/>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1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133"/>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26" w:type="dxa"/>
          </w:tcPr>
          <w:p>
            <w:pPr>
              <w:pStyle w:val="TableParagraph"/>
              <w:rPr>
                <w:b/>
                <w:sz w:val="10"/>
              </w:rPr>
            </w:pPr>
          </w:p>
          <w:p>
            <w:pPr>
              <w:pStyle w:val="TableParagraph"/>
              <w:spacing w:before="13"/>
              <w:rPr>
                <w:b/>
                <w:sz w:val="10"/>
              </w:rPr>
            </w:pPr>
          </w:p>
          <w:p>
            <w:pPr>
              <w:pStyle w:val="TableParagraph"/>
              <w:spacing w:line="412" w:lineRule="auto"/>
              <w:ind w:left="124" w:right="102"/>
              <w:jc w:val="center"/>
              <w:rPr>
                <w:sz w:val="10"/>
              </w:rPr>
            </w:pPr>
            <w:r>
              <w:rPr>
                <w:spacing w:val="-2"/>
                <w:sz w:val="10"/>
              </w:rPr>
              <w:t>UNIDADE</w:t>
            </w:r>
            <w:r>
              <w:rPr>
                <w:spacing w:val="40"/>
                <w:sz w:val="10"/>
              </w:rPr>
              <w:t> </w:t>
            </w:r>
            <w:r>
              <w:rPr>
                <w:spacing w:val="-6"/>
                <w:sz w:val="10"/>
              </w:rPr>
              <w:t>DE</w:t>
            </w:r>
            <w:r>
              <w:rPr>
                <w:spacing w:val="40"/>
                <w:sz w:val="10"/>
              </w:rPr>
              <w:t> </w:t>
            </w:r>
            <w:r>
              <w:rPr>
                <w:spacing w:val="-2"/>
                <w:sz w:val="10"/>
              </w:rPr>
              <w:t>MEDIDA</w:t>
            </w:r>
          </w:p>
        </w:tc>
        <w:tc>
          <w:tcPr>
            <w:tcW w:w="693" w:type="dxa"/>
          </w:tcPr>
          <w:p>
            <w:pPr>
              <w:pStyle w:val="TableParagraph"/>
              <w:rPr>
                <w:b/>
                <w:sz w:val="10"/>
              </w:rPr>
            </w:pPr>
          </w:p>
          <w:p>
            <w:pPr>
              <w:pStyle w:val="TableParagraph"/>
              <w:rPr>
                <w:b/>
                <w:sz w:val="10"/>
              </w:rPr>
            </w:pPr>
          </w:p>
          <w:p>
            <w:pPr>
              <w:pStyle w:val="TableParagraph"/>
              <w:spacing w:before="96"/>
              <w:rPr>
                <w:b/>
                <w:sz w:val="10"/>
              </w:rPr>
            </w:pPr>
          </w:p>
          <w:p>
            <w:pPr>
              <w:pStyle w:val="TableParagraph"/>
              <w:ind w:right="140"/>
              <w:jc w:val="right"/>
              <w:rPr>
                <w:sz w:val="10"/>
              </w:rPr>
            </w:pPr>
            <w:r>
              <w:rPr>
                <w:spacing w:val="-2"/>
                <w:sz w:val="10"/>
              </w:rPr>
              <w:t>QUANT</w:t>
            </w:r>
          </w:p>
        </w:tc>
        <w:tc>
          <w:tcPr>
            <w:tcW w:w="814" w:type="dxa"/>
          </w:tcPr>
          <w:p>
            <w:pPr>
              <w:pStyle w:val="TableParagraph"/>
              <w:spacing w:before="29"/>
              <w:rPr>
                <w:b/>
                <w:sz w:val="10"/>
              </w:rPr>
            </w:pPr>
          </w:p>
          <w:p>
            <w:pPr>
              <w:pStyle w:val="TableParagraph"/>
              <w:spacing w:line="412" w:lineRule="auto"/>
              <w:ind w:left="25" w:right="12"/>
              <w:jc w:val="center"/>
              <w:rPr>
                <w:sz w:val="10"/>
              </w:rPr>
            </w:pPr>
            <w:r>
              <w:rPr>
                <w:spacing w:val="-2"/>
                <w:sz w:val="10"/>
              </w:rPr>
              <w:t>VALOR</w:t>
            </w:r>
            <w:r>
              <w:rPr>
                <w:spacing w:val="40"/>
                <w:sz w:val="10"/>
              </w:rPr>
              <w:t> </w:t>
            </w:r>
            <w:r>
              <w:rPr>
                <w:spacing w:val="-2"/>
                <w:sz w:val="10"/>
              </w:rPr>
              <w:t>UNITÁRIO</w:t>
            </w:r>
            <w:r>
              <w:rPr>
                <w:spacing w:val="40"/>
                <w:sz w:val="10"/>
              </w:rPr>
              <w:t> </w:t>
            </w:r>
            <w:r>
              <w:rPr>
                <w:spacing w:val="-2"/>
                <w:sz w:val="10"/>
              </w:rPr>
              <w:t>ESTIMADO</w:t>
            </w:r>
          </w:p>
          <w:p>
            <w:pPr>
              <w:pStyle w:val="TableParagraph"/>
              <w:ind w:left="25" w:right="14"/>
              <w:jc w:val="center"/>
              <w:rPr>
                <w:b/>
                <w:sz w:val="10"/>
              </w:rPr>
            </w:pPr>
            <w:r>
              <w:rPr>
                <w:b/>
                <w:spacing w:val="-5"/>
                <w:sz w:val="10"/>
              </w:rPr>
              <w:t>R$</w:t>
            </w:r>
          </w:p>
        </w:tc>
        <w:tc>
          <w:tcPr>
            <w:tcW w:w="1155" w:type="dxa"/>
          </w:tcPr>
          <w:p>
            <w:pPr>
              <w:pStyle w:val="TableParagraph"/>
              <w:rPr>
                <w:b/>
                <w:sz w:val="10"/>
              </w:rPr>
            </w:pPr>
          </w:p>
          <w:p>
            <w:pPr>
              <w:pStyle w:val="TableParagraph"/>
              <w:spacing w:before="112"/>
              <w:rPr>
                <w:b/>
                <w:sz w:val="10"/>
              </w:rPr>
            </w:pPr>
          </w:p>
          <w:p>
            <w:pPr>
              <w:pStyle w:val="TableParagraph"/>
              <w:spacing w:line="412" w:lineRule="auto"/>
              <w:ind w:left="229" w:hanging="5"/>
              <w:rPr>
                <w:b/>
                <w:sz w:val="10"/>
              </w:rPr>
            </w:pPr>
            <w:r>
              <w:rPr>
                <w:spacing w:val="-2"/>
                <w:sz w:val="10"/>
              </w:rPr>
              <w:t>VALOR</w:t>
            </w:r>
            <w:r>
              <w:rPr>
                <w:spacing w:val="-5"/>
                <w:sz w:val="10"/>
              </w:rPr>
              <w:t> </w:t>
            </w:r>
            <w:r>
              <w:rPr>
                <w:spacing w:val="-2"/>
                <w:sz w:val="10"/>
              </w:rPr>
              <w:t>TOTAL</w:t>
            </w:r>
            <w:r>
              <w:rPr>
                <w:spacing w:val="40"/>
                <w:sz w:val="10"/>
              </w:rPr>
              <w:t> </w:t>
            </w:r>
            <w:r>
              <w:rPr>
                <w:sz w:val="10"/>
              </w:rPr>
              <w:t>ESTIMADO</w:t>
            </w:r>
            <w:r>
              <w:rPr>
                <w:spacing w:val="10"/>
                <w:sz w:val="10"/>
              </w:rPr>
              <w:t> </w:t>
            </w:r>
            <w:r>
              <w:rPr>
                <w:b/>
                <w:spacing w:val="-5"/>
                <w:sz w:val="10"/>
              </w:rPr>
              <w:t>R$</w:t>
            </w:r>
          </w:p>
        </w:tc>
      </w:tr>
      <w:tr>
        <w:trPr>
          <w:trHeight w:val="1357"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6" w:right="8"/>
              <w:jc w:val="center"/>
              <w:rPr>
                <w:sz w:val="14"/>
              </w:rPr>
            </w:pPr>
            <w:r>
              <w:rPr>
                <w:spacing w:val="-5"/>
                <w:w w:val="105"/>
                <w:sz w:val="14"/>
              </w:rPr>
              <w:t>2.1</w:t>
            </w:r>
          </w:p>
        </w:tc>
        <w:tc>
          <w:tcPr>
            <w:tcW w:w="2232" w:type="dxa"/>
            <w:tcBorders>
              <w:bottom w:val="single" w:sz="6" w:space="0" w:color="000000"/>
            </w:tcBorders>
          </w:tcPr>
          <w:p>
            <w:pPr>
              <w:pStyle w:val="TableParagraph"/>
              <w:spacing w:before="107"/>
              <w:ind w:left="124"/>
              <w:jc w:val="both"/>
              <w:rPr>
                <w:sz w:val="14"/>
              </w:rPr>
            </w:pPr>
            <w:r>
              <w:rPr>
                <w:b/>
                <w:w w:val="105"/>
                <w:sz w:val="14"/>
              </w:rPr>
              <w:t>GRAMPEADOR</w:t>
            </w:r>
            <w:r>
              <w:rPr>
                <w:b/>
                <w:spacing w:val="53"/>
                <w:w w:val="105"/>
                <w:sz w:val="14"/>
              </w:rPr>
              <w:t>   </w:t>
            </w:r>
            <w:r>
              <w:rPr>
                <w:b/>
                <w:spacing w:val="-2"/>
                <w:w w:val="105"/>
                <w:sz w:val="14"/>
              </w:rPr>
              <w:t>LINEAR</w:t>
            </w:r>
            <w:r>
              <w:rPr>
                <w:spacing w:val="-2"/>
                <w:w w:val="105"/>
                <w:sz w:val="14"/>
              </w:rPr>
              <w:t>,</w:t>
            </w:r>
          </w:p>
          <w:p>
            <w:pPr>
              <w:pStyle w:val="TableParagraph"/>
              <w:spacing w:line="295" w:lineRule="auto" w:before="37"/>
              <w:ind w:left="124" w:right="104"/>
              <w:jc w:val="both"/>
              <w:rPr>
                <w:sz w:val="14"/>
              </w:rPr>
            </w:pPr>
            <w:r>
              <w:rPr>
                <w:b/>
                <w:w w:val="105"/>
                <w:sz w:val="14"/>
              </w:rPr>
              <w:t>tipo</w:t>
            </w:r>
            <w:r>
              <w:rPr>
                <w:b/>
                <w:w w:val="105"/>
                <w:sz w:val="14"/>
              </w:rPr>
              <w:t> cortante</w:t>
            </w:r>
            <w:r>
              <w:rPr>
                <w:b/>
                <w:w w:val="105"/>
                <w:sz w:val="14"/>
              </w:rPr>
              <w:t> </w:t>
            </w:r>
            <w:r>
              <w:rPr>
                <w:w w:val="105"/>
                <w:sz w:val="14"/>
              </w:rPr>
              <w:t>linha</w:t>
            </w:r>
            <w:r>
              <w:rPr>
                <w:w w:val="105"/>
                <w:sz w:val="14"/>
              </w:rPr>
              <w:t> </w:t>
            </w:r>
            <w:r>
              <w:rPr>
                <w:b/>
                <w:w w:val="105"/>
                <w:sz w:val="14"/>
              </w:rPr>
              <w:t>corte</w:t>
            </w:r>
            <w:r>
              <w:rPr>
                <w:w w:val="105"/>
                <w:sz w:val="14"/>
              </w:rPr>
              <w:t>:</w:t>
            </w:r>
            <w:r>
              <w:rPr>
                <w:w w:val="105"/>
                <w:sz w:val="14"/>
              </w:rPr>
              <w:t> </w:t>
            </w:r>
            <w:r>
              <w:rPr>
                <w:b/>
                <w:w w:val="105"/>
                <w:sz w:val="14"/>
              </w:rPr>
              <w:t>30</w:t>
            </w:r>
            <w:r>
              <w:rPr>
                <w:b/>
                <w:spacing w:val="40"/>
                <w:w w:val="105"/>
                <w:sz w:val="14"/>
              </w:rPr>
              <w:t> </w:t>
            </w:r>
            <w:r>
              <w:rPr>
                <w:b/>
                <w:w w:val="105"/>
                <w:sz w:val="14"/>
              </w:rPr>
              <w:t>mm</w:t>
            </w:r>
            <w:r>
              <w:rPr>
                <w:b/>
                <w:w w:val="105"/>
                <w:sz w:val="14"/>
              </w:rPr>
              <w:t> a</w:t>
            </w:r>
            <w:r>
              <w:rPr>
                <w:b/>
                <w:w w:val="105"/>
                <w:sz w:val="14"/>
              </w:rPr>
              <w:t> 60</w:t>
            </w:r>
            <w:r>
              <w:rPr>
                <w:b/>
                <w:w w:val="105"/>
                <w:sz w:val="14"/>
              </w:rPr>
              <w:t> mm,</w:t>
            </w:r>
            <w:r>
              <w:rPr>
                <w:b/>
                <w:w w:val="105"/>
                <w:sz w:val="14"/>
              </w:rPr>
              <w:t> </w:t>
            </w:r>
            <w:r>
              <w:rPr>
                <w:w w:val="105"/>
                <w:sz w:val="14"/>
              </w:rPr>
              <w:t>linha</w:t>
            </w:r>
            <w:r>
              <w:rPr>
                <w:spacing w:val="40"/>
                <w:w w:val="105"/>
                <w:sz w:val="14"/>
              </w:rPr>
              <w:t> </w:t>
            </w:r>
            <w:r>
              <w:rPr>
                <w:b/>
                <w:w w:val="105"/>
                <w:sz w:val="14"/>
              </w:rPr>
              <w:t>grampeamento:</w:t>
            </w:r>
            <w:r>
              <w:rPr>
                <w:b/>
                <w:w w:val="105"/>
                <w:sz w:val="14"/>
              </w:rPr>
              <w:t> 30</w:t>
            </w:r>
            <w:r>
              <w:rPr>
                <w:b/>
                <w:w w:val="105"/>
                <w:sz w:val="14"/>
              </w:rPr>
              <w:t> mm</w:t>
            </w:r>
            <w:r>
              <w:rPr>
                <w:b/>
                <w:w w:val="105"/>
                <w:sz w:val="14"/>
              </w:rPr>
              <w:t> a</w:t>
            </w:r>
            <w:r>
              <w:rPr>
                <w:b/>
                <w:w w:val="105"/>
                <w:sz w:val="14"/>
              </w:rPr>
              <w:t> 60</w:t>
            </w:r>
            <w:r>
              <w:rPr>
                <w:b/>
                <w:spacing w:val="40"/>
                <w:w w:val="105"/>
                <w:sz w:val="14"/>
              </w:rPr>
              <w:t> </w:t>
            </w:r>
            <w:r>
              <w:rPr>
                <w:b/>
                <w:w w:val="105"/>
                <w:sz w:val="14"/>
              </w:rPr>
              <w:t>mm,</w:t>
            </w:r>
            <w:r>
              <w:rPr>
                <w:b/>
                <w:spacing w:val="-6"/>
                <w:w w:val="105"/>
                <w:sz w:val="14"/>
              </w:rPr>
              <w:t> </w:t>
            </w:r>
            <w:r>
              <w:rPr>
                <w:w w:val="105"/>
                <w:sz w:val="14"/>
              </w:rPr>
              <w:t>etc.,</w:t>
            </w:r>
            <w:r>
              <w:rPr>
                <w:spacing w:val="-6"/>
                <w:w w:val="105"/>
                <w:sz w:val="14"/>
              </w:rPr>
              <w:t> </w:t>
            </w:r>
            <w:r>
              <w:rPr>
                <w:w w:val="105"/>
                <w:sz w:val="14"/>
              </w:rPr>
              <w:t>conforme</w:t>
            </w:r>
            <w:r>
              <w:rPr>
                <w:spacing w:val="-6"/>
                <w:w w:val="105"/>
                <w:sz w:val="14"/>
              </w:rPr>
              <w:t> </w:t>
            </w:r>
            <w:r>
              <w:rPr>
                <w:w w:val="105"/>
                <w:sz w:val="14"/>
              </w:rPr>
              <w:t>detalhado</w:t>
            </w:r>
            <w:r>
              <w:rPr>
                <w:spacing w:val="-6"/>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123"/>
              <w:rPr>
                <w:b/>
                <w:sz w:val="11"/>
              </w:rPr>
            </w:pPr>
          </w:p>
          <w:p>
            <w:pPr>
              <w:pStyle w:val="TableParagraph"/>
              <w:spacing w:before="1"/>
              <w:ind w:left="148"/>
              <w:rPr>
                <w:sz w:val="11"/>
              </w:rPr>
            </w:pPr>
            <w:r>
              <w:rPr>
                <w:spacing w:val="-2"/>
                <w:w w:val="105"/>
                <w:sz w:val="11"/>
              </w:rPr>
              <w:t>6515.134.0029</w:t>
            </w:r>
          </w:p>
          <w:p>
            <w:pPr>
              <w:pStyle w:val="TableParagraph"/>
              <w:spacing w:before="82"/>
              <w:ind w:left="171"/>
              <w:rPr>
                <w:b/>
                <w:sz w:val="11"/>
              </w:rPr>
            </w:pPr>
            <w:r>
              <w:rPr>
                <w:b/>
                <w:w w:val="105"/>
                <w:sz w:val="11"/>
              </w:rPr>
              <w:t>(ID -</w:t>
            </w:r>
            <w:r>
              <w:rPr>
                <w:b/>
                <w:spacing w:val="1"/>
                <w:w w:val="105"/>
                <w:sz w:val="11"/>
              </w:rPr>
              <w:t> </w:t>
            </w:r>
            <w:r>
              <w:rPr>
                <w:b/>
                <w:spacing w:val="-2"/>
                <w:w w:val="105"/>
                <w:sz w:val="11"/>
              </w:rPr>
              <w:t>179183)</w:t>
            </w:r>
          </w:p>
        </w:tc>
        <w:tc>
          <w:tcPr>
            <w:tcW w:w="726"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left="20"/>
              <w:jc w:val="center"/>
              <w:rPr>
                <w:sz w:val="14"/>
              </w:rPr>
            </w:pPr>
            <w:r>
              <w:rPr>
                <w:spacing w:val="-5"/>
                <w:w w:val="105"/>
                <w:sz w:val="14"/>
              </w:rPr>
              <w:t>un</w:t>
            </w:r>
          </w:p>
        </w:tc>
        <w:tc>
          <w:tcPr>
            <w:tcW w:w="693"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right="109"/>
              <w:jc w:val="right"/>
              <w:rPr>
                <w:b/>
                <w:sz w:val="14"/>
              </w:rPr>
            </w:pPr>
            <w:r>
              <w:rPr>
                <w:b/>
                <w:spacing w:val="-5"/>
                <w:w w:val="105"/>
                <w:sz w:val="14"/>
              </w:rPr>
              <w:t>537</w:t>
            </w:r>
          </w:p>
        </w:tc>
        <w:tc>
          <w:tcPr>
            <w:tcW w:w="814"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right="108"/>
              <w:jc w:val="right"/>
              <w:rPr>
                <w:b/>
                <w:sz w:val="14"/>
              </w:rPr>
            </w:pPr>
            <w:r>
              <w:rPr>
                <w:b/>
                <w:spacing w:val="-2"/>
                <w:w w:val="105"/>
                <w:sz w:val="14"/>
              </w:rPr>
              <w:t>733,52</w:t>
            </w:r>
          </w:p>
        </w:tc>
        <w:tc>
          <w:tcPr>
            <w:tcW w:w="1155" w:type="dxa"/>
            <w:tcBorders>
              <w:bottom w:val="single" w:sz="6" w:space="0" w:color="000000"/>
            </w:tcBorders>
          </w:tcPr>
          <w:p>
            <w:pPr>
              <w:pStyle w:val="TableParagraph"/>
              <w:rPr>
                <w:b/>
                <w:sz w:val="14"/>
              </w:rPr>
            </w:pPr>
          </w:p>
          <w:p>
            <w:pPr>
              <w:pStyle w:val="TableParagraph"/>
              <w:rPr>
                <w:b/>
                <w:sz w:val="14"/>
              </w:rPr>
            </w:pPr>
          </w:p>
          <w:p>
            <w:pPr>
              <w:pStyle w:val="TableParagraph"/>
              <w:spacing w:before="118"/>
              <w:rPr>
                <w:b/>
                <w:sz w:val="14"/>
              </w:rPr>
            </w:pPr>
          </w:p>
          <w:p>
            <w:pPr>
              <w:pStyle w:val="TableParagraph"/>
              <w:spacing w:before="1"/>
              <w:ind w:right="151"/>
              <w:jc w:val="right"/>
              <w:rPr>
                <w:b/>
                <w:sz w:val="14"/>
              </w:rPr>
            </w:pPr>
            <w:r>
              <w:rPr>
                <w:b/>
                <w:spacing w:val="-2"/>
                <w:w w:val="105"/>
                <w:sz w:val="14"/>
              </w:rPr>
              <w:t>393.900,24</w:t>
            </w:r>
          </w:p>
        </w:tc>
      </w:tr>
      <w:tr>
        <w:trPr>
          <w:trHeight w:val="963" w:hRule="atLeast"/>
        </w:trPr>
        <w:tc>
          <w:tcPr>
            <w:tcW w:w="49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6" w:right="8"/>
              <w:jc w:val="center"/>
              <w:rPr>
                <w:sz w:val="14"/>
              </w:rPr>
            </w:pPr>
            <w:r>
              <w:rPr>
                <w:spacing w:val="-5"/>
                <w:w w:val="105"/>
                <w:sz w:val="14"/>
              </w:rPr>
              <w:t>2.2</w:t>
            </w:r>
          </w:p>
        </w:tc>
        <w:tc>
          <w:tcPr>
            <w:tcW w:w="2232" w:type="dxa"/>
            <w:tcBorders>
              <w:top w:val="single" w:sz="6" w:space="0" w:color="000000"/>
              <w:bottom w:val="single" w:sz="6"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line="295" w:lineRule="auto" w:before="37"/>
              <w:ind w:left="124" w:right="104"/>
              <w:jc w:val="both"/>
              <w:rPr>
                <w:sz w:val="14"/>
              </w:rPr>
            </w:pPr>
            <w:r>
              <w:rPr>
                <w:w w:val="105"/>
                <w:sz w:val="14"/>
              </w:rPr>
              <w:t>linear</w:t>
            </w:r>
            <w:r>
              <w:rPr>
                <w:w w:val="105"/>
                <w:sz w:val="14"/>
              </w:rPr>
              <w:t> cortante,</w:t>
            </w:r>
            <w:r>
              <w:rPr>
                <w:w w:val="105"/>
                <w:sz w:val="14"/>
              </w:rPr>
              <w:t> </w:t>
            </w:r>
            <w:r>
              <w:rPr>
                <w:b/>
                <w:w w:val="105"/>
                <w:sz w:val="14"/>
              </w:rPr>
              <w:t>linha</w:t>
            </w:r>
            <w:r>
              <w:rPr>
                <w:b/>
                <w:w w:val="105"/>
                <w:sz w:val="14"/>
              </w:rPr>
              <w:t> </w:t>
            </w:r>
            <w:r>
              <w:rPr>
                <w:b/>
                <w:w w:val="105"/>
                <w:sz w:val="14"/>
              </w:rPr>
              <w:t>grampo:</w:t>
            </w:r>
            <w:r>
              <w:rPr>
                <w:b/>
                <w:spacing w:val="40"/>
                <w:w w:val="105"/>
                <w:sz w:val="14"/>
              </w:rPr>
              <w:t> </w:t>
            </w:r>
            <w:r>
              <w:rPr>
                <w:b/>
                <w:w w:val="105"/>
                <w:sz w:val="14"/>
              </w:rPr>
              <w:t>45</w:t>
            </w:r>
            <w:r>
              <w:rPr>
                <w:b/>
                <w:spacing w:val="-6"/>
                <w:w w:val="105"/>
                <w:sz w:val="14"/>
              </w:rPr>
              <w:t> </w:t>
            </w:r>
            <w:r>
              <w:rPr>
                <w:b/>
                <w:w w:val="105"/>
                <w:sz w:val="14"/>
              </w:rPr>
              <w:t>mm</w:t>
            </w:r>
            <w:r>
              <w:rPr>
                <w:w w:val="105"/>
                <w:sz w:val="14"/>
              </w:rPr>
              <w:t>,</w:t>
            </w:r>
            <w:r>
              <w:rPr>
                <w:spacing w:val="-6"/>
                <w:w w:val="105"/>
                <w:sz w:val="14"/>
              </w:rPr>
              <w:t> </w:t>
            </w:r>
            <w:r>
              <w:rPr>
                <w:w w:val="105"/>
                <w:sz w:val="14"/>
              </w:rPr>
              <w:t>etc.,</w:t>
            </w:r>
            <w:r>
              <w:rPr>
                <w:spacing w:val="-6"/>
                <w:w w:val="105"/>
                <w:sz w:val="14"/>
              </w:rPr>
              <w:t> </w:t>
            </w:r>
            <w:r>
              <w:rPr>
                <w:w w:val="105"/>
                <w:sz w:val="14"/>
              </w:rPr>
              <w:t>conforme</w:t>
            </w:r>
            <w:r>
              <w:rPr>
                <w:spacing w:val="-6"/>
                <w:w w:val="105"/>
                <w:sz w:val="14"/>
              </w:rPr>
              <w:t> </w:t>
            </w:r>
            <w:r>
              <w:rPr>
                <w:w w:val="105"/>
                <w:sz w:val="14"/>
              </w:rPr>
              <w:t>detalhado</w:t>
            </w:r>
            <w:r>
              <w:rPr>
                <w:spacing w:val="40"/>
                <w:w w:val="105"/>
                <w:sz w:val="14"/>
              </w:rPr>
              <w:t> </w:t>
            </w:r>
            <w:r>
              <w:rPr>
                <w:w w:val="105"/>
                <w:sz w:val="14"/>
              </w:rPr>
              <w:t>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48"/>
              <w:rPr>
                <w:sz w:val="11"/>
              </w:rPr>
            </w:pPr>
            <w:r>
              <w:rPr>
                <w:spacing w:val="-2"/>
                <w:w w:val="105"/>
                <w:sz w:val="11"/>
              </w:rPr>
              <w:t>6517.045.0013</w:t>
            </w:r>
          </w:p>
          <w:p>
            <w:pPr>
              <w:pStyle w:val="TableParagraph"/>
              <w:spacing w:before="83"/>
              <w:ind w:left="200"/>
              <w:rPr>
                <w:b/>
                <w:sz w:val="11"/>
              </w:rPr>
            </w:pPr>
            <w:r>
              <w:rPr>
                <w:b/>
                <w:w w:val="105"/>
                <w:sz w:val="11"/>
              </w:rPr>
              <w:t>(ID -</w:t>
            </w:r>
            <w:r>
              <w:rPr>
                <w:b/>
                <w:spacing w:val="1"/>
                <w:w w:val="105"/>
                <w:sz w:val="11"/>
              </w:rPr>
              <w:t> </w:t>
            </w:r>
            <w:r>
              <w:rPr>
                <w:b/>
                <w:spacing w:val="-2"/>
                <w:w w:val="105"/>
                <w:sz w:val="11"/>
              </w:rPr>
              <w:t>75334)</w:t>
            </w:r>
          </w:p>
        </w:tc>
        <w:tc>
          <w:tcPr>
            <w:tcW w:w="726"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9"/>
              <w:jc w:val="right"/>
              <w:rPr>
                <w:b/>
                <w:sz w:val="14"/>
              </w:rPr>
            </w:pPr>
            <w:r>
              <w:rPr>
                <w:b/>
                <w:spacing w:val="-2"/>
                <w:w w:val="105"/>
                <w:sz w:val="14"/>
              </w:rPr>
              <w:t>1.577</w:t>
            </w:r>
          </w:p>
        </w:tc>
        <w:tc>
          <w:tcPr>
            <w:tcW w:w="814"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8"/>
              <w:jc w:val="right"/>
              <w:rPr>
                <w:b/>
                <w:sz w:val="14"/>
              </w:rPr>
            </w:pPr>
            <w:r>
              <w:rPr>
                <w:b/>
                <w:spacing w:val="-2"/>
                <w:w w:val="105"/>
                <w:sz w:val="14"/>
              </w:rPr>
              <w:t>493,03</w:t>
            </w:r>
          </w:p>
        </w:tc>
        <w:tc>
          <w:tcPr>
            <w:tcW w:w="115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51"/>
              <w:jc w:val="right"/>
              <w:rPr>
                <w:b/>
                <w:sz w:val="14"/>
              </w:rPr>
            </w:pPr>
            <w:r>
              <w:rPr>
                <w:b/>
                <w:spacing w:val="-2"/>
                <w:w w:val="105"/>
                <w:sz w:val="14"/>
              </w:rPr>
              <w:t>777.508,31</w:t>
            </w:r>
          </w:p>
        </w:tc>
      </w:tr>
      <w:tr>
        <w:trPr>
          <w:trHeight w:val="963" w:hRule="atLeast"/>
        </w:trPr>
        <w:tc>
          <w:tcPr>
            <w:tcW w:w="49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6" w:right="8"/>
              <w:jc w:val="center"/>
              <w:rPr>
                <w:sz w:val="14"/>
              </w:rPr>
            </w:pPr>
            <w:r>
              <w:rPr>
                <w:spacing w:val="-5"/>
                <w:w w:val="105"/>
                <w:sz w:val="14"/>
              </w:rPr>
              <w:t>2.3</w:t>
            </w:r>
          </w:p>
        </w:tc>
        <w:tc>
          <w:tcPr>
            <w:tcW w:w="2232" w:type="dxa"/>
            <w:tcBorders>
              <w:top w:val="single" w:sz="6" w:space="0" w:color="000000"/>
              <w:bottom w:val="single" w:sz="6"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line="295" w:lineRule="auto" w:before="37"/>
              <w:ind w:left="124" w:right="104"/>
              <w:jc w:val="both"/>
              <w:rPr>
                <w:sz w:val="14"/>
              </w:rPr>
            </w:pPr>
            <w:r>
              <w:rPr>
                <w:w w:val="105"/>
                <w:sz w:val="14"/>
              </w:rPr>
              <w:t>linear</w:t>
            </w:r>
            <w:r>
              <w:rPr>
                <w:w w:val="105"/>
                <w:sz w:val="14"/>
              </w:rPr>
              <w:t> cortante,</w:t>
            </w:r>
            <w:r>
              <w:rPr>
                <w:w w:val="105"/>
                <w:sz w:val="14"/>
              </w:rPr>
              <w:t> </w:t>
            </w:r>
            <w:r>
              <w:rPr>
                <w:b/>
                <w:w w:val="105"/>
                <w:sz w:val="14"/>
              </w:rPr>
              <w:t>linha</w:t>
            </w:r>
            <w:r>
              <w:rPr>
                <w:b/>
                <w:w w:val="105"/>
                <w:sz w:val="14"/>
              </w:rPr>
              <w:t> </w:t>
            </w:r>
            <w:r>
              <w:rPr>
                <w:b/>
                <w:w w:val="105"/>
                <w:sz w:val="14"/>
              </w:rPr>
              <w:t>grampo:</w:t>
            </w:r>
            <w:r>
              <w:rPr>
                <w:b/>
                <w:spacing w:val="40"/>
                <w:w w:val="105"/>
                <w:sz w:val="14"/>
              </w:rPr>
              <w:t> </w:t>
            </w:r>
            <w:r>
              <w:rPr>
                <w:b/>
                <w:w w:val="105"/>
                <w:sz w:val="14"/>
              </w:rPr>
              <w:t>60</w:t>
            </w:r>
            <w:r>
              <w:rPr>
                <w:b/>
                <w:spacing w:val="-6"/>
                <w:w w:val="105"/>
                <w:sz w:val="14"/>
              </w:rPr>
              <w:t> </w:t>
            </w:r>
            <w:r>
              <w:rPr>
                <w:b/>
                <w:w w:val="105"/>
                <w:sz w:val="14"/>
              </w:rPr>
              <w:t>mm</w:t>
            </w:r>
            <w:r>
              <w:rPr>
                <w:w w:val="105"/>
                <w:sz w:val="14"/>
              </w:rPr>
              <w:t>,</w:t>
            </w:r>
            <w:r>
              <w:rPr>
                <w:spacing w:val="-6"/>
                <w:w w:val="105"/>
                <w:sz w:val="14"/>
              </w:rPr>
              <w:t> </w:t>
            </w:r>
            <w:r>
              <w:rPr>
                <w:w w:val="105"/>
                <w:sz w:val="14"/>
              </w:rPr>
              <w:t>etc.,</w:t>
            </w:r>
            <w:r>
              <w:rPr>
                <w:spacing w:val="-6"/>
                <w:w w:val="105"/>
                <w:sz w:val="14"/>
              </w:rPr>
              <w:t> </w:t>
            </w:r>
            <w:r>
              <w:rPr>
                <w:w w:val="105"/>
                <w:sz w:val="14"/>
              </w:rPr>
              <w:t>conforme</w:t>
            </w:r>
            <w:r>
              <w:rPr>
                <w:spacing w:val="-6"/>
                <w:w w:val="105"/>
                <w:sz w:val="14"/>
              </w:rPr>
              <w:t> </w:t>
            </w:r>
            <w:r>
              <w:rPr>
                <w:w w:val="105"/>
                <w:sz w:val="14"/>
              </w:rPr>
              <w:t>detalhado</w:t>
            </w:r>
            <w:r>
              <w:rPr>
                <w:spacing w:val="40"/>
                <w:w w:val="105"/>
                <w:sz w:val="14"/>
              </w:rPr>
              <w:t> </w:t>
            </w:r>
            <w:r>
              <w:rPr>
                <w:w w:val="105"/>
                <w:sz w:val="14"/>
              </w:rPr>
              <w:t>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spacing w:before="82"/>
              <w:rPr>
                <w:b/>
                <w:sz w:val="11"/>
              </w:rPr>
            </w:pPr>
          </w:p>
          <w:p>
            <w:pPr>
              <w:pStyle w:val="TableParagraph"/>
              <w:ind w:left="148"/>
              <w:rPr>
                <w:sz w:val="11"/>
              </w:rPr>
            </w:pPr>
            <w:r>
              <w:rPr>
                <w:spacing w:val="-2"/>
                <w:w w:val="105"/>
                <w:sz w:val="11"/>
              </w:rPr>
              <w:t>6517.045.0014</w:t>
            </w:r>
          </w:p>
          <w:p>
            <w:pPr>
              <w:pStyle w:val="TableParagraph"/>
              <w:spacing w:before="82"/>
              <w:ind w:left="200"/>
              <w:rPr>
                <w:b/>
                <w:sz w:val="11"/>
              </w:rPr>
            </w:pPr>
            <w:r>
              <w:rPr>
                <w:b/>
                <w:w w:val="105"/>
                <w:sz w:val="11"/>
              </w:rPr>
              <w:t>(ID -</w:t>
            </w:r>
            <w:r>
              <w:rPr>
                <w:b/>
                <w:spacing w:val="1"/>
                <w:w w:val="105"/>
                <w:sz w:val="11"/>
              </w:rPr>
              <w:t> </w:t>
            </w:r>
            <w:r>
              <w:rPr>
                <w:b/>
                <w:spacing w:val="-2"/>
                <w:w w:val="105"/>
                <w:sz w:val="11"/>
              </w:rPr>
              <w:t>75335)</w:t>
            </w:r>
          </w:p>
        </w:tc>
        <w:tc>
          <w:tcPr>
            <w:tcW w:w="726"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9"/>
              <w:jc w:val="right"/>
              <w:rPr>
                <w:b/>
                <w:sz w:val="14"/>
              </w:rPr>
            </w:pPr>
            <w:r>
              <w:rPr>
                <w:b/>
                <w:spacing w:val="-5"/>
                <w:w w:val="105"/>
                <w:sz w:val="14"/>
              </w:rPr>
              <w:t>120</w:t>
            </w:r>
          </w:p>
        </w:tc>
        <w:tc>
          <w:tcPr>
            <w:tcW w:w="814"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8"/>
              <w:jc w:val="right"/>
              <w:rPr>
                <w:b/>
                <w:sz w:val="14"/>
              </w:rPr>
            </w:pPr>
            <w:r>
              <w:rPr>
                <w:b/>
                <w:spacing w:val="-2"/>
                <w:w w:val="105"/>
                <w:sz w:val="14"/>
              </w:rPr>
              <w:t>514,46</w:t>
            </w:r>
          </w:p>
        </w:tc>
        <w:tc>
          <w:tcPr>
            <w:tcW w:w="115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50"/>
              <w:jc w:val="right"/>
              <w:rPr>
                <w:b/>
                <w:sz w:val="14"/>
              </w:rPr>
            </w:pPr>
            <w:r>
              <w:rPr>
                <w:b/>
                <w:spacing w:val="-2"/>
                <w:w w:val="105"/>
                <w:sz w:val="14"/>
              </w:rPr>
              <w:t>61.736,00</w:t>
            </w:r>
          </w:p>
        </w:tc>
      </w:tr>
    </w:tbl>
    <w:p>
      <w:pPr>
        <w:pStyle w:val="TableParagraph"/>
        <w:spacing w:after="0"/>
        <w:jc w:val="right"/>
        <w:rPr>
          <w:b/>
          <w:sz w:val="14"/>
        </w:rPr>
        <w:sectPr>
          <w:pgSz w:w="11900" w:h="16840"/>
          <w:pgMar w:top="480" w:bottom="280" w:left="566" w:right="425"/>
        </w:sectPr>
      </w:pPr>
    </w:p>
    <w:p>
      <w:pPr>
        <w:pStyle w:val="BodyText"/>
        <w:spacing w:before="3"/>
        <w:ind w:left="0"/>
        <w:rPr>
          <w:b/>
          <w:sz w:val="2"/>
        </w:rPr>
      </w:pPr>
    </w:p>
    <w:tbl>
      <w:tblPr>
        <w:tblW w:w="0" w:type="auto"/>
        <w:jc w:val="left"/>
        <w:tblInd w:w="18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5"/>
        <w:gridCol w:w="2232"/>
        <w:gridCol w:w="1012"/>
        <w:gridCol w:w="726"/>
        <w:gridCol w:w="693"/>
        <w:gridCol w:w="814"/>
        <w:gridCol w:w="1155"/>
      </w:tblGrid>
      <w:tr>
        <w:trPr>
          <w:trHeight w:val="1159" w:hRule="atLeast"/>
        </w:trPr>
        <w:tc>
          <w:tcPr>
            <w:tcW w:w="495" w:type="dxa"/>
            <w:tcBorders>
              <w:left w:val="single" w:sz="12" w:space="0" w:color="000000"/>
              <w:bottom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150"/>
              <w:rPr>
                <w:sz w:val="14"/>
              </w:rPr>
            </w:pPr>
            <w:r>
              <w:rPr>
                <w:spacing w:val="-5"/>
                <w:w w:val="105"/>
                <w:sz w:val="14"/>
              </w:rPr>
              <w:t>2.4</w:t>
            </w:r>
          </w:p>
        </w:tc>
        <w:tc>
          <w:tcPr>
            <w:tcW w:w="2232" w:type="dxa"/>
            <w:tcBorders>
              <w:left w:val="single" w:sz="12" w:space="0" w:color="000000"/>
              <w:bottom w:val="single" w:sz="12" w:space="0" w:color="000000"/>
              <w:right w:val="single" w:sz="12"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line="295" w:lineRule="auto" w:before="37"/>
              <w:ind w:left="124" w:right="104"/>
              <w:jc w:val="both"/>
              <w:rPr>
                <w:sz w:val="14"/>
              </w:rPr>
            </w:pPr>
            <w:r>
              <w:rPr>
                <w:w w:val="105"/>
                <w:sz w:val="14"/>
              </w:rPr>
              <w:t>linear</w:t>
            </w:r>
            <w:r>
              <w:rPr>
                <w:w w:val="105"/>
                <w:sz w:val="14"/>
              </w:rPr>
              <w:t> cortante,</w:t>
            </w:r>
            <w:r>
              <w:rPr>
                <w:w w:val="105"/>
                <w:sz w:val="14"/>
              </w:rPr>
              <w:t> </w:t>
            </w:r>
            <w:r>
              <w:rPr>
                <w:b/>
                <w:w w:val="105"/>
                <w:sz w:val="14"/>
              </w:rPr>
              <w:t>linha</w:t>
            </w:r>
            <w:r>
              <w:rPr>
                <w:b/>
                <w:w w:val="105"/>
                <w:sz w:val="14"/>
              </w:rPr>
              <w:t> </w:t>
            </w:r>
            <w:r>
              <w:rPr>
                <w:b/>
                <w:w w:val="105"/>
                <w:sz w:val="14"/>
              </w:rPr>
              <w:t>grampo:</w:t>
            </w:r>
            <w:r>
              <w:rPr>
                <w:b/>
                <w:spacing w:val="40"/>
                <w:w w:val="105"/>
                <w:sz w:val="14"/>
              </w:rPr>
              <w:t> </w:t>
            </w:r>
            <w:r>
              <w:rPr>
                <w:b/>
                <w:w w:val="105"/>
                <w:sz w:val="14"/>
              </w:rPr>
              <w:t>45</w:t>
            </w:r>
            <w:r>
              <w:rPr>
                <w:b/>
                <w:spacing w:val="-6"/>
                <w:w w:val="105"/>
                <w:sz w:val="14"/>
              </w:rPr>
              <w:t> </w:t>
            </w:r>
            <w:r>
              <w:rPr>
                <w:b/>
                <w:w w:val="105"/>
                <w:sz w:val="14"/>
              </w:rPr>
              <w:t>mm</w:t>
            </w:r>
            <w:r>
              <w:rPr>
                <w:w w:val="105"/>
                <w:sz w:val="14"/>
              </w:rPr>
              <w:t>,</w:t>
            </w:r>
            <w:r>
              <w:rPr>
                <w:spacing w:val="-6"/>
                <w:w w:val="105"/>
                <w:sz w:val="14"/>
              </w:rPr>
              <w:t> </w:t>
            </w:r>
            <w:r>
              <w:rPr>
                <w:w w:val="105"/>
                <w:sz w:val="14"/>
              </w:rPr>
              <w:t>etc.,</w:t>
            </w:r>
            <w:r>
              <w:rPr>
                <w:spacing w:val="-6"/>
                <w:w w:val="105"/>
                <w:sz w:val="14"/>
              </w:rPr>
              <w:t> </w:t>
            </w:r>
            <w:r>
              <w:rPr>
                <w:w w:val="105"/>
                <w:sz w:val="14"/>
              </w:rPr>
              <w:t>conforme</w:t>
            </w:r>
            <w:r>
              <w:rPr>
                <w:spacing w:val="-6"/>
                <w:w w:val="105"/>
                <w:sz w:val="14"/>
              </w:rPr>
              <w:t> </w:t>
            </w:r>
            <w:r>
              <w:rPr>
                <w:w w:val="105"/>
                <w:sz w:val="14"/>
              </w:rPr>
              <w:t>detalhado</w:t>
            </w:r>
            <w:r>
              <w:rPr>
                <w:spacing w:val="40"/>
                <w:w w:val="105"/>
                <w:sz w:val="14"/>
              </w:rPr>
              <w:t> </w:t>
            </w:r>
            <w:r>
              <w:rPr>
                <w:w w:val="105"/>
                <w:sz w:val="14"/>
              </w:rPr>
              <w:t>no</w:t>
            </w:r>
            <w:r>
              <w:rPr>
                <w:w w:val="105"/>
                <w:sz w:val="14"/>
              </w:rPr>
              <w:t> ANEXO</w:t>
            </w:r>
            <w:r>
              <w:rPr>
                <w:w w:val="105"/>
                <w:sz w:val="14"/>
              </w:rPr>
              <w:t> </w:t>
            </w:r>
            <w:r>
              <w:rPr>
                <w:b/>
                <w:w w:val="105"/>
                <w:sz w:val="14"/>
              </w:rPr>
              <w:t>I</w:t>
            </w:r>
            <w:r>
              <w:rPr>
                <w:w w:val="105"/>
                <w:sz w:val="14"/>
              </w:rPr>
              <w:t>.,</w:t>
            </w:r>
            <w:r>
              <w:rPr>
                <w:w w:val="105"/>
                <w:sz w:val="14"/>
              </w:rPr>
              <w:t> etc.,</w:t>
            </w:r>
            <w:r>
              <w:rPr>
                <w:w w:val="105"/>
                <w:sz w:val="14"/>
              </w:rPr>
              <w:t> conforme</w:t>
            </w:r>
            <w:r>
              <w:rPr>
                <w:spacing w:val="40"/>
                <w:w w:val="105"/>
                <w:sz w:val="14"/>
              </w:rPr>
              <w:t> </w:t>
            </w:r>
            <w:r>
              <w:rPr>
                <w:w w:val="105"/>
                <w:sz w:val="14"/>
              </w:rPr>
              <w:t>detalhado no ANEXO </w:t>
            </w:r>
            <w:r>
              <w:rPr>
                <w:b/>
                <w:w w:val="105"/>
                <w:sz w:val="14"/>
              </w:rPr>
              <w:t>I</w:t>
            </w:r>
            <w:r>
              <w:rPr>
                <w:w w:val="105"/>
                <w:sz w:val="14"/>
              </w:rPr>
              <w:t>.</w:t>
            </w:r>
          </w:p>
        </w:tc>
        <w:tc>
          <w:tcPr>
            <w:tcW w:w="1012" w:type="dxa"/>
            <w:tcBorders>
              <w:left w:val="single" w:sz="12" w:space="0" w:color="000000"/>
              <w:bottom w:val="single" w:sz="12" w:space="0" w:color="000000"/>
              <w:right w:val="single" w:sz="12"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48"/>
              <w:rPr>
                <w:sz w:val="11"/>
              </w:rPr>
            </w:pPr>
            <w:r>
              <w:rPr>
                <w:spacing w:val="-2"/>
                <w:w w:val="105"/>
                <w:sz w:val="11"/>
              </w:rPr>
              <w:t>6517.045.0046</w:t>
            </w:r>
          </w:p>
          <w:p>
            <w:pPr>
              <w:pStyle w:val="TableParagraph"/>
              <w:spacing w:before="83"/>
              <w:ind w:left="171"/>
              <w:rPr>
                <w:b/>
                <w:sz w:val="11"/>
              </w:rPr>
            </w:pPr>
            <w:r>
              <w:rPr>
                <w:b/>
                <w:w w:val="105"/>
                <w:sz w:val="11"/>
              </w:rPr>
              <w:t>(ID -</w:t>
            </w:r>
            <w:r>
              <w:rPr>
                <w:b/>
                <w:spacing w:val="1"/>
                <w:w w:val="105"/>
                <w:sz w:val="11"/>
              </w:rPr>
              <w:t> </w:t>
            </w:r>
            <w:r>
              <w:rPr>
                <w:b/>
                <w:spacing w:val="-2"/>
                <w:w w:val="105"/>
                <w:sz w:val="11"/>
              </w:rPr>
              <w:t>169549)</w:t>
            </w:r>
          </w:p>
        </w:tc>
        <w:tc>
          <w:tcPr>
            <w:tcW w:w="726" w:type="dxa"/>
            <w:tcBorders>
              <w:left w:val="single" w:sz="12" w:space="0" w:color="000000"/>
              <w:bottom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0"/>
              <w:jc w:val="center"/>
              <w:rPr>
                <w:sz w:val="14"/>
              </w:rPr>
            </w:pPr>
            <w:r>
              <w:rPr>
                <w:spacing w:val="-5"/>
                <w:w w:val="105"/>
                <w:sz w:val="14"/>
              </w:rPr>
              <w:t>un</w:t>
            </w:r>
          </w:p>
        </w:tc>
        <w:tc>
          <w:tcPr>
            <w:tcW w:w="693" w:type="dxa"/>
            <w:tcBorders>
              <w:left w:val="single" w:sz="12" w:space="0" w:color="000000"/>
              <w:bottom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331"/>
              <w:rPr>
                <w:b/>
                <w:sz w:val="14"/>
              </w:rPr>
            </w:pPr>
            <w:r>
              <w:rPr>
                <w:b/>
                <w:spacing w:val="-5"/>
                <w:w w:val="105"/>
                <w:sz w:val="14"/>
              </w:rPr>
              <w:t>741</w:t>
            </w:r>
          </w:p>
        </w:tc>
        <w:tc>
          <w:tcPr>
            <w:tcW w:w="814" w:type="dxa"/>
            <w:tcBorders>
              <w:left w:val="single" w:sz="12" w:space="0" w:color="000000"/>
              <w:bottom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70"/>
              <w:rPr>
                <w:b/>
                <w:sz w:val="14"/>
              </w:rPr>
            </w:pPr>
            <w:r>
              <w:rPr>
                <w:b/>
                <w:spacing w:val="-2"/>
                <w:w w:val="105"/>
                <w:sz w:val="14"/>
              </w:rPr>
              <w:t>498,66</w:t>
            </w:r>
          </w:p>
        </w:tc>
        <w:tc>
          <w:tcPr>
            <w:tcW w:w="1155" w:type="dxa"/>
            <w:tcBorders>
              <w:left w:val="single" w:sz="12" w:space="0" w:color="000000"/>
              <w:bottom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51"/>
              <w:jc w:val="right"/>
              <w:rPr>
                <w:b/>
                <w:sz w:val="14"/>
              </w:rPr>
            </w:pPr>
            <w:r>
              <w:rPr>
                <w:b/>
                <w:spacing w:val="-2"/>
                <w:w w:val="105"/>
                <w:sz w:val="14"/>
              </w:rPr>
              <w:t>369.508,91</w:t>
            </w:r>
          </w:p>
        </w:tc>
      </w:tr>
      <w:tr>
        <w:trPr>
          <w:trHeight w:val="365" w:hRule="atLeast"/>
        </w:trPr>
        <w:tc>
          <w:tcPr>
            <w:tcW w:w="5972" w:type="dxa"/>
            <w:gridSpan w:val="6"/>
            <w:tcBorders>
              <w:top w:val="single" w:sz="12" w:space="0" w:color="000000"/>
              <w:left w:val="single" w:sz="12" w:space="0" w:color="000000"/>
              <w:bottom w:val="single" w:sz="12" w:space="0" w:color="000000"/>
              <w:right w:val="single" w:sz="12" w:space="0" w:color="000000"/>
            </w:tcBorders>
          </w:tcPr>
          <w:p>
            <w:pPr>
              <w:pStyle w:val="TableParagraph"/>
              <w:spacing w:before="107"/>
              <w:ind w:left="2890"/>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2</w:t>
            </w:r>
            <w:r>
              <w:rPr>
                <w:b/>
                <w:spacing w:val="-1"/>
                <w:sz w:val="14"/>
              </w:rPr>
              <w:t> </w:t>
            </w:r>
            <w:r>
              <w:rPr>
                <w:b/>
                <w:spacing w:val="-5"/>
                <w:w w:val="105"/>
                <w:sz w:val="14"/>
              </w:rPr>
              <w:t>R$</w:t>
            </w:r>
          </w:p>
        </w:tc>
        <w:tc>
          <w:tcPr>
            <w:tcW w:w="1155" w:type="dxa"/>
            <w:tcBorders>
              <w:top w:val="single" w:sz="12" w:space="0" w:color="000000"/>
              <w:left w:val="single" w:sz="12" w:space="0" w:color="000000"/>
              <w:bottom w:val="single" w:sz="12" w:space="0" w:color="000000"/>
              <w:right w:val="single" w:sz="12" w:space="0" w:color="000000"/>
            </w:tcBorders>
          </w:tcPr>
          <w:p>
            <w:pPr>
              <w:pStyle w:val="TableParagraph"/>
              <w:spacing w:before="107"/>
              <w:ind w:right="150"/>
              <w:jc w:val="right"/>
              <w:rPr>
                <w:b/>
                <w:sz w:val="14"/>
              </w:rPr>
            </w:pPr>
            <w:r>
              <w:rPr>
                <w:b/>
                <w:spacing w:val="-2"/>
                <w:w w:val="105"/>
                <w:sz w:val="14"/>
              </w:rPr>
              <w:t>1.602.653,47</w:t>
            </w:r>
          </w:p>
        </w:tc>
      </w:tr>
    </w:tbl>
    <w:p>
      <w:pPr>
        <w:pStyle w:val="BodyText"/>
        <w:ind w:left="0"/>
        <w:rPr>
          <w:b/>
          <w:sz w:val="20"/>
        </w:rPr>
      </w:pPr>
    </w:p>
    <w:p>
      <w:pPr>
        <w:pStyle w:val="BodyText"/>
        <w:spacing w:before="65"/>
        <w:ind w:left="0"/>
        <w:rPr>
          <w:b/>
          <w:sz w:val="20"/>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232"/>
        <w:gridCol w:w="1012"/>
        <w:gridCol w:w="726"/>
        <w:gridCol w:w="693"/>
        <w:gridCol w:w="814"/>
        <w:gridCol w:w="1155"/>
      </w:tblGrid>
      <w:tr>
        <w:trPr>
          <w:trHeight w:val="350" w:hRule="atLeast"/>
        </w:trPr>
        <w:tc>
          <w:tcPr>
            <w:tcW w:w="7127" w:type="dxa"/>
            <w:gridSpan w:val="7"/>
            <w:tcBorders>
              <w:top w:val="nil"/>
              <w:left w:val="nil"/>
              <w:right w:val="nil"/>
            </w:tcBorders>
          </w:tcPr>
          <w:p>
            <w:pPr>
              <w:pStyle w:val="TableParagraph"/>
              <w:spacing w:line="194" w:lineRule="exact"/>
              <w:ind w:left="18"/>
              <w:jc w:val="center"/>
              <w:rPr>
                <w:b/>
                <w:sz w:val="17"/>
              </w:rPr>
            </w:pPr>
            <w:r>
              <w:rPr>
                <w:b/>
                <w:w w:val="105"/>
                <w:sz w:val="17"/>
              </w:rPr>
              <w:t>LOTE</w:t>
            </w:r>
            <w:r>
              <w:rPr>
                <w:b/>
                <w:spacing w:val="-11"/>
                <w:w w:val="105"/>
                <w:sz w:val="17"/>
              </w:rPr>
              <w:t> </w:t>
            </w:r>
            <w:r>
              <w:rPr>
                <w:b/>
                <w:spacing w:val="-10"/>
                <w:w w:val="105"/>
                <w:sz w:val="17"/>
              </w:rPr>
              <w:t>3</w:t>
            </w:r>
          </w:p>
        </w:tc>
      </w:tr>
      <w:tr>
        <w:trPr>
          <w:trHeight w:val="959" w:hRule="atLeast"/>
        </w:trPr>
        <w:tc>
          <w:tcPr>
            <w:tcW w:w="495" w:type="dxa"/>
          </w:tcPr>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ind w:left="26" w:right="8"/>
              <w:jc w:val="center"/>
              <w:rPr>
                <w:sz w:val="8"/>
              </w:rPr>
            </w:pPr>
            <w:r>
              <w:rPr>
                <w:spacing w:val="-4"/>
                <w:w w:val="110"/>
                <w:sz w:val="8"/>
              </w:rPr>
              <w:t>ITEM</w:t>
            </w:r>
          </w:p>
        </w:tc>
        <w:tc>
          <w:tcPr>
            <w:tcW w:w="223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280"/>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1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133"/>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26" w:type="dxa"/>
          </w:tcPr>
          <w:p>
            <w:pPr>
              <w:pStyle w:val="TableParagraph"/>
              <w:rPr>
                <w:b/>
                <w:sz w:val="10"/>
              </w:rPr>
            </w:pPr>
          </w:p>
          <w:p>
            <w:pPr>
              <w:pStyle w:val="TableParagraph"/>
              <w:spacing w:before="13"/>
              <w:rPr>
                <w:b/>
                <w:sz w:val="10"/>
              </w:rPr>
            </w:pPr>
          </w:p>
          <w:p>
            <w:pPr>
              <w:pStyle w:val="TableParagraph"/>
              <w:spacing w:line="412" w:lineRule="auto"/>
              <w:ind w:left="124" w:right="102"/>
              <w:jc w:val="center"/>
              <w:rPr>
                <w:sz w:val="10"/>
              </w:rPr>
            </w:pPr>
            <w:r>
              <w:rPr>
                <w:spacing w:val="-2"/>
                <w:sz w:val="10"/>
              </w:rPr>
              <w:t>UNIDADE</w:t>
            </w:r>
            <w:r>
              <w:rPr>
                <w:spacing w:val="40"/>
                <w:sz w:val="10"/>
              </w:rPr>
              <w:t> </w:t>
            </w:r>
            <w:r>
              <w:rPr>
                <w:spacing w:val="-6"/>
                <w:sz w:val="10"/>
              </w:rPr>
              <w:t>DE</w:t>
            </w:r>
            <w:r>
              <w:rPr>
                <w:spacing w:val="40"/>
                <w:sz w:val="10"/>
              </w:rPr>
              <w:t> </w:t>
            </w:r>
            <w:r>
              <w:rPr>
                <w:spacing w:val="-2"/>
                <w:sz w:val="10"/>
              </w:rPr>
              <w:t>MEDIDA</w:t>
            </w:r>
          </w:p>
        </w:tc>
        <w:tc>
          <w:tcPr>
            <w:tcW w:w="693" w:type="dxa"/>
          </w:tcPr>
          <w:p>
            <w:pPr>
              <w:pStyle w:val="TableParagraph"/>
              <w:rPr>
                <w:b/>
                <w:sz w:val="10"/>
              </w:rPr>
            </w:pPr>
          </w:p>
          <w:p>
            <w:pPr>
              <w:pStyle w:val="TableParagraph"/>
              <w:rPr>
                <w:b/>
                <w:sz w:val="10"/>
              </w:rPr>
            </w:pPr>
          </w:p>
          <w:p>
            <w:pPr>
              <w:pStyle w:val="TableParagraph"/>
              <w:spacing w:before="96"/>
              <w:rPr>
                <w:b/>
                <w:sz w:val="10"/>
              </w:rPr>
            </w:pPr>
          </w:p>
          <w:p>
            <w:pPr>
              <w:pStyle w:val="TableParagraph"/>
              <w:ind w:right="140"/>
              <w:jc w:val="right"/>
              <w:rPr>
                <w:sz w:val="10"/>
              </w:rPr>
            </w:pPr>
            <w:r>
              <w:rPr>
                <w:spacing w:val="-2"/>
                <w:sz w:val="10"/>
              </w:rPr>
              <w:t>QUANT</w:t>
            </w:r>
          </w:p>
        </w:tc>
        <w:tc>
          <w:tcPr>
            <w:tcW w:w="814" w:type="dxa"/>
          </w:tcPr>
          <w:p>
            <w:pPr>
              <w:pStyle w:val="TableParagraph"/>
              <w:spacing w:before="29"/>
              <w:rPr>
                <w:b/>
                <w:sz w:val="10"/>
              </w:rPr>
            </w:pPr>
          </w:p>
          <w:p>
            <w:pPr>
              <w:pStyle w:val="TableParagraph"/>
              <w:spacing w:line="412" w:lineRule="auto"/>
              <w:ind w:left="25" w:right="12"/>
              <w:jc w:val="center"/>
              <w:rPr>
                <w:sz w:val="10"/>
              </w:rPr>
            </w:pPr>
            <w:r>
              <w:rPr>
                <w:spacing w:val="-2"/>
                <w:sz w:val="10"/>
              </w:rPr>
              <w:t>VALOR</w:t>
            </w:r>
            <w:r>
              <w:rPr>
                <w:spacing w:val="40"/>
                <w:sz w:val="10"/>
              </w:rPr>
              <w:t> </w:t>
            </w:r>
            <w:r>
              <w:rPr>
                <w:spacing w:val="-2"/>
                <w:sz w:val="10"/>
              </w:rPr>
              <w:t>UNITÁRIO</w:t>
            </w:r>
            <w:r>
              <w:rPr>
                <w:spacing w:val="40"/>
                <w:sz w:val="10"/>
              </w:rPr>
              <w:t> </w:t>
            </w:r>
            <w:r>
              <w:rPr>
                <w:spacing w:val="-2"/>
                <w:sz w:val="10"/>
              </w:rPr>
              <w:t>ESTIMADO</w:t>
            </w:r>
          </w:p>
          <w:p>
            <w:pPr>
              <w:pStyle w:val="TableParagraph"/>
              <w:ind w:left="25" w:right="14"/>
              <w:jc w:val="center"/>
              <w:rPr>
                <w:b/>
                <w:sz w:val="10"/>
              </w:rPr>
            </w:pPr>
            <w:r>
              <w:rPr>
                <w:b/>
                <w:spacing w:val="-5"/>
                <w:sz w:val="10"/>
              </w:rPr>
              <w:t>R$</w:t>
            </w:r>
          </w:p>
        </w:tc>
        <w:tc>
          <w:tcPr>
            <w:tcW w:w="1155" w:type="dxa"/>
          </w:tcPr>
          <w:p>
            <w:pPr>
              <w:pStyle w:val="TableParagraph"/>
              <w:rPr>
                <w:b/>
                <w:sz w:val="10"/>
              </w:rPr>
            </w:pPr>
          </w:p>
          <w:p>
            <w:pPr>
              <w:pStyle w:val="TableParagraph"/>
              <w:spacing w:before="112"/>
              <w:rPr>
                <w:b/>
                <w:sz w:val="10"/>
              </w:rPr>
            </w:pPr>
          </w:p>
          <w:p>
            <w:pPr>
              <w:pStyle w:val="TableParagraph"/>
              <w:spacing w:line="412" w:lineRule="auto"/>
              <w:ind w:left="229" w:hanging="5"/>
              <w:rPr>
                <w:b/>
                <w:sz w:val="10"/>
              </w:rPr>
            </w:pPr>
            <w:r>
              <w:rPr>
                <w:spacing w:val="-2"/>
                <w:sz w:val="10"/>
              </w:rPr>
              <w:t>VALOR</w:t>
            </w:r>
            <w:r>
              <w:rPr>
                <w:spacing w:val="-5"/>
                <w:sz w:val="10"/>
              </w:rPr>
              <w:t> </w:t>
            </w:r>
            <w:r>
              <w:rPr>
                <w:spacing w:val="-2"/>
                <w:sz w:val="10"/>
              </w:rPr>
              <w:t>TOTAL</w:t>
            </w:r>
            <w:r>
              <w:rPr>
                <w:spacing w:val="40"/>
                <w:sz w:val="10"/>
              </w:rPr>
              <w:t> </w:t>
            </w:r>
            <w:r>
              <w:rPr>
                <w:sz w:val="10"/>
              </w:rPr>
              <w:t>ESTIMADO</w:t>
            </w:r>
            <w:r>
              <w:rPr>
                <w:spacing w:val="10"/>
                <w:sz w:val="10"/>
              </w:rPr>
              <w:t> </w:t>
            </w:r>
            <w:r>
              <w:rPr>
                <w:b/>
                <w:spacing w:val="-5"/>
                <w:sz w:val="10"/>
              </w:rPr>
              <w:t>R$</w:t>
            </w:r>
          </w:p>
        </w:tc>
      </w:tr>
      <w:tr>
        <w:trPr>
          <w:trHeight w:val="1159"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6" w:right="8"/>
              <w:jc w:val="center"/>
              <w:rPr>
                <w:sz w:val="14"/>
              </w:rPr>
            </w:pPr>
            <w:r>
              <w:rPr>
                <w:spacing w:val="-5"/>
                <w:w w:val="105"/>
                <w:sz w:val="14"/>
              </w:rPr>
              <w:t>3.1</w:t>
            </w:r>
          </w:p>
        </w:tc>
        <w:tc>
          <w:tcPr>
            <w:tcW w:w="2232" w:type="dxa"/>
            <w:tcBorders>
              <w:bottom w:val="single" w:sz="6" w:space="0" w:color="000000"/>
            </w:tcBorders>
          </w:tcPr>
          <w:p>
            <w:pPr>
              <w:pStyle w:val="TableParagraph"/>
              <w:spacing w:before="107"/>
              <w:ind w:left="124"/>
              <w:jc w:val="both"/>
              <w:rPr>
                <w:b/>
                <w:sz w:val="14"/>
              </w:rPr>
            </w:pPr>
            <w:r>
              <w:rPr>
                <w:b/>
                <w:w w:val="105"/>
                <w:sz w:val="14"/>
              </w:rPr>
              <w:t>GRAMPEADOR</w:t>
            </w:r>
            <w:r>
              <w:rPr>
                <w:b/>
                <w:spacing w:val="65"/>
                <w:w w:val="105"/>
                <w:sz w:val="14"/>
              </w:rPr>
              <w:t>   </w:t>
            </w:r>
            <w:r>
              <w:rPr>
                <w:b/>
                <w:spacing w:val="-2"/>
                <w:w w:val="105"/>
                <w:sz w:val="14"/>
              </w:rPr>
              <w:t>LINEAR</w:t>
            </w:r>
          </w:p>
          <w:p>
            <w:pPr>
              <w:pStyle w:val="TableParagraph"/>
              <w:spacing w:line="295" w:lineRule="auto" w:before="37"/>
              <w:ind w:left="124" w:right="104"/>
              <w:jc w:val="both"/>
              <w:rPr>
                <w:sz w:val="14"/>
              </w:rPr>
            </w:pPr>
            <w:r>
              <w:rPr>
                <w:b/>
                <w:w w:val="105"/>
                <w:sz w:val="14"/>
              </w:rPr>
              <w:t>cortante</w:t>
            </w:r>
            <w:r>
              <w:rPr>
                <w:b/>
                <w:w w:val="105"/>
                <w:sz w:val="14"/>
              </w:rPr>
              <w:t> recarregável</w:t>
            </w:r>
            <w:r>
              <w:rPr>
                <w:w w:val="105"/>
                <w:sz w:val="14"/>
              </w:rPr>
              <w:t>,</w:t>
            </w:r>
            <w:r>
              <w:rPr>
                <w:w w:val="105"/>
                <w:sz w:val="14"/>
              </w:rPr>
              <w:t> </w:t>
            </w:r>
            <w:r>
              <w:rPr>
                <w:w w:val="105"/>
                <w:sz w:val="14"/>
              </w:rPr>
              <w:t>linha</w:t>
            </w:r>
            <w:r>
              <w:rPr>
                <w:spacing w:val="40"/>
                <w:w w:val="105"/>
                <w:sz w:val="14"/>
              </w:rPr>
              <w:t> </w:t>
            </w:r>
            <w:r>
              <w:rPr>
                <w:w w:val="105"/>
                <w:sz w:val="14"/>
              </w:rPr>
              <w:t>corte:</w:t>
            </w:r>
            <w:r>
              <w:rPr>
                <w:w w:val="105"/>
                <w:sz w:val="14"/>
              </w:rPr>
              <w:t> </w:t>
            </w:r>
            <w:r>
              <w:rPr>
                <w:b/>
                <w:w w:val="105"/>
                <w:sz w:val="14"/>
              </w:rPr>
              <w:t>30</w:t>
            </w:r>
            <w:r>
              <w:rPr>
                <w:b/>
                <w:w w:val="105"/>
                <w:sz w:val="14"/>
              </w:rPr>
              <w:t> mm</w:t>
            </w:r>
            <w:r>
              <w:rPr>
                <w:b/>
                <w:w w:val="105"/>
                <w:sz w:val="14"/>
              </w:rPr>
              <w:t> a</w:t>
            </w:r>
            <w:r>
              <w:rPr>
                <w:b/>
                <w:w w:val="105"/>
                <w:sz w:val="14"/>
              </w:rPr>
              <w:t> 60</w:t>
            </w:r>
            <w:r>
              <w:rPr>
                <w:b/>
                <w:w w:val="105"/>
                <w:sz w:val="14"/>
              </w:rPr>
              <w:t> mm</w:t>
            </w:r>
            <w:r>
              <w:rPr>
                <w:w w:val="105"/>
                <w:sz w:val="14"/>
              </w:rPr>
              <w:t>,</w:t>
            </w:r>
            <w:r>
              <w:rPr>
                <w:w w:val="105"/>
                <w:sz w:val="14"/>
              </w:rPr>
              <w:t> etc.,</w:t>
            </w:r>
            <w:r>
              <w:rPr>
                <w:spacing w:val="40"/>
                <w:w w:val="105"/>
                <w:sz w:val="14"/>
              </w:rPr>
              <w:t> </w:t>
            </w:r>
            <w:r>
              <w:rPr>
                <w:w w:val="105"/>
                <w:sz w:val="14"/>
              </w:rPr>
              <w:t>conforme</w:t>
            </w:r>
            <w:r>
              <w:rPr>
                <w:w w:val="105"/>
                <w:sz w:val="14"/>
              </w:rPr>
              <w:t> detalhado</w:t>
            </w:r>
            <w:r>
              <w:rPr>
                <w:w w:val="105"/>
                <w:sz w:val="14"/>
              </w:rPr>
              <w:t> no</w:t>
            </w:r>
            <w:r>
              <w:rPr>
                <w:w w:val="105"/>
                <w:sz w:val="14"/>
              </w:rPr>
              <w:t> ANEXO</w:t>
            </w:r>
            <w:r>
              <w:rPr>
                <w:spacing w:val="40"/>
                <w:w w:val="105"/>
                <w:sz w:val="14"/>
              </w:rPr>
              <w:t> </w:t>
            </w:r>
            <w:r>
              <w:rPr>
                <w:b/>
                <w:spacing w:val="-6"/>
                <w:w w:val="105"/>
                <w:sz w:val="14"/>
              </w:rPr>
              <w:t>I</w:t>
            </w:r>
            <w:r>
              <w:rPr>
                <w:spacing w:val="-6"/>
                <w:w w:val="105"/>
                <w:sz w:val="14"/>
              </w:rPr>
              <w:t>.</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spacing w:before="52"/>
              <w:rPr>
                <w:b/>
                <w:sz w:val="11"/>
              </w:rPr>
            </w:pPr>
          </w:p>
          <w:p>
            <w:pPr>
              <w:pStyle w:val="TableParagraph"/>
              <w:ind w:left="148"/>
              <w:rPr>
                <w:sz w:val="11"/>
              </w:rPr>
            </w:pPr>
            <w:r>
              <w:rPr>
                <w:spacing w:val="-2"/>
                <w:w w:val="105"/>
                <w:sz w:val="11"/>
              </w:rPr>
              <w:t>6515.134.0026</w:t>
            </w:r>
          </w:p>
          <w:p>
            <w:pPr>
              <w:pStyle w:val="TableParagraph"/>
              <w:spacing w:before="83"/>
              <w:ind w:left="171"/>
              <w:rPr>
                <w:b/>
                <w:sz w:val="11"/>
              </w:rPr>
            </w:pPr>
            <w:r>
              <w:rPr>
                <w:b/>
                <w:w w:val="105"/>
                <w:sz w:val="11"/>
              </w:rPr>
              <w:t>(ID -</w:t>
            </w:r>
            <w:r>
              <w:rPr>
                <w:b/>
                <w:spacing w:val="1"/>
                <w:w w:val="105"/>
                <w:sz w:val="11"/>
              </w:rPr>
              <w:t> </w:t>
            </w:r>
            <w:r>
              <w:rPr>
                <w:b/>
                <w:spacing w:val="-2"/>
                <w:w w:val="105"/>
                <w:sz w:val="11"/>
              </w:rPr>
              <w:t>168077)</w:t>
            </w:r>
          </w:p>
        </w:tc>
        <w:tc>
          <w:tcPr>
            <w:tcW w:w="726"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0"/>
              <w:jc w:val="center"/>
              <w:rPr>
                <w:sz w:val="14"/>
              </w:rPr>
            </w:pPr>
            <w:r>
              <w:rPr>
                <w:spacing w:val="-5"/>
                <w:w w:val="105"/>
                <w:sz w:val="14"/>
              </w:rPr>
              <w:t>un</w:t>
            </w:r>
          </w:p>
        </w:tc>
        <w:tc>
          <w:tcPr>
            <w:tcW w:w="693"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9"/>
              <w:jc w:val="right"/>
              <w:rPr>
                <w:b/>
                <w:sz w:val="14"/>
              </w:rPr>
            </w:pPr>
            <w:r>
              <w:rPr>
                <w:b/>
                <w:spacing w:val="-5"/>
                <w:w w:val="105"/>
                <w:sz w:val="14"/>
              </w:rPr>
              <w:t>906</w:t>
            </w:r>
          </w:p>
        </w:tc>
        <w:tc>
          <w:tcPr>
            <w:tcW w:w="814"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8"/>
              <w:jc w:val="right"/>
              <w:rPr>
                <w:b/>
                <w:sz w:val="14"/>
              </w:rPr>
            </w:pPr>
            <w:r>
              <w:rPr>
                <w:b/>
                <w:spacing w:val="-2"/>
                <w:w w:val="105"/>
                <w:sz w:val="14"/>
              </w:rPr>
              <w:t>828,64</w:t>
            </w:r>
          </w:p>
        </w:tc>
        <w:tc>
          <w:tcPr>
            <w:tcW w:w="115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51"/>
              <w:jc w:val="right"/>
              <w:rPr>
                <w:b/>
                <w:sz w:val="14"/>
              </w:rPr>
            </w:pPr>
            <w:r>
              <w:rPr>
                <w:b/>
                <w:spacing w:val="-2"/>
                <w:w w:val="105"/>
                <w:sz w:val="14"/>
              </w:rPr>
              <w:t>750.750,10</w:t>
            </w:r>
          </w:p>
        </w:tc>
      </w:tr>
      <w:tr>
        <w:trPr>
          <w:trHeight w:val="963" w:hRule="atLeast"/>
        </w:trPr>
        <w:tc>
          <w:tcPr>
            <w:tcW w:w="49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6" w:right="8"/>
              <w:jc w:val="center"/>
              <w:rPr>
                <w:sz w:val="14"/>
              </w:rPr>
            </w:pPr>
            <w:r>
              <w:rPr>
                <w:spacing w:val="-5"/>
                <w:w w:val="105"/>
                <w:sz w:val="14"/>
              </w:rPr>
              <w:t>3.2</w:t>
            </w:r>
          </w:p>
        </w:tc>
        <w:tc>
          <w:tcPr>
            <w:tcW w:w="2232" w:type="dxa"/>
            <w:tcBorders>
              <w:top w:val="single" w:sz="6" w:space="0" w:color="000000"/>
              <w:bottom w:val="single" w:sz="6"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line="295" w:lineRule="auto" w:before="37"/>
              <w:ind w:left="124" w:right="104"/>
              <w:jc w:val="both"/>
              <w:rPr>
                <w:sz w:val="14"/>
              </w:rPr>
            </w:pPr>
            <w:r>
              <w:rPr>
                <w:w w:val="105"/>
                <w:sz w:val="14"/>
              </w:rPr>
              <w:t>linear</w:t>
            </w:r>
            <w:r>
              <w:rPr>
                <w:w w:val="105"/>
                <w:sz w:val="14"/>
              </w:rPr>
              <w:t> cortante,</w:t>
            </w:r>
            <w:r>
              <w:rPr>
                <w:w w:val="105"/>
                <w:sz w:val="14"/>
              </w:rPr>
              <w:t> </w:t>
            </w:r>
            <w:r>
              <w:rPr>
                <w:b/>
                <w:w w:val="105"/>
                <w:sz w:val="14"/>
              </w:rPr>
              <w:t>linha</w:t>
            </w:r>
            <w:r>
              <w:rPr>
                <w:b/>
                <w:w w:val="105"/>
                <w:sz w:val="14"/>
              </w:rPr>
              <w:t> </w:t>
            </w:r>
            <w:r>
              <w:rPr>
                <w:b/>
                <w:w w:val="105"/>
                <w:sz w:val="14"/>
              </w:rPr>
              <w:t>grampo:</w:t>
            </w:r>
            <w:r>
              <w:rPr>
                <w:b/>
                <w:spacing w:val="40"/>
                <w:w w:val="105"/>
                <w:sz w:val="14"/>
              </w:rPr>
              <w:t> </w:t>
            </w:r>
            <w:r>
              <w:rPr>
                <w:b/>
                <w:w w:val="105"/>
                <w:sz w:val="14"/>
              </w:rPr>
              <w:t>30 mm a 45 mm</w:t>
            </w:r>
            <w:r>
              <w:rPr>
                <w:w w:val="105"/>
                <w:sz w:val="14"/>
              </w:rPr>
              <w:t>, etc., conforme</w:t>
            </w:r>
            <w:r>
              <w:rPr>
                <w:spacing w:val="40"/>
                <w:w w:val="105"/>
                <w:sz w:val="14"/>
              </w:rPr>
              <w:t> </w:t>
            </w:r>
            <w:r>
              <w:rPr>
                <w:w w:val="105"/>
                <w:sz w:val="14"/>
              </w:rPr>
              <w:t>detalhado 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spacing w:before="82"/>
              <w:rPr>
                <w:b/>
                <w:sz w:val="11"/>
              </w:rPr>
            </w:pPr>
          </w:p>
          <w:p>
            <w:pPr>
              <w:pStyle w:val="TableParagraph"/>
              <w:ind w:left="148"/>
              <w:rPr>
                <w:sz w:val="11"/>
              </w:rPr>
            </w:pPr>
            <w:r>
              <w:rPr>
                <w:spacing w:val="-2"/>
                <w:w w:val="105"/>
                <w:sz w:val="11"/>
              </w:rPr>
              <w:t>6517.045.0043</w:t>
            </w:r>
          </w:p>
          <w:p>
            <w:pPr>
              <w:pStyle w:val="TableParagraph"/>
              <w:spacing w:before="82"/>
              <w:ind w:left="171"/>
              <w:rPr>
                <w:b/>
                <w:sz w:val="11"/>
              </w:rPr>
            </w:pPr>
            <w:r>
              <w:rPr>
                <w:b/>
                <w:w w:val="105"/>
                <w:sz w:val="11"/>
              </w:rPr>
              <w:t>(ID -</w:t>
            </w:r>
            <w:r>
              <w:rPr>
                <w:b/>
                <w:spacing w:val="1"/>
                <w:w w:val="105"/>
                <w:sz w:val="11"/>
              </w:rPr>
              <w:t> </w:t>
            </w:r>
            <w:r>
              <w:rPr>
                <w:b/>
                <w:spacing w:val="-2"/>
                <w:w w:val="105"/>
                <w:sz w:val="11"/>
              </w:rPr>
              <w:t>168078)</w:t>
            </w:r>
          </w:p>
        </w:tc>
        <w:tc>
          <w:tcPr>
            <w:tcW w:w="726"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9"/>
              <w:jc w:val="right"/>
              <w:rPr>
                <w:b/>
                <w:sz w:val="14"/>
              </w:rPr>
            </w:pPr>
            <w:r>
              <w:rPr>
                <w:b/>
                <w:spacing w:val="-2"/>
                <w:w w:val="105"/>
                <w:sz w:val="14"/>
              </w:rPr>
              <w:t>1.007</w:t>
            </w:r>
          </w:p>
        </w:tc>
        <w:tc>
          <w:tcPr>
            <w:tcW w:w="814"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8"/>
              <w:jc w:val="right"/>
              <w:rPr>
                <w:b/>
                <w:sz w:val="14"/>
              </w:rPr>
            </w:pPr>
            <w:r>
              <w:rPr>
                <w:b/>
                <w:spacing w:val="-2"/>
                <w:w w:val="105"/>
                <w:sz w:val="14"/>
              </w:rPr>
              <w:t>463,81</w:t>
            </w:r>
          </w:p>
        </w:tc>
        <w:tc>
          <w:tcPr>
            <w:tcW w:w="115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51"/>
              <w:jc w:val="right"/>
              <w:rPr>
                <w:b/>
                <w:sz w:val="14"/>
              </w:rPr>
            </w:pPr>
            <w:r>
              <w:rPr>
                <w:b/>
                <w:spacing w:val="-2"/>
                <w:w w:val="105"/>
                <w:sz w:val="14"/>
              </w:rPr>
              <w:t>467.063,41</w:t>
            </w:r>
          </w:p>
        </w:tc>
      </w:tr>
      <w:tr>
        <w:trPr>
          <w:trHeight w:val="963" w:hRule="atLeast"/>
        </w:trPr>
        <w:tc>
          <w:tcPr>
            <w:tcW w:w="49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6" w:right="8"/>
              <w:jc w:val="center"/>
              <w:rPr>
                <w:sz w:val="14"/>
              </w:rPr>
            </w:pPr>
            <w:r>
              <w:rPr>
                <w:spacing w:val="-5"/>
                <w:w w:val="105"/>
                <w:sz w:val="14"/>
              </w:rPr>
              <w:t>3.3</w:t>
            </w:r>
          </w:p>
        </w:tc>
        <w:tc>
          <w:tcPr>
            <w:tcW w:w="2232" w:type="dxa"/>
            <w:tcBorders>
              <w:top w:val="single" w:sz="6" w:space="0" w:color="000000"/>
              <w:bottom w:val="single" w:sz="6"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line="295" w:lineRule="auto" w:before="37"/>
              <w:ind w:left="124" w:right="104"/>
              <w:jc w:val="both"/>
              <w:rPr>
                <w:sz w:val="14"/>
              </w:rPr>
            </w:pPr>
            <w:r>
              <w:rPr>
                <w:w w:val="105"/>
                <w:sz w:val="14"/>
              </w:rPr>
              <w:t>linear</w:t>
            </w:r>
            <w:r>
              <w:rPr>
                <w:w w:val="105"/>
                <w:sz w:val="14"/>
              </w:rPr>
              <w:t> cortante,</w:t>
            </w:r>
            <w:r>
              <w:rPr>
                <w:w w:val="105"/>
                <w:sz w:val="14"/>
              </w:rPr>
              <w:t> </w:t>
            </w:r>
            <w:r>
              <w:rPr>
                <w:b/>
                <w:w w:val="105"/>
                <w:sz w:val="14"/>
              </w:rPr>
              <w:t>linha</w:t>
            </w:r>
            <w:r>
              <w:rPr>
                <w:b/>
                <w:w w:val="105"/>
                <w:sz w:val="14"/>
              </w:rPr>
              <w:t> </w:t>
            </w:r>
            <w:r>
              <w:rPr>
                <w:b/>
                <w:w w:val="105"/>
                <w:sz w:val="14"/>
              </w:rPr>
              <w:t>grampo:</w:t>
            </w:r>
            <w:r>
              <w:rPr>
                <w:b/>
                <w:spacing w:val="40"/>
                <w:w w:val="105"/>
                <w:sz w:val="14"/>
              </w:rPr>
              <w:t> </w:t>
            </w:r>
            <w:r>
              <w:rPr>
                <w:b/>
                <w:w w:val="105"/>
                <w:sz w:val="14"/>
              </w:rPr>
              <w:t>45 mm a 60 mm</w:t>
            </w:r>
            <w:r>
              <w:rPr>
                <w:w w:val="105"/>
                <w:sz w:val="14"/>
              </w:rPr>
              <w:t>, etc., conforme</w:t>
            </w:r>
            <w:r>
              <w:rPr>
                <w:spacing w:val="40"/>
                <w:w w:val="105"/>
                <w:sz w:val="14"/>
              </w:rPr>
              <w:t> </w:t>
            </w:r>
            <w:r>
              <w:rPr>
                <w:w w:val="105"/>
                <w:sz w:val="14"/>
              </w:rPr>
              <w:t>detalhado 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spacing w:before="82"/>
              <w:rPr>
                <w:b/>
                <w:sz w:val="11"/>
              </w:rPr>
            </w:pPr>
          </w:p>
          <w:p>
            <w:pPr>
              <w:pStyle w:val="TableParagraph"/>
              <w:ind w:left="148"/>
              <w:rPr>
                <w:sz w:val="11"/>
              </w:rPr>
            </w:pPr>
            <w:r>
              <w:rPr>
                <w:spacing w:val="-2"/>
                <w:w w:val="105"/>
                <w:sz w:val="11"/>
              </w:rPr>
              <w:t>6517.045.0044</w:t>
            </w:r>
          </w:p>
          <w:p>
            <w:pPr>
              <w:pStyle w:val="TableParagraph"/>
              <w:spacing w:before="82"/>
              <w:ind w:left="171"/>
              <w:rPr>
                <w:b/>
                <w:sz w:val="11"/>
              </w:rPr>
            </w:pPr>
            <w:r>
              <w:rPr>
                <w:b/>
                <w:w w:val="105"/>
                <w:sz w:val="11"/>
              </w:rPr>
              <w:t>(ID -</w:t>
            </w:r>
            <w:r>
              <w:rPr>
                <w:b/>
                <w:spacing w:val="1"/>
                <w:w w:val="105"/>
                <w:sz w:val="11"/>
              </w:rPr>
              <w:t> </w:t>
            </w:r>
            <w:r>
              <w:rPr>
                <w:b/>
                <w:spacing w:val="-2"/>
                <w:w w:val="105"/>
                <w:sz w:val="11"/>
              </w:rPr>
              <w:t>168079)</w:t>
            </w:r>
          </w:p>
        </w:tc>
        <w:tc>
          <w:tcPr>
            <w:tcW w:w="726"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9"/>
              <w:jc w:val="right"/>
              <w:rPr>
                <w:b/>
                <w:sz w:val="14"/>
              </w:rPr>
            </w:pPr>
            <w:r>
              <w:rPr>
                <w:b/>
                <w:spacing w:val="-2"/>
                <w:w w:val="105"/>
                <w:sz w:val="14"/>
              </w:rPr>
              <w:t>2.693</w:t>
            </w:r>
          </w:p>
        </w:tc>
        <w:tc>
          <w:tcPr>
            <w:tcW w:w="814"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8"/>
              <w:jc w:val="right"/>
              <w:rPr>
                <w:b/>
                <w:sz w:val="14"/>
              </w:rPr>
            </w:pPr>
            <w:r>
              <w:rPr>
                <w:b/>
                <w:spacing w:val="-2"/>
                <w:w w:val="105"/>
                <w:sz w:val="14"/>
              </w:rPr>
              <w:t>470,00</w:t>
            </w:r>
          </w:p>
        </w:tc>
        <w:tc>
          <w:tcPr>
            <w:tcW w:w="115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50"/>
              <w:jc w:val="right"/>
              <w:rPr>
                <w:b/>
                <w:sz w:val="14"/>
              </w:rPr>
            </w:pPr>
            <w:r>
              <w:rPr>
                <w:b/>
                <w:spacing w:val="-2"/>
                <w:w w:val="105"/>
                <w:sz w:val="14"/>
              </w:rPr>
              <w:t>1.265.710,00</w:t>
            </w:r>
          </w:p>
        </w:tc>
      </w:tr>
      <w:tr>
        <w:trPr>
          <w:trHeight w:val="1159"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right="8"/>
              <w:jc w:val="center"/>
              <w:rPr>
                <w:sz w:val="14"/>
              </w:rPr>
            </w:pPr>
            <w:r>
              <w:rPr>
                <w:spacing w:val="-5"/>
                <w:w w:val="105"/>
                <w:sz w:val="14"/>
              </w:rPr>
              <w:t>3.4</w:t>
            </w:r>
          </w:p>
        </w:tc>
        <w:tc>
          <w:tcPr>
            <w:tcW w:w="2232" w:type="dxa"/>
            <w:tcBorders>
              <w:top w:val="single" w:sz="6" w:space="0" w:color="000000"/>
            </w:tcBorders>
          </w:tcPr>
          <w:p>
            <w:pPr>
              <w:pStyle w:val="TableParagraph"/>
              <w:spacing w:before="109"/>
              <w:ind w:left="124"/>
              <w:jc w:val="both"/>
              <w:rPr>
                <w:sz w:val="14"/>
              </w:rPr>
            </w:pPr>
            <w:r>
              <w:rPr>
                <w:b/>
                <w:w w:val="105"/>
                <w:sz w:val="14"/>
              </w:rPr>
              <w:t>CARGA</w:t>
            </w:r>
            <w:r>
              <w:rPr>
                <w:b/>
                <w:spacing w:val="44"/>
                <w:w w:val="105"/>
                <w:sz w:val="14"/>
              </w:rPr>
              <w:t> </w:t>
            </w:r>
            <w:r>
              <w:rPr>
                <w:w w:val="105"/>
                <w:sz w:val="14"/>
              </w:rPr>
              <w:t>GRAMPEADOR</w:t>
            </w:r>
            <w:r>
              <w:rPr>
                <w:spacing w:val="45"/>
                <w:w w:val="105"/>
                <w:sz w:val="14"/>
              </w:rPr>
              <w:t> </w:t>
            </w:r>
            <w:r>
              <w:rPr>
                <w:spacing w:val="-4"/>
                <w:w w:val="105"/>
                <w:sz w:val="14"/>
              </w:rPr>
              <w:t>tipo</w:t>
            </w:r>
          </w:p>
          <w:p>
            <w:pPr>
              <w:pStyle w:val="TableParagraph"/>
              <w:spacing w:before="37"/>
              <w:ind w:left="124"/>
              <w:jc w:val="both"/>
              <w:rPr>
                <w:b/>
                <w:sz w:val="14"/>
              </w:rPr>
            </w:pPr>
            <w:r>
              <w:rPr>
                <w:w w:val="105"/>
                <w:sz w:val="14"/>
              </w:rPr>
              <w:t>linear</w:t>
            </w:r>
            <w:r>
              <w:rPr>
                <w:spacing w:val="50"/>
                <w:w w:val="105"/>
                <w:sz w:val="14"/>
              </w:rPr>
              <w:t> </w:t>
            </w:r>
            <w:r>
              <w:rPr>
                <w:w w:val="105"/>
                <w:sz w:val="14"/>
              </w:rPr>
              <w:t>cortante,</w:t>
            </w:r>
            <w:r>
              <w:rPr>
                <w:spacing w:val="51"/>
                <w:w w:val="105"/>
                <w:sz w:val="14"/>
              </w:rPr>
              <w:t> </w:t>
            </w:r>
            <w:r>
              <w:rPr>
                <w:b/>
                <w:w w:val="105"/>
                <w:sz w:val="14"/>
              </w:rPr>
              <w:t>linha</w:t>
            </w:r>
            <w:r>
              <w:rPr>
                <w:b/>
                <w:spacing w:val="50"/>
                <w:w w:val="105"/>
                <w:sz w:val="14"/>
              </w:rPr>
              <w:t> </w:t>
            </w:r>
            <w:r>
              <w:rPr>
                <w:b/>
                <w:spacing w:val="-2"/>
                <w:w w:val="105"/>
                <w:sz w:val="14"/>
              </w:rPr>
              <w:t>grampo:</w:t>
            </w:r>
          </w:p>
          <w:p>
            <w:pPr>
              <w:pStyle w:val="TableParagraph"/>
              <w:spacing w:line="295" w:lineRule="auto" w:before="37"/>
              <w:ind w:left="124" w:right="104"/>
              <w:jc w:val="both"/>
              <w:rPr>
                <w:sz w:val="14"/>
              </w:rPr>
            </w:pPr>
            <w:r>
              <w:rPr>
                <w:b/>
                <w:w w:val="105"/>
                <w:sz w:val="14"/>
              </w:rPr>
              <w:t>45</w:t>
            </w:r>
            <w:r>
              <w:rPr>
                <w:b/>
                <w:w w:val="105"/>
                <w:sz w:val="14"/>
              </w:rPr>
              <w:t> mm</w:t>
            </w:r>
            <w:r>
              <w:rPr>
                <w:b/>
                <w:w w:val="105"/>
                <w:sz w:val="14"/>
              </w:rPr>
              <w:t> a</w:t>
            </w:r>
            <w:r>
              <w:rPr>
                <w:b/>
                <w:w w:val="105"/>
                <w:sz w:val="14"/>
              </w:rPr>
              <w:t> 60</w:t>
            </w:r>
            <w:r>
              <w:rPr>
                <w:b/>
                <w:w w:val="105"/>
                <w:sz w:val="14"/>
              </w:rPr>
              <w:t> mm</w:t>
            </w:r>
            <w:r>
              <w:rPr>
                <w:w w:val="105"/>
                <w:sz w:val="14"/>
              </w:rPr>
              <w:t>,</w:t>
            </w:r>
            <w:r>
              <w:rPr>
                <w:w w:val="105"/>
                <w:sz w:val="14"/>
              </w:rPr>
              <w:t> </w:t>
            </w:r>
            <w:r>
              <w:rPr>
                <w:b/>
                <w:w w:val="105"/>
                <w:sz w:val="14"/>
              </w:rPr>
              <w:t>tecido</w:t>
            </w:r>
            <w:r>
              <w:rPr>
                <w:b/>
                <w:spacing w:val="40"/>
                <w:w w:val="105"/>
                <w:sz w:val="14"/>
              </w:rPr>
              <w:t> </w:t>
            </w:r>
            <w:r>
              <w:rPr>
                <w:b/>
                <w:w w:val="105"/>
                <w:sz w:val="14"/>
              </w:rPr>
              <w:t>espesso</w:t>
            </w:r>
            <w:r>
              <w:rPr>
                <w:w w:val="105"/>
                <w:sz w:val="14"/>
              </w:rPr>
              <w:t>,</w:t>
            </w:r>
            <w:r>
              <w:rPr>
                <w:w w:val="105"/>
                <w:sz w:val="14"/>
              </w:rPr>
              <w:t> etc.,</w:t>
            </w:r>
            <w:r>
              <w:rPr>
                <w:w w:val="105"/>
                <w:sz w:val="14"/>
              </w:rPr>
              <w:t> </w:t>
            </w:r>
            <w:r>
              <w:rPr>
                <w:w w:val="105"/>
                <w:sz w:val="14"/>
              </w:rPr>
              <w:t>conforme</w:t>
            </w:r>
            <w:r>
              <w:rPr>
                <w:spacing w:val="40"/>
                <w:w w:val="105"/>
                <w:sz w:val="14"/>
              </w:rPr>
              <w:t> </w:t>
            </w:r>
            <w:r>
              <w:rPr>
                <w:w w:val="105"/>
                <w:sz w:val="14"/>
              </w:rPr>
              <w:t>detalhado no ANEXO </w:t>
            </w:r>
            <w:r>
              <w:rPr>
                <w:b/>
                <w:w w:val="105"/>
                <w:sz w:val="14"/>
              </w:rPr>
              <w:t>I</w:t>
            </w:r>
            <w:r>
              <w:rPr>
                <w:w w:val="105"/>
                <w:sz w:val="14"/>
              </w:rPr>
              <w:t>.</w:t>
            </w:r>
          </w:p>
        </w:tc>
        <w:tc>
          <w:tcPr>
            <w:tcW w:w="1012" w:type="dxa"/>
            <w:tcBorders>
              <w:top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48"/>
              <w:rPr>
                <w:sz w:val="11"/>
              </w:rPr>
            </w:pPr>
            <w:r>
              <w:rPr>
                <w:spacing w:val="-2"/>
                <w:w w:val="105"/>
                <w:sz w:val="11"/>
              </w:rPr>
              <w:t>6517.045.0045</w:t>
            </w:r>
          </w:p>
          <w:p>
            <w:pPr>
              <w:pStyle w:val="TableParagraph"/>
              <w:spacing w:before="83"/>
              <w:ind w:left="171"/>
              <w:rPr>
                <w:b/>
                <w:sz w:val="11"/>
              </w:rPr>
            </w:pPr>
            <w:r>
              <w:rPr>
                <w:b/>
                <w:w w:val="105"/>
                <w:sz w:val="11"/>
              </w:rPr>
              <w:t>(ID -</w:t>
            </w:r>
            <w:r>
              <w:rPr>
                <w:b/>
                <w:spacing w:val="1"/>
                <w:w w:val="105"/>
                <w:sz w:val="11"/>
              </w:rPr>
              <w:t> </w:t>
            </w:r>
            <w:r>
              <w:rPr>
                <w:b/>
                <w:spacing w:val="-2"/>
                <w:w w:val="105"/>
                <w:sz w:val="11"/>
              </w:rPr>
              <w:t>168080)</w:t>
            </w:r>
          </w:p>
        </w:tc>
        <w:tc>
          <w:tcPr>
            <w:tcW w:w="726"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0"/>
              <w:jc w:val="center"/>
              <w:rPr>
                <w:sz w:val="14"/>
              </w:rPr>
            </w:pPr>
            <w:r>
              <w:rPr>
                <w:spacing w:val="-5"/>
                <w:w w:val="105"/>
                <w:sz w:val="14"/>
              </w:rPr>
              <w:t>un</w:t>
            </w:r>
          </w:p>
        </w:tc>
        <w:tc>
          <w:tcPr>
            <w:tcW w:w="693"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9"/>
              <w:jc w:val="right"/>
              <w:rPr>
                <w:b/>
                <w:sz w:val="14"/>
              </w:rPr>
            </w:pPr>
            <w:r>
              <w:rPr>
                <w:b/>
                <w:spacing w:val="-5"/>
                <w:w w:val="105"/>
                <w:sz w:val="14"/>
              </w:rPr>
              <w:t>204</w:t>
            </w:r>
          </w:p>
        </w:tc>
        <w:tc>
          <w:tcPr>
            <w:tcW w:w="814"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8"/>
              <w:jc w:val="right"/>
              <w:rPr>
                <w:b/>
                <w:sz w:val="14"/>
              </w:rPr>
            </w:pPr>
            <w:r>
              <w:rPr>
                <w:b/>
                <w:spacing w:val="-2"/>
                <w:w w:val="105"/>
                <w:sz w:val="14"/>
              </w:rPr>
              <w:t>386,54</w:t>
            </w:r>
          </w:p>
        </w:tc>
        <w:tc>
          <w:tcPr>
            <w:tcW w:w="1155"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50"/>
              <w:jc w:val="right"/>
              <w:rPr>
                <w:b/>
                <w:sz w:val="14"/>
              </w:rPr>
            </w:pPr>
            <w:r>
              <w:rPr>
                <w:b/>
                <w:spacing w:val="-2"/>
                <w:w w:val="105"/>
                <w:sz w:val="14"/>
              </w:rPr>
              <w:t>78.854,16</w:t>
            </w:r>
          </w:p>
        </w:tc>
      </w:tr>
      <w:tr>
        <w:trPr>
          <w:trHeight w:val="365" w:hRule="atLeast"/>
        </w:trPr>
        <w:tc>
          <w:tcPr>
            <w:tcW w:w="5972" w:type="dxa"/>
            <w:gridSpan w:val="6"/>
          </w:tcPr>
          <w:p>
            <w:pPr>
              <w:pStyle w:val="TableParagraph"/>
              <w:spacing w:before="107"/>
              <w:ind w:left="2890"/>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3</w:t>
            </w:r>
            <w:r>
              <w:rPr>
                <w:b/>
                <w:spacing w:val="-1"/>
                <w:sz w:val="14"/>
              </w:rPr>
              <w:t> </w:t>
            </w:r>
            <w:r>
              <w:rPr>
                <w:b/>
                <w:spacing w:val="-5"/>
                <w:w w:val="105"/>
                <w:sz w:val="14"/>
              </w:rPr>
              <w:t>R$</w:t>
            </w:r>
          </w:p>
        </w:tc>
        <w:tc>
          <w:tcPr>
            <w:tcW w:w="1155" w:type="dxa"/>
          </w:tcPr>
          <w:p>
            <w:pPr>
              <w:pStyle w:val="TableParagraph"/>
              <w:spacing w:before="107"/>
              <w:ind w:right="150"/>
              <w:jc w:val="right"/>
              <w:rPr>
                <w:b/>
                <w:sz w:val="14"/>
              </w:rPr>
            </w:pPr>
            <w:r>
              <w:rPr>
                <w:b/>
                <w:spacing w:val="-2"/>
                <w:w w:val="105"/>
                <w:sz w:val="14"/>
              </w:rPr>
              <w:t>2.562.377,68</w:t>
            </w:r>
          </w:p>
        </w:tc>
      </w:tr>
    </w:tbl>
    <w:p>
      <w:pPr>
        <w:pStyle w:val="BodyText"/>
        <w:ind w:left="0"/>
        <w:rPr>
          <w:b/>
          <w:sz w:val="20"/>
        </w:rPr>
      </w:pPr>
    </w:p>
    <w:p>
      <w:pPr>
        <w:pStyle w:val="BodyText"/>
        <w:spacing w:before="75"/>
        <w:ind w:left="0"/>
        <w:rPr>
          <w:b/>
          <w:sz w:val="20"/>
        </w:rPr>
      </w:pPr>
    </w:p>
    <w:tbl>
      <w:tblPr>
        <w:tblW w:w="0" w:type="auto"/>
        <w:jc w:val="left"/>
        <w:tblInd w:w="18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95"/>
        <w:gridCol w:w="2287"/>
        <w:gridCol w:w="1012"/>
        <w:gridCol w:w="737"/>
        <w:gridCol w:w="682"/>
        <w:gridCol w:w="825"/>
        <w:gridCol w:w="1089"/>
      </w:tblGrid>
      <w:tr>
        <w:trPr>
          <w:trHeight w:val="350" w:hRule="atLeast"/>
        </w:trPr>
        <w:tc>
          <w:tcPr>
            <w:tcW w:w="7127" w:type="dxa"/>
            <w:gridSpan w:val="7"/>
            <w:tcBorders>
              <w:top w:val="nil"/>
              <w:left w:val="nil"/>
              <w:right w:val="nil"/>
            </w:tcBorders>
          </w:tcPr>
          <w:p>
            <w:pPr>
              <w:pStyle w:val="TableParagraph"/>
              <w:spacing w:line="194" w:lineRule="exact"/>
              <w:ind w:left="18"/>
              <w:jc w:val="center"/>
              <w:rPr>
                <w:b/>
                <w:sz w:val="17"/>
              </w:rPr>
            </w:pPr>
            <w:r>
              <w:rPr>
                <w:b/>
                <w:w w:val="105"/>
                <w:sz w:val="17"/>
              </w:rPr>
              <w:t>LOTE</w:t>
            </w:r>
            <w:r>
              <w:rPr>
                <w:b/>
                <w:spacing w:val="-11"/>
                <w:w w:val="105"/>
                <w:sz w:val="17"/>
              </w:rPr>
              <w:t> </w:t>
            </w:r>
            <w:r>
              <w:rPr>
                <w:b/>
                <w:spacing w:val="-10"/>
                <w:w w:val="105"/>
                <w:sz w:val="17"/>
              </w:rPr>
              <w:t>4</w:t>
            </w:r>
          </w:p>
        </w:tc>
      </w:tr>
      <w:tr>
        <w:trPr>
          <w:trHeight w:val="959" w:hRule="atLeast"/>
        </w:trPr>
        <w:tc>
          <w:tcPr>
            <w:tcW w:w="495" w:type="dxa"/>
          </w:tcPr>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rPr>
                <w:b/>
                <w:sz w:val="8"/>
              </w:rPr>
            </w:pPr>
          </w:p>
          <w:p>
            <w:pPr>
              <w:pStyle w:val="TableParagraph"/>
              <w:ind w:left="26" w:right="3"/>
              <w:jc w:val="center"/>
              <w:rPr>
                <w:sz w:val="8"/>
              </w:rPr>
            </w:pPr>
            <w:r>
              <w:rPr>
                <w:spacing w:val="-4"/>
                <w:w w:val="110"/>
                <w:sz w:val="8"/>
              </w:rPr>
              <w:t>ITEM</w:t>
            </w:r>
          </w:p>
        </w:tc>
        <w:tc>
          <w:tcPr>
            <w:tcW w:w="2287"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308"/>
              <w:rPr>
                <w:sz w:val="11"/>
              </w:rPr>
            </w:pP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p>
        </w:tc>
        <w:tc>
          <w:tcPr>
            <w:tcW w:w="1012" w:type="dxa"/>
          </w:tcPr>
          <w:p>
            <w:pPr>
              <w:pStyle w:val="TableParagraph"/>
              <w:rPr>
                <w:b/>
                <w:sz w:val="11"/>
              </w:rPr>
            </w:pPr>
          </w:p>
          <w:p>
            <w:pPr>
              <w:pStyle w:val="TableParagraph"/>
              <w:rPr>
                <w:b/>
                <w:sz w:val="11"/>
              </w:rPr>
            </w:pPr>
          </w:p>
          <w:p>
            <w:pPr>
              <w:pStyle w:val="TableParagraph"/>
              <w:spacing w:before="52"/>
              <w:rPr>
                <w:b/>
                <w:sz w:val="11"/>
              </w:rPr>
            </w:pPr>
          </w:p>
          <w:p>
            <w:pPr>
              <w:pStyle w:val="TableParagraph"/>
              <w:ind w:left="133"/>
              <w:rPr>
                <w:sz w:val="11"/>
              </w:rPr>
            </w:pPr>
            <w:r>
              <w:rPr>
                <w:w w:val="105"/>
                <w:sz w:val="11"/>
              </w:rPr>
              <w:t>CÓD.</w:t>
            </w:r>
            <w:r>
              <w:rPr>
                <w:spacing w:val="1"/>
                <w:w w:val="105"/>
                <w:sz w:val="11"/>
              </w:rPr>
              <w:t> </w:t>
            </w:r>
            <w:r>
              <w:rPr>
                <w:w w:val="105"/>
                <w:sz w:val="11"/>
              </w:rPr>
              <w:t>ID</w:t>
            </w:r>
            <w:r>
              <w:rPr>
                <w:spacing w:val="2"/>
                <w:w w:val="105"/>
                <w:sz w:val="11"/>
              </w:rPr>
              <w:t> </w:t>
            </w:r>
            <w:r>
              <w:rPr>
                <w:spacing w:val="-4"/>
                <w:w w:val="105"/>
                <w:sz w:val="11"/>
              </w:rPr>
              <w:t>SIGA</w:t>
            </w:r>
          </w:p>
        </w:tc>
        <w:tc>
          <w:tcPr>
            <w:tcW w:w="737" w:type="dxa"/>
          </w:tcPr>
          <w:p>
            <w:pPr>
              <w:pStyle w:val="TableParagraph"/>
              <w:rPr>
                <w:b/>
                <w:sz w:val="10"/>
              </w:rPr>
            </w:pPr>
          </w:p>
          <w:p>
            <w:pPr>
              <w:pStyle w:val="TableParagraph"/>
              <w:spacing w:before="13"/>
              <w:rPr>
                <w:b/>
                <w:sz w:val="10"/>
              </w:rPr>
            </w:pPr>
          </w:p>
          <w:p>
            <w:pPr>
              <w:pStyle w:val="TableParagraph"/>
              <w:spacing w:line="412" w:lineRule="auto"/>
              <w:ind w:left="129" w:right="108"/>
              <w:jc w:val="center"/>
              <w:rPr>
                <w:sz w:val="10"/>
              </w:rPr>
            </w:pPr>
            <w:r>
              <w:rPr>
                <w:spacing w:val="-2"/>
                <w:sz w:val="10"/>
              </w:rPr>
              <w:t>UNIDADE</w:t>
            </w:r>
            <w:r>
              <w:rPr>
                <w:spacing w:val="40"/>
                <w:sz w:val="10"/>
              </w:rPr>
              <w:t> </w:t>
            </w:r>
            <w:r>
              <w:rPr>
                <w:spacing w:val="-6"/>
                <w:sz w:val="10"/>
              </w:rPr>
              <w:t>DE</w:t>
            </w:r>
            <w:r>
              <w:rPr>
                <w:spacing w:val="40"/>
                <w:sz w:val="10"/>
              </w:rPr>
              <w:t> </w:t>
            </w:r>
            <w:r>
              <w:rPr>
                <w:spacing w:val="-2"/>
                <w:sz w:val="10"/>
              </w:rPr>
              <w:t>MEDIDA</w:t>
            </w:r>
          </w:p>
        </w:tc>
        <w:tc>
          <w:tcPr>
            <w:tcW w:w="682" w:type="dxa"/>
          </w:tcPr>
          <w:p>
            <w:pPr>
              <w:pStyle w:val="TableParagraph"/>
              <w:rPr>
                <w:b/>
                <w:sz w:val="10"/>
              </w:rPr>
            </w:pPr>
          </w:p>
          <w:p>
            <w:pPr>
              <w:pStyle w:val="TableParagraph"/>
              <w:rPr>
                <w:b/>
                <w:sz w:val="10"/>
              </w:rPr>
            </w:pPr>
          </w:p>
          <w:p>
            <w:pPr>
              <w:pStyle w:val="TableParagraph"/>
              <w:spacing w:before="96"/>
              <w:rPr>
                <w:b/>
                <w:sz w:val="10"/>
              </w:rPr>
            </w:pPr>
          </w:p>
          <w:p>
            <w:pPr>
              <w:pStyle w:val="TableParagraph"/>
              <w:ind w:right="133"/>
              <w:jc w:val="right"/>
              <w:rPr>
                <w:sz w:val="10"/>
              </w:rPr>
            </w:pPr>
            <w:r>
              <w:rPr>
                <w:spacing w:val="-2"/>
                <w:sz w:val="10"/>
              </w:rPr>
              <w:t>QUANT</w:t>
            </w:r>
          </w:p>
        </w:tc>
        <w:tc>
          <w:tcPr>
            <w:tcW w:w="825" w:type="dxa"/>
          </w:tcPr>
          <w:p>
            <w:pPr>
              <w:pStyle w:val="TableParagraph"/>
              <w:spacing w:before="29"/>
              <w:rPr>
                <w:b/>
                <w:sz w:val="10"/>
              </w:rPr>
            </w:pPr>
          </w:p>
          <w:p>
            <w:pPr>
              <w:pStyle w:val="TableParagraph"/>
              <w:spacing w:line="412" w:lineRule="auto"/>
              <w:ind w:left="28" w:right="4"/>
              <w:jc w:val="center"/>
              <w:rPr>
                <w:sz w:val="10"/>
              </w:rPr>
            </w:pPr>
            <w:r>
              <w:rPr>
                <w:spacing w:val="-2"/>
                <w:sz w:val="10"/>
              </w:rPr>
              <w:t>VALOR</w:t>
            </w:r>
            <w:r>
              <w:rPr>
                <w:spacing w:val="40"/>
                <w:sz w:val="10"/>
              </w:rPr>
              <w:t> </w:t>
            </w:r>
            <w:r>
              <w:rPr>
                <w:spacing w:val="-2"/>
                <w:sz w:val="10"/>
              </w:rPr>
              <w:t>UNITÁRIO</w:t>
            </w:r>
            <w:r>
              <w:rPr>
                <w:spacing w:val="40"/>
                <w:sz w:val="10"/>
              </w:rPr>
              <w:t> </w:t>
            </w:r>
            <w:r>
              <w:rPr>
                <w:spacing w:val="-2"/>
                <w:sz w:val="10"/>
              </w:rPr>
              <w:t>ESTIMADO</w:t>
            </w:r>
          </w:p>
          <w:p>
            <w:pPr>
              <w:pStyle w:val="TableParagraph"/>
              <w:ind w:left="28" w:right="6"/>
              <w:jc w:val="center"/>
              <w:rPr>
                <w:b/>
                <w:sz w:val="10"/>
              </w:rPr>
            </w:pPr>
            <w:r>
              <w:rPr>
                <w:b/>
                <w:spacing w:val="-5"/>
                <w:sz w:val="10"/>
              </w:rPr>
              <w:t>R$</w:t>
            </w:r>
          </w:p>
        </w:tc>
        <w:tc>
          <w:tcPr>
            <w:tcW w:w="1089" w:type="dxa"/>
          </w:tcPr>
          <w:p>
            <w:pPr>
              <w:pStyle w:val="TableParagraph"/>
              <w:rPr>
                <w:b/>
                <w:sz w:val="10"/>
              </w:rPr>
            </w:pPr>
          </w:p>
          <w:p>
            <w:pPr>
              <w:pStyle w:val="TableParagraph"/>
              <w:spacing w:before="112"/>
              <w:rPr>
                <w:b/>
                <w:sz w:val="10"/>
              </w:rPr>
            </w:pPr>
          </w:p>
          <w:p>
            <w:pPr>
              <w:pStyle w:val="TableParagraph"/>
              <w:spacing w:line="412" w:lineRule="auto"/>
              <w:ind w:left="197" w:hanging="5"/>
              <w:rPr>
                <w:b/>
                <w:sz w:val="10"/>
              </w:rPr>
            </w:pPr>
            <w:r>
              <w:rPr>
                <w:spacing w:val="-2"/>
                <w:sz w:val="10"/>
              </w:rPr>
              <w:t>VALOR</w:t>
            </w:r>
            <w:r>
              <w:rPr>
                <w:spacing w:val="-5"/>
                <w:sz w:val="10"/>
              </w:rPr>
              <w:t> </w:t>
            </w:r>
            <w:r>
              <w:rPr>
                <w:spacing w:val="-2"/>
                <w:sz w:val="10"/>
              </w:rPr>
              <w:t>TOTAL</w:t>
            </w:r>
            <w:r>
              <w:rPr>
                <w:spacing w:val="40"/>
                <w:sz w:val="10"/>
              </w:rPr>
              <w:t> </w:t>
            </w:r>
            <w:r>
              <w:rPr>
                <w:sz w:val="10"/>
              </w:rPr>
              <w:t>ESTIMADO</w:t>
            </w:r>
            <w:r>
              <w:rPr>
                <w:spacing w:val="10"/>
                <w:sz w:val="10"/>
              </w:rPr>
              <w:t> </w:t>
            </w:r>
            <w:r>
              <w:rPr>
                <w:b/>
                <w:spacing w:val="-5"/>
                <w:sz w:val="10"/>
              </w:rPr>
              <w:t>R$</w:t>
            </w:r>
          </w:p>
        </w:tc>
      </w:tr>
      <w:tr>
        <w:trPr>
          <w:trHeight w:val="1159" w:hRule="atLeast"/>
        </w:trPr>
        <w:tc>
          <w:tcPr>
            <w:tcW w:w="49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26" w:right="3"/>
              <w:jc w:val="center"/>
              <w:rPr>
                <w:sz w:val="14"/>
              </w:rPr>
            </w:pPr>
            <w:r>
              <w:rPr>
                <w:spacing w:val="-5"/>
                <w:w w:val="105"/>
                <w:sz w:val="14"/>
              </w:rPr>
              <w:t>4.1</w:t>
            </w:r>
          </w:p>
        </w:tc>
        <w:tc>
          <w:tcPr>
            <w:tcW w:w="2287" w:type="dxa"/>
            <w:tcBorders>
              <w:bottom w:val="single" w:sz="6" w:space="0" w:color="000000"/>
            </w:tcBorders>
          </w:tcPr>
          <w:p>
            <w:pPr>
              <w:pStyle w:val="TableParagraph"/>
              <w:spacing w:before="107"/>
              <w:ind w:left="130"/>
              <w:jc w:val="both"/>
              <w:rPr>
                <w:b/>
                <w:sz w:val="14"/>
              </w:rPr>
            </w:pPr>
            <w:r>
              <w:rPr>
                <w:b/>
                <w:w w:val="105"/>
                <w:sz w:val="14"/>
              </w:rPr>
              <w:t>GRAMPEADOR</w:t>
            </w:r>
            <w:r>
              <w:rPr>
                <w:b/>
                <w:spacing w:val="65"/>
                <w:w w:val="150"/>
                <w:sz w:val="14"/>
              </w:rPr>
              <w:t>   </w:t>
            </w:r>
            <w:r>
              <w:rPr>
                <w:b/>
                <w:spacing w:val="-2"/>
                <w:w w:val="105"/>
                <w:sz w:val="14"/>
              </w:rPr>
              <w:t>LINEAR</w:t>
            </w:r>
          </w:p>
          <w:p>
            <w:pPr>
              <w:pStyle w:val="TableParagraph"/>
              <w:spacing w:line="295" w:lineRule="auto" w:before="37"/>
              <w:ind w:left="130" w:right="108"/>
              <w:jc w:val="both"/>
              <w:rPr>
                <w:sz w:val="14"/>
              </w:rPr>
            </w:pPr>
            <w:r>
              <w:rPr>
                <w:b/>
                <w:w w:val="105"/>
                <w:sz w:val="14"/>
              </w:rPr>
              <w:t>cortante</w:t>
            </w:r>
            <w:r>
              <w:rPr>
                <w:b/>
                <w:w w:val="105"/>
                <w:sz w:val="14"/>
              </w:rPr>
              <w:t> recarregável</w:t>
            </w:r>
            <w:r>
              <w:rPr>
                <w:w w:val="105"/>
                <w:sz w:val="14"/>
              </w:rPr>
              <w:t>,</w:t>
            </w:r>
            <w:r>
              <w:rPr>
                <w:w w:val="105"/>
                <w:sz w:val="14"/>
              </w:rPr>
              <w:t> </w:t>
            </w:r>
            <w:r>
              <w:rPr>
                <w:w w:val="105"/>
                <w:sz w:val="14"/>
              </w:rPr>
              <w:t>linha</w:t>
            </w:r>
            <w:r>
              <w:rPr>
                <w:spacing w:val="40"/>
                <w:w w:val="105"/>
                <w:sz w:val="14"/>
              </w:rPr>
              <w:t> </w:t>
            </w:r>
            <w:r>
              <w:rPr>
                <w:w w:val="105"/>
                <w:sz w:val="14"/>
              </w:rPr>
              <w:t>corte:</w:t>
            </w:r>
            <w:r>
              <w:rPr>
                <w:w w:val="105"/>
                <w:sz w:val="14"/>
              </w:rPr>
              <w:t> </w:t>
            </w:r>
            <w:r>
              <w:rPr>
                <w:b/>
                <w:w w:val="105"/>
                <w:sz w:val="14"/>
              </w:rPr>
              <w:t>75</w:t>
            </w:r>
            <w:r>
              <w:rPr>
                <w:b/>
                <w:w w:val="105"/>
                <w:sz w:val="14"/>
              </w:rPr>
              <w:t> mm</w:t>
            </w:r>
            <w:r>
              <w:rPr>
                <w:b/>
                <w:w w:val="105"/>
                <w:sz w:val="14"/>
              </w:rPr>
              <w:t> a</w:t>
            </w:r>
            <w:r>
              <w:rPr>
                <w:b/>
                <w:w w:val="105"/>
                <w:sz w:val="14"/>
              </w:rPr>
              <w:t> 80</w:t>
            </w:r>
            <w:r>
              <w:rPr>
                <w:b/>
                <w:w w:val="105"/>
                <w:sz w:val="14"/>
              </w:rPr>
              <w:t> mm</w:t>
            </w:r>
            <w:r>
              <w:rPr>
                <w:w w:val="105"/>
                <w:sz w:val="14"/>
              </w:rPr>
              <w:t>,</w:t>
            </w:r>
            <w:r>
              <w:rPr>
                <w:w w:val="105"/>
                <w:sz w:val="14"/>
              </w:rPr>
              <w:t> etc.,</w:t>
            </w:r>
            <w:r>
              <w:rPr>
                <w:spacing w:val="40"/>
                <w:w w:val="105"/>
                <w:sz w:val="14"/>
              </w:rPr>
              <w:t> </w:t>
            </w:r>
            <w:r>
              <w:rPr>
                <w:w w:val="105"/>
                <w:sz w:val="14"/>
              </w:rPr>
              <w:t>conforme</w:t>
            </w:r>
            <w:r>
              <w:rPr>
                <w:w w:val="105"/>
                <w:sz w:val="14"/>
              </w:rPr>
              <w:t> detalhado</w:t>
            </w:r>
            <w:r>
              <w:rPr>
                <w:w w:val="105"/>
                <w:sz w:val="14"/>
              </w:rPr>
              <w:t> no ANEXO</w:t>
            </w:r>
            <w:r>
              <w:rPr>
                <w:spacing w:val="40"/>
                <w:w w:val="105"/>
                <w:sz w:val="14"/>
              </w:rPr>
              <w:t> </w:t>
            </w:r>
            <w:r>
              <w:rPr>
                <w:b/>
                <w:spacing w:val="-6"/>
                <w:w w:val="105"/>
                <w:sz w:val="14"/>
              </w:rPr>
              <w:t>I</w:t>
            </w:r>
            <w:r>
              <w:rPr>
                <w:spacing w:val="-6"/>
                <w:w w:val="105"/>
                <w:sz w:val="14"/>
              </w:rPr>
              <w:t>.</w:t>
            </w:r>
          </w:p>
        </w:tc>
        <w:tc>
          <w:tcPr>
            <w:tcW w:w="1012" w:type="dxa"/>
            <w:tcBorders>
              <w:bottom w:val="single" w:sz="6" w:space="0" w:color="000000"/>
            </w:tcBorders>
          </w:tcPr>
          <w:p>
            <w:pPr>
              <w:pStyle w:val="TableParagraph"/>
              <w:rPr>
                <w:b/>
                <w:sz w:val="11"/>
              </w:rPr>
            </w:pPr>
          </w:p>
          <w:p>
            <w:pPr>
              <w:pStyle w:val="TableParagraph"/>
              <w:rPr>
                <w:b/>
                <w:sz w:val="11"/>
              </w:rPr>
            </w:pPr>
          </w:p>
          <w:p>
            <w:pPr>
              <w:pStyle w:val="TableParagraph"/>
              <w:spacing w:before="52"/>
              <w:rPr>
                <w:b/>
                <w:sz w:val="11"/>
              </w:rPr>
            </w:pPr>
          </w:p>
          <w:p>
            <w:pPr>
              <w:pStyle w:val="TableParagraph"/>
              <w:ind w:left="147"/>
              <w:rPr>
                <w:sz w:val="11"/>
              </w:rPr>
            </w:pPr>
            <w:r>
              <w:rPr>
                <w:spacing w:val="-2"/>
                <w:w w:val="105"/>
                <w:sz w:val="11"/>
              </w:rPr>
              <w:t>6515.134.0023</w:t>
            </w:r>
          </w:p>
          <w:p>
            <w:pPr>
              <w:pStyle w:val="TableParagraph"/>
              <w:spacing w:before="83"/>
              <w:ind w:left="199"/>
              <w:rPr>
                <w:b/>
                <w:sz w:val="11"/>
              </w:rPr>
            </w:pPr>
            <w:r>
              <w:rPr>
                <w:b/>
                <w:w w:val="105"/>
                <w:sz w:val="11"/>
              </w:rPr>
              <w:t>(ID -</w:t>
            </w:r>
            <w:r>
              <w:rPr>
                <w:b/>
                <w:spacing w:val="1"/>
                <w:w w:val="105"/>
                <w:sz w:val="11"/>
              </w:rPr>
              <w:t> </w:t>
            </w:r>
            <w:r>
              <w:rPr>
                <w:b/>
                <w:spacing w:val="-2"/>
                <w:w w:val="105"/>
                <w:sz w:val="11"/>
              </w:rPr>
              <w:t>92621)</w:t>
            </w:r>
          </w:p>
        </w:tc>
        <w:tc>
          <w:tcPr>
            <w:tcW w:w="737"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left="128" w:right="109"/>
              <w:jc w:val="center"/>
              <w:rPr>
                <w:sz w:val="14"/>
              </w:rPr>
            </w:pPr>
            <w:r>
              <w:rPr>
                <w:spacing w:val="-5"/>
                <w:w w:val="105"/>
                <w:sz w:val="14"/>
              </w:rPr>
              <w:t>un</w:t>
            </w:r>
          </w:p>
        </w:tc>
        <w:tc>
          <w:tcPr>
            <w:tcW w:w="682"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1"/>
              <w:jc w:val="right"/>
              <w:rPr>
                <w:b/>
                <w:sz w:val="14"/>
              </w:rPr>
            </w:pPr>
            <w:r>
              <w:rPr>
                <w:b/>
                <w:spacing w:val="-5"/>
                <w:w w:val="105"/>
                <w:sz w:val="14"/>
              </w:rPr>
              <w:t>57</w:t>
            </w:r>
          </w:p>
        </w:tc>
        <w:tc>
          <w:tcPr>
            <w:tcW w:w="825"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05"/>
              <w:jc w:val="right"/>
              <w:rPr>
                <w:b/>
                <w:sz w:val="14"/>
              </w:rPr>
            </w:pPr>
            <w:r>
              <w:rPr>
                <w:b/>
                <w:spacing w:val="-2"/>
                <w:w w:val="105"/>
                <w:sz w:val="14"/>
              </w:rPr>
              <w:t>596,93</w:t>
            </w:r>
          </w:p>
        </w:tc>
        <w:tc>
          <w:tcPr>
            <w:tcW w:w="1089" w:type="dxa"/>
            <w:tcBorders>
              <w:bottom w:val="single" w:sz="6" w:space="0" w:color="000000"/>
            </w:tcBorders>
          </w:tcPr>
          <w:p>
            <w:pPr>
              <w:pStyle w:val="TableParagraph"/>
              <w:rPr>
                <w:b/>
                <w:sz w:val="14"/>
              </w:rPr>
            </w:pPr>
          </w:p>
          <w:p>
            <w:pPr>
              <w:pStyle w:val="TableParagraph"/>
              <w:rPr>
                <w:b/>
                <w:sz w:val="14"/>
              </w:rPr>
            </w:pPr>
          </w:p>
          <w:p>
            <w:pPr>
              <w:pStyle w:val="TableParagraph"/>
              <w:spacing w:before="19"/>
              <w:rPr>
                <w:b/>
                <w:sz w:val="14"/>
              </w:rPr>
            </w:pPr>
          </w:p>
          <w:p>
            <w:pPr>
              <w:pStyle w:val="TableParagraph"/>
              <w:spacing w:before="1"/>
              <w:ind w:right="150"/>
              <w:jc w:val="right"/>
              <w:rPr>
                <w:b/>
                <w:sz w:val="14"/>
              </w:rPr>
            </w:pPr>
            <w:r>
              <w:rPr>
                <w:b/>
                <w:spacing w:val="-2"/>
                <w:w w:val="105"/>
                <w:sz w:val="14"/>
              </w:rPr>
              <w:t>34.025,08</w:t>
            </w:r>
          </w:p>
        </w:tc>
      </w:tr>
      <w:tr>
        <w:trPr>
          <w:trHeight w:val="963" w:hRule="atLeast"/>
        </w:trPr>
        <w:tc>
          <w:tcPr>
            <w:tcW w:w="49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26" w:right="3"/>
              <w:jc w:val="center"/>
              <w:rPr>
                <w:sz w:val="14"/>
              </w:rPr>
            </w:pPr>
            <w:r>
              <w:rPr>
                <w:spacing w:val="-5"/>
                <w:w w:val="105"/>
                <w:sz w:val="14"/>
              </w:rPr>
              <w:t>4.2</w:t>
            </w:r>
          </w:p>
        </w:tc>
        <w:tc>
          <w:tcPr>
            <w:tcW w:w="2287" w:type="dxa"/>
            <w:tcBorders>
              <w:top w:val="single" w:sz="6" w:space="0" w:color="000000"/>
              <w:bottom w:val="single" w:sz="6" w:space="0" w:color="000000"/>
            </w:tcBorders>
          </w:tcPr>
          <w:p>
            <w:pPr>
              <w:pStyle w:val="TableParagraph"/>
              <w:spacing w:before="109"/>
              <w:ind w:left="130"/>
              <w:jc w:val="both"/>
              <w:rPr>
                <w:sz w:val="14"/>
              </w:rPr>
            </w:pPr>
            <w:r>
              <w:rPr>
                <w:b/>
                <w:w w:val="105"/>
                <w:sz w:val="14"/>
              </w:rPr>
              <w:t>CARGA</w:t>
            </w:r>
            <w:r>
              <w:rPr>
                <w:b/>
                <w:spacing w:val="67"/>
                <w:w w:val="105"/>
                <w:sz w:val="14"/>
              </w:rPr>
              <w:t> </w:t>
            </w:r>
            <w:r>
              <w:rPr>
                <w:w w:val="105"/>
                <w:sz w:val="14"/>
              </w:rPr>
              <w:t>GRAMPEADOR</w:t>
            </w:r>
            <w:r>
              <w:rPr>
                <w:spacing w:val="68"/>
                <w:w w:val="105"/>
                <w:sz w:val="14"/>
              </w:rPr>
              <w:t> </w:t>
            </w:r>
            <w:r>
              <w:rPr>
                <w:spacing w:val="-4"/>
                <w:w w:val="105"/>
                <w:sz w:val="14"/>
              </w:rPr>
              <w:t>tipo</w:t>
            </w:r>
          </w:p>
          <w:p>
            <w:pPr>
              <w:pStyle w:val="TableParagraph"/>
              <w:spacing w:line="295" w:lineRule="auto" w:before="37"/>
              <w:ind w:left="130" w:right="108"/>
              <w:jc w:val="both"/>
              <w:rPr>
                <w:sz w:val="14"/>
              </w:rPr>
            </w:pPr>
            <w:r>
              <w:rPr>
                <w:w w:val="105"/>
                <w:sz w:val="14"/>
              </w:rPr>
              <w:t>linear</w:t>
            </w:r>
            <w:r>
              <w:rPr>
                <w:spacing w:val="-5"/>
                <w:w w:val="105"/>
                <w:sz w:val="14"/>
              </w:rPr>
              <w:t> </w:t>
            </w:r>
            <w:r>
              <w:rPr>
                <w:w w:val="105"/>
                <w:sz w:val="14"/>
              </w:rPr>
              <w:t>cortante,</w:t>
            </w:r>
            <w:r>
              <w:rPr>
                <w:spacing w:val="-5"/>
                <w:w w:val="105"/>
                <w:sz w:val="14"/>
              </w:rPr>
              <w:t> </w:t>
            </w:r>
            <w:r>
              <w:rPr>
                <w:b/>
                <w:w w:val="105"/>
                <w:sz w:val="14"/>
              </w:rPr>
              <w:t>linha</w:t>
            </w:r>
            <w:r>
              <w:rPr>
                <w:b/>
                <w:spacing w:val="-5"/>
                <w:w w:val="105"/>
                <w:sz w:val="14"/>
              </w:rPr>
              <w:t> </w:t>
            </w:r>
            <w:r>
              <w:rPr>
                <w:b/>
                <w:w w:val="105"/>
                <w:sz w:val="14"/>
              </w:rPr>
              <w:t>grampo:</w:t>
            </w:r>
            <w:r>
              <w:rPr>
                <w:b/>
                <w:spacing w:val="-5"/>
                <w:w w:val="105"/>
                <w:sz w:val="14"/>
              </w:rPr>
              <w:t> </w:t>
            </w:r>
            <w:r>
              <w:rPr>
                <w:b/>
                <w:w w:val="105"/>
                <w:sz w:val="14"/>
              </w:rPr>
              <w:t>75</w:t>
            </w:r>
            <w:r>
              <w:rPr>
                <w:b/>
                <w:spacing w:val="40"/>
                <w:w w:val="105"/>
                <w:sz w:val="14"/>
              </w:rPr>
              <w:t> </w:t>
            </w:r>
            <w:r>
              <w:rPr>
                <w:b/>
                <w:w w:val="105"/>
                <w:sz w:val="14"/>
              </w:rPr>
              <w:t>mm</w:t>
            </w:r>
            <w:r>
              <w:rPr>
                <w:b/>
                <w:w w:val="105"/>
                <w:sz w:val="14"/>
              </w:rPr>
              <w:t> a</w:t>
            </w:r>
            <w:r>
              <w:rPr>
                <w:b/>
                <w:w w:val="105"/>
                <w:sz w:val="14"/>
              </w:rPr>
              <w:t> 80</w:t>
            </w:r>
            <w:r>
              <w:rPr>
                <w:b/>
                <w:w w:val="105"/>
                <w:sz w:val="14"/>
              </w:rPr>
              <w:t> mm</w:t>
            </w:r>
            <w:r>
              <w:rPr>
                <w:w w:val="105"/>
                <w:sz w:val="14"/>
              </w:rPr>
              <w:t>,</w:t>
            </w:r>
            <w:r>
              <w:rPr>
                <w:w w:val="105"/>
                <w:sz w:val="14"/>
              </w:rPr>
              <w:t> etc.,</w:t>
            </w:r>
            <w:r>
              <w:rPr>
                <w:w w:val="105"/>
                <w:sz w:val="14"/>
              </w:rPr>
              <w:t> conforme</w:t>
            </w:r>
            <w:r>
              <w:rPr>
                <w:spacing w:val="40"/>
                <w:w w:val="105"/>
                <w:sz w:val="14"/>
              </w:rPr>
              <w:t> </w:t>
            </w:r>
            <w:r>
              <w:rPr>
                <w:w w:val="105"/>
                <w:sz w:val="14"/>
              </w:rPr>
              <w:t>detalhado no ANEXO </w:t>
            </w:r>
            <w:r>
              <w:rPr>
                <w:b/>
                <w:w w:val="105"/>
                <w:sz w:val="14"/>
              </w:rPr>
              <w:t>I</w:t>
            </w:r>
            <w:r>
              <w:rPr>
                <w:w w:val="105"/>
                <w:sz w:val="14"/>
              </w:rPr>
              <w:t>.</w:t>
            </w:r>
          </w:p>
        </w:tc>
        <w:tc>
          <w:tcPr>
            <w:tcW w:w="1012" w:type="dxa"/>
            <w:tcBorders>
              <w:top w:val="single" w:sz="6" w:space="0" w:color="000000"/>
              <w:bottom w:val="single" w:sz="6" w:space="0" w:color="000000"/>
            </w:tcBorders>
          </w:tcPr>
          <w:p>
            <w:pPr>
              <w:pStyle w:val="TableParagraph"/>
              <w:rPr>
                <w:b/>
                <w:sz w:val="11"/>
              </w:rPr>
            </w:pPr>
          </w:p>
          <w:p>
            <w:pPr>
              <w:pStyle w:val="TableParagraph"/>
              <w:spacing w:before="82"/>
              <w:rPr>
                <w:b/>
                <w:sz w:val="11"/>
              </w:rPr>
            </w:pPr>
          </w:p>
          <w:p>
            <w:pPr>
              <w:pStyle w:val="TableParagraph"/>
              <w:ind w:left="147"/>
              <w:rPr>
                <w:sz w:val="11"/>
              </w:rPr>
            </w:pPr>
            <w:r>
              <w:rPr>
                <w:spacing w:val="-2"/>
                <w:w w:val="105"/>
                <w:sz w:val="11"/>
              </w:rPr>
              <w:t>6517.045.0009</w:t>
            </w:r>
          </w:p>
          <w:p>
            <w:pPr>
              <w:pStyle w:val="TableParagraph"/>
              <w:spacing w:before="82"/>
              <w:ind w:left="199"/>
              <w:rPr>
                <w:b/>
                <w:sz w:val="11"/>
              </w:rPr>
            </w:pPr>
            <w:r>
              <w:rPr>
                <w:b/>
                <w:w w:val="105"/>
                <w:sz w:val="11"/>
              </w:rPr>
              <w:t>(ID -</w:t>
            </w:r>
            <w:r>
              <w:rPr>
                <w:b/>
                <w:spacing w:val="1"/>
                <w:w w:val="105"/>
                <w:sz w:val="11"/>
              </w:rPr>
              <w:t> </w:t>
            </w:r>
            <w:r>
              <w:rPr>
                <w:b/>
                <w:spacing w:val="-2"/>
                <w:w w:val="105"/>
                <w:sz w:val="11"/>
              </w:rPr>
              <w:t>64850)</w:t>
            </w:r>
          </w:p>
        </w:tc>
        <w:tc>
          <w:tcPr>
            <w:tcW w:w="737"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left="128" w:right="109"/>
              <w:jc w:val="center"/>
              <w:rPr>
                <w:sz w:val="14"/>
              </w:rPr>
            </w:pPr>
            <w:r>
              <w:rPr>
                <w:spacing w:val="-5"/>
                <w:w w:val="105"/>
                <w:sz w:val="14"/>
              </w:rPr>
              <w:t>un</w:t>
            </w:r>
          </w:p>
        </w:tc>
        <w:tc>
          <w:tcPr>
            <w:tcW w:w="682"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1"/>
              <w:jc w:val="right"/>
              <w:rPr>
                <w:b/>
                <w:sz w:val="14"/>
              </w:rPr>
            </w:pPr>
            <w:r>
              <w:rPr>
                <w:b/>
                <w:spacing w:val="-5"/>
                <w:w w:val="105"/>
                <w:sz w:val="14"/>
              </w:rPr>
              <w:t>114</w:t>
            </w:r>
          </w:p>
        </w:tc>
        <w:tc>
          <w:tcPr>
            <w:tcW w:w="825"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05"/>
              <w:jc w:val="right"/>
              <w:rPr>
                <w:b/>
                <w:sz w:val="14"/>
              </w:rPr>
            </w:pPr>
            <w:r>
              <w:rPr>
                <w:b/>
                <w:spacing w:val="-2"/>
                <w:w w:val="105"/>
                <w:sz w:val="14"/>
              </w:rPr>
              <w:t>157,68</w:t>
            </w:r>
          </w:p>
        </w:tc>
        <w:tc>
          <w:tcPr>
            <w:tcW w:w="1089" w:type="dxa"/>
            <w:tcBorders>
              <w:top w:val="single" w:sz="6" w:space="0" w:color="000000"/>
              <w:bottom w:val="single" w:sz="6" w:space="0" w:color="000000"/>
            </w:tcBorders>
          </w:tcPr>
          <w:p>
            <w:pPr>
              <w:pStyle w:val="TableParagraph"/>
              <w:rPr>
                <w:b/>
                <w:sz w:val="14"/>
              </w:rPr>
            </w:pPr>
          </w:p>
          <w:p>
            <w:pPr>
              <w:pStyle w:val="TableParagraph"/>
              <w:spacing w:before="83"/>
              <w:rPr>
                <w:b/>
                <w:sz w:val="14"/>
              </w:rPr>
            </w:pPr>
          </w:p>
          <w:p>
            <w:pPr>
              <w:pStyle w:val="TableParagraph"/>
              <w:spacing w:before="1"/>
              <w:ind w:right="150"/>
              <w:jc w:val="right"/>
              <w:rPr>
                <w:b/>
                <w:sz w:val="14"/>
              </w:rPr>
            </w:pPr>
            <w:r>
              <w:rPr>
                <w:b/>
                <w:spacing w:val="-2"/>
                <w:w w:val="105"/>
                <w:sz w:val="14"/>
              </w:rPr>
              <w:t>17.975,52</w:t>
            </w:r>
          </w:p>
        </w:tc>
      </w:tr>
      <w:tr>
        <w:trPr>
          <w:trHeight w:val="1159" w:hRule="atLeast"/>
        </w:trPr>
        <w:tc>
          <w:tcPr>
            <w:tcW w:w="495"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26" w:right="3"/>
              <w:jc w:val="center"/>
              <w:rPr>
                <w:sz w:val="14"/>
              </w:rPr>
            </w:pPr>
            <w:r>
              <w:rPr>
                <w:spacing w:val="-5"/>
                <w:w w:val="105"/>
                <w:sz w:val="14"/>
              </w:rPr>
              <w:t>4.3</w:t>
            </w:r>
          </w:p>
        </w:tc>
        <w:tc>
          <w:tcPr>
            <w:tcW w:w="2287" w:type="dxa"/>
            <w:tcBorders>
              <w:top w:val="single" w:sz="6" w:space="0" w:color="000000"/>
            </w:tcBorders>
          </w:tcPr>
          <w:p>
            <w:pPr>
              <w:pStyle w:val="TableParagraph"/>
              <w:spacing w:before="109"/>
              <w:ind w:left="130"/>
              <w:jc w:val="both"/>
              <w:rPr>
                <w:sz w:val="14"/>
              </w:rPr>
            </w:pPr>
            <w:r>
              <w:rPr>
                <w:b/>
                <w:w w:val="105"/>
                <w:sz w:val="14"/>
              </w:rPr>
              <w:t>CARGA</w:t>
            </w:r>
            <w:r>
              <w:rPr>
                <w:b/>
                <w:spacing w:val="67"/>
                <w:w w:val="105"/>
                <w:sz w:val="14"/>
              </w:rPr>
              <w:t> </w:t>
            </w:r>
            <w:r>
              <w:rPr>
                <w:w w:val="105"/>
                <w:sz w:val="14"/>
              </w:rPr>
              <w:t>GRAMPEADOR</w:t>
            </w:r>
            <w:r>
              <w:rPr>
                <w:spacing w:val="68"/>
                <w:w w:val="105"/>
                <w:sz w:val="14"/>
              </w:rPr>
              <w:t> </w:t>
            </w:r>
            <w:r>
              <w:rPr>
                <w:spacing w:val="-4"/>
                <w:w w:val="105"/>
                <w:sz w:val="14"/>
              </w:rPr>
              <w:t>tipo</w:t>
            </w:r>
          </w:p>
          <w:p>
            <w:pPr>
              <w:pStyle w:val="TableParagraph"/>
              <w:spacing w:line="295" w:lineRule="auto" w:before="37"/>
              <w:ind w:left="130" w:right="108"/>
              <w:jc w:val="both"/>
              <w:rPr>
                <w:sz w:val="14"/>
              </w:rPr>
            </w:pPr>
            <w:r>
              <w:rPr>
                <w:w w:val="105"/>
                <w:sz w:val="14"/>
              </w:rPr>
              <w:t>linear</w:t>
            </w:r>
            <w:r>
              <w:rPr>
                <w:spacing w:val="-5"/>
                <w:w w:val="105"/>
                <w:sz w:val="14"/>
              </w:rPr>
              <w:t> </w:t>
            </w:r>
            <w:r>
              <w:rPr>
                <w:w w:val="105"/>
                <w:sz w:val="14"/>
              </w:rPr>
              <w:t>cortante,</w:t>
            </w:r>
            <w:r>
              <w:rPr>
                <w:spacing w:val="-5"/>
                <w:w w:val="105"/>
                <w:sz w:val="14"/>
              </w:rPr>
              <w:t> </w:t>
            </w:r>
            <w:r>
              <w:rPr>
                <w:b/>
                <w:w w:val="105"/>
                <w:sz w:val="14"/>
              </w:rPr>
              <w:t>linha</w:t>
            </w:r>
            <w:r>
              <w:rPr>
                <w:b/>
                <w:spacing w:val="-5"/>
                <w:w w:val="105"/>
                <w:sz w:val="14"/>
              </w:rPr>
              <w:t> </w:t>
            </w:r>
            <w:r>
              <w:rPr>
                <w:b/>
                <w:w w:val="105"/>
                <w:sz w:val="14"/>
              </w:rPr>
              <w:t>grampo:</w:t>
            </w:r>
            <w:r>
              <w:rPr>
                <w:b/>
                <w:spacing w:val="-5"/>
                <w:w w:val="105"/>
                <w:sz w:val="14"/>
              </w:rPr>
              <w:t> </w:t>
            </w:r>
            <w:r>
              <w:rPr>
                <w:b/>
                <w:w w:val="105"/>
                <w:sz w:val="14"/>
              </w:rPr>
              <w:t>75</w:t>
            </w:r>
            <w:r>
              <w:rPr>
                <w:b/>
                <w:spacing w:val="40"/>
                <w:w w:val="105"/>
                <w:sz w:val="14"/>
              </w:rPr>
              <w:t> </w:t>
            </w:r>
            <w:r>
              <w:rPr>
                <w:b/>
                <w:w w:val="105"/>
                <w:sz w:val="14"/>
              </w:rPr>
              <w:t>mm</w:t>
            </w:r>
            <w:r>
              <w:rPr>
                <w:b/>
                <w:w w:val="105"/>
                <w:sz w:val="14"/>
              </w:rPr>
              <w:t> a</w:t>
            </w:r>
            <w:r>
              <w:rPr>
                <w:b/>
                <w:w w:val="105"/>
                <w:sz w:val="14"/>
              </w:rPr>
              <w:t> 80</w:t>
            </w:r>
            <w:r>
              <w:rPr>
                <w:b/>
                <w:w w:val="105"/>
                <w:sz w:val="14"/>
              </w:rPr>
              <w:t> mm</w:t>
            </w:r>
            <w:r>
              <w:rPr>
                <w:w w:val="105"/>
                <w:sz w:val="14"/>
              </w:rPr>
              <w:t>,</w:t>
            </w:r>
            <w:r>
              <w:rPr>
                <w:w w:val="105"/>
                <w:sz w:val="14"/>
              </w:rPr>
              <w:t> </w:t>
            </w:r>
            <w:r>
              <w:rPr>
                <w:b/>
                <w:w w:val="105"/>
                <w:sz w:val="14"/>
              </w:rPr>
              <w:t>tecido</w:t>
            </w:r>
            <w:r>
              <w:rPr>
                <w:b/>
                <w:w w:val="105"/>
                <w:sz w:val="14"/>
              </w:rPr>
              <w:t> espesso</w:t>
            </w:r>
            <w:r>
              <w:rPr>
                <w:w w:val="105"/>
                <w:sz w:val="14"/>
              </w:rPr>
              <w:t>,</w:t>
            </w:r>
            <w:r>
              <w:rPr>
                <w:spacing w:val="40"/>
                <w:w w:val="105"/>
                <w:sz w:val="14"/>
              </w:rPr>
              <w:t> </w:t>
            </w:r>
            <w:r>
              <w:rPr>
                <w:w w:val="105"/>
                <w:sz w:val="14"/>
              </w:rPr>
              <w:t>etc.,</w:t>
            </w:r>
            <w:r>
              <w:rPr>
                <w:w w:val="105"/>
                <w:sz w:val="14"/>
              </w:rPr>
              <w:t> conforme</w:t>
            </w:r>
            <w:r>
              <w:rPr>
                <w:w w:val="105"/>
                <w:sz w:val="14"/>
              </w:rPr>
              <w:t> detalhado</w:t>
            </w:r>
            <w:r>
              <w:rPr>
                <w:w w:val="105"/>
                <w:sz w:val="14"/>
              </w:rPr>
              <w:t> no</w:t>
            </w:r>
            <w:r>
              <w:rPr>
                <w:spacing w:val="40"/>
                <w:w w:val="105"/>
                <w:sz w:val="14"/>
              </w:rPr>
              <w:t> </w:t>
            </w:r>
            <w:r>
              <w:rPr>
                <w:w w:val="105"/>
                <w:sz w:val="14"/>
              </w:rPr>
              <w:t>ANEXO</w:t>
            </w:r>
            <w:r>
              <w:rPr>
                <w:spacing w:val="-5"/>
                <w:w w:val="105"/>
                <w:sz w:val="14"/>
              </w:rPr>
              <w:t> </w:t>
            </w:r>
            <w:r>
              <w:rPr>
                <w:b/>
                <w:w w:val="105"/>
                <w:sz w:val="14"/>
              </w:rPr>
              <w:t>I</w:t>
            </w:r>
            <w:r>
              <w:rPr>
                <w:w w:val="105"/>
                <w:sz w:val="14"/>
              </w:rPr>
              <w:t>.</w:t>
            </w:r>
          </w:p>
        </w:tc>
        <w:tc>
          <w:tcPr>
            <w:tcW w:w="1012" w:type="dxa"/>
            <w:tcBorders>
              <w:top w:val="single" w:sz="6" w:space="0" w:color="000000"/>
            </w:tcBorders>
          </w:tcPr>
          <w:p>
            <w:pPr>
              <w:pStyle w:val="TableParagraph"/>
              <w:rPr>
                <w:b/>
                <w:sz w:val="11"/>
              </w:rPr>
            </w:pPr>
          </w:p>
          <w:p>
            <w:pPr>
              <w:pStyle w:val="TableParagraph"/>
              <w:rPr>
                <w:b/>
                <w:sz w:val="11"/>
              </w:rPr>
            </w:pPr>
          </w:p>
          <w:p>
            <w:pPr>
              <w:pStyle w:val="TableParagraph"/>
              <w:spacing w:before="54"/>
              <w:rPr>
                <w:b/>
                <w:sz w:val="11"/>
              </w:rPr>
            </w:pPr>
          </w:p>
          <w:p>
            <w:pPr>
              <w:pStyle w:val="TableParagraph"/>
              <w:ind w:left="147"/>
              <w:rPr>
                <w:sz w:val="11"/>
              </w:rPr>
            </w:pPr>
            <w:r>
              <w:rPr>
                <w:spacing w:val="-2"/>
                <w:w w:val="105"/>
                <w:sz w:val="11"/>
              </w:rPr>
              <w:t>6517.045.0010</w:t>
            </w:r>
          </w:p>
          <w:p>
            <w:pPr>
              <w:pStyle w:val="TableParagraph"/>
              <w:spacing w:before="83"/>
              <w:ind w:left="199"/>
              <w:rPr>
                <w:b/>
                <w:sz w:val="11"/>
              </w:rPr>
            </w:pPr>
            <w:r>
              <w:rPr>
                <w:b/>
                <w:w w:val="105"/>
                <w:sz w:val="11"/>
              </w:rPr>
              <w:t>(ID -</w:t>
            </w:r>
            <w:r>
              <w:rPr>
                <w:b/>
                <w:spacing w:val="1"/>
                <w:w w:val="105"/>
                <w:sz w:val="11"/>
              </w:rPr>
              <w:t> </w:t>
            </w:r>
            <w:r>
              <w:rPr>
                <w:b/>
                <w:spacing w:val="-2"/>
                <w:w w:val="105"/>
                <w:sz w:val="11"/>
              </w:rPr>
              <w:t>64851)</w:t>
            </w:r>
          </w:p>
        </w:tc>
        <w:tc>
          <w:tcPr>
            <w:tcW w:w="737"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left="128" w:right="109"/>
              <w:jc w:val="center"/>
              <w:rPr>
                <w:sz w:val="14"/>
              </w:rPr>
            </w:pPr>
            <w:r>
              <w:rPr>
                <w:spacing w:val="-5"/>
                <w:w w:val="105"/>
                <w:sz w:val="14"/>
              </w:rPr>
              <w:t>un</w:t>
            </w:r>
          </w:p>
        </w:tc>
        <w:tc>
          <w:tcPr>
            <w:tcW w:w="682"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1"/>
              <w:jc w:val="right"/>
              <w:rPr>
                <w:b/>
                <w:sz w:val="14"/>
              </w:rPr>
            </w:pPr>
            <w:r>
              <w:rPr>
                <w:b/>
                <w:spacing w:val="-5"/>
                <w:w w:val="105"/>
                <w:sz w:val="14"/>
              </w:rPr>
              <w:t>44</w:t>
            </w:r>
          </w:p>
        </w:tc>
        <w:tc>
          <w:tcPr>
            <w:tcW w:w="825"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05"/>
              <w:jc w:val="right"/>
              <w:rPr>
                <w:b/>
                <w:sz w:val="14"/>
              </w:rPr>
            </w:pPr>
            <w:r>
              <w:rPr>
                <w:b/>
                <w:spacing w:val="-2"/>
                <w:w w:val="105"/>
                <w:sz w:val="14"/>
              </w:rPr>
              <w:t>196,91</w:t>
            </w:r>
          </w:p>
        </w:tc>
        <w:tc>
          <w:tcPr>
            <w:tcW w:w="1089" w:type="dxa"/>
            <w:tcBorders>
              <w:top w:val="single" w:sz="6" w:space="0" w:color="000000"/>
            </w:tcBorders>
          </w:tcPr>
          <w:p>
            <w:pPr>
              <w:pStyle w:val="TableParagraph"/>
              <w:rPr>
                <w:b/>
                <w:sz w:val="14"/>
              </w:rPr>
            </w:pPr>
          </w:p>
          <w:p>
            <w:pPr>
              <w:pStyle w:val="TableParagraph"/>
              <w:rPr>
                <w:b/>
                <w:sz w:val="14"/>
              </w:rPr>
            </w:pPr>
          </w:p>
          <w:p>
            <w:pPr>
              <w:pStyle w:val="TableParagraph"/>
              <w:spacing w:before="21"/>
              <w:rPr>
                <w:b/>
                <w:sz w:val="14"/>
              </w:rPr>
            </w:pPr>
          </w:p>
          <w:p>
            <w:pPr>
              <w:pStyle w:val="TableParagraph"/>
              <w:spacing w:before="1"/>
              <w:ind w:right="150"/>
              <w:jc w:val="right"/>
              <w:rPr>
                <w:b/>
                <w:sz w:val="14"/>
              </w:rPr>
            </w:pPr>
            <w:r>
              <w:rPr>
                <w:b/>
                <w:spacing w:val="-2"/>
                <w:w w:val="105"/>
                <w:sz w:val="14"/>
              </w:rPr>
              <w:t>8.664,28</w:t>
            </w:r>
          </w:p>
        </w:tc>
      </w:tr>
      <w:tr>
        <w:trPr>
          <w:trHeight w:val="365" w:hRule="atLeast"/>
        </w:trPr>
        <w:tc>
          <w:tcPr>
            <w:tcW w:w="6038" w:type="dxa"/>
            <w:gridSpan w:val="6"/>
          </w:tcPr>
          <w:p>
            <w:pPr>
              <w:pStyle w:val="TableParagraph"/>
              <w:spacing w:before="107"/>
              <w:ind w:left="2959"/>
              <w:rPr>
                <w:b/>
                <w:sz w:val="14"/>
              </w:rPr>
            </w:pPr>
            <w:r>
              <w:rPr>
                <w:b/>
                <w:spacing w:val="-2"/>
                <w:w w:val="105"/>
                <w:sz w:val="14"/>
              </w:rPr>
              <w:t>VALOR</w:t>
            </w:r>
            <w:r>
              <w:rPr>
                <w:b/>
                <w:spacing w:val="-6"/>
                <w:w w:val="105"/>
                <w:sz w:val="14"/>
              </w:rPr>
              <w:t> </w:t>
            </w:r>
            <w:r>
              <w:rPr>
                <w:b/>
                <w:spacing w:val="-2"/>
                <w:w w:val="105"/>
                <w:sz w:val="14"/>
              </w:rPr>
              <w:t>TOTAL</w:t>
            </w:r>
            <w:r>
              <w:rPr>
                <w:b/>
                <w:spacing w:val="-9"/>
                <w:w w:val="105"/>
                <w:sz w:val="14"/>
              </w:rPr>
              <w:t> </w:t>
            </w:r>
            <w:r>
              <w:rPr>
                <w:b/>
                <w:spacing w:val="-2"/>
                <w:w w:val="105"/>
                <w:sz w:val="14"/>
              </w:rPr>
              <w:t>ESTIMADO DO LOTE 4</w:t>
            </w:r>
            <w:r>
              <w:rPr>
                <w:b/>
                <w:spacing w:val="-1"/>
                <w:sz w:val="14"/>
              </w:rPr>
              <w:t> </w:t>
            </w:r>
            <w:r>
              <w:rPr>
                <w:b/>
                <w:spacing w:val="-5"/>
                <w:w w:val="105"/>
                <w:sz w:val="14"/>
              </w:rPr>
              <w:t>R$</w:t>
            </w:r>
          </w:p>
        </w:tc>
        <w:tc>
          <w:tcPr>
            <w:tcW w:w="1089" w:type="dxa"/>
          </w:tcPr>
          <w:p>
            <w:pPr>
              <w:pStyle w:val="TableParagraph"/>
              <w:spacing w:before="107"/>
              <w:ind w:right="150"/>
              <w:jc w:val="right"/>
              <w:rPr>
                <w:b/>
                <w:sz w:val="14"/>
              </w:rPr>
            </w:pPr>
            <w:r>
              <w:rPr>
                <w:b/>
                <w:spacing w:val="-2"/>
                <w:w w:val="105"/>
                <w:sz w:val="14"/>
              </w:rPr>
              <w:t>60.664,90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71"/>
        <w:ind w:left="0"/>
        <w:rPr>
          <w:b/>
        </w:rPr>
      </w:pPr>
    </w:p>
    <w:p>
      <w:pPr>
        <w:spacing w:before="0"/>
        <w:ind w:left="0" w:right="124" w:firstLine="0"/>
        <w:jc w:val="center"/>
        <w:rPr>
          <w:b/>
          <w:sz w:val="17"/>
        </w:rPr>
      </w:pPr>
      <w:r>
        <w:rPr>
          <w:b/>
          <w:sz w:val="17"/>
        </w:rPr>
        <w:t>ANEXO</w:t>
      </w:r>
      <w:r>
        <w:rPr>
          <w:b/>
          <w:spacing w:val="16"/>
          <w:sz w:val="17"/>
        </w:rPr>
        <w:t> </w:t>
      </w:r>
      <w:r>
        <w:rPr>
          <w:b/>
          <w:spacing w:val="-10"/>
          <w:sz w:val="17"/>
        </w:rPr>
        <w:t>V</w:t>
      </w:r>
    </w:p>
    <w:p>
      <w:pPr>
        <w:spacing w:before="2"/>
        <w:ind w:left="0" w:right="124" w:firstLine="0"/>
        <w:jc w:val="center"/>
        <w:rPr>
          <w:b/>
          <w:sz w:val="17"/>
        </w:rPr>
      </w:pPr>
      <w:r>
        <w:rPr>
          <w:b/>
          <w:sz w:val="17"/>
        </w:rPr>
        <w:t>MODELO</w:t>
      </w:r>
      <w:r>
        <w:rPr>
          <w:b/>
          <w:spacing w:val="19"/>
          <w:sz w:val="17"/>
        </w:rPr>
        <w:t> </w:t>
      </w:r>
      <w:r>
        <w:rPr>
          <w:b/>
          <w:sz w:val="17"/>
        </w:rPr>
        <w:t>DE</w:t>
      </w:r>
      <w:r>
        <w:rPr>
          <w:b/>
          <w:spacing w:val="5"/>
          <w:sz w:val="17"/>
        </w:rPr>
        <w:t> </w:t>
      </w:r>
      <w:r>
        <w:rPr>
          <w:b/>
          <w:sz w:val="17"/>
        </w:rPr>
        <w:t>APRESENTAÇÃO</w:t>
      </w:r>
      <w:r>
        <w:rPr>
          <w:b/>
          <w:spacing w:val="20"/>
          <w:sz w:val="17"/>
        </w:rPr>
        <w:t> </w:t>
      </w:r>
      <w:r>
        <w:rPr>
          <w:b/>
          <w:sz w:val="17"/>
        </w:rPr>
        <w:t>DA</w:t>
      </w:r>
      <w:r>
        <w:rPr>
          <w:b/>
          <w:spacing w:val="5"/>
          <w:sz w:val="17"/>
        </w:rPr>
        <w:t> </w:t>
      </w:r>
      <w:r>
        <w:rPr>
          <w:b/>
          <w:spacing w:val="-2"/>
          <w:sz w:val="17"/>
        </w:rPr>
        <w:t>PROPOSTA</w:t>
      </w:r>
    </w:p>
    <w:p>
      <w:pPr>
        <w:spacing w:after="0"/>
        <w:jc w:val="center"/>
        <w:rPr>
          <w:b/>
          <w:sz w:val="17"/>
        </w:rPr>
        <w:sectPr>
          <w:pgSz w:w="11900" w:h="16840"/>
          <w:pgMar w:top="520" w:bottom="280" w:left="566" w:right="425"/>
        </w:sectPr>
      </w:pPr>
    </w:p>
    <w:p>
      <w:pPr>
        <w:pStyle w:val="BodyText"/>
        <w:spacing w:before="6"/>
        <w:ind w:left="0"/>
        <w:rPr>
          <w:b/>
          <w:sz w:val="2"/>
        </w:rPr>
      </w:pPr>
      <w:r>
        <w:rPr>
          <w:b/>
          <w:sz w:val="2"/>
        </w:rPr>
        <mc:AlternateContent>
          <mc:Choice Requires="wps">
            <w:drawing>
              <wp:anchor distT="0" distB="0" distL="0" distR="0" allowOverlap="1" layoutInCell="1" locked="0" behindDoc="0" simplePos="0" relativeHeight="15738368">
                <wp:simplePos x="0" y="0"/>
                <wp:positionH relativeFrom="page">
                  <wp:posOffset>494887</wp:posOffset>
                </wp:positionH>
                <wp:positionV relativeFrom="page">
                  <wp:posOffset>2990376</wp:posOffset>
                </wp:positionV>
                <wp:extent cx="4523740" cy="302895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4523740" cy="302895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3"/>
                              <w:gridCol w:w="1979"/>
                              <w:gridCol w:w="1012"/>
                              <w:gridCol w:w="726"/>
                              <w:gridCol w:w="572"/>
                              <w:gridCol w:w="1078"/>
                              <w:gridCol w:w="1056"/>
                            </w:tblGrid>
                            <w:tr>
                              <w:trPr>
                                <w:trHeight w:val="78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8.967506pt;margin-top:235.462723pt;width:356.2pt;height:238.5pt;mso-position-horizontal-relative:page;mso-position-vertical-relative:page;z-index:15738368" type="#_x0000_t202" id="docshape2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3"/>
                        <w:gridCol w:w="1979"/>
                        <w:gridCol w:w="1012"/>
                        <w:gridCol w:w="726"/>
                        <w:gridCol w:w="572"/>
                        <w:gridCol w:w="1078"/>
                        <w:gridCol w:w="1056"/>
                      </w:tblGrid>
                      <w:tr>
                        <w:trPr>
                          <w:trHeight w:val="78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83" w:type="dxa"/>
                          </w:tcPr>
                          <w:p>
                            <w:pPr>
                              <w:pStyle w:val="TableParagraph"/>
                              <w:rPr>
                                <w:sz w:val="12"/>
                              </w:rPr>
                            </w:pPr>
                          </w:p>
                        </w:tc>
                        <w:tc>
                          <w:tcPr>
                            <w:tcW w:w="1979"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72"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bl>
                    <w:p>
                      <w:pPr>
                        <w:pStyle w:val="BodyText"/>
                        <w:ind w:left="0"/>
                      </w:pPr>
                    </w:p>
                  </w:txbxContent>
                </v:textbox>
                <w10:wrap type="none"/>
              </v:shape>
            </w:pict>
          </mc:Fallback>
        </mc:AlternateContent>
      </w: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08"/>
        <w:gridCol w:w="890"/>
        <w:gridCol w:w="2902"/>
      </w:tblGrid>
      <w:tr>
        <w:trPr>
          <w:trHeight w:val="959" w:hRule="atLeast"/>
        </w:trPr>
        <w:tc>
          <w:tcPr>
            <w:tcW w:w="4298" w:type="dxa"/>
            <w:gridSpan w:val="2"/>
          </w:tcPr>
          <w:p>
            <w:pPr>
              <w:pStyle w:val="TableParagraph"/>
              <w:spacing w:line="316" w:lineRule="auto" w:before="116"/>
              <w:ind w:left="127" w:right="98"/>
              <w:jc w:val="both"/>
              <w:rPr>
                <w:sz w:val="13"/>
              </w:rPr>
            </w:pPr>
            <w:r>
              <w:rPr>
                <w:sz w:val="13"/>
              </w:rPr>
              <w:t>A empresa abaixo mencionada se compromete a executar o </w:t>
            </w:r>
            <w:r>
              <w:rPr>
                <w:sz w:val="13"/>
              </w:rPr>
              <w:t>objeto</w:t>
            </w:r>
            <w:r>
              <w:rPr>
                <w:spacing w:val="40"/>
                <w:sz w:val="13"/>
              </w:rPr>
              <w:t> </w:t>
            </w:r>
            <w:r>
              <w:rPr>
                <w:sz w:val="13"/>
              </w:rPr>
              <w:t>especificado junto à Universidade do Estado do Rio de Janeiro, pelos preços</w:t>
            </w:r>
            <w:r>
              <w:rPr>
                <w:spacing w:val="40"/>
                <w:sz w:val="13"/>
              </w:rPr>
              <w:t> </w:t>
            </w:r>
            <w:r>
              <w:rPr>
                <w:sz w:val="13"/>
              </w:rPr>
              <w:t>abaixo assinados, obedecendo rigorosamente ao estipulado e constante do</w:t>
            </w:r>
            <w:r>
              <w:rPr>
                <w:spacing w:val="40"/>
                <w:sz w:val="13"/>
              </w:rPr>
              <w:t> </w:t>
            </w:r>
            <w:r>
              <w:rPr>
                <w:sz w:val="13"/>
              </w:rPr>
              <w:t>EDITAL DE PREGÃO ELETRÔNICO n° </w:t>
            </w:r>
            <w:r>
              <w:rPr>
                <w:b/>
                <w:sz w:val="13"/>
              </w:rPr>
              <w:t>474 / 2025</w:t>
            </w:r>
            <w:r>
              <w:rPr>
                <w:sz w:val="13"/>
              </w:rPr>
              <w:t>.</w:t>
            </w:r>
          </w:p>
        </w:tc>
        <w:tc>
          <w:tcPr>
            <w:tcW w:w="2902" w:type="dxa"/>
          </w:tcPr>
          <w:p>
            <w:pPr>
              <w:pStyle w:val="TableParagraph"/>
              <w:spacing w:before="21"/>
              <w:rPr>
                <w:b/>
                <w:sz w:val="13"/>
              </w:rPr>
            </w:pPr>
          </w:p>
          <w:p>
            <w:pPr>
              <w:pStyle w:val="TableParagraph"/>
              <w:spacing w:before="1"/>
              <w:ind w:left="141"/>
              <w:rPr>
                <w:sz w:val="13"/>
              </w:rPr>
            </w:pPr>
            <w:r>
              <w:rPr>
                <w:sz w:val="13"/>
              </w:rPr>
              <w:t>Licitação</w:t>
            </w:r>
            <w:r>
              <w:rPr>
                <w:spacing w:val="2"/>
                <w:sz w:val="13"/>
              </w:rPr>
              <w:t> </w:t>
            </w:r>
            <w:r>
              <w:rPr>
                <w:sz w:val="13"/>
              </w:rPr>
              <w:t>por</w:t>
            </w:r>
            <w:r>
              <w:rPr>
                <w:spacing w:val="3"/>
                <w:sz w:val="13"/>
              </w:rPr>
              <w:t> </w:t>
            </w:r>
            <w:r>
              <w:rPr>
                <w:sz w:val="13"/>
              </w:rPr>
              <w:t>Pregão</w:t>
            </w:r>
            <w:r>
              <w:rPr>
                <w:spacing w:val="3"/>
                <w:sz w:val="13"/>
              </w:rPr>
              <w:t> </w:t>
            </w:r>
            <w:r>
              <w:rPr>
                <w:sz w:val="13"/>
              </w:rPr>
              <w:t>n°</w:t>
            </w:r>
            <w:r>
              <w:rPr>
                <w:spacing w:val="2"/>
                <w:sz w:val="13"/>
              </w:rPr>
              <w:t> </w:t>
            </w:r>
            <w:r>
              <w:rPr>
                <w:b/>
                <w:sz w:val="13"/>
              </w:rPr>
              <w:t>474</w:t>
            </w:r>
            <w:r>
              <w:rPr>
                <w:sz w:val="13"/>
              </w:rPr>
              <w:t>/</w:t>
            </w:r>
            <w:r>
              <w:rPr>
                <w:spacing w:val="3"/>
                <w:sz w:val="13"/>
              </w:rPr>
              <w:t> </w:t>
            </w:r>
            <w:r>
              <w:rPr>
                <w:b/>
                <w:spacing w:val="-2"/>
                <w:sz w:val="13"/>
              </w:rPr>
              <w:t>2025</w:t>
            </w:r>
            <w:r>
              <w:rPr>
                <w:spacing w:val="-2"/>
                <w:sz w:val="13"/>
              </w:rPr>
              <w:t>.</w:t>
            </w:r>
          </w:p>
          <w:p>
            <w:pPr>
              <w:pStyle w:val="TableParagraph"/>
              <w:spacing w:line="388" w:lineRule="auto" w:before="92"/>
              <w:ind w:left="141"/>
              <w:rPr>
                <w:sz w:val="13"/>
              </w:rPr>
            </w:pPr>
            <w:r>
              <w:rPr>
                <w:sz w:val="13"/>
              </w:rPr>
              <w:t>A</w:t>
            </w:r>
            <w:r>
              <w:rPr>
                <w:spacing w:val="-1"/>
                <w:sz w:val="13"/>
              </w:rPr>
              <w:t> </w:t>
            </w:r>
            <w:r>
              <w:rPr>
                <w:sz w:val="13"/>
              </w:rPr>
              <w:t>realizar-se em: 03 /11 / 25 às 10:00 horas.</w:t>
            </w:r>
            <w:r>
              <w:rPr>
                <w:spacing w:val="40"/>
                <w:sz w:val="13"/>
              </w:rPr>
              <w:t> </w:t>
            </w:r>
            <w:r>
              <w:rPr>
                <w:sz w:val="13"/>
              </w:rPr>
              <w:t>Processo</w:t>
            </w:r>
            <w:r>
              <w:rPr>
                <w:spacing w:val="-1"/>
                <w:sz w:val="13"/>
              </w:rPr>
              <w:t> </w:t>
            </w:r>
            <w:r>
              <w:rPr>
                <w:sz w:val="13"/>
              </w:rPr>
              <w:t>n°</w:t>
            </w:r>
            <w:r>
              <w:rPr>
                <w:spacing w:val="-1"/>
                <w:sz w:val="13"/>
              </w:rPr>
              <w:t> </w:t>
            </w:r>
            <w:r>
              <w:rPr>
                <w:sz w:val="13"/>
              </w:rPr>
              <w:t>UERJ</w:t>
            </w:r>
            <w:r>
              <w:rPr>
                <w:spacing w:val="-1"/>
                <w:sz w:val="13"/>
              </w:rPr>
              <w:t> </w:t>
            </w:r>
            <w:r>
              <w:rPr>
                <w:sz w:val="13"/>
              </w:rPr>
              <w:t>SEI-</w:t>
            </w:r>
            <w:r>
              <w:rPr>
                <w:sz w:val="13"/>
              </w:rPr>
              <w:t>260007/008041/2025.</w:t>
            </w:r>
          </w:p>
        </w:tc>
      </w:tr>
      <w:tr>
        <w:trPr>
          <w:trHeight w:val="1487" w:hRule="atLeast"/>
        </w:trPr>
        <w:tc>
          <w:tcPr>
            <w:tcW w:w="7200" w:type="dxa"/>
            <w:gridSpan w:val="3"/>
          </w:tcPr>
          <w:p>
            <w:pPr>
              <w:pStyle w:val="TableParagraph"/>
              <w:spacing w:before="72"/>
              <w:ind w:left="127" w:right="6311"/>
              <w:rPr>
                <w:sz w:val="13"/>
              </w:rPr>
            </w:pPr>
            <w:r>
              <w:rPr>
                <w:sz w:val="13"/>
              </w:rPr>
              <w:t>Razão</w:t>
            </w:r>
            <w:r>
              <w:rPr>
                <w:spacing w:val="3"/>
                <w:sz w:val="13"/>
              </w:rPr>
              <w:t> </w:t>
            </w:r>
            <w:r>
              <w:rPr>
                <w:spacing w:val="-2"/>
                <w:sz w:val="13"/>
              </w:rPr>
              <w:t>Social:</w:t>
            </w:r>
          </w:p>
          <w:p>
            <w:pPr>
              <w:pStyle w:val="TableParagraph"/>
              <w:spacing w:before="93"/>
              <w:ind w:left="127" w:right="6311"/>
              <w:rPr>
                <w:sz w:val="13"/>
              </w:rPr>
            </w:pPr>
            <w:r>
              <w:rPr>
                <w:spacing w:val="-2"/>
                <w:sz w:val="13"/>
              </w:rPr>
              <w:t>CNPJ:</w:t>
            </w:r>
          </w:p>
          <w:p>
            <w:pPr>
              <w:pStyle w:val="TableParagraph"/>
              <w:spacing w:before="92"/>
              <w:ind w:left="127" w:right="6032"/>
              <w:rPr>
                <w:sz w:val="13"/>
              </w:rPr>
            </w:pPr>
            <w:r>
              <w:rPr>
                <w:sz w:val="13"/>
              </w:rPr>
              <w:t>Inscrição</w:t>
            </w:r>
            <w:r>
              <w:rPr>
                <w:spacing w:val="4"/>
                <w:sz w:val="13"/>
              </w:rPr>
              <w:t> </w:t>
            </w:r>
            <w:r>
              <w:rPr>
                <w:spacing w:val="-2"/>
                <w:sz w:val="13"/>
              </w:rPr>
              <w:t>Estadual:</w:t>
            </w:r>
          </w:p>
          <w:p>
            <w:pPr>
              <w:pStyle w:val="TableParagraph"/>
              <w:spacing w:before="92"/>
              <w:ind w:left="127" w:right="6032"/>
              <w:rPr>
                <w:sz w:val="13"/>
              </w:rPr>
            </w:pPr>
            <w:r>
              <w:rPr>
                <w:spacing w:val="-2"/>
                <w:sz w:val="13"/>
              </w:rPr>
              <w:t>Endereço:</w:t>
            </w:r>
          </w:p>
          <w:p>
            <w:pPr>
              <w:pStyle w:val="TableParagraph"/>
              <w:spacing w:before="93"/>
              <w:ind w:left="127" w:right="6032"/>
              <w:rPr>
                <w:sz w:val="13"/>
              </w:rPr>
            </w:pPr>
            <w:r>
              <w:rPr>
                <w:spacing w:val="-2"/>
                <w:sz w:val="13"/>
              </w:rPr>
              <w:t>Tel./Fax:</w:t>
            </w:r>
          </w:p>
          <w:p>
            <w:pPr>
              <w:pStyle w:val="TableParagraph"/>
              <w:spacing w:line="149" w:lineRule="exact" w:before="93"/>
              <w:ind w:left="127"/>
              <w:rPr>
                <w:sz w:val="13"/>
              </w:rPr>
            </w:pPr>
            <w:r>
              <w:rPr>
                <w:sz w:val="13"/>
              </w:rPr>
              <w:t>E-</w:t>
            </w:r>
            <w:r>
              <w:rPr>
                <w:spacing w:val="-2"/>
                <w:sz w:val="13"/>
              </w:rPr>
              <w:t>mail:</w:t>
            </w:r>
          </w:p>
        </w:tc>
      </w:tr>
      <w:tr>
        <w:trPr>
          <w:trHeight w:val="312" w:hRule="atLeast"/>
        </w:trPr>
        <w:tc>
          <w:tcPr>
            <w:tcW w:w="7200" w:type="dxa"/>
            <w:gridSpan w:val="3"/>
            <w:tcBorders>
              <w:bottom w:val="single" w:sz="6" w:space="0" w:color="000000"/>
            </w:tcBorders>
          </w:tcPr>
          <w:p>
            <w:pPr>
              <w:pStyle w:val="TableParagraph"/>
              <w:spacing w:before="85"/>
              <w:ind w:left="891" w:right="910"/>
              <w:jc w:val="center"/>
              <w:rPr>
                <w:b/>
                <w:sz w:val="14"/>
              </w:rPr>
            </w:pPr>
            <w:r>
              <w:rPr>
                <w:b/>
                <w:w w:val="105"/>
                <w:sz w:val="14"/>
              </w:rPr>
              <w:t>LOTE</w:t>
            </w:r>
            <w:r>
              <w:rPr>
                <w:b/>
                <w:spacing w:val="-5"/>
                <w:w w:val="105"/>
                <w:sz w:val="14"/>
              </w:rPr>
              <w:t> </w:t>
            </w:r>
            <w:r>
              <w:rPr>
                <w:b/>
                <w:spacing w:val="-10"/>
                <w:w w:val="105"/>
                <w:sz w:val="14"/>
              </w:rPr>
              <w:t>1</w:t>
            </w:r>
          </w:p>
        </w:tc>
      </w:tr>
      <w:tr>
        <w:trPr>
          <w:trHeight w:val="7260" w:hRule="atLeast"/>
        </w:trPr>
        <w:tc>
          <w:tcPr>
            <w:tcW w:w="7200" w:type="dxa"/>
            <w:gridSpan w:val="3"/>
            <w:tcBorders>
              <w:top w:val="single" w:sz="6" w:space="0" w:color="000000"/>
            </w:tcBorders>
          </w:tcPr>
          <w:p>
            <w:pPr>
              <w:pStyle w:val="TableParagraph"/>
              <w:spacing w:before="3"/>
              <w:rPr>
                <w:b/>
                <w:sz w:val="14"/>
              </w:rPr>
            </w:pPr>
          </w:p>
          <w:p>
            <w:pPr>
              <w:pStyle w:val="TableParagraph"/>
              <w:spacing w:line="295" w:lineRule="auto"/>
              <w:ind w:left="127" w:right="102"/>
              <w:jc w:val="both"/>
              <w:rPr>
                <w:sz w:val="14"/>
              </w:rPr>
            </w:pPr>
            <w:r>
              <w:rPr>
                <w:w w:val="105"/>
                <w:sz w:val="14"/>
              </w:rPr>
              <w:t>Aquisição</w:t>
            </w:r>
            <w:r>
              <w:rPr>
                <w:w w:val="105"/>
                <w:sz w:val="14"/>
              </w:rPr>
              <w:t> de</w:t>
            </w:r>
            <w:r>
              <w:rPr>
                <w:w w:val="105"/>
                <w:sz w:val="14"/>
              </w:rPr>
              <w:t> material</w:t>
            </w:r>
            <w:r>
              <w:rPr>
                <w:w w:val="105"/>
                <w:sz w:val="14"/>
              </w:rPr>
              <w:t> OPMES</w:t>
            </w:r>
            <w:r>
              <w:rPr>
                <w:w w:val="105"/>
                <w:sz w:val="14"/>
              </w:rPr>
              <w:t> (</w:t>
            </w:r>
            <w:r>
              <w:rPr>
                <w:b/>
                <w:w w:val="105"/>
                <w:sz w:val="14"/>
              </w:rPr>
              <w:t>GRAMPEADORES</w:t>
            </w:r>
            <w:r>
              <w:rPr>
                <w:b/>
                <w:w w:val="105"/>
                <w:sz w:val="14"/>
              </w:rPr>
              <w:t> CIRÚGICOS,</w:t>
            </w:r>
            <w:r>
              <w:rPr>
                <w:b/>
                <w:w w:val="105"/>
                <w:sz w:val="14"/>
              </w:rPr>
              <w:t> Cargas,</w:t>
            </w:r>
            <w:r>
              <w:rPr>
                <w:b/>
                <w:w w:val="105"/>
                <w:sz w:val="14"/>
              </w:rPr>
              <w:t> etc</w:t>
            </w:r>
            <w:r>
              <w:rPr>
                <w:w w:val="105"/>
                <w:sz w:val="14"/>
              </w:rPr>
              <w:t>.)</w:t>
            </w:r>
            <w:r>
              <w:rPr>
                <w:w w:val="105"/>
                <w:sz w:val="14"/>
              </w:rPr>
              <w:t> em</w:t>
            </w:r>
            <w:r>
              <w:rPr>
                <w:w w:val="105"/>
                <w:sz w:val="14"/>
              </w:rPr>
              <w:t> Regime</w:t>
            </w:r>
            <w:r>
              <w:rPr>
                <w:w w:val="105"/>
                <w:sz w:val="14"/>
              </w:rPr>
              <w:t> de</w:t>
            </w:r>
            <w:r>
              <w:rPr>
                <w:w w:val="105"/>
                <w:sz w:val="14"/>
              </w:rPr>
              <w:t> </w:t>
            </w:r>
            <w:r>
              <w:rPr>
                <w:b/>
                <w:w w:val="105"/>
                <w:sz w:val="14"/>
              </w:rPr>
              <w:t>Consignação</w:t>
            </w:r>
            <w:r>
              <w:rPr>
                <w:w w:val="105"/>
                <w:sz w:val="14"/>
              </w:rPr>
              <w:t>,</w:t>
            </w:r>
            <w:r>
              <w:rPr>
                <w:spacing w:val="40"/>
                <w:w w:val="105"/>
                <w:sz w:val="14"/>
              </w:rPr>
              <w:t> </w:t>
            </w:r>
            <w:r>
              <w:rPr>
                <w:w w:val="105"/>
                <w:sz w:val="14"/>
              </w:rPr>
              <w:t>para atender ao Serviço de Controle de Consumo de Estoque de Órteses, Próteses, Materiais Especiais e Sínteses do</w:t>
            </w:r>
            <w:r>
              <w:rPr>
                <w:spacing w:val="40"/>
                <w:w w:val="105"/>
                <w:sz w:val="14"/>
              </w:rPr>
              <w:t> </w:t>
            </w:r>
            <w:r>
              <w:rPr>
                <w:w w:val="105"/>
                <w:sz w:val="14"/>
              </w:rPr>
              <w:t>Hospital</w:t>
            </w:r>
            <w:r>
              <w:rPr>
                <w:spacing w:val="-1"/>
                <w:w w:val="105"/>
                <w:sz w:val="14"/>
              </w:rPr>
              <w:t> </w:t>
            </w:r>
            <w:r>
              <w:rPr>
                <w:w w:val="105"/>
                <w:sz w:val="14"/>
              </w:rPr>
              <w:t>Universitário</w:t>
            </w:r>
            <w:r>
              <w:rPr>
                <w:spacing w:val="-1"/>
                <w:w w:val="105"/>
                <w:sz w:val="14"/>
              </w:rPr>
              <w:t> </w:t>
            </w:r>
            <w:r>
              <w:rPr>
                <w:w w:val="105"/>
                <w:sz w:val="14"/>
              </w:rPr>
              <w:t>Pedro</w:t>
            </w:r>
            <w:r>
              <w:rPr>
                <w:spacing w:val="-1"/>
                <w:w w:val="105"/>
                <w:sz w:val="14"/>
              </w:rPr>
              <w:t> </w:t>
            </w:r>
            <w:r>
              <w:rPr>
                <w:w w:val="105"/>
                <w:sz w:val="14"/>
              </w:rPr>
              <w:t>Ernesto</w:t>
            </w:r>
            <w:r>
              <w:rPr>
                <w:spacing w:val="-1"/>
                <w:w w:val="105"/>
                <w:sz w:val="14"/>
              </w:rPr>
              <w:t> </w:t>
            </w:r>
            <w:r>
              <w:rPr>
                <w:w w:val="105"/>
                <w:sz w:val="14"/>
              </w:rPr>
              <w:t>–</w:t>
            </w:r>
            <w:r>
              <w:rPr>
                <w:spacing w:val="-1"/>
                <w:w w:val="105"/>
                <w:sz w:val="14"/>
              </w:rPr>
              <w:t> </w:t>
            </w:r>
            <w:r>
              <w:rPr>
                <w:w w:val="105"/>
                <w:sz w:val="14"/>
              </w:rPr>
              <w:t>SCCEST</w:t>
            </w:r>
            <w:r>
              <w:rPr>
                <w:spacing w:val="-3"/>
                <w:w w:val="105"/>
                <w:sz w:val="14"/>
              </w:rPr>
              <w:t> </w:t>
            </w:r>
            <w:r>
              <w:rPr>
                <w:w w:val="105"/>
                <w:sz w:val="14"/>
              </w:rPr>
              <w:t>/</w:t>
            </w:r>
            <w:r>
              <w:rPr>
                <w:spacing w:val="-1"/>
                <w:w w:val="105"/>
                <w:sz w:val="14"/>
              </w:rPr>
              <w:t> </w:t>
            </w:r>
            <w:r>
              <w:rPr>
                <w:w w:val="105"/>
                <w:sz w:val="14"/>
              </w:rPr>
              <w:t>OPMES</w:t>
            </w:r>
            <w:r>
              <w:rPr>
                <w:spacing w:val="-1"/>
                <w:w w:val="105"/>
                <w:sz w:val="14"/>
              </w:rPr>
              <w:t> </w:t>
            </w:r>
            <w:r>
              <w:rPr>
                <w:w w:val="105"/>
                <w:sz w:val="14"/>
              </w:rPr>
              <w:t>/</w:t>
            </w:r>
            <w:r>
              <w:rPr>
                <w:spacing w:val="-1"/>
                <w:w w:val="105"/>
                <w:sz w:val="14"/>
              </w:rPr>
              <w:t> </w:t>
            </w:r>
            <w:r>
              <w:rPr>
                <w:w w:val="105"/>
                <w:sz w:val="14"/>
              </w:rPr>
              <w:t>HUPE,</w:t>
            </w:r>
            <w:r>
              <w:rPr>
                <w:spacing w:val="-1"/>
                <w:w w:val="105"/>
                <w:sz w:val="14"/>
              </w:rPr>
              <w:t> </w:t>
            </w:r>
            <w:r>
              <w:rPr>
                <w:w w:val="105"/>
                <w:sz w:val="14"/>
              </w:rPr>
              <w:t>Documento</w:t>
            </w:r>
            <w:r>
              <w:rPr>
                <w:spacing w:val="-1"/>
                <w:w w:val="105"/>
                <w:sz w:val="14"/>
              </w:rPr>
              <w:t> </w:t>
            </w:r>
            <w:r>
              <w:rPr>
                <w:w w:val="105"/>
                <w:sz w:val="14"/>
              </w:rPr>
              <w:t>de</w:t>
            </w:r>
            <w:r>
              <w:rPr>
                <w:spacing w:val="-1"/>
                <w:w w:val="105"/>
                <w:sz w:val="14"/>
              </w:rPr>
              <w:t> </w:t>
            </w:r>
            <w:r>
              <w:rPr>
                <w:w w:val="105"/>
                <w:sz w:val="14"/>
              </w:rPr>
              <w:t>Oficialização</w:t>
            </w:r>
            <w:r>
              <w:rPr>
                <w:spacing w:val="-1"/>
                <w:w w:val="105"/>
                <w:sz w:val="14"/>
              </w:rPr>
              <w:t> </w:t>
            </w:r>
            <w:r>
              <w:rPr>
                <w:w w:val="105"/>
                <w:sz w:val="14"/>
              </w:rPr>
              <w:t>da</w:t>
            </w:r>
            <w:r>
              <w:rPr>
                <w:spacing w:val="-1"/>
                <w:w w:val="105"/>
                <w:sz w:val="14"/>
              </w:rPr>
              <w:t> </w:t>
            </w:r>
            <w:r>
              <w:rPr>
                <w:w w:val="105"/>
                <w:sz w:val="14"/>
              </w:rPr>
              <w:t>Demanda</w:t>
            </w:r>
            <w:r>
              <w:rPr>
                <w:spacing w:val="-1"/>
                <w:w w:val="105"/>
                <w:sz w:val="14"/>
              </w:rPr>
              <w:t> </w:t>
            </w:r>
            <w:r>
              <w:rPr>
                <w:w w:val="105"/>
                <w:sz w:val="14"/>
              </w:rPr>
              <w:t>SEI</w:t>
            </w:r>
            <w:r>
              <w:rPr>
                <w:spacing w:val="-1"/>
                <w:w w:val="105"/>
                <w:sz w:val="14"/>
              </w:rPr>
              <w:t> </w:t>
            </w:r>
            <w:r>
              <w:rPr>
                <w:w w:val="105"/>
                <w:sz w:val="14"/>
              </w:rPr>
              <w:t>nº</w:t>
            </w:r>
            <w:r>
              <w:rPr>
                <w:spacing w:val="40"/>
                <w:w w:val="105"/>
                <w:sz w:val="14"/>
              </w:rPr>
              <w:t> </w:t>
            </w:r>
            <w:r>
              <w:rPr>
                <w:b/>
                <w:spacing w:val="-2"/>
                <w:w w:val="105"/>
                <w:sz w:val="14"/>
              </w:rPr>
              <w:t>103058482</w:t>
            </w:r>
            <w:r>
              <w:rPr>
                <w:spacing w:val="-2"/>
                <w:w w:val="105"/>
                <w:sz w:val="14"/>
              </w:rPr>
              <w:t>.</w:t>
            </w:r>
          </w:p>
          <w:p>
            <w:pPr>
              <w:pStyle w:val="TableParagraph"/>
              <w:spacing w:before="117"/>
              <w:rPr>
                <w:b/>
                <w:sz w:val="14"/>
              </w:rPr>
            </w:pPr>
          </w:p>
          <w:p>
            <w:pPr>
              <w:pStyle w:val="TableParagraph"/>
              <w:tabs>
                <w:tab w:pos="5974" w:val="left" w:leader="none"/>
              </w:tabs>
              <w:spacing w:before="1"/>
              <w:ind w:left="4827"/>
              <w:jc w:val="center"/>
              <w:rPr>
                <w:sz w:val="10"/>
              </w:rPr>
            </w:pPr>
            <w:r>
              <w:rPr>
                <w:spacing w:val="-2"/>
                <w:sz w:val="10"/>
              </w:rPr>
              <w:t>VALOR</w:t>
            </w:r>
            <w:r>
              <w:rPr>
                <w:spacing w:val="2"/>
                <w:sz w:val="10"/>
              </w:rPr>
              <w:t> </w:t>
            </w:r>
            <w:r>
              <w:rPr>
                <w:spacing w:val="-2"/>
                <w:sz w:val="10"/>
              </w:rPr>
              <w:t>UNITÁRIO</w:t>
            </w:r>
            <w:r>
              <w:rPr>
                <w:sz w:val="10"/>
              </w:rPr>
              <w:tab/>
            </w:r>
            <w:r>
              <w:rPr>
                <w:spacing w:val="-2"/>
                <w:sz w:val="10"/>
              </w:rPr>
              <w:t>VALOR</w:t>
            </w:r>
            <w:r>
              <w:rPr>
                <w:sz w:val="10"/>
              </w:rPr>
              <w:t> </w:t>
            </w:r>
            <w:r>
              <w:rPr>
                <w:spacing w:val="-4"/>
                <w:sz w:val="10"/>
              </w:rPr>
              <w:t>TOTAL</w:t>
            </w:r>
          </w:p>
          <w:p>
            <w:pPr>
              <w:pStyle w:val="TableParagraph"/>
              <w:spacing w:line="67" w:lineRule="exact" w:before="2"/>
              <w:ind w:left="910" w:right="19"/>
              <w:jc w:val="center"/>
              <w:rPr>
                <w:sz w:val="8"/>
              </w:rPr>
            </w:pPr>
            <w:r>
              <w:rPr>
                <w:w w:val="110"/>
                <w:sz w:val="8"/>
              </w:rPr>
              <w:t>UNIDADE</w:t>
            </w:r>
            <w:r>
              <w:rPr>
                <w:spacing w:val="-5"/>
                <w:w w:val="110"/>
                <w:sz w:val="8"/>
              </w:rPr>
              <w:t> DE</w:t>
            </w:r>
          </w:p>
          <w:p>
            <w:pPr>
              <w:pStyle w:val="TableParagraph"/>
              <w:tabs>
                <w:tab w:pos="841" w:val="left" w:leader="none"/>
                <w:tab w:pos="2796" w:val="left" w:leader="none"/>
                <w:tab w:pos="4530" w:val="left" w:leader="none"/>
                <w:tab w:pos="5249" w:val="left" w:leader="none"/>
                <w:tab w:pos="6310" w:val="left" w:leader="none"/>
              </w:tabs>
              <w:spacing w:line="133" w:lineRule="exact"/>
              <w:ind w:left="189"/>
              <w:rPr>
                <w:sz w:val="10"/>
              </w:rPr>
            </w:pPr>
            <w:r>
              <w:rPr>
                <w:sz w:val="10"/>
              </w:rPr>
              <mc:AlternateContent>
                <mc:Choice Requires="wps">
                  <w:drawing>
                    <wp:anchor distT="0" distB="0" distL="0" distR="0" allowOverlap="1" layoutInCell="1" locked="0" behindDoc="1" simplePos="0" relativeHeight="484190720">
                      <wp:simplePos x="0" y="0"/>
                      <wp:positionH relativeFrom="column">
                        <wp:posOffset>62830</wp:posOffset>
                      </wp:positionH>
                      <wp:positionV relativeFrom="paragraph">
                        <wp:posOffset>-218785</wp:posOffset>
                      </wp:positionV>
                      <wp:extent cx="4454525" cy="3037205"/>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4454525" cy="3037205"/>
                                <a:chExt cx="4454525" cy="3037205"/>
                              </a:xfrm>
                            </wpg:grpSpPr>
                            <wps:wsp>
                              <wps:cNvPr id="32" name="Graphic 32"/>
                              <wps:cNvSpPr/>
                              <wps:spPr>
                                <a:xfrm>
                                  <a:off x="-8" y="-11"/>
                                  <a:ext cx="4454525" cy="3037205"/>
                                </a:xfrm>
                                <a:custGeom>
                                  <a:avLst/>
                                  <a:gdLst/>
                                  <a:ahLst/>
                                  <a:cxnLst/>
                                  <a:rect l="l" t="t" r="r" b="b"/>
                                  <a:pathLst>
                                    <a:path w="4454525" h="3037205">
                                      <a:moveTo>
                                        <a:pt x="4453953" y="0"/>
                                      </a:moveTo>
                                      <a:lnTo>
                                        <a:pt x="4446968" y="0"/>
                                      </a:lnTo>
                                      <a:lnTo>
                                        <a:pt x="4446968" y="6972"/>
                                      </a:lnTo>
                                      <a:lnTo>
                                        <a:pt x="4446968" y="495655"/>
                                      </a:lnTo>
                                      <a:lnTo>
                                        <a:pt x="4446968" y="3029801"/>
                                      </a:lnTo>
                                      <a:lnTo>
                                        <a:pt x="3783761" y="3029801"/>
                                      </a:lnTo>
                                      <a:lnTo>
                                        <a:pt x="3783761" y="2192070"/>
                                      </a:lnTo>
                                      <a:lnTo>
                                        <a:pt x="4446968" y="2192070"/>
                                      </a:lnTo>
                                      <a:lnTo>
                                        <a:pt x="4446968" y="2185085"/>
                                      </a:lnTo>
                                      <a:lnTo>
                                        <a:pt x="3783761" y="2185085"/>
                                      </a:lnTo>
                                      <a:lnTo>
                                        <a:pt x="3783761" y="1347355"/>
                                      </a:lnTo>
                                      <a:lnTo>
                                        <a:pt x="4446968" y="1347355"/>
                                      </a:lnTo>
                                      <a:lnTo>
                                        <a:pt x="4446968" y="1340370"/>
                                      </a:lnTo>
                                      <a:lnTo>
                                        <a:pt x="3783761" y="1340370"/>
                                      </a:lnTo>
                                      <a:lnTo>
                                        <a:pt x="3783761" y="502640"/>
                                      </a:lnTo>
                                      <a:lnTo>
                                        <a:pt x="4446968" y="502640"/>
                                      </a:lnTo>
                                      <a:lnTo>
                                        <a:pt x="4446968" y="495655"/>
                                      </a:lnTo>
                                      <a:lnTo>
                                        <a:pt x="3783761" y="495655"/>
                                      </a:lnTo>
                                      <a:lnTo>
                                        <a:pt x="3783761" y="6972"/>
                                      </a:lnTo>
                                      <a:lnTo>
                                        <a:pt x="4446968" y="6972"/>
                                      </a:lnTo>
                                      <a:lnTo>
                                        <a:pt x="4446968" y="0"/>
                                      </a:lnTo>
                                      <a:lnTo>
                                        <a:pt x="3783761" y="0"/>
                                      </a:lnTo>
                                      <a:lnTo>
                                        <a:pt x="3776789" y="0"/>
                                      </a:lnTo>
                                      <a:lnTo>
                                        <a:pt x="3776789" y="6972"/>
                                      </a:lnTo>
                                      <a:lnTo>
                                        <a:pt x="3776789" y="3029801"/>
                                      </a:lnTo>
                                      <a:lnTo>
                                        <a:pt x="3099612" y="3029801"/>
                                      </a:lnTo>
                                      <a:lnTo>
                                        <a:pt x="3099612" y="2192070"/>
                                      </a:lnTo>
                                      <a:lnTo>
                                        <a:pt x="3776789" y="2192070"/>
                                      </a:lnTo>
                                      <a:lnTo>
                                        <a:pt x="3776789" y="2185085"/>
                                      </a:lnTo>
                                      <a:lnTo>
                                        <a:pt x="3099612" y="2185085"/>
                                      </a:lnTo>
                                      <a:lnTo>
                                        <a:pt x="3099612" y="1347355"/>
                                      </a:lnTo>
                                      <a:lnTo>
                                        <a:pt x="3776789" y="1347355"/>
                                      </a:lnTo>
                                      <a:lnTo>
                                        <a:pt x="3776789" y="1340370"/>
                                      </a:lnTo>
                                      <a:lnTo>
                                        <a:pt x="3099612" y="1340370"/>
                                      </a:lnTo>
                                      <a:lnTo>
                                        <a:pt x="3099612" y="502640"/>
                                      </a:lnTo>
                                      <a:lnTo>
                                        <a:pt x="3776789" y="502640"/>
                                      </a:lnTo>
                                      <a:lnTo>
                                        <a:pt x="3776789" y="495655"/>
                                      </a:lnTo>
                                      <a:lnTo>
                                        <a:pt x="3099612" y="495655"/>
                                      </a:lnTo>
                                      <a:lnTo>
                                        <a:pt x="3099612" y="6972"/>
                                      </a:lnTo>
                                      <a:lnTo>
                                        <a:pt x="3776789" y="6972"/>
                                      </a:lnTo>
                                      <a:lnTo>
                                        <a:pt x="3776789" y="0"/>
                                      </a:lnTo>
                                      <a:lnTo>
                                        <a:pt x="3099612" y="0"/>
                                      </a:lnTo>
                                      <a:lnTo>
                                        <a:pt x="3092640" y="0"/>
                                      </a:lnTo>
                                      <a:lnTo>
                                        <a:pt x="3092640" y="6972"/>
                                      </a:lnTo>
                                      <a:lnTo>
                                        <a:pt x="3092640" y="3029801"/>
                                      </a:lnTo>
                                      <a:lnTo>
                                        <a:pt x="2736596" y="3029801"/>
                                      </a:lnTo>
                                      <a:lnTo>
                                        <a:pt x="2736596" y="2192070"/>
                                      </a:lnTo>
                                      <a:lnTo>
                                        <a:pt x="3092640" y="2192070"/>
                                      </a:lnTo>
                                      <a:lnTo>
                                        <a:pt x="3092640" y="2185085"/>
                                      </a:lnTo>
                                      <a:lnTo>
                                        <a:pt x="2736596" y="2185085"/>
                                      </a:lnTo>
                                      <a:lnTo>
                                        <a:pt x="2736596" y="1347355"/>
                                      </a:lnTo>
                                      <a:lnTo>
                                        <a:pt x="3092640" y="1347355"/>
                                      </a:lnTo>
                                      <a:lnTo>
                                        <a:pt x="3092640" y="1340370"/>
                                      </a:lnTo>
                                      <a:lnTo>
                                        <a:pt x="2736596" y="1340370"/>
                                      </a:lnTo>
                                      <a:lnTo>
                                        <a:pt x="2736596" y="502640"/>
                                      </a:lnTo>
                                      <a:lnTo>
                                        <a:pt x="3092640" y="502640"/>
                                      </a:lnTo>
                                      <a:lnTo>
                                        <a:pt x="3092640" y="495655"/>
                                      </a:lnTo>
                                      <a:lnTo>
                                        <a:pt x="2736596" y="495655"/>
                                      </a:lnTo>
                                      <a:lnTo>
                                        <a:pt x="2736596" y="6972"/>
                                      </a:lnTo>
                                      <a:lnTo>
                                        <a:pt x="3092640" y="6972"/>
                                      </a:lnTo>
                                      <a:lnTo>
                                        <a:pt x="3092640" y="0"/>
                                      </a:lnTo>
                                      <a:lnTo>
                                        <a:pt x="2736596" y="0"/>
                                      </a:lnTo>
                                      <a:lnTo>
                                        <a:pt x="2729623" y="0"/>
                                      </a:lnTo>
                                      <a:lnTo>
                                        <a:pt x="2729623" y="6972"/>
                                      </a:lnTo>
                                      <a:lnTo>
                                        <a:pt x="2729623" y="3029801"/>
                                      </a:lnTo>
                                      <a:lnTo>
                                        <a:pt x="2275840" y="3029801"/>
                                      </a:lnTo>
                                      <a:lnTo>
                                        <a:pt x="2275840" y="2192070"/>
                                      </a:lnTo>
                                      <a:lnTo>
                                        <a:pt x="2729623" y="2192070"/>
                                      </a:lnTo>
                                      <a:lnTo>
                                        <a:pt x="2729623" y="2185085"/>
                                      </a:lnTo>
                                      <a:lnTo>
                                        <a:pt x="2275840" y="2185085"/>
                                      </a:lnTo>
                                      <a:lnTo>
                                        <a:pt x="2275840" y="1347355"/>
                                      </a:lnTo>
                                      <a:lnTo>
                                        <a:pt x="2729623" y="1347355"/>
                                      </a:lnTo>
                                      <a:lnTo>
                                        <a:pt x="2729623" y="1340370"/>
                                      </a:lnTo>
                                      <a:lnTo>
                                        <a:pt x="2275840" y="1340370"/>
                                      </a:lnTo>
                                      <a:lnTo>
                                        <a:pt x="2275840" y="502640"/>
                                      </a:lnTo>
                                      <a:lnTo>
                                        <a:pt x="2729623" y="502640"/>
                                      </a:lnTo>
                                      <a:lnTo>
                                        <a:pt x="2729623" y="495655"/>
                                      </a:lnTo>
                                      <a:lnTo>
                                        <a:pt x="2275840" y="495655"/>
                                      </a:lnTo>
                                      <a:lnTo>
                                        <a:pt x="2275840" y="6972"/>
                                      </a:lnTo>
                                      <a:lnTo>
                                        <a:pt x="2729623" y="6972"/>
                                      </a:lnTo>
                                      <a:lnTo>
                                        <a:pt x="2729623" y="0"/>
                                      </a:lnTo>
                                      <a:lnTo>
                                        <a:pt x="2275840" y="0"/>
                                      </a:lnTo>
                                      <a:lnTo>
                                        <a:pt x="2268867" y="0"/>
                                      </a:lnTo>
                                      <a:lnTo>
                                        <a:pt x="2268867" y="6972"/>
                                      </a:lnTo>
                                      <a:lnTo>
                                        <a:pt x="2268867" y="3029801"/>
                                      </a:lnTo>
                                      <a:lnTo>
                                        <a:pt x="1633588" y="3029801"/>
                                      </a:lnTo>
                                      <a:lnTo>
                                        <a:pt x="1633588" y="2192070"/>
                                      </a:lnTo>
                                      <a:lnTo>
                                        <a:pt x="2268867" y="2192070"/>
                                      </a:lnTo>
                                      <a:lnTo>
                                        <a:pt x="2268867" y="2185085"/>
                                      </a:lnTo>
                                      <a:lnTo>
                                        <a:pt x="1633588" y="2185085"/>
                                      </a:lnTo>
                                      <a:lnTo>
                                        <a:pt x="1633588" y="1347355"/>
                                      </a:lnTo>
                                      <a:lnTo>
                                        <a:pt x="2268867" y="1347355"/>
                                      </a:lnTo>
                                      <a:lnTo>
                                        <a:pt x="2268867" y="1340370"/>
                                      </a:lnTo>
                                      <a:lnTo>
                                        <a:pt x="1633588" y="1340370"/>
                                      </a:lnTo>
                                      <a:lnTo>
                                        <a:pt x="1633588" y="502640"/>
                                      </a:lnTo>
                                      <a:lnTo>
                                        <a:pt x="2268867" y="502640"/>
                                      </a:lnTo>
                                      <a:lnTo>
                                        <a:pt x="2268867" y="495655"/>
                                      </a:lnTo>
                                      <a:lnTo>
                                        <a:pt x="1633588" y="495655"/>
                                      </a:lnTo>
                                      <a:lnTo>
                                        <a:pt x="1633588" y="6972"/>
                                      </a:lnTo>
                                      <a:lnTo>
                                        <a:pt x="2268867" y="6972"/>
                                      </a:lnTo>
                                      <a:lnTo>
                                        <a:pt x="2268867" y="0"/>
                                      </a:lnTo>
                                      <a:lnTo>
                                        <a:pt x="1633588" y="0"/>
                                      </a:lnTo>
                                      <a:lnTo>
                                        <a:pt x="1626603" y="0"/>
                                      </a:lnTo>
                                      <a:lnTo>
                                        <a:pt x="1626603" y="6972"/>
                                      </a:lnTo>
                                      <a:lnTo>
                                        <a:pt x="1626603" y="3029801"/>
                                      </a:lnTo>
                                      <a:lnTo>
                                        <a:pt x="376986" y="3029801"/>
                                      </a:lnTo>
                                      <a:lnTo>
                                        <a:pt x="376986" y="2192070"/>
                                      </a:lnTo>
                                      <a:lnTo>
                                        <a:pt x="1626603" y="2192070"/>
                                      </a:lnTo>
                                      <a:lnTo>
                                        <a:pt x="1626603" y="2185085"/>
                                      </a:lnTo>
                                      <a:lnTo>
                                        <a:pt x="376986" y="2185085"/>
                                      </a:lnTo>
                                      <a:lnTo>
                                        <a:pt x="376986" y="1347355"/>
                                      </a:lnTo>
                                      <a:lnTo>
                                        <a:pt x="1626603" y="1347355"/>
                                      </a:lnTo>
                                      <a:lnTo>
                                        <a:pt x="1626603" y="1340370"/>
                                      </a:lnTo>
                                      <a:lnTo>
                                        <a:pt x="376986" y="1340370"/>
                                      </a:lnTo>
                                      <a:lnTo>
                                        <a:pt x="376986" y="502640"/>
                                      </a:lnTo>
                                      <a:lnTo>
                                        <a:pt x="1626603" y="502640"/>
                                      </a:lnTo>
                                      <a:lnTo>
                                        <a:pt x="1626603" y="495655"/>
                                      </a:lnTo>
                                      <a:lnTo>
                                        <a:pt x="376986" y="495655"/>
                                      </a:lnTo>
                                      <a:lnTo>
                                        <a:pt x="376986" y="6972"/>
                                      </a:lnTo>
                                      <a:lnTo>
                                        <a:pt x="1626603" y="6972"/>
                                      </a:lnTo>
                                      <a:lnTo>
                                        <a:pt x="1626603" y="0"/>
                                      </a:lnTo>
                                      <a:lnTo>
                                        <a:pt x="376986" y="0"/>
                                      </a:lnTo>
                                      <a:lnTo>
                                        <a:pt x="370001" y="0"/>
                                      </a:lnTo>
                                      <a:lnTo>
                                        <a:pt x="370001" y="6972"/>
                                      </a:lnTo>
                                      <a:lnTo>
                                        <a:pt x="370001" y="3029801"/>
                                      </a:lnTo>
                                      <a:lnTo>
                                        <a:pt x="6985" y="3029801"/>
                                      </a:lnTo>
                                      <a:lnTo>
                                        <a:pt x="6985" y="2192070"/>
                                      </a:lnTo>
                                      <a:lnTo>
                                        <a:pt x="370001" y="2192070"/>
                                      </a:lnTo>
                                      <a:lnTo>
                                        <a:pt x="370001" y="2185085"/>
                                      </a:lnTo>
                                      <a:lnTo>
                                        <a:pt x="6985" y="2185085"/>
                                      </a:lnTo>
                                      <a:lnTo>
                                        <a:pt x="6985" y="1347355"/>
                                      </a:lnTo>
                                      <a:lnTo>
                                        <a:pt x="370001" y="1347355"/>
                                      </a:lnTo>
                                      <a:lnTo>
                                        <a:pt x="370001" y="1340370"/>
                                      </a:lnTo>
                                      <a:lnTo>
                                        <a:pt x="6985" y="1340370"/>
                                      </a:lnTo>
                                      <a:lnTo>
                                        <a:pt x="6985" y="502640"/>
                                      </a:lnTo>
                                      <a:lnTo>
                                        <a:pt x="370001" y="502640"/>
                                      </a:lnTo>
                                      <a:lnTo>
                                        <a:pt x="370001" y="495655"/>
                                      </a:lnTo>
                                      <a:lnTo>
                                        <a:pt x="6985" y="495655"/>
                                      </a:lnTo>
                                      <a:lnTo>
                                        <a:pt x="6985" y="6972"/>
                                      </a:lnTo>
                                      <a:lnTo>
                                        <a:pt x="370001" y="6972"/>
                                      </a:lnTo>
                                      <a:lnTo>
                                        <a:pt x="370001" y="0"/>
                                      </a:lnTo>
                                      <a:lnTo>
                                        <a:pt x="6985" y="0"/>
                                      </a:lnTo>
                                      <a:lnTo>
                                        <a:pt x="0" y="0"/>
                                      </a:lnTo>
                                      <a:lnTo>
                                        <a:pt x="0" y="6972"/>
                                      </a:lnTo>
                                      <a:lnTo>
                                        <a:pt x="0" y="3036786"/>
                                      </a:lnTo>
                                      <a:lnTo>
                                        <a:pt x="6985" y="3036786"/>
                                      </a:lnTo>
                                      <a:lnTo>
                                        <a:pt x="4453953" y="3036786"/>
                                      </a:lnTo>
                                      <a:lnTo>
                                        <a:pt x="4453953" y="3029801"/>
                                      </a:lnTo>
                                      <a:lnTo>
                                        <a:pt x="4453953" y="6972"/>
                                      </a:lnTo>
                                      <a:lnTo>
                                        <a:pt x="445395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947248pt;margin-top:-17.227228pt;width:350.75pt;height:239.15pt;mso-position-horizontal-relative:column;mso-position-vertical-relative:paragraph;z-index:-19125760" id="docshapegroup29" coordorigin="99,-345" coordsize="7015,4783">
                      <v:shape style="position:absolute;left:98;top:-345;width:7015;height:4783" id="docshape30" coordorigin="99,-345" coordsize="7015,4783" path="m7113,-345l7102,-345,7102,-334,7102,436,7102,4427,6058,4427,6058,3108,7102,3108,7102,3097,6058,3097,6058,1777,7102,1777,7102,1766,6058,1766,6058,447,7102,447,7102,436,6058,436,6058,-334,7102,-334,7102,-345,6058,-345,6047,-345,6047,-334,6047,4427,4980,4427,4980,3108,6047,3108,6047,3097,4980,3097,4980,1777,6047,1777,6047,1766,4980,1766,4980,447,6047,447,6047,436,4980,436,4980,-334,6047,-334,6047,-345,4980,-345,4969,-345,4969,-334,4969,4427,4409,4427,4409,3108,4969,3108,4969,3097,4409,3097,4409,1777,4969,1777,4969,1766,4409,1766,4409,447,4969,447,4969,436,4409,436,4409,-334,4969,-334,4969,-345,4409,-345,4398,-345,4398,-334,4398,4427,3683,4427,3683,3108,4398,3108,4398,3097,3683,3097,3683,1777,4398,1777,4398,1766,3683,1766,3683,447,4398,447,4398,436,3683,436,3683,-334,4398,-334,4398,-345,3683,-345,3672,-345,3672,-334,3672,4427,2672,4427,2672,3108,3672,3108,3672,3097,2672,3097,2672,1777,3672,1777,3672,1766,2672,1766,2672,447,3672,447,3672,436,2672,436,2672,-334,3672,-334,3672,-345,2672,-345,2661,-345,2661,-334,2661,4427,693,4427,693,3108,2661,3108,2661,3097,693,3097,693,1777,2661,1777,2661,1766,693,1766,693,447,2661,447,2661,436,693,436,693,-334,2661,-334,2661,-345,693,-345,682,-345,682,-334,682,4427,110,4427,110,3108,682,3108,682,3097,110,3097,110,1777,682,1777,682,1766,110,1766,110,447,682,447,682,436,110,436,110,-334,682,-334,682,-345,110,-345,99,-345,99,-334,99,4438,110,4438,7113,4438,7113,4427,7113,-334,7113,-345xe" filled="true" fillcolor="#000000" stroked="false">
                        <v:path arrowok="t"/>
                        <v:fill type="solid"/>
                      </v:shape>
                      <w10:wrap type="none"/>
                    </v:group>
                  </w:pict>
                </mc:Fallback>
              </mc:AlternateContent>
            </w:r>
            <w:r>
              <w:rPr>
                <w:w w:val="105"/>
                <w:sz w:val="11"/>
              </w:rPr>
              <w:t>LOTE</w:t>
            </w:r>
            <w:r>
              <w:rPr>
                <w:spacing w:val="2"/>
                <w:w w:val="105"/>
                <w:sz w:val="11"/>
              </w:rPr>
              <w:t> </w:t>
            </w:r>
            <w:r>
              <w:rPr>
                <w:b/>
                <w:spacing w:val="-10"/>
                <w:w w:val="105"/>
                <w:sz w:val="14"/>
              </w:rPr>
              <w:t>1</w:t>
            </w:r>
            <w:r>
              <w:rPr>
                <w:b/>
                <w:sz w:val="14"/>
              </w:rPr>
              <w:tab/>
            </w: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r>
              <w:rPr>
                <w:sz w:val="11"/>
              </w:rPr>
              <w:tab/>
            </w:r>
            <w:r>
              <w:rPr>
                <w:w w:val="105"/>
                <w:sz w:val="11"/>
              </w:rPr>
              <w:t>COD.</w:t>
            </w:r>
            <w:r>
              <w:rPr>
                <w:spacing w:val="1"/>
                <w:w w:val="105"/>
                <w:sz w:val="11"/>
              </w:rPr>
              <w:t> </w:t>
            </w:r>
            <w:r>
              <w:rPr>
                <w:w w:val="105"/>
                <w:sz w:val="11"/>
              </w:rPr>
              <w:t>ID</w:t>
            </w:r>
            <w:r>
              <w:rPr>
                <w:spacing w:val="2"/>
                <w:w w:val="105"/>
                <w:sz w:val="11"/>
              </w:rPr>
              <w:t> </w:t>
            </w:r>
            <w:r>
              <w:rPr>
                <w:spacing w:val="-4"/>
                <w:w w:val="105"/>
                <w:sz w:val="11"/>
              </w:rPr>
              <w:t>SIGA</w:t>
            </w:r>
            <w:r>
              <w:rPr>
                <w:sz w:val="11"/>
              </w:rPr>
              <w:tab/>
            </w:r>
            <w:r>
              <w:rPr>
                <w:spacing w:val="-2"/>
                <w:w w:val="105"/>
                <w:sz w:val="8"/>
              </w:rPr>
              <w:t>QUANT</w:t>
            </w:r>
            <w:r>
              <w:rPr>
                <w:sz w:val="8"/>
              </w:rPr>
              <w:tab/>
            </w:r>
            <w:r>
              <w:rPr>
                <w:spacing w:val="-2"/>
                <w:w w:val="105"/>
                <w:sz w:val="10"/>
              </w:rPr>
              <w:t>PROPOSTO</w:t>
            </w:r>
            <w:r>
              <w:rPr>
                <w:sz w:val="10"/>
              </w:rPr>
              <w:tab/>
            </w:r>
            <w:r>
              <w:rPr>
                <w:spacing w:val="-2"/>
                <w:w w:val="105"/>
                <w:sz w:val="10"/>
              </w:rPr>
              <w:t>PROPOSTO</w:t>
            </w:r>
          </w:p>
          <w:p>
            <w:pPr>
              <w:pStyle w:val="TableParagraph"/>
              <w:spacing w:line="83" w:lineRule="exact"/>
              <w:ind w:left="910" w:right="19"/>
              <w:jc w:val="center"/>
              <w:rPr>
                <w:sz w:val="8"/>
              </w:rPr>
            </w:pPr>
            <w:r>
              <w:rPr>
                <w:spacing w:val="-2"/>
                <w:w w:val="110"/>
                <w:sz w:val="8"/>
              </w:rPr>
              <w:t>MEDIDA</w:t>
            </w:r>
          </w:p>
          <w:p>
            <w:pPr>
              <w:pStyle w:val="TableParagraph"/>
              <w:tabs>
                <w:tab w:pos="5974" w:val="left" w:leader="none"/>
              </w:tabs>
              <w:spacing w:line="109" w:lineRule="exact"/>
              <w:ind w:left="4912"/>
              <w:jc w:val="center"/>
              <w:rPr>
                <w:b/>
                <w:sz w:val="10"/>
              </w:rPr>
            </w:pPr>
            <w:r>
              <w:rPr>
                <w:b/>
                <w:spacing w:val="-5"/>
                <w:sz w:val="10"/>
              </w:rPr>
              <w:t>R$</w:t>
            </w:r>
            <w:r>
              <w:rPr>
                <w:b/>
                <w:sz w:val="10"/>
              </w:rPr>
              <w:tab/>
            </w:r>
            <w:r>
              <w:rPr>
                <w:b/>
                <w:spacing w:val="-5"/>
                <w:sz w:val="10"/>
              </w:rPr>
              <w:t>R$</w:t>
            </w:r>
          </w:p>
          <w:p>
            <w:pPr>
              <w:pStyle w:val="TableParagraph"/>
              <w:spacing w:before="73"/>
              <w:rPr>
                <w:b/>
                <w:sz w:val="10"/>
              </w:rPr>
            </w:pPr>
          </w:p>
          <w:p>
            <w:pPr>
              <w:pStyle w:val="TableParagraph"/>
              <w:spacing w:line="295" w:lineRule="auto" w:before="1"/>
              <w:ind w:left="813" w:right="4285"/>
              <w:rPr>
                <w:sz w:val="14"/>
              </w:rPr>
            </w:pPr>
            <w:r>
              <w:rPr>
                <w:spacing w:val="-2"/>
                <w:w w:val="105"/>
                <w:sz w:val="14"/>
              </w:rPr>
              <w:t>GRAMPEADOR</w:t>
            </w:r>
            <w:r>
              <w:rPr>
                <w:spacing w:val="40"/>
                <w:w w:val="105"/>
                <w:sz w:val="14"/>
              </w:rPr>
              <w:t> </w:t>
            </w:r>
            <w:r>
              <w:rPr>
                <w:spacing w:val="-2"/>
                <w:sz w:val="14"/>
              </w:rPr>
              <w:t>INTRALUMINAL,</w:t>
            </w:r>
          </w:p>
          <w:p>
            <w:pPr>
              <w:pStyle w:val="TableParagraph"/>
              <w:tabs>
                <w:tab w:pos="5057" w:val="left" w:leader="none"/>
                <w:tab w:pos="6128" w:val="left" w:leader="none"/>
              </w:tabs>
              <w:spacing w:line="146" w:lineRule="exact"/>
              <w:ind w:left="813"/>
              <w:rPr>
                <w:b/>
                <w:position w:val="-1"/>
                <w:sz w:val="11"/>
              </w:rPr>
            </w:pPr>
            <w:r>
              <w:rPr>
                <w:w w:val="105"/>
                <w:sz w:val="14"/>
              </w:rPr>
              <w:t>esterilização:</w:t>
            </w:r>
            <w:r>
              <w:rPr>
                <w:spacing w:val="-9"/>
                <w:w w:val="105"/>
                <w:sz w:val="14"/>
              </w:rPr>
              <w:t> </w:t>
            </w:r>
            <w:r>
              <w:rPr>
                <w:spacing w:val="-2"/>
                <w:w w:val="105"/>
                <w:sz w:val="14"/>
              </w:rPr>
              <w:t>descartável,</w:t>
            </w:r>
            <w:r>
              <w:rPr>
                <w:sz w:val="14"/>
              </w:rPr>
              <w:tab/>
            </w:r>
            <w:r>
              <w:rPr>
                <w:b/>
                <w:spacing w:val="-7"/>
                <w:w w:val="105"/>
                <w:position w:val="0"/>
                <w:sz w:val="11"/>
              </w:rPr>
              <w:t>R$</w:t>
            </w:r>
            <w:r>
              <w:rPr>
                <w:b/>
                <w:position w:val="0"/>
                <w:sz w:val="11"/>
              </w:rPr>
              <w:tab/>
            </w:r>
            <w:r>
              <w:rPr>
                <w:b/>
                <w:spacing w:val="-5"/>
                <w:w w:val="105"/>
                <w:position w:val="-1"/>
                <w:sz w:val="11"/>
              </w:rPr>
              <w:t>R$</w:t>
            </w:r>
          </w:p>
          <w:p>
            <w:pPr>
              <w:pStyle w:val="TableParagraph"/>
              <w:numPr>
                <w:ilvl w:val="1"/>
                <w:numId w:val="48"/>
              </w:numPr>
              <w:tabs>
                <w:tab w:pos="813" w:val="left" w:leader="none"/>
                <w:tab w:pos="2810" w:val="left" w:leader="none"/>
                <w:tab w:pos="3957" w:val="left" w:leader="none"/>
                <w:tab w:pos="4848" w:val="right" w:leader="none"/>
              </w:tabs>
              <w:spacing w:line="174" w:lineRule="exact" w:before="0" w:after="0"/>
              <w:ind w:left="813" w:right="0" w:hanging="514"/>
              <w:jc w:val="left"/>
              <w:rPr>
                <w:b/>
                <w:position w:val="8"/>
                <w:sz w:val="14"/>
              </w:rPr>
            </w:pPr>
            <w:r>
              <w:rPr>
                <w:sz w:val="14"/>
              </w:rPr>
              <w:t>linha</w:t>
            </w:r>
            <w:r>
              <w:rPr>
                <w:spacing w:val="18"/>
                <w:sz w:val="14"/>
              </w:rPr>
              <w:t> </w:t>
            </w:r>
            <w:r>
              <w:rPr>
                <w:sz w:val="14"/>
              </w:rPr>
              <w:t>grampeamento:</w:t>
            </w:r>
            <w:r>
              <w:rPr>
                <w:spacing w:val="18"/>
                <w:sz w:val="14"/>
              </w:rPr>
              <w:t> </w:t>
            </w:r>
            <w:r>
              <w:rPr>
                <w:b/>
                <w:sz w:val="14"/>
              </w:rPr>
              <w:t>25</w:t>
            </w:r>
            <w:r>
              <w:rPr>
                <w:b/>
                <w:spacing w:val="18"/>
                <w:sz w:val="14"/>
              </w:rPr>
              <w:t> </w:t>
            </w:r>
            <w:r>
              <w:rPr>
                <w:b/>
                <w:spacing w:val="-5"/>
                <w:sz w:val="14"/>
              </w:rPr>
              <w:t>mm,</w:t>
            </w:r>
            <w:r>
              <w:rPr>
                <w:b/>
                <w:sz w:val="14"/>
              </w:rPr>
              <w:tab/>
            </w:r>
            <w:r>
              <w:rPr>
                <w:spacing w:val="-2"/>
                <w:position w:val="8"/>
                <w:sz w:val="11"/>
              </w:rPr>
              <w:t>6515.133.0001</w:t>
            </w:r>
            <w:r>
              <w:rPr>
                <w:position w:val="8"/>
                <w:sz w:val="11"/>
              </w:rPr>
              <w:tab/>
            </w:r>
            <w:r>
              <w:rPr>
                <w:spacing w:val="-5"/>
                <w:position w:val="8"/>
                <w:sz w:val="14"/>
              </w:rPr>
              <w:t>un</w:t>
            </w:r>
            <w:r>
              <w:rPr>
                <w:position w:val="8"/>
                <w:sz w:val="14"/>
              </w:rPr>
              <w:tab/>
            </w:r>
            <w:r>
              <w:rPr>
                <w:b/>
                <w:spacing w:val="-5"/>
                <w:position w:val="8"/>
                <w:sz w:val="14"/>
              </w:rPr>
              <w:t>04</w:t>
            </w:r>
          </w:p>
          <w:p>
            <w:pPr>
              <w:pStyle w:val="TableParagraph"/>
              <w:tabs>
                <w:tab w:pos="1071" w:val="left" w:leader="none"/>
              </w:tabs>
              <w:spacing w:line="61" w:lineRule="exact"/>
              <w:ind w:right="456"/>
              <w:jc w:val="right"/>
              <w:rPr>
                <w:sz w:val="11"/>
              </w:rPr>
            </w:pPr>
            <w:r>
              <w:rPr>
                <w:w w:val="105"/>
                <w:position w:val="1"/>
                <w:sz w:val="11"/>
              </w:rPr>
              <w:t>Por</w:t>
            </w:r>
            <w:r>
              <w:rPr>
                <w:spacing w:val="1"/>
                <w:w w:val="105"/>
                <w:position w:val="1"/>
                <w:sz w:val="11"/>
              </w:rPr>
              <w:t> </w:t>
            </w:r>
            <w:r>
              <w:rPr>
                <w:spacing w:val="-2"/>
                <w:w w:val="105"/>
                <w:position w:val="1"/>
                <w:sz w:val="11"/>
              </w:rPr>
              <w:t>extenso:</w:t>
            </w:r>
            <w:r>
              <w:rPr>
                <w:position w:val="1"/>
                <w:sz w:val="11"/>
              </w:rPr>
              <w:tab/>
            </w:r>
            <w:r>
              <w:rPr>
                <w:w w:val="105"/>
                <w:sz w:val="11"/>
              </w:rPr>
              <w:t>Por</w:t>
            </w:r>
            <w:r>
              <w:rPr>
                <w:spacing w:val="1"/>
                <w:w w:val="105"/>
                <w:sz w:val="11"/>
              </w:rPr>
              <w:t> </w:t>
            </w:r>
            <w:r>
              <w:rPr>
                <w:spacing w:val="-2"/>
                <w:w w:val="105"/>
                <w:sz w:val="11"/>
              </w:rPr>
              <w:t>extenso:</w:t>
            </w:r>
          </w:p>
          <w:p>
            <w:pPr>
              <w:pStyle w:val="TableParagraph"/>
              <w:tabs>
                <w:tab w:pos="2862" w:val="left" w:leader="none"/>
              </w:tabs>
              <w:spacing w:line="176" w:lineRule="exact"/>
              <w:ind w:left="813"/>
              <w:rPr>
                <w:b/>
                <w:position w:val="8"/>
                <w:sz w:val="11"/>
              </w:rPr>
            </w:pPr>
            <w:r>
              <w:rPr>
                <w:w w:val="105"/>
                <w:sz w:val="14"/>
              </w:rPr>
              <w:t>etc.,</w:t>
            </w:r>
            <w:r>
              <w:rPr>
                <w:spacing w:val="-6"/>
                <w:w w:val="105"/>
                <w:sz w:val="14"/>
              </w:rPr>
              <w:t> </w:t>
            </w:r>
            <w:r>
              <w:rPr>
                <w:w w:val="105"/>
                <w:sz w:val="14"/>
              </w:rPr>
              <w:t>conforme</w:t>
            </w:r>
            <w:r>
              <w:rPr>
                <w:spacing w:val="-5"/>
                <w:w w:val="105"/>
                <w:sz w:val="14"/>
              </w:rPr>
              <w:t> </w:t>
            </w:r>
            <w:r>
              <w:rPr>
                <w:w w:val="105"/>
                <w:sz w:val="14"/>
              </w:rPr>
              <w:t>detalhado</w:t>
            </w:r>
            <w:r>
              <w:rPr>
                <w:spacing w:val="-5"/>
                <w:w w:val="105"/>
                <w:sz w:val="14"/>
              </w:rPr>
              <w:t> no</w:t>
            </w:r>
            <w:r>
              <w:rPr>
                <w:sz w:val="14"/>
              </w:rPr>
              <w:tab/>
            </w:r>
            <w:r>
              <w:rPr>
                <w:b/>
                <w:w w:val="105"/>
                <w:position w:val="8"/>
                <w:sz w:val="11"/>
              </w:rPr>
              <w:t>(ID -</w:t>
            </w:r>
            <w:r>
              <w:rPr>
                <w:b/>
                <w:spacing w:val="1"/>
                <w:w w:val="105"/>
                <w:position w:val="8"/>
                <w:sz w:val="11"/>
              </w:rPr>
              <w:t> </w:t>
            </w:r>
            <w:r>
              <w:rPr>
                <w:b/>
                <w:spacing w:val="-2"/>
                <w:w w:val="105"/>
                <w:position w:val="8"/>
                <w:sz w:val="11"/>
              </w:rPr>
              <w:t>23495)</w:t>
            </w:r>
          </w:p>
          <w:p>
            <w:pPr>
              <w:pStyle w:val="TableParagraph"/>
              <w:spacing w:before="37"/>
              <w:ind w:left="813"/>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8"/>
              <w:rPr>
                <w:b/>
                <w:sz w:val="14"/>
              </w:rPr>
            </w:pPr>
          </w:p>
          <w:p>
            <w:pPr>
              <w:pStyle w:val="TableParagraph"/>
              <w:spacing w:line="295" w:lineRule="auto"/>
              <w:ind w:left="813" w:right="4285"/>
              <w:rPr>
                <w:sz w:val="14"/>
              </w:rPr>
            </w:pPr>
            <w:r>
              <w:rPr>
                <w:spacing w:val="-2"/>
                <w:w w:val="105"/>
                <w:sz w:val="14"/>
              </w:rPr>
              <w:t>GRAMPEADOR</w:t>
            </w:r>
            <w:r>
              <w:rPr>
                <w:spacing w:val="40"/>
                <w:w w:val="105"/>
                <w:sz w:val="14"/>
              </w:rPr>
              <w:t> </w:t>
            </w:r>
            <w:r>
              <w:rPr>
                <w:spacing w:val="-2"/>
                <w:sz w:val="14"/>
              </w:rPr>
              <w:t>INTRALUMINAL,</w:t>
            </w:r>
          </w:p>
          <w:p>
            <w:pPr>
              <w:pStyle w:val="TableParagraph"/>
              <w:tabs>
                <w:tab w:pos="5057" w:val="left" w:leader="none"/>
                <w:tab w:pos="6128" w:val="left" w:leader="none"/>
              </w:tabs>
              <w:spacing w:line="139" w:lineRule="exact"/>
              <w:ind w:left="813"/>
              <w:rPr>
                <w:b/>
                <w:sz w:val="11"/>
              </w:rPr>
            </w:pPr>
            <w:r>
              <w:rPr>
                <w:w w:val="105"/>
                <w:sz w:val="14"/>
              </w:rPr>
              <w:t>esterilização:</w:t>
            </w:r>
            <w:r>
              <w:rPr>
                <w:spacing w:val="-9"/>
                <w:w w:val="105"/>
                <w:sz w:val="14"/>
              </w:rPr>
              <w:t> </w:t>
            </w:r>
            <w:r>
              <w:rPr>
                <w:spacing w:val="-2"/>
                <w:w w:val="105"/>
                <w:sz w:val="14"/>
              </w:rPr>
              <w:t>descartável,</w:t>
            </w:r>
            <w:r>
              <w:rPr>
                <w:sz w:val="14"/>
              </w:rPr>
              <w:tab/>
            </w:r>
            <w:r>
              <w:rPr>
                <w:b/>
                <w:spacing w:val="-7"/>
                <w:w w:val="105"/>
                <w:sz w:val="11"/>
              </w:rPr>
              <w:t>R$</w:t>
            </w:r>
            <w:r>
              <w:rPr>
                <w:b/>
                <w:sz w:val="11"/>
              </w:rPr>
              <w:tab/>
            </w:r>
            <w:r>
              <w:rPr>
                <w:b/>
                <w:spacing w:val="-5"/>
                <w:w w:val="105"/>
                <w:sz w:val="11"/>
              </w:rPr>
              <w:t>R$</w:t>
            </w:r>
          </w:p>
          <w:p>
            <w:pPr>
              <w:pStyle w:val="TableParagraph"/>
              <w:numPr>
                <w:ilvl w:val="1"/>
                <w:numId w:val="48"/>
              </w:numPr>
              <w:tabs>
                <w:tab w:pos="813" w:val="left" w:leader="none"/>
                <w:tab w:pos="2810" w:val="left" w:leader="none"/>
                <w:tab w:pos="3957" w:val="left" w:leader="none"/>
                <w:tab w:pos="4701" w:val="left" w:leader="none"/>
                <w:tab w:pos="5057" w:val="left" w:leader="none"/>
                <w:tab w:pos="6128" w:val="left" w:leader="none"/>
              </w:tabs>
              <w:spacing w:line="229" w:lineRule="exact" w:before="0" w:after="0"/>
              <w:ind w:left="813" w:right="0" w:hanging="514"/>
              <w:jc w:val="left"/>
              <w:rPr>
                <w:position w:val="-3"/>
                <w:sz w:val="11"/>
              </w:rPr>
            </w:pPr>
            <w:r>
              <w:rPr>
                <w:w w:val="105"/>
                <w:sz w:val="14"/>
              </w:rPr>
              <w:t>linha</w:t>
            </w:r>
            <w:r>
              <w:rPr>
                <w:spacing w:val="-6"/>
                <w:w w:val="105"/>
                <w:sz w:val="14"/>
              </w:rPr>
              <w:t> </w:t>
            </w:r>
            <w:r>
              <w:rPr>
                <w:w w:val="105"/>
                <w:sz w:val="14"/>
              </w:rPr>
              <w:t>grampeamento:</w:t>
            </w:r>
            <w:r>
              <w:rPr>
                <w:spacing w:val="-5"/>
                <w:w w:val="105"/>
                <w:sz w:val="14"/>
              </w:rPr>
              <w:t> </w:t>
            </w:r>
            <w:r>
              <w:rPr>
                <w:b/>
                <w:w w:val="105"/>
                <w:sz w:val="14"/>
              </w:rPr>
              <w:t>29</w:t>
            </w:r>
            <w:r>
              <w:rPr>
                <w:b/>
                <w:spacing w:val="-5"/>
                <w:w w:val="105"/>
                <w:sz w:val="14"/>
              </w:rPr>
              <w:t> mm</w:t>
            </w:r>
            <w:r>
              <w:rPr>
                <w:spacing w:val="-5"/>
                <w:w w:val="105"/>
                <w:sz w:val="14"/>
              </w:rPr>
              <w:t>,</w:t>
            </w:r>
            <w:r>
              <w:rPr>
                <w:sz w:val="14"/>
              </w:rPr>
              <w:tab/>
            </w:r>
            <w:r>
              <w:rPr>
                <w:spacing w:val="-2"/>
                <w:w w:val="105"/>
                <w:position w:val="8"/>
                <w:sz w:val="11"/>
              </w:rPr>
              <w:t>6515.133.0005</w:t>
            </w:r>
            <w:r>
              <w:rPr>
                <w:position w:val="8"/>
                <w:sz w:val="11"/>
              </w:rPr>
              <w:tab/>
            </w:r>
            <w:r>
              <w:rPr>
                <w:spacing w:val="-5"/>
                <w:w w:val="105"/>
                <w:position w:val="8"/>
                <w:sz w:val="14"/>
              </w:rPr>
              <w:t>un</w:t>
            </w:r>
            <w:r>
              <w:rPr>
                <w:position w:val="8"/>
                <w:sz w:val="14"/>
              </w:rPr>
              <w:tab/>
            </w:r>
            <w:r>
              <w:rPr>
                <w:b/>
                <w:spacing w:val="-5"/>
                <w:w w:val="105"/>
                <w:position w:val="8"/>
                <w:sz w:val="14"/>
              </w:rPr>
              <w:t>39</w:t>
            </w:r>
            <w:r>
              <w:rPr>
                <w:b/>
                <w:position w:val="8"/>
                <w:sz w:val="14"/>
              </w:rPr>
              <w:tab/>
            </w:r>
            <w:r>
              <w:rPr>
                <w:w w:val="105"/>
                <w:position w:val="-3"/>
                <w:sz w:val="11"/>
              </w:rPr>
              <w:t>Por</w:t>
            </w:r>
            <w:r>
              <w:rPr>
                <w:spacing w:val="1"/>
                <w:w w:val="105"/>
                <w:position w:val="-3"/>
                <w:sz w:val="11"/>
              </w:rPr>
              <w:t> </w:t>
            </w:r>
            <w:r>
              <w:rPr>
                <w:spacing w:val="-2"/>
                <w:w w:val="105"/>
                <w:position w:val="-3"/>
                <w:sz w:val="11"/>
              </w:rPr>
              <w:t>extenso:</w:t>
            </w:r>
            <w:r>
              <w:rPr>
                <w:position w:val="-3"/>
                <w:sz w:val="11"/>
              </w:rPr>
              <w:tab/>
            </w:r>
            <w:r>
              <w:rPr>
                <w:w w:val="105"/>
                <w:position w:val="-3"/>
                <w:sz w:val="11"/>
              </w:rPr>
              <w:t>Por</w:t>
            </w:r>
            <w:r>
              <w:rPr>
                <w:spacing w:val="1"/>
                <w:w w:val="105"/>
                <w:position w:val="-3"/>
                <w:sz w:val="11"/>
              </w:rPr>
              <w:t> </w:t>
            </w:r>
            <w:r>
              <w:rPr>
                <w:spacing w:val="-2"/>
                <w:w w:val="105"/>
                <w:position w:val="-3"/>
                <w:sz w:val="11"/>
              </w:rPr>
              <w:t>extenso:</w:t>
            </w:r>
          </w:p>
          <w:p>
            <w:pPr>
              <w:pStyle w:val="TableParagraph"/>
              <w:tabs>
                <w:tab w:pos="2862" w:val="left" w:leader="none"/>
              </w:tabs>
              <w:spacing w:line="189" w:lineRule="exact"/>
              <w:ind w:left="813"/>
              <w:rPr>
                <w:b/>
                <w:position w:val="8"/>
                <w:sz w:val="11"/>
              </w:rPr>
            </w:pPr>
            <w:r>
              <w:rPr>
                <w:w w:val="105"/>
                <w:sz w:val="14"/>
              </w:rPr>
              <w:t>etc.,</w:t>
            </w:r>
            <w:r>
              <w:rPr>
                <w:spacing w:val="-6"/>
                <w:w w:val="105"/>
                <w:sz w:val="14"/>
              </w:rPr>
              <w:t> </w:t>
            </w:r>
            <w:r>
              <w:rPr>
                <w:w w:val="105"/>
                <w:sz w:val="14"/>
              </w:rPr>
              <w:t>conforme</w:t>
            </w:r>
            <w:r>
              <w:rPr>
                <w:spacing w:val="-5"/>
                <w:w w:val="105"/>
                <w:sz w:val="14"/>
              </w:rPr>
              <w:t> </w:t>
            </w:r>
            <w:r>
              <w:rPr>
                <w:w w:val="105"/>
                <w:sz w:val="14"/>
              </w:rPr>
              <w:t>detalhado</w:t>
            </w:r>
            <w:r>
              <w:rPr>
                <w:spacing w:val="-5"/>
                <w:w w:val="105"/>
                <w:sz w:val="14"/>
              </w:rPr>
              <w:t> no</w:t>
            </w:r>
            <w:r>
              <w:rPr>
                <w:sz w:val="14"/>
              </w:rPr>
              <w:tab/>
            </w:r>
            <w:r>
              <w:rPr>
                <w:b/>
                <w:w w:val="105"/>
                <w:position w:val="8"/>
                <w:sz w:val="11"/>
              </w:rPr>
              <w:t>(ID -</w:t>
            </w:r>
            <w:r>
              <w:rPr>
                <w:b/>
                <w:spacing w:val="1"/>
                <w:w w:val="105"/>
                <w:position w:val="8"/>
                <w:sz w:val="11"/>
              </w:rPr>
              <w:t> </w:t>
            </w:r>
            <w:r>
              <w:rPr>
                <w:b/>
                <w:spacing w:val="-2"/>
                <w:w w:val="105"/>
                <w:position w:val="8"/>
                <w:sz w:val="11"/>
              </w:rPr>
              <w:t>23499)</w:t>
            </w:r>
          </w:p>
          <w:p>
            <w:pPr>
              <w:pStyle w:val="TableParagraph"/>
              <w:spacing w:before="37"/>
              <w:ind w:left="813"/>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spacing w:line="295" w:lineRule="auto"/>
              <w:ind w:left="813" w:right="4285"/>
              <w:rPr>
                <w:sz w:val="14"/>
              </w:rPr>
            </w:pPr>
            <w:r>
              <w:rPr>
                <w:spacing w:val="-2"/>
                <w:w w:val="105"/>
                <w:sz w:val="14"/>
              </w:rPr>
              <w:t>GRAMPEADOR</w:t>
            </w:r>
            <w:r>
              <w:rPr>
                <w:spacing w:val="40"/>
                <w:w w:val="105"/>
                <w:sz w:val="14"/>
              </w:rPr>
              <w:t> </w:t>
            </w:r>
            <w:r>
              <w:rPr>
                <w:spacing w:val="-2"/>
                <w:sz w:val="14"/>
              </w:rPr>
              <w:t>INTRALUMINAL,</w:t>
            </w:r>
          </w:p>
          <w:p>
            <w:pPr>
              <w:pStyle w:val="TableParagraph"/>
              <w:tabs>
                <w:tab w:pos="5057" w:val="left" w:leader="none"/>
                <w:tab w:pos="6128" w:val="left" w:leader="none"/>
              </w:tabs>
              <w:spacing w:line="139" w:lineRule="exact"/>
              <w:ind w:left="813"/>
              <w:rPr>
                <w:b/>
                <w:sz w:val="11"/>
              </w:rPr>
            </w:pPr>
            <w:r>
              <w:rPr>
                <w:w w:val="105"/>
                <w:sz w:val="14"/>
              </w:rPr>
              <w:t>esterilização:</w:t>
            </w:r>
            <w:r>
              <w:rPr>
                <w:spacing w:val="-9"/>
                <w:w w:val="105"/>
                <w:sz w:val="14"/>
              </w:rPr>
              <w:t> </w:t>
            </w:r>
            <w:r>
              <w:rPr>
                <w:spacing w:val="-2"/>
                <w:w w:val="105"/>
                <w:sz w:val="14"/>
              </w:rPr>
              <w:t>descartável,</w:t>
            </w:r>
            <w:r>
              <w:rPr>
                <w:sz w:val="14"/>
              </w:rPr>
              <w:tab/>
            </w:r>
            <w:r>
              <w:rPr>
                <w:b/>
                <w:spacing w:val="-7"/>
                <w:w w:val="105"/>
                <w:sz w:val="11"/>
              </w:rPr>
              <w:t>R$</w:t>
            </w:r>
            <w:r>
              <w:rPr>
                <w:b/>
                <w:sz w:val="11"/>
              </w:rPr>
              <w:tab/>
            </w:r>
            <w:r>
              <w:rPr>
                <w:b/>
                <w:spacing w:val="-5"/>
                <w:w w:val="105"/>
                <w:sz w:val="11"/>
              </w:rPr>
              <w:t>R$</w:t>
            </w:r>
          </w:p>
          <w:p>
            <w:pPr>
              <w:pStyle w:val="TableParagraph"/>
              <w:numPr>
                <w:ilvl w:val="1"/>
                <w:numId w:val="48"/>
              </w:numPr>
              <w:tabs>
                <w:tab w:pos="813" w:val="left" w:leader="none"/>
                <w:tab w:pos="2810" w:val="left" w:leader="none"/>
                <w:tab w:pos="3957" w:val="left" w:leader="none"/>
                <w:tab w:pos="4701" w:val="left" w:leader="none"/>
                <w:tab w:pos="5057" w:val="left" w:leader="none"/>
                <w:tab w:pos="6128" w:val="left" w:leader="none"/>
              </w:tabs>
              <w:spacing w:line="229" w:lineRule="exact" w:before="0" w:after="0"/>
              <w:ind w:left="813" w:right="0" w:hanging="514"/>
              <w:jc w:val="left"/>
              <w:rPr>
                <w:position w:val="-3"/>
                <w:sz w:val="11"/>
              </w:rPr>
            </w:pPr>
            <w:r>
              <w:rPr>
                <w:w w:val="105"/>
                <w:sz w:val="14"/>
              </w:rPr>
              <w:t>linha</w:t>
            </w:r>
            <w:r>
              <w:rPr>
                <w:spacing w:val="-6"/>
                <w:w w:val="105"/>
                <w:sz w:val="14"/>
              </w:rPr>
              <w:t> </w:t>
            </w:r>
            <w:r>
              <w:rPr>
                <w:w w:val="105"/>
                <w:sz w:val="14"/>
              </w:rPr>
              <w:t>grampeamento:</w:t>
            </w:r>
            <w:r>
              <w:rPr>
                <w:spacing w:val="-5"/>
                <w:w w:val="105"/>
                <w:sz w:val="14"/>
              </w:rPr>
              <w:t> </w:t>
            </w:r>
            <w:r>
              <w:rPr>
                <w:b/>
                <w:w w:val="105"/>
                <w:sz w:val="14"/>
              </w:rPr>
              <w:t>33</w:t>
            </w:r>
            <w:r>
              <w:rPr>
                <w:b/>
                <w:spacing w:val="-5"/>
                <w:w w:val="105"/>
                <w:sz w:val="14"/>
              </w:rPr>
              <w:t> mm</w:t>
            </w:r>
            <w:r>
              <w:rPr>
                <w:spacing w:val="-5"/>
                <w:w w:val="105"/>
                <w:sz w:val="14"/>
              </w:rPr>
              <w:t>,</w:t>
            </w:r>
            <w:r>
              <w:rPr>
                <w:sz w:val="14"/>
              </w:rPr>
              <w:tab/>
            </w:r>
            <w:r>
              <w:rPr>
                <w:spacing w:val="-2"/>
                <w:w w:val="105"/>
                <w:position w:val="8"/>
                <w:sz w:val="11"/>
              </w:rPr>
              <w:t>6515.133.0006</w:t>
            </w:r>
            <w:r>
              <w:rPr>
                <w:position w:val="8"/>
                <w:sz w:val="11"/>
              </w:rPr>
              <w:tab/>
            </w:r>
            <w:r>
              <w:rPr>
                <w:spacing w:val="-5"/>
                <w:w w:val="105"/>
                <w:position w:val="8"/>
                <w:sz w:val="14"/>
              </w:rPr>
              <w:t>un</w:t>
            </w:r>
            <w:r>
              <w:rPr>
                <w:position w:val="8"/>
                <w:sz w:val="14"/>
              </w:rPr>
              <w:tab/>
            </w:r>
            <w:r>
              <w:rPr>
                <w:b/>
                <w:spacing w:val="-5"/>
                <w:w w:val="105"/>
                <w:position w:val="8"/>
                <w:sz w:val="14"/>
              </w:rPr>
              <w:t>29</w:t>
            </w:r>
            <w:r>
              <w:rPr>
                <w:b/>
                <w:position w:val="8"/>
                <w:sz w:val="14"/>
              </w:rPr>
              <w:tab/>
            </w:r>
            <w:r>
              <w:rPr>
                <w:w w:val="105"/>
                <w:position w:val="-3"/>
                <w:sz w:val="11"/>
              </w:rPr>
              <w:t>Por</w:t>
            </w:r>
            <w:r>
              <w:rPr>
                <w:spacing w:val="1"/>
                <w:w w:val="105"/>
                <w:position w:val="-3"/>
                <w:sz w:val="11"/>
              </w:rPr>
              <w:t> </w:t>
            </w:r>
            <w:r>
              <w:rPr>
                <w:spacing w:val="-2"/>
                <w:w w:val="105"/>
                <w:position w:val="-3"/>
                <w:sz w:val="11"/>
              </w:rPr>
              <w:t>extenso:</w:t>
            </w:r>
            <w:r>
              <w:rPr>
                <w:position w:val="-3"/>
                <w:sz w:val="11"/>
              </w:rPr>
              <w:tab/>
            </w:r>
            <w:r>
              <w:rPr>
                <w:w w:val="105"/>
                <w:position w:val="-3"/>
                <w:sz w:val="11"/>
              </w:rPr>
              <w:t>Por</w:t>
            </w:r>
            <w:r>
              <w:rPr>
                <w:spacing w:val="1"/>
                <w:w w:val="105"/>
                <w:position w:val="-3"/>
                <w:sz w:val="11"/>
              </w:rPr>
              <w:t> </w:t>
            </w:r>
            <w:r>
              <w:rPr>
                <w:spacing w:val="-2"/>
                <w:w w:val="105"/>
                <w:position w:val="-3"/>
                <w:sz w:val="11"/>
              </w:rPr>
              <w:t>extenso:</w:t>
            </w:r>
          </w:p>
          <w:p>
            <w:pPr>
              <w:pStyle w:val="TableParagraph"/>
              <w:tabs>
                <w:tab w:pos="2862" w:val="left" w:leader="none"/>
              </w:tabs>
              <w:spacing w:line="189" w:lineRule="exact"/>
              <w:ind w:left="813"/>
              <w:rPr>
                <w:b/>
                <w:position w:val="8"/>
                <w:sz w:val="11"/>
              </w:rPr>
            </w:pPr>
            <w:r>
              <w:rPr>
                <w:w w:val="105"/>
                <w:sz w:val="14"/>
              </w:rPr>
              <w:t>etc.,</w:t>
            </w:r>
            <w:r>
              <w:rPr>
                <w:spacing w:val="-6"/>
                <w:w w:val="105"/>
                <w:sz w:val="14"/>
              </w:rPr>
              <w:t> </w:t>
            </w:r>
            <w:r>
              <w:rPr>
                <w:w w:val="105"/>
                <w:sz w:val="14"/>
              </w:rPr>
              <w:t>conforme</w:t>
            </w:r>
            <w:r>
              <w:rPr>
                <w:spacing w:val="-5"/>
                <w:w w:val="105"/>
                <w:sz w:val="14"/>
              </w:rPr>
              <w:t> </w:t>
            </w:r>
            <w:r>
              <w:rPr>
                <w:w w:val="105"/>
                <w:sz w:val="14"/>
              </w:rPr>
              <w:t>detalhado</w:t>
            </w:r>
            <w:r>
              <w:rPr>
                <w:spacing w:val="-5"/>
                <w:w w:val="105"/>
                <w:sz w:val="14"/>
              </w:rPr>
              <w:t> no</w:t>
            </w:r>
            <w:r>
              <w:rPr>
                <w:sz w:val="14"/>
              </w:rPr>
              <w:tab/>
            </w:r>
            <w:r>
              <w:rPr>
                <w:b/>
                <w:w w:val="105"/>
                <w:position w:val="8"/>
                <w:sz w:val="11"/>
              </w:rPr>
              <w:t>(ID -</w:t>
            </w:r>
            <w:r>
              <w:rPr>
                <w:b/>
                <w:spacing w:val="1"/>
                <w:w w:val="105"/>
                <w:position w:val="8"/>
                <w:sz w:val="11"/>
              </w:rPr>
              <w:t> </w:t>
            </w:r>
            <w:r>
              <w:rPr>
                <w:b/>
                <w:spacing w:val="-2"/>
                <w:w w:val="105"/>
                <w:position w:val="8"/>
                <w:sz w:val="11"/>
              </w:rPr>
              <w:t>23500)</w:t>
            </w:r>
          </w:p>
          <w:p>
            <w:pPr>
              <w:pStyle w:val="TableParagraph"/>
              <w:spacing w:before="37"/>
              <w:ind w:left="813"/>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rPr>
                <w:b/>
                <w:sz w:val="14"/>
              </w:rPr>
            </w:pPr>
          </w:p>
          <w:p>
            <w:pPr>
              <w:pStyle w:val="TableParagraph"/>
              <w:spacing w:before="21"/>
              <w:rPr>
                <w:b/>
                <w:sz w:val="14"/>
              </w:rPr>
            </w:pPr>
          </w:p>
          <w:p>
            <w:pPr>
              <w:pStyle w:val="TableParagraph"/>
              <w:ind w:left="127"/>
              <w:rPr>
                <w:sz w:val="13"/>
              </w:rPr>
            </w:pPr>
            <w:r>
              <w:rPr>
                <w:sz w:val="13"/>
              </w:rPr>
              <w:t>Adjudicação:</w:t>
            </w:r>
            <w:r>
              <w:rPr>
                <w:spacing w:val="1"/>
                <w:sz w:val="13"/>
              </w:rPr>
              <w:t> </w:t>
            </w:r>
            <w:r>
              <w:rPr>
                <w:sz w:val="13"/>
              </w:rPr>
              <w:t>MENOR</w:t>
            </w:r>
            <w:r>
              <w:rPr>
                <w:spacing w:val="-1"/>
                <w:sz w:val="13"/>
              </w:rPr>
              <w:t> </w:t>
            </w:r>
            <w:r>
              <w:rPr>
                <w:sz w:val="13"/>
              </w:rPr>
              <w:t>VALOR</w:t>
            </w:r>
            <w:r>
              <w:rPr>
                <w:spacing w:val="2"/>
                <w:sz w:val="13"/>
              </w:rPr>
              <w:t> </w:t>
            </w:r>
            <w:r>
              <w:rPr>
                <w:sz w:val="13"/>
              </w:rPr>
              <w:t>GLOBAL</w:t>
            </w:r>
            <w:r>
              <w:rPr>
                <w:spacing w:val="-4"/>
                <w:sz w:val="13"/>
              </w:rPr>
              <w:t> </w:t>
            </w:r>
            <w:r>
              <w:rPr>
                <w:sz w:val="13"/>
              </w:rPr>
              <w:t>POR</w:t>
            </w:r>
            <w:r>
              <w:rPr>
                <w:spacing w:val="1"/>
                <w:sz w:val="13"/>
              </w:rPr>
              <w:t> </w:t>
            </w:r>
            <w:r>
              <w:rPr>
                <w:spacing w:val="-4"/>
                <w:sz w:val="13"/>
              </w:rPr>
              <w:t>LOTE</w:t>
            </w:r>
          </w:p>
          <w:p>
            <w:pPr>
              <w:pStyle w:val="TableParagraph"/>
              <w:spacing w:line="336" w:lineRule="auto" w:before="93"/>
              <w:ind w:left="127" w:right="116"/>
              <w:jc w:val="both"/>
              <w:rPr>
                <w:sz w:val="13"/>
              </w:rPr>
            </w:pPr>
            <w:r>
              <w:rPr>
                <w:sz w:val="13"/>
              </w:rPr>
              <w:t>Pagamento: O pagamento será realizado de acordo com o custo apurado do fornecimento no período.</w:t>
            </w:r>
            <w:r>
              <w:rPr>
                <w:spacing w:val="-5"/>
                <w:sz w:val="13"/>
              </w:rPr>
              <w:t> </w:t>
            </w:r>
            <w:r>
              <w:rPr>
                <w:sz w:val="13"/>
              </w:rPr>
              <w:t>A</w:t>
            </w:r>
            <w:r>
              <w:rPr>
                <w:spacing w:val="-5"/>
                <w:sz w:val="13"/>
              </w:rPr>
              <w:t> </w:t>
            </w:r>
            <w:r>
              <w:rPr>
                <w:sz w:val="13"/>
              </w:rPr>
              <w:t>empresa deverá na emissão</w:t>
            </w:r>
            <w:r>
              <w:rPr>
                <w:spacing w:val="40"/>
                <w:sz w:val="13"/>
              </w:rPr>
              <w:t> </w:t>
            </w:r>
            <w:r>
              <w:rPr>
                <w:sz w:val="13"/>
              </w:rPr>
              <w:t>da Nota Fiscal para pagamento, informá-lo detalhadamente.</w:t>
            </w:r>
          </w:p>
          <w:p>
            <w:pPr>
              <w:pStyle w:val="TableParagraph"/>
              <w:spacing w:before="54"/>
              <w:ind w:left="127"/>
              <w:rPr>
                <w:b/>
                <w:sz w:val="13"/>
              </w:rPr>
            </w:pPr>
            <w:r>
              <w:rPr>
                <w:sz w:val="13"/>
              </w:rPr>
              <w:t>PREÇO</w:t>
            </w:r>
            <w:r>
              <w:rPr>
                <w:spacing w:val="-3"/>
                <w:sz w:val="13"/>
              </w:rPr>
              <w:t> </w:t>
            </w:r>
            <w:r>
              <w:rPr>
                <w:sz w:val="13"/>
              </w:rPr>
              <w:t>TOTAL</w:t>
            </w:r>
            <w:r>
              <w:rPr>
                <w:spacing w:val="-5"/>
                <w:sz w:val="13"/>
              </w:rPr>
              <w:t> </w:t>
            </w:r>
            <w:r>
              <w:rPr>
                <w:sz w:val="13"/>
              </w:rPr>
              <w:t>PROPOSTO:</w:t>
            </w:r>
            <w:r>
              <w:rPr>
                <w:spacing w:val="-1"/>
                <w:sz w:val="13"/>
              </w:rPr>
              <w:t> </w:t>
            </w:r>
            <w:r>
              <w:rPr>
                <w:b/>
                <w:spacing w:val="-5"/>
                <w:sz w:val="13"/>
              </w:rPr>
              <w:t>R$</w:t>
            </w:r>
          </w:p>
          <w:p>
            <w:pPr>
              <w:pStyle w:val="TableParagraph"/>
              <w:spacing w:before="103"/>
              <w:ind w:left="127"/>
              <w:jc w:val="both"/>
              <w:rPr>
                <w:sz w:val="13"/>
              </w:rPr>
            </w:pPr>
            <w:r>
              <w:rPr>
                <w:sz w:val="13"/>
              </w:rPr>
              <w:t>Preço</w:t>
            </w:r>
            <w:r>
              <w:rPr>
                <w:spacing w:val="-2"/>
                <w:sz w:val="13"/>
              </w:rPr>
              <w:t> </w:t>
            </w:r>
            <w:r>
              <w:rPr>
                <w:sz w:val="13"/>
              </w:rPr>
              <w:t>Total</w:t>
            </w:r>
            <w:r>
              <w:rPr>
                <w:spacing w:val="1"/>
                <w:sz w:val="13"/>
              </w:rPr>
              <w:t> </w:t>
            </w:r>
            <w:r>
              <w:rPr>
                <w:sz w:val="13"/>
              </w:rPr>
              <w:t>Proposto: por</w:t>
            </w:r>
            <w:r>
              <w:rPr>
                <w:spacing w:val="1"/>
                <w:sz w:val="13"/>
              </w:rPr>
              <w:t> </w:t>
            </w:r>
            <w:r>
              <w:rPr>
                <w:spacing w:val="-2"/>
                <w:sz w:val="13"/>
              </w:rPr>
              <w:t>extenso:</w:t>
            </w:r>
          </w:p>
        </w:tc>
      </w:tr>
      <w:tr>
        <w:trPr>
          <w:trHeight w:val="3751" w:hRule="atLeast"/>
        </w:trPr>
        <w:tc>
          <w:tcPr>
            <w:tcW w:w="3408" w:type="dxa"/>
          </w:tcPr>
          <w:p>
            <w:pPr>
              <w:pStyle w:val="TableParagraph"/>
              <w:spacing w:before="91"/>
              <w:ind w:left="17"/>
              <w:jc w:val="center"/>
              <w:rPr>
                <w:b/>
                <w:sz w:val="11"/>
              </w:rPr>
            </w:pPr>
            <w:r>
              <w:rPr>
                <w:b/>
                <w:spacing w:val="-2"/>
                <w:w w:val="105"/>
                <w:sz w:val="11"/>
              </w:rPr>
              <w:t>OBSERVAÇÕES</w:t>
            </w:r>
          </w:p>
          <w:p>
            <w:pPr>
              <w:pStyle w:val="TableParagraph"/>
              <w:rPr>
                <w:b/>
                <w:sz w:val="11"/>
              </w:rPr>
            </w:pPr>
          </w:p>
          <w:p>
            <w:pPr>
              <w:pStyle w:val="TableParagraph"/>
              <w:spacing w:before="16"/>
              <w:rPr>
                <w:b/>
                <w:sz w:val="11"/>
              </w:rPr>
            </w:pPr>
          </w:p>
          <w:p>
            <w:pPr>
              <w:pStyle w:val="TableParagraph"/>
              <w:ind w:left="126"/>
              <w:jc w:val="both"/>
              <w:rPr>
                <w:sz w:val="11"/>
              </w:rPr>
            </w:pPr>
            <w:r>
              <w:rPr>
                <w:w w:val="105"/>
                <w:sz w:val="11"/>
              </w:rPr>
              <w:t>1ª</w:t>
            </w:r>
            <w:r>
              <w:rPr>
                <w:spacing w:val="-8"/>
                <w:w w:val="105"/>
                <w:sz w:val="11"/>
              </w:rPr>
              <w:t> </w:t>
            </w:r>
            <w:r>
              <w:rPr>
                <w:w w:val="105"/>
                <w:sz w:val="11"/>
              </w:rPr>
              <w:t>A</w:t>
            </w:r>
            <w:r>
              <w:rPr>
                <w:spacing w:val="-7"/>
                <w:w w:val="105"/>
                <w:sz w:val="11"/>
              </w:rPr>
              <w:t> </w:t>
            </w:r>
            <w:r>
              <w:rPr>
                <w:w w:val="105"/>
                <w:sz w:val="11"/>
              </w:rPr>
              <w:t>PROPOSTA-DETALHE</w:t>
            </w:r>
            <w:r>
              <w:rPr>
                <w:spacing w:val="-6"/>
                <w:w w:val="105"/>
                <w:sz w:val="11"/>
              </w:rPr>
              <w:t> </w:t>
            </w:r>
            <w:r>
              <w:rPr>
                <w:spacing w:val="-2"/>
                <w:w w:val="105"/>
                <w:sz w:val="11"/>
              </w:rPr>
              <w:t>deverá:</w:t>
            </w:r>
          </w:p>
          <w:p>
            <w:pPr>
              <w:pStyle w:val="TableParagraph"/>
              <w:numPr>
                <w:ilvl w:val="0"/>
                <w:numId w:val="49"/>
              </w:numPr>
              <w:tabs>
                <w:tab w:pos="248" w:val="left" w:leader="none"/>
                <w:tab w:pos="268" w:val="left" w:leader="none"/>
              </w:tabs>
              <w:spacing w:line="374" w:lineRule="auto" w:before="115" w:after="0"/>
              <w:ind w:left="248" w:right="63" w:hanging="121"/>
              <w:jc w:val="both"/>
              <w:rPr>
                <w:sz w:val="11"/>
              </w:rPr>
            </w:pPr>
            <w:r>
              <w:rPr>
                <w:w w:val="105"/>
                <w:sz w:val="11"/>
              </w:rPr>
              <w:t>Ser</w:t>
            </w:r>
            <w:r>
              <w:rPr>
                <w:w w:val="105"/>
                <w:sz w:val="11"/>
              </w:rPr>
              <w:t> preenchida</w:t>
            </w:r>
            <w:r>
              <w:rPr>
                <w:w w:val="105"/>
                <w:sz w:val="11"/>
              </w:rPr>
              <w:t> integralmente</w:t>
            </w:r>
            <w:r>
              <w:rPr>
                <w:w w:val="105"/>
                <w:sz w:val="11"/>
              </w:rPr>
              <w:t> por</w:t>
            </w:r>
            <w:r>
              <w:rPr>
                <w:w w:val="105"/>
                <w:sz w:val="11"/>
              </w:rPr>
              <w:t> processo</w:t>
            </w:r>
            <w:r>
              <w:rPr>
                <w:w w:val="105"/>
                <w:sz w:val="11"/>
              </w:rPr>
              <w:t> mecânico</w:t>
            </w:r>
            <w:r>
              <w:rPr>
                <w:w w:val="105"/>
                <w:sz w:val="11"/>
              </w:rPr>
              <w:t> </w:t>
            </w:r>
            <w:r>
              <w:rPr>
                <w:w w:val="105"/>
                <w:sz w:val="11"/>
              </w:rPr>
              <w:t>ou</w:t>
            </w:r>
            <w:r>
              <w:rPr>
                <w:spacing w:val="40"/>
                <w:w w:val="105"/>
                <w:sz w:val="11"/>
              </w:rPr>
              <w:t> </w:t>
            </w:r>
            <w:r>
              <w:rPr>
                <w:w w:val="105"/>
                <w:sz w:val="11"/>
              </w:rPr>
              <w:t>eletrônico, sem emendas e rasuras;</w:t>
            </w:r>
          </w:p>
          <w:p>
            <w:pPr>
              <w:pStyle w:val="TableParagraph"/>
              <w:numPr>
                <w:ilvl w:val="0"/>
                <w:numId w:val="49"/>
              </w:numPr>
              <w:tabs>
                <w:tab w:pos="217" w:val="left" w:leader="none"/>
                <w:tab w:pos="248" w:val="left" w:leader="none"/>
              </w:tabs>
              <w:spacing w:line="374" w:lineRule="auto" w:before="45" w:after="0"/>
              <w:ind w:left="248" w:right="63" w:hanging="121"/>
              <w:jc w:val="both"/>
              <w:rPr>
                <w:sz w:val="11"/>
              </w:rPr>
            </w:pPr>
            <w:r>
              <w:rPr>
                <w:w w:val="105"/>
                <w:sz w:val="11"/>
              </w:rPr>
              <w:t>Conter</w:t>
            </w:r>
            <w:r>
              <w:rPr>
                <w:w w:val="105"/>
                <w:sz w:val="11"/>
              </w:rPr>
              <w:t> os</w:t>
            </w:r>
            <w:r>
              <w:rPr>
                <w:w w:val="105"/>
                <w:sz w:val="11"/>
              </w:rPr>
              <w:t> preços</w:t>
            </w:r>
            <w:r>
              <w:rPr>
                <w:w w:val="105"/>
                <w:sz w:val="11"/>
              </w:rPr>
              <w:t> em</w:t>
            </w:r>
            <w:r>
              <w:rPr>
                <w:w w:val="105"/>
                <w:sz w:val="11"/>
              </w:rPr>
              <w:t> algarismos</w:t>
            </w:r>
            <w:r>
              <w:rPr>
                <w:w w:val="105"/>
                <w:sz w:val="11"/>
              </w:rPr>
              <w:t> e</w:t>
            </w:r>
            <w:r>
              <w:rPr>
                <w:w w:val="105"/>
                <w:sz w:val="11"/>
              </w:rPr>
              <w:t> por</w:t>
            </w:r>
            <w:r>
              <w:rPr>
                <w:w w:val="105"/>
                <w:sz w:val="11"/>
              </w:rPr>
              <w:t> extenso,</w:t>
            </w:r>
            <w:r>
              <w:rPr>
                <w:w w:val="105"/>
                <w:sz w:val="11"/>
              </w:rPr>
              <w:t> por</w:t>
            </w:r>
            <w:r>
              <w:rPr>
                <w:w w:val="105"/>
                <w:sz w:val="11"/>
              </w:rPr>
              <w:t> unidade,</w:t>
            </w:r>
            <w:r>
              <w:rPr>
                <w:w w:val="105"/>
                <w:sz w:val="11"/>
              </w:rPr>
              <w:t> já</w:t>
            </w:r>
            <w:r>
              <w:rPr>
                <w:spacing w:val="40"/>
                <w:w w:val="105"/>
                <w:sz w:val="11"/>
              </w:rPr>
              <w:t> </w:t>
            </w:r>
            <w:r>
              <w:rPr>
                <w:w w:val="105"/>
                <w:sz w:val="11"/>
              </w:rPr>
              <w:t>incluídas as despesas de fretes, impostos federais, ou estaduais e</w:t>
            </w:r>
            <w:r>
              <w:rPr>
                <w:spacing w:val="40"/>
                <w:w w:val="105"/>
                <w:sz w:val="11"/>
              </w:rPr>
              <w:t> </w:t>
            </w:r>
            <w:r>
              <w:rPr>
                <w:w w:val="105"/>
                <w:sz w:val="11"/>
              </w:rPr>
              <w:t>descontos</w:t>
            </w:r>
            <w:r>
              <w:rPr>
                <w:spacing w:val="-8"/>
                <w:w w:val="105"/>
                <w:sz w:val="11"/>
              </w:rPr>
              <w:t> </w:t>
            </w:r>
            <w:r>
              <w:rPr>
                <w:w w:val="105"/>
                <w:sz w:val="11"/>
              </w:rPr>
              <w:t>especiais;</w:t>
            </w:r>
          </w:p>
          <w:p>
            <w:pPr>
              <w:pStyle w:val="TableParagraph"/>
              <w:numPr>
                <w:ilvl w:val="0"/>
                <w:numId w:val="49"/>
              </w:numPr>
              <w:tabs>
                <w:tab w:pos="198" w:val="left" w:leader="none"/>
              </w:tabs>
              <w:spacing w:line="240" w:lineRule="auto" w:before="45" w:after="0"/>
              <w:ind w:left="198" w:right="0" w:hanging="71"/>
              <w:jc w:val="both"/>
              <w:rPr>
                <w:sz w:val="11"/>
              </w:rPr>
            </w:pPr>
            <w:r>
              <w:rPr>
                <w:w w:val="105"/>
                <w:sz w:val="11"/>
              </w:rPr>
              <w:t>Ser</w:t>
            </w:r>
            <w:r>
              <w:rPr>
                <w:spacing w:val="1"/>
                <w:w w:val="105"/>
                <w:sz w:val="11"/>
              </w:rPr>
              <w:t> </w:t>
            </w:r>
            <w:r>
              <w:rPr>
                <w:w w:val="105"/>
                <w:sz w:val="11"/>
              </w:rPr>
              <w:t>datada</w:t>
            </w:r>
            <w:r>
              <w:rPr>
                <w:spacing w:val="2"/>
                <w:w w:val="105"/>
                <w:sz w:val="11"/>
              </w:rPr>
              <w:t> </w:t>
            </w:r>
            <w:r>
              <w:rPr>
                <w:w w:val="105"/>
                <w:sz w:val="11"/>
              </w:rPr>
              <w:t>e</w:t>
            </w:r>
            <w:r>
              <w:rPr>
                <w:spacing w:val="1"/>
                <w:w w:val="105"/>
                <w:sz w:val="11"/>
              </w:rPr>
              <w:t> </w:t>
            </w:r>
            <w:r>
              <w:rPr>
                <w:w w:val="105"/>
                <w:sz w:val="11"/>
              </w:rPr>
              <w:t>assinada</w:t>
            </w:r>
            <w:r>
              <w:rPr>
                <w:spacing w:val="2"/>
                <w:w w:val="105"/>
                <w:sz w:val="11"/>
              </w:rPr>
              <w:t> </w:t>
            </w:r>
            <w:r>
              <w:rPr>
                <w:w w:val="105"/>
                <w:sz w:val="11"/>
              </w:rPr>
              <w:t>pelo</w:t>
            </w:r>
            <w:r>
              <w:rPr>
                <w:spacing w:val="2"/>
                <w:w w:val="105"/>
                <w:sz w:val="11"/>
              </w:rPr>
              <w:t> </w:t>
            </w:r>
            <w:r>
              <w:rPr>
                <w:w w:val="105"/>
                <w:sz w:val="11"/>
              </w:rPr>
              <w:t>gerente</w:t>
            </w:r>
            <w:r>
              <w:rPr>
                <w:spacing w:val="1"/>
                <w:w w:val="105"/>
                <w:sz w:val="11"/>
              </w:rPr>
              <w:t> </w:t>
            </w:r>
            <w:r>
              <w:rPr>
                <w:w w:val="105"/>
                <w:sz w:val="11"/>
              </w:rPr>
              <w:t>ou</w:t>
            </w:r>
            <w:r>
              <w:rPr>
                <w:spacing w:val="2"/>
                <w:w w:val="105"/>
                <w:sz w:val="11"/>
              </w:rPr>
              <w:t> </w:t>
            </w:r>
            <w:r>
              <w:rPr>
                <w:w w:val="105"/>
                <w:sz w:val="11"/>
              </w:rPr>
              <w:t>seu</w:t>
            </w:r>
            <w:r>
              <w:rPr>
                <w:spacing w:val="2"/>
                <w:w w:val="105"/>
                <w:sz w:val="11"/>
              </w:rPr>
              <w:t> </w:t>
            </w:r>
            <w:r>
              <w:rPr>
                <w:spacing w:val="-2"/>
                <w:w w:val="105"/>
                <w:sz w:val="11"/>
              </w:rPr>
              <w:t>procurador;</w:t>
            </w:r>
          </w:p>
          <w:p>
            <w:pPr>
              <w:pStyle w:val="TableParagraph"/>
              <w:numPr>
                <w:ilvl w:val="0"/>
                <w:numId w:val="49"/>
              </w:numPr>
              <w:tabs>
                <w:tab w:pos="217" w:val="left" w:leader="none"/>
                <w:tab w:pos="248" w:val="left" w:leader="none"/>
              </w:tabs>
              <w:spacing w:line="374" w:lineRule="auto" w:before="115" w:after="0"/>
              <w:ind w:left="248" w:right="63" w:hanging="121"/>
              <w:jc w:val="both"/>
              <w:rPr>
                <w:sz w:val="11"/>
              </w:rPr>
            </w:pPr>
            <w:r>
              <w:rPr>
                <w:w w:val="105"/>
                <w:sz w:val="11"/>
              </w:rPr>
              <w:t>Ser</w:t>
            </w:r>
            <w:r>
              <w:rPr>
                <w:w w:val="105"/>
                <w:sz w:val="11"/>
              </w:rPr>
              <w:t> apresentada</w:t>
            </w:r>
            <w:r>
              <w:rPr>
                <w:w w:val="105"/>
                <w:sz w:val="11"/>
              </w:rPr>
              <w:t> com,</w:t>
            </w:r>
            <w:r>
              <w:rPr>
                <w:w w:val="105"/>
                <w:sz w:val="11"/>
              </w:rPr>
              <w:t> no</w:t>
            </w:r>
            <w:r>
              <w:rPr>
                <w:w w:val="105"/>
                <w:sz w:val="11"/>
              </w:rPr>
              <w:t> MÁXIMO,</w:t>
            </w:r>
            <w:r>
              <w:rPr>
                <w:w w:val="105"/>
                <w:sz w:val="11"/>
              </w:rPr>
              <w:t> 2</w:t>
            </w:r>
            <w:r>
              <w:rPr>
                <w:w w:val="105"/>
                <w:sz w:val="11"/>
              </w:rPr>
              <w:t> (DUAS)</w:t>
            </w:r>
            <w:r>
              <w:rPr>
                <w:w w:val="105"/>
                <w:sz w:val="11"/>
              </w:rPr>
              <w:t> casas</w:t>
            </w:r>
            <w:r>
              <w:rPr>
                <w:w w:val="105"/>
                <w:sz w:val="11"/>
              </w:rPr>
              <w:t> </w:t>
            </w:r>
            <w:r>
              <w:rPr>
                <w:w w:val="105"/>
                <w:sz w:val="11"/>
              </w:rPr>
              <w:t>decimais</w:t>
            </w:r>
            <w:r>
              <w:rPr>
                <w:spacing w:val="40"/>
                <w:w w:val="105"/>
                <w:sz w:val="11"/>
              </w:rPr>
              <w:t> </w:t>
            </w:r>
            <w:r>
              <w:rPr>
                <w:w w:val="105"/>
                <w:sz w:val="11"/>
              </w:rPr>
              <w:t>após a vírgula (Ex.: 0,</w:t>
            </w:r>
            <w:r>
              <w:rPr>
                <w:b/>
                <w:w w:val="105"/>
                <w:sz w:val="11"/>
              </w:rPr>
              <w:t>00</w:t>
            </w:r>
            <w:r>
              <w:rPr>
                <w:w w:val="105"/>
                <w:sz w:val="11"/>
              </w:rPr>
              <w:t>).</w:t>
            </w:r>
          </w:p>
          <w:p>
            <w:pPr>
              <w:pStyle w:val="TableParagraph"/>
              <w:spacing w:before="72"/>
              <w:rPr>
                <w:b/>
                <w:sz w:val="11"/>
              </w:rPr>
            </w:pPr>
          </w:p>
          <w:p>
            <w:pPr>
              <w:pStyle w:val="TableParagraph"/>
              <w:spacing w:line="374" w:lineRule="auto"/>
              <w:ind w:left="292" w:right="137" w:hanging="167"/>
              <w:jc w:val="both"/>
              <w:rPr>
                <w:sz w:val="11"/>
              </w:rPr>
            </w:pPr>
            <w:r>
              <w:rPr>
                <w:w w:val="105"/>
                <w:sz w:val="11"/>
              </w:rPr>
              <w:t>2ª</w:t>
            </w:r>
            <w:r>
              <w:rPr>
                <w:spacing w:val="-1"/>
                <w:w w:val="105"/>
                <w:sz w:val="11"/>
              </w:rPr>
              <w:t> </w:t>
            </w:r>
            <w:r>
              <w:rPr>
                <w:w w:val="105"/>
                <w:sz w:val="11"/>
              </w:rPr>
              <w:t>O</w:t>
            </w:r>
            <w:r>
              <w:rPr>
                <w:spacing w:val="-1"/>
                <w:w w:val="105"/>
                <w:sz w:val="11"/>
              </w:rPr>
              <w:t> </w:t>
            </w:r>
            <w:r>
              <w:rPr>
                <w:w w:val="105"/>
                <w:sz w:val="11"/>
              </w:rPr>
              <w:t>Proponente</w:t>
            </w:r>
            <w:r>
              <w:rPr>
                <w:spacing w:val="-1"/>
                <w:w w:val="105"/>
                <w:sz w:val="11"/>
              </w:rPr>
              <w:t> </w:t>
            </w:r>
            <w:r>
              <w:rPr>
                <w:w w:val="105"/>
                <w:sz w:val="11"/>
              </w:rPr>
              <w:t>se</w:t>
            </w:r>
            <w:r>
              <w:rPr>
                <w:spacing w:val="-1"/>
                <w:w w:val="105"/>
                <w:sz w:val="11"/>
              </w:rPr>
              <w:t> </w:t>
            </w:r>
            <w:r>
              <w:rPr>
                <w:w w:val="105"/>
                <w:sz w:val="11"/>
              </w:rPr>
              <w:t>obrigará,</w:t>
            </w:r>
            <w:r>
              <w:rPr>
                <w:spacing w:val="-1"/>
                <w:w w:val="105"/>
                <w:sz w:val="11"/>
              </w:rPr>
              <w:t> </w:t>
            </w:r>
            <w:r>
              <w:rPr>
                <w:w w:val="105"/>
                <w:sz w:val="11"/>
              </w:rPr>
              <w:t>mediante</w:t>
            </w:r>
            <w:r>
              <w:rPr>
                <w:spacing w:val="-1"/>
                <w:w w:val="105"/>
                <w:sz w:val="11"/>
              </w:rPr>
              <w:t> </w:t>
            </w:r>
            <w:r>
              <w:rPr>
                <w:w w:val="105"/>
                <w:sz w:val="11"/>
              </w:rPr>
              <w:t>devolução</w:t>
            </w:r>
            <w:r>
              <w:rPr>
                <w:spacing w:val="-1"/>
                <w:w w:val="105"/>
                <w:sz w:val="11"/>
              </w:rPr>
              <w:t> </w:t>
            </w:r>
            <w:r>
              <w:rPr>
                <w:w w:val="105"/>
                <w:sz w:val="11"/>
              </w:rPr>
              <w:t>da</w:t>
            </w:r>
            <w:r>
              <w:rPr>
                <w:spacing w:val="-1"/>
                <w:w w:val="105"/>
                <w:sz w:val="11"/>
              </w:rPr>
              <w:t> </w:t>
            </w:r>
            <w:r>
              <w:rPr>
                <w:w w:val="105"/>
                <w:sz w:val="11"/>
              </w:rPr>
              <w:t>PROPOSTA-</w:t>
            </w:r>
            <w:r>
              <w:rPr>
                <w:spacing w:val="40"/>
                <w:w w:val="105"/>
                <w:sz w:val="11"/>
              </w:rPr>
              <w:t> </w:t>
            </w:r>
            <w:r>
              <w:rPr>
                <w:w w:val="105"/>
                <w:sz w:val="11"/>
              </w:rPr>
              <w:t>DETALHE, a cumprir os termos nela contidos.</w:t>
            </w:r>
          </w:p>
          <w:p>
            <w:pPr>
              <w:pStyle w:val="TableParagraph"/>
              <w:rPr>
                <w:b/>
                <w:sz w:val="11"/>
              </w:rPr>
            </w:pPr>
          </w:p>
          <w:p>
            <w:pPr>
              <w:pStyle w:val="TableParagraph"/>
              <w:spacing w:before="34"/>
              <w:rPr>
                <w:b/>
                <w:sz w:val="11"/>
              </w:rPr>
            </w:pPr>
          </w:p>
          <w:p>
            <w:pPr>
              <w:pStyle w:val="TableParagraph"/>
              <w:spacing w:line="374" w:lineRule="auto"/>
              <w:ind w:left="127" w:right="107"/>
              <w:jc w:val="both"/>
              <w:rPr>
                <w:sz w:val="11"/>
              </w:rPr>
            </w:pPr>
            <w:r>
              <w:rPr>
                <w:w w:val="105"/>
                <w:sz w:val="11"/>
              </w:rPr>
              <w:t>3ª</w:t>
            </w:r>
            <w:r>
              <w:rPr>
                <w:w w:val="105"/>
                <w:sz w:val="11"/>
              </w:rPr>
              <w:t> A</w:t>
            </w:r>
            <w:r>
              <w:rPr>
                <w:w w:val="105"/>
                <w:sz w:val="11"/>
              </w:rPr>
              <w:t> licitação</w:t>
            </w:r>
            <w:r>
              <w:rPr>
                <w:w w:val="105"/>
                <w:sz w:val="11"/>
              </w:rPr>
              <w:t> poderá</w:t>
            </w:r>
            <w:r>
              <w:rPr>
                <w:w w:val="105"/>
                <w:sz w:val="11"/>
              </w:rPr>
              <w:t> ser</w:t>
            </w:r>
            <w:r>
              <w:rPr>
                <w:w w:val="105"/>
                <w:sz w:val="11"/>
              </w:rPr>
              <w:t> anulada</w:t>
            </w:r>
            <w:r>
              <w:rPr>
                <w:w w:val="105"/>
                <w:sz w:val="11"/>
              </w:rPr>
              <w:t> no</w:t>
            </w:r>
            <w:r>
              <w:rPr>
                <w:w w:val="105"/>
                <w:sz w:val="11"/>
              </w:rPr>
              <w:t> todo,</w:t>
            </w:r>
            <w:r>
              <w:rPr>
                <w:w w:val="105"/>
                <w:sz w:val="11"/>
              </w:rPr>
              <w:t> ou</w:t>
            </w:r>
            <w:r>
              <w:rPr>
                <w:w w:val="105"/>
                <w:sz w:val="11"/>
              </w:rPr>
              <w:t> em</w:t>
            </w:r>
            <w:r>
              <w:rPr>
                <w:w w:val="105"/>
                <w:sz w:val="11"/>
              </w:rPr>
              <w:t> parte,</w:t>
            </w:r>
            <w:r>
              <w:rPr>
                <w:w w:val="105"/>
                <w:sz w:val="11"/>
              </w:rPr>
              <w:t> de</w:t>
            </w:r>
            <w:r>
              <w:rPr>
                <w:spacing w:val="40"/>
                <w:w w:val="105"/>
                <w:sz w:val="11"/>
              </w:rPr>
              <w:t> </w:t>
            </w:r>
            <w:r>
              <w:rPr>
                <w:w w:val="105"/>
                <w:sz w:val="11"/>
              </w:rPr>
              <w:t>conformidade com a legislação vigente.</w:t>
            </w:r>
          </w:p>
        </w:tc>
        <w:tc>
          <w:tcPr>
            <w:tcW w:w="3792" w:type="dxa"/>
            <w:gridSpan w:val="2"/>
          </w:tcPr>
          <w:p>
            <w:pPr>
              <w:pStyle w:val="TableParagraph"/>
              <w:rPr>
                <w:b/>
                <w:sz w:val="13"/>
              </w:rPr>
            </w:pPr>
          </w:p>
          <w:p>
            <w:pPr>
              <w:pStyle w:val="TableParagraph"/>
              <w:spacing w:before="70"/>
              <w:rPr>
                <w:b/>
                <w:sz w:val="13"/>
              </w:rPr>
            </w:pPr>
          </w:p>
          <w:p>
            <w:pPr>
              <w:pStyle w:val="TableParagraph"/>
              <w:spacing w:line="316" w:lineRule="auto"/>
              <w:ind w:left="124" w:right="906"/>
              <w:jc w:val="both"/>
              <w:rPr>
                <w:sz w:val="13"/>
              </w:rPr>
            </w:pPr>
            <w:r>
              <w:rPr>
                <w:b/>
                <w:sz w:val="13"/>
              </w:rPr>
              <w:t>Validade</w:t>
            </w:r>
            <w:r>
              <w:rPr>
                <w:b/>
                <w:spacing w:val="-1"/>
                <w:sz w:val="13"/>
              </w:rPr>
              <w:t> </w:t>
            </w:r>
            <w:r>
              <w:rPr>
                <w:b/>
                <w:sz w:val="13"/>
              </w:rPr>
              <w:t>da</w:t>
            </w:r>
            <w:r>
              <w:rPr>
                <w:b/>
                <w:spacing w:val="-1"/>
                <w:sz w:val="13"/>
              </w:rPr>
              <w:t> </w:t>
            </w:r>
            <w:r>
              <w:rPr>
                <w:b/>
                <w:sz w:val="13"/>
              </w:rPr>
              <w:t>Proposta-Detalhe:</w:t>
            </w:r>
            <w:r>
              <w:rPr>
                <w:b/>
                <w:spacing w:val="-1"/>
                <w:sz w:val="13"/>
              </w:rPr>
              <w:t> </w:t>
            </w:r>
            <w:r>
              <w:rPr>
                <w:sz w:val="13"/>
              </w:rPr>
              <w:t>60</w:t>
            </w:r>
            <w:r>
              <w:rPr>
                <w:spacing w:val="-1"/>
                <w:sz w:val="13"/>
              </w:rPr>
              <w:t> </w:t>
            </w:r>
            <w:r>
              <w:rPr>
                <w:sz w:val="13"/>
              </w:rPr>
              <w:t>(sessenta)</w:t>
            </w:r>
            <w:r>
              <w:rPr>
                <w:spacing w:val="-1"/>
                <w:sz w:val="13"/>
              </w:rPr>
              <w:t> </w:t>
            </w:r>
            <w:r>
              <w:rPr>
                <w:sz w:val="13"/>
              </w:rPr>
              <w:t>dias.</w:t>
            </w:r>
            <w:r>
              <w:rPr>
                <w:spacing w:val="40"/>
                <w:sz w:val="13"/>
              </w:rPr>
              <w:t> </w:t>
            </w:r>
            <w:r>
              <w:rPr>
                <w:b/>
                <w:sz w:val="13"/>
              </w:rPr>
              <w:t>Prazo</w:t>
            </w:r>
            <w:r>
              <w:rPr>
                <w:b/>
                <w:spacing w:val="-2"/>
                <w:sz w:val="13"/>
              </w:rPr>
              <w:t> </w:t>
            </w:r>
            <w:r>
              <w:rPr>
                <w:b/>
                <w:sz w:val="13"/>
              </w:rPr>
              <w:t>de</w:t>
            </w:r>
            <w:r>
              <w:rPr>
                <w:b/>
                <w:spacing w:val="-2"/>
                <w:sz w:val="13"/>
              </w:rPr>
              <w:t> </w:t>
            </w:r>
            <w:r>
              <w:rPr>
                <w:b/>
                <w:sz w:val="13"/>
              </w:rPr>
              <w:t>entrega:</w:t>
            </w:r>
            <w:r>
              <w:rPr>
                <w:b/>
                <w:spacing w:val="-2"/>
                <w:sz w:val="13"/>
              </w:rPr>
              <w:t> </w:t>
            </w:r>
            <w:r>
              <w:rPr>
                <w:sz w:val="13"/>
              </w:rPr>
              <w:t>Conforme</w:t>
            </w:r>
            <w:r>
              <w:rPr>
                <w:spacing w:val="-4"/>
                <w:sz w:val="13"/>
              </w:rPr>
              <w:t> </w:t>
            </w:r>
            <w:r>
              <w:rPr>
                <w:sz w:val="13"/>
              </w:rPr>
              <w:t>Termo</w:t>
            </w:r>
            <w:r>
              <w:rPr>
                <w:spacing w:val="-2"/>
                <w:sz w:val="13"/>
              </w:rPr>
              <w:t> </w:t>
            </w:r>
            <w:r>
              <w:rPr>
                <w:sz w:val="13"/>
              </w:rPr>
              <w:t>de</w:t>
            </w:r>
            <w:r>
              <w:rPr>
                <w:spacing w:val="-2"/>
                <w:sz w:val="13"/>
              </w:rPr>
              <w:t> </w:t>
            </w:r>
            <w:r>
              <w:rPr>
                <w:sz w:val="13"/>
              </w:rPr>
              <w:t>Referência.</w:t>
            </w:r>
            <w:r>
              <w:rPr>
                <w:spacing w:val="40"/>
                <w:sz w:val="13"/>
              </w:rPr>
              <w:t> </w:t>
            </w:r>
            <w:r>
              <w:rPr>
                <w:b/>
                <w:sz w:val="13"/>
              </w:rPr>
              <w:t>Local</w:t>
            </w:r>
            <w:r>
              <w:rPr>
                <w:b/>
                <w:spacing w:val="1"/>
                <w:sz w:val="13"/>
              </w:rPr>
              <w:t> </w:t>
            </w:r>
            <w:r>
              <w:rPr>
                <w:b/>
                <w:sz w:val="13"/>
              </w:rPr>
              <w:t>de</w:t>
            </w:r>
            <w:r>
              <w:rPr>
                <w:b/>
                <w:spacing w:val="1"/>
                <w:sz w:val="13"/>
              </w:rPr>
              <w:t> </w:t>
            </w:r>
            <w:r>
              <w:rPr>
                <w:b/>
                <w:sz w:val="13"/>
              </w:rPr>
              <w:t>entrega:</w:t>
            </w:r>
            <w:r>
              <w:rPr>
                <w:b/>
                <w:spacing w:val="1"/>
                <w:sz w:val="13"/>
              </w:rPr>
              <w:t> </w:t>
            </w:r>
            <w:r>
              <w:rPr>
                <w:sz w:val="13"/>
              </w:rPr>
              <w:t>Conforme</w:t>
            </w:r>
            <w:r>
              <w:rPr>
                <w:spacing w:val="-2"/>
                <w:sz w:val="13"/>
              </w:rPr>
              <w:t> </w:t>
            </w:r>
            <w:r>
              <w:rPr>
                <w:sz w:val="13"/>
              </w:rPr>
              <w:t>Termo</w:t>
            </w:r>
            <w:r>
              <w:rPr>
                <w:spacing w:val="1"/>
                <w:sz w:val="13"/>
              </w:rPr>
              <w:t> </w:t>
            </w:r>
            <w:r>
              <w:rPr>
                <w:sz w:val="13"/>
              </w:rPr>
              <w:t>de</w:t>
            </w:r>
            <w:r>
              <w:rPr>
                <w:spacing w:val="1"/>
                <w:sz w:val="13"/>
              </w:rPr>
              <w:t> </w:t>
            </w:r>
            <w:r>
              <w:rPr>
                <w:spacing w:val="-2"/>
                <w:sz w:val="13"/>
              </w:rPr>
              <w:t>Referência.</w:t>
            </w:r>
          </w:p>
          <w:p>
            <w:pPr>
              <w:pStyle w:val="TableParagraph"/>
              <w:spacing w:before="5" w:after="1"/>
              <w:rPr>
                <w:b/>
                <w:sz w:val="15"/>
              </w:rPr>
            </w:pPr>
          </w:p>
          <w:p>
            <w:pPr>
              <w:pStyle w:val="TableParagraph"/>
              <w:spacing w:line="21" w:lineRule="exact"/>
              <w:ind w:left="128" w:right="-15"/>
              <w:rPr>
                <w:sz w:val="2"/>
              </w:rPr>
            </w:pPr>
            <w:r>
              <w:rPr>
                <w:sz w:val="2"/>
              </w:rPr>
              <mc:AlternateContent>
                <mc:Choice Requires="wps">
                  <w:drawing>
                    <wp:inline distT="0" distB="0" distL="0" distR="0">
                      <wp:extent cx="2269490" cy="13970"/>
                      <wp:effectExtent l="0" t="0" r="0" b="0"/>
                      <wp:docPr id="33" name="Group 33"/>
                      <wp:cNvGraphicFramePr>
                        <a:graphicFrameLocks/>
                      </wp:cNvGraphicFramePr>
                      <a:graphic>
                        <a:graphicData uri="http://schemas.microsoft.com/office/word/2010/wordprocessingGroup">
                          <wpg:wgp>
                            <wpg:cNvPr id="33" name="Group 33"/>
                            <wpg:cNvGrpSpPr/>
                            <wpg:grpSpPr>
                              <a:xfrm>
                                <a:off x="0" y="0"/>
                                <a:ext cx="2269490" cy="13970"/>
                                <a:chExt cx="2269490" cy="13970"/>
                              </a:xfrm>
                            </wpg:grpSpPr>
                            <wps:wsp>
                              <wps:cNvPr id="34" name="Graphic 34"/>
                              <wps:cNvSpPr/>
                              <wps:spPr>
                                <a:xfrm>
                                  <a:off x="0" y="0"/>
                                  <a:ext cx="2269490" cy="13970"/>
                                </a:xfrm>
                                <a:custGeom>
                                  <a:avLst/>
                                  <a:gdLst/>
                                  <a:ahLst/>
                                  <a:cxnLst/>
                                  <a:rect l="l" t="t" r="r" b="b"/>
                                  <a:pathLst>
                                    <a:path w="2269490" h="13970">
                                      <a:moveTo>
                                        <a:pt x="2268862" y="13962"/>
                                      </a:moveTo>
                                      <a:lnTo>
                                        <a:pt x="0" y="13962"/>
                                      </a:lnTo>
                                      <a:lnTo>
                                        <a:pt x="0" y="0"/>
                                      </a:lnTo>
                                      <a:lnTo>
                                        <a:pt x="2268862" y="0"/>
                                      </a:lnTo>
                                      <a:lnTo>
                                        <a:pt x="2268862" y="1396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78.7pt;height:1.1pt;mso-position-horizontal-relative:char;mso-position-vertical-relative:line" id="docshapegroup31" coordorigin="0,0" coordsize="3574,22">
                      <v:rect style="position:absolute;left:0;top:0;width:3574;height:22" id="docshape32" filled="true" fillcolor="#000000" stroked="false">
                        <v:fill type="solid"/>
                      </v:rect>
                    </v:group>
                  </w:pict>
                </mc:Fallback>
              </mc:AlternateContent>
            </w:r>
            <w:r>
              <w:rPr>
                <w:sz w:val="2"/>
              </w:rPr>
            </w:r>
          </w:p>
          <w:p>
            <w:pPr>
              <w:pStyle w:val="TableParagraph"/>
              <w:spacing w:before="81"/>
              <w:rPr>
                <w:b/>
                <w:sz w:val="13"/>
              </w:rPr>
            </w:pPr>
          </w:p>
          <w:p>
            <w:pPr>
              <w:pStyle w:val="TableParagraph"/>
              <w:spacing w:line="316" w:lineRule="auto" w:before="1"/>
              <w:ind w:left="124" w:right="100"/>
              <w:rPr>
                <w:sz w:val="13"/>
              </w:rPr>
            </w:pPr>
            <w:r>
              <w:rPr>
                <w:sz w:val="13"/>
              </w:rPr>
              <w:t>Declaramos inteira submissão ao presente termo e </w:t>
            </w:r>
            <w:r>
              <w:rPr>
                <w:sz w:val="13"/>
              </w:rPr>
              <w:t>legislação</w:t>
            </w:r>
            <w:r>
              <w:rPr>
                <w:spacing w:val="40"/>
                <w:sz w:val="13"/>
              </w:rPr>
              <w:t> </w:t>
            </w:r>
            <w:r>
              <w:rPr>
                <w:spacing w:val="-2"/>
                <w:sz w:val="13"/>
              </w:rPr>
              <w:t>vigente.</w:t>
            </w:r>
          </w:p>
          <w:p>
            <w:pPr>
              <w:pStyle w:val="TableParagraph"/>
              <w:spacing w:before="137"/>
              <w:rPr>
                <w:b/>
                <w:sz w:val="13"/>
              </w:rPr>
            </w:pPr>
          </w:p>
          <w:p>
            <w:pPr>
              <w:pStyle w:val="TableParagraph"/>
              <w:tabs>
                <w:tab w:pos="700" w:val="left" w:leader="none"/>
                <w:tab w:pos="1330" w:val="left" w:leader="none"/>
              </w:tabs>
              <w:ind w:left="124"/>
              <w:rPr>
                <w:sz w:val="13"/>
              </w:rPr>
            </w:pPr>
            <w:r>
              <w:rPr>
                <w:sz w:val="13"/>
              </w:rPr>
              <w:t>Em</w:t>
            </w:r>
            <w:r>
              <w:rPr>
                <w:spacing w:val="-8"/>
                <w:sz w:val="13"/>
              </w:rPr>
              <w:t> </w:t>
            </w:r>
            <w:r>
              <w:rPr>
                <w:sz w:val="13"/>
                <w:u w:val="single"/>
              </w:rPr>
              <w:tab/>
            </w:r>
            <w:r>
              <w:rPr>
                <w:sz w:val="13"/>
              </w:rPr>
              <w:t>/</w:t>
            </w:r>
            <w:r>
              <w:rPr>
                <w:spacing w:val="-8"/>
                <w:sz w:val="13"/>
              </w:rPr>
              <w:t> </w:t>
            </w:r>
            <w:r>
              <w:rPr>
                <w:sz w:val="13"/>
                <w:u w:val="single"/>
              </w:rPr>
              <w:tab/>
            </w:r>
            <w:r>
              <w:rPr>
                <w:sz w:val="13"/>
              </w:rPr>
              <w:t>/ </w:t>
            </w:r>
            <w:r>
              <w:rPr>
                <w:spacing w:val="-2"/>
                <w:sz w:val="13"/>
              </w:rPr>
              <w:t>2025.</w:t>
            </w:r>
          </w:p>
          <w:p>
            <w:pPr>
              <w:pStyle w:val="TableParagraph"/>
              <w:spacing w:before="163" w:after="1"/>
              <w:rPr>
                <w:b/>
                <w:sz w:val="20"/>
              </w:rPr>
            </w:pPr>
          </w:p>
          <w:p>
            <w:pPr>
              <w:pStyle w:val="TableParagraph"/>
              <w:spacing w:line="20" w:lineRule="exact"/>
              <w:ind w:left="527"/>
              <w:rPr>
                <w:sz w:val="2"/>
              </w:rPr>
            </w:pPr>
            <w:r>
              <w:rPr>
                <w:sz w:val="2"/>
              </w:rPr>
              <mc:AlternateContent>
                <mc:Choice Requires="wps">
                  <w:drawing>
                    <wp:inline distT="0" distB="0" distL="0" distR="0">
                      <wp:extent cx="1759585" cy="3810"/>
                      <wp:effectExtent l="9525" t="0" r="0" b="5715"/>
                      <wp:docPr id="35" name="Group 35"/>
                      <wp:cNvGraphicFramePr>
                        <a:graphicFrameLocks/>
                      </wp:cNvGraphicFramePr>
                      <a:graphic>
                        <a:graphicData uri="http://schemas.microsoft.com/office/word/2010/wordprocessingGroup">
                          <wpg:wgp>
                            <wpg:cNvPr id="35" name="Group 35"/>
                            <wpg:cNvGrpSpPr/>
                            <wpg:grpSpPr>
                              <a:xfrm>
                                <a:off x="0" y="0"/>
                                <a:ext cx="1759585" cy="3810"/>
                                <a:chExt cx="1759585" cy="3810"/>
                              </a:xfrm>
                            </wpg:grpSpPr>
                            <wps:wsp>
                              <wps:cNvPr id="36" name="Graphic 36"/>
                              <wps:cNvSpPr/>
                              <wps:spPr>
                                <a:xfrm>
                                  <a:off x="0" y="1700"/>
                                  <a:ext cx="1759585" cy="1270"/>
                                </a:xfrm>
                                <a:custGeom>
                                  <a:avLst/>
                                  <a:gdLst/>
                                  <a:ahLst/>
                                  <a:cxnLst/>
                                  <a:rect l="l" t="t" r="r" b="b"/>
                                  <a:pathLst>
                                    <a:path w="1759585" h="0">
                                      <a:moveTo>
                                        <a:pt x="0" y="0"/>
                                      </a:moveTo>
                                      <a:lnTo>
                                        <a:pt x="1759241" y="0"/>
                                      </a:lnTo>
                                    </a:path>
                                  </a:pathLst>
                                </a:custGeom>
                                <a:ln w="3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8.550pt;height:.3pt;mso-position-horizontal-relative:char;mso-position-vertical-relative:line" id="docshapegroup33" coordorigin="0,0" coordsize="2771,6">
                      <v:line style="position:absolute" from="0,3" to="2770,3" stroked="true" strokeweight=".26777pt" strokecolor="#000000">
                        <v:stroke dashstyle="solid"/>
                      </v:line>
                    </v:group>
                  </w:pict>
                </mc:Fallback>
              </mc:AlternateContent>
            </w:r>
            <w:r>
              <w:rPr>
                <w:sz w:val="2"/>
              </w:rPr>
            </w:r>
          </w:p>
          <w:p>
            <w:pPr>
              <w:pStyle w:val="TableParagraph"/>
              <w:spacing w:before="30"/>
              <w:ind w:left="1194"/>
              <w:rPr>
                <w:sz w:val="13"/>
              </w:rPr>
            </w:pPr>
            <w:r>
              <w:rPr>
                <w:sz w:val="13"/>
              </w:rPr>
              <w:t>(assinatura</w:t>
            </w:r>
            <w:r>
              <w:rPr>
                <w:spacing w:val="3"/>
                <w:sz w:val="13"/>
              </w:rPr>
              <w:t> </w:t>
            </w:r>
            <w:r>
              <w:rPr>
                <w:sz w:val="13"/>
              </w:rPr>
              <w:t>do</w:t>
            </w:r>
            <w:r>
              <w:rPr>
                <w:spacing w:val="3"/>
                <w:sz w:val="13"/>
              </w:rPr>
              <w:t> </w:t>
            </w:r>
            <w:r>
              <w:rPr>
                <w:spacing w:val="-2"/>
                <w:sz w:val="13"/>
              </w:rPr>
              <w:t>responsável)</w:t>
            </w:r>
          </w:p>
          <w:p>
            <w:pPr>
              <w:pStyle w:val="TableParagraph"/>
              <w:spacing w:before="97"/>
              <w:rPr>
                <w:b/>
                <w:sz w:val="13"/>
              </w:rPr>
            </w:pPr>
          </w:p>
          <w:p>
            <w:pPr>
              <w:pStyle w:val="TableParagraph"/>
              <w:ind w:left="124" w:right="3240"/>
              <w:rPr>
                <w:b/>
                <w:sz w:val="13"/>
              </w:rPr>
            </w:pPr>
            <w:r>
              <w:rPr>
                <w:b/>
                <w:spacing w:val="-2"/>
                <w:sz w:val="13"/>
              </w:rPr>
              <w:t>Nome:</w:t>
            </w:r>
          </w:p>
          <w:p>
            <w:pPr>
              <w:pStyle w:val="TableParagraph"/>
              <w:spacing w:before="93"/>
              <w:ind w:left="124" w:right="3240"/>
              <w:rPr>
                <w:b/>
                <w:sz w:val="13"/>
              </w:rPr>
            </w:pPr>
            <w:r>
              <w:rPr>
                <w:b/>
                <w:spacing w:val="-2"/>
                <w:sz w:val="13"/>
              </w:rPr>
              <w:t>Cargo:</w:t>
            </w:r>
          </w:p>
        </w:tc>
      </w:tr>
    </w:tbl>
    <w:p>
      <w:pPr>
        <w:pStyle w:val="BodyText"/>
        <w:spacing w:before="84"/>
        <w:ind w:left="0"/>
        <w:rPr>
          <w:b/>
          <w:sz w:val="20"/>
        </w:rPr>
      </w:pP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33"/>
        <w:gridCol w:w="3068"/>
      </w:tblGrid>
      <w:tr>
        <w:trPr>
          <w:trHeight w:val="959" w:hRule="atLeast"/>
        </w:trPr>
        <w:tc>
          <w:tcPr>
            <w:tcW w:w="4233" w:type="dxa"/>
          </w:tcPr>
          <w:p>
            <w:pPr>
              <w:pStyle w:val="TableParagraph"/>
              <w:spacing w:line="316" w:lineRule="auto" w:before="116"/>
              <w:ind w:left="127" w:right="106"/>
              <w:jc w:val="both"/>
              <w:rPr>
                <w:sz w:val="13"/>
              </w:rPr>
            </w:pPr>
            <w:r>
              <w:rPr>
                <w:sz w:val="13"/>
              </w:rPr>
              <w:t>A empresa abaixo mencionada se compromete a executar o </w:t>
            </w:r>
            <w:r>
              <w:rPr>
                <w:sz w:val="13"/>
              </w:rPr>
              <w:t>objeto</w:t>
            </w:r>
            <w:r>
              <w:rPr>
                <w:spacing w:val="40"/>
                <w:sz w:val="13"/>
              </w:rPr>
              <w:t> </w:t>
            </w:r>
            <w:r>
              <w:rPr>
                <w:sz w:val="13"/>
              </w:rPr>
              <w:t>especificado junto à Universidade do Estado do Rio de Janeiro, pelos</w:t>
            </w:r>
            <w:r>
              <w:rPr>
                <w:spacing w:val="40"/>
                <w:sz w:val="13"/>
              </w:rPr>
              <w:t> </w:t>
            </w:r>
            <w:r>
              <w:rPr>
                <w:sz w:val="13"/>
              </w:rPr>
              <w:t>preços abaixo assinados, obedecendo rigorosamente ao estipulado e</w:t>
            </w:r>
            <w:r>
              <w:rPr>
                <w:spacing w:val="40"/>
                <w:sz w:val="13"/>
              </w:rPr>
              <w:t> </w:t>
            </w:r>
            <w:r>
              <w:rPr>
                <w:sz w:val="13"/>
              </w:rPr>
              <w:t>constante do EDITAL DE PREGÃO ELETRÔNICO n° </w:t>
            </w:r>
            <w:r>
              <w:rPr>
                <w:b/>
                <w:sz w:val="13"/>
              </w:rPr>
              <w:t>474 / 2025</w:t>
            </w:r>
            <w:r>
              <w:rPr>
                <w:sz w:val="13"/>
              </w:rPr>
              <w:t>.</w:t>
            </w:r>
          </w:p>
        </w:tc>
        <w:tc>
          <w:tcPr>
            <w:tcW w:w="3068" w:type="dxa"/>
          </w:tcPr>
          <w:p>
            <w:pPr>
              <w:pStyle w:val="TableParagraph"/>
              <w:spacing w:before="21"/>
              <w:rPr>
                <w:b/>
                <w:sz w:val="13"/>
              </w:rPr>
            </w:pPr>
          </w:p>
          <w:p>
            <w:pPr>
              <w:pStyle w:val="TableParagraph"/>
              <w:spacing w:before="1"/>
              <w:ind w:left="133"/>
              <w:rPr>
                <w:sz w:val="13"/>
              </w:rPr>
            </w:pPr>
            <w:r>
              <w:rPr>
                <w:sz w:val="13"/>
              </w:rPr>
              <w:t>Licitação</w:t>
            </w:r>
            <w:r>
              <w:rPr>
                <w:spacing w:val="2"/>
                <w:sz w:val="13"/>
              </w:rPr>
              <w:t> </w:t>
            </w:r>
            <w:r>
              <w:rPr>
                <w:sz w:val="13"/>
              </w:rPr>
              <w:t>por</w:t>
            </w:r>
            <w:r>
              <w:rPr>
                <w:spacing w:val="3"/>
                <w:sz w:val="13"/>
              </w:rPr>
              <w:t> </w:t>
            </w:r>
            <w:r>
              <w:rPr>
                <w:sz w:val="13"/>
              </w:rPr>
              <w:t>Pregão</w:t>
            </w:r>
            <w:r>
              <w:rPr>
                <w:spacing w:val="3"/>
                <w:sz w:val="13"/>
              </w:rPr>
              <w:t> </w:t>
            </w:r>
            <w:r>
              <w:rPr>
                <w:sz w:val="13"/>
              </w:rPr>
              <w:t>n°</w:t>
            </w:r>
            <w:r>
              <w:rPr>
                <w:spacing w:val="2"/>
                <w:sz w:val="13"/>
              </w:rPr>
              <w:t> </w:t>
            </w:r>
            <w:r>
              <w:rPr>
                <w:b/>
                <w:sz w:val="13"/>
              </w:rPr>
              <w:t>474</w:t>
            </w:r>
            <w:r>
              <w:rPr>
                <w:sz w:val="13"/>
              </w:rPr>
              <w:t>/</w:t>
            </w:r>
            <w:r>
              <w:rPr>
                <w:spacing w:val="3"/>
                <w:sz w:val="13"/>
              </w:rPr>
              <w:t> </w:t>
            </w:r>
            <w:r>
              <w:rPr>
                <w:b/>
                <w:spacing w:val="-2"/>
                <w:sz w:val="13"/>
              </w:rPr>
              <w:t>2025</w:t>
            </w:r>
            <w:r>
              <w:rPr>
                <w:spacing w:val="-2"/>
                <w:sz w:val="13"/>
              </w:rPr>
              <w:t>.</w:t>
            </w:r>
          </w:p>
          <w:p>
            <w:pPr>
              <w:pStyle w:val="TableParagraph"/>
              <w:spacing w:line="388" w:lineRule="auto" w:before="92"/>
              <w:ind w:left="133" w:right="192"/>
              <w:rPr>
                <w:sz w:val="13"/>
              </w:rPr>
            </w:pPr>
            <w:r>
              <w:rPr>
                <w:sz w:val="13"/>
              </w:rPr>
              <w:t>A realizar-se em: 03/11 / 25 às 10:00 horas.</w:t>
            </w:r>
            <w:r>
              <w:rPr>
                <w:spacing w:val="40"/>
                <w:sz w:val="13"/>
              </w:rPr>
              <w:t> </w:t>
            </w:r>
            <w:r>
              <w:rPr>
                <w:sz w:val="13"/>
              </w:rPr>
              <w:t>Processo</w:t>
            </w:r>
            <w:r>
              <w:rPr>
                <w:spacing w:val="-1"/>
                <w:sz w:val="13"/>
              </w:rPr>
              <w:t> </w:t>
            </w:r>
            <w:r>
              <w:rPr>
                <w:sz w:val="13"/>
              </w:rPr>
              <w:t>n°</w:t>
            </w:r>
            <w:r>
              <w:rPr>
                <w:spacing w:val="-1"/>
                <w:sz w:val="13"/>
              </w:rPr>
              <w:t> </w:t>
            </w:r>
            <w:r>
              <w:rPr>
                <w:sz w:val="13"/>
              </w:rPr>
              <w:t>UERJ</w:t>
            </w:r>
            <w:r>
              <w:rPr>
                <w:spacing w:val="-1"/>
                <w:sz w:val="13"/>
              </w:rPr>
              <w:t> </w:t>
            </w:r>
            <w:r>
              <w:rPr>
                <w:sz w:val="13"/>
              </w:rPr>
              <w:t>SEI-</w:t>
            </w:r>
            <w:r>
              <w:rPr>
                <w:sz w:val="13"/>
              </w:rPr>
              <w:t>260007/008041/2025.</w:t>
            </w:r>
          </w:p>
        </w:tc>
      </w:tr>
      <w:tr>
        <w:trPr>
          <w:trHeight w:val="243" w:hRule="atLeast"/>
        </w:trPr>
        <w:tc>
          <w:tcPr>
            <w:tcW w:w="7301" w:type="dxa"/>
            <w:gridSpan w:val="2"/>
            <w:tcBorders>
              <w:bottom w:val="nil"/>
            </w:tcBorders>
          </w:tcPr>
          <w:p>
            <w:pPr>
              <w:pStyle w:val="TableParagraph"/>
              <w:spacing w:before="72"/>
              <w:ind w:left="127"/>
              <w:rPr>
                <w:sz w:val="13"/>
              </w:rPr>
            </w:pPr>
            <w:r>
              <w:rPr>
                <w:sz w:val="13"/>
              </w:rPr>
              <w:t>Razão</w:t>
            </w:r>
            <w:r>
              <w:rPr>
                <w:spacing w:val="3"/>
                <w:sz w:val="13"/>
              </w:rPr>
              <w:t> </w:t>
            </w:r>
            <w:r>
              <w:rPr>
                <w:spacing w:val="-2"/>
                <w:sz w:val="13"/>
              </w:rPr>
              <w:t>Social:</w:t>
            </w:r>
          </w:p>
        </w:tc>
      </w:tr>
    </w:tbl>
    <w:p>
      <w:pPr>
        <w:pStyle w:val="TableParagraph"/>
        <w:spacing w:after="0"/>
        <w:rPr>
          <w:sz w:val="13"/>
        </w:rPr>
        <w:sectPr>
          <w:pgSz w:w="11900" w:h="16840"/>
          <w:pgMar w:top="720" w:bottom="280" w:left="566" w:right="425"/>
        </w:sectPr>
      </w:pP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18"/>
        <w:gridCol w:w="3782"/>
      </w:tblGrid>
      <w:tr>
        <w:trPr>
          <w:trHeight w:val="1238" w:hRule="atLeast"/>
        </w:trPr>
        <w:tc>
          <w:tcPr>
            <w:tcW w:w="7300" w:type="dxa"/>
            <w:gridSpan w:val="2"/>
            <w:tcBorders>
              <w:top w:val="nil"/>
            </w:tcBorders>
          </w:tcPr>
          <w:p>
            <w:pPr>
              <w:pStyle w:val="TableParagraph"/>
              <w:spacing w:before="32"/>
              <w:ind w:left="127"/>
              <w:rPr>
                <w:sz w:val="13"/>
              </w:rPr>
            </w:pPr>
            <w:r>
              <w:rPr>
                <w:spacing w:val="-2"/>
                <w:sz w:val="13"/>
              </w:rPr>
              <w:t>CNPJ:</w:t>
            </w:r>
          </w:p>
          <w:p>
            <w:pPr>
              <w:pStyle w:val="TableParagraph"/>
              <w:spacing w:before="93"/>
              <w:ind w:left="127" w:right="6132"/>
              <w:rPr>
                <w:sz w:val="13"/>
              </w:rPr>
            </w:pPr>
            <w:r>
              <w:rPr>
                <w:sz w:val="13"/>
              </w:rPr>
              <w:t>Inscrição</w:t>
            </w:r>
            <w:r>
              <w:rPr>
                <w:spacing w:val="4"/>
                <w:sz w:val="13"/>
              </w:rPr>
              <w:t> </w:t>
            </w:r>
            <w:r>
              <w:rPr>
                <w:spacing w:val="-2"/>
                <w:sz w:val="13"/>
              </w:rPr>
              <w:t>Estadual:</w:t>
            </w:r>
          </w:p>
          <w:p>
            <w:pPr>
              <w:pStyle w:val="TableParagraph"/>
              <w:spacing w:before="92"/>
              <w:ind w:left="127" w:right="6132"/>
              <w:rPr>
                <w:sz w:val="13"/>
              </w:rPr>
            </w:pPr>
            <w:r>
              <w:rPr>
                <w:spacing w:val="-2"/>
                <w:sz w:val="13"/>
              </w:rPr>
              <w:t>Endereço:</w:t>
            </w:r>
          </w:p>
          <w:p>
            <w:pPr>
              <w:pStyle w:val="TableParagraph"/>
              <w:spacing w:before="92"/>
              <w:ind w:left="127" w:right="6132"/>
              <w:rPr>
                <w:sz w:val="13"/>
              </w:rPr>
            </w:pPr>
            <w:r>
              <w:rPr>
                <w:spacing w:val="-2"/>
                <w:sz w:val="13"/>
              </w:rPr>
              <w:t>Tel./Fax:</w:t>
            </w:r>
          </w:p>
          <w:p>
            <w:pPr>
              <w:pStyle w:val="TableParagraph"/>
              <w:spacing w:line="149" w:lineRule="exact" w:before="94"/>
              <w:ind w:left="127"/>
              <w:rPr>
                <w:sz w:val="13"/>
              </w:rPr>
            </w:pPr>
            <w:r>
              <w:rPr>
                <w:sz w:val="13"/>
              </w:rPr>
              <w:t>E-</w:t>
            </w:r>
            <w:r>
              <w:rPr>
                <w:spacing w:val="-2"/>
                <w:sz w:val="13"/>
              </w:rPr>
              <w:t>mail:</w:t>
            </w:r>
          </w:p>
        </w:tc>
      </w:tr>
      <w:tr>
        <w:trPr>
          <w:trHeight w:val="312" w:hRule="atLeast"/>
        </w:trPr>
        <w:tc>
          <w:tcPr>
            <w:tcW w:w="7300" w:type="dxa"/>
            <w:gridSpan w:val="2"/>
            <w:tcBorders>
              <w:bottom w:val="single" w:sz="6" w:space="0" w:color="000000"/>
            </w:tcBorders>
          </w:tcPr>
          <w:p>
            <w:pPr>
              <w:pStyle w:val="TableParagraph"/>
              <w:spacing w:before="85"/>
              <w:ind w:left="762" w:right="782"/>
              <w:jc w:val="center"/>
              <w:rPr>
                <w:b/>
                <w:sz w:val="14"/>
              </w:rPr>
            </w:pPr>
            <w:r>
              <w:rPr>
                <w:b/>
                <w:w w:val="105"/>
                <w:sz w:val="14"/>
              </w:rPr>
              <w:t>LOTE</w:t>
            </w:r>
            <w:r>
              <w:rPr>
                <w:b/>
                <w:spacing w:val="-5"/>
                <w:w w:val="105"/>
                <w:sz w:val="14"/>
              </w:rPr>
              <w:t> </w:t>
            </w:r>
            <w:r>
              <w:rPr>
                <w:b/>
                <w:spacing w:val="-10"/>
                <w:w w:val="105"/>
                <w:sz w:val="14"/>
              </w:rPr>
              <w:t>2</w:t>
            </w:r>
          </w:p>
        </w:tc>
      </w:tr>
      <w:tr>
        <w:trPr>
          <w:trHeight w:val="8195" w:hRule="atLeast"/>
        </w:trPr>
        <w:tc>
          <w:tcPr>
            <w:tcW w:w="7300" w:type="dxa"/>
            <w:gridSpan w:val="2"/>
            <w:tcBorders>
              <w:top w:val="single" w:sz="6" w:space="0" w:color="000000"/>
            </w:tcBorders>
          </w:tcPr>
          <w:p>
            <w:pPr>
              <w:pStyle w:val="TableParagraph"/>
              <w:spacing w:before="3"/>
              <w:rPr>
                <w:b/>
                <w:sz w:val="14"/>
              </w:rPr>
            </w:pPr>
          </w:p>
          <w:p>
            <w:pPr>
              <w:pStyle w:val="TableParagraph"/>
              <w:spacing w:line="295" w:lineRule="auto"/>
              <w:ind w:left="127" w:right="103"/>
              <w:jc w:val="both"/>
              <w:rPr>
                <w:sz w:val="14"/>
              </w:rPr>
            </w:pPr>
            <w:r>
              <w:rPr>
                <w:w w:val="105"/>
                <w:sz w:val="14"/>
              </w:rPr>
              <w:t>Aquisição de material OPMES (</w:t>
            </w:r>
            <w:r>
              <w:rPr>
                <w:b/>
                <w:w w:val="105"/>
                <w:sz w:val="14"/>
              </w:rPr>
              <w:t>GRAMPEADORES CIRÚGICOS, Cargas, etc</w:t>
            </w:r>
            <w:r>
              <w:rPr>
                <w:w w:val="105"/>
                <w:sz w:val="14"/>
              </w:rPr>
              <w:t>.) em Regime de </w:t>
            </w:r>
            <w:r>
              <w:rPr>
                <w:b/>
                <w:w w:val="105"/>
                <w:sz w:val="14"/>
              </w:rPr>
              <w:t>Consignação</w:t>
            </w:r>
            <w:r>
              <w:rPr>
                <w:w w:val="105"/>
                <w:sz w:val="14"/>
              </w:rPr>
              <w:t>, </w:t>
            </w:r>
            <w:r>
              <w:rPr>
                <w:w w:val="105"/>
                <w:sz w:val="14"/>
              </w:rPr>
              <w:t>para</w:t>
            </w:r>
            <w:r>
              <w:rPr>
                <w:spacing w:val="40"/>
                <w:w w:val="105"/>
                <w:sz w:val="14"/>
              </w:rPr>
              <w:t> </w:t>
            </w:r>
            <w:r>
              <w:rPr>
                <w:w w:val="105"/>
                <w:sz w:val="14"/>
              </w:rPr>
              <w:t>atender</w:t>
            </w:r>
            <w:r>
              <w:rPr>
                <w:w w:val="105"/>
                <w:sz w:val="14"/>
              </w:rPr>
              <w:t> ao</w:t>
            </w:r>
            <w:r>
              <w:rPr>
                <w:w w:val="105"/>
                <w:sz w:val="14"/>
              </w:rPr>
              <w:t> Serviço</w:t>
            </w:r>
            <w:r>
              <w:rPr>
                <w:w w:val="105"/>
                <w:sz w:val="14"/>
              </w:rPr>
              <w:t> de</w:t>
            </w:r>
            <w:r>
              <w:rPr>
                <w:w w:val="105"/>
                <w:sz w:val="14"/>
              </w:rPr>
              <w:t> Controle</w:t>
            </w:r>
            <w:r>
              <w:rPr>
                <w:w w:val="105"/>
                <w:sz w:val="14"/>
              </w:rPr>
              <w:t> de</w:t>
            </w:r>
            <w:r>
              <w:rPr>
                <w:w w:val="105"/>
                <w:sz w:val="14"/>
              </w:rPr>
              <w:t> Consumo</w:t>
            </w:r>
            <w:r>
              <w:rPr>
                <w:w w:val="105"/>
                <w:sz w:val="14"/>
              </w:rPr>
              <w:t> de</w:t>
            </w:r>
            <w:r>
              <w:rPr>
                <w:w w:val="105"/>
                <w:sz w:val="14"/>
              </w:rPr>
              <w:t> Estoque</w:t>
            </w:r>
            <w:r>
              <w:rPr>
                <w:w w:val="105"/>
                <w:sz w:val="14"/>
              </w:rPr>
              <w:t> de</w:t>
            </w:r>
            <w:r>
              <w:rPr>
                <w:w w:val="105"/>
                <w:sz w:val="14"/>
              </w:rPr>
              <w:t> Órteses,</w:t>
            </w:r>
            <w:r>
              <w:rPr>
                <w:w w:val="105"/>
                <w:sz w:val="14"/>
              </w:rPr>
              <w:t> Próteses,</w:t>
            </w:r>
            <w:r>
              <w:rPr>
                <w:w w:val="105"/>
                <w:sz w:val="14"/>
              </w:rPr>
              <w:t> Materiais</w:t>
            </w:r>
            <w:r>
              <w:rPr>
                <w:w w:val="105"/>
                <w:sz w:val="14"/>
              </w:rPr>
              <w:t> Especiais</w:t>
            </w:r>
            <w:r>
              <w:rPr>
                <w:w w:val="105"/>
                <w:sz w:val="14"/>
              </w:rPr>
              <w:t> e</w:t>
            </w:r>
            <w:r>
              <w:rPr>
                <w:w w:val="105"/>
                <w:sz w:val="14"/>
              </w:rPr>
              <w:t> Sínteses</w:t>
            </w:r>
            <w:r>
              <w:rPr>
                <w:w w:val="105"/>
                <w:sz w:val="14"/>
              </w:rPr>
              <w:t> do</w:t>
            </w:r>
            <w:r>
              <w:rPr>
                <w:spacing w:val="40"/>
                <w:w w:val="105"/>
                <w:sz w:val="14"/>
              </w:rPr>
              <w:t> </w:t>
            </w:r>
            <w:r>
              <w:rPr>
                <w:w w:val="105"/>
                <w:sz w:val="14"/>
              </w:rPr>
              <w:t>Hospital Universitário Pedro Ernesto – SCCEST / OPMES / HUPE, Documento de Oficialização da Demanda SEI nº</w:t>
            </w:r>
            <w:r>
              <w:rPr>
                <w:spacing w:val="40"/>
                <w:w w:val="105"/>
                <w:sz w:val="14"/>
              </w:rPr>
              <w:t> </w:t>
            </w:r>
            <w:r>
              <w:rPr>
                <w:b/>
                <w:spacing w:val="-2"/>
                <w:w w:val="105"/>
                <w:sz w:val="14"/>
              </w:rPr>
              <w:t>103058482</w:t>
            </w:r>
            <w:r>
              <w:rPr>
                <w:spacing w:val="-2"/>
                <w:w w:val="105"/>
                <w:sz w:val="14"/>
              </w:rPr>
              <w:t>.</w:t>
            </w:r>
          </w:p>
          <w:p>
            <w:pPr>
              <w:pStyle w:val="TableParagraph"/>
              <w:spacing w:before="117"/>
              <w:rPr>
                <w:b/>
                <w:sz w:val="14"/>
              </w:rPr>
            </w:pPr>
          </w:p>
          <w:p>
            <w:pPr>
              <w:pStyle w:val="TableParagraph"/>
              <w:tabs>
                <w:tab w:pos="6075" w:val="left" w:leader="none"/>
              </w:tabs>
              <w:spacing w:before="1"/>
              <w:ind w:left="4921"/>
              <w:jc w:val="center"/>
              <w:rPr>
                <w:sz w:val="10"/>
              </w:rPr>
            </w:pPr>
            <w:r>
              <w:rPr>
                <w:spacing w:val="-2"/>
                <w:sz w:val="10"/>
              </w:rPr>
              <w:t>VALOR</w:t>
            </w:r>
            <w:r>
              <w:rPr>
                <w:spacing w:val="2"/>
                <w:sz w:val="10"/>
              </w:rPr>
              <w:t> </w:t>
            </w:r>
            <w:r>
              <w:rPr>
                <w:spacing w:val="-2"/>
                <w:sz w:val="10"/>
              </w:rPr>
              <w:t>UNITÁRIO</w:t>
            </w:r>
            <w:r>
              <w:rPr>
                <w:sz w:val="10"/>
              </w:rPr>
              <w:tab/>
            </w:r>
            <w:r>
              <w:rPr>
                <w:spacing w:val="-2"/>
                <w:sz w:val="10"/>
              </w:rPr>
              <w:t>VALOR</w:t>
            </w:r>
            <w:r>
              <w:rPr>
                <w:sz w:val="10"/>
              </w:rPr>
              <w:t> </w:t>
            </w:r>
            <w:r>
              <w:rPr>
                <w:spacing w:val="-4"/>
                <w:sz w:val="10"/>
              </w:rPr>
              <w:t>TOTAL</w:t>
            </w:r>
          </w:p>
          <w:p>
            <w:pPr>
              <w:pStyle w:val="TableParagraph"/>
              <w:spacing w:line="67" w:lineRule="exact" w:before="2"/>
              <w:ind w:left="782" w:right="20"/>
              <w:jc w:val="center"/>
              <w:rPr>
                <w:sz w:val="8"/>
              </w:rPr>
            </w:pPr>
            <w:r>
              <w:rPr>
                <w:w w:val="110"/>
                <w:sz w:val="8"/>
              </w:rPr>
              <w:t>UNIDADE</w:t>
            </w:r>
            <w:r>
              <w:rPr>
                <w:spacing w:val="-5"/>
                <w:w w:val="110"/>
                <w:sz w:val="8"/>
              </w:rPr>
              <w:t> DE</w:t>
            </w:r>
          </w:p>
          <w:p>
            <w:pPr>
              <w:pStyle w:val="TableParagraph"/>
              <w:tabs>
                <w:tab w:pos="830" w:val="left" w:leader="none"/>
                <w:tab w:pos="2778" w:val="left" w:leader="none"/>
                <w:tab w:pos="4568" w:val="left" w:leader="none"/>
                <w:tab w:pos="5342" w:val="left" w:leader="none"/>
                <w:tab w:pos="6411" w:val="left" w:leader="none"/>
              </w:tabs>
              <w:spacing w:line="133" w:lineRule="exact"/>
              <w:ind w:left="185"/>
              <w:rPr>
                <w:sz w:val="10"/>
              </w:rPr>
            </w:pPr>
            <w:r>
              <w:rPr>
                <w:sz w:val="10"/>
              </w:rPr>
              <mc:AlternateContent>
                <mc:Choice Requires="wps">
                  <w:drawing>
                    <wp:anchor distT="0" distB="0" distL="0" distR="0" allowOverlap="1" layoutInCell="1" locked="0" behindDoc="1" simplePos="0" relativeHeight="484192768">
                      <wp:simplePos x="0" y="0"/>
                      <wp:positionH relativeFrom="column">
                        <wp:posOffset>55848</wp:posOffset>
                      </wp:positionH>
                      <wp:positionV relativeFrom="paragraph">
                        <wp:posOffset>-218785</wp:posOffset>
                      </wp:positionV>
                      <wp:extent cx="4524375" cy="3630295"/>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4524375" cy="3630295"/>
                                <a:chExt cx="4524375" cy="3630295"/>
                              </a:xfrm>
                            </wpg:grpSpPr>
                            <wps:wsp>
                              <wps:cNvPr id="38" name="Graphic 38"/>
                              <wps:cNvSpPr/>
                              <wps:spPr>
                                <a:xfrm>
                                  <a:off x="-12" y="-18"/>
                                  <a:ext cx="4524375" cy="3630295"/>
                                </a:xfrm>
                                <a:custGeom>
                                  <a:avLst/>
                                  <a:gdLst/>
                                  <a:ahLst/>
                                  <a:cxnLst/>
                                  <a:rect l="l" t="t" r="r" b="b"/>
                                  <a:pathLst>
                                    <a:path w="4524375" h="3630295">
                                      <a:moveTo>
                                        <a:pt x="4523765" y="0"/>
                                      </a:moveTo>
                                      <a:lnTo>
                                        <a:pt x="4516793" y="0"/>
                                      </a:lnTo>
                                      <a:lnTo>
                                        <a:pt x="4516793" y="6985"/>
                                      </a:lnTo>
                                      <a:lnTo>
                                        <a:pt x="4516793" y="495655"/>
                                      </a:lnTo>
                                      <a:lnTo>
                                        <a:pt x="4516793" y="502640"/>
                                      </a:lnTo>
                                      <a:lnTo>
                                        <a:pt x="4516793" y="1340370"/>
                                      </a:lnTo>
                                      <a:lnTo>
                                        <a:pt x="4516793" y="1347355"/>
                                      </a:lnTo>
                                      <a:lnTo>
                                        <a:pt x="4516793" y="2059432"/>
                                      </a:lnTo>
                                      <a:lnTo>
                                        <a:pt x="3853586" y="2059432"/>
                                      </a:lnTo>
                                      <a:lnTo>
                                        <a:pt x="3853586" y="1347355"/>
                                      </a:lnTo>
                                      <a:lnTo>
                                        <a:pt x="4516793" y="1347355"/>
                                      </a:lnTo>
                                      <a:lnTo>
                                        <a:pt x="4516793" y="1340370"/>
                                      </a:lnTo>
                                      <a:lnTo>
                                        <a:pt x="3853586" y="1340370"/>
                                      </a:lnTo>
                                      <a:lnTo>
                                        <a:pt x="3853586" y="502640"/>
                                      </a:lnTo>
                                      <a:lnTo>
                                        <a:pt x="4516793" y="502640"/>
                                      </a:lnTo>
                                      <a:lnTo>
                                        <a:pt x="4516793" y="495655"/>
                                      </a:lnTo>
                                      <a:lnTo>
                                        <a:pt x="3853586" y="495655"/>
                                      </a:lnTo>
                                      <a:lnTo>
                                        <a:pt x="3853586" y="6985"/>
                                      </a:lnTo>
                                      <a:lnTo>
                                        <a:pt x="4516793" y="6985"/>
                                      </a:lnTo>
                                      <a:lnTo>
                                        <a:pt x="4516793" y="0"/>
                                      </a:lnTo>
                                      <a:lnTo>
                                        <a:pt x="3853586" y="0"/>
                                      </a:lnTo>
                                      <a:lnTo>
                                        <a:pt x="3846601" y="0"/>
                                      </a:lnTo>
                                      <a:lnTo>
                                        <a:pt x="3846601" y="6985"/>
                                      </a:lnTo>
                                      <a:lnTo>
                                        <a:pt x="3846601" y="2059432"/>
                                      </a:lnTo>
                                      <a:lnTo>
                                        <a:pt x="3169437" y="2059432"/>
                                      </a:lnTo>
                                      <a:lnTo>
                                        <a:pt x="3169437" y="1347355"/>
                                      </a:lnTo>
                                      <a:lnTo>
                                        <a:pt x="3846601" y="1347355"/>
                                      </a:lnTo>
                                      <a:lnTo>
                                        <a:pt x="3846601" y="1340370"/>
                                      </a:lnTo>
                                      <a:lnTo>
                                        <a:pt x="3169437" y="1340370"/>
                                      </a:lnTo>
                                      <a:lnTo>
                                        <a:pt x="3169437" y="502640"/>
                                      </a:lnTo>
                                      <a:lnTo>
                                        <a:pt x="3846601" y="502640"/>
                                      </a:lnTo>
                                      <a:lnTo>
                                        <a:pt x="3846601" y="495655"/>
                                      </a:lnTo>
                                      <a:lnTo>
                                        <a:pt x="3169437" y="495655"/>
                                      </a:lnTo>
                                      <a:lnTo>
                                        <a:pt x="3169437" y="6985"/>
                                      </a:lnTo>
                                      <a:lnTo>
                                        <a:pt x="3846601" y="6985"/>
                                      </a:lnTo>
                                      <a:lnTo>
                                        <a:pt x="3846601" y="0"/>
                                      </a:lnTo>
                                      <a:lnTo>
                                        <a:pt x="3169437" y="0"/>
                                      </a:lnTo>
                                      <a:lnTo>
                                        <a:pt x="3162452" y="0"/>
                                      </a:lnTo>
                                      <a:lnTo>
                                        <a:pt x="3162452" y="6985"/>
                                      </a:lnTo>
                                      <a:lnTo>
                                        <a:pt x="3162452" y="2778480"/>
                                      </a:lnTo>
                                      <a:lnTo>
                                        <a:pt x="2729623" y="2778480"/>
                                      </a:lnTo>
                                      <a:lnTo>
                                        <a:pt x="2729623" y="2066417"/>
                                      </a:lnTo>
                                      <a:lnTo>
                                        <a:pt x="3162452" y="2066417"/>
                                      </a:lnTo>
                                      <a:lnTo>
                                        <a:pt x="3162452" y="2059432"/>
                                      </a:lnTo>
                                      <a:lnTo>
                                        <a:pt x="2729623" y="2059432"/>
                                      </a:lnTo>
                                      <a:lnTo>
                                        <a:pt x="2729623" y="1347355"/>
                                      </a:lnTo>
                                      <a:lnTo>
                                        <a:pt x="3162452" y="1347355"/>
                                      </a:lnTo>
                                      <a:lnTo>
                                        <a:pt x="3162452" y="1340370"/>
                                      </a:lnTo>
                                      <a:lnTo>
                                        <a:pt x="2729623" y="1340370"/>
                                      </a:lnTo>
                                      <a:lnTo>
                                        <a:pt x="2729623" y="502640"/>
                                      </a:lnTo>
                                      <a:lnTo>
                                        <a:pt x="3162452" y="502640"/>
                                      </a:lnTo>
                                      <a:lnTo>
                                        <a:pt x="3162452" y="495655"/>
                                      </a:lnTo>
                                      <a:lnTo>
                                        <a:pt x="2729623" y="495655"/>
                                      </a:lnTo>
                                      <a:lnTo>
                                        <a:pt x="2729623" y="6985"/>
                                      </a:lnTo>
                                      <a:lnTo>
                                        <a:pt x="3162452" y="6985"/>
                                      </a:lnTo>
                                      <a:lnTo>
                                        <a:pt x="3162452" y="0"/>
                                      </a:lnTo>
                                      <a:lnTo>
                                        <a:pt x="2729623" y="0"/>
                                      </a:lnTo>
                                      <a:lnTo>
                                        <a:pt x="2722638" y="0"/>
                                      </a:lnTo>
                                      <a:lnTo>
                                        <a:pt x="2722638" y="6985"/>
                                      </a:lnTo>
                                      <a:lnTo>
                                        <a:pt x="2722638" y="2778480"/>
                                      </a:lnTo>
                                      <a:lnTo>
                                        <a:pt x="2268867" y="2778480"/>
                                      </a:lnTo>
                                      <a:lnTo>
                                        <a:pt x="2268867" y="2066417"/>
                                      </a:lnTo>
                                      <a:lnTo>
                                        <a:pt x="2722638" y="2066417"/>
                                      </a:lnTo>
                                      <a:lnTo>
                                        <a:pt x="2722638" y="2059432"/>
                                      </a:lnTo>
                                      <a:lnTo>
                                        <a:pt x="2268867" y="2059432"/>
                                      </a:lnTo>
                                      <a:lnTo>
                                        <a:pt x="2268867" y="1347355"/>
                                      </a:lnTo>
                                      <a:lnTo>
                                        <a:pt x="2722638" y="1347355"/>
                                      </a:lnTo>
                                      <a:lnTo>
                                        <a:pt x="2722638" y="1340370"/>
                                      </a:lnTo>
                                      <a:lnTo>
                                        <a:pt x="2268867" y="1340370"/>
                                      </a:lnTo>
                                      <a:lnTo>
                                        <a:pt x="2268867" y="502640"/>
                                      </a:lnTo>
                                      <a:lnTo>
                                        <a:pt x="2722638" y="502640"/>
                                      </a:lnTo>
                                      <a:lnTo>
                                        <a:pt x="2722638" y="495655"/>
                                      </a:lnTo>
                                      <a:lnTo>
                                        <a:pt x="2268867" y="495655"/>
                                      </a:lnTo>
                                      <a:lnTo>
                                        <a:pt x="2268867" y="6985"/>
                                      </a:lnTo>
                                      <a:lnTo>
                                        <a:pt x="2722638" y="6985"/>
                                      </a:lnTo>
                                      <a:lnTo>
                                        <a:pt x="2722638" y="0"/>
                                      </a:lnTo>
                                      <a:lnTo>
                                        <a:pt x="2268867" y="0"/>
                                      </a:lnTo>
                                      <a:lnTo>
                                        <a:pt x="2261882" y="0"/>
                                      </a:lnTo>
                                      <a:lnTo>
                                        <a:pt x="2261882" y="6985"/>
                                      </a:lnTo>
                                      <a:lnTo>
                                        <a:pt x="2261882" y="2778480"/>
                                      </a:lnTo>
                                      <a:lnTo>
                                        <a:pt x="1626603" y="2778480"/>
                                      </a:lnTo>
                                      <a:lnTo>
                                        <a:pt x="1626603" y="2066417"/>
                                      </a:lnTo>
                                      <a:lnTo>
                                        <a:pt x="2261882" y="2066417"/>
                                      </a:lnTo>
                                      <a:lnTo>
                                        <a:pt x="2261882" y="2059432"/>
                                      </a:lnTo>
                                      <a:lnTo>
                                        <a:pt x="1626603" y="2059432"/>
                                      </a:lnTo>
                                      <a:lnTo>
                                        <a:pt x="1626603" y="1347355"/>
                                      </a:lnTo>
                                      <a:lnTo>
                                        <a:pt x="2261882" y="1347355"/>
                                      </a:lnTo>
                                      <a:lnTo>
                                        <a:pt x="2261882" y="1340370"/>
                                      </a:lnTo>
                                      <a:lnTo>
                                        <a:pt x="1626603" y="1340370"/>
                                      </a:lnTo>
                                      <a:lnTo>
                                        <a:pt x="1626603" y="502640"/>
                                      </a:lnTo>
                                      <a:lnTo>
                                        <a:pt x="2261882" y="502640"/>
                                      </a:lnTo>
                                      <a:lnTo>
                                        <a:pt x="2261882" y="495655"/>
                                      </a:lnTo>
                                      <a:lnTo>
                                        <a:pt x="1626603" y="495655"/>
                                      </a:lnTo>
                                      <a:lnTo>
                                        <a:pt x="1626603" y="6985"/>
                                      </a:lnTo>
                                      <a:lnTo>
                                        <a:pt x="2261882" y="6985"/>
                                      </a:lnTo>
                                      <a:lnTo>
                                        <a:pt x="2261882" y="0"/>
                                      </a:lnTo>
                                      <a:lnTo>
                                        <a:pt x="1626603" y="0"/>
                                      </a:lnTo>
                                      <a:lnTo>
                                        <a:pt x="1619631" y="0"/>
                                      </a:lnTo>
                                      <a:lnTo>
                                        <a:pt x="1619631" y="6985"/>
                                      </a:lnTo>
                                      <a:lnTo>
                                        <a:pt x="1619631" y="2778480"/>
                                      </a:lnTo>
                                      <a:lnTo>
                                        <a:pt x="383971" y="2778480"/>
                                      </a:lnTo>
                                      <a:lnTo>
                                        <a:pt x="383971" y="2066417"/>
                                      </a:lnTo>
                                      <a:lnTo>
                                        <a:pt x="1619631" y="2066417"/>
                                      </a:lnTo>
                                      <a:lnTo>
                                        <a:pt x="1619631" y="2059432"/>
                                      </a:lnTo>
                                      <a:lnTo>
                                        <a:pt x="383971" y="2059432"/>
                                      </a:lnTo>
                                      <a:lnTo>
                                        <a:pt x="383971" y="1347355"/>
                                      </a:lnTo>
                                      <a:lnTo>
                                        <a:pt x="1619631" y="1347355"/>
                                      </a:lnTo>
                                      <a:lnTo>
                                        <a:pt x="1619631" y="1340370"/>
                                      </a:lnTo>
                                      <a:lnTo>
                                        <a:pt x="383971" y="1340370"/>
                                      </a:lnTo>
                                      <a:lnTo>
                                        <a:pt x="383971" y="502640"/>
                                      </a:lnTo>
                                      <a:lnTo>
                                        <a:pt x="1619631" y="502640"/>
                                      </a:lnTo>
                                      <a:lnTo>
                                        <a:pt x="1619631" y="495655"/>
                                      </a:lnTo>
                                      <a:lnTo>
                                        <a:pt x="383971" y="495655"/>
                                      </a:lnTo>
                                      <a:lnTo>
                                        <a:pt x="383971" y="6985"/>
                                      </a:lnTo>
                                      <a:lnTo>
                                        <a:pt x="1619631" y="6985"/>
                                      </a:lnTo>
                                      <a:lnTo>
                                        <a:pt x="1619631" y="0"/>
                                      </a:lnTo>
                                      <a:lnTo>
                                        <a:pt x="383971" y="0"/>
                                      </a:lnTo>
                                      <a:lnTo>
                                        <a:pt x="376986" y="0"/>
                                      </a:lnTo>
                                      <a:lnTo>
                                        <a:pt x="376986" y="6985"/>
                                      </a:lnTo>
                                      <a:lnTo>
                                        <a:pt x="376986" y="2778480"/>
                                      </a:lnTo>
                                      <a:lnTo>
                                        <a:pt x="6985" y="2778480"/>
                                      </a:lnTo>
                                      <a:lnTo>
                                        <a:pt x="6985" y="2066417"/>
                                      </a:lnTo>
                                      <a:lnTo>
                                        <a:pt x="376986" y="2066417"/>
                                      </a:lnTo>
                                      <a:lnTo>
                                        <a:pt x="376986" y="2059432"/>
                                      </a:lnTo>
                                      <a:lnTo>
                                        <a:pt x="6985" y="2059432"/>
                                      </a:lnTo>
                                      <a:lnTo>
                                        <a:pt x="6985" y="1347355"/>
                                      </a:lnTo>
                                      <a:lnTo>
                                        <a:pt x="376986" y="1347355"/>
                                      </a:lnTo>
                                      <a:lnTo>
                                        <a:pt x="376986" y="1340370"/>
                                      </a:lnTo>
                                      <a:lnTo>
                                        <a:pt x="6985" y="1340370"/>
                                      </a:lnTo>
                                      <a:lnTo>
                                        <a:pt x="6985" y="502640"/>
                                      </a:lnTo>
                                      <a:lnTo>
                                        <a:pt x="376986" y="502640"/>
                                      </a:lnTo>
                                      <a:lnTo>
                                        <a:pt x="376986" y="495655"/>
                                      </a:lnTo>
                                      <a:lnTo>
                                        <a:pt x="6985" y="495655"/>
                                      </a:lnTo>
                                      <a:lnTo>
                                        <a:pt x="6985" y="6985"/>
                                      </a:lnTo>
                                      <a:lnTo>
                                        <a:pt x="376986" y="6985"/>
                                      </a:lnTo>
                                      <a:lnTo>
                                        <a:pt x="376986" y="0"/>
                                      </a:lnTo>
                                      <a:lnTo>
                                        <a:pt x="6985" y="0"/>
                                      </a:lnTo>
                                      <a:lnTo>
                                        <a:pt x="0" y="0"/>
                                      </a:lnTo>
                                      <a:lnTo>
                                        <a:pt x="0" y="6985"/>
                                      </a:lnTo>
                                      <a:lnTo>
                                        <a:pt x="0" y="3630180"/>
                                      </a:lnTo>
                                      <a:lnTo>
                                        <a:pt x="6985" y="3630180"/>
                                      </a:lnTo>
                                      <a:lnTo>
                                        <a:pt x="6985" y="2785465"/>
                                      </a:lnTo>
                                      <a:lnTo>
                                        <a:pt x="376986" y="2785465"/>
                                      </a:lnTo>
                                      <a:lnTo>
                                        <a:pt x="376986" y="3630180"/>
                                      </a:lnTo>
                                      <a:lnTo>
                                        <a:pt x="383971" y="3630180"/>
                                      </a:lnTo>
                                      <a:lnTo>
                                        <a:pt x="383971" y="2785465"/>
                                      </a:lnTo>
                                      <a:lnTo>
                                        <a:pt x="1619631" y="2785465"/>
                                      </a:lnTo>
                                      <a:lnTo>
                                        <a:pt x="1619631" y="3630180"/>
                                      </a:lnTo>
                                      <a:lnTo>
                                        <a:pt x="1626603" y="3630180"/>
                                      </a:lnTo>
                                      <a:lnTo>
                                        <a:pt x="1626603" y="2785465"/>
                                      </a:lnTo>
                                      <a:lnTo>
                                        <a:pt x="2261882" y="2785465"/>
                                      </a:lnTo>
                                      <a:lnTo>
                                        <a:pt x="2261882" y="3630180"/>
                                      </a:lnTo>
                                      <a:lnTo>
                                        <a:pt x="2268867" y="3630180"/>
                                      </a:lnTo>
                                      <a:lnTo>
                                        <a:pt x="2268867" y="2785465"/>
                                      </a:lnTo>
                                      <a:lnTo>
                                        <a:pt x="2722638" y="2785465"/>
                                      </a:lnTo>
                                      <a:lnTo>
                                        <a:pt x="2722638" y="3630180"/>
                                      </a:lnTo>
                                      <a:lnTo>
                                        <a:pt x="2729623" y="3630180"/>
                                      </a:lnTo>
                                      <a:lnTo>
                                        <a:pt x="2729623" y="2785465"/>
                                      </a:lnTo>
                                      <a:lnTo>
                                        <a:pt x="3162452" y="2785465"/>
                                      </a:lnTo>
                                      <a:lnTo>
                                        <a:pt x="3162452" y="3630180"/>
                                      </a:lnTo>
                                      <a:lnTo>
                                        <a:pt x="3169437" y="3630180"/>
                                      </a:lnTo>
                                      <a:lnTo>
                                        <a:pt x="3169437" y="2785465"/>
                                      </a:lnTo>
                                      <a:lnTo>
                                        <a:pt x="3169437" y="2778480"/>
                                      </a:lnTo>
                                      <a:lnTo>
                                        <a:pt x="3169437" y="2066417"/>
                                      </a:lnTo>
                                      <a:lnTo>
                                        <a:pt x="3846601" y="2066417"/>
                                      </a:lnTo>
                                      <a:lnTo>
                                        <a:pt x="3846601" y="2785465"/>
                                      </a:lnTo>
                                      <a:lnTo>
                                        <a:pt x="3853586" y="2785465"/>
                                      </a:lnTo>
                                      <a:lnTo>
                                        <a:pt x="3853586" y="2066417"/>
                                      </a:lnTo>
                                      <a:lnTo>
                                        <a:pt x="4516793" y="2066417"/>
                                      </a:lnTo>
                                      <a:lnTo>
                                        <a:pt x="4516793" y="2785465"/>
                                      </a:lnTo>
                                      <a:lnTo>
                                        <a:pt x="4523765" y="2785465"/>
                                      </a:lnTo>
                                      <a:lnTo>
                                        <a:pt x="4523765" y="2066417"/>
                                      </a:lnTo>
                                      <a:lnTo>
                                        <a:pt x="4523765" y="2059432"/>
                                      </a:lnTo>
                                      <a:lnTo>
                                        <a:pt x="4523765" y="6985"/>
                                      </a:lnTo>
                                      <a:lnTo>
                                        <a:pt x="4523765"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12" y="2778462"/>
                                  <a:ext cx="4524375" cy="852169"/>
                                </a:xfrm>
                                <a:custGeom>
                                  <a:avLst/>
                                  <a:gdLst/>
                                  <a:ahLst/>
                                  <a:cxnLst/>
                                  <a:rect l="l" t="t" r="r" b="b"/>
                                  <a:pathLst>
                                    <a:path w="4524375" h="852169">
                                      <a:moveTo>
                                        <a:pt x="4523765" y="0"/>
                                      </a:moveTo>
                                      <a:lnTo>
                                        <a:pt x="4516793" y="0"/>
                                      </a:lnTo>
                                      <a:lnTo>
                                        <a:pt x="4516793" y="6985"/>
                                      </a:lnTo>
                                      <a:lnTo>
                                        <a:pt x="4516793" y="844715"/>
                                      </a:lnTo>
                                      <a:lnTo>
                                        <a:pt x="3853586" y="844715"/>
                                      </a:lnTo>
                                      <a:lnTo>
                                        <a:pt x="3853586" y="6985"/>
                                      </a:lnTo>
                                      <a:lnTo>
                                        <a:pt x="4516793" y="6985"/>
                                      </a:lnTo>
                                      <a:lnTo>
                                        <a:pt x="4516793" y="0"/>
                                      </a:lnTo>
                                      <a:lnTo>
                                        <a:pt x="3853586" y="0"/>
                                      </a:lnTo>
                                      <a:lnTo>
                                        <a:pt x="3169437" y="0"/>
                                      </a:lnTo>
                                      <a:lnTo>
                                        <a:pt x="3169437" y="6985"/>
                                      </a:lnTo>
                                      <a:lnTo>
                                        <a:pt x="3846601" y="6985"/>
                                      </a:lnTo>
                                      <a:lnTo>
                                        <a:pt x="3846601" y="844715"/>
                                      </a:lnTo>
                                      <a:lnTo>
                                        <a:pt x="3169437" y="844715"/>
                                      </a:lnTo>
                                      <a:lnTo>
                                        <a:pt x="3169437" y="6985"/>
                                      </a:lnTo>
                                      <a:lnTo>
                                        <a:pt x="3162452" y="6985"/>
                                      </a:lnTo>
                                      <a:lnTo>
                                        <a:pt x="3162452" y="844715"/>
                                      </a:lnTo>
                                      <a:lnTo>
                                        <a:pt x="2729623" y="844715"/>
                                      </a:lnTo>
                                      <a:lnTo>
                                        <a:pt x="2268867" y="844715"/>
                                      </a:lnTo>
                                      <a:lnTo>
                                        <a:pt x="1626603" y="844715"/>
                                      </a:lnTo>
                                      <a:lnTo>
                                        <a:pt x="383971" y="844715"/>
                                      </a:lnTo>
                                      <a:lnTo>
                                        <a:pt x="0" y="844715"/>
                                      </a:lnTo>
                                      <a:lnTo>
                                        <a:pt x="0" y="851700"/>
                                      </a:lnTo>
                                      <a:lnTo>
                                        <a:pt x="4523765" y="851700"/>
                                      </a:lnTo>
                                      <a:lnTo>
                                        <a:pt x="4523765" y="844715"/>
                                      </a:lnTo>
                                      <a:lnTo>
                                        <a:pt x="4523765" y="6985"/>
                                      </a:lnTo>
                                      <a:lnTo>
                                        <a:pt x="452376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397553pt;margin-top:-17.227179pt;width:356.25pt;height:285.850pt;mso-position-horizontal-relative:column;mso-position-vertical-relative:paragraph;z-index:-19123712" id="docshapegroup34" coordorigin="88,-345" coordsize="7125,5717">
                      <v:shape style="position:absolute;left:87;top:-345;width:7125;height:5717" id="docshape35" coordorigin="88,-345" coordsize="7125,5717" path="m7212,-345l7201,-345,7201,-334,7201,436,7201,447,7201,1766,7201,1777,7201,2899,6157,2899,6157,1777,7201,1777,7201,1766,6157,1766,6157,447,7201,447,7201,436,6157,436,6157,-334,7201,-334,7201,-345,6157,-345,6146,-345,6146,-334,6146,2899,5079,2899,5079,1777,6146,1777,6146,1766,5079,1766,5079,447,6146,447,6146,436,5079,436,5079,-334,6146,-334,6146,-345,5079,-345,5068,-345,5068,-334,5068,4031,4387,4031,4387,2910,5068,2910,5068,2899,4387,2899,4387,1777,5068,1777,5068,1766,4387,1766,4387,447,5068,447,5068,436,4387,436,4387,-334,5068,-334,5068,-345,4387,-345,4376,-345,4376,-334,4376,4031,3661,4031,3661,2910,4376,2910,4376,2899,3661,2899,3661,1777,4376,1777,4376,1766,3661,1766,3661,447,4376,447,4376,436,3661,436,3661,-334,4376,-334,4376,-345,3661,-345,3650,-345,3650,-334,3650,4031,2650,4031,2650,2910,3650,2910,3650,2899,2650,2899,2650,1777,3650,1777,3650,1766,2650,1766,2650,447,3650,447,3650,436,2650,436,2650,-334,3650,-334,3650,-345,2650,-345,2639,-345,2639,-334,2639,4031,693,4031,693,2910,2639,2910,2639,2899,693,2899,693,1777,2639,1777,2639,1766,693,1766,693,447,2639,447,2639,436,693,436,693,-334,2639,-334,2639,-345,693,-345,682,-345,682,-334,682,4031,99,4031,99,2910,682,2910,682,2899,99,2899,99,1777,682,1777,682,1766,99,1766,99,447,682,447,682,436,99,436,99,-334,682,-334,682,-345,99,-345,88,-345,88,-334,88,5372,99,5372,99,4042,682,4042,682,5372,693,5372,693,4042,2639,4042,2639,5372,2650,5372,2650,4042,3650,4042,3650,5372,3661,5372,3661,4042,4376,4042,4376,5372,4387,5372,4387,4042,5068,4042,5068,5372,5079,5372,5079,4042,5079,4031,5079,2910,6146,2910,6146,4042,6157,4042,6157,2910,7201,2910,7201,4042,7212,4042,7212,2910,7212,2899,7212,-334,7212,-345xe" filled="true" fillcolor="#000000" stroked="false">
                        <v:path arrowok="t"/>
                        <v:fill type="solid"/>
                      </v:shape>
                      <v:shape style="position:absolute;left:87;top:4030;width:7125;height:1342" id="docshape36" coordorigin="88,4031" coordsize="7125,1342" path="m7212,4031l7201,4031,7201,4042,7201,5361,6157,5361,6157,4042,7201,4042,7201,4031,6157,4031,5079,4031,5079,4042,6146,4042,6146,5361,5079,5361,5079,4042,5068,4042,5068,5361,4387,5361,3661,5361,2650,5361,693,5361,88,5361,88,5372,7212,5372,7212,5361,7212,4042,7212,4031xe" filled="true" fillcolor="#000000" stroked="false">
                        <v:path arrowok="t"/>
                        <v:fill type="solid"/>
                      </v:shape>
                      <w10:wrap type="none"/>
                    </v:group>
                  </w:pict>
                </mc:Fallback>
              </mc:AlternateContent>
            </w:r>
            <w:r>
              <w:rPr>
                <w:w w:val="105"/>
                <w:sz w:val="11"/>
              </w:rPr>
              <w:t>LOTE</w:t>
            </w:r>
            <w:r>
              <w:rPr>
                <w:spacing w:val="2"/>
                <w:w w:val="105"/>
                <w:sz w:val="11"/>
              </w:rPr>
              <w:t> </w:t>
            </w:r>
            <w:r>
              <w:rPr>
                <w:b/>
                <w:spacing w:val="-10"/>
                <w:w w:val="105"/>
                <w:sz w:val="14"/>
              </w:rPr>
              <w:t>2</w:t>
            </w:r>
            <w:r>
              <w:rPr>
                <w:b/>
                <w:sz w:val="14"/>
              </w:rPr>
              <w:tab/>
            </w: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r>
              <w:rPr>
                <w:sz w:val="11"/>
              </w:rPr>
              <w:tab/>
            </w:r>
            <w:r>
              <w:rPr>
                <w:w w:val="105"/>
                <w:sz w:val="11"/>
              </w:rPr>
              <w:t>COD.</w:t>
            </w:r>
            <w:r>
              <w:rPr>
                <w:spacing w:val="1"/>
                <w:w w:val="105"/>
                <w:sz w:val="11"/>
              </w:rPr>
              <w:t> </w:t>
            </w:r>
            <w:r>
              <w:rPr>
                <w:w w:val="105"/>
                <w:sz w:val="11"/>
              </w:rPr>
              <w:t>ID</w:t>
            </w:r>
            <w:r>
              <w:rPr>
                <w:spacing w:val="2"/>
                <w:w w:val="105"/>
                <w:sz w:val="11"/>
              </w:rPr>
              <w:t> </w:t>
            </w:r>
            <w:r>
              <w:rPr>
                <w:spacing w:val="-4"/>
                <w:w w:val="105"/>
                <w:sz w:val="11"/>
              </w:rPr>
              <w:t>SIGA</w:t>
            </w:r>
            <w:r>
              <w:rPr>
                <w:sz w:val="11"/>
              </w:rPr>
              <w:tab/>
            </w:r>
            <w:r>
              <w:rPr>
                <w:spacing w:val="-2"/>
                <w:w w:val="105"/>
                <w:sz w:val="8"/>
              </w:rPr>
              <w:t>QUANT</w:t>
            </w:r>
            <w:r>
              <w:rPr>
                <w:sz w:val="8"/>
              </w:rPr>
              <w:tab/>
            </w:r>
            <w:r>
              <w:rPr>
                <w:spacing w:val="-2"/>
                <w:w w:val="105"/>
                <w:sz w:val="10"/>
              </w:rPr>
              <w:t>PROPOSTO</w:t>
            </w:r>
            <w:r>
              <w:rPr>
                <w:sz w:val="10"/>
              </w:rPr>
              <w:tab/>
            </w:r>
            <w:r>
              <w:rPr>
                <w:spacing w:val="-2"/>
                <w:w w:val="105"/>
                <w:sz w:val="10"/>
              </w:rPr>
              <w:t>PROPOSTO</w:t>
            </w:r>
          </w:p>
          <w:p>
            <w:pPr>
              <w:pStyle w:val="TableParagraph"/>
              <w:spacing w:line="83" w:lineRule="exact"/>
              <w:ind w:left="781" w:right="20"/>
              <w:jc w:val="center"/>
              <w:rPr>
                <w:sz w:val="8"/>
              </w:rPr>
            </w:pPr>
            <w:r>
              <w:rPr>
                <w:spacing w:val="-2"/>
                <w:w w:val="110"/>
                <w:sz w:val="8"/>
              </w:rPr>
              <w:t>MEDIDA</w:t>
            </w:r>
          </w:p>
          <w:p>
            <w:pPr>
              <w:pStyle w:val="TableParagraph"/>
              <w:tabs>
                <w:tab w:pos="6075" w:val="left" w:leader="none"/>
              </w:tabs>
              <w:spacing w:line="109" w:lineRule="exact"/>
              <w:ind w:left="5007"/>
              <w:jc w:val="center"/>
              <w:rPr>
                <w:b/>
                <w:sz w:val="10"/>
              </w:rPr>
            </w:pPr>
            <w:r>
              <w:rPr>
                <w:b/>
                <w:spacing w:val="-5"/>
                <w:sz w:val="10"/>
              </w:rPr>
              <w:t>R$</w:t>
            </w:r>
            <w:r>
              <w:rPr>
                <w:b/>
                <w:sz w:val="10"/>
              </w:rPr>
              <w:tab/>
            </w:r>
            <w:r>
              <w:rPr>
                <w:b/>
                <w:spacing w:val="-5"/>
                <w:sz w:val="10"/>
              </w:rPr>
              <w:t>R$</w:t>
            </w:r>
          </w:p>
          <w:p>
            <w:pPr>
              <w:pStyle w:val="TableParagraph"/>
              <w:spacing w:before="73"/>
              <w:rPr>
                <w:b/>
                <w:sz w:val="10"/>
              </w:rPr>
            </w:pPr>
          </w:p>
          <w:p>
            <w:pPr>
              <w:pStyle w:val="TableParagraph"/>
              <w:spacing w:before="1"/>
              <w:ind w:left="810"/>
              <w:rPr>
                <w:sz w:val="14"/>
              </w:rPr>
            </w:pPr>
            <w:r>
              <w:rPr>
                <w:b/>
                <w:spacing w:val="2"/>
                <w:sz w:val="14"/>
              </w:rPr>
              <w:t>GRAMPEADOR</w:t>
            </w:r>
            <w:r>
              <w:rPr>
                <w:b/>
                <w:spacing w:val="22"/>
                <w:sz w:val="14"/>
              </w:rPr>
              <w:t> </w:t>
            </w:r>
            <w:r>
              <w:rPr>
                <w:b/>
                <w:spacing w:val="-2"/>
                <w:sz w:val="14"/>
              </w:rPr>
              <w:t>LINEAR</w:t>
            </w:r>
            <w:r>
              <w:rPr>
                <w:spacing w:val="-2"/>
                <w:sz w:val="14"/>
              </w:rPr>
              <w:t>,</w:t>
            </w:r>
          </w:p>
          <w:p>
            <w:pPr>
              <w:pStyle w:val="TableParagraph"/>
              <w:spacing w:before="37"/>
              <w:ind w:left="810"/>
              <w:rPr>
                <w:b/>
                <w:sz w:val="14"/>
              </w:rPr>
            </w:pPr>
            <w:r>
              <w:rPr>
                <w:b/>
                <w:w w:val="105"/>
                <w:sz w:val="14"/>
              </w:rPr>
              <w:t>tipo</w:t>
            </w:r>
            <w:r>
              <w:rPr>
                <w:b/>
                <w:spacing w:val="-5"/>
                <w:w w:val="105"/>
                <w:sz w:val="14"/>
              </w:rPr>
              <w:t> </w:t>
            </w:r>
            <w:r>
              <w:rPr>
                <w:b/>
                <w:w w:val="105"/>
                <w:sz w:val="14"/>
              </w:rPr>
              <w:t>cortante</w:t>
            </w:r>
            <w:r>
              <w:rPr>
                <w:b/>
                <w:spacing w:val="-4"/>
                <w:w w:val="105"/>
                <w:sz w:val="14"/>
              </w:rPr>
              <w:t> </w:t>
            </w:r>
            <w:r>
              <w:rPr>
                <w:w w:val="105"/>
                <w:sz w:val="14"/>
              </w:rPr>
              <w:t>linha</w:t>
            </w:r>
            <w:r>
              <w:rPr>
                <w:spacing w:val="-4"/>
                <w:w w:val="105"/>
                <w:sz w:val="14"/>
              </w:rPr>
              <w:t> </w:t>
            </w:r>
            <w:r>
              <w:rPr>
                <w:b/>
                <w:w w:val="105"/>
                <w:sz w:val="14"/>
              </w:rPr>
              <w:t>corte</w:t>
            </w:r>
            <w:r>
              <w:rPr>
                <w:w w:val="105"/>
                <w:sz w:val="14"/>
              </w:rPr>
              <w:t>:</w:t>
            </w:r>
            <w:r>
              <w:rPr>
                <w:spacing w:val="-4"/>
                <w:w w:val="105"/>
                <w:sz w:val="14"/>
              </w:rPr>
              <w:t> </w:t>
            </w:r>
            <w:r>
              <w:rPr>
                <w:b/>
                <w:spacing w:val="-5"/>
                <w:w w:val="105"/>
                <w:sz w:val="14"/>
              </w:rPr>
              <w:t>30</w:t>
            </w:r>
          </w:p>
          <w:p>
            <w:pPr>
              <w:pStyle w:val="TableParagraph"/>
              <w:tabs>
                <w:tab w:pos="2792" w:val="left" w:leader="none"/>
                <w:tab w:pos="5147" w:val="left" w:leader="none"/>
                <w:tab w:pos="6225" w:val="left" w:leader="none"/>
              </w:tabs>
              <w:spacing w:line="145" w:lineRule="exact" w:before="38"/>
              <w:ind w:left="810"/>
              <w:rPr>
                <w:b/>
                <w:sz w:val="11"/>
              </w:rPr>
            </w:pPr>
            <w:r>
              <w:rPr>
                <w:b/>
                <w:w w:val="105"/>
                <w:position w:val="2"/>
                <w:sz w:val="14"/>
              </w:rPr>
              <w:t>mm</w:t>
            </w:r>
            <w:r>
              <w:rPr>
                <w:b/>
                <w:spacing w:val="-3"/>
                <w:w w:val="105"/>
                <w:position w:val="2"/>
                <w:sz w:val="14"/>
              </w:rPr>
              <w:t> </w:t>
            </w:r>
            <w:r>
              <w:rPr>
                <w:b/>
                <w:w w:val="105"/>
                <w:position w:val="2"/>
                <w:sz w:val="14"/>
              </w:rPr>
              <w:t>a</w:t>
            </w:r>
            <w:r>
              <w:rPr>
                <w:b/>
                <w:spacing w:val="-3"/>
                <w:w w:val="105"/>
                <w:position w:val="2"/>
                <w:sz w:val="14"/>
              </w:rPr>
              <w:t> </w:t>
            </w:r>
            <w:r>
              <w:rPr>
                <w:b/>
                <w:w w:val="105"/>
                <w:position w:val="2"/>
                <w:sz w:val="14"/>
              </w:rPr>
              <w:t>60</w:t>
            </w:r>
            <w:r>
              <w:rPr>
                <w:b/>
                <w:spacing w:val="-2"/>
                <w:w w:val="105"/>
                <w:position w:val="2"/>
                <w:sz w:val="14"/>
              </w:rPr>
              <w:t> </w:t>
            </w:r>
            <w:r>
              <w:rPr>
                <w:b/>
                <w:w w:val="105"/>
                <w:position w:val="2"/>
                <w:sz w:val="14"/>
              </w:rPr>
              <w:t>mm,</w:t>
            </w:r>
            <w:r>
              <w:rPr>
                <w:b/>
                <w:spacing w:val="-3"/>
                <w:w w:val="105"/>
                <w:position w:val="2"/>
                <w:sz w:val="14"/>
              </w:rPr>
              <w:t> </w:t>
            </w:r>
            <w:r>
              <w:rPr>
                <w:spacing w:val="-2"/>
                <w:w w:val="105"/>
                <w:position w:val="2"/>
                <w:sz w:val="14"/>
              </w:rPr>
              <w:t>linha</w:t>
            </w:r>
            <w:r>
              <w:rPr>
                <w:position w:val="2"/>
                <w:sz w:val="14"/>
              </w:rPr>
              <w:tab/>
            </w:r>
            <w:r>
              <w:rPr>
                <w:spacing w:val="-2"/>
                <w:w w:val="105"/>
                <w:sz w:val="11"/>
              </w:rPr>
              <w:t>6515.134.0029</w:t>
            </w:r>
            <w:r>
              <w:rPr>
                <w:sz w:val="11"/>
              </w:rPr>
              <w:tab/>
            </w:r>
            <w:r>
              <w:rPr>
                <w:b/>
                <w:spacing w:val="-5"/>
                <w:w w:val="105"/>
                <w:position w:val="1"/>
                <w:sz w:val="11"/>
              </w:rPr>
              <w:t>R$</w:t>
            </w:r>
            <w:r>
              <w:rPr>
                <w:b/>
                <w:position w:val="1"/>
                <w:sz w:val="11"/>
              </w:rPr>
              <w:tab/>
            </w:r>
            <w:r>
              <w:rPr>
                <w:b/>
                <w:spacing w:val="-5"/>
                <w:w w:val="105"/>
                <w:sz w:val="11"/>
              </w:rPr>
              <w:t>R$</w:t>
            </w:r>
          </w:p>
          <w:p>
            <w:pPr>
              <w:pStyle w:val="TableParagraph"/>
              <w:numPr>
                <w:ilvl w:val="1"/>
                <w:numId w:val="50"/>
              </w:numPr>
              <w:tabs>
                <w:tab w:pos="810" w:val="left" w:leader="none"/>
                <w:tab w:pos="2815" w:val="left" w:leader="none"/>
                <w:tab w:pos="3942" w:val="left" w:leader="none"/>
                <w:tab w:pos="4718" w:val="left" w:leader="none"/>
                <w:tab w:pos="5147" w:val="left" w:leader="none"/>
              </w:tabs>
              <w:spacing w:line="200" w:lineRule="exact" w:before="0" w:after="0"/>
              <w:ind w:left="810" w:right="0" w:hanging="516"/>
              <w:jc w:val="left"/>
              <w:rPr>
                <w:position w:val="8"/>
                <w:sz w:val="14"/>
              </w:rPr>
            </w:pPr>
            <w:r>
              <w:rPr>
                <w:b/>
                <w:w w:val="105"/>
                <w:sz w:val="14"/>
              </w:rPr>
              <w:t>grampeamento:</w:t>
            </w:r>
            <w:r>
              <w:rPr>
                <w:b/>
                <w:spacing w:val="-6"/>
                <w:w w:val="105"/>
                <w:sz w:val="14"/>
              </w:rPr>
              <w:t> </w:t>
            </w:r>
            <w:r>
              <w:rPr>
                <w:b/>
                <w:w w:val="105"/>
                <w:sz w:val="14"/>
              </w:rPr>
              <w:t>30</w:t>
            </w:r>
            <w:r>
              <w:rPr>
                <w:b/>
                <w:spacing w:val="-5"/>
                <w:w w:val="105"/>
                <w:sz w:val="14"/>
              </w:rPr>
              <w:t> </w:t>
            </w:r>
            <w:r>
              <w:rPr>
                <w:b/>
                <w:w w:val="105"/>
                <w:sz w:val="14"/>
              </w:rPr>
              <w:t>mm</w:t>
            </w:r>
            <w:r>
              <w:rPr>
                <w:b/>
                <w:spacing w:val="-5"/>
                <w:w w:val="105"/>
                <w:sz w:val="14"/>
              </w:rPr>
              <w:t> </w:t>
            </w:r>
            <w:r>
              <w:rPr>
                <w:b/>
                <w:spacing w:val="-10"/>
                <w:w w:val="105"/>
                <w:sz w:val="14"/>
              </w:rPr>
              <w:t>a</w:t>
            </w:r>
            <w:r>
              <w:rPr>
                <w:b/>
                <w:sz w:val="14"/>
              </w:rPr>
              <w:tab/>
            </w:r>
            <w:r>
              <w:rPr>
                <w:b/>
                <w:w w:val="105"/>
                <w:position w:val="-1"/>
                <w:sz w:val="11"/>
              </w:rPr>
              <w:t>(ID -</w:t>
            </w:r>
            <w:r>
              <w:rPr>
                <w:b/>
                <w:spacing w:val="1"/>
                <w:w w:val="105"/>
                <w:position w:val="-1"/>
                <w:sz w:val="11"/>
              </w:rPr>
              <w:t> </w:t>
            </w:r>
            <w:r>
              <w:rPr>
                <w:b/>
                <w:spacing w:val="-2"/>
                <w:w w:val="105"/>
                <w:position w:val="-1"/>
                <w:sz w:val="11"/>
              </w:rPr>
              <w:t>179183)</w:t>
            </w:r>
            <w:r>
              <w:rPr>
                <w:b/>
                <w:position w:val="-1"/>
                <w:sz w:val="11"/>
              </w:rPr>
              <w:tab/>
            </w:r>
            <w:r>
              <w:rPr>
                <w:spacing w:val="-5"/>
                <w:w w:val="105"/>
                <w:position w:val="8"/>
                <w:sz w:val="14"/>
              </w:rPr>
              <w:t>un</w:t>
            </w:r>
            <w:r>
              <w:rPr>
                <w:position w:val="8"/>
                <w:sz w:val="14"/>
              </w:rPr>
              <w:tab/>
            </w:r>
            <w:r>
              <w:rPr>
                <w:b/>
                <w:spacing w:val="-5"/>
                <w:w w:val="105"/>
                <w:position w:val="8"/>
                <w:sz w:val="14"/>
              </w:rPr>
              <w:t>537</w:t>
            </w:r>
            <w:r>
              <w:rPr>
                <w:b/>
                <w:position w:val="8"/>
                <w:sz w:val="14"/>
              </w:rPr>
              <w:tab/>
            </w:r>
            <w:r>
              <w:rPr>
                <w:w w:val="105"/>
                <w:position w:val="-4"/>
                <w:sz w:val="11"/>
              </w:rPr>
              <w:t>Por</w:t>
            </w:r>
            <w:r>
              <w:rPr>
                <w:spacing w:val="1"/>
                <w:w w:val="105"/>
                <w:position w:val="-4"/>
                <w:sz w:val="11"/>
              </w:rPr>
              <w:t> </w:t>
            </w:r>
            <w:r>
              <w:rPr>
                <w:spacing w:val="-2"/>
                <w:w w:val="105"/>
                <w:position w:val="-4"/>
                <w:sz w:val="11"/>
              </w:rPr>
              <w:t>extenso:</w:t>
            </w:r>
          </w:p>
          <w:p>
            <w:pPr>
              <w:pStyle w:val="TableParagraph"/>
              <w:spacing w:line="60" w:lineRule="exact"/>
              <w:ind w:right="459"/>
              <w:jc w:val="right"/>
              <w:rPr>
                <w:sz w:val="11"/>
              </w:rPr>
            </w:pPr>
            <w:r>
              <w:rPr>
                <w:w w:val="105"/>
                <w:sz w:val="11"/>
              </w:rPr>
              <w:t>Por</w:t>
            </w:r>
            <w:r>
              <w:rPr>
                <w:spacing w:val="1"/>
                <w:w w:val="105"/>
                <w:sz w:val="11"/>
              </w:rPr>
              <w:t> </w:t>
            </w:r>
            <w:r>
              <w:rPr>
                <w:spacing w:val="-2"/>
                <w:w w:val="105"/>
                <w:sz w:val="11"/>
              </w:rPr>
              <w:t>extenso:</w:t>
            </w:r>
          </w:p>
          <w:p>
            <w:pPr>
              <w:pStyle w:val="TableParagraph"/>
              <w:spacing w:line="150" w:lineRule="exact"/>
              <w:ind w:left="810"/>
              <w:rPr>
                <w:sz w:val="14"/>
              </w:rPr>
            </w:pPr>
            <w:r>
              <w:rPr>
                <w:b/>
                <w:w w:val="105"/>
                <w:sz w:val="14"/>
              </w:rPr>
              <w:t>60</w:t>
            </w:r>
            <w:r>
              <w:rPr>
                <w:b/>
                <w:spacing w:val="-3"/>
                <w:w w:val="105"/>
                <w:sz w:val="14"/>
              </w:rPr>
              <w:t> </w:t>
            </w:r>
            <w:r>
              <w:rPr>
                <w:b/>
                <w:w w:val="105"/>
                <w:sz w:val="14"/>
              </w:rPr>
              <w:t>mm,</w:t>
            </w:r>
            <w:r>
              <w:rPr>
                <w:b/>
                <w:spacing w:val="-3"/>
                <w:w w:val="105"/>
                <w:sz w:val="14"/>
              </w:rPr>
              <w:t> </w:t>
            </w:r>
            <w:r>
              <w:rPr>
                <w:w w:val="105"/>
                <w:sz w:val="14"/>
              </w:rPr>
              <w:t>etc.,</w:t>
            </w:r>
            <w:r>
              <w:rPr>
                <w:spacing w:val="-3"/>
                <w:w w:val="105"/>
                <w:sz w:val="14"/>
              </w:rPr>
              <w:t> </w:t>
            </w:r>
            <w:r>
              <w:rPr>
                <w:spacing w:val="-2"/>
                <w:w w:val="105"/>
                <w:sz w:val="14"/>
              </w:rPr>
              <w:t>conforme</w:t>
            </w:r>
          </w:p>
          <w:p>
            <w:pPr>
              <w:pStyle w:val="TableParagraph"/>
              <w:spacing w:before="37"/>
              <w:ind w:left="810"/>
              <w:rPr>
                <w:sz w:val="14"/>
              </w:rPr>
            </w:pPr>
            <w:r>
              <w:rPr>
                <w:w w:val="105"/>
                <w:sz w:val="14"/>
              </w:rPr>
              <w:t>detalhado</w:t>
            </w:r>
            <w:r>
              <w:rPr>
                <w:spacing w:val="-8"/>
                <w:w w:val="105"/>
                <w:sz w:val="14"/>
              </w:rPr>
              <w:t> </w:t>
            </w:r>
            <w:r>
              <w:rPr>
                <w:w w:val="105"/>
                <w:sz w:val="14"/>
              </w:rPr>
              <w:t>no</w:t>
            </w:r>
            <w:r>
              <w:rPr>
                <w:spacing w:val="-10"/>
                <w:w w:val="105"/>
                <w:sz w:val="14"/>
              </w:rPr>
              <w:t> </w:t>
            </w:r>
            <w:r>
              <w:rPr>
                <w:w w:val="105"/>
                <w:sz w:val="14"/>
              </w:rPr>
              <w:t>ANEXO</w:t>
            </w:r>
            <w:r>
              <w:rPr>
                <w:spacing w:val="-4"/>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ind w:left="810"/>
              <w:rPr>
                <w:sz w:val="14"/>
              </w:rPr>
            </w:pPr>
            <w:r>
              <w:rPr>
                <w:b/>
                <w:w w:val="105"/>
                <w:sz w:val="14"/>
              </w:rPr>
              <w:t>CARGA</w:t>
            </w:r>
            <w:r>
              <w:rPr>
                <w:b/>
                <w:spacing w:val="-6"/>
                <w:w w:val="105"/>
                <w:sz w:val="14"/>
              </w:rPr>
              <w:t> </w:t>
            </w:r>
            <w:r>
              <w:rPr>
                <w:spacing w:val="-2"/>
                <w:w w:val="105"/>
                <w:sz w:val="14"/>
              </w:rPr>
              <w:t>GRAMPEADOR</w:t>
            </w:r>
          </w:p>
          <w:p>
            <w:pPr>
              <w:pStyle w:val="TableParagraph"/>
              <w:spacing w:line="143" w:lineRule="exact" w:before="37"/>
              <w:ind w:left="810"/>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numPr>
                <w:ilvl w:val="1"/>
                <w:numId w:val="50"/>
              </w:numPr>
              <w:tabs>
                <w:tab w:pos="810" w:val="left" w:leader="none"/>
                <w:tab w:pos="2792" w:val="left" w:leader="none"/>
                <w:tab w:pos="3942" w:val="left" w:leader="none"/>
                <w:tab w:pos="4608" w:val="left" w:leader="none"/>
                <w:tab w:pos="5147" w:val="left" w:leader="none"/>
                <w:tab w:pos="6225" w:val="left" w:leader="none"/>
              </w:tabs>
              <w:spacing w:line="220" w:lineRule="exact" w:before="0" w:after="0"/>
              <w:ind w:left="810" w:right="0" w:hanging="516"/>
              <w:jc w:val="left"/>
              <w:rPr>
                <w:position w:val="-1"/>
                <w:sz w:val="14"/>
              </w:rPr>
            </w:pPr>
            <w:r>
              <w:rPr>
                <w:b/>
                <w:w w:val="105"/>
                <w:sz w:val="14"/>
              </w:rPr>
              <w:t>grampo:</w:t>
            </w:r>
            <w:r>
              <w:rPr>
                <w:b/>
                <w:spacing w:val="-4"/>
                <w:w w:val="105"/>
                <w:sz w:val="14"/>
              </w:rPr>
              <w:t> </w:t>
            </w:r>
            <w:r>
              <w:rPr>
                <w:b/>
                <w:w w:val="105"/>
                <w:sz w:val="14"/>
              </w:rPr>
              <w:t>45</w:t>
            </w:r>
            <w:r>
              <w:rPr>
                <w:b/>
                <w:spacing w:val="-4"/>
                <w:w w:val="105"/>
                <w:sz w:val="14"/>
              </w:rPr>
              <w:t> </w:t>
            </w:r>
            <w:r>
              <w:rPr>
                <w:b/>
                <w:w w:val="105"/>
                <w:sz w:val="14"/>
              </w:rPr>
              <w:t>mm</w:t>
            </w:r>
            <w:r>
              <w:rPr>
                <w:w w:val="105"/>
                <w:sz w:val="14"/>
              </w:rPr>
              <w:t>,</w:t>
            </w:r>
            <w:r>
              <w:rPr>
                <w:spacing w:val="-4"/>
                <w:w w:val="105"/>
                <w:sz w:val="14"/>
              </w:rPr>
              <w:t> etc.,</w:t>
            </w:r>
            <w:r>
              <w:rPr>
                <w:sz w:val="14"/>
              </w:rPr>
              <w:tab/>
            </w:r>
            <w:r>
              <w:rPr>
                <w:spacing w:val="-2"/>
                <w:w w:val="105"/>
                <w:position w:val="8"/>
                <w:sz w:val="11"/>
              </w:rPr>
              <w:t>6517.045.0013</w:t>
            </w:r>
            <w:r>
              <w:rPr>
                <w:position w:val="8"/>
                <w:sz w:val="11"/>
              </w:rPr>
              <w:tab/>
            </w:r>
            <w:r>
              <w:rPr>
                <w:spacing w:val="-5"/>
                <w:w w:val="105"/>
                <w:position w:val="-1"/>
                <w:sz w:val="14"/>
              </w:rPr>
              <w:t>un</w:t>
            </w:r>
            <w:r>
              <w:rPr>
                <w:position w:val="-1"/>
                <w:sz w:val="14"/>
              </w:rPr>
              <w:tab/>
            </w:r>
            <w:r>
              <w:rPr>
                <w:b/>
                <w:spacing w:val="-2"/>
                <w:w w:val="105"/>
                <w:position w:val="-1"/>
                <w:sz w:val="14"/>
              </w:rPr>
              <w:t>1.577</w:t>
            </w:r>
            <w:r>
              <w:rPr>
                <w:b/>
                <w:position w:val="-1"/>
                <w:sz w:val="14"/>
              </w:rPr>
              <w:tab/>
            </w:r>
            <w:r>
              <w:rPr>
                <w:b/>
                <w:spacing w:val="-5"/>
                <w:w w:val="105"/>
                <w:position w:val="10"/>
                <w:sz w:val="11"/>
              </w:rPr>
              <w:t>R$</w:t>
            </w:r>
            <w:r>
              <w:rPr>
                <w:b/>
                <w:position w:val="10"/>
                <w:sz w:val="11"/>
              </w:rPr>
              <w:tab/>
            </w:r>
            <w:r>
              <w:rPr>
                <w:b/>
                <w:spacing w:val="-5"/>
                <w:w w:val="105"/>
                <w:position w:val="10"/>
                <w:sz w:val="11"/>
              </w:rPr>
              <w:t>R$</w:t>
            </w:r>
          </w:p>
          <w:p>
            <w:pPr>
              <w:pStyle w:val="TableParagraph"/>
              <w:tabs>
                <w:tab w:pos="2845" w:val="left" w:leader="none"/>
                <w:tab w:pos="5147" w:val="left" w:leader="none"/>
                <w:tab w:pos="6225" w:val="left" w:leader="none"/>
              </w:tabs>
              <w:spacing w:line="196" w:lineRule="auto"/>
              <w:ind w:left="810"/>
              <w:rPr>
                <w:sz w:val="11"/>
              </w:rPr>
            </w:pPr>
            <w:r>
              <w:rPr>
                <w:w w:val="105"/>
                <w:position w:val="-4"/>
                <w:sz w:val="14"/>
              </w:rPr>
              <w:t>conforme</w:t>
            </w:r>
            <w:r>
              <w:rPr>
                <w:spacing w:val="-7"/>
                <w:w w:val="105"/>
                <w:position w:val="-4"/>
                <w:sz w:val="14"/>
              </w:rPr>
              <w:t> </w:t>
            </w:r>
            <w:r>
              <w:rPr>
                <w:w w:val="105"/>
                <w:position w:val="-4"/>
                <w:sz w:val="14"/>
              </w:rPr>
              <w:t>detalhado</w:t>
            </w:r>
            <w:r>
              <w:rPr>
                <w:spacing w:val="-6"/>
                <w:w w:val="105"/>
                <w:position w:val="-4"/>
                <w:sz w:val="14"/>
              </w:rPr>
              <w:t> </w:t>
            </w:r>
            <w:r>
              <w:rPr>
                <w:spacing w:val="-5"/>
                <w:w w:val="105"/>
                <w:position w:val="-4"/>
                <w:sz w:val="14"/>
              </w:rPr>
              <w:t>no</w:t>
            </w:r>
            <w:r>
              <w:rPr>
                <w:position w:val="-4"/>
                <w:sz w:val="14"/>
              </w:rPr>
              <w:tab/>
            </w:r>
            <w:r>
              <w:rPr>
                <w:b/>
                <w:w w:val="105"/>
                <w:position w:val="2"/>
                <w:sz w:val="11"/>
              </w:rPr>
              <w:t>(ID -</w:t>
            </w:r>
            <w:r>
              <w:rPr>
                <w:b/>
                <w:spacing w:val="1"/>
                <w:w w:val="105"/>
                <w:position w:val="2"/>
                <w:sz w:val="11"/>
              </w:rPr>
              <w:t> </w:t>
            </w:r>
            <w:r>
              <w:rPr>
                <w:b/>
                <w:spacing w:val="-2"/>
                <w:w w:val="105"/>
                <w:position w:val="2"/>
                <w:sz w:val="11"/>
              </w:rPr>
              <w:t>75334)</w:t>
            </w:r>
            <w:r>
              <w:rPr>
                <w:b/>
                <w:position w:val="2"/>
                <w:sz w:val="11"/>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before="56"/>
              <w:ind w:left="810"/>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ind w:left="810"/>
              <w:rPr>
                <w:sz w:val="14"/>
              </w:rPr>
            </w:pPr>
            <w:r>
              <w:rPr>
                <w:b/>
                <w:w w:val="105"/>
                <w:sz w:val="14"/>
              </w:rPr>
              <w:t>CARGA</w:t>
            </w:r>
            <w:r>
              <w:rPr>
                <w:b/>
                <w:spacing w:val="-6"/>
                <w:w w:val="105"/>
                <w:sz w:val="14"/>
              </w:rPr>
              <w:t> </w:t>
            </w:r>
            <w:r>
              <w:rPr>
                <w:spacing w:val="-2"/>
                <w:w w:val="105"/>
                <w:sz w:val="14"/>
              </w:rPr>
              <w:t>GRAMPEADOR</w:t>
            </w:r>
          </w:p>
          <w:p>
            <w:pPr>
              <w:pStyle w:val="TableParagraph"/>
              <w:spacing w:line="143" w:lineRule="exact" w:before="37"/>
              <w:ind w:left="810"/>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numPr>
                <w:ilvl w:val="1"/>
                <w:numId w:val="50"/>
              </w:numPr>
              <w:tabs>
                <w:tab w:pos="810" w:val="left" w:leader="none"/>
                <w:tab w:pos="2792" w:val="left" w:leader="none"/>
                <w:tab w:pos="3942" w:val="left" w:leader="none"/>
                <w:tab w:pos="4718" w:val="left" w:leader="none"/>
                <w:tab w:pos="5147" w:val="left" w:leader="none"/>
                <w:tab w:pos="6225" w:val="left" w:leader="none"/>
              </w:tabs>
              <w:spacing w:line="220" w:lineRule="exact" w:before="0" w:after="0"/>
              <w:ind w:left="810" w:right="0" w:hanging="516"/>
              <w:jc w:val="left"/>
              <w:rPr>
                <w:position w:val="-1"/>
                <w:sz w:val="14"/>
              </w:rPr>
            </w:pPr>
            <w:r>
              <w:rPr>
                <w:b/>
                <w:w w:val="105"/>
                <w:sz w:val="14"/>
              </w:rPr>
              <w:t>grampo:</w:t>
            </w:r>
            <w:r>
              <w:rPr>
                <w:b/>
                <w:spacing w:val="-4"/>
                <w:w w:val="105"/>
                <w:sz w:val="14"/>
              </w:rPr>
              <w:t> </w:t>
            </w:r>
            <w:r>
              <w:rPr>
                <w:b/>
                <w:w w:val="105"/>
                <w:sz w:val="14"/>
              </w:rPr>
              <w:t>60</w:t>
            </w:r>
            <w:r>
              <w:rPr>
                <w:b/>
                <w:spacing w:val="-4"/>
                <w:w w:val="105"/>
                <w:sz w:val="14"/>
              </w:rPr>
              <w:t> </w:t>
            </w:r>
            <w:r>
              <w:rPr>
                <w:b/>
                <w:w w:val="105"/>
                <w:sz w:val="14"/>
              </w:rPr>
              <w:t>mm</w:t>
            </w:r>
            <w:r>
              <w:rPr>
                <w:w w:val="105"/>
                <w:sz w:val="14"/>
              </w:rPr>
              <w:t>,</w:t>
            </w:r>
            <w:r>
              <w:rPr>
                <w:spacing w:val="-4"/>
                <w:w w:val="105"/>
                <w:sz w:val="14"/>
              </w:rPr>
              <w:t> etc.,</w:t>
            </w:r>
            <w:r>
              <w:rPr>
                <w:sz w:val="14"/>
              </w:rPr>
              <w:tab/>
            </w:r>
            <w:r>
              <w:rPr>
                <w:spacing w:val="-2"/>
                <w:w w:val="105"/>
                <w:position w:val="8"/>
                <w:sz w:val="11"/>
              </w:rPr>
              <w:t>6517.045.0014</w:t>
            </w:r>
            <w:r>
              <w:rPr>
                <w:position w:val="8"/>
                <w:sz w:val="11"/>
              </w:rPr>
              <w:tab/>
            </w:r>
            <w:r>
              <w:rPr>
                <w:spacing w:val="-5"/>
                <w:w w:val="105"/>
                <w:position w:val="-1"/>
                <w:sz w:val="14"/>
              </w:rPr>
              <w:t>un</w:t>
            </w:r>
            <w:r>
              <w:rPr>
                <w:position w:val="-1"/>
                <w:sz w:val="14"/>
              </w:rPr>
              <w:tab/>
            </w:r>
            <w:r>
              <w:rPr>
                <w:b/>
                <w:spacing w:val="-5"/>
                <w:w w:val="105"/>
                <w:position w:val="-1"/>
                <w:sz w:val="14"/>
              </w:rPr>
              <w:t>120</w:t>
            </w:r>
            <w:r>
              <w:rPr>
                <w:b/>
                <w:position w:val="-1"/>
                <w:sz w:val="14"/>
              </w:rPr>
              <w:tab/>
            </w:r>
            <w:r>
              <w:rPr>
                <w:b/>
                <w:spacing w:val="-5"/>
                <w:w w:val="105"/>
                <w:position w:val="10"/>
                <w:sz w:val="11"/>
              </w:rPr>
              <w:t>R$</w:t>
            </w:r>
            <w:r>
              <w:rPr>
                <w:b/>
                <w:position w:val="10"/>
                <w:sz w:val="11"/>
              </w:rPr>
              <w:tab/>
            </w:r>
            <w:r>
              <w:rPr>
                <w:b/>
                <w:spacing w:val="-5"/>
                <w:w w:val="105"/>
                <w:position w:val="10"/>
                <w:sz w:val="11"/>
              </w:rPr>
              <w:t>R$</w:t>
            </w:r>
          </w:p>
          <w:p>
            <w:pPr>
              <w:pStyle w:val="TableParagraph"/>
              <w:tabs>
                <w:tab w:pos="2845" w:val="left" w:leader="none"/>
                <w:tab w:pos="5147" w:val="left" w:leader="none"/>
                <w:tab w:pos="6225" w:val="left" w:leader="none"/>
              </w:tabs>
              <w:spacing w:line="196" w:lineRule="auto"/>
              <w:ind w:left="810"/>
              <w:rPr>
                <w:sz w:val="11"/>
              </w:rPr>
            </w:pPr>
            <w:r>
              <w:rPr>
                <w:w w:val="105"/>
                <w:position w:val="-4"/>
                <w:sz w:val="14"/>
              </w:rPr>
              <w:t>conforme</w:t>
            </w:r>
            <w:r>
              <w:rPr>
                <w:spacing w:val="-7"/>
                <w:w w:val="105"/>
                <w:position w:val="-4"/>
                <w:sz w:val="14"/>
              </w:rPr>
              <w:t> </w:t>
            </w:r>
            <w:r>
              <w:rPr>
                <w:w w:val="105"/>
                <w:position w:val="-4"/>
                <w:sz w:val="14"/>
              </w:rPr>
              <w:t>detalhado</w:t>
            </w:r>
            <w:r>
              <w:rPr>
                <w:spacing w:val="-6"/>
                <w:w w:val="105"/>
                <w:position w:val="-4"/>
                <w:sz w:val="14"/>
              </w:rPr>
              <w:t> </w:t>
            </w:r>
            <w:r>
              <w:rPr>
                <w:spacing w:val="-5"/>
                <w:w w:val="105"/>
                <w:position w:val="-4"/>
                <w:sz w:val="14"/>
              </w:rPr>
              <w:t>no</w:t>
            </w:r>
            <w:r>
              <w:rPr>
                <w:position w:val="-4"/>
                <w:sz w:val="14"/>
              </w:rPr>
              <w:tab/>
            </w:r>
            <w:r>
              <w:rPr>
                <w:b/>
                <w:w w:val="105"/>
                <w:position w:val="2"/>
                <w:sz w:val="11"/>
              </w:rPr>
              <w:t>(ID -</w:t>
            </w:r>
            <w:r>
              <w:rPr>
                <w:b/>
                <w:spacing w:val="1"/>
                <w:w w:val="105"/>
                <w:position w:val="2"/>
                <w:sz w:val="11"/>
              </w:rPr>
              <w:t> </w:t>
            </w:r>
            <w:r>
              <w:rPr>
                <w:b/>
                <w:spacing w:val="-2"/>
                <w:w w:val="105"/>
                <w:position w:val="2"/>
                <w:sz w:val="11"/>
              </w:rPr>
              <w:t>75335)</w:t>
            </w:r>
            <w:r>
              <w:rPr>
                <w:b/>
                <w:position w:val="2"/>
                <w:sz w:val="11"/>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before="55"/>
              <w:ind w:left="810"/>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ind w:left="810"/>
              <w:rPr>
                <w:sz w:val="14"/>
              </w:rPr>
            </w:pPr>
            <w:r>
              <w:rPr>
                <w:b/>
                <w:w w:val="105"/>
                <w:sz w:val="14"/>
              </w:rPr>
              <w:t>CARGA</w:t>
            </w:r>
            <w:r>
              <w:rPr>
                <w:b/>
                <w:spacing w:val="-6"/>
                <w:w w:val="105"/>
                <w:sz w:val="14"/>
              </w:rPr>
              <w:t> </w:t>
            </w:r>
            <w:r>
              <w:rPr>
                <w:spacing w:val="-2"/>
                <w:w w:val="105"/>
                <w:sz w:val="14"/>
              </w:rPr>
              <w:t>GRAMPEADOR</w:t>
            </w:r>
          </w:p>
          <w:p>
            <w:pPr>
              <w:pStyle w:val="TableParagraph"/>
              <w:spacing w:before="37"/>
              <w:ind w:left="810"/>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tabs>
                <w:tab w:pos="2792" w:val="left" w:leader="none"/>
                <w:tab w:pos="5147" w:val="left" w:leader="none"/>
                <w:tab w:pos="6225" w:val="left" w:leader="none"/>
              </w:tabs>
              <w:spacing w:line="148" w:lineRule="exact" w:before="37"/>
              <w:ind w:left="810"/>
              <w:rPr>
                <w:b/>
                <w:sz w:val="11"/>
              </w:rPr>
            </w:pPr>
            <w:r>
              <w:rPr>
                <w:b/>
                <w:w w:val="105"/>
                <w:sz w:val="14"/>
              </w:rPr>
              <w:t>grampo:</w:t>
            </w:r>
            <w:r>
              <w:rPr>
                <w:b/>
                <w:spacing w:val="-4"/>
                <w:w w:val="105"/>
                <w:sz w:val="14"/>
              </w:rPr>
              <w:t> </w:t>
            </w:r>
            <w:r>
              <w:rPr>
                <w:b/>
                <w:w w:val="105"/>
                <w:sz w:val="14"/>
              </w:rPr>
              <w:t>45</w:t>
            </w:r>
            <w:r>
              <w:rPr>
                <w:b/>
                <w:spacing w:val="-4"/>
                <w:w w:val="105"/>
                <w:sz w:val="14"/>
              </w:rPr>
              <w:t> </w:t>
            </w:r>
            <w:r>
              <w:rPr>
                <w:b/>
                <w:w w:val="105"/>
                <w:sz w:val="14"/>
              </w:rPr>
              <w:t>mm</w:t>
            </w:r>
            <w:r>
              <w:rPr>
                <w:w w:val="105"/>
                <w:sz w:val="14"/>
              </w:rPr>
              <w:t>,</w:t>
            </w:r>
            <w:r>
              <w:rPr>
                <w:spacing w:val="-4"/>
                <w:w w:val="105"/>
                <w:sz w:val="14"/>
              </w:rPr>
              <w:t> etc.,</w:t>
            </w:r>
            <w:r>
              <w:rPr>
                <w:sz w:val="14"/>
              </w:rPr>
              <w:tab/>
            </w:r>
            <w:r>
              <w:rPr>
                <w:spacing w:val="-2"/>
                <w:w w:val="105"/>
                <w:position w:val="-1"/>
                <w:sz w:val="11"/>
              </w:rPr>
              <w:t>6517.045.0046</w:t>
            </w:r>
            <w:r>
              <w:rPr>
                <w:position w:val="-1"/>
                <w:sz w:val="11"/>
              </w:rPr>
              <w:tab/>
            </w:r>
            <w:r>
              <w:rPr>
                <w:b/>
                <w:spacing w:val="-5"/>
                <w:w w:val="105"/>
                <w:sz w:val="11"/>
              </w:rPr>
              <w:t>R$</w:t>
            </w:r>
            <w:r>
              <w:rPr>
                <w:b/>
                <w:sz w:val="11"/>
              </w:rPr>
              <w:tab/>
            </w:r>
            <w:r>
              <w:rPr>
                <w:b/>
                <w:spacing w:val="-5"/>
                <w:w w:val="105"/>
                <w:sz w:val="11"/>
              </w:rPr>
              <w:t>R$</w:t>
            </w:r>
          </w:p>
          <w:p>
            <w:pPr>
              <w:pStyle w:val="TableParagraph"/>
              <w:numPr>
                <w:ilvl w:val="1"/>
                <w:numId w:val="50"/>
              </w:numPr>
              <w:tabs>
                <w:tab w:pos="810" w:val="left" w:leader="none"/>
                <w:tab w:pos="2815" w:val="left" w:leader="none"/>
                <w:tab w:pos="3942" w:val="left" w:leader="none"/>
                <w:tab w:pos="4718" w:val="left" w:leader="none"/>
                <w:tab w:pos="5147" w:val="left" w:leader="none"/>
                <w:tab w:pos="6225" w:val="left" w:leader="none"/>
              </w:tabs>
              <w:spacing w:line="248" w:lineRule="exact" w:before="0" w:after="0"/>
              <w:ind w:left="810" w:right="0" w:hanging="516"/>
              <w:jc w:val="left"/>
              <w:rPr>
                <w:position w:val="12"/>
                <w:sz w:val="14"/>
              </w:rPr>
            </w:pPr>
            <w:r>
              <w:rPr>
                <w:w w:val="105"/>
                <w:position w:val="4"/>
                <w:sz w:val="14"/>
              </w:rPr>
              <w:t>conforme</w:t>
            </w:r>
            <w:r>
              <w:rPr>
                <w:spacing w:val="-7"/>
                <w:w w:val="105"/>
                <w:position w:val="4"/>
                <w:sz w:val="14"/>
              </w:rPr>
              <w:t> </w:t>
            </w:r>
            <w:r>
              <w:rPr>
                <w:w w:val="105"/>
                <w:position w:val="4"/>
                <w:sz w:val="14"/>
              </w:rPr>
              <w:t>detalhado</w:t>
            </w:r>
            <w:r>
              <w:rPr>
                <w:spacing w:val="-6"/>
                <w:w w:val="105"/>
                <w:position w:val="4"/>
                <w:sz w:val="14"/>
              </w:rPr>
              <w:t> </w:t>
            </w:r>
            <w:r>
              <w:rPr>
                <w:spacing w:val="-5"/>
                <w:w w:val="105"/>
                <w:position w:val="4"/>
                <w:sz w:val="14"/>
              </w:rPr>
              <w:t>no</w:t>
            </w:r>
            <w:r>
              <w:rPr>
                <w:position w:val="4"/>
                <w:sz w:val="14"/>
              </w:rPr>
              <w:tab/>
            </w:r>
            <w:r>
              <w:rPr>
                <w:b/>
                <w:w w:val="105"/>
                <w:position w:val="2"/>
                <w:sz w:val="11"/>
              </w:rPr>
              <w:t>(ID -</w:t>
            </w:r>
            <w:r>
              <w:rPr>
                <w:b/>
                <w:spacing w:val="1"/>
                <w:w w:val="105"/>
                <w:position w:val="2"/>
                <w:sz w:val="11"/>
              </w:rPr>
              <w:t> </w:t>
            </w:r>
            <w:r>
              <w:rPr>
                <w:b/>
                <w:spacing w:val="-2"/>
                <w:w w:val="105"/>
                <w:position w:val="2"/>
                <w:sz w:val="11"/>
              </w:rPr>
              <w:t>169549)</w:t>
            </w:r>
            <w:r>
              <w:rPr>
                <w:b/>
                <w:position w:val="2"/>
                <w:sz w:val="11"/>
              </w:rPr>
              <w:tab/>
            </w:r>
            <w:r>
              <w:rPr>
                <w:spacing w:val="-5"/>
                <w:w w:val="105"/>
                <w:position w:val="12"/>
                <w:sz w:val="14"/>
              </w:rPr>
              <w:t>un</w:t>
            </w:r>
            <w:r>
              <w:rPr>
                <w:position w:val="12"/>
                <w:sz w:val="14"/>
              </w:rPr>
              <w:tab/>
            </w:r>
            <w:r>
              <w:rPr>
                <w:b/>
                <w:spacing w:val="-5"/>
                <w:w w:val="105"/>
                <w:position w:val="12"/>
                <w:sz w:val="14"/>
              </w:rPr>
              <w:t>741</w:t>
            </w:r>
            <w:r>
              <w:rPr>
                <w:b/>
                <w:position w:val="12"/>
                <w:sz w:val="14"/>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line="295" w:lineRule="auto"/>
              <w:ind w:left="810" w:right="4373"/>
              <w:rPr>
                <w:sz w:val="14"/>
              </w:rPr>
            </w:pPr>
            <w:r>
              <w:rPr>
                <w:w w:val="105"/>
                <w:sz w:val="14"/>
              </w:rPr>
              <w:t>ANEXO</w:t>
            </w:r>
            <w:r>
              <w:rPr>
                <w:spacing w:val="-10"/>
                <w:w w:val="105"/>
                <w:sz w:val="14"/>
              </w:rPr>
              <w:t> </w:t>
            </w:r>
            <w:r>
              <w:rPr>
                <w:b/>
                <w:w w:val="105"/>
                <w:sz w:val="14"/>
              </w:rPr>
              <w:t>I</w:t>
            </w:r>
            <w:r>
              <w:rPr>
                <w:w w:val="105"/>
                <w:sz w:val="14"/>
              </w:rPr>
              <w:t>.,</w:t>
            </w:r>
            <w:r>
              <w:rPr>
                <w:spacing w:val="-9"/>
                <w:w w:val="105"/>
                <w:sz w:val="14"/>
              </w:rPr>
              <w:t> </w:t>
            </w:r>
            <w:r>
              <w:rPr>
                <w:w w:val="105"/>
                <w:sz w:val="14"/>
              </w:rPr>
              <w:t>etc.,</w:t>
            </w:r>
            <w:r>
              <w:rPr>
                <w:spacing w:val="-9"/>
                <w:w w:val="105"/>
                <w:sz w:val="14"/>
              </w:rPr>
              <w:t> </w:t>
            </w:r>
            <w:r>
              <w:rPr>
                <w:w w:val="105"/>
                <w:sz w:val="14"/>
              </w:rPr>
              <w:t>conforme</w:t>
            </w:r>
            <w:r>
              <w:rPr>
                <w:spacing w:val="40"/>
                <w:w w:val="105"/>
                <w:sz w:val="14"/>
              </w:rPr>
              <w:t> </w:t>
            </w:r>
            <w:r>
              <w:rPr>
                <w:w w:val="105"/>
                <w:sz w:val="14"/>
              </w:rPr>
              <w:t>detalhado no ANEXO </w:t>
            </w:r>
            <w:r>
              <w:rPr>
                <w:b/>
                <w:w w:val="105"/>
                <w:sz w:val="14"/>
              </w:rPr>
              <w:t>I</w:t>
            </w:r>
            <w:r>
              <w:rPr>
                <w:w w:val="105"/>
                <w:sz w:val="14"/>
              </w:rPr>
              <w:t>.</w:t>
            </w:r>
          </w:p>
          <w:p>
            <w:pPr>
              <w:pStyle w:val="TableParagraph"/>
              <w:spacing w:before="145"/>
              <w:rPr>
                <w:b/>
                <w:sz w:val="14"/>
              </w:rPr>
            </w:pPr>
          </w:p>
          <w:p>
            <w:pPr>
              <w:pStyle w:val="TableParagraph"/>
              <w:ind w:left="127"/>
              <w:rPr>
                <w:sz w:val="13"/>
              </w:rPr>
            </w:pPr>
            <w:r>
              <w:rPr>
                <w:sz w:val="13"/>
              </w:rPr>
              <w:t>Adjudicação:</w:t>
            </w:r>
            <w:r>
              <w:rPr>
                <w:spacing w:val="1"/>
                <w:sz w:val="13"/>
              </w:rPr>
              <w:t> </w:t>
            </w:r>
            <w:r>
              <w:rPr>
                <w:sz w:val="13"/>
              </w:rPr>
              <w:t>MENOR</w:t>
            </w:r>
            <w:r>
              <w:rPr>
                <w:spacing w:val="-1"/>
                <w:sz w:val="13"/>
              </w:rPr>
              <w:t> </w:t>
            </w:r>
            <w:r>
              <w:rPr>
                <w:sz w:val="13"/>
              </w:rPr>
              <w:t>VALOR</w:t>
            </w:r>
            <w:r>
              <w:rPr>
                <w:spacing w:val="2"/>
                <w:sz w:val="13"/>
              </w:rPr>
              <w:t> </w:t>
            </w:r>
            <w:r>
              <w:rPr>
                <w:sz w:val="13"/>
              </w:rPr>
              <w:t>GLOBAL</w:t>
            </w:r>
            <w:r>
              <w:rPr>
                <w:spacing w:val="-4"/>
                <w:sz w:val="13"/>
              </w:rPr>
              <w:t> </w:t>
            </w:r>
            <w:r>
              <w:rPr>
                <w:sz w:val="13"/>
              </w:rPr>
              <w:t>POR</w:t>
            </w:r>
            <w:r>
              <w:rPr>
                <w:spacing w:val="1"/>
                <w:sz w:val="13"/>
              </w:rPr>
              <w:t> </w:t>
            </w:r>
            <w:r>
              <w:rPr>
                <w:spacing w:val="-4"/>
                <w:sz w:val="13"/>
              </w:rPr>
              <w:t>LOTE</w:t>
            </w:r>
          </w:p>
          <w:p>
            <w:pPr>
              <w:pStyle w:val="TableParagraph"/>
              <w:spacing w:line="336" w:lineRule="auto" w:before="92"/>
              <w:ind w:left="127" w:right="213"/>
              <w:rPr>
                <w:sz w:val="13"/>
              </w:rPr>
            </w:pPr>
            <w:r>
              <w:rPr>
                <w:sz w:val="13"/>
              </w:rPr>
              <w:t>Pagamento: O pagamento será realizado de acordo com o custo apurado do fornecimento no período.</w:t>
            </w:r>
            <w:r>
              <w:rPr>
                <w:spacing w:val="-5"/>
                <w:sz w:val="13"/>
              </w:rPr>
              <w:t> </w:t>
            </w:r>
            <w:r>
              <w:rPr>
                <w:sz w:val="13"/>
              </w:rPr>
              <w:t>A</w:t>
            </w:r>
            <w:r>
              <w:rPr>
                <w:spacing w:val="-5"/>
                <w:sz w:val="13"/>
              </w:rPr>
              <w:t> </w:t>
            </w:r>
            <w:r>
              <w:rPr>
                <w:sz w:val="13"/>
              </w:rPr>
              <w:t>empresa deverá na emissão</w:t>
            </w:r>
            <w:r>
              <w:rPr>
                <w:spacing w:val="40"/>
                <w:sz w:val="13"/>
              </w:rPr>
              <w:t> </w:t>
            </w:r>
            <w:r>
              <w:rPr>
                <w:sz w:val="13"/>
              </w:rPr>
              <w:t>da Nota Fiscal para pagamento, informá-lo detalhadamente.</w:t>
            </w:r>
          </w:p>
          <w:p>
            <w:pPr>
              <w:pStyle w:val="TableParagraph"/>
              <w:spacing w:before="54"/>
              <w:ind w:left="127"/>
              <w:rPr>
                <w:b/>
                <w:sz w:val="13"/>
              </w:rPr>
            </w:pPr>
            <w:r>
              <w:rPr>
                <w:sz w:val="13"/>
              </w:rPr>
              <w:t>PREÇO</w:t>
            </w:r>
            <w:r>
              <w:rPr>
                <w:spacing w:val="-3"/>
                <w:sz w:val="13"/>
              </w:rPr>
              <w:t> </w:t>
            </w:r>
            <w:r>
              <w:rPr>
                <w:sz w:val="13"/>
              </w:rPr>
              <w:t>TOTAL</w:t>
            </w:r>
            <w:r>
              <w:rPr>
                <w:spacing w:val="-5"/>
                <w:sz w:val="13"/>
              </w:rPr>
              <w:t> </w:t>
            </w:r>
            <w:r>
              <w:rPr>
                <w:sz w:val="13"/>
              </w:rPr>
              <w:t>PROPOSTO:</w:t>
            </w:r>
            <w:r>
              <w:rPr>
                <w:spacing w:val="-1"/>
                <w:sz w:val="13"/>
              </w:rPr>
              <w:t> </w:t>
            </w:r>
            <w:r>
              <w:rPr>
                <w:b/>
                <w:spacing w:val="-5"/>
                <w:sz w:val="13"/>
              </w:rPr>
              <w:t>R$</w:t>
            </w:r>
          </w:p>
          <w:p>
            <w:pPr>
              <w:pStyle w:val="TableParagraph"/>
              <w:spacing w:before="104"/>
              <w:ind w:left="127"/>
              <w:rPr>
                <w:sz w:val="13"/>
              </w:rPr>
            </w:pPr>
            <w:r>
              <w:rPr>
                <w:sz w:val="13"/>
              </w:rPr>
              <w:t>Preço</w:t>
            </w:r>
            <w:r>
              <w:rPr>
                <w:spacing w:val="-2"/>
                <w:sz w:val="13"/>
              </w:rPr>
              <w:t> </w:t>
            </w:r>
            <w:r>
              <w:rPr>
                <w:sz w:val="13"/>
              </w:rPr>
              <w:t>Total</w:t>
            </w:r>
            <w:r>
              <w:rPr>
                <w:spacing w:val="1"/>
                <w:sz w:val="13"/>
              </w:rPr>
              <w:t> </w:t>
            </w:r>
            <w:r>
              <w:rPr>
                <w:sz w:val="13"/>
              </w:rPr>
              <w:t>Proposto: por</w:t>
            </w:r>
            <w:r>
              <w:rPr>
                <w:spacing w:val="1"/>
                <w:sz w:val="13"/>
              </w:rPr>
              <w:t> </w:t>
            </w:r>
            <w:r>
              <w:rPr>
                <w:spacing w:val="-2"/>
                <w:sz w:val="13"/>
              </w:rPr>
              <w:t>extenso:</w:t>
            </w:r>
          </w:p>
        </w:tc>
      </w:tr>
      <w:tr>
        <w:trPr>
          <w:trHeight w:val="3751" w:hRule="atLeast"/>
        </w:trPr>
        <w:tc>
          <w:tcPr>
            <w:tcW w:w="3518" w:type="dxa"/>
          </w:tcPr>
          <w:p>
            <w:pPr>
              <w:pStyle w:val="TableParagraph"/>
              <w:spacing w:before="91"/>
              <w:ind w:left="25"/>
              <w:jc w:val="center"/>
              <w:rPr>
                <w:b/>
                <w:sz w:val="11"/>
              </w:rPr>
            </w:pPr>
            <w:r>
              <w:rPr>
                <w:b/>
                <w:spacing w:val="-2"/>
                <w:w w:val="105"/>
                <w:sz w:val="11"/>
              </w:rPr>
              <w:t>OBSERVAÇÕES</w:t>
            </w:r>
          </w:p>
          <w:p>
            <w:pPr>
              <w:pStyle w:val="TableParagraph"/>
              <w:rPr>
                <w:b/>
                <w:sz w:val="11"/>
              </w:rPr>
            </w:pPr>
          </w:p>
          <w:p>
            <w:pPr>
              <w:pStyle w:val="TableParagraph"/>
              <w:spacing w:before="16"/>
              <w:rPr>
                <w:b/>
                <w:sz w:val="11"/>
              </w:rPr>
            </w:pPr>
          </w:p>
          <w:p>
            <w:pPr>
              <w:pStyle w:val="TableParagraph"/>
              <w:ind w:left="126"/>
              <w:jc w:val="both"/>
              <w:rPr>
                <w:sz w:val="11"/>
              </w:rPr>
            </w:pPr>
            <w:r>
              <w:rPr>
                <w:w w:val="105"/>
                <w:sz w:val="11"/>
              </w:rPr>
              <w:t>1ª</w:t>
            </w:r>
            <w:r>
              <w:rPr>
                <w:spacing w:val="-8"/>
                <w:w w:val="105"/>
                <w:sz w:val="11"/>
              </w:rPr>
              <w:t> </w:t>
            </w:r>
            <w:r>
              <w:rPr>
                <w:w w:val="105"/>
                <w:sz w:val="11"/>
              </w:rPr>
              <w:t>A</w:t>
            </w:r>
            <w:r>
              <w:rPr>
                <w:spacing w:val="-7"/>
                <w:w w:val="105"/>
                <w:sz w:val="11"/>
              </w:rPr>
              <w:t> </w:t>
            </w:r>
            <w:r>
              <w:rPr>
                <w:w w:val="105"/>
                <w:sz w:val="11"/>
              </w:rPr>
              <w:t>PROPOSTA-DETALHE</w:t>
            </w:r>
            <w:r>
              <w:rPr>
                <w:spacing w:val="-6"/>
                <w:w w:val="105"/>
                <w:sz w:val="11"/>
              </w:rPr>
              <w:t> </w:t>
            </w:r>
            <w:r>
              <w:rPr>
                <w:spacing w:val="-2"/>
                <w:w w:val="105"/>
                <w:sz w:val="11"/>
              </w:rPr>
              <w:t>deverá:</w:t>
            </w:r>
          </w:p>
          <w:p>
            <w:pPr>
              <w:pStyle w:val="TableParagraph"/>
              <w:numPr>
                <w:ilvl w:val="0"/>
                <w:numId w:val="51"/>
              </w:numPr>
              <w:tabs>
                <w:tab w:pos="208" w:val="left" w:leader="none"/>
                <w:tab w:pos="248" w:val="left" w:leader="none"/>
              </w:tabs>
              <w:spacing w:line="374" w:lineRule="auto" w:before="115" w:after="0"/>
              <w:ind w:left="248" w:right="56" w:hanging="121"/>
              <w:jc w:val="both"/>
              <w:rPr>
                <w:sz w:val="11"/>
              </w:rPr>
            </w:pPr>
            <w:r>
              <w:rPr>
                <w:w w:val="105"/>
                <w:sz w:val="11"/>
              </w:rPr>
              <w:t>Ser preenchida integralmente por processo mecânico ou </w:t>
            </w:r>
            <w:r>
              <w:rPr>
                <w:w w:val="105"/>
                <w:sz w:val="11"/>
              </w:rPr>
              <w:t>eletrônico,</w:t>
            </w:r>
            <w:r>
              <w:rPr>
                <w:spacing w:val="40"/>
                <w:w w:val="105"/>
                <w:sz w:val="11"/>
              </w:rPr>
              <w:t> </w:t>
            </w:r>
            <w:r>
              <w:rPr>
                <w:w w:val="105"/>
                <w:sz w:val="11"/>
              </w:rPr>
              <w:t>sem emendas e rasuras;</w:t>
            </w:r>
          </w:p>
          <w:p>
            <w:pPr>
              <w:pStyle w:val="TableParagraph"/>
              <w:numPr>
                <w:ilvl w:val="0"/>
                <w:numId w:val="51"/>
              </w:numPr>
              <w:tabs>
                <w:tab w:pos="227" w:val="left" w:leader="none"/>
                <w:tab w:pos="248" w:val="left" w:leader="none"/>
              </w:tabs>
              <w:spacing w:line="374" w:lineRule="auto" w:before="45" w:after="0"/>
              <w:ind w:left="248" w:right="56" w:hanging="121"/>
              <w:jc w:val="both"/>
              <w:rPr>
                <w:sz w:val="11"/>
              </w:rPr>
            </w:pPr>
            <w:r>
              <w:rPr>
                <w:w w:val="105"/>
                <w:sz w:val="11"/>
              </w:rPr>
              <w:t>Conter</w:t>
            </w:r>
            <w:r>
              <w:rPr>
                <w:w w:val="105"/>
                <w:sz w:val="11"/>
              </w:rPr>
              <w:t> os</w:t>
            </w:r>
            <w:r>
              <w:rPr>
                <w:w w:val="105"/>
                <w:sz w:val="11"/>
              </w:rPr>
              <w:t> preços</w:t>
            </w:r>
            <w:r>
              <w:rPr>
                <w:w w:val="105"/>
                <w:sz w:val="11"/>
              </w:rPr>
              <w:t> em</w:t>
            </w:r>
            <w:r>
              <w:rPr>
                <w:w w:val="105"/>
                <w:sz w:val="11"/>
              </w:rPr>
              <w:t> algarismos</w:t>
            </w:r>
            <w:r>
              <w:rPr>
                <w:w w:val="105"/>
                <w:sz w:val="11"/>
              </w:rPr>
              <w:t> e</w:t>
            </w:r>
            <w:r>
              <w:rPr>
                <w:w w:val="105"/>
                <w:sz w:val="11"/>
              </w:rPr>
              <w:t> por</w:t>
            </w:r>
            <w:r>
              <w:rPr>
                <w:w w:val="105"/>
                <w:sz w:val="11"/>
              </w:rPr>
              <w:t> extenso,</w:t>
            </w:r>
            <w:r>
              <w:rPr>
                <w:w w:val="105"/>
                <w:sz w:val="11"/>
              </w:rPr>
              <w:t> por</w:t>
            </w:r>
            <w:r>
              <w:rPr>
                <w:w w:val="105"/>
                <w:sz w:val="11"/>
              </w:rPr>
              <w:t> unidade,</w:t>
            </w:r>
            <w:r>
              <w:rPr>
                <w:w w:val="105"/>
                <w:sz w:val="11"/>
              </w:rPr>
              <w:t> </w:t>
            </w:r>
            <w:r>
              <w:rPr>
                <w:w w:val="105"/>
                <w:sz w:val="11"/>
              </w:rPr>
              <w:t>já</w:t>
            </w:r>
            <w:r>
              <w:rPr>
                <w:spacing w:val="40"/>
                <w:w w:val="105"/>
                <w:sz w:val="11"/>
              </w:rPr>
              <w:t> </w:t>
            </w:r>
            <w:r>
              <w:rPr>
                <w:w w:val="105"/>
                <w:sz w:val="11"/>
              </w:rPr>
              <w:t>incluídas</w:t>
            </w:r>
            <w:r>
              <w:rPr>
                <w:w w:val="105"/>
                <w:sz w:val="11"/>
              </w:rPr>
              <w:t> as</w:t>
            </w:r>
            <w:r>
              <w:rPr>
                <w:w w:val="105"/>
                <w:sz w:val="11"/>
              </w:rPr>
              <w:t> despesas</w:t>
            </w:r>
            <w:r>
              <w:rPr>
                <w:w w:val="105"/>
                <w:sz w:val="11"/>
              </w:rPr>
              <w:t> de</w:t>
            </w:r>
            <w:r>
              <w:rPr>
                <w:w w:val="105"/>
                <w:sz w:val="11"/>
              </w:rPr>
              <w:t> fretes,</w:t>
            </w:r>
            <w:r>
              <w:rPr>
                <w:w w:val="105"/>
                <w:sz w:val="11"/>
              </w:rPr>
              <w:t> impostos</w:t>
            </w:r>
            <w:r>
              <w:rPr>
                <w:w w:val="105"/>
                <w:sz w:val="11"/>
              </w:rPr>
              <w:t> federais,</w:t>
            </w:r>
            <w:r>
              <w:rPr>
                <w:w w:val="105"/>
                <w:sz w:val="11"/>
              </w:rPr>
              <w:t> ou</w:t>
            </w:r>
            <w:r>
              <w:rPr>
                <w:w w:val="105"/>
                <w:sz w:val="11"/>
              </w:rPr>
              <w:t> estaduais</w:t>
            </w:r>
            <w:r>
              <w:rPr>
                <w:w w:val="105"/>
                <w:sz w:val="11"/>
              </w:rPr>
              <w:t> e</w:t>
            </w:r>
            <w:r>
              <w:rPr>
                <w:spacing w:val="40"/>
                <w:w w:val="105"/>
                <w:sz w:val="11"/>
              </w:rPr>
              <w:t> </w:t>
            </w:r>
            <w:r>
              <w:rPr>
                <w:w w:val="105"/>
                <w:sz w:val="11"/>
              </w:rPr>
              <w:t>descontos</w:t>
            </w:r>
            <w:r>
              <w:rPr>
                <w:spacing w:val="-8"/>
                <w:w w:val="105"/>
                <w:sz w:val="11"/>
              </w:rPr>
              <w:t> </w:t>
            </w:r>
            <w:r>
              <w:rPr>
                <w:w w:val="105"/>
                <w:sz w:val="11"/>
              </w:rPr>
              <w:t>especiais;</w:t>
            </w:r>
          </w:p>
          <w:p>
            <w:pPr>
              <w:pStyle w:val="TableParagraph"/>
              <w:numPr>
                <w:ilvl w:val="0"/>
                <w:numId w:val="51"/>
              </w:numPr>
              <w:tabs>
                <w:tab w:pos="198" w:val="left" w:leader="none"/>
              </w:tabs>
              <w:spacing w:line="240" w:lineRule="auto" w:before="45" w:after="0"/>
              <w:ind w:left="198" w:right="0" w:hanging="71"/>
              <w:jc w:val="both"/>
              <w:rPr>
                <w:sz w:val="11"/>
              </w:rPr>
            </w:pPr>
            <w:r>
              <w:rPr>
                <w:w w:val="105"/>
                <w:sz w:val="11"/>
              </w:rPr>
              <w:t>Ser</w:t>
            </w:r>
            <w:r>
              <w:rPr>
                <w:spacing w:val="1"/>
                <w:w w:val="105"/>
                <w:sz w:val="11"/>
              </w:rPr>
              <w:t> </w:t>
            </w:r>
            <w:r>
              <w:rPr>
                <w:w w:val="105"/>
                <w:sz w:val="11"/>
              </w:rPr>
              <w:t>datada</w:t>
            </w:r>
            <w:r>
              <w:rPr>
                <w:spacing w:val="2"/>
                <w:w w:val="105"/>
                <w:sz w:val="11"/>
              </w:rPr>
              <w:t> </w:t>
            </w:r>
            <w:r>
              <w:rPr>
                <w:w w:val="105"/>
                <w:sz w:val="11"/>
              </w:rPr>
              <w:t>e</w:t>
            </w:r>
            <w:r>
              <w:rPr>
                <w:spacing w:val="1"/>
                <w:w w:val="105"/>
                <w:sz w:val="11"/>
              </w:rPr>
              <w:t> </w:t>
            </w:r>
            <w:r>
              <w:rPr>
                <w:w w:val="105"/>
                <w:sz w:val="11"/>
              </w:rPr>
              <w:t>assinada</w:t>
            </w:r>
            <w:r>
              <w:rPr>
                <w:spacing w:val="2"/>
                <w:w w:val="105"/>
                <w:sz w:val="11"/>
              </w:rPr>
              <w:t> </w:t>
            </w:r>
            <w:r>
              <w:rPr>
                <w:w w:val="105"/>
                <w:sz w:val="11"/>
              </w:rPr>
              <w:t>pelo</w:t>
            </w:r>
            <w:r>
              <w:rPr>
                <w:spacing w:val="2"/>
                <w:w w:val="105"/>
                <w:sz w:val="11"/>
              </w:rPr>
              <w:t> </w:t>
            </w:r>
            <w:r>
              <w:rPr>
                <w:w w:val="105"/>
                <w:sz w:val="11"/>
              </w:rPr>
              <w:t>gerente</w:t>
            </w:r>
            <w:r>
              <w:rPr>
                <w:spacing w:val="1"/>
                <w:w w:val="105"/>
                <w:sz w:val="11"/>
              </w:rPr>
              <w:t> </w:t>
            </w:r>
            <w:r>
              <w:rPr>
                <w:w w:val="105"/>
                <w:sz w:val="11"/>
              </w:rPr>
              <w:t>ou</w:t>
            </w:r>
            <w:r>
              <w:rPr>
                <w:spacing w:val="2"/>
                <w:w w:val="105"/>
                <w:sz w:val="11"/>
              </w:rPr>
              <w:t> </w:t>
            </w:r>
            <w:r>
              <w:rPr>
                <w:w w:val="105"/>
                <w:sz w:val="11"/>
              </w:rPr>
              <w:t>seu</w:t>
            </w:r>
            <w:r>
              <w:rPr>
                <w:spacing w:val="2"/>
                <w:w w:val="105"/>
                <w:sz w:val="11"/>
              </w:rPr>
              <w:t> </w:t>
            </w:r>
            <w:r>
              <w:rPr>
                <w:spacing w:val="-2"/>
                <w:w w:val="105"/>
                <w:sz w:val="11"/>
              </w:rPr>
              <w:t>procurador;</w:t>
            </w:r>
          </w:p>
          <w:p>
            <w:pPr>
              <w:pStyle w:val="TableParagraph"/>
              <w:numPr>
                <w:ilvl w:val="0"/>
                <w:numId w:val="51"/>
              </w:numPr>
              <w:tabs>
                <w:tab w:pos="202" w:val="left" w:leader="none"/>
                <w:tab w:pos="248" w:val="left" w:leader="none"/>
              </w:tabs>
              <w:spacing w:line="374" w:lineRule="auto" w:before="115" w:after="0"/>
              <w:ind w:left="248" w:right="56" w:hanging="121"/>
              <w:jc w:val="both"/>
              <w:rPr>
                <w:sz w:val="11"/>
              </w:rPr>
            </w:pPr>
            <w:r>
              <w:rPr>
                <w:w w:val="105"/>
                <w:sz w:val="11"/>
              </w:rPr>
              <w:t>Ser apresentada com, no MÁXIMO, 2 (DUAS) casas decimais </w:t>
            </w:r>
            <w:r>
              <w:rPr>
                <w:w w:val="105"/>
                <w:sz w:val="11"/>
              </w:rPr>
              <w:t>após</w:t>
            </w:r>
            <w:r>
              <w:rPr>
                <w:spacing w:val="80"/>
                <w:w w:val="105"/>
                <w:sz w:val="11"/>
              </w:rPr>
              <w:t> </w:t>
            </w:r>
            <w:r>
              <w:rPr>
                <w:w w:val="105"/>
                <w:sz w:val="11"/>
              </w:rPr>
              <w:t>a vírgula (Ex.: 0,</w:t>
            </w:r>
            <w:r>
              <w:rPr>
                <w:b/>
                <w:w w:val="105"/>
                <w:sz w:val="11"/>
              </w:rPr>
              <w:t>00</w:t>
            </w:r>
            <w:r>
              <w:rPr>
                <w:w w:val="105"/>
                <w:sz w:val="11"/>
              </w:rPr>
              <w:t>).</w:t>
            </w:r>
          </w:p>
          <w:p>
            <w:pPr>
              <w:pStyle w:val="TableParagraph"/>
              <w:spacing w:before="72"/>
              <w:rPr>
                <w:b/>
                <w:sz w:val="11"/>
              </w:rPr>
            </w:pPr>
          </w:p>
          <w:p>
            <w:pPr>
              <w:pStyle w:val="TableParagraph"/>
              <w:spacing w:line="374" w:lineRule="auto"/>
              <w:ind w:left="292" w:hanging="167"/>
              <w:rPr>
                <w:sz w:val="11"/>
              </w:rPr>
            </w:pPr>
            <w:r>
              <w:rPr>
                <w:w w:val="105"/>
                <w:sz w:val="11"/>
              </w:rPr>
              <w:t>2ª</w:t>
            </w:r>
            <w:r>
              <w:rPr>
                <w:spacing w:val="-1"/>
                <w:w w:val="105"/>
                <w:sz w:val="11"/>
              </w:rPr>
              <w:t> </w:t>
            </w:r>
            <w:r>
              <w:rPr>
                <w:w w:val="105"/>
                <w:sz w:val="11"/>
              </w:rPr>
              <w:t>O</w:t>
            </w:r>
            <w:r>
              <w:rPr>
                <w:spacing w:val="-1"/>
                <w:w w:val="105"/>
                <w:sz w:val="11"/>
              </w:rPr>
              <w:t> </w:t>
            </w:r>
            <w:r>
              <w:rPr>
                <w:w w:val="105"/>
                <w:sz w:val="11"/>
              </w:rPr>
              <w:t>Proponente</w:t>
            </w:r>
            <w:r>
              <w:rPr>
                <w:spacing w:val="-1"/>
                <w:w w:val="105"/>
                <w:sz w:val="11"/>
              </w:rPr>
              <w:t> </w:t>
            </w:r>
            <w:r>
              <w:rPr>
                <w:w w:val="105"/>
                <w:sz w:val="11"/>
              </w:rPr>
              <w:t>se</w:t>
            </w:r>
            <w:r>
              <w:rPr>
                <w:spacing w:val="-1"/>
                <w:w w:val="105"/>
                <w:sz w:val="11"/>
              </w:rPr>
              <w:t> </w:t>
            </w:r>
            <w:r>
              <w:rPr>
                <w:w w:val="105"/>
                <w:sz w:val="11"/>
              </w:rPr>
              <w:t>obrigará,</w:t>
            </w:r>
            <w:r>
              <w:rPr>
                <w:spacing w:val="-1"/>
                <w:w w:val="105"/>
                <w:sz w:val="11"/>
              </w:rPr>
              <w:t> </w:t>
            </w:r>
            <w:r>
              <w:rPr>
                <w:w w:val="105"/>
                <w:sz w:val="11"/>
              </w:rPr>
              <w:t>mediante</w:t>
            </w:r>
            <w:r>
              <w:rPr>
                <w:spacing w:val="-1"/>
                <w:w w:val="105"/>
                <w:sz w:val="11"/>
              </w:rPr>
              <w:t> </w:t>
            </w:r>
            <w:r>
              <w:rPr>
                <w:w w:val="105"/>
                <w:sz w:val="11"/>
              </w:rPr>
              <w:t>devolução</w:t>
            </w:r>
            <w:r>
              <w:rPr>
                <w:spacing w:val="-1"/>
                <w:w w:val="105"/>
                <w:sz w:val="11"/>
              </w:rPr>
              <w:t> </w:t>
            </w:r>
            <w:r>
              <w:rPr>
                <w:w w:val="105"/>
                <w:sz w:val="11"/>
              </w:rPr>
              <w:t>da</w:t>
            </w:r>
            <w:r>
              <w:rPr>
                <w:spacing w:val="-1"/>
                <w:w w:val="105"/>
                <w:sz w:val="11"/>
              </w:rPr>
              <w:t> </w:t>
            </w:r>
            <w:r>
              <w:rPr>
                <w:w w:val="105"/>
                <w:sz w:val="11"/>
              </w:rPr>
              <w:t>PROPOSTA-</w:t>
            </w:r>
            <w:r>
              <w:rPr>
                <w:spacing w:val="40"/>
                <w:w w:val="105"/>
                <w:sz w:val="11"/>
              </w:rPr>
              <w:t> </w:t>
            </w:r>
            <w:r>
              <w:rPr>
                <w:w w:val="105"/>
                <w:sz w:val="11"/>
              </w:rPr>
              <w:t>DETALHE, a cumprir os termos nela contidos.</w:t>
            </w:r>
          </w:p>
          <w:p>
            <w:pPr>
              <w:pStyle w:val="TableParagraph"/>
              <w:rPr>
                <w:b/>
                <w:sz w:val="11"/>
              </w:rPr>
            </w:pPr>
          </w:p>
          <w:p>
            <w:pPr>
              <w:pStyle w:val="TableParagraph"/>
              <w:spacing w:before="34"/>
              <w:rPr>
                <w:b/>
                <w:sz w:val="11"/>
              </w:rPr>
            </w:pPr>
          </w:p>
          <w:p>
            <w:pPr>
              <w:pStyle w:val="TableParagraph"/>
              <w:spacing w:line="374" w:lineRule="auto"/>
              <w:ind w:left="127" w:right="100"/>
              <w:jc w:val="both"/>
              <w:rPr>
                <w:sz w:val="11"/>
              </w:rPr>
            </w:pPr>
            <w:r>
              <w:rPr>
                <w:w w:val="105"/>
                <w:sz w:val="11"/>
              </w:rPr>
              <w:t>3ª</w:t>
            </w:r>
            <w:r>
              <w:rPr>
                <w:w w:val="105"/>
                <w:sz w:val="11"/>
              </w:rPr>
              <w:t> A</w:t>
            </w:r>
            <w:r>
              <w:rPr>
                <w:w w:val="105"/>
                <w:sz w:val="11"/>
              </w:rPr>
              <w:t> licitação</w:t>
            </w:r>
            <w:r>
              <w:rPr>
                <w:w w:val="105"/>
                <w:sz w:val="11"/>
              </w:rPr>
              <w:t> poderá</w:t>
            </w:r>
            <w:r>
              <w:rPr>
                <w:w w:val="105"/>
                <w:sz w:val="11"/>
              </w:rPr>
              <w:t> ser</w:t>
            </w:r>
            <w:r>
              <w:rPr>
                <w:w w:val="105"/>
                <w:sz w:val="11"/>
              </w:rPr>
              <w:t> anulada</w:t>
            </w:r>
            <w:r>
              <w:rPr>
                <w:w w:val="105"/>
                <w:sz w:val="11"/>
              </w:rPr>
              <w:t> no</w:t>
            </w:r>
            <w:r>
              <w:rPr>
                <w:w w:val="105"/>
                <w:sz w:val="11"/>
              </w:rPr>
              <w:t> todo,</w:t>
            </w:r>
            <w:r>
              <w:rPr>
                <w:w w:val="105"/>
                <w:sz w:val="11"/>
              </w:rPr>
              <w:t> ou</w:t>
            </w:r>
            <w:r>
              <w:rPr>
                <w:w w:val="105"/>
                <w:sz w:val="11"/>
              </w:rPr>
              <w:t> em</w:t>
            </w:r>
            <w:r>
              <w:rPr>
                <w:w w:val="105"/>
                <w:sz w:val="11"/>
              </w:rPr>
              <w:t> parte,</w:t>
            </w:r>
            <w:r>
              <w:rPr>
                <w:w w:val="105"/>
                <w:sz w:val="11"/>
              </w:rPr>
              <w:t> </w:t>
            </w:r>
            <w:r>
              <w:rPr>
                <w:w w:val="105"/>
                <w:sz w:val="11"/>
              </w:rPr>
              <w:t>de</w:t>
            </w:r>
            <w:r>
              <w:rPr>
                <w:spacing w:val="40"/>
                <w:w w:val="105"/>
                <w:sz w:val="11"/>
              </w:rPr>
              <w:t> </w:t>
            </w:r>
            <w:r>
              <w:rPr>
                <w:w w:val="105"/>
                <w:sz w:val="11"/>
              </w:rPr>
              <w:t>conformidade com a legislação vigente.</w:t>
            </w:r>
          </w:p>
        </w:tc>
        <w:tc>
          <w:tcPr>
            <w:tcW w:w="3782" w:type="dxa"/>
          </w:tcPr>
          <w:p>
            <w:pPr>
              <w:pStyle w:val="TableParagraph"/>
              <w:rPr>
                <w:b/>
                <w:sz w:val="13"/>
              </w:rPr>
            </w:pPr>
          </w:p>
          <w:p>
            <w:pPr>
              <w:pStyle w:val="TableParagraph"/>
              <w:spacing w:before="70"/>
              <w:rPr>
                <w:b/>
                <w:sz w:val="13"/>
              </w:rPr>
            </w:pPr>
          </w:p>
          <w:p>
            <w:pPr>
              <w:pStyle w:val="TableParagraph"/>
              <w:spacing w:line="316" w:lineRule="auto"/>
              <w:ind w:left="131" w:right="889"/>
              <w:jc w:val="both"/>
              <w:rPr>
                <w:sz w:val="13"/>
              </w:rPr>
            </w:pPr>
            <w:r>
              <w:rPr>
                <w:b/>
                <w:sz w:val="13"/>
              </w:rPr>
              <w:t>Validade</w:t>
            </w:r>
            <w:r>
              <w:rPr>
                <w:b/>
                <w:spacing w:val="-1"/>
                <w:sz w:val="13"/>
              </w:rPr>
              <w:t> </w:t>
            </w:r>
            <w:r>
              <w:rPr>
                <w:b/>
                <w:sz w:val="13"/>
              </w:rPr>
              <w:t>da</w:t>
            </w:r>
            <w:r>
              <w:rPr>
                <w:b/>
                <w:spacing w:val="-1"/>
                <w:sz w:val="13"/>
              </w:rPr>
              <w:t> </w:t>
            </w:r>
            <w:r>
              <w:rPr>
                <w:b/>
                <w:sz w:val="13"/>
              </w:rPr>
              <w:t>Proposta-Detalhe:</w:t>
            </w:r>
            <w:r>
              <w:rPr>
                <w:b/>
                <w:spacing w:val="-1"/>
                <w:sz w:val="13"/>
              </w:rPr>
              <w:t> </w:t>
            </w:r>
            <w:r>
              <w:rPr>
                <w:sz w:val="13"/>
              </w:rPr>
              <w:t>60</w:t>
            </w:r>
            <w:r>
              <w:rPr>
                <w:spacing w:val="-1"/>
                <w:sz w:val="13"/>
              </w:rPr>
              <w:t> </w:t>
            </w:r>
            <w:r>
              <w:rPr>
                <w:sz w:val="13"/>
              </w:rPr>
              <w:t>(sessenta)</w:t>
            </w:r>
            <w:r>
              <w:rPr>
                <w:spacing w:val="-1"/>
                <w:sz w:val="13"/>
              </w:rPr>
              <w:t> </w:t>
            </w:r>
            <w:r>
              <w:rPr>
                <w:sz w:val="13"/>
              </w:rPr>
              <w:t>dias.</w:t>
            </w:r>
            <w:r>
              <w:rPr>
                <w:spacing w:val="40"/>
                <w:sz w:val="13"/>
              </w:rPr>
              <w:t> </w:t>
            </w:r>
            <w:r>
              <w:rPr>
                <w:b/>
                <w:sz w:val="13"/>
              </w:rPr>
              <w:t>Prazo</w:t>
            </w:r>
            <w:r>
              <w:rPr>
                <w:b/>
                <w:spacing w:val="-2"/>
                <w:sz w:val="13"/>
              </w:rPr>
              <w:t> </w:t>
            </w:r>
            <w:r>
              <w:rPr>
                <w:b/>
                <w:sz w:val="13"/>
              </w:rPr>
              <w:t>de</w:t>
            </w:r>
            <w:r>
              <w:rPr>
                <w:b/>
                <w:spacing w:val="-2"/>
                <w:sz w:val="13"/>
              </w:rPr>
              <w:t> </w:t>
            </w:r>
            <w:r>
              <w:rPr>
                <w:b/>
                <w:sz w:val="13"/>
              </w:rPr>
              <w:t>entrega:</w:t>
            </w:r>
            <w:r>
              <w:rPr>
                <w:b/>
                <w:spacing w:val="-2"/>
                <w:sz w:val="13"/>
              </w:rPr>
              <w:t> </w:t>
            </w:r>
            <w:r>
              <w:rPr>
                <w:sz w:val="13"/>
              </w:rPr>
              <w:t>Conforme</w:t>
            </w:r>
            <w:r>
              <w:rPr>
                <w:spacing w:val="-4"/>
                <w:sz w:val="13"/>
              </w:rPr>
              <w:t> </w:t>
            </w:r>
            <w:r>
              <w:rPr>
                <w:sz w:val="13"/>
              </w:rPr>
              <w:t>Termo</w:t>
            </w:r>
            <w:r>
              <w:rPr>
                <w:spacing w:val="-2"/>
                <w:sz w:val="13"/>
              </w:rPr>
              <w:t> </w:t>
            </w:r>
            <w:r>
              <w:rPr>
                <w:sz w:val="13"/>
              </w:rPr>
              <w:t>de</w:t>
            </w:r>
            <w:r>
              <w:rPr>
                <w:spacing w:val="-2"/>
                <w:sz w:val="13"/>
              </w:rPr>
              <w:t> </w:t>
            </w:r>
            <w:r>
              <w:rPr>
                <w:sz w:val="13"/>
              </w:rPr>
              <w:t>Referência.</w:t>
            </w:r>
            <w:r>
              <w:rPr>
                <w:spacing w:val="40"/>
                <w:sz w:val="13"/>
              </w:rPr>
              <w:t> </w:t>
            </w:r>
            <w:r>
              <w:rPr>
                <w:b/>
                <w:sz w:val="13"/>
              </w:rPr>
              <w:t>Local</w:t>
            </w:r>
            <w:r>
              <w:rPr>
                <w:b/>
                <w:spacing w:val="1"/>
                <w:sz w:val="13"/>
              </w:rPr>
              <w:t> </w:t>
            </w:r>
            <w:r>
              <w:rPr>
                <w:b/>
                <w:sz w:val="13"/>
              </w:rPr>
              <w:t>de</w:t>
            </w:r>
            <w:r>
              <w:rPr>
                <w:b/>
                <w:spacing w:val="1"/>
                <w:sz w:val="13"/>
              </w:rPr>
              <w:t> </w:t>
            </w:r>
            <w:r>
              <w:rPr>
                <w:b/>
                <w:sz w:val="13"/>
              </w:rPr>
              <w:t>entrega:</w:t>
            </w:r>
            <w:r>
              <w:rPr>
                <w:b/>
                <w:spacing w:val="1"/>
                <w:sz w:val="13"/>
              </w:rPr>
              <w:t> </w:t>
            </w:r>
            <w:r>
              <w:rPr>
                <w:sz w:val="13"/>
              </w:rPr>
              <w:t>Conforme</w:t>
            </w:r>
            <w:r>
              <w:rPr>
                <w:spacing w:val="-2"/>
                <w:sz w:val="13"/>
              </w:rPr>
              <w:t> </w:t>
            </w:r>
            <w:r>
              <w:rPr>
                <w:sz w:val="13"/>
              </w:rPr>
              <w:t>Termo</w:t>
            </w:r>
            <w:r>
              <w:rPr>
                <w:spacing w:val="1"/>
                <w:sz w:val="13"/>
              </w:rPr>
              <w:t> </w:t>
            </w:r>
            <w:r>
              <w:rPr>
                <w:sz w:val="13"/>
              </w:rPr>
              <w:t>de</w:t>
            </w:r>
            <w:r>
              <w:rPr>
                <w:spacing w:val="1"/>
                <w:sz w:val="13"/>
              </w:rPr>
              <w:t> </w:t>
            </w:r>
            <w:r>
              <w:rPr>
                <w:spacing w:val="-2"/>
                <w:sz w:val="13"/>
              </w:rPr>
              <w:t>Referência.</w:t>
            </w:r>
          </w:p>
          <w:p>
            <w:pPr>
              <w:pStyle w:val="TableParagraph"/>
              <w:spacing w:before="5" w:after="1"/>
              <w:rPr>
                <w:b/>
                <w:sz w:val="15"/>
              </w:rPr>
            </w:pPr>
          </w:p>
          <w:p>
            <w:pPr>
              <w:pStyle w:val="TableParagraph"/>
              <w:spacing w:line="21" w:lineRule="exact"/>
              <w:ind w:left="127"/>
              <w:rPr>
                <w:sz w:val="2"/>
              </w:rPr>
            </w:pPr>
            <w:r>
              <w:rPr>
                <w:sz w:val="2"/>
              </w:rPr>
              <mc:AlternateContent>
                <mc:Choice Requires="wps">
                  <w:drawing>
                    <wp:inline distT="0" distB="0" distL="0" distR="0">
                      <wp:extent cx="2262505" cy="13970"/>
                      <wp:effectExtent l="0" t="0" r="0" b="0"/>
                      <wp:docPr id="40" name="Group 40"/>
                      <wp:cNvGraphicFramePr>
                        <a:graphicFrameLocks/>
                      </wp:cNvGraphicFramePr>
                      <a:graphic>
                        <a:graphicData uri="http://schemas.microsoft.com/office/word/2010/wordprocessingGroup">
                          <wpg:wgp>
                            <wpg:cNvPr id="40" name="Group 40"/>
                            <wpg:cNvGrpSpPr/>
                            <wpg:grpSpPr>
                              <a:xfrm>
                                <a:off x="0" y="0"/>
                                <a:ext cx="2262505" cy="13970"/>
                                <a:chExt cx="2262505" cy="13970"/>
                              </a:xfrm>
                            </wpg:grpSpPr>
                            <wps:wsp>
                              <wps:cNvPr id="41" name="Graphic 41"/>
                              <wps:cNvSpPr/>
                              <wps:spPr>
                                <a:xfrm>
                                  <a:off x="0" y="0"/>
                                  <a:ext cx="2262505" cy="13970"/>
                                </a:xfrm>
                                <a:custGeom>
                                  <a:avLst/>
                                  <a:gdLst/>
                                  <a:ahLst/>
                                  <a:cxnLst/>
                                  <a:rect l="l" t="t" r="r" b="b"/>
                                  <a:pathLst>
                                    <a:path w="2262505" h="13970">
                                      <a:moveTo>
                                        <a:pt x="2261881" y="13962"/>
                                      </a:moveTo>
                                      <a:lnTo>
                                        <a:pt x="0" y="13962"/>
                                      </a:lnTo>
                                      <a:lnTo>
                                        <a:pt x="0" y="0"/>
                                      </a:lnTo>
                                      <a:lnTo>
                                        <a:pt x="2261881" y="0"/>
                                      </a:lnTo>
                                      <a:lnTo>
                                        <a:pt x="2261881" y="1396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78.15pt;height:1.1pt;mso-position-horizontal-relative:char;mso-position-vertical-relative:line" id="docshapegroup37" coordorigin="0,0" coordsize="3563,22">
                      <v:rect style="position:absolute;left:0;top:0;width:3563;height:22" id="docshape38" filled="true" fillcolor="#000000" stroked="false">
                        <v:fill type="solid"/>
                      </v:rect>
                    </v:group>
                  </w:pict>
                </mc:Fallback>
              </mc:AlternateContent>
            </w:r>
            <w:r>
              <w:rPr>
                <w:sz w:val="2"/>
              </w:rPr>
            </w:r>
          </w:p>
          <w:p>
            <w:pPr>
              <w:pStyle w:val="TableParagraph"/>
              <w:spacing w:before="81"/>
              <w:rPr>
                <w:b/>
                <w:sz w:val="13"/>
              </w:rPr>
            </w:pPr>
          </w:p>
          <w:p>
            <w:pPr>
              <w:pStyle w:val="TableParagraph"/>
              <w:spacing w:line="316" w:lineRule="auto" w:before="1"/>
              <w:ind w:left="131" w:right="83"/>
              <w:rPr>
                <w:sz w:val="13"/>
              </w:rPr>
            </w:pPr>
            <w:r>
              <w:rPr>
                <w:sz w:val="13"/>
              </w:rPr>
              <w:t>Declaramos inteira submissão ao presente termo e </w:t>
            </w:r>
            <w:r>
              <w:rPr>
                <w:sz w:val="13"/>
              </w:rPr>
              <w:t>legislação</w:t>
            </w:r>
            <w:r>
              <w:rPr>
                <w:spacing w:val="40"/>
                <w:sz w:val="13"/>
              </w:rPr>
              <w:t> </w:t>
            </w:r>
            <w:r>
              <w:rPr>
                <w:spacing w:val="-2"/>
                <w:sz w:val="13"/>
              </w:rPr>
              <w:t>vigente.</w:t>
            </w:r>
          </w:p>
          <w:p>
            <w:pPr>
              <w:pStyle w:val="TableParagraph"/>
              <w:spacing w:before="137"/>
              <w:rPr>
                <w:b/>
                <w:sz w:val="13"/>
              </w:rPr>
            </w:pPr>
          </w:p>
          <w:p>
            <w:pPr>
              <w:pStyle w:val="TableParagraph"/>
              <w:tabs>
                <w:tab w:pos="707" w:val="left" w:leader="none"/>
                <w:tab w:pos="1337" w:val="left" w:leader="none"/>
              </w:tabs>
              <w:ind w:left="131"/>
              <w:rPr>
                <w:sz w:val="13"/>
              </w:rPr>
            </w:pPr>
            <w:r>
              <w:rPr>
                <w:sz w:val="13"/>
              </w:rPr>
              <w:t>Em</w:t>
            </w:r>
            <w:r>
              <w:rPr>
                <w:spacing w:val="-8"/>
                <w:sz w:val="13"/>
              </w:rPr>
              <w:t> </w:t>
            </w:r>
            <w:r>
              <w:rPr>
                <w:sz w:val="13"/>
                <w:u w:val="single"/>
              </w:rPr>
              <w:tab/>
            </w:r>
            <w:r>
              <w:rPr>
                <w:sz w:val="13"/>
              </w:rPr>
              <w:t>/</w:t>
            </w:r>
            <w:r>
              <w:rPr>
                <w:spacing w:val="-8"/>
                <w:sz w:val="13"/>
              </w:rPr>
              <w:t> </w:t>
            </w:r>
            <w:r>
              <w:rPr>
                <w:sz w:val="13"/>
                <w:u w:val="single"/>
              </w:rPr>
              <w:tab/>
            </w:r>
            <w:r>
              <w:rPr>
                <w:sz w:val="13"/>
              </w:rPr>
              <w:t>/ </w:t>
            </w:r>
            <w:r>
              <w:rPr>
                <w:spacing w:val="-2"/>
                <w:sz w:val="13"/>
              </w:rPr>
              <w:t>2025.</w:t>
            </w:r>
          </w:p>
          <w:p>
            <w:pPr>
              <w:pStyle w:val="TableParagraph"/>
              <w:spacing w:before="163" w:after="1"/>
              <w:rPr>
                <w:b/>
                <w:sz w:val="20"/>
              </w:rPr>
            </w:pPr>
          </w:p>
          <w:p>
            <w:pPr>
              <w:pStyle w:val="TableParagraph"/>
              <w:spacing w:line="20" w:lineRule="exact"/>
              <w:ind w:left="525"/>
              <w:rPr>
                <w:sz w:val="2"/>
              </w:rPr>
            </w:pPr>
            <w:r>
              <w:rPr>
                <w:sz w:val="2"/>
              </w:rPr>
              <mc:AlternateContent>
                <mc:Choice Requires="wps">
                  <w:drawing>
                    <wp:inline distT="0" distB="0" distL="0" distR="0">
                      <wp:extent cx="1759585" cy="3810"/>
                      <wp:effectExtent l="9525" t="0" r="0" b="5715"/>
                      <wp:docPr id="42" name="Group 42"/>
                      <wp:cNvGraphicFramePr>
                        <a:graphicFrameLocks/>
                      </wp:cNvGraphicFramePr>
                      <a:graphic>
                        <a:graphicData uri="http://schemas.microsoft.com/office/word/2010/wordprocessingGroup">
                          <wpg:wgp>
                            <wpg:cNvPr id="42" name="Group 42"/>
                            <wpg:cNvGrpSpPr/>
                            <wpg:grpSpPr>
                              <a:xfrm>
                                <a:off x="0" y="0"/>
                                <a:ext cx="1759585" cy="3810"/>
                                <a:chExt cx="1759585" cy="3810"/>
                              </a:xfrm>
                            </wpg:grpSpPr>
                            <wps:wsp>
                              <wps:cNvPr id="43" name="Graphic 43"/>
                              <wps:cNvSpPr/>
                              <wps:spPr>
                                <a:xfrm>
                                  <a:off x="0" y="1700"/>
                                  <a:ext cx="1759585" cy="1270"/>
                                </a:xfrm>
                                <a:custGeom>
                                  <a:avLst/>
                                  <a:gdLst/>
                                  <a:ahLst/>
                                  <a:cxnLst/>
                                  <a:rect l="l" t="t" r="r" b="b"/>
                                  <a:pathLst>
                                    <a:path w="1759585" h="0">
                                      <a:moveTo>
                                        <a:pt x="0" y="0"/>
                                      </a:moveTo>
                                      <a:lnTo>
                                        <a:pt x="1759241" y="0"/>
                                      </a:lnTo>
                                    </a:path>
                                  </a:pathLst>
                                </a:custGeom>
                                <a:ln w="3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8.550pt;height:.3pt;mso-position-horizontal-relative:char;mso-position-vertical-relative:line" id="docshapegroup39" coordorigin="0,0" coordsize="2771,6">
                      <v:line style="position:absolute" from="0,3" to="2770,3" stroked="true" strokeweight=".26777pt" strokecolor="#000000">
                        <v:stroke dashstyle="solid"/>
                      </v:line>
                    </v:group>
                  </w:pict>
                </mc:Fallback>
              </mc:AlternateContent>
            </w:r>
            <w:r>
              <w:rPr>
                <w:sz w:val="2"/>
              </w:rPr>
            </w:r>
          </w:p>
          <w:p>
            <w:pPr>
              <w:pStyle w:val="TableParagraph"/>
              <w:spacing w:before="30"/>
              <w:ind w:left="1192"/>
              <w:rPr>
                <w:sz w:val="13"/>
              </w:rPr>
            </w:pPr>
            <w:r>
              <w:rPr>
                <w:sz w:val="13"/>
              </w:rPr>
              <w:t>(assinatura</w:t>
            </w:r>
            <w:r>
              <w:rPr>
                <w:spacing w:val="3"/>
                <w:sz w:val="13"/>
              </w:rPr>
              <w:t> </w:t>
            </w:r>
            <w:r>
              <w:rPr>
                <w:sz w:val="13"/>
              </w:rPr>
              <w:t>do</w:t>
            </w:r>
            <w:r>
              <w:rPr>
                <w:spacing w:val="3"/>
                <w:sz w:val="13"/>
              </w:rPr>
              <w:t> </w:t>
            </w:r>
            <w:r>
              <w:rPr>
                <w:spacing w:val="-2"/>
                <w:sz w:val="13"/>
              </w:rPr>
              <w:t>responsável)</w:t>
            </w:r>
          </w:p>
          <w:p>
            <w:pPr>
              <w:pStyle w:val="TableParagraph"/>
              <w:spacing w:before="97"/>
              <w:rPr>
                <w:b/>
                <w:sz w:val="13"/>
              </w:rPr>
            </w:pPr>
          </w:p>
          <w:p>
            <w:pPr>
              <w:pStyle w:val="TableParagraph"/>
              <w:ind w:left="131" w:right="3223"/>
              <w:rPr>
                <w:b/>
                <w:sz w:val="13"/>
              </w:rPr>
            </w:pPr>
            <w:r>
              <w:rPr>
                <w:b/>
                <w:spacing w:val="-2"/>
                <w:sz w:val="13"/>
              </w:rPr>
              <w:t>Nome:</w:t>
            </w:r>
          </w:p>
          <w:p>
            <w:pPr>
              <w:pStyle w:val="TableParagraph"/>
              <w:spacing w:before="93"/>
              <w:ind w:left="131" w:right="3223"/>
              <w:rPr>
                <w:b/>
                <w:sz w:val="13"/>
              </w:rPr>
            </w:pPr>
            <w:r>
              <w:rPr>
                <w:b/>
                <w:spacing w:val="-2"/>
                <w:sz w:val="13"/>
              </w:rPr>
              <w:t>Cargo:</w:t>
            </w:r>
          </w:p>
        </w:tc>
      </w:tr>
    </w:tbl>
    <w:p>
      <w:pPr>
        <w:pStyle w:val="BodyText"/>
        <w:ind w:left="0"/>
        <w:rPr>
          <w:b/>
          <w:sz w:val="20"/>
        </w:rPr>
      </w:pPr>
      <w:r>
        <w:rPr>
          <w:b/>
          <w:sz w:val="20"/>
        </w:rPr>
        <mc:AlternateContent>
          <mc:Choice Requires="wps">
            <w:drawing>
              <wp:anchor distT="0" distB="0" distL="0" distR="0" allowOverlap="1" layoutInCell="1" locked="0" behindDoc="0" simplePos="0" relativeHeight="15740416">
                <wp:simplePos x="0" y="0"/>
                <wp:positionH relativeFrom="page">
                  <wp:posOffset>487906</wp:posOffset>
                </wp:positionH>
                <wp:positionV relativeFrom="page">
                  <wp:posOffset>2061848</wp:posOffset>
                </wp:positionV>
                <wp:extent cx="4593590" cy="362204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4593590" cy="36220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57"/>
                              <w:gridCol w:w="1012"/>
                              <w:gridCol w:w="726"/>
                              <w:gridCol w:w="693"/>
                              <w:gridCol w:w="1078"/>
                              <w:gridCol w:w="1056"/>
                            </w:tblGrid>
                            <w:tr>
                              <w:trPr>
                                <w:trHeight w:val="78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8.417812pt;margin-top:162.350250pt;width:361.7pt;height:285.2pt;mso-position-horizontal-relative:page;mso-position-vertical-relative:page;z-index:15740416" type="#_x0000_t202" id="docshape4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57"/>
                        <w:gridCol w:w="1012"/>
                        <w:gridCol w:w="726"/>
                        <w:gridCol w:w="693"/>
                        <w:gridCol w:w="1078"/>
                        <w:gridCol w:w="1056"/>
                      </w:tblGrid>
                      <w:tr>
                        <w:trPr>
                          <w:trHeight w:val="78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57"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693" w:type="dxa"/>
                          </w:tcPr>
                          <w:p>
                            <w:pPr>
                              <w:pStyle w:val="TableParagraph"/>
                              <w:rPr>
                                <w:sz w:val="12"/>
                              </w:rPr>
                            </w:pPr>
                          </w:p>
                        </w:tc>
                        <w:tc>
                          <w:tcPr>
                            <w:tcW w:w="1078" w:type="dxa"/>
                          </w:tcPr>
                          <w:p>
                            <w:pPr>
                              <w:pStyle w:val="TableParagraph"/>
                              <w:rPr>
                                <w:sz w:val="12"/>
                              </w:rPr>
                            </w:pPr>
                          </w:p>
                        </w:tc>
                        <w:tc>
                          <w:tcPr>
                            <w:tcW w:w="1056" w:type="dxa"/>
                          </w:tcPr>
                          <w:p>
                            <w:pPr>
                              <w:pStyle w:val="TableParagraph"/>
                              <w:rPr>
                                <w:sz w:val="12"/>
                              </w:rPr>
                            </w:pPr>
                          </w:p>
                        </w:tc>
                      </w:tr>
                    </w:tbl>
                    <w:p>
                      <w:pPr>
                        <w:pStyle w:val="BodyText"/>
                        <w:ind w:left="0"/>
                      </w:pPr>
                    </w:p>
                  </w:txbxContent>
                </v:textbox>
                <w10:wrap type="none"/>
              </v:shape>
            </w:pict>
          </mc:Fallback>
        </mc:AlternateContent>
      </w:r>
    </w:p>
    <w:p>
      <w:pPr>
        <w:pStyle w:val="BodyText"/>
        <w:spacing w:before="20" w:after="1"/>
        <w:ind w:left="0"/>
        <w:rPr>
          <w:b/>
          <w:sz w:val="20"/>
        </w:rPr>
      </w:pP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99"/>
        <w:gridCol w:w="2903"/>
      </w:tblGrid>
      <w:tr>
        <w:trPr>
          <w:trHeight w:val="959" w:hRule="atLeast"/>
        </w:trPr>
        <w:tc>
          <w:tcPr>
            <w:tcW w:w="4299" w:type="dxa"/>
          </w:tcPr>
          <w:p>
            <w:pPr>
              <w:pStyle w:val="TableParagraph"/>
              <w:spacing w:line="316" w:lineRule="auto" w:before="116"/>
              <w:ind w:left="127" w:right="99"/>
              <w:jc w:val="both"/>
              <w:rPr>
                <w:sz w:val="13"/>
              </w:rPr>
            </w:pPr>
            <w:r>
              <w:rPr>
                <w:sz w:val="13"/>
              </w:rPr>
              <w:t>A empresa abaixo mencionada se compromete a executar o </w:t>
            </w:r>
            <w:r>
              <w:rPr>
                <w:sz w:val="13"/>
              </w:rPr>
              <w:t>objeto</w:t>
            </w:r>
            <w:r>
              <w:rPr>
                <w:spacing w:val="40"/>
                <w:sz w:val="13"/>
              </w:rPr>
              <w:t> </w:t>
            </w:r>
            <w:r>
              <w:rPr>
                <w:sz w:val="13"/>
              </w:rPr>
              <w:t>especificado junto à Universidade do Estado do Rio de Janeiro, pelos preços</w:t>
            </w:r>
            <w:r>
              <w:rPr>
                <w:spacing w:val="40"/>
                <w:sz w:val="13"/>
              </w:rPr>
              <w:t> </w:t>
            </w:r>
            <w:r>
              <w:rPr>
                <w:sz w:val="13"/>
              </w:rPr>
              <w:t>abaixo assinados, obedecendo rigorosamente ao estipulado e constante do</w:t>
            </w:r>
            <w:r>
              <w:rPr>
                <w:spacing w:val="40"/>
                <w:sz w:val="13"/>
              </w:rPr>
              <w:t> </w:t>
            </w:r>
            <w:r>
              <w:rPr>
                <w:sz w:val="13"/>
              </w:rPr>
              <w:t>EDITAL DE PREGÃO ELETRÔNICO n° </w:t>
            </w:r>
            <w:r>
              <w:rPr>
                <w:b/>
                <w:sz w:val="13"/>
              </w:rPr>
              <w:t>474 / 2025</w:t>
            </w:r>
            <w:r>
              <w:rPr>
                <w:sz w:val="13"/>
              </w:rPr>
              <w:t>.</w:t>
            </w:r>
          </w:p>
        </w:tc>
        <w:tc>
          <w:tcPr>
            <w:tcW w:w="2903" w:type="dxa"/>
          </w:tcPr>
          <w:p>
            <w:pPr>
              <w:pStyle w:val="TableParagraph"/>
              <w:spacing w:before="21"/>
              <w:rPr>
                <w:b/>
                <w:sz w:val="13"/>
              </w:rPr>
            </w:pPr>
          </w:p>
          <w:p>
            <w:pPr>
              <w:pStyle w:val="TableParagraph"/>
              <w:spacing w:before="1"/>
              <w:ind w:left="140"/>
              <w:rPr>
                <w:sz w:val="13"/>
              </w:rPr>
            </w:pPr>
            <w:r>
              <w:rPr>
                <w:sz w:val="13"/>
              </w:rPr>
              <w:t>Licitação</w:t>
            </w:r>
            <w:r>
              <w:rPr>
                <w:spacing w:val="2"/>
                <w:sz w:val="13"/>
              </w:rPr>
              <w:t> </w:t>
            </w:r>
            <w:r>
              <w:rPr>
                <w:sz w:val="13"/>
              </w:rPr>
              <w:t>por</w:t>
            </w:r>
            <w:r>
              <w:rPr>
                <w:spacing w:val="3"/>
                <w:sz w:val="13"/>
              </w:rPr>
              <w:t> </w:t>
            </w:r>
            <w:r>
              <w:rPr>
                <w:sz w:val="13"/>
              </w:rPr>
              <w:t>Pregão</w:t>
            </w:r>
            <w:r>
              <w:rPr>
                <w:spacing w:val="3"/>
                <w:sz w:val="13"/>
              </w:rPr>
              <w:t> </w:t>
            </w:r>
            <w:r>
              <w:rPr>
                <w:sz w:val="13"/>
              </w:rPr>
              <w:t>n°</w:t>
            </w:r>
            <w:r>
              <w:rPr>
                <w:spacing w:val="2"/>
                <w:sz w:val="13"/>
              </w:rPr>
              <w:t> </w:t>
            </w:r>
            <w:r>
              <w:rPr>
                <w:b/>
                <w:sz w:val="13"/>
              </w:rPr>
              <w:t>474</w:t>
            </w:r>
            <w:r>
              <w:rPr>
                <w:sz w:val="13"/>
              </w:rPr>
              <w:t>/</w:t>
            </w:r>
            <w:r>
              <w:rPr>
                <w:spacing w:val="3"/>
                <w:sz w:val="13"/>
              </w:rPr>
              <w:t> </w:t>
            </w:r>
            <w:r>
              <w:rPr>
                <w:b/>
                <w:spacing w:val="-2"/>
                <w:sz w:val="13"/>
              </w:rPr>
              <w:t>2025</w:t>
            </w:r>
            <w:r>
              <w:rPr>
                <w:spacing w:val="-2"/>
                <w:sz w:val="13"/>
              </w:rPr>
              <w:t>.</w:t>
            </w:r>
          </w:p>
          <w:p>
            <w:pPr>
              <w:pStyle w:val="TableParagraph"/>
              <w:spacing w:line="388" w:lineRule="auto" w:before="92"/>
              <w:ind w:left="140" w:right="90"/>
              <w:rPr>
                <w:sz w:val="13"/>
              </w:rPr>
            </w:pPr>
            <w:r>
              <w:rPr>
                <w:sz w:val="13"/>
              </w:rPr>
              <w:t>A realizar-se em: 03/11 / 25 às 10:00 horas.</w:t>
            </w:r>
            <w:r>
              <w:rPr>
                <w:spacing w:val="40"/>
                <w:sz w:val="13"/>
              </w:rPr>
              <w:t> </w:t>
            </w:r>
            <w:r>
              <w:rPr>
                <w:sz w:val="13"/>
              </w:rPr>
              <w:t>Processo</w:t>
            </w:r>
            <w:r>
              <w:rPr>
                <w:spacing w:val="-1"/>
                <w:sz w:val="13"/>
              </w:rPr>
              <w:t> </w:t>
            </w:r>
            <w:r>
              <w:rPr>
                <w:sz w:val="13"/>
              </w:rPr>
              <w:t>n°</w:t>
            </w:r>
            <w:r>
              <w:rPr>
                <w:spacing w:val="-1"/>
                <w:sz w:val="13"/>
              </w:rPr>
              <w:t> </w:t>
            </w:r>
            <w:r>
              <w:rPr>
                <w:sz w:val="13"/>
              </w:rPr>
              <w:t>UERJ</w:t>
            </w:r>
            <w:r>
              <w:rPr>
                <w:spacing w:val="-1"/>
                <w:sz w:val="13"/>
              </w:rPr>
              <w:t> </w:t>
            </w:r>
            <w:r>
              <w:rPr>
                <w:sz w:val="13"/>
              </w:rPr>
              <w:t>SEI-</w:t>
            </w:r>
            <w:r>
              <w:rPr>
                <w:sz w:val="13"/>
              </w:rPr>
              <w:t>260007/008041/2025.</w:t>
            </w:r>
          </w:p>
        </w:tc>
      </w:tr>
      <w:tr>
        <w:trPr>
          <w:trHeight w:val="639" w:hRule="atLeast"/>
        </w:trPr>
        <w:tc>
          <w:tcPr>
            <w:tcW w:w="7202" w:type="dxa"/>
            <w:gridSpan w:val="2"/>
            <w:tcBorders>
              <w:bottom w:val="nil"/>
            </w:tcBorders>
          </w:tcPr>
          <w:p>
            <w:pPr>
              <w:pStyle w:val="TableParagraph"/>
              <w:spacing w:before="72"/>
              <w:ind w:left="127" w:right="6313"/>
              <w:rPr>
                <w:sz w:val="13"/>
              </w:rPr>
            </w:pPr>
            <w:r>
              <w:rPr>
                <w:sz w:val="13"/>
              </w:rPr>
              <w:t>Razão</w:t>
            </w:r>
            <w:r>
              <w:rPr>
                <w:spacing w:val="3"/>
                <w:sz w:val="13"/>
              </w:rPr>
              <w:t> </w:t>
            </w:r>
            <w:r>
              <w:rPr>
                <w:spacing w:val="-2"/>
                <w:sz w:val="13"/>
              </w:rPr>
              <w:t>Social:</w:t>
            </w:r>
          </w:p>
          <w:p>
            <w:pPr>
              <w:pStyle w:val="TableParagraph"/>
              <w:spacing w:before="93"/>
              <w:ind w:left="127" w:right="6313"/>
              <w:rPr>
                <w:sz w:val="13"/>
              </w:rPr>
            </w:pPr>
            <w:r>
              <w:rPr>
                <w:spacing w:val="-2"/>
                <w:sz w:val="13"/>
              </w:rPr>
              <w:t>CNPJ:</w:t>
            </w:r>
          </w:p>
        </w:tc>
      </w:tr>
    </w:tbl>
    <w:p>
      <w:pPr>
        <w:pStyle w:val="TableParagraph"/>
        <w:spacing w:after="0"/>
        <w:rPr>
          <w:sz w:val="13"/>
        </w:rPr>
        <w:sectPr>
          <w:type w:val="continuous"/>
          <w:pgSz w:w="11900" w:h="16840"/>
          <w:pgMar w:top="520" w:bottom="280" w:left="566" w:right="425"/>
        </w:sectPr>
      </w:pP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08"/>
        <w:gridCol w:w="3793"/>
      </w:tblGrid>
      <w:tr>
        <w:trPr>
          <w:trHeight w:val="963" w:hRule="atLeast"/>
        </w:trPr>
        <w:tc>
          <w:tcPr>
            <w:tcW w:w="7201" w:type="dxa"/>
            <w:gridSpan w:val="2"/>
            <w:tcBorders>
              <w:top w:val="nil"/>
            </w:tcBorders>
          </w:tcPr>
          <w:p>
            <w:pPr>
              <w:pStyle w:val="TableParagraph"/>
              <w:spacing w:before="32"/>
              <w:ind w:left="127" w:right="6033"/>
              <w:rPr>
                <w:sz w:val="13"/>
              </w:rPr>
            </w:pPr>
            <w:r>
              <w:rPr>
                <w:sz w:val="13"/>
              </w:rPr>
              <w:t>Inscrição</w:t>
            </w:r>
            <w:r>
              <w:rPr>
                <w:spacing w:val="4"/>
                <w:sz w:val="13"/>
              </w:rPr>
              <w:t> </w:t>
            </w:r>
            <w:r>
              <w:rPr>
                <w:spacing w:val="-2"/>
                <w:sz w:val="13"/>
              </w:rPr>
              <w:t>Estadual:</w:t>
            </w:r>
          </w:p>
          <w:p>
            <w:pPr>
              <w:pStyle w:val="TableParagraph"/>
              <w:spacing w:before="93"/>
              <w:ind w:left="127" w:right="6033"/>
              <w:rPr>
                <w:sz w:val="13"/>
              </w:rPr>
            </w:pPr>
            <w:r>
              <w:rPr>
                <w:spacing w:val="-2"/>
                <w:sz w:val="13"/>
              </w:rPr>
              <w:t>Endereço:</w:t>
            </w:r>
          </w:p>
          <w:p>
            <w:pPr>
              <w:pStyle w:val="TableParagraph"/>
              <w:spacing w:before="92"/>
              <w:ind w:left="127" w:right="6033"/>
              <w:rPr>
                <w:sz w:val="13"/>
              </w:rPr>
            </w:pPr>
            <w:r>
              <w:rPr>
                <w:spacing w:val="-2"/>
                <w:sz w:val="13"/>
              </w:rPr>
              <w:t>Tel./Fax:</w:t>
            </w:r>
          </w:p>
          <w:p>
            <w:pPr>
              <w:pStyle w:val="TableParagraph"/>
              <w:spacing w:line="149" w:lineRule="exact" w:before="93"/>
              <w:ind w:left="127"/>
              <w:rPr>
                <w:sz w:val="13"/>
              </w:rPr>
            </w:pPr>
            <w:r>
              <w:rPr>
                <w:sz w:val="13"/>
              </w:rPr>
              <w:t>E-</w:t>
            </w:r>
            <w:r>
              <w:rPr>
                <w:spacing w:val="-2"/>
                <w:sz w:val="13"/>
              </w:rPr>
              <w:t>mail:</w:t>
            </w:r>
          </w:p>
        </w:tc>
      </w:tr>
      <w:tr>
        <w:trPr>
          <w:trHeight w:val="312" w:hRule="atLeast"/>
        </w:trPr>
        <w:tc>
          <w:tcPr>
            <w:tcW w:w="7201" w:type="dxa"/>
            <w:gridSpan w:val="2"/>
            <w:tcBorders>
              <w:bottom w:val="single" w:sz="6" w:space="0" w:color="000000"/>
            </w:tcBorders>
          </w:tcPr>
          <w:p>
            <w:pPr>
              <w:pStyle w:val="TableParagraph"/>
              <w:spacing w:before="85"/>
              <w:ind w:left="862" w:right="882"/>
              <w:jc w:val="center"/>
              <w:rPr>
                <w:b/>
                <w:sz w:val="14"/>
              </w:rPr>
            </w:pPr>
            <w:r>
              <w:rPr>
                <w:b/>
                <w:w w:val="105"/>
                <w:sz w:val="14"/>
              </w:rPr>
              <w:t>LOTE</w:t>
            </w:r>
            <w:r>
              <w:rPr>
                <w:b/>
                <w:spacing w:val="-5"/>
                <w:w w:val="105"/>
                <w:sz w:val="14"/>
              </w:rPr>
              <w:t> </w:t>
            </w:r>
            <w:r>
              <w:rPr>
                <w:b/>
                <w:spacing w:val="-10"/>
                <w:w w:val="105"/>
                <w:sz w:val="14"/>
              </w:rPr>
              <w:t>3</w:t>
            </w:r>
          </w:p>
        </w:tc>
      </w:tr>
      <w:tr>
        <w:trPr>
          <w:trHeight w:val="7997" w:hRule="atLeast"/>
        </w:trPr>
        <w:tc>
          <w:tcPr>
            <w:tcW w:w="7201" w:type="dxa"/>
            <w:gridSpan w:val="2"/>
            <w:tcBorders>
              <w:top w:val="single" w:sz="6" w:space="0" w:color="000000"/>
            </w:tcBorders>
          </w:tcPr>
          <w:p>
            <w:pPr>
              <w:pStyle w:val="TableParagraph"/>
              <w:spacing w:before="3"/>
              <w:rPr>
                <w:b/>
                <w:sz w:val="14"/>
              </w:rPr>
            </w:pPr>
          </w:p>
          <w:p>
            <w:pPr>
              <w:pStyle w:val="TableParagraph"/>
              <w:spacing w:line="295" w:lineRule="auto"/>
              <w:ind w:left="127" w:right="103"/>
              <w:jc w:val="both"/>
              <w:rPr>
                <w:sz w:val="14"/>
              </w:rPr>
            </w:pPr>
            <w:r>
              <w:rPr>
                <w:w w:val="105"/>
                <w:sz w:val="14"/>
              </w:rPr>
              <w:t>Aquisição</w:t>
            </w:r>
            <w:r>
              <w:rPr>
                <w:w w:val="105"/>
                <w:sz w:val="14"/>
              </w:rPr>
              <w:t> de</w:t>
            </w:r>
            <w:r>
              <w:rPr>
                <w:w w:val="105"/>
                <w:sz w:val="14"/>
              </w:rPr>
              <w:t> material</w:t>
            </w:r>
            <w:r>
              <w:rPr>
                <w:w w:val="105"/>
                <w:sz w:val="14"/>
              </w:rPr>
              <w:t> OPMES</w:t>
            </w:r>
            <w:r>
              <w:rPr>
                <w:w w:val="105"/>
                <w:sz w:val="14"/>
              </w:rPr>
              <w:t> (</w:t>
            </w:r>
            <w:r>
              <w:rPr>
                <w:b/>
                <w:w w:val="105"/>
                <w:sz w:val="14"/>
              </w:rPr>
              <w:t>GRAMPEADORES</w:t>
            </w:r>
            <w:r>
              <w:rPr>
                <w:b/>
                <w:w w:val="105"/>
                <w:sz w:val="14"/>
              </w:rPr>
              <w:t> CIRÚGICOS,</w:t>
            </w:r>
            <w:r>
              <w:rPr>
                <w:b/>
                <w:w w:val="105"/>
                <w:sz w:val="14"/>
              </w:rPr>
              <w:t> Cargas,</w:t>
            </w:r>
            <w:r>
              <w:rPr>
                <w:b/>
                <w:w w:val="105"/>
                <w:sz w:val="14"/>
              </w:rPr>
              <w:t> etc</w:t>
            </w:r>
            <w:r>
              <w:rPr>
                <w:w w:val="105"/>
                <w:sz w:val="14"/>
              </w:rPr>
              <w:t>.)</w:t>
            </w:r>
            <w:r>
              <w:rPr>
                <w:w w:val="105"/>
                <w:sz w:val="14"/>
              </w:rPr>
              <w:t> em</w:t>
            </w:r>
            <w:r>
              <w:rPr>
                <w:w w:val="105"/>
                <w:sz w:val="14"/>
              </w:rPr>
              <w:t> Regime</w:t>
            </w:r>
            <w:r>
              <w:rPr>
                <w:w w:val="105"/>
                <w:sz w:val="14"/>
              </w:rPr>
              <w:t> de</w:t>
            </w:r>
            <w:r>
              <w:rPr>
                <w:w w:val="105"/>
                <w:sz w:val="14"/>
              </w:rPr>
              <w:t> </w:t>
            </w:r>
            <w:r>
              <w:rPr>
                <w:b/>
                <w:w w:val="105"/>
                <w:sz w:val="14"/>
              </w:rPr>
              <w:t>Consignação</w:t>
            </w:r>
            <w:r>
              <w:rPr>
                <w:w w:val="105"/>
                <w:sz w:val="14"/>
              </w:rPr>
              <w:t>,</w:t>
            </w:r>
            <w:r>
              <w:rPr>
                <w:spacing w:val="40"/>
                <w:w w:val="105"/>
                <w:sz w:val="14"/>
              </w:rPr>
              <w:t> </w:t>
            </w:r>
            <w:r>
              <w:rPr>
                <w:w w:val="105"/>
                <w:sz w:val="14"/>
              </w:rPr>
              <w:t>para atender ao Serviço de Controle de Consumo de Estoque de Órteses, Próteses, Materiais Especiais e Sínteses do</w:t>
            </w:r>
            <w:r>
              <w:rPr>
                <w:spacing w:val="40"/>
                <w:w w:val="105"/>
                <w:sz w:val="14"/>
              </w:rPr>
              <w:t> </w:t>
            </w:r>
            <w:r>
              <w:rPr>
                <w:w w:val="105"/>
                <w:sz w:val="14"/>
              </w:rPr>
              <w:t>Hospital</w:t>
            </w:r>
            <w:r>
              <w:rPr>
                <w:spacing w:val="-1"/>
                <w:w w:val="105"/>
                <w:sz w:val="14"/>
              </w:rPr>
              <w:t> </w:t>
            </w:r>
            <w:r>
              <w:rPr>
                <w:w w:val="105"/>
                <w:sz w:val="14"/>
              </w:rPr>
              <w:t>Universitário</w:t>
            </w:r>
            <w:r>
              <w:rPr>
                <w:spacing w:val="-1"/>
                <w:w w:val="105"/>
                <w:sz w:val="14"/>
              </w:rPr>
              <w:t> </w:t>
            </w:r>
            <w:r>
              <w:rPr>
                <w:w w:val="105"/>
                <w:sz w:val="14"/>
              </w:rPr>
              <w:t>Pedro</w:t>
            </w:r>
            <w:r>
              <w:rPr>
                <w:spacing w:val="-1"/>
                <w:w w:val="105"/>
                <w:sz w:val="14"/>
              </w:rPr>
              <w:t> </w:t>
            </w:r>
            <w:r>
              <w:rPr>
                <w:w w:val="105"/>
                <w:sz w:val="14"/>
              </w:rPr>
              <w:t>Ernesto</w:t>
            </w:r>
            <w:r>
              <w:rPr>
                <w:spacing w:val="-1"/>
                <w:w w:val="105"/>
                <w:sz w:val="14"/>
              </w:rPr>
              <w:t> </w:t>
            </w:r>
            <w:r>
              <w:rPr>
                <w:w w:val="105"/>
                <w:sz w:val="14"/>
              </w:rPr>
              <w:t>–</w:t>
            </w:r>
            <w:r>
              <w:rPr>
                <w:spacing w:val="-1"/>
                <w:w w:val="105"/>
                <w:sz w:val="14"/>
              </w:rPr>
              <w:t> </w:t>
            </w:r>
            <w:r>
              <w:rPr>
                <w:w w:val="105"/>
                <w:sz w:val="14"/>
              </w:rPr>
              <w:t>SCCEST</w:t>
            </w:r>
            <w:r>
              <w:rPr>
                <w:spacing w:val="-3"/>
                <w:w w:val="105"/>
                <w:sz w:val="14"/>
              </w:rPr>
              <w:t> </w:t>
            </w:r>
            <w:r>
              <w:rPr>
                <w:w w:val="105"/>
                <w:sz w:val="14"/>
              </w:rPr>
              <w:t>/</w:t>
            </w:r>
            <w:r>
              <w:rPr>
                <w:spacing w:val="-1"/>
                <w:w w:val="105"/>
                <w:sz w:val="14"/>
              </w:rPr>
              <w:t> </w:t>
            </w:r>
            <w:r>
              <w:rPr>
                <w:w w:val="105"/>
                <w:sz w:val="14"/>
              </w:rPr>
              <w:t>OPMES</w:t>
            </w:r>
            <w:r>
              <w:rPr>
                <w:spacing w:val="-1"/>
                <w:w w:val="105"/>
                <w:sz w:val="14"/>
              </w:rPr>
              <w:t> </w:t>
            </w:r>
            <w:r>
              <w:rPr>
                <w:w w:val="105"/>
                <w:sz w:val="14"/>
              </w:rPr>
              <w:t>/</w:t>
            </w:r>
            <w:r>
              <w:rPr>
                <w:spacing w:val="-1"/>
                <w:w w:val="105"/>
                <w:sz w:val="14"/>
              </w:rPr>
              <w:t> </w:t>
            </w:r>
            <w:r>
              <w:rPr>
                <w:w w:val="105"/>
                <w:sz w:val="14"/>
              </w:rPr>
              <w:t>HUPE,</w:t>
            </w:r>
            <w:r>
              <w:rPr>
                <w:spacing w:val="-1"/>
                <w:w w:val="105"/>
                <w:sz w:val="14"/>
              </w:rPr>
              <w:t> </w:t>
            </w:r>
            <w:r>
              <w:rPr>
                <w:w w:val="105"/>
                <w:sz w:val="14"/>
              </w:rPr>
              <w:t>Documento</w:t>
            </w:r>
            <w:r>
              <w:rPr>
                <w:spacing w:val="-1"/>
                <w:w w:val="105"/>
                <w:sz w:val="14"/>
              </w:rPr>
              <w:t> </w:t>
            </w:r>
            <w:r>
              <w:rPr>
                <w:w w:val="105"/>
                <w:sz w:val="14"/>
              </w:rPr>
              <w:t>de</w:t>
            </w:r>
            <w:r>
              <w:rPr>
                <w:spacing w:val="-1"/>
                <w:w w:val="105"/>
                <w:sz w:val="14"/>
              </w:rPr>
              <w:t> </w:t>
            </w:r>
            <w:r>
              <w:rPr>
                <w:w w:val="105"/>
                <w:sz w:val="14"/>
              </w:rPr>
              <w:t>Oficialização</w:t>
            </w:r>
            <w:r>
              <w:rPr>
                <w:spacing w:val="-1"/>
                <w:w w:val="105"/>
                <w:sz w:val="14"/>
              </w:rPr>
              <w:t> </w:t>
            </w:r>
            <w:r>
              <w:rPr>
                <w:w w:val="105"/>
                <w:sz w:val="14"/>
              </w:rPr>
              <w:t>da</w:t>
            </w:r>
            <w:r>
              <w:rPr>
                <w:spacing w:val="-1"/>
                <w:w w:val="105"/>
                <w:sz w:val="14"/>
              </w:rPr>
              <w:t> </w:t>
            </w:r>
            <w:r>
              <w:rPr>
                <w:w w:val="105"/>
                <w:sz w:val="14"/>
              </w:rPr>
              <w:t>Demanda</w:t>
            </w:r>
            <w:r>
              <w:rPr>
                <w:spacing w:val="-1"/>
                <w:w w:val="105"/>
                <w:sz w:val="14"/>
              </w:rPr>
              <w:t> </w:t>
            </w:r>
            <w:r>
              <w:rPr>
                <w:w w:val="105"/>
                <w:sz w:val="14"/>
              </w:rPr>
              <w:t>SEI</w:t>
            </w:r>
            <w:r>
              <w:rPr>
                <w:spacing w:val="-1"/>
                <w:w w:val="105"/>
                <w:sz w:val="14"/>
              </w:rPr>
              <w:t> </w:t>
            </w:r>
            <w:r>
              <w:rPr>
                <w:w w:val="105"/>
                <w:sz w:val="14"/>
              </w:rPr>
              <w:t>nº</w:t>
            </w:r>
            <w:r>
              <w:rPr>
                <w:spacing w:val="40"/>
                <w:w w:val="105"/>
                <w:sz w:val="14"/>
              </w:rPr>
              <w:t> </w:t>
            </w:r>
            <w:r>
              <w:rPr>
                <w:b/>
                <w:spacing w:val="-2"/>
                <w:w w:val="105"/>
                <w:sz w:val="14"/>
              </w:rPr>
              <w:t>103058482</w:t>
            </w:r>
            <w:r>
              <w:rPr>
                <w:spacing w:val="-2"/>
                <w:w w:val="105"/>
                <w:sz w:val="14"/>
              </w:rPr>
              <w:t>.</w:t>
            </w:r>
          </w:p>
          <w:p>
            <w:pPr>
              <w:pStyle w:val="TableParagraph"/>
              <w:spacing w:before="117"/>
              <w:rPr>
                <w:b/>
                <w:sz w:val="14"/>
              </w:rPr>
            </w:pPr>
          </w:p>
          <w:p>
            <w:pPr>
              <w:pStyle w:val="TableParagraph"/>
              <w:tabs>
                <w:tab w:pos="5083" w:val="left" w:leader="none"/>
                <w:tab w:pos="6231" w:val="left" w:leader="none"/>
              </w:tabs>
              <w:spacing w:before="1"/>
              <w:ind w:left="3759"/>
              <w:rPr>
                <w:sz w:val="10"/>
              </w:rPr>
            </w:pPr>
            <w:r>
              <w:rPr>
                <w:spacing w:val="-2"/>
                <w:sz w:val="8"/>
              </w:rPr>
              <w:t>UNIDADE</w:t>
            </w:r>
            <w:r>
              <w:rPr>
                <w:sz w:val="8"/>
              </w:rPr>
              <w:tab/>
            </w:r>
            <w:r>
              <w:rPr>
                <w:spacing w:val="-2"/>
                <w:sz w:val="10"/>
              </w:rPr>
              <w:t>VALOR</w:t>
            </w:r>
            <w:r>
              <w:rPr>
                <w:spacing w:val="2"/>
                <w:sz w:val="10"/>
              </w:rPr>
              <w:t> </w:t>
            </w:r>
            <w:r>
              <w:rPr>
                <w:spacing w:val="-2"/>
                <w:sz w:val="10"/>
              </w:rPr>
              <w:t>UNITÁRIO</w:t>
            </w:r>
            <w:r>
              <w:rPr>
                <w:sz w:val="10"/>
              </w:rPr>
              <w:tab/>
            </w:r>
            <w:r>
              <w:rPr>
                <w:spacing w:val="-2"/>
                <w:sz w:val="10"/>
              </w:rPr>
              <w:t>VALOR</w:t>
            </w:r>
            <w:r>
              <w:rPr>
                <w:sz w:val="10"/>
              </w:rPr>
              <w:t> </w:t>
            </w:r>
            <w:r>
              <w:rPr>
                <w:spacing w:val="-4"/>
                <w:sz w:val="10"/>
              </w:rPr>
              <w:t>TOTAL</w:t>
            </w:r>
          </w:p>
          <w:p>
            <w:pPr>
              <w:pStyle w:val="TableParagraph"/>
              <w:tabs>
                <w:tab w:pos="823" w:val="left" w:leader="none"/>
                <w:tab w:pos="2765" w:val="left" w:leader="none"/>
                <w:tab w:pos="3900" w:val="left" w:leader="none"/>
                <w:tab w:pos="4475" w:val="left" w:leader="none"/>
                <w:tab w:pos="5252" w:val="left" w:leader="none"/>
                <w:tab w:pos="6315" w:val="left" w:leader="none"/>
              </w:tabs>
              <w:spacing w:before="45"/>
              <w:ind w:left="184"/>
              <w:rPr>
                <w:sz w:val="10"/>
              </w:rPr>
            </w:pPr>
            <w:r>
              <w:rPr>
                <w:sz w:val="10"/>
              </w:rPr>
              <mc:AlternateContent>
                <mc:Choice Requires="wps">
                  <w:drawing>
                    <wp:anchor distT="0" distB="0" distL="0" distR="0" allowOverlap="1" layoutInCell="1" locked="0" behindDoc="1" simplePos="0" relativeHeight="484194816">
                      <wp:simplePos x="0" y="0"/>
                      <wp:positionH relativeFrom="column">
                        <wp:posOffset>55848</wp:posOffset>
                      </wp:positionH>
                      <wp:positionV relativeFrom="paragraph">
                        <wp:posOffset>-174632</wp:posOffset>
                      </wp:positionV>
                      <wp:extent cx="4461510" cy="3504565"/>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4461510" cy="3504565"/>
                                <a:chExt cx="4461510" cy="3504565"/>
                              </a:xfrm>
                            </wpg:grpSpPr>
                            <wps:wsp>
                              <wps:cNvPr id="46" name="Graphic 46"/>
                              <wps:cNvSpPr/>
                              <wps:spPr>
                                <a:xfrm>
                                  <a:off x="-12" y="-19"/>
                                  <a:ext cx="4461510" cy="3504565"/>
                                </a:xfrm>
                                <a:custGeom>
                                  <a:avLst/>
                                  <a:gdLst/>
                                  <a:ahLst/>
                                  <a:cxnLst/>
                                  <a:rect l="l" t="t" r="r" b="b"/>
                                  <a:pathLst>
                                    <a:path w="4461510" h="3504565">
                                      <a:moveTo>
                                        <a:pt x="4460938" y="0"/>
                                      </a:moveTo>
                                      <a:lnTo>
                                        <a:pt x="4453953" y="0"/>
                                      </a:lnTo>
                                      <a:lnTo>
                                        <a:pt x="4453953" y="6985"/>
                                      </a:lnTo>
                                      <a:lnTo>
                                        <a:pt x="4453953" y="495668"/>
                                      </a:lnTo>
                                      <a:lnTo>
                                        <a:pt x="4453953" y="502640"/>
                                      </a:lnTo>
                                      <a:lnTo>
                                        <a:pt x="4453953" y="1214716"/>
                                      </a:lnTo>
                                      <a:lnTo>
                                        <a:pt x="4453953" y="1221701"/>
                                      </a:lnTo>
                                      <a:lnTo>
                                        <a:pt x="4453953" y="1933778"/>
                                      </a:lnTo>
                                      <a:lnTo>
                                        <a:pt x="3790746" y="1933778"/>
                                      </a:lnTo>
                                      <a:lnTo>
                                        <a:pt x="3790746" y="1221701"/>
                                      </a:lnTo>
                                      <a:lnTo>
                                        <a:pt x="4453953" y="1221701"/>
                                      </a:lnTo>
                                      <a:lnTo>
                                        <a:pt x="4453953" y="1214716"/>
                                      </a:lnTo>
                                      <a:lnTo>
                                        <a:pt x="3790746" y="1214716"/>
                                      </a:lnTo>
                                      <a:lnTo>
                                        <a:pt x="3790746" y="502640"/>
                                      </a:lnTo>
                                      <a:lnTo>
                                        <a:pt x="4453953" y="502640"/>
                                      </a:lnTo>
                                      <a:lnTo>
                                        <a:pt x="4453953" y="495668"/>
                                      </a:lnTo>
                                      <a:lnTo>
                                        <a:pt x="3790746" y="495668"/>
                                      </a:lnTo>
                                      <a:lnTo>
                                        <a:pt x="3790746" y="6985"/>
                                      </a:lnTo>
                                      <a:lnTo>
                                        <a:pt x="4453953" y="6985"/>
                                      </a:lnTo>
                                      <a:lnTo>
                                        <a:pt x="4453953" y="0"/>
                                      </a:lnTo>
                                      <a:lnTo>
                                        <a:pt x="3790746" y="0"/>
                                      </a:lnTo>
                                      <a:lnTo>
                                        <a:pt x="3783774" y="0"/>
                                      </a:lnTo>
                                      <a:lnTo>
                                        <a:pt x="3783774" y="6985"/>
                                      </a:lnTo>
                                      <a:lnTo>
                                        <a:pt x="3783774" y="1933778"/>
                                      </a:lnTo>
                                      <a:lnTo>
                                        <a:pt x="3113582" y="1933778"/>
                                      </a:lnTo>
                                      <a:lnTo>
                                        <a:pt x="3113582" y="1221701"/>
                                      </a:lnTo>
                                      <a:lnTo>
                                        <a:pt x="3783774" y="1221701"/>
                                      </a:lnTo>
                                      <a:lnTo>
                                        <a:pt x="3783774" y="1214716"/>
                                      </a:lnTo>
                                      <a:lnTo>
                                        <a:pt x="3113582" y="1214716"/>
                                      </a:lnTo>
                                      <a:lnTo>
                                        <a:pt x="3113582" y="502640"/>
                                      </a:lnTo>
                                      <a:lnTo>
                                        <a:pt x="3783774" y="502640"/>
                                      </a:lnTo>
                                      <a:lnTo>
                                        <a:pt x="3783774" y="495668"/>
                                      </a:lnTo>
                                      <a:lnTo>
                                        <a:pt x="3113582" y="495668"/>
                                      </a:lnTo>
                                      <a:lnTo>
                                        <a:pt x="3113582" y="6985"/>
                                      </a:lnTo>
                                      <a:lnTo>
                                        <a:pt x="3783774" y="6985"/>
                                      </a:lnTo>
                                      <a:lnTo>
                                        <a:pt x="3783774" y="0"/>
                                      </a:lnTo>
                                      <a:lnTo>
                                        <a:pt x="3113582" y="0"/>
                                      </a:lnTo>
                                      <a:lnTo>
                                        <a:pt x="3106597" y="0"/>
                                      </a:lnTo>
                                      <a:lnTo>
                                        <a:pt x="3106597" y="6985"/>
                                      </a:lnTo>
                                      <a:lnTo>
                                        <a:pt x="3106597" y="2652826"/>
                                      </a:lnTo>
                                      <a:lnTo>
                                        <a:pt x="2666796" y="2652826"/>
                                      </a:lnTo>
                                      <a:lnTo>
                                        <a:pt x="2666796" y="1940750"/>
                                      </a:lnTo>
                                      <a:lnTo>
                                        <a:pt x="3106597" y="1940750"/>
                                      </a:lnTo>
                                      <a:lnTo>
                                        <a:pt x="3106597" y="1933778"/>
                                      </a:lnTo>
                                      <a:lnTo>
                                        <a:pt x="2666796" y="1933778"/>
                                      </a:lnTo>
                                      <a:lnTo>
                                        <a:pt x="2666796" y="1221701"/>
                                      </a:lnTo>
                                      <a:lnTo>
                                        <a:pt x="3106597" y="1221701"/>
                                      </a:lnTo>
                                      <a:lnTo>
                                        <a:pt x="3106597" y="1214716"/>
                                      </a:lnTo>
                                      <a:lnTo>
                                        <a:pt x="2666796" y="1214716"/>
                                      </a:lnTo>
                                      <a:lnTo>
                                        <a:pt x="2666796" y="502640"/>
                                      </a:lnTo>
                                      <a:lnTo>
                                        <a:pt x="3106597" y="502640"/>
                                      </a:lnTo>
                                      <a:lnTo>
                                        <a:pt x="3106597" y="495668"/>
                                      </a:lnTo>
                                      <a:lnTo>
                                        <a:pt x="2666796" y="495668"/>
                                      </a:lnTo>
                                      <a:lnTo>
                                        <a:pt x="2666796" y="6985"/>
                                      </a:lnTo>
                                      <a:lnTo>
                                        <a:pt x="3106597" y="6985"/>
                                      </a:lnTo>
                                      <a:lnTo>
                                        <a:pt x="3106597" y="0"/>
                                      </a:lnTo>
                                      <a:lnTo>
                                        <a:pt x="2666796" y="0"/>
                                      </a:lnTo>
                                      <a:lnTo>
                                        <a:pt x="2659811" y="0"/>
                                      </a:lnTo>
                                      <a:lnTo>
                                        <a:pt x="2659811" y="6985"/>
                                      </a:lnTo>
                                      <a:lnTo>
                                        <a:pt x="2659811" y="2652826"/>
                                      </a:lnTo>
                                      <a:lnTo>
                                        <a:pt x="2261882" y="2652826"/>
                                      </a:lnTo>
                                      <a:lnTo>
                                        <a:pt x="2261882" y="1940750"/>
                                      </a:lnTo>
                                      <a:lnTo>
                                        <a:pt x="2659811" y="1940750"/>
                                      </a:lnTo>
                                      <a:lnTo>
                                        <a:pt x="2659811" y="1933778"/>
                                      </a:lnTo>
                                      <a:lnTo>
                                        <a:pt x="2261882" y="1933778"/>
                                      </a:lnTo>
                                      <a:lnTo>
                                        <a:pt x="2261882" y="1221701"/>
                                      </a:lnTo>
                                      <a:lnTo>
                                        <a:pt x="2659811" y="1221701"/>
                                      </a:lnTo>
                                      <a:lnTo>
                                        <a:pt x="2659811" y="1214716"/>
                                      </a:lnTo>
                                      <a:lnTo>
                                        <a:pt x="2261882" y="1214716"/>
                                      </a:lnTo>
                                      <a:lnTo>
                                        <a:pt x="2261882" y="502640"/>
                                      </a:lnTo>
                                      <a:lnTo>
                                        <a:pt x="2659811" y="502640"/>
                                      </a:lnTo>
                                      <a:lnTo>
                                        <a:pt x="2659811" y="495668"/>
                                      </a:lnTo>
                                      <a:lnTo>
                                        <a:pt x="2261882" y="495668"/>
                                      </a:lnTo>
                                      <a:lnTo>
                                        <a:pt x="2261882" y="6985"/>
                                      </a:lnTo>
                                      <a:lnTo>
                                        <a:pt x="2659811" y="6985"/>
                                      </a:lnTo>
                                      <a:lnTo>
                                        <a:pt x="2659811" y="0"/>
                                      </a:lnTo>
                                      <a:lnTo>
                                        <a:pt x="2261882" y="0"/>
                                      </a:lnTo>
                                      <a:lnTo>
                                        <a:pt x="2254910" y="0"/>
                                      </a:lnTo>
                                      <a:lnTo>
                                        <a:pt x="2254910" y="6985"/>
                                      </a:lnTo>
                                      <a:lnTo>
                                        <a:pt x="2254910" y="2652826"/>
                                      </a:lnTo>
                                      <a:lnTo>
                                        <a:pt x="1619631" y="2652826"/>
                                      </a:lnTo>
                                      <a:lnTo>
                                        <a:pt x="1619631" y="1940750"/>
                                      </a:lnTo>
                                      <a:lnTo>
                                        <a:pt x="2254910" y="1940750"/>
                                      </a:lnTo>
                                      <a:lnTo>
                                        <a:pt x="2254910" y="1933778"/>
                                      </a:lnTo>
                                      <a:lnTo>
                                        <a:pt x="1619631" y="1933778"/>
                                      </a:lnTo>
                                      <a:lnTo>
                                        <a:pt x="1619631" y="1221701"/>
                                      </a:lnTo>
                                      <a:lnTo>
                                        <a:pt x="2254910" y="1221701"/>
                                      </a:lnTo>
                                      <a:lnTo>
                                        <a:pt x="2254910" y="1214716"/>
                                      </a:lnTo>
                                      <a:lnTo>
                                        <a:pt x="1619631" y="1214716"/>
                                      </a:lnTo>
                                      <a:lnTo>
                                        <a:pt x="1619631" y="502640"/>
                                      </a:lnTo>
                                      <a:lnTo>
                                        <a:pt x="2254910" y="502640"/>
                                      </a:lnTo>
                                      <a:lnTo>
                                        <a:pt x="2254910" y="495668"/>
                                      </a:lnTo>
                                      <a:lnTo>
                                        <a:pt x="1619631" y="495668"/>
                                      </a:lnTo>
                                      <a:lnTo>
                                        <a:pt x="1619631" y="6985"/>
                                      </a:lnTo>
                                      <a:lnTo>
                                        <a:pt x="2254910" y="6985"/>
                                      </a:lnTo>
                                      <a:lnTo>
                                        <a:pt x="2254910" y="0"/>
                                      </a:lnTo>
                                      <a:lnTo>
                                        <a:pt x="1619631" y="0"/>
                                      </a:lnTo>
                                      <a:lnTo>
                                        <a:pt x="1612646" y="0"/>
                                      </a:lnTo>
                                      <a:lnTo>
                                        <a:pt x="1612646" y="6985"/>
                                      </a:lnTo>
                                      <a:lnTo>
                                        <a:pt x="1612646" y="2652826"/>
                                      </a:lnTo>
                                      <a:lnTo>
                                        <a:pt x="383971" y="2652826"/>
                                      </a:lnTo>
                                      <a:lnTo>
                                        <a:pt x="383971" y="1940750"/>
                                      </a:lnTo>
                                      <a:lnTo>
                                        <a:pt x="1612646" y="1940750"/>
                                      </a:lnTo>
                                      <a:lnTo>
                                        <a:pt x="1612646" y="1933778"/>
                                      </a:lnTo>
                                      <a:lnTo>
                                        <a:pt x="383971" y="1933778"/>
                                      </a:lnTo>
                                      <a:lnTo>
                                        <a:pt x="383971" y="1221701"/>
                                      </a:lnTo>
                                      <a:lnTo>
                                        <a:pt x="1612646" y="1221701"/>
                                      </a:lnTo>
                                      <a:lnTo>
                                        <a:pt x="1612646" y="1214716"/>
                                      </a:lnTo>
                                      <a:lnTo>
                                        <a:pt x="383971" y="1214716"/>
                                      </a:lnTo>
                                      <a:lnTo>
                                        <a:pt x="383971" y="502640"/>
                                      </a:lnTo>
                                      <a:lnTo>
                                        <a:pt x="1612646" y="502640"/>
                                      </a:lnTo>
                                      <a:lnTo>
                                        <a:pt x="1612646" y="495668"/>
                                      </a:lnTo>
                                      <a:lnTo>
                                        <a:pt x="383971" y="495668"/>
                                      </a:lnTo>
                                      <a:lnTo>
                                        <a:pt x="383971" y="6985"/>
                                      </a:lnTo>
                                      <a:lnTo>
                                        <a:pt x="1612646" y="6985"/>
                                      </a:lnTo>
                                      <a:lnTo>
                                        <a:pt x="1612646" y="0"/>
                                      </a:lnTo>
                                      <a:lnTo>
                                        <a:pt x="383971" y="0"/>
                                      </a:lnTo>
                                      <a:lnTo>
                                        <a:pt x="376986" y="0"/>
                                      </a:lnTo>
                                      <a:lnTo>
                                        <a:pt x="376986" y="6985"/>
                                      </a:lnTo>
                                      <a:lnTo>
                                        <a:pt x="376986" y="2652826"/>
                                      </a:lnTo>
                                      <a:lnTo>
                                        <a:pt x="6985" y="2652826"/>
                                      </a:lnTo>
                                      <a:lnTo>
                                        <a:pt x="6985" y="1940750"/>
                                      </a:lnTo>
                                      <a:lnTo>
                                        <a:pt x="376986" y="1940750"/>
                                      </a:lnTo>
                                      <a:lnTo>
                                        <a:pt x="376986" y="1933778"/>
                                      </a:lnTo>
                                      <a:lnTo>
                                        <a:pt x="6985" y="1933778"/>
                                      </a:lnTo>
                                      <a:lnTo>
                                        <a:pt x="6985" y="1221701"/>
                                      </a:lnTo>
                                      <a:lnTo>
                                        <a:pt x="376986" y="1221701"/>
                                      </a:lnTo>
                                      <a:lnTo>
                                        <a:pt x="376986" y="1214716"/>
                                      </a:lnTo>
                                      <a:lnTo>
                                        <a:pt x="6985" y="1214716"/>
                                      </a:lnTo>
                                      <a:lnTo>
                                        <a:pt x="6985" y="502640"/>
                                      </a:lnTo>
                                      <a:lnTo>
                                        <a:pt x="376986" y="502640"/>
                                      </a:lnTo>
                                      <a:lnTo>
                                        <a:pt x="376986" y="495668"/>
                                      </a:lnTo>
                                      <a:lnTo>
                                        <a:pt x="6985" y="495668"/>
                                      </a:lnTo>
                                      <a:lnTo>
                                        <a:pt x="6985" y="6985"/>
                                      </a:lnTo>
                                      <a:lnTo>
                                        <a:pt x="376986" y="6985"/>
                                      </a:lnTo>
                                      <a:lnTo>
                                        <a:pt x="376986" y="0"/>
                                      </a:lnTo>
                                      <a:lnTo>
                                        <a:pt x="6985" y="0"/>
                                      </a:lnTo>
                                      <a:lnTo>
                                        <a:pt x="0" y="0"/>
                                      </a:lnTo>
                                      <a:lnTo>
                                        <a:pt x="0" y="6985"/>
                                      </a:lnTo>
                                      <a:lnTo>
                                        <a:pt x="0" y="3504527"/>
                                      </a:lnTo>
                                      <a:lnTo>
                                        <a:pt x="6985" y="3504527"/>
                                      </a:lnTo>
                                      <a:lnTo>
                                        <a:pt x="6985" y="2659811"/>
                                      </a:lnTo>
                                      <a:lnTo>
                                        <a:pt x="376986" y="2659811"/>
                                      </a:lnTo>
                                      <a:lnTo>
                                        <a:pt x="376986" y="3504527"/>
                                      </a:lnTo>
                                      <a:lnTo>
                                        <a:pt x="383971" y="3504527"/>
                                      </a:lnTo>
                                      <a:lnTo>
                                        <a:pt x="383971" y="2659811"/>
                                      </a:lnTo>
                                      <a:lnTo>
                                        <a:pt x="1612646" y="2659811"/>
                                      </a:lnTo>
                                      <a:lnTo>
                                        <a:pt x="1612646" y="3504527"/>
                                      </a:lnTo>
                                      <a:lnTo>
                                        <a:pt x="1619631" y="3504527"/>
                                      </a:lnTo>
                                      <a:lnTo>
                                        <a:pt x="1619631" y="2659811"/>
                                      </a:lnTo>
                                      <a:lnTo>
                                        <a:pt x="2254910" y="2659811"/>
                                      </a:lnTo>
                                      <a:lnTo>
                                        <a:pt x="2254910" y="3504527"/>
                                      </a:lnTo>
                                      <a:lnTo>
                                        <a:pt x="2261882" y="3504527"/>
                                      </a:lnTo>
                                      <a:lnTo>
                                        <a:pt x="2261882" y="2659811"/>
                                      </a:lnTo>
                                      <a:lnTo>
                                        <a:pt x="2659811" y="2659811"/>
                                      </a:lnTo>
                                      <a:lnTo>
                                        <a:pt x="2659811" y="3504527"/>
                                      </a:lnTo>
                                      <a:lnTo>
                                        <a:pt x="2666796" y="3504527"/>
                                      </a:lnTo>
                                      <a:lnTo>
                                        <a:pt x="2666796" y="2659811"/>
                                      </a:lnTo>
                                      <a:lnTo>
                                        <a:pt x="3106597" y="2659811"/>
                                      </a:lnTo>
                                      <a:lnTo>
                                        <a:pt x="3106597" y="3504527"/>
                                      </a:lnTo>
                                      <a:lnTo>
                                        <a:pt x="3113582" y="3504527"/>
                                      </a:lnTo>
                                      <a:lnTo>
                                        <a:pt x="3113582" y="2659811"/>
                                      </a:lnTo>
                                      <a:lnTo>
                                        <a:pt x="3113582" y="2652826"/>
                                      </a:lnTo>
                                      <a:lnTo>
                                        <a:pt x="3113582" y="1940750"/>
                                      </a:lnTo>
                                      <a:lnTo>
                                        <a:pt x="3783774" y="1940750"/>
                                      </a:lnTo>
                                      <a:lnTo>
                                        <a:pt x="3783774" y="2659811"/>
                                      </a:lnTo>
                                      <a:lnTo>
                                        <a:pt x="3790746" y="2659811"/>
                                      </a:lnTo>
                                      <a:lnTo>
                                        <a:pt x="3790746" y="1940750"/>
                                      </a:lnTo>
                                      <a:lnTo>
                                        <a:pt x="4453953" y="1940750"/>
                                      </a:lnTo>
                                      <a:lnTo>
                                        <a:pt x="4453953" y="2659811"/>
                                      </a:lnTo>
                                      <a:lnTo>
                                        <a:pt x="4460938" y="2659811"/>
                                      </a:lnTo>
                                      <a:lnTo>
                                        <a:pt x="4460938" y="1940750"/>
                                      </a:lnTo>
                                      <a:lnTo>
                                        <a:pt x="4460938" y="1933778"/>
                                      </a:lnTo>
                                      <a:lnTo>
                                        <a:pt x="4460938" y="6985"/>
                                      </a:lnTo>
                                      <a:lnTo>
                                        <a:pt x="4460938" y="0"/>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12" y="2652807"/>
                                  <a:ext cx="4461510" cy="852169"/>
                                </a:xfrm>
                                <a:custGeom>
                                  <a:avLst/>
                                  <a:gdLst/>
                                  <a:ahLst/>
                                  <a:cxnLst/>
                                  <a:rect l="l" t="t" r="r" b="b"/>
                                  <a:pathLst>
                                    <a:path w="4461510" h="852169">
                                      <a:moveTo>
                                        <a:pt x="4460938" y="0"/>
                                      </a:moveTo>
                                      <a:lnTo>
                                        <a:pt x="4453953" y="0"/>
                                      </a:lnTo>
                                      <a:lnTo>
                                        <a:pt x="4453953" y="6985"/>
                                      </a:lnTo>
                                      <a:lnTo>
                                        <a:pt x="4453953" y="844715"/>
                                      </a:lnTo>
                                      <a:lnTo>
                                        <a:pt x="3790746" y="844715"/>
                                      </a:lnTo>
                                      <a:lnTo>
                                        <a:pt x="3790746" y="6985"/>
                                      </a:lnTo>
                                      <a:lnTo>
                                        <a:pt x="4453953" y="6985"/>
                                      </a:lnTo>
                                      <a:lnTo>
                                        <a:pt x="4453953" y="0"/>
                                      </a:lnTo>
                                      <a:lnTo>
                                        <a:pt x="3790746" y="0"/>
                                      </a:lnTo>
                                      <a:lnTo>
                                        <a:pt x="3113582" y="0"/>
                                      </a:lnTo>
                                      <a:lnTo>
                                        <a:pt x="3113582" y="6985"/>
                                      </a:lnTo>
                                      <a:lnTo>
                                        <a:pt x="3783774" y="6985"/>
                                      </a:lnTo>
                                      <a:lnTo>
                                        <a:pt x="3783774" y="844715"/>
                                      </a:lnTo>
                                      <a:lnTo>
                                        <a:pt x="3113582" y="844715"/>
                                      </a:lnTo>
                                      <a:lnTo>
                                        <a:pt x="3113582" y="6985"/>
                                      </a:lnTo>
                                      <a:lnTo>
                                        <a:pt x="3106597" y="6985"/>
                                      </a:lnTo>
                                      <a:lnTo>
                                        <a:pt x="3106597" y="844715"/>
                                      </a:lnTo>
                                      <a:lnTo>
                                        <a:pt x="2666796" y="844715"/>
                                      </a:lnTo>
                                      <a:lnTo>
                                        <a:pt x="2261882" y="844715"/>
                                      </a:lnTo>
                                      <a:lnTo>
                                        <a:pt x="1619631" y="844715"/>
                                      </a:lnTo>
                                      <a:lnTo>
                                        <a:pt x="383971" y="844715"/>
                                      </a:lnTo>
                                      <a:lnTo>
                                        <a:pt x="0" y="844715"/>
                                      </a:lnTo>
                                      <a:lnTo>
                                        <a:pt x="0" y="851700"/>
                                      </a:lnTo>
                                      <a:lnTo>
                                        <a:pt x="4460938" y="851700"/>
                                      </a:lnTo>
                                      <a:lnTo>
                                        <a:pt x="4460938" y="844715"/>
                                      </a:lnTo>
                                      <a:lnTo>
                                        <a:pt x="4460938" y="6985"/>
                                      </a:lnTo>
                                      <a:lnTo>
                                        <a:pt x="446093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397553pt;margin-top:-13.750601pt;width:351.3pt;height:275.95pt;mso-position-horizontal-relative:column;mso-position-vertical-relative:paragraph;z-index:-19121664" id="docshapegroup41" coordorigin="88,-275" coordsize="7026,5519">
                      <v:shape style="position:absolute;left:87;top:-276;width:7026;height:5519" id="docshape42" coordorigin="88,-275" coordsize="7026,5519" path="m7113,-275l7102,-275,7102,-264,7102,506,7102,517,7102,1638,7102,1649,7102,2770,6058,2770,6058,1649,7102,1649,7102,1638,6058,1638,6058,517,7102,517,7102,506,6058,506,6058,-264,7102,-264,7102,-275,6058,-275,6047,-275,6047,-264,6047,2770,4991,2770,4991,1649,6047,1649,6047,1638,4991,1638,4991,517,6047,517,6047,506,4991,506,4991,-264,6047,-264,6047,-275,4991,-275,4980,-275,4980,-264,4980,3903,4288,3903,4288,2781,4980,2781,4980,2770,4288,2770,4288,1649,4980,1649,4980,1638,4288,1638,4288,517,4980,517,4980,506,4288,506,4288,-264,4980,-264,4980,-275,4288,-275,4277,-275,4277,-264,4277,3903,3650,3903,3650,2781,4277,2781,4277,2770,3650,2770,3650,1649,4277,1649,4277,1638,3650,1638,3650,517,4277,517,4277,506,3650,506,3650,-264,4277,-264,4277,-275,3650,-275,3639,-275,3639,-264,3639,3903,2639,3903,2639,2781,3639,2781,3639,2770,2639,2770,2639,1649,3639,1649,3639,1638,2639,1638,2639,517,3639,517,3639,506,2639,506,2639,-264,3639,-264,3639,-275,2639,-275,2628,-275,2628,-264,2628,3903,693,3903,693,2781,2628,2781,2628,2770,693,2770,693,1649,2628,1649,2628,1638,693,1638,693,517,2628,517,2628,506,693,506,693,-264,2628,-264,2628,-275,693,-275,682,-275,682,-264,682,3903,99,3903,99,2781,682,2781,682,2770,99,2770,99,1649,682,1649,682,1638,99,1638,99,517,682,517,682,506,99,506,99,-264,682,-264,682,-275,99,-275,88,-275,88,-264,88,5244,99,5244,99,3914,682,3914,682,5244,693,5244,693,3914,2628,3914,2628,5244,2639,5244,2639,3914,3639,3914,3639,5244,3650,5244,3650,3914,4277,3914,4277,5244,4288,5244,4288,3914,4980,3914,4980,5244,4991,5244,4991,3914,4991,3903,4991,2781,6047,2781,6047,3914,6058,3914,6058,2781,7102,2781,7102,3914,7113,3914,7113,2781,7113,2770,7113,-264,7113,-275xe" filled="true" fillcolor="#000000" stroked="false">
                        <v:path arrowok="t"/>
                        <v:fill type="solid"/>
                      </v:shape>
                      <v:shape style="position:absolute;left:87;top:3902;width:7026;height:1342" id="docshape43" coordorigin="88,3903" coordsize="7026,1342" path="m7113,3903l7102,3903,7102,3914,7102,5233,6058,5233,6058,3914,7102,3914,7102,3903,6058,3903,4991,3903,4991,3914,6047,3914,6047,5233,4991,5233,4991,3914,4980,3914,4980,5233,4288,5233,3650,5233,2639,5233,693,5233,88,5233,88,5244,7113,5244,7113,5233,7113,3914,7113,3903xe" filled="true" fillcolor="#000000" stroked="false">
                        <v:path arrowok="t"/>
                        <v:fill type="solid"/>
                      </v:shape>
                      <w10:wrap type="none"/>
                    </v:group>
                  </w:pict>
                </mc:Fallback>
              </mc:AlternateContent>
            </w:r>
            <w:r>
              <w:rPr>
                <w:w w:val="105"/>
                <w:sz w:val="11"/>
              </w:rPr>
              <w:t>LOTE</w:t>
            </w:r>
            <w:r>
              <w:rPr>
                <w:spacing w:val="2"/>
                <w:w w:val="105"/>
                <w:sz w:val="11"/>
              </w:rPr>
              <w:t> </w:t>
            </w:r>
            <w:r>
              <w:rPr>
                <w:b/>
                <w:spacing w:val="-10"/>
                <w:w w:val="105"/>
                <w:sz w:val="14"/>
              </w:rPr>
              <w:t>3</w:t>
            </w:r>
            <w:r>
              <w:rPr>
                <w:b/>
                <w:sz w:val="14"/>
              </w:rPr>
              <w:tab/>
            </w: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r>
              <w:rPr>
                <w:sz w:val="11"/>
              </w:rPr>
              <w:tab/>
            </w:r>
            <w:r>
              <w:rPr>
                <w:w w:val="105"/>
                <w:sz w:val="11"/>
              </w:rPr>
              <w:t>COD.</w:t>
            </w:r>
            <w:r>
              <w:rPr>
                <w:spacing w:val="1"/>
                <w:w w:val="105"/>
                <w:sz w:val="11"/>
              </w:rPr>
              <w:t> </w:t>
            </w:r>
            <w:r>
              <w:rPr>
                <w:w w:val="105"/>
                <w:sz w:val="11"/>
              </w:rPr>
              <w:t>ID</w:t>
            </w:r>
            <w:r>
              <w:rPr>
                <w:spacing w:val="2"/>
                <w:w w:val="105"/>
                <w:sz w:val="11"/>
              </w:rPr>
              <w:t> </w:t>
            </w:r>
            <w:r>
              <w:rPr>
                <w:spacing w:val="-4"/>
                <w:w w:val="105"/>
                <w:sz w:val="11"/>
              </w:rPr>
              <w:t>SIGA</w:t>
            </w:r>
            <w:r>
              <w:rPr>
                <w:sz w:val="11"/>
              </w:rPr>
              <w:tab/>
            </w:r>
            <w:r>
              <w:rPr>
                <w:spacing w:val="-5"/>
                <w:w w:val="105"/>
                <w:sz w:val="8"/>
              </w:rPr>
              <w:t>DE</w:t>
            </w:r>
            <w:r>
              <w:rPr>
                <w:sz w:val="8"/>
              </w:rPr>
              <w:tab/>
            </w:r>
            <w:r>
              <w:rPr>
                <w:spacing w:val="-2"/>
                <w:w w:val="105"/>
                <w:sz w:val="8"/>
              </w:rPr>
              <w:t>QUANT</w:t>
            </w:r>
            <w:r>
              <w:rPr>
                <w:sz w:val="8"/>
              </w:rPr>
              <w:tab/>
            </w:r>
            <w:r>
              <w:rPr>
                <w:spacing w:val="-2"/>
                <w:w w:val="105"/>
                <w:sz w:val="10"/>
              </w:rPr>
              <w:t>PROPOSTO</w:t>
            </w:r>
            <w:r>
              <w:rPr>
                <w:sz w:val="10"/>
              </w:rPr>
              <w:tab/>
            </w:r>
            <w:r>
              <w:rPr>
                <w:spacing w:val="-2"/>
                <w:w w:val="105"/>
                <w:sz w:val="10"/>
              </w:rPr>
              <w:t>PROPOSTO</w:t>
            </w:r>
          </w:p>
          <w:p>
            <w:pPr>
              <w:pStyle w:val="TableParagraph"/>
              <w:tabs>
                <w:tab w:pos="5451" w:val="left" w:leader="none"/>
                <w:tab w:pos="6514" w:val="left" w:leader="none"/>
              </w:tabs>
              <w:spacing w:before="74"/>
              <w:ind w:left="3783"/>
              <w:rPr>
                <w:b/>
                <w:sz w:val="10"/>
              </w:rPr>
            </w:pPr>
            <w:r>
              <w:rPr>
                <w:spacing w:val="-2"/>
                <w:w w:val="105"/>
                <w:sz w:val="8"/>
              </w:rPr>
              <w:t>MEDIDA</w:t>
            </w:r>
            <w:r>
              <w:rPr>
                <w:sz w:val="8"/>
              </w:rPr>
              <w:tab/>
            </w:r>
            <w:r>
              <w:rPr>
                <w:b/>
                <w:spacing w:val="-5"/>
                <w:w w:val="105"/>
                <w:sz w:val="10"/>
              </w:rPr>
              <w:t>R$</w:t>
            </w:r>
            <w:r>
              <w:rPr>
                <w:b/>
                <w:sz w:val="10"/>
              </w:rPr>
              <w:tab/>
            </w:r>
            <w:r>
              <w:rPr>
                <w:b/>
                <w:spacing w:val="-5"/>
                <w:w w:val="105"/>
                <w:sz w:val="10"/>
              </w:rPr>
              <w:t>R$</w:t>
            </w:r>
          </w:p>
          <w:p>
            <w:pPr>
              <w:pStyle w:val="TableParagraph"/>
              <w:rPr>
                <w:b/>
                <w:sz w:val="8"/>
              </w:rPr>
            </w:pPr>
          </w:p>
          <w:p>
            <w:pPr>
              <w:pStyle w:val="TableParagraph"/>
              <w:spacing w:before="5"/>
              <w:rPr>
                <w:b/>
                <w:sz w:val="8"/>
              </w:rPr>
            </w:pPr>
          </w:p>
          <w:p>
            <w:pPr>
              <w:pStyle w:val="TableParagraph"/>
              <w:ind w:left="808"/>
              <w:rPr>
                <w:b/>
                <w:sz w:val="14"/>
              </w:rPr>
            </w:pPr>
            <w:r>
              <w:rPr>
                <w:b/>
                <w:spacing w:val="2"/>
                <w:sz w:val="14"/>
              </w:rPr>
              <w:t>GRAMPEADOR</w:t>
            </w:r>
            <w:r>
              <w:rPr>
                <w:b/>
                <w:spacing w:val="22"/>
                <w:sz w:val="14"/>
              </w:rPr>
              <w:t> </w:t>
            </w:r>
            <w:r>
              <w:rPr>
                <w:b/>
                <w:spacing w:val="-2"/>
                <w:sz w:val="14"/>
              </w:rPr>
              <w:t>LINEAR</w:t>
            </w:r>
          </w:p>
          <w:p>
            <w:pPr>
              <w:pStyle w:val="TableParagraph"/>
              <w:spacing w:line="148" w:lineRule="exact" w:before="37"/>
              <w:ind w:left="808"/>
              <w:rPr>
                <w:sz w:val="14"/>
              </w:rPr>
            </w:pPr>
            <w:r>
              <w:rPr>
                <w:b/>
                <w:spacing w:val="-2"/>
                <w:w w:val="105"/>
                <w:sz w:val="14"/>
              </w:rPr>
              <w:t>cortante</w:t>
            </w:r>
            <w:r>
              <w:rPr>
                <w:b/>
                <w:spacing w:val="10"/>
                <w:w w:val="105"/>
                <w:sz w:val="14"/>
              </w:rPr>
              <w:t> </w:t>
            </w:r>
            <w:r>
              <w:rPr>
                <w:b/>
                <w:spacing w:val="-2"/>
                <w:w w:val="105"/>
                <w:sz w:val="14"/>
              </w:rPr>
              <w:t>recarregável</w:t>
            </w:r>
            <w:r>
              <w:rPr>
                <w:spacing w:val="-2"/>
                <w:w w:val="105"/>
                <w:sz w:val="14"/>
              </w:rPr>
              <w:t>,</w:t>
            </w:r>
            <w:r>
              <w:rPr>
                <w:spacing w:val="11"/>
                <w:w w:val="105"/>
                <w:sz w:val="14"/>
              </w:rPr>
              <w:t> </w:t>
            </w:r>
            <w:r>
              <w:rPr>
                <w:spacing w:val="-2"/>
                <w:w w:val="105"/>
                <w:sz w:val="14"/>
              </w:rPr>
              <w:t>linha</w:t>
            </w:r>
          </w:p>
          <w:p>
            <w:pPr>
              <w:pStyle w:val="TableParagraph"/>
              <w:numPr>
                <w:ilvl w:val="1"/>
                <w:numId w:val="52"/>
              </w:numPr>
              <w:tabs>
                <w:tab w:pos="808" w:val="left" w:leader="none"/>
                <w:tab w:pos="2779" w:val="left" w:leader="none"/>
                <w:tab w:pos="3886" w:val="left" w:leader="none"/>
                <w:tab w:pos="4631" w:val="left" w:leader="none"/>
                <w:tab w:pos="5059" w:val="left" w:leader="none"/>
                <w:tab w:pos="6132" w:val="left" w:leader="none"/>
              </w:tabs>
              <w:spacing w:line="216" w:lineRule="exact" w:before="0" w:after="0"/>
              <w:ind w:left="808" w:right="0" w:hanging="515"/>
              <w:jc w:val="left"/>
              <w:rPr>
                <w:position w:val="-1"/>
                <w:sz w:val="14"/>
              </w:rPr>
            </w:pPr>
            <w:r>
              <w:rPr>
                <w:w w:val="105"/>
                <w:sz w:val="14"/>
              </w:rPr>
              <w:t>corte:</w:t>
            </w:r>
            <w:r>
              <w:rPr>
                <w:spacing w:val="-3"/>
                <w:w w:val="105"/>
                <w:sz w:val="14"/>
              </w:rPr>
              <w:t> </w:t>
            </w:r>
            <w:r>
              <w:rPr>
                <w:b/>
                <w:w w:val="105"/>
                <w:sz w:val="14"/>
              </w:rPr>
              <w:t>30</w:t>
            </w:r>
            <w:r>
              <w:rPr>
                <w:b/>
                <w:spacing w:val="-3"/>
                <w:w w:val="105"/>
                <w:sz w:val="14"/>
              </w:rPr>
              <w:t> </w:t>
            </w:r>
            <w:r>
              <w:rPr>
                <w:b/>
                <w:w w:val="105"/>
                <w:sz w:val="14"/>
              </w:rPr>
              <w:t>mm</w:t>
            </w:r>
            <w:r>
              <w:rPr>
                <w:b/>
                <w:spacing w:val="-3"/>
                <w:w w:val="105"/>
                <w:sz w:val="14"/>
              </w:rPr>
              <w:t> </w:t>
            </w:r>
            <w:r>
              <w:rPr>
                <w:b/>
                <w:w w:val="105"/>
                <w:sz w:val="14"/>
              </w:rPr>
              <w:t>a</w:t>
            </w:r>
            <w:r>
              <w:rPr>
                <w:b/>
                <w:spacing w:val="-2"/>
                <w:w w:val="105"/>
                <w:sz w:val="14"/>
              </w:rPr>
              <w:t> </w:t>
            </w:r>
            <w:r>
              <w:rPr>
                <w:b/>
                <w:w w:val="105"/>
                <w:sz w:val="14"/>
              </w:rPr>
              <w:t>60</w:t>
            </w:r>
            <w:r>
              <w:rPr>
                <w:b/>
                <w:spacing w:val="-3"/>
                <w:w w:val="105"/>
                <w:sz w:val="14"/>
              </w:rPr>
              <w:t> </w:t>
            </w:r>
            <w:r>
              <w:rPr>
                <w:b/>
                <w:w w:val="105"/>
                <w:sz w:val="14"/>
              </w:rPr>
              <w:t>mm</w:t>
            </w:r>
            <w:r>
              <w:rPr>
                <w:w w:val="105"/>
                <w:sz w:val="14"/>
              </w:rPr>
              <w:t>,</w:t>
            </w:r>
            <w:r>
              <w:rPr>
                <w:spacing w:val="-3"/>
                <w:w w:val="105"/>
                <w:sz w:val="14"/>
              </w:rPr>
              <w:t> </w:t>
            </w:r>
            <w:r>
              <w:rPr>
                <w:spacing w:val="-2"/>
                <w:w w:val="105"/>
                <w:sz w:val="14"/>
              </w:rPr>
              <w:t>etc.,</w:t>
            </w:r>
            <w:r>
              <w:rPr>
                <w:sz w:val="14"/>
              </w:rPr>
              <w:tab/>
            </w:r>
            <w:r>
              <w:rPr>
                <w:spacing w:val="-2"/>
                <w:w w:val="105"/>
                <w:position w:val="8"/>
                <w:sz w:val="11"/>
              </w:rPr>
              <w:t>6515.134.0026</w:t>
            </w:r>
            <w:r>
              <w:rPr>
                <w:position w:val="8"/>
                <w:sz w:val="11"/>
              </w:rPr>
              <w:tab/>
            </w:r>
            <w:r>
              <w:rPr>
                <w:spacing w:val="-5"/>
                <w:w w:val="105"/>
                <w:position w:val="-1"/>
                <w:sz w:val="14"/>
              </w:rPr>
              <w:t>un</w:t>
            </w:r>
            <w:r>
              <w:rPr>
                <w:position w:val="-1"/>
                <w:sz w:val="14"/>
              </w:rPr>
              <w:tab/>
            </w:r>
            <w:r>
              <w:rPr>
                <w:b/>
                <w:spacing w:val="-5"/>
                <w:w w:val="105"/>
                <w:position w:val="-1"/>
                <w:sz w:val="14"/>
              </w:rPr>
              <w:t>906</w:t>
            </w:r>
            <w:r>
              <w:rPr>
                <w:b/>
                <w:position w:val="-1"/>
                <w:sz w:val="14"/>
              </w:rPr>
              <w:tab/>
            </w:r>
            <w:r>
              <w:rPr>
                <w:b/>
                <w:spacing w:val="-5"/>
                <w:w w:val="105"/>
                <w:position w:val="9"/>
                <w:sz w:val="11"/>
              </w:rPr>
              <w:t>R$</w:t>
            </w:r>
            <w:r>
              <w:rPr>
                <w:b/>
                <w:position w:val="9"/>
                <w:sz w:val="11"/>
              </w:rPr>
              <w:tab/>
            </w:r>
            <w:r>
              <w:rPr>
                <w:b/>
                <w:spacing w:val="-5"/>
                <w:w w:val="105"/>
                <w:position w:val="8"/>
                <w:sz w:val="11"/>
              </w:rPr>
              <w:t>R$</w:t>
            </w:r>
          </w:p>
          <w:p>
            <w:pPr>
              <w:pStyle w:val="TableParagraph"/>
              <w:tabs>
                <w:tab w:pos="2802" w:val="left" w:leader="none"/>
                <w:tab w:pos="5059" w:val="left" w:leader="none"/>
                <w:tab w:pos="6132" w:val="left" w:leader="none"/>
              </w:tabs>
              <w:spacing w:line="235" w:lineRule="auto"/>
              <w:ind w:left="808"/>
              <w:rPr>
                <w:sz w:val="11"/>
              </w:rPr>
            </w:pPr>
            <w:r>
              <w:rPr>
                <w:w w:val="105"/>
                <w:position w:val="-2"/>
                <w:sz w:val="14"/>
              </w:rPr>
              <w:t>conforme</w:t>
            </w:r>
            <w:r>
              <w:rPr>
                <w:spacing w:val="-7"/>
                <w:w w:val="105"/>
                <w:position w:val="-2"/>
                <w:sz w:val="14"/>
              </w:rPr>
              <w:t> </w:t>
            </w:r>
            <w:r>
              <w:rPr>
                <w:w w:val="105"/>
                <w:position w:val="-2"/>
                <w:sz w:val="14"/>
              </w:rPr>
              <w:t>detalhado</w:t>
            </w:r>
            <w:r>
              <w:rPr>
                <w:spacing w:val="-6"/>
                <w:w w:val="105"/>
                <w:position w:val="-2"/>
                <w:sz w:val="14"/>
              </w:rPr>
              <w:t> </w:t>
            </w:r>
            <w:r>
              <w:rPr>
                <w:spacing w:val="-5"/>
                <w:w w:val="105"/>
                <w:position w:val="-2"/>
                <w:sz w:val="14"/>
              </w:rPr>
              <w:t>no</w:t>
            </w:r>
            <w:r>
              <w:rPr>
                <w:position w:val="-2"/>
                <w:sz w:val="14"/>
              </w:rPr>
              <w:tab/>
            </w:r>
            <w:r>
              <w:rPr>
                <w:b/>
                <w:w w:val="105"/>
                <w:position w:val="4"/>
                <w:sz w:val="11"/>
              </w:rPr>
              <w:t>(ID -</w:t>
            </w:r>
            <w:r>
              <w:rPr>
                <w:b/>
                <w:spacing w:val="1"/>
                <w:w w:val="105"/>
                <w:position w:val="4"/>
                <w:sz w:val="11"/>
              </w:rPr>
              <w:t> </w:t>
            </w:r>
            <w:r>
              <w:rPr>
                <w:b/>
                <w:spacing w:val="-2"/>
                <w:w w:val="105"/>
                <w:position w:val="4"/>
                <w:sz w:val="11"/>
              </w:rPr>
              <w:t>168077)</w:t>
            </w:r>
            <w:r>
              <w:rPr>
                <w:b/>
                <w:position w:val="4"/>
                <w:sz w:val="11"/>
              </w:rPr>
              <w:tab/>
            </w:r>
            <w:r>
              <w:rPr>
                <w:w w:val="105"/>
                <w:position w:val="1"/>
                <w:sz w:val="11"/>
              </w:rPr>
              <w:t>Por</w:t>
            </w:r>
            <w:r>
              <w:rPr>
                <w:spacing w:val="1"/>
                <w:w w:val="105"/>
                <w:position w:val="1"/>
                <w:sz w:val="11"/>
              </w:rPr>
              <w:t> </w:t>
            </w:r>
            <w:r>
              <w:rPr>
                <w:spacing w:val="-2"/>
                <w:w w:val="105"/>
                <w:position w:val="1"/>
                <w:sz w:val="11"/>
              </w:rPr>
              <w:t>extenso:</w:t>
            </w:r>
            <w:r>
              <w:rPr>
                <w:position w:val="1"/>
                <w:sz w:val="11"/>
              </w:rPr>
              <w:tab/>
            </w:r>
            <w:r>
              <w:rPr>
                <w:w w:val="105"/>
                <w:sz w:val="11"/>
              </w:rPr>
              <w:t>Por</w:t>
            </w:r>
            <w:r>
              <w:rPr>
                <w:spacing w:val="1"/>
                <w:w w:val="105"/>
                <w:sz w:val="11"/>
              </w:rPr>
              <w:t> </w:t>
            </w:r>
            <w:r>
              <w:rPr>
                <w:spacing w:val="-2"/>
                <w:w w:val="105"/>
                <w:sz w:val="11"/>
              </w:rPr>
              <w:t>extenso:</w:t>
            </w:r>
          </w:p>
          <w:p>
            <w:pPr>
              <w:pStyle w:val="TableParagraph"/>
              <w:spacing w:before="29"/>
              <w:ind w:left="808"/>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8"/>
              <w:rPr>
                <w:b/>
                <w:sz w:val="14"/>
              </w:rPr>
            </w:pPr>
          </w:p>
          <w:p>
            <w:pPr>
              <w:pStyle w:val="TableParagraph"/>
              <w:spacing w:before="1"/>
              <w:ind w:left="808"/>
              <w:rPr>
                <w:sz w:val="14"/>
              </w:rPr>
            </w:pPr>
            <w:r>
              <w:rPr>
                <w:b/>
                <w:w w:val="105"/>
                <w:sz w:val="14"/>
              </w:rPr>
              <w:t>CARGA</w:t>
            </w:r>
            <w:r>
              <w:rPr>
                <w:b/>
                <w:spacing w:val="-6"/>
                <w:w w:val="105"/>
                <w:sz w:val="14"/>
              </w:rPr>
              <w:t> </w:t>
            </w:r>
            <w:r>
              <w:rPr>
                <w:spacing w:val="-2"/>
                <w:w w:val="105"/>
                <w:sz w:val="14"/>
              </w:rPr>
              <w:t>GRAMPEADOR</w:t>
            </w:r>
          </w:p>
          <w:p>
            <w:pPr>
              <w:pStyle w:val="TableParagraph"/>
              <w:tabs>
                <w:tab w:pos="2779" w:val="left" w:leader="none"/>
                <w:tab w:pos="5059" w:val="left" w:leader="none"/>
                <w:tab w:pos="6132" w:val="left" w:leader="none"/>
              </w:tabs>
              <w:spacing w:line="184" w:lineRule="auto" w:before="45"/>
              <w:ind w:left="808"/>
              <w:rPr>
                <w:b/>
                <w:position w:val="-9"/>
                <w:sz w:val="11"/>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r>
              <w:rPr>
                <w:b/>
                <w:sz w:val="14"/>
              </w:rPr>
              <w:tab/>
            </w:r>
            <w:r>
              <w:rPr>
                <w:spacing w:val="-2"/>
                <w:w w:val="105"/>
                <w:position w:val="-4"/>
                <w:sz w:val="11"/>
              </w:rPr>
              <w:t>6517.045.0043</w:t>
            </w:r>
            <w:r>
              <w:rPr>
                <w:position w:val="-4"/>
                <w:sz w:val="11"/>
              </w:rPr>
              <w:tab/>
            </w:r>
            <w:r>
              <w:rPr>
                <w:b/>
                <w:spacing w:val="-5"/>
                <w:w w:val="105"/>
                <w:position w:val="-9"/>
                <w:sz w:val="11"/>
              </w:rPr>
              <w:t>R$</w:t>
            </w:r>
            <w:r>
              <w:rPr>
                <w:b/>
                <w:position w:val="-9"/>
                <w:sz w:val="11"/>
              </w:rPr>
              <w:tab/>
            </w:r>
            <w:r>
              <w:rPr>
                <w:b/>
                <w:spacing w:val="-5"/>
                <w:w w:val="105"/>
                <w:position w:val="-9"/>
                <w:sz w:val="11"/>
              </w:rPr>
              <w:t>R$</w:t>
            </w:r>
          </w:p>
          <w:p>
            <w:pPr>
              <w:pStyle w:val="TableParagraph"/>
              <w:numPr>
                <w:ilvl w:val="1"/>
                <w:numId w:val="52"/>
              </w:numPr>
              <w:tabs>
                <w:tab w:pos="808" w:val="left" w:leader="none"/>
                <w:tab w:pos="3886" w:val="left" w:leader="none"/>
                <w:tab w:pos="4850" w:val="right" w:leader="none"/>
              </w:tabs>
              <w:spacing w:line="143" w:lineRule="exact" w:before="0" w:after="0"/>
              <w:ind w:left="808" w:right="0" w:hanging="515"/>
              <w:jc w:val="left"/>
              <w:rPr>
                <w:position w:val="-1"/>
                <w:sz w:val="14"/>
              </w:rPr>
            </w:pPr>
            <w:r>
              <w:rPr>
                <w:b/>
                <w:sz w:val="14"/>
              </w:rPr>
              <w:t>grampo:</w:t>
            </w:r>
            <w:r>
              <w:rPr>
                <w:b/>
                <w:spacing w:val="9"/>
                <w:sz w:val="14"/>
              </w:rPr>
              <w:t> </w:t>
            </w:r>
            <w:r>
              <w:rPr>
                <w:b/>
                <w:sz w:val="14"/>
              </w:rPr>
              <w:t>30</w:t>
            </w:r>
            <w:r>
              <w:rPr>
                <w:b/>
                <w:spacing w:val="10"/>
                <w:sz w:val="14"/>
              </w:rPr>
              <w:t> </w:t>
            </w:r>
            <w:r>
              <w:rPr>
                <w:b/>
                <w:sz w:val="14"/>
              </w:rPr>
              <w:t>mm</w:t>
            </w:r>
            <w:r>
              <w:rPr>
                <w:b/>
                <w:spacing w:val="10"/>
                <w:sz w:val="14"/>
              </w:rPr>
              <w:t> </w:t>
            </w:r>
            <w:r>
              <w:rPr>
                <w:b/>
                <w:sz w:val="14"/>
              </w:rPr>
              <w:t>a</w:t>
            </w:r>
            <w:r>
              <w:rPr>
                <w:b/>
                <w:spacing w:val="10"/>
                <w:sz w:val="14"/>
              </w:rPr>
              <w:t> </w:t>
            </w:r>
            <w:r>
              <w:rPr>
                <w:b/>
                <w:sz w:val="14"/>
              </w:rPr>
              <w:t>45</w:t>
            </w:r>
            <w:r>
              <w:rPr>
                <w:b/>
                <w:spacing w:val="9"/>
                <w:sz w:val="14"/>
              </w:rPr>
              <w:t> </w:t>
            </w:r>
            <w:r>
              <w:rPr>
                <w:b/>
                <w:spacing w:val="-5"/>
                <w:sz w:val="14"/>
              </w:rPr>
              <w:t>mm</w:t>
            </w:r>
            <w:r>
              <w:rPr>
                <w:spacing w:val="-5"/>
                <w:sz w:val="14"/>
              </w:rPr>
              <w:t>,</w:t>
            </w:r>
            <w:r>
              <w:rPr>
                <w:sz w:val="14"/>
              </w:rPr>
              <w:tab/>
            </w:r>
            <w:r>
              <w:rPr>
                <w:spacing w:val="-5"/>
                <w:position w:val="-1"/>
                <w:sz w:val="14"/>
              </w:rPr>
              <w:t>un</w:t>
            </w:r>
            <w:r>
              <w:rPr>
                <w:position w:val="-1"/>
                <w:sz w:val="14"/>
              </w:rPr>
              <w:tab/>
            </w:r>
            <w:r>
              <w:rPr>
                <w:b/>
                <w:spacing w:val="-2"/>
                <w:position w:val="-1"/>
                <w:sz w:val="14"/>
              </w:rPr>
              <w:t>1.007</w:t>
            </w:r>
          </w:p>
          <w:p>
            <w:pPr>
              <w:pStyle w:val="TableParagraph"/>
              <w:tabs>
                <w:tab w:pos="2802" w:val="left" w:leader="none"/>
                <w:tab w:pos="5059" w:val="left" w:leader="none"/>
                <w:tab w:pos="6132" w:val="left" w:leader="none"/>
              </w:tabs>
              <w:spacing w:line="187" w:lineRule="auto" w:before="7"/>
              <w:ind w:left="808"/>
              <w:rPr>
                <w:sz w:val="11"/>
              </w:rPr>
            </w:pPr>
            <w:r>
              <w:rPr>
                <w:w w:val="105"/>
                <w:position w:val="-4"/>
                <w:sz w:val="14"/>
              </w:rPr>
              <w:t>etc.,</w:t>
            </w:r>
            <w:r>
              <w:rPr>
                <w:spacing w:val="-6"/>
                <w:w w:val="105"/>
                <w:position w:val="-4"/>
                <w:sz w:val="14"/>
              </w:rPr>
              <w:t> </w:t>
            </w:r>
            <w:r>
              <w:rPr>
                <w:w w:val="105"/>
                <w:position w:val="-4"/>
                <w:sz w:val="14"/>
              </w:rPr>
              <w:t>conforme</w:t>
            </w:r>
            <w:r>
              <w:rPr>
                <w:spacing w:val="-5"/>
                <w:w w:val="105"/>
                <w:position w:val="-4"/>
                <w:sz w:val="14"/>
              </w:rPr>
              <w:t> </w:t>
            </w:r>
            <w:r>
              <w:rPr>
                <w:w w:val="105"/>
                <w:position w:val="-4"/>
                <w:sz w:val="14"/>
              </w:rPr>
              <w:t>detalhado</w:t>
            </w:r>
            <w:r>
              <w:rPr>
                <w:spacing w:val="-5"/>
                <w:w w:val="105"/>
                <w:position w:val="-4"/>
                <w:sz w:val="14"/>
              </w:rPr>
              <w:t> no</w:t>
            </w:r>
            <w:r>
              <w:rPr>
                <w:position w:val="-4"/>
                <w:sz w:val="14"/>
              </w:rPr>
              <w:tab/>
            </w:r>
            <w:r>
              <w:rPr>
                <w:b/>
                <w:w w:val="105"/>
                <w:position w:val="1"/>
                <w:sz w:val="11"/>
              </w:rPr>
              <w:t>(ID -</w:t>
            </w:r>
            <w:r>
              <w:rPr>
                <w:b/>
                <w:spacing w:val="1"/>
                <w:w w:val="105"/>
                <w:position w:val="1"/>
                <w:sz w:val="11"/>
              </w:rPr>
              <w:t> </w:t>
            </w:r>
            <w:r>
              <w:rPr>
                <w:b/>
                <w:spacing w:val="-2"/>
                <w:w w:val="105"/>
                <w:position w:val="1"/>
                <w:sz w:val="11"/>
              </w:rPr>
              <w:t>168078)</w:t>
            </w:r>
            <w:r>
              <w:rPr>
                <w:b/>
                <w:position w:val="1"/>
                <w:sz w:val="11"/>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before="59"/>
              <w:ind w:left="808"/>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8"/>
              <w:rPr>
                <w:b/>
                <w:sz w:val="14"/>
              </w:rPr>
            </w:pPr>
          </w:p>
          <w:p>
            <w:pPr>
              <w:pStyle w:val="TableParagraph"/>
              <w:spacing w:before="1"/>
              <w:ind w:left="808"/>
              <w:rPr>
                <w:sz w:val="14"/>
              </w:rPr>
            </w:pPr>
            <w:r>
              <w:rPr>
                <w:b/>
                <w:w w:val="105"/>
                <w:sz w:val="14"/>
              </w:rPr>
              <w:t>CARGA</w:t>
            </w:r>
            <w:r>
              <w:rPr>
                <w:b/>
                <w:spacing w:val="-6"/>
                <w:w w:val="105"/>
                <w:sz w:val="14"/>
              </w:rPr>
              <w:t> </w:t>
            </w:r>
            <w:r>
              <w:rPr>
                <w:spacing w:val="-2"/>
                <w:w w:val="105"/>
                <w:sz w:val="14"/>
              </w:rPr>
              <w:t>GRAMPEADOR</w:t>
            </w:r>
          </w:p>
          <w:p>
            <w:pPr>
              <w:pStyle w:val="TableParagraph"/>
              <w:spacing w:line="143" w:lineRule="exact" w:before="36"/>
              <w:ind w:left="808"/>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numPr>
                <w:ilvl w:val="1"/>
                <w:numId w:val="52"/>
              </w:numPr>
              <w:tabs>
                <w:tab w:pos="808" w:val="left" w:leader="none"/>
                <w:tab w:pos="2779" w:val="left" w:leader="none"/>
                <w:tab w:pos="3886" w:val="left" w:leader="none"/>
                <w:tab w:pos="4521" w:val="left" w:leader="none"/>
                <w:tab w:pos="5059" w:val="left" w:leader="none"/>
                <w:tab w:pos="6132" w:val="left" w:leader="none"/>
              </w:tabs>
              <w:spacing w:line="218" w:lineRule="exact" w:before="0" w:after="0"/>
              <w:ind w:left="808" w:right="0" w:hanging="515"/>
              <w:jc w:val="left"/>
              <w:rPr>
                <w:position w:val="-1"/>
                <w:sz w:val="14"/>
              </w:rPr>
            </w:pPr>
            <w:r>
              <w:rPr>
                <w:b/>
                <w:w w:val="105"/>
                <w:sz w:val="14"/>
              </w:rPr>
              <w:t>grampo:</w:t>
            </w:r>
            <w:r>
              <w:rPr>
                <w:b/>
                <w:spacing w:val="-3"/>
                <w:w w:val="105"/>
                <w:sz w:val="14"/>
              </w:rPr>
              <w:t> </w:t>
            </w:r>
            <w:r>
              <w:rPr>
                <w:b/>
                <w:w w:val="105"/>
                <w:sz w:val="14"/>
              </w:rPr>
              <w:t>45</w:t>
            </w:r>
            <w:r>
              <w:rPr>
                <w:b/>
                <w:spacing w:val="-3"/>
                <w:w w:val="105"/>
                <w:sz w:val="14"/>
              </w:rPr>
              <w:t> </w:t>
            </w:r>
            <w:r>
              <w:rPr>
                <w:b/>
                <w:w w:val="105"/>
                <w:sz w:val="14"/>
              </w:rPr>
              <w:t>mm</w:t>
            </w:r>
            <w:r>
              <w:rPr>
                <w:b/>
                <w:spacing w:val="-3"/>
                <w:w w:val="105"/>
                <w:sz w:val="14"/>
              </w:rPr>
              <w:t> </w:t>
            </w:r>
            <w:r>
              <w:rPr>
                <w:b/>
                <w:w w:val="105"/>
                <w:sz w:val="14"/>
              </w:rPr>
              <w:t>a</w:t>
            </w:r>
            <w:r>
              <w:rPr>
                <w:b/>
                <w:spacing w:val="-3"/>
                <w:w w:val="105"/>
                <w:sz w:val="14"/>
              </w:rPr>
              <w:t> </w:t>
            </w:r>
            <w:r>
              <w:rPr>
                <w:b/>
                <w:w w:val="105"/>
                <w:sz w:val="14"/>
              </w:rPr>
              <w:t>60</w:t>
            </w:r>
            <w:r>
              <w:rPr>
                <w:b/>
                <w:spacing w:val="-3"/>
                <w:w w:val="105"/>
                <w:sz w:val="14"/>
              </w:rPr>
              <w:t> </w:t>
            </w:r>
            <w:r>
              <w:rPr>
                <w:b/>
                <w:spacing w:val="-5"/>
                <w:w w:val="105"/>
                <w:sz w:val="14"/>
              </w:rPr>
              <w:t>mm</w:t>
            </w:r>
            <w:r>
              <w:rPr>
                <w:spacing w:val="-5"/>
                <w:w w:val="105"/>
                <w:sz w:val="14"/>
              </w:rPr>
              <w:t>,</w:t>
            </w:r>
            <w:r>
              <w:rPr>
                <w:sz w:val="14"/>
              </w:rPr>
              <w:tab/>
            </w:r>
            <w:r>
              <w:rPr>
                <w:spacing w:val="-2"/>
                <w:w w:val="105"/>
                <w:position w:val="8"/>
                <w:sz w:val="11"/>
              </w:rPr>
              <w:t>6517.045.0044</w:t>
            </w:r>
            <w:r>
              <w:rPr>
                <w:position w:val="8"/>
                <w:sz w:val="11"/>
              </w:rPr>
              <w:tab/>
            </w:r>
            <w:r>
              <w:rPr>
                <w:spacing w:val="-5"/>
                <w:w w:val="105"/>
                <w:position w:val="-1"/>
                <w:sz w:val="14"/>
              </w:rPr>
              <w:t>un</w:t>
            </w:r>
            <w:r>
              <w:rPr>
                <w:position w:val="-1"/>
                <w:sz w:val="14"/>
              </w:rPr>
              <w:tab/>
            </w:r>
            <w:r>
              <w:rPr>
                <w:b/>
                <w:spacing w:val="-2"/>
                <w:w w:val="105"/>
                <w:position w:val="-1"/>
                <w:sz w:val="14"/>
              </w:rPr>
              <w:t>2.693</w:t>
            </w:r>
            <w:r>
              <w:rPr>
                <w:b/>
                <w:position w:val="-1"/>
                <w:sz w:val="14"/>
              </w:rPr>
              <w:tab/>
            </w:r>
            <w:r>
              <w:rPr>
                <w:b/>
                <w:spacing w:val="-5"/>
                <w:w w:val="105"/>
                <w:position w:val="10"/>
                <w:sz w:val="11"/>
              </w:rPr>
              <w:t>R$</w:t>
            </w:r>
            <w:r>
              <w:rPr>
                <w:b/>
                <w:position w:val="10"/>
                <w:sz w:val="11"/>
              </w:rPr>
              <w:tab/>
            </w:r>
            <w:r>
              <w:rPr>
                <w:b/>
                <w:spacing w:val="-5"/>
                <w:w w:val="105"/>
                <w:position w:val="10"/>
                <w:sz w:val="11"/>
              </w:rPr>
              <w:t>R$</w:t>
            </w:r>
          </w:p>
          <w:p>
            <w:pPr>
              <w:pStyle w:val="TableParagraph"/>
              <w:tabs>
                <w:tab w:pos="2802" w:val="left" w:leader="none"/>
                <w:tab w:pos="5059" w:val="left" w:leader="none"/>
                <w:tab w:pos="6132" w:val="left" w:leader="none"/>
              </w:tabs>
              <w:spacing w:line="195" w:lineRule="exact"/>
              <w:ind w:left="808"/>
              <w:rPr>
                <w:position w:val="5"/>
                <w:sz w:val="11"/>
              </w:rPr>
            </w:pPr>
            <w:r>
              <w:rPr>
                <w:w w:val="105"/>
                <w:sz w:val="14"/>
              </w:rPr>
              <w:t>etc.,</w:t>
            </w:r>
            <w:r>
              <w:rPr>
                <w:spacing w:val="-6"/>
                <w:w w:val="105"/>
                <w:sz w:val="14"/>
              </w:rPr>
              <w:t> </w:t>
            </w:r>
            <w:r>
              <w:rPr>
                <w:w w:val="105"/>
                <w:sz w:val="14"/>
              </w:rPr>
              <w:t>conforme</w:t>
            </w:r>
            <w:r>
              <w:rPr>
                <w:spacing w:val="-5"/>
                <w:w w:val="105"/>
                <w:sz w:val="14"/>
              </w:rPr>
              <w:t> </w:t>
            </w:r>
            <w:r>
              <w:rPr>
                <w:w w:val="105"/>
                <w:sz w:val="14"/>
              </w:rPr>
              <w:t>detalhado</w:t>
            </w:r>
            <w:r>
              <w:rPr>
                <w:spacing w:val="-5"/>
                <w:w w:val="105"/>
                <w:sz w:val="14"/>
              </w:rPr>
              <w:t> no</w:t>
            </w:r>
            <w:r>
              <w:rPr>
                <w:sz w:val="14"/>
              </w:rPr>
              <w:tab/>
            </w:r>
            <w:r>
              <w:rPr>
                <w:b/>
                <w:w w:val="105"/>
                <w:position w:val="8"/>
                <w:sz w:val="11"/>
              </w:rPr>
              <w:t>(ID -</w:t>
            </w:r>
            <w:r>
              <w:rPr>
                <w:b/>
                <w:spacing w:val="1"/>
                <w:w w:val="105"/>
                <w:position w:val="8"/>
                <w:sz w:val="11"/>
              </w:rPr>
              <w:t> </w:t>
            </w:r>
            <w:r>
              <w:rPr>
                <w:b/>
                <w:spacing w:val="-2"/>
                <w:w w:val="105"/>
                <w:position w:val="8"/>
                <w:sz w:val="11"/>
              </w:rPr>
              <w:t>168079)</w:t>
            </w:r>
            <w:r>
              <w:rPr>
                <w:b/>
                <w:position w:val="8"/>
                <w:sz w:val="11"/>
              </w:rPr>
              <w:tab/>
            </w:r>
            <w:r>
              <w:rPr>
                <w:w w:val="105"/>
                <w:position w:val="5"/>
                <w:sz w:val="11"/>
              </w:rPr>
              <w:t>Por</w:t>
            </w:r>
            <w:r>
              <w:rPr>
                <w:spacing w:val="1"/>
                <w:w w:val="105"/>
                <w:position w:val="5"/>
                <w:sz w:val="11"/>
              </w:rPr>
              <w:t> </w:t>
            </w:r>
            <w:r>
              <w:rPr>
                <w:spacing w:val="-2"/>
                <w:w w:val="105"/>
                <w:position w:val="5"/>
                <w:sz w:val="11"/>
              </w:rPr>
              <w:t>extenso:</w:t>
            </w:r>
            <w:r>
              <w:rPr>
                <w:position w:val="5"/>
                <w:sz w:val="11"/>
              </w:rPr>
              <w:tab/>
            </w:r>
            <w:r>
              <w:rPr>
                <w:w w:val="105"/>
                <w:position w:val="5"/>
                <w:sz w:val="11"/>
              </w:rPr>
              <w:t>Por</w:t>
            </w:r>
            <w:r>
              <w:rPr>
                <w:spacing w:val="1"/>
                <w:w w:val="105"/>
                <w:position w:val="5"/>
                <w:sz w:val="11"/>
              </w:rPr>
              <w:t> </w:t>
            </w:r>
            <w:r>
              <w:rPr>
                <w:spacing w:val="-2"/>
                <w:w w:val="105"/>
                <w:position w:val="5"/>
                <w:sz w:val="11"/>
              </w:rPr>
              <w:t>extenso:</w:t>
            </w:r>
          </w:p>
          <w:p>
            <w:pPr>
              <w:pStyle w:val="TableParagraph"/>
              <w:spacing w:before="37"/>
              <w:ind w:left="808"/>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ind w:left="808"/>
              <w:rPr>
                <w:sz w:val="14"/>
              </w:rPr>
            </w:pPr>
            <w:r>
              <w:rPr>
                <w:b/>
                <w:w w:val="105"/>
                <w:sz w:val="14"/>
              </w:rPr>
              <w:t>CARGA</w:t>
            </w:r>
            <w:r>
              <w:rPr>
                <w:b/>
                <w:spacing w:val="-6"/>
                <w:w w:val="105"/>
                <w:sz w:val="14"/>
              </w:rPr>
              <w:t> </w:t>
            </w:r>
            <w:r>
              <w:rPr>
                <w:spacing w:val="-2"/>
                <w:w w:val="105"/>
                <w:sz w:val="14"/>
              </w:rPr>
              <w:t>GRAMPEADOR</w:t>
            </w:r>
          </w:p>
          <w:p>
            <w:pPr>
              <w:pStyle w:val="TableParagraph"/>
              <w:spacing w:before="37"/>
              <w:ind w:left="808"/>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tabs>
                <w:tab w:pos="2779" w:val="left" w:leader="none"/>
                <w:tab w:pos="5059" w:val="left" w:leader="none"/>
                <w:tab w:pos="6132" w:val="left" w:leader="none"/>
              </w:tabs>
              <w:spacing w:line="148" w:lineRule="exact" w:before="37"/>
              <w:ind w:left="808"/>
              <w:rPr>
                <w:b/>
                <w:sz w:val="11"/>
              </w:rPr>
            </w:pPr>
            <w:r>
              <w:rPr>
                <w:b/>
                <w:w w:val="105"/>
                <w:sz w:val="14"/>
              </w:rPr>
              <w:t>grampo:</w:t>
            </w:r>
            <w:r>
              <w:rPr>
                <w:b/>
                <w:spacing w:val="-3"/>
                <w:w w:val="105"/>
                <w:sz w:val="14"/>
              </w:rPr>
              <w:t> </w:t>
            </w:r>
            <w:r>
              <w:rPr>
                <w:b/>
                <w:w w:val="105"/>
                <w:sz w:val="14"/>
              </w:rPr>
              <w:t>45</w:t>
            </w:r>
            <w:r>
              <w:rPr>
                <w:b/>
                <w:spacing w:val="-3"/>
                <w:w w:val="105"/>
                <w:sz w:val="14"/>
              </w:rPr>
              <w:t> </w:t>
            </w:r>
            <w:r>
              <w:rPr>
                <w:b/>
                <w:w w:val="105"/>
                <w:sz w:val="14"/>
              </w:rPr>
              <w:t>mm</w:t>
            </w:r>
            <w:r>
              <w:rPr>
                <w:b/>
                <w:spacing w:val="-3"/>
                <w:w w:val="105"/>
                <w:sz w:val="14"/>
              </w:rPr>
              <w:t> </w:t>
            </w:r>
            <w:r>
              <w:rPr>
                <w:b/>
                <w:w w:val="105"/>
                <w:sz w:val="14"/>
              </w:rPr>
              <w:t>a</w:t>
            </w:r>
            <w:r>
              <w:rPr>
                <w:b/>
                <w:spacing w:val="-3"/>
                <w:w w:val="105"/>
                <w:sz w:val="14"/>
              </w:rPr>
              <w:t> </w:t>
            </w:r>
            <w:r>
              <w:rPr>
                <w:b/>
                <w:w w:val="105"/>
                <w:sz w:val="14"/>
              </w:rPr>
              <w:t>60</w:t>
            </w:r>
            <w:r>
              <w:rPr>
                <w:b/>
                <w:spacing w:val="-3"/>
                <w:w w:val="105"/>
                <w:sz w:val="14"/>
              </w:rPr>
              <w:t> </w:t>
            </w:r>
            <w:r>
              <w:rPr>
                <w:b/>
                <w:spacing w:val="-5"/>
                <w:w w:val="105"/>
                <w:sz w:val="14"/>
              </w:rPr>
              <w:t>mm</w:t>
            </w:r>
            <w:r>
              <w:rPr>
                <w:spacing w:val="-5"/>
                <w:w w:val="105"/>
                <w:sz w:val="14"/>
              </w:rPr>
              <w:t>,</w:t>
            </w:r>
            <w:r>
              <w:rPr>
                <w:sz w:val="14"/>
              </w:rPr>
              <w:tab/>
            </w:r>
            <w:r>
              <w:rPr>
                <w:spacing w:val="-2"/>
                <w:w w:val="105"/>
                <w:position w:val="-1"/>
                <w:sz w:val="11"/>
              </w:rPr>
              <w:t>6517.045.0045</w:t>
            </w:r>
            <w:r>
              <w:rPr>
                <w:position w:val="-1"/>
                <w:sz w:val="11"/>
              </w:rPr>
              <w:tab/>
            </w:r>
            <w:r>
              <w:rPr>
                <w:b/>
                <w:spacing w:val="-5"/>
                <w:w w:val="105"/>
                <w:sz w:val="11"/>
              </w:rPr>
              <w:t>R$</w:t>
            </w:r>
            <w:r>
              <w:rPr>
                <w:b/>
                <w:sz w:val="11"/>
              </w:rPr>
              <w:tab/>
            </w:r>
            <w:r>
              <w:rPr>
                <w:b/>
                <w:spacing w:val="-5"/>
                <w:w w:val="105"/>
                <w:sz w:val="11"/>
              </w:rPr>
              <w:t>R$</w:t>
            </w:r>
          </w:p>
          <w:p>
            <w:pPr>
              <w:pStyle w:val="TableParagraph"/>
              <w:numPr>
                <w:ilvl w:val="1"/>
                <w:numId w:val="52"/>
              </w:numPr>
              <w:tabs>
                <w:tab w:pos="808" w:val="left" w:leader="none"/>
                <w:tab w:pos="2802" w:val="left" w:leader="none"/>
                <w:tab w:pos="3886" w:val="left" w:leader="none"/>
                <w:tab w:pos="4631" w:val="left" w:leader="none"/>
                <w:tab w:pos="5059" w:val="left" w:leader="none"/>
                <w:tab w:pos="6132" w:val="left" w:leader="none"/>
              </w:tabs>
              <w:spacing w:line="248" w:lineRule="exact" w:before="0" w:after="0"/>
              <w:ind w:left="808" w:right="0" w:hanging="515"/>
              <w:jc w:val="left"/>
              <w:rPr>
                <w:position w:val="12"/>
                <w:sz w:val="14"/>
              </w:rPr>
            </w:pPr>
            <w:r>
              <w:rPr>
                <w:b/>
                <w:w w:val="105"/>
                <w:position w:val="4"/>
                <w:sz w:val="14"/>
              </w:rPr>
              <w:t>tecido</w:t>
            </w:r>
            <w:r>
              <w:rPr>
                <w:b/>
                <w:spacing w:val="-5"/>
                <w:w w:val="105"/>
                <w:position w:val="4"/>
                <w:sz w:val="14"/>
              </w:rPr>
              <w:t> </w:t>
            </w:r>
            <w:r>
              <w:rPr>
                <w:b/>
                <w:w w:val="105"/>
                <w:position w:val="4"/>
                <w:sz w:val="14"/>
              </w:rPr>
              <w:t>espesso</w:t>
            </w:r>
            <w:r>
              <w:rPr>
                <w:w w:val="105"/>
                <w:position w:val="4"/>
                <w:sz w:val="14"/>
              </w:rPr>
              <w:t>,</w:t>
            </w:r>
            <w:r>
              <w:rPr>
                <w:spacing w:val="-5"/>
                <w:w w:val="105"/>
                <w:position w:val="4"/>
                <w:sz w:val="14"/>
              </w:rPr>
              <w:t> </w:t>
            </w:r>
            <w:r>
              <w:rPr>
                <w:spacing w:val="-2"/>
                <w:w w:val="105"/>
                <w:position w:val="4"/>
                <w:sz w:val="14"/>
              </w:rPr>
              <w:t>etc.,</w:t>
            </w:r>
            <w:r>
              <w:rPr>
                <w:position w:val="4"/>
                <w:sz w:val="14"/>
              </w:rPr>
              <w:tab/>
            </w:r>
            <w:r>
              <w:rPr>
                <w:b/>
                <w:w w:val="105"/>
                <w:position w:val="2"/>
                <w:sz w:val="11"/>
              </w:rPr>
              <w:t>(ID -</w:t>
            </w:r>
            <w:r>
              <w:rPr>
                <w:b/>
                <w:spacing w:val="1"/>
                <w:w w:val="105"/>
                <w:position w:val="2"/>
                <w:sz w:val="11"/>
              </w:rPr>
              <w:t> </w:t>
            </w:r>
            <w:r>
              <w:rPr>
                <w:b/>
                <w:spacing w:val="-2"/>
                <w:w w:val="105"/>
                <w:position w:val="2"/>
                <w:sz w:val="11"/>
              </w:rPr>
              <w:t>168080)</w:t>
            </w:r>
            <w:r>
              <w:rPr>
                <w:b/>
                <w:position w:val="2"/>
                <w:sz w:val="11"/>
              </w:rPr>
              <w:tab/>
            </w:r>
            <w:r>
              <w:rPr>
                <w:spacing w:val="-5"/>
                <w:w w:val="105"/>
                <w:position w:val="12"/>
                <w:sz w:val="14"/>
              </w:rPr>
              <w:t>un</w:t>
            </w:r>
            <w:r>
              <w:rPr>
                <w:position w:val="12"/>
                <w:sz w:val="14"/>
              </w:rPr>
              <w:tab/>
            </w:r>
            <w:r>
              <w:rPr>
                <w:b/>
                <w:spacing w:val="-5"/>
                <w:w w:val="105"/>
                <w:position w:val="12"/>
                <w:sz w:val="14"/>
              </w:rPr>
              <w:t>204</w:t>
            </w:r>
            <w:r>
              <w:rPr>
                <w:b/>
                <w:position w:val="12"/>
                <w:sz w:val="14"/>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line="295" w:lineRule="auto"/>
              <w:ind w:left="808" w:right="5006"/>
              <w:rPr>
                <w:sz w:val="14"/>
              </w:rPr>
            </w:pPr>
            <w:r>
              <w:rPr>
                <w:w w:val="105"/>
                <w:sz w:val="14"/>
              </w:rPr>
              <w:t>conforme</w:t>
            </w:r>
            <w:r>
              <w:rPr>
                <w:spacing w:val="-10"/>
                <w:w w:val="105"/>
                <w:sz w:val="14"/>
              </w:rPr>
              <w:t> </w:t>
            </w:r>
            <w:r>
              <w:rPr>
                <w:w w:val="105"/>
                <w:sz w:val="14"/>
              </w:rPr>
              <w:t>detalhado</w:t>
            </w:r>
            <w:r>
              <w:rPr>
                <w:spacing w:val="-9"/>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p>
            <w:pPr>
              <w:pStyle w:val="TableParagraph"/>
              <w:spacing w:before="144"/>
              <w:rPr>
                <w:b/>
                <w:sz w:val="14"/>
              </w:rPr>
            </w:pPr>
          </w:p>
          <w:p>
            <w:pPr>
              <w:pStyle w:val="TableParagraph"/>
              <w:spacing w:before="1"/>
              <w:ind w:left="127"/>
              <w:rPr>
                <w:sz w:val="13"/>
              </w:rPr>
            </w:pPr>
            <w:r>
              <w:rPr>
                <w:sz w:val="13"/>
              </w:rPr>
              <w:t>Adjudicação:</w:t>
            </w:r>
            <w:r>
              <w:rPr>
                <w:spacing w:val="1"/>
                <w:sz w:val="13"/>
              </w:rPr>
              <w:t> </w:t>
            </w:r>
            <w:r>
              <w:rPr>
                <w:sz w:val="13"/>
              </w:rPr>
              <w:t>MENOR</w:t>
            </w:r>
            <w:r>
              <w:rPr>
                <w:spacing w:val="-1"/>
                <w:sz w:val="13"/>
              </w:rPr>
              <w:t> </w:t>
            </w:r>
            <w:r>
              <w:rPr>
                <w:sz w:val="13"/>
              </w:rPr>
              <w:t>VALOR</w:t>
            </w:r>
            <w:r>
              <w:rPr>
                <w:spacing w:val="2"/>
                <w:sz w:val="13"/>
              </w:rPr>
              <w:t> </w:t>
            </w:r>
            <w:r>
              <w:rPr>
                <w:sz w:val="13"/>
              </w:rPr>
              <w:t>GLOBAL</w:t>
            </w:r>
            <w:r>
              <w:rPr>
                <w:spacing w:val="-4"/>
                <w:sz w:val="13"/>
              </w:rPr>
              <w:t> </w:t>
            </w:r>
            <w:r>
              <w:rPr>
                <w:sz w:val="13"/>
              </w:rPr>
              <w:t>POR</w:t>
            </w:r>
            <w:r>
              <w:rPr>
                <w:spacing w:val="1"/>
                <w:sz w:val="13"/>
              </w:rPr>
              <w:t> </w:t>
            </w:r>
            <w:r>
              <w:rPr>
                <w:spacing w:val="-4"/>
                <w:sz w:val="13"/>
              </w:rPr>
              <w:t>LOTE</w:t>
            </w:r>
          </w:p>
          <w:p>
            <w:pPr>
              <w:pStyle w:val="TableParagraph"/>
              <w:spacing w:line="336" w:lineRule="auto" w:before="92"/>
              <w:ind w:left="127" w:right="117"/>
              <w:jc w:val="both"/>
              <w:rPr>
                <w:sz w:val="13"/>
              </w:rPr>
            </w:pPr>
            <w:r>
              <w:rPr>
                <w:sz w:val="13"/>
              </w:rPr>
              <w:t>Pagamento: O pagamento será realizado de acordo com o custo apurado do fornecimento no período.</w:t>
            </w:r>
            <w:r>
              <w:rPr>
                <w:spacing w:val="-5"/>
                <w:sz w:val="13"/>
              </w:rPr>
              <w:t> </w:t>
            </w:r>
            <w:r>
              <w:rPr>
                <w:sz w:val="13"/>
              </w:rPr>
              <w:t>A</w:t>
            </w:r>
            <w:r>
              <w:rPr>
                <w:spacing w:val="-5"/>
                <w:sz w:val="13"/>
              </w:rPr>
              <w:t> </w:t>
            </w:r>
            <w:r>
              <w:rPr>
                <w:sz w:val="13"/>
              </w:rPr>
              <w:t>empresa deverá na emissão</w:t>
            </w:r>
            <w:r>
              <w:rPr>
                <w:spacing w:val="40"/>
                <w:sz w:val="13"/>
              </w:rPr>
              <w:t> </w:t>
            </w:r>
            <w:r>
              <w:rPr>
                <w:sz w:val="13"/>
              </w:rPr>
              <w:t>da Nota Fiscal para pagamento, informá-lo detalhadamente.</w:t>
            </w:r>
          </w:p>
          <w:p>
            <w:pPr>
              <w:pStyle w:val="TableParagraph"/>
              <w:spacing w:before="54"/>
              <w:ind w:left="127"/>
              <w:rPr>
                <w:b/>
                <w:sz w:val="13"/>
              </w:rPr>
            </w:pPr>
            <w:r>
              <w:rPr>
                <w:sz w:val="13"/>
              </w:rPr>
              <w:t>PREÇO</w:t>
            </w:r>
            <w:r>
              <w:rPr>
                <w:spacing w:val="-3"/>
                <w:sz w:val="13"/>
              </w:rPr>
              <w:t> </w:t>
            </w:r>
            <w:r>
              <w:rPr>
                <w:sz w:val="13"/>
              </w:rPr>
              <w:t>TOTAL</w:t>
            </w:r>
            <w:r>
              <w:rPr>
                <w:spacing w:val="-5"/>
                <w:sz w:val="13"/>
              </w:rPr>
              <w:t> </w:t>
            </w:r>
            <w:r>
              <w:rPr>
                <w:sz w:val="13"/>
              </w:rPr>
              <w:t>PROPOSTO:</w:t>
            </w:r>
            <w:r>
              <w:rPr>
                <w:spacing w:val="-1"/>
                <w:sz w:val="13"/>
              </w:rPr>
              <w:t> </w:t>
            </w:r>
            <w:r>
              <w:rPr>
                <w:b/>
                <w:spacing w:val="-5"/>
                <w:sz w:val="13"/>
              </w:rPr>
              <w:t>R$</w:t>
            </w:r>
          </w:p>
          <w:p>
            <w:pPr>
              <w:pStyle w:val="TableParagraph"/>
              <w:spacing w:before="104"/>
              <w:ind w:left="127"/>
              <w:jc w:val="both"/>
              <w:rPr>
                <w:sz w:val="13"/>
              </w:rPr>
            </w:pPr>
            <w:r>
              <w:rPr>
                <w:sz w:val="13"/>
              </w:rPr>
              <w:t>Preço</w:t>
            </w:r>
            <w:r>
              <w:rPr>
                <w:spacing w:val="-2"/>
                <w:sz w:val="13"/>
              </w:rPr>
              <w:t> </w:t>
            </w:r>
            <w:r>
              <w:rPr>
                <w:sz w:val="13"/>
              </w:rPr>
              <w:t>Total</w:t>
            </w:r>
            <w:r>
              <w:rPr>
                <w:spacing w:val="1"/>
                <w:sz w:val="13"/>
              </w:rPr>
              <w:t> </w:t>
            </w:r>
            <w:r>
              <w:rPr>
                <w:sz w:val="13"/>
              </w:rPr>
              <w:t>Proposto: por</w:t>
            </w:r>
            <w:r>
              <w:rPr>
                <w:spacing w:val="1"/>
                <w:sz w:val="13"/>
              </w:rPr>
              <w:t> </w:t>
            </w:r>
            <w:r>
              <w:rPr>
                <w:spacing w:val="-2"/>
                <w:sz w:val="13"/>
              </w:rPr>
              <w:t>extenso:</w:t>
            </w:r>
          </w:p>
        </w:tc>
      </w:tr>
      <w:tr>
        <w:trPr>
          <w:trHeight w:val="3751" w:hRule="atLeast"/>
        </w:trPr>
        <w:tc>
          <w:tcPr>
            <w:tcW w:w="3408" w:type="dxa"/>
          </w:tcPr>
          <w:p>
            <w:pPr>
              <w:pStyle w:val="TableParagraph"/>
              <w:spacing w:before="91"/>
              <w:ind w:left="17"/>
              <w:jc w:val="center"/>
              <w:rPr>
                <w:b/>
                <w:sz w:val="11"/>
              </w:rPr>
            </w:pPr>
            <w:r>
              <w:rPr>
                <w:b/>
                <w:spacing w:val="-2"/>
                <w:w w:val="105"/>
                <w:sz w:val="11"/>
              </w:rPr>
              <w:t>OBSERVAÇÕES</w:t>
            </w:r>
          </w:p>
          <w:p>
            <w:pPr>
              <w:pStyle w:val="TableParagraph"/>
              <w:rPr>
                <w:b/>
                <w:sz w:val="11"/>
              </w:rPr>
            </w:pPr>
          </w:p>
          <w:p>
            <w:pPr>
              <w:pStyle w:val="TableParagraph"/>
              <w:spacing w:before="16"/>
              <w:rPr>
                <w:b/>
                <w:sz w:val="11"/>
              </w:rPr>
            </w:pPr>
          </w:p>
          <w:p>
            <w:pPr>
              <w:pStyle w:val="TableParagraph"/>
              <w:ind w:left="126"/>
              <w:jc w:val="both"/>
              <w:rPr>
                <w:sz w:val="11"/>
              </w:rPr>
            </w:pPr>
            <w:r>
              <w:rPr>
                <w:w w:val="105"/>
                <w:sz w:val="11"/>
              </w:rPr>
              <w:t>1ª</w:t>
            </w:r>
            <w:r>
              <w:rPr>
                <w:spacing w:val="-8"/>
                <w:w w:val="105"/>
                <w:sz w:val="11"/>
              </w:rPr>
              <w:t> </w:t>
            </w:r>
            <w:r>
              <w:rPr>
                <w:w w:val="105"/>
                <w:sz w:val="11"/>
              </w:rPr>
              <w:t>A</w:t>
            </w:r>
            <w:r>
              <w:rPr>
                <w:spacing w:val="-7"/>
                <w:w w:val="105"/>
                <w:sz w:val="11"/>
              </w:rPr>
              <w:t> </w:t>
            </w:r>
            <w:r>
              <w:rPr>
                <w:w w:val="105"/>
                <w:sz w:val="11"/>
              </w:rPr>
              <w:t>PROPOSTA-DETALHE</w:t>
            </w:r>
            <w:r>
              <w:rPr>
                <w:spacing w:val="-6"/>
                <w:w w:val="105"/>
                <w:sz w:val="11"/>
              </w:rPr>
              <w:t> </w:t>
            </w:r>
            <w:r>
              <w:rPr>
                <w:spacing w:val="-2"/>
                <w:w w:val="105"/>
                <w:sz w:val="11"/>
              </w:rPr>
              <w:t>deverá:</w:t>
            </w:r>
          </w:p>
          <w:p>
            <w:pPr>
              <w:pStyle w:val="TableParagraph"/>
              <w:numPr>
                <w:ilvl w:val="0"/>
                <w:numId w:val="53"/>
              </w:numPr>
              <w:tabs>
                <w:tab w:pos="248" w:val="left" w:leader="none"/>
                <w:tab w:pos="268" w:val="left" w:leader="none"/>
              </w:tabs>
              <w:spacing w:line="374" w:lineRule="auto" w:before="115" w:after="0"/>
              <w:ind w:left="248" w:right="63" w:hanging="121"/>
              <w:jc w:val="both"/>
              <w:rPr>
                <w:sz w:val="11"/>
              </w:rPr>
            </w:pPr>
            <w:r>
              <w:rPr>
                <w:w w:val="105"/>
                <w:sz w:val="11"/>
              </w:rPr>
              <w:t>Ser</w:t>
            </w:r>
            <w:r>
              <w:rPr>
                <w:w w:val="105"/>
                <w:sz w:val="11"/>
              </w:rPr>
              <w:t> preenchida</w:t>
            </w:r>
            <w:r>
              <w:rPr>
                <w:w w:val="105"/>
                <w:sz w:val="11"/>
              </w:rPr>
              <w:t> integralmente</w:t>
            </w:r>
            <w:r>
              <w:rPr>
                <w:w w:val="105"/>
                <w:sz w:val="11"/>
              </w:rPr>
              <w:t> por</w:t>
            </w:r>
            <w:r>
              <w:rPr>
                <w:w w:val="105"/>
                <w:sz w:val="11"/>
              </w:rPr>
              <w:t> processo</w:t>
            </w:r>
            <w:r>
              <w:rPr>
                <w:w w:val="105"/>
                <w:sz w:val="11"/>
              </w:rPr>
              <w:t> mecânico</w:t>
            </w:r>
            <w:r>
              <w:rPr>
                <w:w w:val="105"/>
                <w:sz w:val="11"/>
              </w:rPr>
              <w:t> </w:t>
            </w:r>
            <w:r>
              <w:rPr>
                <w:w w:val="105"/>
                <w:sz w:val="11"/>
              </w:rPr>
              <w:t>ou</w:t>
            </w:r>
            <w:r>
              <w:rPr>
                <w:spacing w:val="40"/>
                <w:w w:val="105"/>
                <w:sz w:val="11"/>
              </w:rPr>
              <w:t> </w:t>
            </w:r>
            <w:r>
              <w:rPr>
                <w:w w:val="105"/>
                <w:sz w:val="11"/>
              </w:rPr>
              <w:t>eletrônico, sem emendas e rasuras;</w:t>
            </w:r>
          </w:p>
          <w:p>
            <w:pPr>
              <w:pStyle w:val="TableParagraph"/>
              <w:numPr>
                <w:ilvl w:val="0"/>
                <w:numId w:val="53"/>
              </w:numPr>
              <w:tabs>
                <w:tab w:pos="217" w:val="left" w:leader="none"/>
                <w:tab w:pos="248" w:val="left" w:leader="none"/>
              </w:tabs>
              <w:spacing w:line="374" w:lineRule="auto" w:before="45" w:after="0"/>
              <w:ind w:left="248" w:right="63" w:hanging="121"/>
              <w:jc w:val="both"/>
              <w:rPr>
                <w:sz w:val="11"/>
              </w:rPr>
            </w:pPr>
            <w:r>
              <w:rPr>
                <w:w w:val="105"/>
                <w:sz w:val="11"/>
              </w:rPr>
              <w:t>Conter</w:t>
            </w:r>
            <w:r>
              <w:rPr>
                <w:w w:val="105"/>
                <w:sz w:val="11"/>
              </w:rPr>
              <w:t> os</w:t>
            </w:r>
            <w:r>
              <w:rPr>
                <w:w w:val="105"/>
                <w:sz w:val="11"/>
              </w:rPr>
              <w:t> preços</w:t>
            </w:r>
            <w:r>
              <w:rPr>
                <w:w w:val="105"/>
                <w:sz w:val="11"/>
              </w:rPr>
              <w:t> em</w:t>
            </w:r>
            <w:r>
              <w:rPr>
                <w:w w:val="105"/>
                <w:sz w:val="11"/>
              </w:rPr>
              <w:t> algarismos</w:t>
            </w:r>
            <w:r>
              <w:rPr>
                <w:w w:val="105"/>
                <w:sz w:val="11"/>
              </w:rPr>
              <w:t> e</w:t>
            </w:r>
            <w:r>
              <w:rPr>
                <w:w w:val="105"/>
                <w:sz w:val="11"/>
              </w:rPr>
              <w:t> por</w:t>
            </w:r>
            <w:r>
              <w:rPr>
                <w:w w:val="105"/>
                <w:sz w:val="11"/>
              </w:rPr>
              <w:t> extenso,</w:t>
            </w:r>
            <w:r>
              <w:rPr>
                <w:w w:val="105"/>
                <w:sz w:val="11"/>
              </w:rPr>
              <w:t> por</w:t>
            </w:r>
            <w:r>
              <w:rPr>
                <w:w w:val="105"/>
                <w:sz w:val="11"/>
              </w:rPr>
              <w:t> unidade,</w:t>
            </w:r>
            <w:r>
              <w:rPr>
                <w:w w:val="105"/>
                <w:sz w:val="11"/>
              </w:rPr>
              <w:t> já</w:t>
            </w:r>
            <w:r>
              <w:rPr>
                <w:spacing w:val="40"/>
                <w:w w:val="105"/>
                <w:sz w:val="11"/>
              </w:rPr>
              <w:t> </w:t>
            </w:r>
            <w:r>
              <w:rPr>
                <w:w w:val="105"/>
                <w:sz w:val="11"/>
              </w:rPr>
              <w:t>incluídas as despesas de fretes, impostos federais, ou estaduais e</w:t>
            </w:r>
            <w:r>
              <w:rPr>
                <w:spacing w:val="40"/>
                <w:w w:val="105"/>
                <w:sz w:val="11"/>
              </w:rPr>
              <w:t> </w:t>
            </w:r>
            <w:r>
              <w:rPr>
                <w:w w:val="105"/>
                <w:sz w:val="11"/>
              </w:rPr>
              <w:t>descontos</w:t>
            </w:r>
            <w:r>
              <w:rPr>
                <w:spacing w:val="-8"/>
                <w:w w:val="105"/>
                <w:sz w:val="11"/>
              </w:rPr>
              <w:t> </w:t>
            </w:r>
            <w:r>
              <w:rPr>
                <w:w w:val="105"/>
                <w:sz w:val="11"/>
              </w:rPr>
              <w:t>especiais;</w:t>
            </w:r>
          </w:p>
          <w:p>
            <w:pPr>
              <w:pStyle w:val="TableParagraph"/>
              <w:numPr>
                <w:ilvl w:val="0"/>
                <w:numId w:val="53"/>
              </w:numPr>
              <w:tabs>
                <w:tab w:pos="198" w:val="left" w:leader="none"/>
              </w:tabs>
              <w:spacing w:line="240" w:lineRule="auto" w:before="45" w:after="0"/>
              <w:ind w:left="198" w:right="0" w:hanging="71"/>
              <w:jc w:val="both"/>
              <w:rPr>
                <w:sz w:val="11"/>
              </w:rPr>
            </w:pPr>
            <w:r>
              <w:rPr>
                <w:w w:val="105"/>
                <w:sz w:val="11"/>
              </w:rPr>
              <w:t>Ser</w:t>
            </w:r>
            <w:r>
              <w:rPr>
                <w:spacing w:val="1"/>
                <w:w w:val="105"/>
                <w:sz w:val="11"/>
              </w:rPr>
              <w:t> </w:t>
            </w:r>
            <w:r>
              <w:rPr>
                <w:w w:val="105"/>
                <w:sz w:val="11"/>
              </w:rPr>
              <w:t>datada</w:t>
            </w:r>
            <w:r>
              <w:rPr>
                <w:spacing w:val="2"/>
                <w:w w:val="105"/>
                <w:sz w:val="11"/>
              </w:rPr>
              <w:t> </w:t>
            </w:r>
            <w:r>
              <w:rPr>
                <w:w w:val="105"/>
                <w:sz w:val="11"/>
              </w:rPr>
              <w:t>e</w:t>
            </w:r>
            <w:r>
              <w:rPr>
                <w:spacing w:val="1"/>
                <w:w w:val="105"/>
                <w:sz w:val="11"/>
              </w:rPr>
              <w:t> </w:t>
            </w:r>
            <w:r>
              <w:rPr>
                <w:w w:val="105"/>
                <w:sz w:val="11"/>
              </w:rPr>
              <w:t>assinada</w:t>
            </w:r>
            <w:r>
              <w:rPr>
                <w:spacing w:val="2"/>
                <w:w w:val="105"/>
                <w:sz w:val="11"/>
              </w:rPr>
              <w:t> </w:t>
            </w:r>
            <w:r>
              <w:rPr>
                <w:w w:val="105"/>
                <w:sz w:val="11"/>
              </w:rPr>
              <w:t>pelo</w:t>
            </w:r>
            <w:r>
              <w:rPr>
                <w:spacing w:val="2"/>
                <w:w w:val="105"/>
                <w:sz w:val="11"/>
              </w:rPr>
              <w:t> </w:t>
            </w:r>
            <w:r>
              <w:rPr>
                <w:w w:val="105"/>
                <w:sz w:val="11"/>
              </w:rPr>
              <w:t>gerente</w:t>
            </w:r>
            <w:r>
              <w:rPr>
                <w:spacing w:val="1"/>
                <w:w w:val="105"/>
                <w:sz w:val="11"/>
              </w:rPr>
              <w:t> </w:t>
            </w:r>
            <w:r>
              <w:rPr>
                <w:w w:val="105"/>
                <w:sz w:val="11"/>
              </w:rPr>
              <w:t>ou</w:t>
            </w:r>
            <w:r>
              <w:rPr>
                <w:spacing w:val="2"/>
                <w:w w:val="105"/>
                <w:sz w:val="11"/>
              </w:rPr>
              <w:t> </w:t>
            </w:r>
            <w:r>
              <w:rPr>
                <w:w w:val="105"/>
                <w:sz w:val="11"/>
              </w:rPr>
              <w:t>seu</w:t>
            </w:r>
            <w:r>
              <w:rPr>
                <w:spacing w:val="2"/>
                <w:w w:val="105"/>
                <w:sz w:val="11"/>
              </w:rPr>
              <w:t> </w:t>
            </w:r>
            <w:r>
              <w:rPr>
                <w:spacing w:val="-2"/>
                <w:w w:val="105"/>
                <w:sz w:val="11"/>
              </w:rPr>
              <w:t>procurador;</w:t>
            </w:r>
          </w:p>
          <w:p>
            <w:pPr>
              <w:pStyle w:val="TableParagraph"/>
              <w:numPr>
                <w:ilvl w:val="0"/>
                <w:numId w:val="53"/>
              </w:numPr>
              <w:tabs>
                <w:tab w:pos="217" w:val="left" w:leader="none"/>
                <w:tab w:pos="248" w:val="left" w:leader="none"/>
              </w:tabs>
              <w:spacing w:line="374" w:lineRule="auto" w:before="115" w:after="0"/>
              <w:ind w:left="248" w:right="63" w:hanging="121"/>
              <w:jc w:val="both"/>
              <w:rPr>
                <w:sz w:val="11"/>
              </w:rPr>
            </w:pPr>
            <w:r>
              <w:rPr>
                <w:w w:val="105"/>
                <w:sz w:val="11"/>
              </w:rPr>
              <w:t>Ser</w:t>
            </w:r>
            <w:r>
              <w:rPr>
                <w:w w:val="105"/>
                <w:sz w:val="11"/>
              </w:rPr>
              <w:t> apresentada</w:t>
            </w:r>
            <w:r>
              <w:rPr>
                <w:w w:val="105"/>
                <w:sz w:val="11"/>
              </w:rPr>
              <w:t> com,</w:t>
            </w:r>
            <w:r>
              <w:rPr>
                <w:w w:val="105"/>
                <w:sz w:val="11"/>
              </w:rPr>
              <w:t> no</w:t>
            </w:r>
            <w:r>
              <w:rPr>
                <w:w w:val="105"/>
                <w:sz w:val="11"/>
              </w:rPr>
              <w:t> MÁXIMO,</w:t>
            </w:r>
            <w:r>
              <w:rPr>
                <w:w w:val="105"/>
                <w:sz w:val="11"/>
              </w:rPr>
              <w:t> 2</w:t>
            </w:r>
            <w:r>
              <w:rPr>
                <w:w w:val="105"/>
                <w:sz w:val="11"/>
              </w:rPr>
              <w:t> (DUAS)</w:t>
            </w:r>
            <w:r>
              <w:rPr>
                <w:w w:val="105"/>
                <w:sz w:val="11"/>
              </w:rPr>
              <w:t> casas</w:t>
            </w:r>
            <w:r>
              <w:rPr>
                <w:w w:val="105"/>
                <w:sz w:val="11"/>
              </w:rPr>
              <w:t> </w:t>
            </w:r>
            <w:r>
              <w:rPr>
                <w:w w:val="105"/>
                <w:sz w:val="11"/>
              </w:rPr>
              <w:t>decimais</w:t>
            </w:r>
            <w:r>
              <w:rPr>
                <w:spacing w:val="40"/>
                <w:w w:val="105"/>
                <w:sz w:val="11"/>
              </w:rPr>
              <w:t> </w:t>
            </w:r>
            <w:r>
              <w:rPr>
                <w:w w:val="105"/>
                <w:sz w:val="11"/>
              </w:rPr>
              <w:t>após a vírgula (Ex.: 0,</w:t>
            </w:r>
            <w:r>
              <w:rPr>
                <w:b/>
                <w:w w:val="105"/>
                <w:sz w:val="11"/>
              </w:rPr>
              <w:t>00</w:t>
            </w:r>
            <w:r>
              <w:rPr>
                <w:w w:val="105"/>
                <w:sz w:val="11"/>
              </w:rPr>
              <w:t>).</w:t>
            </w:r>
          </w:p>
          <w:p>
            <w:pPr>
              <w:pStyle w:val="TableParagraph"/>
              <w:spacing w:before="72"/>
              <w:rPr>
                <w:b/>
                <w:sz w:val="11"/>
              </w:rPr>
            </w:pPr>
          </w:p>
          <w:p>
            <w:pPr>
              <w:pStyle w:val="TableParagraph"/>
              <w:spacing w:line="374" w:lineRule="auto"/>
              <w:ind w:left="292" w:right="137" w:hanging="167"/>
              <w:jc w:val="both"/>
              <w:rPr>
                <w:sz w:val="11"/>
              </w:rPr>
            </w:pPr>
            <w:r>
              <w:rPr>
                <w:w w:val="105"/>
                <w:sz w:val="11"/>
              </w:rPr>
              <w:t>2ª</w:t>
            </w:r>
            <w:r>
              <w:rPr>
                <w:spacing w:val="-1"/>
                <w:w w:val="105"/>
                <w:sz w:val="11"/>
              </w:rPr>
              <w:t> </w:t>
            </w:r>
            <w:r>
              <w:rPr>
                <w:w w:val="105"/>
                <w:sz w:val="11"/>
              </w:rPr>
              <w:t>O</w:t>
            </w:r>
            <w:r>
              <w:rPr>
                <w:spacing w:val="-1"/>
                <w:w w:val="105"/>
                <w:sz w:val="11"/>
              </w:rPr>
              <w:t> </w:t>
            </w:r>
            <w:r>
              <w:rPr>
                <w:w w:val="105"/>
                <w:sz w:val="11"/>
              </w:rPr>
              <w:t>Proponente</w:t>
            </w:r>
            <w:r>
              <w:rPr>
                <w:spacing w:val="-1"/>
                <w:w w:val="105"/>
                <w:sz w:val="11"/>
              </w:rPr>
              <w:t> </w:t>
            </w:r>
            <w:r>
              <w:rPr>
                <w:w w:val="105"/>
                <w:sz w:val="11"/>
              </w:rPr>
              <w:t>se</w:t>
            </w:r>
            <w:r>
              <w:rPr>
                <w:spacing w:val="-1"/>
                <w:w w:val="105"/>
                <w:sz w:val="11"/>
              </w:rPr>
              <w:t> </w:t>
            </w:r>
            <w:r>
              <w:rPr>
                <w:w w:val="105"/>
                <w:sz w:val="11"/>
              </w:rPr>
              <w:t>obrigará,</w:t>
            </w:r>
            <w:r>
              <w:rPr>
                <w:spacing w:val="-1"/>
                <w:w w:val="105"/>
                <w:sz w:val="11"/>
              </w:rPr>
              <w:t> </w:t>
            </w:r>
            <w:r>
              <w:rPr>
                <w:w w:val="105"/>
                <w:sz w:val="11"/>
              </w:rPr>
              <w:t>mediante</w:t>
            </w:r>
            <w:r>
              <w:rPr>
                <w:spacing w:val="-1"/>
                <w:w w:val="105"/>
                <w:sz w:val="11"/>
              </w:rPr>
              <w:t> </w:t>
            </w:r>
            <w:r>
              <w:rPr>
                <w:w w:val="105"/>
                <w:sz w:val="11"/>
              </w:rPr>
              <w:t>devolução</w:t>
            </w:r>
            <w:r>
              <w:rPr>
                <w:spacing w:val="-1"/>
                <w:w w:val="105"/>
                <w:sz w:val="11"/>
              </w:rPr>
              <w:t> </w:t>
            </w:r>
            <w:r>
              <w:rPr>
                <w:w w:val="105"/>
                <w:sz w:val="11"/>
              </w:rPr>
              <w:t>da</w:t>
            </w:r>
            <w:r>
              <w:rPr>
                <w:spacing w:val="-1"/>
                <w:w w:val="105"/>
                <w:sz w:val="11"/>
              </w:rPr>
              <w:t> </w:t>
            </w:r>
            <w:r>
              <w:rPr>
                <w:w w:val="105"/>
                <w:sz w:val="11"/>
              </w:rPr>
              <w:t>PROPOSTA-</w:t>
            </w:r>
            <w:r>
              <w:rPr>
                <w:spacing w:val="40"/>
                <w:w w:val="105"/>
                <w:sz w:val="11"/>
              </w:rPr>
              <w:t> </w:t>
            </w:r>
            <w:r>
              <w:rPr>
                <w:w w:val="105"/>
                <w:sz w:val="11"/>
              </w:rPr>
              <w:t>DETALHE, a cumprir os termos nela contidos.</w:t>
            </w:r>
          </w:p>
          <w:p>
            <w:pPr>
              <w:pStyle w:val="TableParagraph"/>
              <w:rPr>
                <w:b/>
                <w:sz w:val="11"/>
              </w:rPr>
            </w:pPr>
          </w:p>
          <w:p>
            <w:pPr>
              <w:pStyle w:val="TableParagraph"/>
              <w:spacing w:before="34"/>
              <w:rPr>
                <w:b/>
                <w:sz w:val="11"/>
              </w:rPr>
            </w:pPr>
          </w:p>
          <w:p>
            <w:pPr>
              <w:pStyle w:val="TableParagraph"/>
              <w:spacing w:line="374" w:lineRule="auto"/>
              <w:ind w:left="127" w:right="107"/>
              <w:jc w:val="both"/>
              <w:rPr>
                <w:sz w:val="11"/>
              </w:rPr>
            </w:pPr>
            <w:r>
              <w:rPr>
                <w:w w:val="105"/>
                <w:sz w:val="11"/>
              </w:rPr>
              <w:t>3ª</w:t>
            </w:r>
            <w:r>
              <w:rPr>
                <w:w w:val="105"/>
                <w:sz w:val="11"/>
              </w:rPr>
              <w:t> A</w:t>
            </w:r>
            <w:r>
              <w:rPr>
                <w:w w:val="105"/>
                <w:sz w:val="11"/>
              </w:rPr>
              <w:t> licitação</w:t>
            </w:r>
            <w:r>
              <w:rPr>
                <w:w w:val="105"/>
                <w:sz w:val="11"/>
              </w:rPr>
              <w:t> poderá</w:t>
            </w:r>
            <w:r>
              <w:rPr>
                <w:w w:val="105"/>
                <w:sz w:val="11"/>
              </w:rPr>
              <w:t> ser</w:t>
            </w:r>
            <w:r>
              <w:rPr>
                <w:w w:val="105"/>
                <w:sz w:val="11"/>
              </w:rPr>
              <w:t> anulada</w:t>
            </w:r>
            <w:r>
              <w:rPr>
                <w:w w:val="105"/>
                <w:sz w:val="11"/>
              </w:rPr>
              <w:t> no</w:t>
            </w:r>
            <w:r>
              <w:rPr>
                <w:w w:val="105"/>
                <w:sz w:val="11"/>
              </w:rPr>
              <w:t> todo,</w:t>
            </w:r>
            <w:r>
              <w:rPr>
                <w:w w:val="105"/>
                <w:sz w:val="11"/>
              </w:rPr>
              <w:t> ou</w:t>
            </w:r>
            <w:r>
              <w:rPr>
                <w:w w:val="105"/>
                <w:sz w:val="11"/>
              </w:rPr>
              <w:t> em</w:t>
            </w:r>
            <w:r>
              <w:rPr>
                <w:w w:val="105"/>
                <w:sz w:val="11"/>
              </w:rPr>
              <w:t> parte,</w:t>
            </w:r>
            <w:r>
              <w:rPr>
                <w:w w:val="105"/>
                <w:sz w:val="11"/>
              </w:rPr>
              <w:t> de</w:t>
            </w:r>
            <w:r>
              <w:rPr>
                <w:spacing w:val="40"/>
                <w:w w:val="105"/>
                <w:sz w:val="11"/>
              </w:rPr>
              <w:t> </w:t>
            </w:r>
            <w:r>
              <w:rPr>
                <w:w w:val="105"/>
                <w:sz w:val="11"/>
              </w:rPr>
              <w:t>conformidade com a legislação vigente.</w:t>
            </w:r>
          </w:p>
        </w:tc>
        <w:tc>
          <w:tcPr>
            <w:tcW w:w="3793" w:type="dxa"/>
          </w:tcPr>
          <w:p>
            <w:pPr>
              <w:pStyle w:val="TableParagraph"/>
              <w:rPr>
                <w:b/>
                <w:sz w:val="13"/>
              </w:rPr>
            </w:pPr>
          </w:p>
          <w:p>
            <w:pPr>
              <w:pStyle w:val="TableParagraph"/>
              <w:spacing w:before="70"/>
              <w:rPr>
                <w:b/>
                <w:sz w:val="13"/>
              </w:rPr>
            </w:pPr>
          </w:p>
          <w:p>
            <w:pPr>
              <w:pStyle w:val="TableParagraph"/>
              <w:spacing w:line="316" w:lineRule="auto"/>
              <w:ind w:left="124" w:right="907"/>
              <w:jc w:val="both"/>
              <w:rPr>
                <w:sz w:val="13"/>
              </w:rPr>
            </w:pPr>
            <w:r>
              <w:rPr>
                <w:b/>
                <w:sz w:val="13"/>
              </w:rPr>
              <w:t>Validade</w:t>
            </w:r>
            <w:r>
              <w:rPr>
                <w:b/>
                <w:spacing w:val="-1"/>
                <w:sz w:val="13"/>
              </w:rPr>
              <w:t> </w:t>
            </w:r>
            <w:r>
              <w:rPr>
                <w:b/>
                <w:sz w:val="13"/>
              </w:rPr>
              <w:t>da</w:t>
            </w:r>
            <w:r>
              <w:rPr>
                <w:b/>
                <w:spacing w:val="-1"/>
                <w:sz w:val="13"/>
              </w:rPr>
              <w:t> </w:t>
            </w:r>
            <w:r>
              <w:rPr>
                <w:b/>
                <w:sz w:val="13"/>
              </w:rPr>
              <w:t>Proposta-Detalhe:</w:t>
            </w:r>
            <w:r>
              <w:rPr>
                <w:b/>
                <w:spacing w:val="-1"/>
                <w:sz w:val="13"/>
              </w:rPr>
              <w:t> </w:t>
            </w:r>
            <w:r>
              <w:rPr>
                <w:sz w:val="13"/>
              </w:rPr>
              <w:t>60</w:t>
            </w:r>
            <w:r>
              <w:rPr>
                <w:spacing w:val="-1"/>
                <w:sz w:val="13"/>
              </w:rPr>
              <w:t> </w:t>
            </w:r>
            <w:r>
              <w:rPr>
                <w:sz w:val="13"/>
              </w:rPr>
              <w:t>(sessenta)</w:t>
            </w:r>
            <w:r>
              <w:rPr>
                <w:spacing w:val="-1"/>
                <w:sz w:val="13"/>
              </w:rPr>
              <w:t> </w:t>
            </w:r>
            <w:r>
              <w:rPr>
                <w:sz w:val="13"/>
              </w:rPr>
              <w:t>dias.</w:t>
            </w:r>
            <w:r>
              <w:rPr>
                <w:spacing w:val="40"/>
                <w:sz w:val="13"/>
              </w:rPr>
              <w:t> </w:t>
            </w:r>
            <w:r>
              <w:rPr>
                <w:b/>
                <w:sz w:val="13"/>
              </w:rPr>
              <w:t>Prazo</w:t>
            </w:r>
            <w:r>
              <w:rPr>
                <w:b/>
                <w:spacing w:val="-2"/>
                <w:sz w:val="13"/>
              </w:rPr>
              <w:t> </w:t>
            </w:r>
            <w:r>
              <w:rPr>
                <w:b/>
                <w:sz w:val="13"/>
              </w:rPr>
              <w:t>de</w:t>
            </w:r>
            <w:r>
              <w:rPr>
                <w:b/>
                <w:spacing w:val="-2"/>
                <w:sz w:val="13"/>
              </w:rPr>
              <w:t> </w:t>
            </w:r>
            <w:r>
              <w:rPr>
                <w:b/>
                <w:sz w:val="13"/>
              </w:rPr>
              <w:t>entrega:</w:t>
            </w:r>
            <w:r>
              <w:rPr>
                <w:b/>
                <w:spacing w:val="-2"/>
                <w:sz w:val="13"/>
              </w:rPr>
              <w:t> </w:t>
            </w:r>
            <w:r>
              <w:rPr>
                <w:sz w:val="13"/>
              </w:rPr>
              <w:t>Conforme</w:t>
            </w:r>
            <w:r>
              <w:rPr>
                <w:spacing w:val="-4"/>
                <w:sz w:val="13"/>
              </w:rPr>
              <w:t> </w:t>
            </w:r>
            <w:r>
              <w:rPr>
                <w:sz w:val="13"/>
              </w:rPr>
              <w:t>Termo</w:t>
            </w:r>
            <w:r>
              <w:rPr>
                <w:spacing w:val="-2"/>
                <w:sz w:val="13"/>
              </w:rPr>
              <w:t> </w:t>
            </w:r>
            <w:r>
              <w:rPr>
                <w:sz w:val="13"/>
              </w:rPr>
              <w:t>de</w:t>
            </w:r>
            <w:r>
              <w:rPr>
                <w:spacing w:val="-2"/>
                <w:sz w:val="13"/>
              </w:rPr>
              <w:t> </w:t>
            </w:r>
            <w:r>
              <w:rPr>
                <w:sz w:val="13"/>
              </w:rPr>
              <w:t>Referência.</w:t>
            </w:r>
            <w:r>
              <w:rPr>
                <w:spacing w:val="40"/>
                <w:sz w:val="13"/>
              </w:rPr>
              <w:t> </w:t>
            </w:r>
            <w:r>
              <w:rPr>
                <w:b/>
                <w:sz w:val="13"/>
              </w:rPr>
              <w:t>Local</w:t>
            </w:r>
            <w:r>
              <w:rPr>
                <w:b/>
                <w:spacing w:val="1"/>
                <w:sz w:val="13"/>
              </w:rPr>
              <w:t> </w:t>
            </w:r>
            <w:r>
              <w:rPr>
                <w:b/>
                <w:sz w:val="13"/>
              </w:rPr>
              <w:t>de</w:t>
            </w:r>
            <w:r>
              <w:rPr>
                <w:b/>
                <w:spacing w:val="1"/>
                <w:sz w:val="13"/>
              </w:rPr>
              <w:t> </w:t>
            </w:r>
            <w:r>
              <w:rPr>
                <w:b/>
                <w:sz w:val="13"/>
              </w:rPr>
              <w:t>entrega:</w:t>
            </w:r>
            <w:r>
              <w:rPr>
                <w:b/>
                <w:spacing w:val="1"/>
                <w:sz w:val="13"/>
              </w:rPr>
              <w:t> </w:t>
            </w:r>
            <w:r>
              <w:rPr>
                <w:sz w:val="13"/>
              </w:rPr>
              <w:t>Conforme</w:t>
            </w:r>
            <w:r>
              <w:rPr>
                <w:spacing w:val="-2"/>
                <w:sz w:val="13"/>
              </w:rPr>
              <w:t> </w:t>
            </w:r>
            <w:r>
              <w:rPr>
                <w:sz w:val="13"/>
              </w:rPr>
              <w:t>Termo</w:t>
            </w:r>
            <w:r>
              <w:rPr>
                <w:spacing w:val="1"/>
                <w:sz w:val="13"/>
              </w:rPr>
              <w:t> </w:t>
            </w:r>
            <w:r>
              <w:rPr>
                <w:sz w:val="13"/>
              </w:rPr>
              <w:t>de</w:t>
            </w:r>
            <w:r>
              <w:rPr>
                <w:spacing w:val="1"/>
                <w:sz w:val="13"/>
              </w:rPr>
              <w:t> </w:t>
            </w:r>
            <w:r>
              <w:rPr>
                <w:spacing w:val="-2"/>
                <w:sz w:val="13"/>
              </w:rPr>
              <w:t>Referência.</w:t>
            </w:r>
          </w:p>
          <w:p>
            <w:pPr>
              <w:pStyle w:val="TableParagraph"/>
              <w:spacing w:before="5" w:after="1"/>
              <w:rPr>
                <w:b/>
                <w:sz w:val="15"/>
              </w:rPr>
            </w:pPr>
          </w:p>
          <w:p>
            <w:pPr>
              <w:pStyle w:val="TableParagraph"/>
              <w:spacing w:line="21" w:lineRule="exact"/>
              <w:ind w:left="128" w:right="-15"/>
              <w:rPr>
                <w:sz w:val="2"/>
              </w:rPr>
            </w:pPr>
            <w:r>
              <w:rPr>
                <w:sz w:val="2"/>
              </w:rPr>
              <mc:AlternateContent>
                <mc:Choice Requires="wps">
                  <w:drawing>
                    <wp:inline distT="0" distB="0" distL="0" distR="0">
                      <wp:extent cx="2269490" cy="13970"/>
                      <wp:effectExtent l="0" t="0" r="0" b="0"/>
                      <wp:docPr id="48" name="Group 48"/>
                      <wp:cNvGraphicFramePr>
                        <a:graphicFrameLocks/>
                      </wp:cNvGraphicFramePr>
                      <a:graphic>
                        <a:graphicData uri="http://schemas.microsoft.com/office/word/2010/wordprocessingGroup">
                          <wpg:wgp>
                            <wpg:cNvPr id="48" name="Group 48"/>
                            <wpg:cNvGrpSpPr/>
                            <wpg:grpSpPr>
                              <a:xfrm>
                                <a:off x="0" y="0"/>
                                <a:ext cx="2269490" cy="13970"/>
                                <a:chExt cx="2269490" cy="13970"/>
                              </a:xfrm>
                            </wpg:grpSpPr>
                            <wps:wsp>
                              <wps:cNvPr id="49" name="Graphic 49"/>
                              <wps:cNvSpPr/>
                              <wps:spPr>
                                <a:xfrm>
                                  <a:off x="0" y="0"/>
                                  <a:ext cx="2269490" cy="13970"/>
                                </a:xfrm>
                                <a:custGeom>
                                  <a:avLst/>
                                  <a:gdLst/>
                                  <a:ahLst/>
                                  <a:cxnLst/>
                                  <a:rect l="l" t="t" r="r" b="b"/>
                                  <a:pathLst>
                                    <a:path w="2269490" h="13970">
                                      <a:moveTo>
                                        <a:pt x="2268862" y="13962"/>
                                      </a:moveTo>
                                      <a:lnTo>
                                        <a:pt x="0" y="13962"/>
                                      </a:lnTo>
                                      <a:lnTo>
                                        <a:pt x="0" y="0"/>
                                      </a:lnTo>
                                      <a:lnTo>
                                        <a:pt x="2268862" y="0"/>
                                      </a:lnTo>
                                      <a:lnTo>
                                        <a:pt x="2268862" y="1396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78.7pt;height:1.1pt;mso-position-horizontal-relative:char;mso-position-vertical-relative:line" id="docshapegroup44" coordorigin="0,0" coordsize="3574,22">
                      <v:rect style="position:absolute;left:0;top:0;width:3574;height:22" id="docshape45" filled="true" fillcolor="#000000" stroked="false">
                        <v:fill type="solid"/>
                      </v:rect>
                    </v:group>
                  </w:pict>
                </mc:Fallback>
              </mc:AlternateContent>
            </w:r>
            <w:r>
              <w:rPr>
                <w:sz w:val="2"/>
              </w:rPr>
            </w:r>
          </w:p>
          <w:p>
            <w:pPr>
              <w:pStyle w:val="TableParagraph"/>
              <w:spacing w:before="81"/>
              <w:rPr>
                <w:b/>
                <w:sz w:val="13"/>
              </w:rPr>
            </w:pPr>
          </w:p>
          <w:p>
            <w:pPr>
              <w:pStyle w:val="TableParagraph"/>
              <w:spacing w:line="316" w:lineRule="auto" w:before="1"/>
              <w:ind w:left="124" w:right="101"/>
              <w:rPr>
                <w:sz w:val="13"/>
              </w:rPr>
            </w:pPr>
            <w:r>
              <w:rPr>
                <w:sz w:val="13"/>
              </w:rPr>
              <w:t>Declaramos inteira submissão ao presente termo e </w:t>
            </w:r>
            <w:r>
              <w:rPr>
                <w:sz w:val="13"/>
              </w:rPr>
              <w:t>legislação</w:t>
            </w:r>
            <w:r>
              <w:rPr>
                <w:spacing w:val="40"/>
                <w:sz w:val="13"/>
              </w:rPr>
              <w:t> </w:t>
            </w:r>
            <w:r>
              <w:rPr>
                <w:spacing w:val="-2"/>
                <w:sz w:val="13"/>
              </w:rPr>
              <w:t>vigente.</w:t>
            </w:r>
          </w:p>
          <w:p>
            <w:pPr>
              <w:pStyle w:val="TableParagraph"/>
              <w:spacing w:before="137"/>
              <w:rPr>
                <w:b/>
                <w:sz w:val="13"/>
              </w:rPr>
            </w:pPr>
          </w:p>
          <w:p>
            <w:pPr>
              <w:pStyle w:val="TableParagraph"/>
              <w:tabs>
                <w:tab w:pos="700" w:val="left" w:leader="none"/>
                <w:tab w:pos="1330" w:val="left" w:leader="none"/>
              </w:tabs>
              <w:ind w:left="124"/>
              <w:rPr>
                <w:sz w:val="13"/>
              </w:rPr>
            </w:pPr>
            <w:r>
              <w:rPr>
                <w:sz w:val="13"/>
              </w:rPr>
              <w:t>Em</w:t>
            </w:r>
            <w:r>
              <w:rPr>
                <w:spacing w:val="-8"/>
                <w:sz w:val="13"/>
              </w:rPr>
              <w:t> </w:t>
            </w:r>
            <w:r>
              <w:rPr>
                <w:sz w:val="13"/>
                <w:u w:val="single"/>
              </w:rPr>
              <w:tab/>
            </w:r>
            <w:r>
              <w:rPr>
                <w:sz w:val="13"/>
              </w:rPr>
              <w:t>/</w:t>
            </w:r>
            <w:r>
              <w:rPr>
                <w:spacing w:val="-8"/>
                <w:sz w:val="13"/>
              </w:rPr>
              <w:t> </w:t>
            </w:r>
            <w:r>
              <w:rPr>
                <w:sz w:val="13"/>
                <w:u w:val="single"/>
              </w:rPr>
              <w:tab/>
            </w:r>
            <w:r>
              <w:rPr>
                <w:sz w:val="13"/>
              </w:rPr>
              <w:t>/ </w:t>
            </w:r>
            <w:r>
              <w:rPr>
                <w:spacing w:val="-2"/>
                <w:sz w:val="13"/>
              </w:rPr>
              <w:t>2025.</w:t>
            </w:r>
          </w:p>
          <w:p>
            <w:pPr>
              <w:pStyle w:val="TableParagraph"/>
              <w:spacing w:before="163" w:after="1"/>
              <w:rPr>
                <w:b/>
                <w:sz w:val="20"/>
              </w:rPr>
            </w:pPr>
          </w:p>
          <w:p>
            <w:pPr>
              <w:pStyle w:val="TableParagraph"/>
              <w:spacing w:line="20" w:lineRule="exact"/>
              <w:ind w:left="527"/>
              <w:rPr>
                <w:sz w:val="2"/>
              </w:rPr>
            </w:pPr>
            <w:r>
              <w:rPr>
                <w:sz w:val="2"/>
              </w:rPr>
              <mc:AlternateContent>
                <mc:Choice Requires="wps">
                  <w:drawing>
                    <wp:inline distT="0" distB="0" distL="0" distR="0">
                      <wp:extent cx="1759585" cy="3810"/>
                      <wp:effectExtent l="9525" t="0" r="0" b="5715"/>
                      <wp:docPr id="50" name="Group 50"/>
                      <wp:cNvGraphicFramePr>
                        <a:graphicFrameLocks/>
                      </wp:cNvGraphicFramePr>
                      <a:graphic>
                        <a:graphicData uri="http://schemas.microsoft.com/office/word/2010/wordprocessingGroup">
                          <wpg:wgp>
                            <wpg:cNvPr id="50" name="Group 50"/>
                            <wpg:cNvGrpSpPr/>
                            <wpg:grpSpPr>
                              <a:xfrm>
                                <a:off x="0" y="0"/>
                                <a:ext cx="1759585" cy="3810"/>
                                <a:chExt cx="1759585" cy="3810"/>
                              </a:xfrm>
                            </wpg:grpSpPr>
                            <wps:wsp>
                              <wps:cNvPr id="51" name="Graphic 51"/>
                              <wps:cNvSpPr/>
                              <wps:spPr>
                                <a:xfrm>
                                  <a:off x="0" y="1700"/>
                                  <a:ext cx="1759585" cy="1270"/>
                                </a:xfrm>
                                <a:custGeom>
                                  <a:avLst/>
                                  <a:gdLst/>
                                  <a:ahLst/>
                                  <a:cxnLst/>
                                  <a:rect l="l" t="t" r="r" b="b"/>
                                  <a:pathLst>
                                    <a:path w="1759585" h="0">
                                      <a:moveTo>
                                        <a:pt x="0" y="0"/>
                                      </a:moveTo>
                                      <a:lnTo>
                                        <a:pt x="1759241" y="0"/>
                                      </a:lnTo>
                                    </a:path>
                                  </a:pathLst>
                                </a:custGeom>
                                <a:ln w="3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8.550pt;height:.3pt;mso-position-horizontal-relative:char;mso-position-vertical-relative:line" id="docshapegroup46" coordorigin="0,0" coordsize="2771,6">
                      <v:line style="position:absolute" from="0,3" to="2770,3" stroked="true" strokeweight=".26777pt" strokecolor="#000000">
                        <v:stroke dashstyle="solid"/>
                      </v:line>
                    </v:group>
                  </w:pict>
                </mc:Fallback>
              </mc:AlternateContent>
            </w:r>
            <w:r>
              <w:rPr>
                <w:sz w:val="2"/>
              </w:rPr>
            </w:r>
          </w:p>
          <w:p>
            <w:pPr>
              <w:pStyle w:val="TableParagraph"/>
              <w:spacing w:before="30"/>
              <w:ind w:left="1194"/>
              <w:rPr>
                <w:sz w:val="13"/>
              </w:rPr>
            </w:pPr>
            <w:r>
              <w:rPr>
                <w:sz w:val="13"/>
              </w:rPr>
              <w:t>(assinatura</w:t>
            </w:r>
            <w:r>
              <w:rPr>
                <w:spacing w:val="3"/>
                <w:sz w:val="13"/>
              </w:rPr>
              <w:t> </w:t>
            </w:r>
            <w:r>
              <w:rPr>
                <w:sz w:val="13"/>
              </w:rPr>
              <w:t>do</w:t>
            </w:r>
            <w:r>
              <w:rPr>
                <w:spacing w:val="3"/>
                <w:sz w:val="13"/>
              </w:rPr>
              <w:t> </w:t>
            </w:r>
            <w:r>
              <w:rPr>
                <w:spacing w:val="-2"/>
                <w:sz w:val="13"/>
              </w:rPr>
              <w:t>responsável)</w:t>
            </w:r>
          </w:p>
          <w:p>
            <w:pPr>
              <w:pStyle w:val="TableParagraph"/>
              <w:spacing w:before="97"/>
              <w:rPr>
                <w:b/>
                <w:sz w:val="13"/>
              </w:rPr>
            </w:pPr>
          </w:p>
          <w:p>
            <w:pPr>
              <w:pStyle w:val="TableParagraph"/>
              <w:ind w:left="124" w:right="3241"/>
              <w:rPr>
                <w:b/>
                <w:sz w:val="13"/>
              </w:rPr>
            </w:pPr>
            <w:r>
              <w:rPr>
                <w:b/>
                <w:spacing w:val="-2"/>
                <w:sz w:val="13"/>
              </w:rPr>
              <w:t>Nome:</w:t>
            </w:r>
          </w:p>
          <w:p>
            <w:pPr>
              <w:pStyle w:val="TableParagraph"/>
              <w:spacing w:before="93"/>
              <w:ind w:left="124" w:right="3241"/>
              <w:rPr>
                <w:b/>
                <w:sz w:val="13"/>
              </w:rPr>
            </w:pPr>
            <w:r>
              <w:rPr>
                <w:b/>
                <w:spacing w:val="-2"/>
                <w:sz w:val="13"/>
              </w:rPr>
              <w:t>Cargo:</w:t>
            </w:r>
          </w:p>
        </w:tc>
      </w:tr>
    </w:tbl>
    <w:p>
      <w:pPr>
        <w:pStyle w:val="BodyText"/>
        <w:spacing w:before="130"/>
        <w:ind w:left="0"/>
        <w:rPr>
          <w:b/>
          <w:sz w:val="20"/>
        </w:rPr>
      </w:pPr>
      <w:r>
        <w:rPr>
          <w:b/>
          <w:sz w:val="20"/>
        </w:rPr>
        <mc:AlternateContent>
          <mc:Choice Requires="wps">
            <w:drawing>
              <wp:anchor distT="0" distB="0" distL="0" distR="0" allowOverlap="1" layoutInCell="1" locked="0" behindDoc="0" simplePos="0" relativeHeight="15742464">
                <wp:simplePos x="0" y="0"/>
                <wp:positionH relativeFrom="page">
                  <wp:posOffset>487906</wp:posOffset>
                </wp:positionH>
                <wp:positionV relativeFrom="page">
                  <wp:posOffset>1887326</wp:posOffset>
                </wp:positionV>
                <wp:extent cx="4530725" cy="3496309"/>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4530725" cy="349630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46"/>
                              <w:gridCol w:w="1012"/>
                              <w:gridCol w:w="638"/>
                              <w:gridCol w:w="704"/>
                              <w:gridCol w:w="1067"/>
                              <w:gridCol w:w="1056"/>
                            </w:tblGrid>
                            <w:tr>
                              <w:trPr>
                                <w:trHeight w:val="78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8.417812pt;margin-top:148.608353pt;width:356.75pt;height:275.3pt;mso-position-horizontal-relative:page;mso-position-vertical-relative:page;z-index:15742464" type="#_x0000_t202" id="docshape4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46"/>
                        <w:gridCol w:w="1012"/>
                        <w:gridCol w:w="638"/>
                        <w:gridCol w:w="704"/>
                        <w:gridCol w:w="1067"/>
                        <w:gridCol w:w="1056"/>
                      </w:tblGrid>
                      <w:tr>
                        <w:trPr>
                          <w:trHeight w:val="78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r>
                        <w:trPr>
                          <w:trHeight w:val="133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638" w:type="dxa"/>
                          </w:tcPr>
                          <w:p>
                            <w:pPr>
                              <w:pStyle w:val="TableParagraph"/>
                              <w:rPr>
                                <w:sz w:val="12"/>
                              </w:rPr>
                            </w:pPr>
                          </w:p>
                        </w:tc>
                        <w:tc>
                          <w:tcPr>
                            <w:tcW w:w="704" w:type="dxa"/>
                          </w:tcPr>
                          <w:p>
                            <w:pPr>
                              <w:pStyle w:val="TableParagraph"/>
                              <w:rPr>
                                <w:sz w:val="12"/>
                              </w:rPr>
                            </w:pPr>
                          </w:p>
                        </w:tc>
                        <w:tc>
                          <w:tcPr>
                            <w:tcW w:w="1067" w:type="dxa"/>
                          </w:tcPr>
                          <w:p>
                            <w:pPr>
                              <w:pStyle w:val="TableParagraph"/>
                              <w:rPr>
                                <w:sz w:val="12"/>
                              </w:rPr>
                            </w:pPr>
                          </w:p>
                        </w:tc>
                        <w:tc>
                          <w:tcPr>
                            <w:tcW w:w="1056" w:type="dxa"/>
                          </w:tcPr>
                          <w:p>
                            <w:pPr>
                              <w:pStyle w:val="TableParagraph"/>
                              <w:rPr>
                                <w:sz w:val="12"/>
                              </w:rPr>
                            </w:pPr>
                          </w:p>
                        </w:tc>
                      </w:tr>
                    </w:tbl>
                    <w:p>
                      <w:pPr>
                        <w:pStyle w:val="BodyText"/>
                        <w:ind w:left="0"/>
                      </w:pPr>
                    </w:p>
                  </w:txbxContent>
                </v:textbox>
                <w10:wrap type="none"/>
              </v:shape>
            </w:pict>
          </mc:Fallback>
        </mc:AlternateContent>
      </w: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99"/>
        <w:gridCol w:w="2903"/>
      </w:tblGrid>
      <w:tr>
        <w:trPr>
          <w:trHeight w:val="959" w:hRule="atLeast"/>
        </w:trPr>
        <w:tc>
          <w:tcPr>
            <w:tcW w:w="4299" w:type="dxa"/>
          </w:tcPr>
          <w:p>
            <w:pPr>
              <w:pStyle w:val="TableParagraph"/>
              <w:spacing w:line="316" w:lineRule="auto" w:before="116"/>
              <w:ind w:left="127" w:right="99"/>
              <w:jc w:val="both"/>
              <w:rPr>
                <w:sz w:val="13"/>
              </w:rPr>
            </w:pPr>
            <w:r>
              <w:rPr>
                <w:sz w:val="13"/>
              </w:rPr>
              <w:t>A empresa abaixo mencionada se compromete a executar o </w:t>
            </w:r>
            <w:r>
              <w:rPr>
                <w:sz w:val="13"/>
              </w:rPr>
              <w:t>objeto</w:t>
            </w:r>
            <w:r>
              <w:rPr>
                <w:spacing w:val="40"/>
                <w:sz w:val="13"/>
              </w:rPr>
              <w:t> </w:t>
            </w:r>
            <w:r>
              <w:rPr>
                <w:sz w:val="13"/>
              </w:rPr>
              <w:t>especificado junto à Universidade do Estado do Rio de Janeiro, pelos preços</w:t>
            </w:r>
            <w:r>
              <w:rPr>
                <w:spacing w:val="40"/>
                <w:sz w:val="13"/>
              </w:rPr>
              <w:t> </w:t>
            </w:r>
            <w:r>
              <w:rPr>
                <w:sz w:val="13"/>
              </w:rPr>
              <w:t>abaixo assinados, obedecendo rigorosamente ao estipulado e constante do</w:t>
            </w:r>
            <w:r>
              <w:rPr>
                <w:spacing w:val="40"/>
                <w:sz w:val="13"/>
              </w:rPr>
              <w:t> </w:t>
            </w:r>
            <w:r>
              <w:rPr>
                <w:sz w:val="13"/>
              </w:rPr>
              <w:t>EDITAL DE PREGÃO ELETRÔNICO n° </w:t>
            </w:r>
            <w:r>
              <w:rPr>
                <w:b/>
                <w:sz w:val="13"/>
              </w:rPr>
              <w:t>474 / 2025</w:t>
            </w:r>
            <w:r>
              <w:rPr>
                <w:sz w:val="13"/>
              </w:rPr>
              <w:t>.</w:t>
            </w:r>
          </w:p>
        </w:tc>
        <w:tc>
          <w:tcPr>
            <w:tcW w:w="2903" w:type="dxa"/>
          </w:tcPr>
          <w:p>
            <w:pPr>
              <w:pStyle w:val="TableParagraph"/>
              <w:spacing w:before="21"/>
              <w:rPr>
                <w:b/>
                <w:sz w:val="13"/>
              </w:rPr>
            </w:pPr>
          </w:p>
          <w:p>
            <w:pPr>
              <w:pStyle w:val="TableParagraph"/>
              <w:spacing w:before="1"/>
              <w:ind w:left="140"/>
              <w:rPr>
                <w:sz w:val="13"/>
              </w:rPr>
            </w:pPr>
            <w:r>
              <w:rPr>
                <w:sz w:val="13"/>
              </w:rPr>
              <w:t>Licitação</w:t>
            </w:r>
            <w:r>
              <w:rPr>
                <w:spacing w:val="2"/>
                <w:sz w:val="13"/>
              </w:rPr>
              <w:t> </w:t>
            </w:r>
            <w:r>
              <w:rPr>
                <w:sz w:val="13"/>
              </w:rPr>
              <w:t>por</w:t>
            </w:r>
            <w:r>
              <w:rPr>
                <w:spacing w:val="3"/>
                <w:sz w:val="13"/>
              </w:rPr>
              <w:t> </w:t>
            </w:r>
            <w:r>
              <w:rPr>
                <w:sz w:val="13"/>
              </w:rPr>
              <w:t>Pregão</w:t>
            </w:r>
            <w:r>
              <w:rPr>
                <w:spacing w:val="3"/>
                <w:sz w:val="13"/>
              </w:rPr>
              <w:t> </w:t>
            </w:r>
            <w:r>
              <w:rPr>
                <w:sz w:val="13"/>
              </w:rPr>
              <w:t>n°</w:t>
            </w:r>
            <w:r>
              <w:rPr>
                <w:spacing w:val="2"/>
                <w:sz w:val="13"/>
              </w:rPr>
              <w:t> </w:t>
            </w:r>
            <w:r>
              <w:rPr>
                <w:b/>
                <w:sz w:val="13"/>
              </w:rPr>
              <w:t>474</w:t>
            </w:r>
            <w:r>
              <w:rPr>
                <w:sz w:val="13"/>
              </w:rPr>
              <w:t>/</w:t>
            </w:r>
            <w:r>
              <w:rPr>
                <w:spacing w:val="3"/>
                <w:sz w:val="13"/>
              </w:rPr>
              <w:t> </w:t>
            </w:r>
            <w:r>
              <w:rPr>
                <w:b/>
                <w:spacing w:val="-2"/>
                <w:sz w:val="13"/>
              </w:rPr>
              <w:t>2025</w:t>
            </w:r>
            <w:r>
              <w:rPr>
                <w:spacing w:val="-2"/>
                <w:sz w:val="13"/>
              </w:rPr>
              <w:t>.</w:t>
            </w:r>
          </w:p>
          <w:p>
            <w:pPr>
              <w:pStyle w:val="TableParagraph"/>
              <w:spacing w:line="388" w:lineRule="auto" w:before="92"/>
              <w:ind w:left="140" w:right="90"/>
              <w:rPr>
                <w:sz w:val="13"/>
              </w:rPr>
            </w:pPr>
            <w:r>
              <w:rPr>
                <w:sz w:val="13"/>
              </w:rPr>
              <w:t>A realizar-se em: 03/11 / 25 às 10:00 horas.</w:t>
            </w:r>
            <w:r>
              <w:rPr>
                <w:spacing w:val="40"/>
                <w:sz w:val="13"/>
              </w:rPr>
              <w:t> </w:t>
            </w:r>
            <w:r>
              <w:rPr>
                <w:sz w:val="13"/>
              </w:rPr>
              <w:t>Processo</w:t>
            </w:r>
            <w:r>
              <w:rPr>
                <w:spacing w:val="-1"/>
                <w:sz w:val="13"/>
              </w:rPr>
              <w:t> </w:t>
            </w:r>
            <w:r>
              <w:rPr>
                <w:sz w:val="13"/>
              </w:rPr>
              <w:t>n°</w:t>
            </w:r>
            <w:r>
              <w:rPr>
                <w:spacing w:val="-1"/>
                <w:sz w:val="13"/>
              </w:rPr>
              <w:t> </w:t>
            </w:r>
            <w:r>
              <w:rPr>
                <w:sz w:val="13"/>
              </w:rPr>
              <w:t>UERJ</w:t>
            </w:r>
            <w:r>
              <w:rPr>
                <w:spacing w:val="-1"/>
                <w:sz w:val="13"/>
              </w:rPr>
              <w:t> </w:t>
            </w:r>
            <w:r>
              <w:rPr>
                <w:sz w:val="13"/>
              </w:rPr>
              <w:t>SEI-</w:t>
            </w:r>
            <w:r>
              <w:rPr>
                <w:sz w:val="13"/>
              </w:rPr>
              <w:t>260007/008041/2025.</w:t>
            </w:r>
          </w:p>
        </w:tc>
      </w:tr>
      <w:tr>
        <w:trPr>
          <w:trHeight w:val="1233" w:hRule="atLeast"/>
        </w:trPr>
        <w:tc>
          <w:tcPr>
            <w:tcW w:w="7202" w:type="dxa"/>
            <w:gridSpan w:val="2"/>
            <w:tcBorders>
              <w:bottom w:val="nil"/>
            </w:tcBorders>
          </w:tcPr>
          <w:p>
            <w:pPr>
              <w:pStyle w:val="TableParagraph"/>
              <w:spacing w:before="72"/>
              <w:ind w:left="127" w:right="6313"/>
              <w:rPr>
                <w:sz w:val="13"/>
              </w:rPr>
            </w:pPr>
            <w:r>
              <w:rPr>
                <w:sz w:val="13"/>
              </w:rPr>
              <w:t>Razão</w:t>
            </w:r>
            <w:r>
              <w:rPr>
                <w:spacing w:val="3"/>
                <w:sz w:val="13"/>
              </w:rPr>
              <w:t> </w:t>
            </w:r>
            <w:r>
              <w:rPr>
                <w:spacing w:val="-2"/>
                <w:sz w:val="13"/>
              </w:rPr>
              <w:t>Social:</w:t>
            </w:r>
          </w:p>
          <w:p>
            <w:pPr>
              <w:pStyle w:val="TableParagraph"/>
              <w:spacing w:before="93"/>
              <w:ind w:left="127" w:right="6313"/>
              <w:rPr>
                <w:sz w:val="13"/>
              </w:rPr>
            </w:pPr>
            <w:r>
              <w:rPr>
                <w:spacing w:val="-2"/>
                <w:sz w:val="13"/>
              </w:rPr>
              <w:t>CNPJ:</w:t>
            </w:r>
          </w:p>
          <w:p>
            <w:pPr>
              <w:pStyle w:val="TableParagraph"/>
              <w:spacing w:line="149" w:lineRule="exact" w:before="93"/>
              <w:ind w:left="127"/>
              <w:rPr>
                <w:sz w:val="13"/>
              </w:rPr>
            </w:pPr>
            <w:r>
              <w:rPr>
                <w:sz w:val="13"/>
              </w:rPr>
              <w:t>Inscrição</w:t>
            </w:r>
            <w:r>
              <w:rPr>
                <w:spacing w:val="4"/>
                <w:sz w:val="13"/>
              </w:rPr>
              <w:t> </w:t>
            </w:r>
            <w:r>
              <w:rPr>
                <w:spacing w:val="-2"/>
                <w:sz w:val="13"/>
              </w:rPr>
              <w:t>Estadual:</w:t>
            </w:r>
          </w:p>
          <w:p>
            <w:pPr>
              <w:pStyle w:val="TableParagraph"/>
              <w:spacing w:before="92"/>
              <w:ind w:left="127" w:right="6507"/>
              <w:rPr>
                <w:sz w:val="13"/>
              </w:rPr>
            </w:pPr>
            <w:r>
              <w:rPr>
                <w:spacing w:val="-2"/>
                <w:sz w:val="13"/>
              </w:rPr>
              <w:t>Endereço:</w:t>
            </w:r>
          </w:p>
          <w:p>
            <w:pPr>
              <w:pStyle w:val="TableParagraph"/>
              <w:spacing w:before="92"/>
              <w:ind w:left="127" w:right="6507"/>
              <w:rPr>
                <w:sz w:val="13"/>
              </w:rPr>
            </w:pPr>
            <w:r>
              <w:rPr>
                <w:spacing w:val="-2"/>
                <w:sz w:val="13"/>
              </w:rPr>
              <w:t>Tel./Fax:</w:t>
            </w:r>
          </w:p>
        </w:tc>
      </w:tr>
    </w:tbl>
    <w:p>
      <w:pPr>
        <w:pStyle w:val="TableParagraph"/>
        <w:spacing w:after="0"/>
        <w:rPr>
          <w:sz w:val="13"/>
        </w:rPr>
        <w:sectPr>
          <w:type w:val="continuous"/>
          <w:pgSz w:w="11900" w:h="16840"/>
          <w:pgMar w:top="520" w:bottom="455" w:left="566" w:right="425"/>
        </w:sectPr>
      </w:pPr>
    </w:p>
    <w:tbl>
      <w:tblPr>
        <w:tblW w:w="0" w:type="auto"/>
        <w:jc w:val="left"/>
        <w:tblInd w:w="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408"/>
        <w:gridCol w:w="3793"/>
      </w:tblGrid>
      <w:tr>
        <w:trPr>
          <w:trHeight w:val="248" w:hRule="atLeast"/>
        </w:trPr>
        <w:tc>
          <w:tcPr>
            <w:tcW w:w="7201" w:type="dxa"/>
            <w:gridSpan w:val="2"/>
            <w:tcBorders>
              <w:top w:val="nil"/>
            </w:tcBorders>
          </w:tcPr>
          <w:p>
            <w:pPr>
              <w:pStyle w:val="TableParagraph"/>
              <w:spacing w:before="32"/>
              <w:ind w:left="127"/>
              <w:rPr>
                <w:sz w:val="13"/>
              </w:rPr>
            </w:pPr>
            <w:r>
              <w:rPr>
                <w:sz w:val="13"/>
              </w:rPr>
              <w:t>E-</w:t>
            </w:r>
            <w:r>
              <w:rPr>
                <w:spacing w:val="-2"/>
                <w:sz w:val="13"/>
              </w:rPr>
              <w:t>mail:</w:t>
            </w:r>
          </w:p>
        </w:tc>
      </w:tr>
      <w:tr>
        <w:trPr>
          <w:trHeight w:val="312" w:hRule="atLeast"/>
        </w:trPr>
        <w:tc>
          <w:tcPr>
            <w:tcW w:w="7201" w:type="dxa"/>
            <w:gridSpan w:val="2"/>
            <w:tcBorders>
              <w:bottom w:val="single" w:sz="6" w:space="0" w:color="000000"/>
            </w:tcBorders>
          </w:tcPr>
          <w:p>
            <w:pPr>
              <w:pStyle w:val="TableParagraph"/>
              <w:spacing w:before="85"/>
              <w:ind w:left="862" w:right="882"/>
              <w:jc w:val="center"/>
              <w:rPr>
                <w:b/>
                <w:sz w:val="14"/>
              </w:rPr>
            </w:pPr>
            <w:r>
              <w:rPr>
                <w:b/>
                <w:w w:val="105"/>
                <w:sz w:val="14"/>
              </w:rPr>
              <w:t>LOTE</w:t>
            </w:r>
            <w:r>
              <w:rPr>
                <w:b/>
                <w:spacing w:val="-5"/>
                <w:w w:val="105"/>
                <w:sz w:val="14"/>
              </w:rPr>
              <w:t> </w:t>
            </w:r>
            <w:r>
              <w:rPr>
                <w:b/>
                <w:spacing w:val="-10"/>
                <w:w w:val="105"/>
                <w:sz w:val="14"/>
              </w:rPr>
              <w:t>4</w:t>
            </w:r>
          </w:p>
        </w:tc>
      </w:tr>
      <w:tr>
        <w:trPr>
          <w:trHeight w:val="6865" w:hRule="atLeast"/>
        </w:trPr>
        <w:tc>
          <w:tcPr>
            <w:tcW w:w="7201" w:type="dxa"/>
            <w:gridSpan w:val="2"/>
            <w:tcBorders>
              <w:top w:val="single" w:sz="6" w:space="0" w:color="000000"/>
            </w:tcBorders>
          </w:tcPr>
          <w:p>
            <w:pPr>
              <w:pStyle w:val="TableParagraph"/>
              <w:spacing w:before="3"/>
              <w:rPr>
                <w:b/>
                <w:sz w:val="14"/>
              </w:rPr>
            </w:pPr>
          </w:p>
          <w:p>
            <w:pPr>
              <w:pStyle w:val="TableParagraph"/>
              <w:spacing w:line="295" w:lineRule="auto"/>
              <w:ind w:left="127" w:right="103"/>
              <w:jc w:val="both"/>
              <w:rPr>
                <w:sz w:val="14"/>
              </w:rPr>
            </w:pPr>
            <w:r>
              <w:rPr>
                <w:w w:val="105"/>
                <w:sz w:val="14"/>
              </w:rPr>
              <w:t>Aquisição</w:t>
            </w:r>
            <w:r>
              <w:rPr>
                <w:w w:val="105"/>
                <w:sz w:val="14"/>
              </w:rPr>
              <w:t> de</w:t>
            </w:r>
            <w:r>
              <w:rPr>
                <w:w w:val="105"/>
                <w:sz w:val="14"/>
              </w:rPr>
              <w:t> material</w:t>
            </w:r>
            <w:r>
              <w:rPr>
                <w:w w:val="105"/>
                <w:sz w:val="14"/>
              </w:rPr>
              <w:t> OPMES</w:t>
            </w:r>
            <w:r>
              <w:rPr>
                <w:w w:val="105"/>
                <w:sz w:val="14"/>
              </w:rPr>
              <w:t> (</w:t>
            </w:r>
            <w:r>
              <w:rPr>
                <w:b/>
                <w:w w:val="105"/>
                <w:sz w:val="14"/>
              </w:rPr>
              <w:t>GRAMPEADORES</w:t>
            </w:r>
            <w:r>
              <w:rPr>
                <w:b/>
                <w:w w:val="105"/>
                <w:sz w:val="14"/>
              </w:rPr>
              <w:t> CIRÚGICOS,</w:t>
            </w:r>
            <w:r>
              <w:rPr>
                <w:b/>
                <w:w w:val="105"/>
                <w:sz w:val="14"/>
              </w:rPr>
              <w:t> Cargas,</w:t>
            </w:r>
            <w:r>
              <w:rPr>
                <w:b/>
                <w:w w:val="105"/>
                <w:sz w:val="14"/>
              </w:rPr>
              <w:t> etc</w:t>
            </w:r>
            <w:r>
              <w:rPr>
                <w:w w:val="105"/>
                <w:sz w:val="14"/>
              </w:rPr>
              <w:t>.)</w:t>
            </w:r>
            <w:r>
              <w:rPr>
                <w:w w:val="105"/>
                <w:sz w:val="14"/>
              </w:rPr>
              <w:t> em</w:t>
            </w:r>
            <w:r>
              <w:rPr>
                <w:w w:val="105"/>
                <w:sz w:val="14"/>
              </w:rPr>
              <w:t> Regime</w:t>
            </w:r>
            <w:r>
              <w:rPr>
                <w:w w:val="105"/>
                <w:sz w:val="14"/>
              </w:rPr>
              <w:t> de</w:t>
            </w:r>
            <w:r>
              <w:rPr>
                <w:w w:val="105"/>
                <w:sz w:val="14"/>
              </w:rPr>
              <w:t> </w:t>
            </w:r>
            <w:r>
              <w:rPr>
                <w:b/>
                <w:w w:val="105"/>
                <w:sz w:val="14"/>
              </w:rPr>
              <w:t>Consignação</w:t>
            </w:r>
            <w:r>
              <w:rPr>
                <w:w w:val="105"/>
                <w:sz w:val="14"/>
              </w:rPr>
              <w:t>,</w:t>
            </w:r>
            <w:r>
              <w:rPr>
                <w:spacing w:val="40"/>
                <w:w w:val="105"/>
                <w:sz w:val="14"/>
              </w:rPr>
              <w:t> </w:t>
            </w:r>
            <w:r>
              <w:rPr>
                <w:w w:val="105"/>
                <w:sz w:val="14"/>
              </w:rPr>
              <w:t>para atender ao Serviço de Controle de Consumo de Estoque de Órteses, Próteses, Materiais Especiais e Sínteses do</w:t>
            </w:r>
            <w:r>
              <w:rPr>
                <w:spacing w:val="40"/>
                <w:w w:val="105"/>
                <w:sz w:val="14"/>
              </w:rPr>
              <w:t> </w:t>
            </w:r>
            <w:r>
              <w:rPr>
                <w:w w:val="105"/>
                <w:sz w:val="14"/>
              </w:rPr>
              <w:t>Hospital</w:t>
            </w:r>
            <w:r>
              <w:rPr>
                <w:spacing w:val="-1"/>
                <w:w w:val="105"/>
                <w:sz w:val="14"/>
              </w:rPr>
              <w:t> </w:t>
            </w:r>
            <w:r>
              <w:rPr>
                <w:w w:val="105"/>
                <w:sz w:val="14"/>
              </w:rPr>
              <w:t>Universitário</w:t>
            </w:r>
            <w:r>
              <w:rPr>
                <w:spacing w:val="-1"/>
                <w:w w:val="105"/>
                <w:sz w:val="14"/>
              </w:rPr>
              <w:t> </w:t>
            </w:r>
            <w:r>
              <w:rPr>
                <w:w w:val="105"/>
                <w:sz w:val="14"/>
              </w:rPr>
              <w:t>Pedro</w:t>
            </w:r>
            <w:r>
              <w:rPr>
                <w:spacing w:val="-1"/>
                <w:w w:val="105"/>
                <w:sz w:val="14"/>
              </w:rPr>
              <w:t> </w:t>
            </w:r>
            <w:r>
              <w:rPr>
                <w:w w:val="105"/>
                <w:sz w:val="14"/>
              </w:rPr>
              <w:t>Ernesto</w:t>
            </w:r>
            <w:r>
              <w:rPr>
                <w:spacing w:val="-1"/>
                <w:w w:val="105"/>
                <w:sz w:val="14"/>
              </w:rPr>
              <w:t> </w:t>
            </w:r>
            <w:r>
              <w:rPr>
                <w:w w:val="105"/>
                <w:sz w:val="14"/>
              </w:rPr>
              <w:t>–</w:t>
            </w:r>
            <w:r>
              <w:rPr>
                <w:spacing w:val="-1"/>
                <w:w w:val="105"/>
                <w:sz w:val="14"/>
              </w:rPr>
              <w:t> </w:t>
            </w:r>
            <w:r>
              <w:rPr>
                <w:w w:val="105"/>
                <w:sz w:val="14"/>
              </w:rPr>
              <w:t>SCCEST</w:t>
            </w:r>
            <w:r>
              <w:rPr>
                <w:spacing w:val="-3"/>
                <w:w w:val="105"/>
                <w:sz w:val="14"/>
              </w:rPr>
              <w:t> </w:t>
            </w:r>
            <w:r>
              <w:rPr>
                <w:w w:val="105"/>
                <w:sz w:val="14"/>
              </w:rPr>
              <w:t>/</w:t>
            </w:r>
            <w:r>
              <w:rPr>
                <w:spacing w:val="-1"/>
                <w:w w:val="105"/>
                <w:sz w:val="14"/>
              </w:rPr>
              <w:t> </w:t>
            </w:r>
            <w:r>
              <w:rPr>
                <w:w w:val="105"/>
                <w:sz w:val="14"/>
              </w:rPr>
              <w:t>OPMES</w:t>
            </w:r>
            <w:r>
              <w:rPr>
                <w:spacing w:val="-1"/>
                <w:w w:val="105"/>
                <w:sz w:val="14"/>
              </w:rPr>
              <w:t> </w:t>
            </w:r>
            <w:r>
              <w:rPr>
                <w:w w:val="105"/>
                <w:sz w:val="14"/>
              </w:rPr>
              <w:t>/</w:t>
            </w:r>
            <w:r>
              <w:rPr>
                <w:spacing w:val="-1"/>
                <w:w w:val="105"/>
                <w:sz w:val="14"/>
              </w:rPr>
              <w:t> </w:t>
            </w:r>
            <w:r>
              <w:rPr>
                <w:w w:val="105"/>
                <w:sz w:val="14"/>
              </w:rPr>
              <w:t>HUPE,</w:t>
            </w:r>
            <w:r>
              <w:rPr>
                <w:spacing w:val="-1"/>
                <w:w w:val="105"/>
                <w:sz w:val="14"/>
              </w:rPr>
              <w:t> </w:t>
            </w:r>
            <w:r>
              <w:rPr>
                <w:w w:val="105"/>
                <w:sz w:val="14"/>
              </w:rPr>
              <w:t>Documento</w:t>
            </w:r>
            <w:r>
              <w:rPr>
                <w:spacing w:val="-1"/>
                <w:w w:val="105"/>
                <w:sz w:val="14"/>
              </w:rPr>
              <w:t> </w:t>
            </w:r>
            <w:r>
              <w:rPr>
                <w:w w:val="105"/>
                <w:sz w:val="14"/>
              </w:rPr>
              <w:t>de</w:t>
            </w:r>
            <w:r>
              <w:rPr>
                <w:spacing w:val="-1"/>
                <w:w w:val="105"/>
                <w:sz w:val="14"/>
              </w:rPr>
              <w:t> </w:t>
            </w:r>
            <w:r>
              <w:rPr>
                <w:w w:val="105"/>
                <w:sz w:val="14"/>
              </w:rPr>
              <w:t>Oficialização</w:t>
            </w:r>
            <w:r>
              <w:rPr>
                <w:spacing w:val="-1"/>
                <w:w w:val="105"/>
                <w:sz w:val="14"/>
              </w:rPr>
              <w:t> </w:t>
            </w:r>
            <w:r>
              <w:rPr>
                <w:w w:val="105"/>
                <w:sz w:val="14"/>
              </w:rPr>
              <w:t>da</w:t>
            </w:r>
            <w:r>
              <w:rPr>
                <w:spacing w:val="-1"/>
                <w:w w:val="105"/>
                <w:sz w:val="14"/>
              </w:rPr>
              <w:t> </w:t>
            </w:r>
            <w:r>
              <w:rPr>
                <w:w w:val="105"/>
                <w:sz w:val="14"/>
              </w:rPr>
              <w:t>Demanda</w:t>
            </w:r>
            <w:r>
              <w:rPr>
                <w:spacing w:val="-1"/>
                <w:w w:val="105"/>
                <w:sz w:val="14"/>
              </w:rPr>
              <w:t> </w:t>
            </w:r>
            <w:r>
              <w:rPr>
                <w:w w:val="105"/>
                <w:sz w:val="14"/>
              </w:rPr>
              <w:t>SEI</w:t>
            </w:r>
            <w:r>
              <w:rPr>
                <w:spacing w:val="-1"/>
                <w:w w:val="105"/>
                <w:sz w:val="14"/>
              </w:rPr>
              <w:t> </w:t>
            </w:r>
            <w:r>
              <w:rPr>
                <w:w w:val="105"/>
                <w:sz w:val="14"/>
              </w:rPr>
              <w:t>nº</w:t>
            </w:r>
            <w:r>
              <w:rPr>
                <w:spacing w:val="40"/>
                <w:w w:val="105"/>
                <w:sz w:val="14"/>
              </w:rPr>
              <w:t> </w:t>
            </w:r>
            <w:r>
              <w:rPr>
                <w:b/>
                <w:spacing w:val="-2"/>
                <w:w w:val="105"/>
                <w:sz w:val="14"/>
              </w:rPr>
              <w:t>103058482</w:t>
            </w:r>
            <w:r>
              <w:rPr>
                <w:spacing w:val="-2"/>
                <w:w w:val="105"/>
                <w:sz w:val="14"/>
              </w:rPr>
              <w:t>.</w:t>
            </w:r>
          </w:p>
          <w:p>
            <w:pPr>
              <w:pStyle w:val="TableParagraph"/>
              <w:spacing w:before="117"/>
              <w:rPr>
                <w:b/>
                <w:sz w:val="14"/>
              </w:rPr>
            </w:pPr>
          </w:p>
          <w:p>
            <w:pPr>
              <w:pStyle w:val="TableParagraph"/>
              <w:tabs>
                <w:tab w:pos="5967" w:val="left" w:leader="none"/>
              </w:tabs>
              <w:spacing w:before="1"/>
              <w:ind w:left="4814"/>
              <w:jc w:val="center"/>
              <w:rPr>
                <w:sz w:val="10"/>
              </w:rPr>
            </w:pPr>
            <w:r>
              <w:rPr>
                <w:spacing w:val="-2"/>
                <w:sz w:val="10"/>
              </w:rPr>
              <w:t>VALOR</w:t>
            </w:r>
            <w:r>
              <w:rPr>
                <w:spacing w:val="2"/>
                <w:sz w:val="10"/>
              </w:rPr>
              <w:t> </w:t>
            </w:r>
            <w:r>
              <w:rPr>
                <w:spacing w:val="-2"/>
                <w:sz w:val="10"/>
              </w:rPr>
              <w:t>UNITÁRIO</w:t>
            </w:r>
            <w:r>
              <w:rPr>
                <w:sz w:val="10"/>
              </w:rPr>
              <w:tab/>
            </w:r>
            <w:r>
              <w:rPr>
                <w:spacing w:val="-2"/>
                <w:sz w:val="10"/>
              </w:rPr>
              <w:t>VALOR</w:t>
            </w:r>
            <w:r>
              <w:rPr>
                <w:sz w:val="10"/>
              </w:rPr>
              <w:t> </w:t>
            </w:r>
            <w:r>
              <w:rPr>
                <w:spacing w:val="-4"/>
                <w:sz w:val="10"/>
              </w:rPr>
              <w:t>TOTAL</w:t>
            </w:r>
          </w:p>
          <w:p>
            <w:pPr>
              <w:pStyle w:val="TableParagraph"/>
              <w:spacing w:line="67" w:lineRule="exact" w:before="2"/>
              <w:ind w:left="882" w:right="20"/>
              <w:jc w:val="center"/>
              <w:rPr>
                <w:sz w:val="8"/>
              </w:rPr>
            </w:pPr>
            <w:r>
              <w:rPr>
                <w:w w:val="110"/>
                <w:sz w:val="8"/>
              </w:rPr>
              <w:t>UNIDADE</w:t>
            </w:r>
            <w:r>
              <w:rPr>
                <w:spacing w:val="-5"/>
                <w:w w:val="110"/>
                <w:sz w:val="8"/>
              </w:rPr>
              <w:t> DE</w:t>
            </w:r>
          </w:p>
          <w:p>
            <w:pPr>
              <w:pStyle w:val="TableParagraph"/>
              <w:tabs>
                <w:tab w:pos="833" w:val="left" w:leader="none"/>
                <w:tab w:pos="2779" w:val="left" w:leader="none"/>
                <w:tab w:pos="4518" w:val="left" w:leader="none"/>
                <w:tab w:pos="5240" w:val="left" w:leader="none"/>
                <w:tab w:pos="6307" w:val="left" w:leader="none"/>
              </w:tabs>
              <w:spacing w:line="133" w:lineRule="exact"/>
              <w:ind w:left="190"/>
              <w:rPr>
                <w:sz w:val="10"/>
              </w:rPr>
            </w:pPr>
            <w:r>
              <w:rPr>
                <w:sz w:val="10"/>
              </w:rPr>
              <mc:AlternateContent>
                <mc:Choice Requires="wps">
                  <w:drawing>
                    <wp:anchor distT="0" distB="0" distL="0" distR="0" allowOverlap="1" layoutInCell="1" locked="0" behindDoc="1" simplePos="0" relativeHeight="484196864">
                      <wp:simplePos x="0" y="0"/>
                      <wp:positionH relativeFrom="column">
                        <wp:posOffset>62830</wp:posOffset>
                      </wp:positionH>
                      <wp:positionV relativeFrom="paragraph">
                        <wp:posOffset>-218784</wp:posOffset>
                      </wp:positionV>
                      <wp:extent cx="4454525" cy="2785745"/>
                      <wp:effectExtent l="0" t="0" r="0" b="0"/>
                      <wp:wrapNone/>
                      <wp:docPr id="53" name="Group 53"/>
                      <wp:cNvGraphicFramePr>
                        <a:graphicFrameLocks/>
                      </wp:cNvGraphicFramePr>
                      <a:graphic>
                        <a:graphicData uri="http://schemas.microsoft.com/office/word/2010/wordprocessingGroup">
                          <wpg:wgp>
                            <wpg:cNvPr id="53" name="Group 53"/>
                            <wpg:cNvGrpSpPr/>
                            <wpg:grpSpPr>
                              <a:xfrm>
                                <a:off x="0" y="0"/>
                                <a:ext cx="4454525" cy="2785745"/>
                                <a:chExt cx="4454525" cy="2785745"/>
                              </a:xfrm>
                            </wpg:grpSpPr>
                            <wps:wsp>
                              <wps:cNvPr id="54" name="Graphic 54"/>
                              <wps:cNvSpPr/>
                              <wps:spPr>
                                <a:xfrm>
                                  <a:off x="-8" y="-11"/>
                                  <a:ext cx="4454525" cy="2785745"/>
                                </a:xfrm>
                                <a:custGeom>
                                  <a:avLst/>
                                  <a:gdLst/>
                                  <a:ahLst/>
                                  <a:cxnLst/>
                                  <a:rect l="l" t="t" r="r" b="b"/>
                                  <a:pathLst>
                                    <a:path w="4454525" h="2785745">
                                      <a:moveTo>
                                        <a:pt x="4453953" y="0"/>
                                      </a:moveTo>
                                      <a:lnTo>
                                        <a:pt x="4446968" y="0"/>
                                      </a:lnTo>
                                      <a:lnTo>
                                        <a:pt x="4446968" y="6972"/>
                                      </a:lnTo>
                                      <a:lnTo>
                                        <a:pt x="4446968" y="495655"/>
                                      </a:lnTo>
                                      <a:lnTo>
                                        <a:pt x="4446968" y="2778480"/>
                                      </a:lnTo>
                                      <a:lnTo>
                                        <a:pt x="3776789" y="2778480"/>
                                      </a:lnTo>
                                      <a:lnTo>
                                        <a:pt x="3776789" y="1940750"/>
                                      </a:lnTo>
                                      <a:lnTo>
                                        <a:pt x="4446968" y="1940750"/>
                                      </a:lnTo>
                                      <a:lnTo>
                                        <a:pt x="4446968" y="1933765"/>
                                      </a:lnTo>
                                      <a:lnTo>
                                        <a:pt x="3776789" y="1933765"/>
                                      </a:lnTo>
                                      <a:lnTo>
                                        <a:pt x="3776789" y="1221689"/>
                                      </a:lnTo>
                                      <a:lnTo>
                                        <a:pt x="4446968" y="1221689"/>
                                      </a:lnTo>
                                      <a:lnTo>
                                        <a:pt x="4446968" y="1214704"/>
                                      </a:lnTo>
                                      <a:lnTo>
                                        <a:pt x="3776789" y="1214704"/>
                                      </a:lnTo>
                                      <a:lnTo>
                                        <a:pt x="3776789" y="502640"/>
                                      </a:lnTo>
                                      <a:lnTo>
                                        <a:pt x="4446968" y="502640"/>
                                      </a:lnTo>
                                      <a:lnTo>
                                        <a:pt x="4446968" y="495655"/>
                                      </a:lnTo>
                                      <a:lnTo>
                                        <a:pt x="3776789" y="495655"/>
                                      </a:lnTo>
                                      <a:lnTo>
                                        <a:pt x="3776789" y="6972"/>
                                      </a:lnTo>
                                      <a:lnTo>
                                        <a:pt x="4446968" y="6972"/>
                                      </a:lnTo>
                                      <a:lnTo>
                                        <a:pt x="4446968" y="0"/>
                                      </a:lnTo>
                                      <a:lnTo>
                                        <a:pt x="3776789" y="0"/>
                                      </a:lnTo>
                                      <a:lnTo>
                                        <a:pt x="3769804" y="0"/>
                                      </a:lnTo>
                                      <a:lnTo>
                                        <a:pt x="3769804" y="6972"/>
                                      </a:lnTo>
                                      <a:lnTo>
                                        <a:pt x="3769804" y="2778480"/>
                                      </a:lnTo>
                                      <a:lnTo>
                                        <a:pt x="3092640" y="2778480"/>
                                      </a:lnTo>
                                      <a:lnTo>
                                        <a:pt x="3092640" y="1940750"/>
                                      </a:lnTo>
                                      <a:lnTo>
                                        <a:pt x="3769804" y="1940750"/>
                                      </a:lnTo>
                                      <a:lnTo>
                                        <a:pt x="3769804" y="1933765"/>
                                      </a:lnTo>
                                      <a:lnTo>
                                        <a:pt x="3092640" y="1933765"/>
                                      </a:lnTo>
                                      <a:lnTo>
                                        <a:pt x="3092640" y="1221689"/>
                                      </a:lnTo>
                                      <a:lnTo>
                                        <a:pt x="3769804" y="1221689"/>
                                      </a:lnTo>
                                      <a:lnTo>
                                        <a:pt x="3769804" y="1214704"/>
                                      </a:lnTo>
                                      <a:lnTo>
                                        <a:pt x="3092640" y="1214704"/>
                                      </a:lnTo>
                                      <a:lnTo>
                                        <a:pt x="3092640" y="502640"/>
                                      </a:lnTo>
                                      <a:lnTo>
                                        <a:pt x="3769804" y="502640"/>
                                      </a:lnTo>
                                      <a:lnTo>
                                        <a:pt x="3769804" y="495655"/>
                                      </a:lnTo>
                                      <a:lnTo>
                                        <a:pt x="3092640" y="495655"/>
                                      </a:lnTo>
                                      <a:lnTo>
                                        <a:pt x="3092640" y="6972"/>
                                      </a:lnTo>
                                      <a:lnTo>
                                        <a:pt x="3769804" y="6972"/>
                                      </a:lnTo>
                                      <a:lnTo>
                                        <a:pt x="3769804" y="0"/>
                                      </a:lnTo>
                                      <a:lnTo>
                                        <a:pt x="3092640" y="0"/>
                                      </a:lnTo>
                                      <a:lnTo>
                                        <a:pt x="3085655" y="0"/>
                                      </a:lnTo>
                                      <a:lnTo>
                                        <a:pt x="3085655" y="6972"/>
                                      </a:lnTo>
                                      <a:lnTo>
                                        <a:pt x="3085655" y="2778480"/>
                                      </a:lnTo>
                                      <a:lnTo>
                                        <a:pt x="2722638" y="2778480"/>
                                      </a:lnTo>
                                      <a:lnTo>
                                        <a:pt x="2722638" y="1940750"/>
                                      </a:lnTo>
                                      <a:lnTo>
                                        <a:pt x="3085655" y="1940750"/>
                                      </a:lnTo>
                                      <a:lnTo>
                                        <a:pt x="3085655" y="1933765"/>
                                      </a:lnTo>
                                      <a:lnTo>
                                        <a:pt x="2722638" y="1933765"/>
                                      </a:lnTo>
                                      <a:lnTo>
                                        <a:pt x="2722638" y="1221689"/>
                                      </a:lnTo>
                                      <a:lnTo>
                                        <a:pt x="3085655" y="1221689"/>
                                      </a:lnTo>
                                      <a:lnTo>
                                        <a:pt x="3085655" y="1214704"/>
                                      </a:lnTo>
                                      <a:lnTo>
                                        <a:pt x="2722638" y="1214704"/>
                                      </a:lnTo>
                                      <a:lnTo>
                                        <a:pt x="2722638" y="502640"/>
                                      </a:lnTo>
                                      <a:lnTo>
                                        <a:pt x="3085655" y="502640"/>
                                      </a:lnTo>
                                      <a:lnTo>
                                        <a:pt x="3085655" y="495655"/>
                                      </a:lnTo>
                                      <a:lnTo>
                                        <a:pt x="2722638" y="495655"/>
                                      </a:lnTo>
                                      <a:lnTo>
                                        <a:pt x="2722638" y="6972"/>
                                      </a:lnTo>
                                      <a:lnTo>
                                        <a:pt x="3085655" y="6972"/>
                                      </a:lnTo>
                                      <a:lnTo>
                                        <a:pt x="3085655" y="0"/>
                                      </a:lnTo>
                                      <a:lnTo>
                                        <a:pt x="2722638" y="0"/>
                                      </a:lnTo>
                                      <a:lnTo>
                                        <a:pt x="2715653" y="0"/>
                                      </a:lnTo>
                                      <a:lnTo>
                                        <a:pt x="2715653" y="6972"/>
                                      </a:lnTo>
                                      <a:lnTo>
                                        <a:pt x="2715653" y="2778480"/>
                                      </a:lnTo>
                                      <a:lnTo>
                                        <a:pt x="2261882" y="2778480"/>
                                      </a:lnTo>
                                      <a:lnTo>
                                        <a:pt x="2261882" y="1940750"/>
                                      </a:lnTo>
                                      <a:lnTo>
                                        <a:pt x="2715653" y="1940750"/>
                                      </a:lnTo>
                                      <a:lnTo>
                                        <a:pt x="2715653" y="1933765"/>
                                      </a:lnTo>
                                      <a:lnTo>
                                        <a:pt x="2261882" y="1933765"/>
                                      </a:lnTo>
                                      <a:lnTo>
                                        <a:pt x="2261882" y="1221689"/>
                                      </a:lnTo>
                                      <a:lnTo>
                                        <a:pt x="2715653" y="1221689"/>
                                      </a:lnTo>
                                      <a:lnTo>
                                        <a:pt x="2715653" y="1214704"/>
                                      </a:lnTo>
                                      <a:lnTo>
                                        <a:pt x="2261882" y="1214704"/>
                                      </a:lnTo>
                                      <a:lnTo>
                                        <a:pt x="2261882" y="502640"/>
                                      </a:lnTo>
                                      <a:lnTo>
                                        <a:pt x="2715653" y="502640"/>
                                      </a:lnTo>
                                      <a:lnTo>
                                        <a:pt x="2715653" y="495655"/>
                                      </a:lnTo>
                                      <a:lnTo>
                                        <a:pt x="2261882" y="495655"/>
                                      </a:lnTo>
                                      <a:lnTo>
                                        <a:pt x="2261882" y="6972"/>
                                      </a:lnTo>
                                      <a:lnTo>
                                        <a:pt x="2715653" y="6972"/>
                                      </a:lnTo>
                                      <a:lnTo>
                                        <a:pt x="2715653" y="0"/>
                                      </a:lnTo>
                                      <a:lnTo>
                                        <a:pt x="2261882" y="0"/>
                                      </a:lnTo>
                                      <a:lnTo>
                                        <a:pt x="2254897" y="0"/>
                                      </a:lnTo>
                                      <a:lnTo>
                                        <a:pt x="2254897" y="6972"/>
                                      </a:lnTo>
                                      <a:lnTo>
                                        <a:pt x="2254897" y="2778480"/>
                                      </a:lnTo>
                                      <a:lnTo>
                                        <a:pt x="1619618" y="2778480"/>
                                      </a:lnTo>
                                      <a:lnTo>
                                        <a:pt x="1619618" y="1940750"/>
                                      </a:lnTo>
                                      <a:lnTo>
                                        <a:pt x="2254897" y="1940750"/>
                                      </a:lnTo>
                                      <a:lnTo>
                                        <a:pt x="2254897" y="1933765"/>
                                      </a:lnTo>
                                      <a:lnTo>
                                        <a:pt x="1619618" y="1933765"/>
                                      </a:lnTo>
                                      <a:lnTo>
                                        <a:pt x="1619618" y="1221689"/>
                                      </a:lnTo>
                                      <a:lnTo>
                                        <a:pt x="2254897" y="1221689"/>
                                      </a:lnTo>
                                      <a:lnTo>
                                        <a:pt x="2254897" y="1214704"/>
                                      </a:lnTo>
                                      <a:lnTo>
                                        <a:pt x="1619618" y="1214704"/>
                                      </a:lnTo>
                                      <a:lnTo>
                                        <a:pt x="1619618" y="502640"/>
                                      </a:lnTo>
                                      <a:lnTo>
                                        <a:pt x="2254897" y="502640"/>
                                      </a:lnTo>
                                      <a:lnTo>
                                        <a:pt x="2254897" y="495655"/>
                                      </a:lnTo>
                                      <a:lnTo>
                                        <a:pt x="1619618" y="495655"/>
                                      </a:lnTo>
                                      <a:lnTo>
                                        <a:pt x="1619618" y="6972"/>
                                      </a:lnTo>
                                      <a:lnTo>
                                        <a:pt x="2254897" y="6972"/>
                                      </a:lnTo>
                                      <a:lnTo>
                                        <a:pt x="2254897" y="0"/>
                                      </a:lnTo>
                                      <a:lnTo>
                                        <a:pt x="1619618" y="0"/>
                                      </a:lnTo>
                                      <a:lnTo>
                                        <a:pt x="1612646" y="0"/>
                                      </a:lnTo>
                                      <a:lnTo>
                                        <a:pt x="1612646" y="6972"/>
                                      </a:lnTo>
                                      <a:lnTo>
                                        <a:pt x="1612646" y="2778480"/>
                                      </a:lnTo>
                                      <a:lnTo>
                                        <a:pt x="383959" y="2778480"/>
                                      </a:lnTo>
                                      <a:lnTo>
                                        <a:pt x="383959" y="1940750"/>
                                      </a:lnTo>
                                      <a:lnTo>
                                        <a:pt x="1612646" y="1940750"/>
                                      </a:lnTo>
                                      <a:lnTo>
                                        <a:pt x="1612646" y="1933765"/>
                                      </a:lnTo>
                                      <a:lnTo>
                                        <a:pt x="383959" y="1933765"/>
                                      </a:lnTo>
                                      <a:lnTo>
                                        <a:pt x="383959" y="1221689"/>
                                      </a:lnTo>
                                      <a:lnTo>
                                        <a:pt x="1612646" y="1221689"/>
                                      </a:lnTo>
                                      <a:lnTo>
                                        <a:pt x="1612646" y="1214704"/>
                                      </a:lnTo>
                                      <a:lnTo>
                                        <a:pt x="383959" y="1214704"/>
                                      </a:lnTo>
                                      <a:lnTo>
                                        <a:pt x="383959" y="502640"/>
                                      </a:lnTo>
                                      <a:lnTo>
                                        <a:pt x="1612646" y="502640"/>
                                      </a:lnTo>
                                      <a:lnTo>
                                        <a:pt x="1612646" y="495655"/>
                                      </a:lnTo>
                                      <a:lnTo>
                                        <a:pt x="383959" y="495655"/>
                                      </a:lnTo>
                                      <a:lnTo>
                                        <a:pt x="383959" y="6972"/>
                                      </a:lnTo>
                                      <a:lnTo>
                                        <a:pt x="1612646" y="6972"/>
                                      </a:lnTo>
                                      <a:lnTo>
                                        <a:pt x="1612646" y="0"/>
                                      </a:lnTo>
                                      <a:lnTo>
                                        <a:pt x="383959" y="0"/>
                                      </a:lnTo>
                                      <a:lnTo>
                                        <a:pt x="376986" y="0"/>
                                      </a:lnTo>
                                      <a:lnTo>
                                        <a:pt x="376986" y="6972"/>
                                      </a:lnTo>
                                      <a:lnTo>
                                        <a:pt x="376986" y="2778480"/>
                                      </a:lnTo>
                                      <a:lnTo>
                                        <a:pt x="6985" y="2778480"/>
                                      </a:lnTo>
                                      <a:lnTo>
                                        <a:pt x="6985" y="1940750"/>
                                      </a:lnTo>
                                      <a:lnTo>
                                        <a:pt x="376986" y="1940750"/>
                                      </a:lnTo>
                                      <a:lnTo>
                                        <a:pt x="376986" y="1933765"/>
                                      </a:lnTo>
                                      <a:lnTo>
                                        <a:pt x="6985" y="1933765"/>
                                      </a:lnTo>
                                      <a:lnTo>
                                        <a:pt x="6985" y="1221689"/>
                                      </a:lnTo>
                                      <a:lnTo>
                                        <a:pt x="376986" y="1221689"/>
                                      </a:lnTo>
                                      <a:lnTo>
                                        <a:pt x="376986" y="1214704"/>
                                      </a:lnTo>
                                      <a:lnTo>
                                        <a:pt x="6985" y="1214704"/>
                                      </a:lnTo>
                                      <a:lnTo>
                                        <a:pt x="6985" y="502640"/>
                                      </a:lnTo>
                                      <a:lnTo>
                                        <a:pt x="376986" y="502640"/>
                                      </a:lnTo>
                                      <a:lnTo>
                                        <a:pt x="376986" y="495655"/>
                                      </a:lnTo>
                                      <a:lnTo>
                                        <a:pt x="6985" y="495655"/>
                                      </a:lnTo>
                                      <a:lnTo>
                                        <a:pt x="6985" y="6972"/>
                                      </a:lnTo>
                                      <a:lnTo>
                                        <a:pt x="376986" y="6972"/>
                                      </a:lnTo>
                                      <a:lnTo>
                                        <a:pt x="376986" y="0"/>
                                      </a:lnTo>
                                      <a:lnTo>
                                        <a:pt x="6985" y="0"/>
                                      </a:lnTo>
                                      <a:lnTo>
                                        <a:pt x="0" y="0"/>
                                      </a:lnTo>
                                      <a:lnTo>
                                        <a:pt x="0" y="6972"/>
                                      </a:lnTo>
                                      <a:lnTo>
                                        <a:pt x="0" y="2785465"/>
                                      </a:lnTo>
                                      <a:lnTo>
                                        <a:pt x="6985" y="2785465"/>
                                      </a:lnTo>
                                      <a:lnTo>
                                        <a:pt x="4453953" y="2785465"/>
                                      </a:lnTo>
                                      <a:lnTo>
                                        <a:pt x="4453953" y="2778480"/>
                                      </a:lnTo>
                                      <a:lnTo>
                                        <a:pt x="4453953" y="6972"/>
                                      </a:lnTo>
                                      <a:lnTo>
                                        <a:pt x="445395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947248pt;margin-top:-17.227093pt;width:350.75pt;height:219.35pt;mso-position-horizontal-relative:column;mso-position-vertical-relative:paragraph;z-index:-19119616" id="docshapegroup48" coordorigin="99,-345" coordsize="7015,4387">
                      <v:shape style="position:absolute;left:98;top:-345;width:7015;height:4387" id="docshape49" coordorigin="99,-345" coordsize="7015,4387" path="m7113,-345l7102,-345,7102,-334,7102,436,7102,4031,6047,4031,6047,2712,7102,2712,7102,2701,6047,2701,6047,1579,7102,1579,7102,1568,6047,1568,6047,447,7102,447,7102,436,6047,436,6047,-334,7102,-334,7102,-345,6047,-345,6036,-345,6036,-334,6036,4031,4969,4031,4969,2712,6036,2712,6036,2701,4969,2701,4969,1579,6036,1579,6036,1568,4969,1568,4969,447,6036,447,6036,436,4969,436,4969,-334,6036,-334,6036,-345,4969,-345,4958,-345,4958,-334,4958,4031,4387,4031,4387,2712,4958,2712,4958,2701,4387,2701,4387,1579,4958,1579,4958,1568,4387,1568,4387,447,4958,447,4958,436,4387,436,4387,-334,4958,-334,4958,-345,4387,-345,4376,-345,4376,-334,4376,4031,3661,4031,3661,2712,4376,2712,4376,2701,3661,2701,3661,1579,4376,1579,4376,1568,3661,1568,3661,447,4376,447,4376,436,3661,436,3661,-334,4376,-334,4376,-345,3661,-345,3650,-345,3650,-334,3650,4031,2650,4031,2650,2712,3650,2712,3650,2701,2650,2701,2650,1579,3650,1579,3650,1568,2650,1568,2650,447,3650,447,3650,436,2650,436,2650,-334,3650,-334,3650,-345,2650,-345,2639,-345,2639,-334,2639,4031,704,4031,704,2712,2639,2712,2639,2701,704,2701,704,1579,2639,1579,2639,1568,704,1568,704,447,2639,447,2639,436,704,436,704,-334,2639,-334,2639,-345,704,-345,693,-345,693,-334,693,4031,110,4031,110,2712,693,2712,693,2701,110,2701,110,1579,693,1579,693,1568,110,1568,110,447,693,447,693,436,110,436,110,-334,693,-334,693,-345,110,-345,99,-345,99,-334,99,4042,110,4042,7113,4042,7113,4031,7113,-334,7113,-345xe" filled="true" fillcolor="#000000" stroked="false">
                        <v:path arrowok="t"/>
                        <v:fill type="solid"/>
                      </v:shape>
                      <w10:wrap type="none"/>
                    </v:group>
                  </w:pict>
                </mc:Fallback>
              </mc:AlternateContent>
            </w:r>
            <w:r>
              <w:rPr>
                <w:w w:val="105"/>
                <w:sz w:val="11"/>
              </w:rPr>
              <w:t>LOTE</w:t>
            </w:r>
            <w:r>
              <w:rPr>
                <w:spacing w:val="2"/>
                <w:w w:val="105"/>
                <w:sz w:val="11"/>
              </w:rPr>
              <w:t> </w:t>
            </w:r>
            <w:r>
              <w:rPr>
                <w:b/>
                <w:spacing w:val="-10"/>
                <w:w w:val="105"/>
                <w:sz w:val="14"/>
              </w:rPr>
              <w:t>4</w:t>
            </w:r>
            <w:r>
              <w:rPr>
                <w:b/>
                <w:sz w:val="14"/>
              </w:rPr>
              <w:tab/>
            </w:r>
            <w:r>
              <w:rPr>
                <w:w w:val="105"/>
                <w:sz w:val="11"/>
              </w:rPr>
              <w:t>DESCRIÇÃO</w:t>
            </w:r>
            <w:r>
              <w:rPr>
                <w:spacing w:val="2"/>
                <w:w w:val="105"/>
                <w:sz w:val="11"/>
              </w:rPr>
              <w:t> </w:t>
            </w:r>
            <w:r>
              <w:rPr>
                <w:w w:val="105"/>
                <w:sz w:val="11"/>
              </w:rPr>
              <w:t>/</w:t>
            </w:r>
            <w:r>
              <w:rPr>
                <w:spacing w:val="3"/>
                <w:w w:val="105"/>
                <w:sz w:val="11"/>
              </w:rPr>
              <w:t> </w:t>
            </w:r>
            <w:r>
              <w:rPr>
                <w:spacing w:val="-2"/>
                <w:w w:val="105"/>
                <w:sz w:val="11"/>
              </w:rPr>
              <w:t>ESPECIFICAÇÃO</w:t>
            </w:r>
            <w:r>
              <w:rPr>
                <w:sz w:val="11"/>
              </w:rPr>
              <w:tab/>
            </w:r>
            <w:r>
              <w:rPr>
                <w:w w:val="105"/>
                <w:sz w:val="11"/>
              </w:rPr>
              <w:t>COD.</w:t>
            </w:r>
            <w:r>
              <w:rPr>
                <w:spacing w:val="1"/>
                <w:w w:val="105"/>
                <w:sz w:val="11"/>
              </w:rPr>
              <w:t> </w:t>
            </w:r>
            <w:r>
              <w:rPr>
                <w:w w:val="105"/>
                <w:sz w:val="11"/>
              </w:rPr>
              <w:t>ID</w:t>
            </w:r>
            <w:r>
              <w:rPr>
                <w:spacing w:val="2"/>
                <w:w w:val="105"/>
                <w:sz w:val="11"/>
              </w:rPr>
              <w:t> </w:t>
            </w:r>
            <w:r>
              <w:rPr>
                <w:spacing w:val="-4"/>
                <w:w w:val="105"/>
                <w:sz w:val="11"/>
              </w:rPr>
              <w:t>SIGA</w:t>
            </w:r>
            <w:r>
              <w:rPr>
                <w:sz w:val="11"/>
              </w:rPr>
              <w:tab/>
            </w:r>
            <w:r>
              <w:rPr>
                <w:spacing w:val="-2"/>
                <w:w w:val="105"/>
                <w:sz w:val="8"/>
              </w:rPr>
              <w:t>QUANT</w:t>
            </w:r>
            <w:r>
              <w:rPr>
                <w:sz w:val="8"/>
              </w:rPr>
              <w:tab/>
            </w:r>
            <w:r>
              <w:rPr>
                <w:spacing w:val="-2"/>
                <w:w w:val="105"/>
                <w:sz w:val="10"/>
              </w:rPr>
              <w:t>PROPOSTO</w:t>
            </w:r>
            <w:r>
              <w:rPr>
                <w:sz w:val="10"/>
              </w:rPr>
              <w:tab/>
            </w:r>
            <w:r>
              <w:rPr>
                <w:spacing w:val="-2"/>
                <w:w w:val="105"/>
                <w:sz w:val="10"/>
              </w:rPr>
              <w:t>PROPOSTO</w:t>
            </w:r>
          </w:p>
          <w:p>
            <w:pPr>
              <w:pStyle w:val="TableParagraph"/>
              <w:spacing w:line="83" w:lineRule="exact"/>
              <w:ind w:left="882" w:right="20"/>
              <w:jc w:val="center"/>
              <w:rPr>
                <w:sz w:val="8"/>
              </w:rPr>
            </w:pPr>
            <w:r>
              <w:rPr>
                <w:spacing w:val="-2"/>
                <w:w w:val="110"/>
                <w:sz w:val="8"/>
              </w:rPr>
              <w:t>MEDIDA</w:t>
            </w:r>
          </w:p>
          <w:p>
            <w:pPr>
              <w:pStyle w:val="TableParagraph"/>
              <w:tabs>
                <w:tab w:pos="5967" w:val="left" w:leader="none"/>
              </w:tabs>
              <w:spacing w:line="109" w:lineRule="exact"/>
              <w:ind w:left="4900"/>
              <w:jc w:val="center"/>
              <w:rPr>
                <w:b/>
                <w:sz w:val="10"/>
              </w:rPr>
            </w:pPr>
            <w:r>
              <w:rPr>
                <w:b/>
                <w:spacing w:val="-5"/>
                <w:sz w:val="10"/>
              </w:rPr>
              <w:t>R$</w:t>
            </w:r>
            <w:r>
              <w:rPr>
                <w:b/>
                <w:sz w:val="10"/>
              </w:rPr>
              <w:tab/>
            </w:r>
            <w:r>
              <w:rPr>
                <w:b/>
                <w:spacing w:val="-5"/>
                <w:sz w:val="10"/>
              </w:rPr>
              <w:t>R$</w:t>
            </w:r>
          </w:p>
          <w:p>
            <w:pPr>
              <w:pStyle w:val="TableParagraph"/>
              <w:spacing w:before="73"/>
              <w:rPr>
                <w:b/>
                <w:sz w:val="10"/>
              </w:rPr>
            </w:pPr>
          </w:p>
          <w:p>
            <w:pPr>
              <w:pStyle w:val="TableParagraph"/>
              <w:spacing w:before="1"/>
              <w:ind w:left="815"/>
              <w:rPr>
                <w:b/>
                <w:sz w:val="14"/>
              </w:rPr>
            </w:pPr>
            <w:r>
              <w:rPr>
                <w:b/>
                <w:spacing w:val="2"/>
                <w:sz w:val="14"/>
              </w:rPr>
              <w:t>GRAMPEADOR</w:t>
            </w:r>
            <w:r>
              <w:rPr>
                <w:b/>
                <w:spacing w:val="22"/>
                <w:sz w:val="14"/>
              </w:rPr>
              <w:t> </w:t>
            </w:r>
            <w:r>
              <w:rPr>
                <w:b/>
                <w:spacing w:val="-2"/>
                <w:sz w:val="14"/>
              </w:rPr>
              <w:t>LINEAR</w:t>
            </w:r>
          </w:p>
          <w:p>
            <w:pPr>
              <w:pStyle w:val="TableParagraph"/>
              <w:spacing w:line="148" w:lineRule="exact" w:before="37"/>
              <w:ind w:left="815"/>
              <w:rPr>
                <w:sz w:val="14"/>
              </w:rPr>
            </w:pPr>
            <w:r>
              <w:rPr>
                <w:b/>
                <w:spacing w:val="-2"/>
                <w:w w:val="105"/>
                <w:sz w:val="14"/>
              </w:rPr>
              <w:t>cortante</w:t>
            </w:r>
            <w:r>
              <w:rPr>
                <w:b/>
                <w:spacing w:val="10"/>
                <w:w w:val="105"/>
                <w:sz w:val="14"/>
              </w:rPr>
              <w:t> </w:t>
            </w:r>
            <w:r>
              <w:rPr>
                <w:b/>
                <w:spacing w:val="-2"/>
                <w:w w:val="105"/>
                <w:sz w:val="14"/>
              </w:rPr>
              <w:t>recarregável</w:t>
            </w:r>
            <w:r>
              <w:rPr>
                <w:spacing w:val="-2"/>
                <w:w w:val="105"/>
                <w:sz w:val="14"/>
              </w:rPr>
              <w:t>,</w:t>
            </w:r>
            <w:r>
              <w:rPr>
                <w:spacing w:val="11"/>
                <w:w w:val="105"/>
                <w:sz w:val="14"/>
              </w:rPr>
              <w:t> </w:t>
            </w:r>
            <w:r>
              <w:rPr>
                <w:spacing w:val="-2"/>
                <w:w w:val="105"/>
                <w:sz w:val="14"/>
              </w:rPr>
              <w:t>linha</w:t>
            </w:r>
          </w:p>
          <w:p>
            <w:pPr>
              <w:pStyle w:val="TableParagraph"/>
              <w:numPr>
                <w:ilvl w:val="1"/>
                <w:numId w:val="54"/>
              </w:numPr>
              <w:tabs>
                <w:tab w:pos="814" w:val="left" w:leader="none"/>
                <w:tab w:pos="2794" w:val="left" w:leader="none"/>
                <w:tab w:pos="3943" w:val="left" w:leader="none"/>
                <w:tab w:pos="4690" w:val="left" w:leader="none"/>
                <w:tab w:pos="5046" w:val="left" w:leader="none"/>
                <w:tab w:pos="6123" w:val="left" w:leader="none"/>
              </w:tabs>
              <w:spacing w:line="216" w:lineRule="exact" w:before="0" w:after="0"/>
              <w:ind w:left="814" w:right="0" w:hanging="514"/>
              <w:jc w:val="left"/>
              <w:rPr>
                <w:position w:val="-1"/>
                <w:sz w:val="14"/>
              </w:rPr>
            </w:pPr>
            <w:r>
              <w:rPr>
                <w:w w:val="105"/>
                <w:sz w:val="14"/>
              </w:rPr>
              <w:t>corte:</w:t>
            </w:r>
            <w:r>
              <w:rPr>
                <w:spacing w:val="-3"/>
                <w:w w:val="105"/>
                <w:sz w:val="14"/>
              </w:rPr>
              <w:t> </w:t>
            </w:r>
            <w:r>
              <w:rPr>
                <w:b/>
                <w:w w:val="105"/>
                <w:sz w:val="14"/>
              </w:rPr>
              <w:t>75</w:t>
            </w:r>
            <w:r>
              <w:rPr>
                <w:b/>
                <w:spacing w:val="-3"/>
                <w:w w:val="105"/>
                <w:sz w:val="14"/>
              </w:rPr>
              <w:t> </w:t>
            </w:r>
            <w:r>
              <w:rPr>
                <w:b/>
                <w:w w:val="105"/>
                <w:sz w:val="14"/>
              </w:rPr>
              <w:t>mm</w:t>
            </w:r>
            <w:r>
              <w:rPr>
                <w:b/>
                <w:spacing w:val="-3"/>
                <w:w w:val="105"/>
                <w:sz w:val="14"/>
              </w:rPr>
              <w:t> </w:t>
            </w:r>
            <w:r>
              <w:rPr>
                <w:b/>
                <w:w w:val="105"/>
                <w:sz w:val="14"/>
              </w:rPr>
              <w:t>a</w:t>
            </w:r>
            <w:r>
              <w:rPr>
                <w:b/>
                <w:spacing w:val="-2"/>
                <w:w w:val="105"/>
                <w:sz w:val="14"/>
              </w:rPr>
              <w:t> </w:t>
            </w:r>
            <w:r>
              <w:rPr>
                <w:b/>
                <w:w w:val="105"/>
                <w:sz w:val="14"/>
              </w:rPr>
              <w:t>80</w:t>
            </w:r>
            <w:r>
              <w:rPr>
                <w:b/>
                <w:spacing w:val="-3"/>
                <w:w w:val="105"/>
                <w:sz w:val="14"/>
              </w:rPr>
              <w:t> </w:t>
            </w:r>
            <w:r>
              <w:rPr>
                <w:b/>
                <w:w w:val="105"/>
                <w:sz w:val="14"/>
              </w:rPr>
              <w:t>mm</w:t>
            </w:r>
            <w:r>
              <w:rPr>
                <w:w w:val="105"/>
                <w:sz w:val="14"/>
              </w:rPr>
              <w:t>,</w:t>
            </w:r>
            <w:r>
              <w:rPr>
                <w:spacing w:val="-3"/>
                <w:w w:val="105"/>
                <w:sz w:val="14"/>
              </w:rPr>
              <w:t> </w:t>
            </w:r>
            <w:r>
              <w:rPr>
                <w:spacing w:val="-2"/>
                <w:w w:val="105"/>
                <w:sz w:val="14"/>
              </w:rPr>
              <w:t>etc.,</w:t>
            </w:r>
            <w:r>
              <w:rPr>
                <w:sz w:val="14"/>
              </w:rPr>
              <w:tab/>
            </w:r>
            <w:r>
              <w:rPr>
                <w:spacing w:val="-2"/>
                <w:w w:val="105"/>
                <w:position w:val="8"/>
                <w:sz w:val="11"/>
              </w:rPr>
              <w:t>6515.134.0023</w:t>
            </w:r>
            <w:r>
              <w:rPr>
                <w:position w:val="8"/>
                <w:sz w:val="11"/>
              </w:rPr>
              <w:tab/>
            </w:r>
            <w:r>
              <w:rPr>
                <w:spacing w:val="-5"/>
                <w:w w:val="105"/>
                <w:position w:val="-1"/>
                <w:sz w:val="14"/>
              </w:rPr>
              <w:t>un</w:t>
            </w:r>
            <w:r>
              <w:rPr>
                <w:position w:val="-1"/>
                <w:sz w:val="14"/>
              </w:rPr>
              <w:tab/>
            </w:r>
            <w:r>
              <w:rPr>
                <w:b/>
                <w:spacing w:val="-5"/>
                <w:w w:val="105"/>
                <w:position w:val="-1"/>
                <w:sz w:val="14"/>
              </w:rPr>
              <w:t>57</w:t>
            </w:r>
            <w:r>
              <w:rPr>
                <w:b/>
                <w:position w:val="-1"/>
                <w:sz w:val="14"/>
              </w:rPr>
              <w:tab/>
            </w:r>
            <w:r>
              <w:rPr>
                <w:b/>
                <w:spacing w:val="-5"/>
                <w:w w:val="105"/>
                <w:position w:val="9"/>
                <w:sz w:val="11"/>
              </w:rPr>
              <w:t>R$</w:t>
            </w:r>
            <w:r>
              <w:rPr>
                <w:b/>
                <w:position w:val="9"/>
                <w:sz w:val="11"/>
              </w:rPr>
              <w:tab/>
            </w:r>
            <w:r>
              <w:rPr>
                <w:b/>
                <w:spacing w:val="-5"/>
                <w:w w:val="105"/>
                <w:position w:val="8"/>
                <w:sz w:val="11"/>
              </w:rPr>
              <w:t>R$</w:t>
            </w:r>
          </w:p>
          <w:p>
            <w:pPr>
              <w:pStyle w:val="TableParagraph"/>
              <w:tabs>
                <w:tab w:pos="2846" w:val="left" w:leader="none"/>
                <w:tab w:pos="5046" w:val="left" w:leader="none"/>
                <w:tab w:pos="6123" w:val="left" w:leader="none"/>
              </w:tabs>
              <w:spacing w:line="235" w:lineRule="auto"/>
              <w:ind w:left="815"/>
              <w:rPr>
                <w:sz w:val="11"/>
              </w:rPr>
            </w:pPr>
            <w:r>
              <w:rPr>
                <w:w w:val="105"/>
                <w:position w:val="-2"/>
                <w:sz w:val="14"/>
              </w:rPr>
              <w:t>conforme</w:t>
            </w:r>
            <w:r>
              <w:rPr>
                <w:spacing w:val="-7"/>
                <w:w w:val="105"/>
                <w:position w:val="-2"/>
                <w:sz w:val="14"/>
              </w:rPr>
              <w:t> </w:t>
            </w:r>
            <w:r>
              <w:rPr>
                <w:w w:val="105"/>
                <w:position w:val="-2"/>
                <w:sz w:val="14"/>
              </w:rPr>
              <w:t>detalhado</w:t>
            </w:r>
            <w:r>
              <w:rPr>
                <w:spacing w:val="-6"/>
                <w:w w:val="105"/>
                <w:position w:val="-2"/>
                <w:sz w:val="14"/>
              </w:rPr>
              <w:t> </w:t>
            </w:r>
            <w:r>
              <w:rPr>
                <w:spacing w:val="-5"/>
                <w:w w:val="105"/>
                <w:position w:val="-2"/>
                <w:sz w:val="14"/>
              </w:rPr>
              <w:t>no</w:t>
            </w:r>
            <w:r>
              <w:rPr>
                <w:position w:val="-2"/>
                <w:sz w:val="14"/>
              </w:rPr>
              <w:tab/>
            </w:r>
            <w:r>
              <w:rPr>
                <w:b/>
                <w:w w:val="105"/>
                <w:position w:val="4"/>
                <w:sz w:val="11"/>
              </w:rPr>
              <w:t>(ID -</w:t>
            </w:r>
            <w:r>
              <w:rPr>
                <w:b/>
                <w:spacing w:val="1"/>
                <w:w w:val="105"/>
                <w:position w:val="4"/>
                <w:sz w:val="11"/>
              </w:rPr>
              <w:t> </w:t>
            </w:r>
            <w:r>
              <w:rPr>
                <w:b/>
                <w:spacing w:val="-2"/>
                <w:w w:val="105"/>
                <w:position w:val="4"/>
                <w:sz w:val="11"/>
              </w:rPr>
              <w:t>92621)</w:t>
            </w:r>
            <w:r>
              <w:rPr>
                <w:b/>
                <w:position w:val="4"/>
                <w:sz w:val="11"/>
              </w:rPr>
              <w:tab/>
            </w:r>
            <w:r>
              <w:rPr>
                <w:w w:val="105"/>
                <w:position w:val="1"/>
                <w:sz w:val="11"/>
              </w:rPr>
              <w:t>Por</w:t>
            </w:r>
            <w:r>
              <w:rPr>
                <w:spacing w:val="1"/>
                <w:w w:val="105"/>
                <w:position w:val="1"/>
                <w:sz w:val="11"/>
              </w:rPr>
              <w:t> </w:t>
            </w:r>
            <w:r>
              <w:rPr>
                <w:spacing w:val="-2"/>
                <w:w w:val="105"/>
                <w:position w:val="1"/>
                <w:sz w:val="11"/>
              </w:rPr>
              <w:t>extenso:</w:t>
            </w:r>
            <w:r>
              <w:rPr>
                <w:position w:val="1"/>
                <w:sz w:val="11"/>
              </w:rPr>
              <w:tab/>
            </w:r>
            <w:r>
              <w:rPr>
                <w:w w:val="105"/>
                <w:sz w:val="11"/>
              </w:rPr>
              <w:t>Por</w:t>
            </w:r>
            <w:r>
              <w:rPr>
                <w:spacing w:val="1"/>
                <w:w w:val="105"/>
                <w:sz w:val="11"/>
              </w:rPr>
              <w:t> </w:t>
            </w:r>
            <w:r>
              <w:rPr>
                <w:spacing w:val="-2"/>
                <w:w w:val="105"/>
                <w:sz w:val="11"/>
              </w:rPr>
              <w:t>extenso:</w:t>
            </w:r>
          </w:p>
          <w:p>
            <w:pPr>
              <w:pStyle w:val="TableParagraph"/>
              <w:spacing w:before="29"/>
              <w:ind w:left="815"/>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8"/>
              <w:rPr>
                <w:b/>
                <w:sz w:val="14"/>
              </w:rPr>
            </w:pPr>
          </w:p>
          <w:p>
            <w:pPr>
              <w:pStyle w:val="TableParagraph"/>
              <w:ind w:left="815"/>
              <w:rPr>
                <w:sz w:val="14"/>
              </w:rPr>
            </w:pPr>
            <w:r>
              <w:rPr>
                <w:b/>
                <w:w w:val="105"/>
                <w:sz w:val="14"/>
              </w:rPr>
              <w:t>CARGA</w:t>
            </w:r>
            <w:r>
              <w:rPr>
                <w:b/>
                <w:spacing w:val="-6"/>
                <w:w w:val="105"/>
                <w:sz w:val="14"/>
              </w:rPr>
              <w:t> </w:t>
            </w:r>
            <w:r>
              <w:rPr>
                <w:spacing w:val="-2"/>
                <w:w w:val="105"/>
                <w:sz w:val="14"/>
              </w:rPr>
              <w:t>GRAMPEADOR</w:t>
            </w:r>
          </w:p>
          <w:p>
            <w:pPr>
              <w:pStyle w:val="TableParagraph"/>
              <w:spacing w:line="143" w:lineRule="exact" w:before="37"/>
              <w:ind w:left="815"/>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numPr>
                <w:ilvl w:val="1"/>
                <w:numId w:val="54"/>
              </w:numPr>
              <w:tabs>
                <w:tab w:pos="814" w:val="left" w:leader="none"/>
                <w:tab w:pos="2794" w:val="left" w:leader="none"/>
                <w:tab w:pos="3943" w:val="left" w:leader="none"/>
                <w:tab w:pos="4625" w:val="left" w:leader="none"/>
                <w:tab w:pos="5046" w:val="left" w:leader="none"/>
                <w:tab w:pos="6123" w:val="left" w:leader="none"/>
              </w:tabs>
              <w:spacing w:line="218" w:lineRule="exact" w:before="0" w:after="0"/>
              <w:ind w:left="814" w:right="0" w:hanging="514"/>
              <w:jc w:val="left"/>
              <w:rPr>
                <w:position w:val="-1"/>
                <w:sz w:val="14"/>
              </w:rPr>
            </w:pPr>
            <w:r>
              <w:rPr>
                <w:b/>
                <w:w w:val="105"/>
                <w:sz w:val="14"/>
              </w:rPr>
              <w:t>grampo:</w:t>
            </w:r>
            <w:r>
              <w:rPr>
                <w:b/>
                <w:spacing w:val="-3"/>
                <w:w w:val="105"/>
                <w:sz w:val="14"/>
              </w:rPr>
              <w:t> </w:t>
            </w:r>
            <w:r>
              <w:rPr>
                <w:b/>
                <w:w w:val="105"/>
                <w:sz w:val="14"/>
              </w:rPr>
              <w:t>75</w:t>
            </w:r>
            <w:r>
              <w:rPr>
                <w:b/>
                <w:spacing w:val="-3"/>
                <w:w w:val="105"/>
                <w:sz w:val="14"/>
              </w:rPr>
              <w:t> </w:t>
            </w:r>
            <w:r>
              <w:rPr>
                <w:b/>
                <w:w w:val="105"/>
                <w:sz w:val="14"/>
              </w:rPr>
              <w:t>mm</w:t>
            </w:r>
            <w:r>
              <w:rPr>
                <w:b/>
                <w:spacing w:val="-3"/>
                <w:w w:val="105"/>
                <w:sz w:val="14"/>
              </w:rPr>
              <w:t> </w:t>
            </w:r>
            <w:r>
              <w:rPr>
                <w:b/>
                <w:w w:val="105"/>
                <w:sz w:val="14"/>
              </w:rPr>
              <w:t>a</w:t>
            </w:r>
            <w:r>
              <w:rPr>
                <w:b/>
                <w:spacing w:val="-3"/>
                <w:w w:val="105"/>
                <w:sz w:val="14"/>
              </w:rPr>
              <w:t> </w:t>
            </w:r>
            <w:r>
              <w:rPr>
                <w:b/>
                <w:w w:val="105"/>
                <w:sz w:val="14"/>
              </w:rPr>
              <w:t>80</w:t>
            </w:r>
            <w:r>
              <w:rPr>
                <w:b/>
                <w:spacing w:val="-3"/>
                <w:w w:val="105"/>
                <w:sz w:val="14"/>
              </w:rPr>
              <w:t> </w:t>
            </w:r>
            <w:r>
              <w:rPr>
                <w:b/>
                <w:spacing w:val="-5"/>
                <w:w w:val="105"/>
                <w:sz w:val="14"/>
              </w:rPr>
              <w:t>mm</w:t>
            </w:r>
            <w:r>
              <w:rPr>
                <w:spacing w:val="-5"/>
                <w:w w:val="105"/>
                <w:sz w:val="14"/>
              </w:rPr>
              <w:t>,</w:t>
            </w:r>
            <w:r>
              <w:rPr>
                <w:sz w:val="14"/>
              </w:rPr>
              <w:tab/>
            </w:r>
            <w:r>
              <w:rPr>
                <w:spacing w:val="-2"/>
                <w:w w:val="105"/>
                <w:position w:val="8"/>
                <w:sz w:val="11"/>
              </w:rPr>
              <w:t>6517.045.0009</w:t>
            </w:r>
            <w:r>
              <w:rPr>
                <w:position w:val="8"/>
                <w:sz w:val="11"/>
              </w:rPr>
              <w:tab/>
            </w:r>
            <w:r>
              <w:rPr>
                <w:spacing w:val="-5"/>
                <w:w w:val="105"/>
                <w:position w:val="-1"/>
                <w:sz w:val="14"/>
              </w:rPr>
              <w:t>un</w:t>
            </w:r>
            <w:r>
              <w:rPr>
                <w:position w:val="-1"/>
                <w:sz w:val="14"/>
              </w:rPr>
              <w:tab/>
            </w:r>
            <w:r>
              <w:rPr>
                <w:b/>
                <w:spacing w:val="-5"/>
                <w:w w:val="105"/>
                <w:position w:val="-1"/>
                <w:sz w:val="14"/>
              </w:rPr>
              <w:t>114</w:t>
            </w:r>
            <w:r>
              <w:rPr>
                <w:b/>
                <w:position w:val="-1"/>
                <w:sz w:val="14"/>
              </w:rPr>
              <w:tab/>
            </w:r>
            <w:r>
              <w:rPr>
                <w:b/>
                <w:spacing w:val="-5"/>
                <w:w w:val="105"/>
                <w:position w:val="10"/>
                <w:sz w:val="11"/>
              </w:rPr>
              <w:t>R$</w:t>
            </w:r>
            <w:r>
              <w:rPr>
                <w:b/>
                <w:position w:val="10"/>
                <w:sz w:val="11"/>
              </w:rPr>
              <w:tab/>
            </w:r>
            <w:r>
              <w:rPr>
                <w:b/>
                <w:spacing w:val="-5"/>
                <w:w w:val="105"/>
                <w:position w:val="10"/>
                <w:sz w:val="11"/>
              </w:rPr>
              <w:t>R$</w:t>
            </w:r>
          </w:p>
          <w:p>
            <w:pPr>
              <w:pStyle w:val="TableParagraph"/>
              <w:tabs>
                <w:tab w:pos="2846" w:val="left" w:leader="none"/>
                <w:tab w:pos="5046" w:val="left" w:leader="none"/>
                <w:tab w:pos="6123" w:val="left" w:leader="none"/>
              </w:tabs>
              <w:spacing w:line="195" w:lineRule="exact"/>
              <w:ind w:left="815"/>
              <w:rPr>
                <w:position w:val="5"/>
                <w:sz w:val="11"/>
              </w:rPr>
            </w:pPr>
            <w:r>
              <w:rPr>
                <w:w w:val="105"/>
                <w:sz w:val="14"/>
              </w:rPr>
              <w:t>etc.,</w:t>
            </w:r>
            <w:r>
              <w:rPr>
                <w:spacing w:val="-6"/>
                <w:w w:val="105"/>
                <w:sz w:val="14"/>
              </w:rPr>
              <w:t> </w:t>
            </w:r>
            <w:r>
              <w:rPr>
                <w:w w:val="105"/>
                <w:sz w:val="14"/>
              </w:rPr>
              <w:t>conforme</w:t>
            </w:r>
            <w:r>
              <w:rPr>
                <w:spacing w:val="-5"/>
                <w:w w:val="105"/>
                <w:sz w:val="14"/>
              </w:rPr>
              <w:t> </w:t>
            </w:r>
            <w:r>
              <w:rPr>
                <w:w w:val="105"/>
                <w:sz w:val="14"/>
              </w:rPr>
              <w:t>detalhado</w:t>
            </w:r>
            <w:r>
              <w:rPr>
                <w:spacing w:val="-5"/>
                <w:w w:val="105"/>
                <w:sz w:val="14"/>
              </w:rPr>
              <w:t> no</w:t>
            </w:r>
            <w:r>
              <w:rPr>
                <w:sz w:val="14"/>
              </w:rPr>
              <w:tab/>
            </w:r>
            <w:r>
              <w:rPr>
                <w:b/>
                <w:w w:val="105"/>
                <w:position w:val="8"/>
                <w:sz w:val="11"/>
              </w:rPr>
              <w:t>(ID -</w:t>
            </w:r>
            <w:r>
              <w:rPr>
                <w:b/>
                <w:spacing w:val="1"/>
                <w:w w:val="105"/>
                <w:position w:val="8"/>
                <w:sz w:val="11"/>
              </w:rPr>
              <w:t> </w:t>
            </w:r>
            <w:r>
              <w:rPr>
                <w:b/>
                <w:spacing w:val="-2"/>
                <w:w w:val="105"/>
                <w:position w:val="8"/>
                <w:sz w:val="11"/>
              </w:rPr>
              <w:t>64850)</w:t>
            </w:r>
            <w:r>
              <w:rPr>
                <w:b/>
                <w:position w:val="8"/>
                <w:sz w:val="11"/>
              </w:rPr>
              <w:tab/>
            </w:r>
            <w:r>
              <w:rPr>
                <w:w w:val="105"/>
                <w:position w:val="5"/>
                <w:sz w:val="11"/>
              </w:rPr>
              <w:t>Por</w:t>
            </w:r>
            <w:r>
              <w:rPr>
                <w:spacing w:val="1"/>
                <w:w w:val="105"/>
                <w:position w:val="5"/>
                <w:sz w:val="11"/>
              </w:rPr>
              <w:t> </w:t>
            </w:r>
            <w:r>
              <w:rPr>
                <w:spacing w:val="-2"/>
                <w:w w:val="105"/>
                <w:position w:val="5"/>
                <w:sz w:val="11"/>
              </w:rPr>
              <w:t>extenso:</w:t>
            </w:r>
            <w:r>
              <w:rPr>
                <w:position w:val="5"/>
                <w:sz w:val="11"/>
              </w:rPr>
              <w:tab/>
            </w:r>
            <w:r>
              <w:rPr>
                <w:w w:val="105"/>
                <w:position w:val="5"/>
                <w:sz w:val="11"/>
              </w:rPr>
              <w:t>Por</w:t>
            </w:r>
            <w:r>
              <w:rPr>
                <w:spacing w:val="1"/>
                <w:w w:val="105"/>
                <w:position w:val="5"/>
                <w:sz w:val="11"/>
              </w:rPr>
              <w:t> </w:t>
            </w:r>
            <w:r>
              <w:rPr>
                <w:spacing w:val="-2"/>
                <w:w w:val="105"/>
                <w:position w:val="5"/>
                <w:sz w:val="11"/>
              </w:rPr>
              <w:t>extenso:</w:t>
            </w:r>
          </w:p>
          <w:p>
            <w:pPr>
              <w:pStyle w:val="TableParagraph"/>
              <w:spacing w:before="37"/>
              <w:ind w:left="815"/>
              <w:rPr>
                <w:sz w:val="14"/>
              </w:rPr>
            </w:pPr>
            <w:r>
              <w:rPr>
                <w:w w:val="105"/>
                <w:sz w:val="14"/>
              </w:rPr>
              <w:t>ANEXO</w:t>
            </w:r>
            <w:r>
              <w:rPr>
                <w:spacing w:val="-6"/>
                <w:w w:val="105"/>
                <w:sz w:val="14"/>
              </w:rPr>
              <w:t> </w:t>
            </w:r>
            <w:r>
              <w:rPr>
                <w:b/>
                <w:spacing w:val="-5"/>
                <w:w w:val="105"/>
                <w:sz w:val="14"/>
              </w:rPr>
              <w:t>I</w:t>
            </w:r>
            <w:r>
              <w:rPr>
                <w:spacing w:val="-5"/>
                <w:w w:val="105"/>
                <w:sz w:val="14"/>
              </w:rPr>
              <w:t>.</w:t>
            </w:r>
          </w:p>
          <w:p>
            <w:pPr>
              <w:pStyle w:val="TableParagraph"/>
              <w:spacing w:before="19"/>
              <w:rPr>
                <w:b/>
                <w:sz w:val="14"/>
              </w:rPr>
            </w:pPr>
          </w:p>
          <w:p>
            <w:pPr>
              <w:pStyle w:val="TableParagraph"/>
              <w:ind w:left="815"/>
              <w:rPr>
                <w:sz w:val="14"/>
              </w:rPr>
            </w:pPr>
            <w:r>
              <w:rPr>
                <w:b/>
                <w:w w:val="105"/>
                <w:sz w:val="14"/>
              </w:rPr>
              <w:t>CARGA</w:t>
            </w:r>
            <w:r>
              <w:rPr>
                <w:b/>
                <w:spacing w:val="-6"/>
                <w:w w:val="105"/>
                <w:sz w:val="14"/>
              </w:rPr>
              <w:t> </w:t>
            </w:r>
            <w:r>
              <w:rPr>
                <w:spacing w:val="-2"/>
                <w:w w:val="105"/>
                <w:sz w:val="14"/>
              </w:rPr>
              <w:t>GRAMPEADOR</w:t>
            </w:r>
          </w:p>
          <w:p>
            <w:pPr>
              <w:pStyle w:val="TableParagraph"/>
              <w:spacing w:before="37"/>
              <w:ind w:left="815"/>
              <w:rPr>
                <w:b/>
                <w:sz w:val="14"/>
              </w:rPr>
            </w:pPr>
            <w:r>
              <w:rPr>
                <w:w w:val="105"/>
                <w:sz w:val="14"/>
              </w:rPr>
              <w:t>tipo</w:t>
            </w:r>
            <w:r>
              <w:rPr>
                <w:spacing w:val="-5"/>
                <w:w w:val="105"/>
                <w:sz w:val="14"/>
              </w:rPr>
              <w:t> </w:t>
            </w:r>
            <w:r>
              <w:rPr>
                <w:w w:val="105"/>
                <w:sz w:val="14"/>
              </w:rPr>
              <w:t>linear</w:t>
            </w:r>
            <w:r>
              <w:rPr>
                <w:spacing w:val="-4"/>
                <w:w w:val="105"/>
                <w:sz w:val="14"/>
              </w:rPr>
              <w:t> </w:t>
            </w:r>
            <w:r>
              <w:rPr>
                <w:w w:val="105"/>
                <w:sz w:val="14"/>
              </w:rPr>
              <w:t>cortante,</w:t>
            </w:r>
            <w:r>
              <w:rPr>
                <w:spacing w:val="-4"/>
                <w:w w:val="105"/>
                <w:sz w:val="14"/>
              </w:rPr>
              <w:t> </w:t>
            </w:r>
            <w:r>
              <w:rPr>
                <w:b/>
                <w:spacing w:val="-2"/>
                <w:w w:val="105"/>
                <w:sz w:val="14"/>
              </w:rPr>
              <w:t>linha</w:t>
            </w:r>
          </w:p>
          <w:p>
            <w:pPr>
              <w:pStyle w:val="TableParagraph"/>
              <w:tabs>
                <w:tab w:pos="2794" w:val="left" w:leader="none"/>
                <w:tab w:pos="5046" w:val="left" w:leader="none"/>
                <w:tab w:pos="6123" w:val="left" w:leader="none"/>
              </w:tabs>
              <w:spacing w:line="148" w:lineRule="exact" w:before="37"/>
              <w:ind w:left="815"/>
              <w:rPr>
                <w:b/>
                <w:sz w:val="11"/>
              </w:rPr>
            </w:pPr>
            <w:r>
              <w:rPr>
                <w:b/>
                <w:w w:val="105"/>
                <w:sz w:val="14"/>
              </w:rPr>
              <w:t>grampo:</w:t>
            </w:r>
            <w:r>
              <w:rPr>
                <w:b/>
                <w:spacing w:val="-3"/>
                <w:w w:val="105"/>
                <w:sz w:val="14"/>
              </w:rPr>
              <w:t> </w:t>
            </w:r>
            <w:r>
              <w:rPr>
                <w:b/>
                <w:w w:val="105"/>
                <w:sz w:val="14"/>
              </w:rPr>
              <w:t>75</w:t>
            </w:r>
            <w:r>
              <w:rPr>
                <w:b/>
                <w:spacing w:val="-3"/>
                <w:w w:val="105"/>
                <w:sz w:val="14"/>
              </w:rPr>
              <w:t> </w:t>
            </w:r>
            <w:r>
              <w:rPr>
                <w:b/>
                <w:w w:val="105"/>
                <w:sz w:val="14"/>
              </w:rPr>
              <w:t>mm</w:t>
            </w:r>
            <w:r>
              <w:rPr>
                <w:b/>
                <w:spacing w:val="-3"/>
                <w:w w:val="105"/>
                <w:sz w:val="14"/>
              </w:rPr>
              <w:t> </w:t>
            </w:r>
            <w:r>
              <w:rPr>
                <w:b/>
                <w:w w:val="105"/>
                <w:sz w:val="14"/>
              </w:rPr>
              <w:t>a</w:t>
            </w:r>
            <w:r>
              <w:rPr>
                <w:b/>
                <w:spacing w:val="-3"/>
                <w:w w:val="105"/>
                <w:sz w:val="14"/>
              </w:rPr>
              <w:t> </w:t>
            </w:r>
            <w:r>
              <w:rPr>
                <w:b/>
                <w:w w:val="105"/>
                <w:sz w:val="14"/>
              </w:rPr>
              <w:t>80</w:t>
            </w:r>
            <w:r>
              <w:rPr>
                <w:b/>
                <w:spacing w:val="-3"/>
                <w:w w:val="105"/>
                <w:sz w:val="14"/>
              </w:rPr>
              <w:t> </w:t>
            </w:r>
            <w:r>
              <w:rPr>
                <w:b/>
                <w:spacing w:val="-5"/>
                <w:w w:val="105"/>
                <w:sz w:val="14"/>
              </w:rPr>
              <w:t>mm</w:t>
            </w:r>
            <w:r>
              <w:rPr>
                <w:spacing w:val="-5"/>
                <w:w w:val="105"/>
                <w:sz w:val="14"/>
              </w:rPr>
              <w:t>,</w:t>
            </w:r>
            <w:r>
              <w:rPr>
                <w:sz w:val="14"/>
              </w:rPr>
              <w:tab/>
            </w:r>
            <w:r>
              <w:rPr>
                <w:spacing w:val="-2"/>
                <w:w w:val="105"/>
                <w:position w:val="-1"/>
                <w:sz w:val="11"/>
              </w:rPr>
              <w:t>6517.045.0010</w:t>
            </w:r>
            <w:r>
              <w:rPr>
                <w:position w:val="-1"/>
                <w:sz w:val="11"/>
              </w:rPr>
              <w:tab/>
            </w:r>
            <w:r>
              <w:rPr>
                <w:b/>
                <w:spacing w:val="-5"/>
                <w:w w:val="105"/>
                <w:sz w:val="11"/>
              </w:rPr>
              <w:t>R$</w:t>
            </w:r>
            <w:r>
              <w:rPr>
                <w:b/>
                <w:sz w:val="11"/>
              </w:rPr>
              <w:tab/>
            </w:r>
            <w:r>
              <w:rPr>
                <w:b/>
                <w:spacing w:val="-5"/>
                <w:w w:val="105"/>
                <w:sz w:val="11"/>
              </w:rPr>
              <w:t>R$</w:t>
            </w:r>
          </w:p>
          <w:p>
            <w:pPr>
              <w:pStyle w:val="TableParagraph"/>
              <w:numPr>
                <w:ilvl w:val="1"/>
                <w:numId w:val="54"/>
              </w:numPr>
              <w:tabs>
                <w:tab w:pos="814" w:val="left" w:leader="none"/>
                <w:tab w:pos="2846" w:val="left" w:leader="none"/>
                <w:tab w:pos="3943" w:val="left" w:leader="none"/>
                <w:tab w:pos="4690" w:val="left" w:leader="none"/>
                <w:tab w:pos="5046" w:val="left" w:leader="none"/>
                <w:tab w:pos="6123" w:val="left" w:leader="none"/>
              </w:tabs>
              <w:spacing w:line="248" w:lineRule="exact" w:before="0" w:after="0"/>
              <w:ind w:left="814" w:right="0" w:hanging="514"/>
              <w:jc w:val="left"/>
              <w:rPr>
                <w:position w:val="12"/>
                <w:sz w:val="14"/>
              </w:rPr>
            </w:pPr>
            <w:r>
              <w:rPr>
                <w:b/>
                <w:w w:val="105"/>
                <w:position w:val="4"/>
                <w:sz w:val="14"/>
              </w:rPr>
              <w:t>tecido</w:t>
            </w:r>
            <w:r>
              <w:rPr>
                <w:b/>
                <w:spacing w:val="-5"/>
                <w:w w:val="105"/>
                <w:position w:val="4"/>
                <w:sz w:val="14"/>
              </w:rPr>
              <w:t> </w:t>
            </w:r>
            <w:r>
              <w:rPr>
                <w:b/>
                <w:w w:val="105"/>
                <w:position w:val="4"/>
                <w:sz w:val="14"/>
              </w:rPr>
              <w:t>espesso</w:t>
            </w:r>
            <w:r>
              <w:rPr>
                <w:w w:val="105"/>
                <w:position w:val="4"/>
                <w:sz w:val="14"/>
              </w:rPr>
              <w:t>,</w:t>
            </w:r>
            <w:r>
              <w:rPr>
                <w:spacing w:val="-5"/>
                <w:w w:val="105"/>
                <w:position w:val="4"/>
                <w:sz w:val="14"/>
              </w:rPr>
              <w:t> </w:t>
            </w:r>
            <w:r>
              <w:rPr>
                <w:spacing w:val="-2"/>
                <w:w w:val="105"/>
                <w:position w:val="4"/>
                <w:sz w:val="14"/>
              </w:rPr>
              <w:t>etc.,</w:t>
            </w:r>
            <w:r>
              <w:rPr>
                <w:position w:val="4"/>
                <w:sz w:val="14"/>
              </w:rPr>
              <w:tab/>
            </w:r>
            <w:r>
              <w:rPr>
                <w:b/>
                <w:w w:val="105"/>
                <w:position w:val="2"/>
                <w:sz w:val="11"/>
              </w:rPr>
              <w:t>(ID -</w:t>
            </w:r>
            <w:r>
              <w:rPr>
                <w:b/>
                <w:spacing w:val="1"/>
                <w:w w:val="105"/>
                <w:position w:val="2"/>
                <w:sz w:val="11"/>
              </w:rPr>
              <w:t> </w:t>
            </w:r>
            <w:r>
              <w:rPr>
                <w:b/>
                <w:spacing w:val="-2"/>
                <w:w w:val="105"/>
                <w:position w:val="2"/>
                <w:sz w:val="11"/>
              </w:rPr>
              <w:t>64851)</w:t>
            </w:r>
            <w:r>
              <w:rPr>
                <w:b/>
                <w:position w:val="2"/>
                <w:sz w:val="11"/>
              </w:rPr>
              <w:tab/>
            </w:r>
            <w:r>
              <w:rPr>
                <w:spacing w:val="-5"/>
                <w:w w:val="105"/>
                <w:position w:val="12"/>
                <w:sz w:val="14"/>
              </w:rPr>
              <w:t>un</w:t>
            </w:r>
            <w:r>
              <w:rPr>
                <w:position w:val="12"/>
                <w:sz w:val="14"/>
              </w:rPr>
              <w:tab/>
            </w:r>
            <w:r>
              <w:rPr>
                <w:b/>
                <w:spacing w:val="-5"/>
                <w:w w:val="105"/>
                <w:position w:val="12"/>
                <w:sz w:val="14"/>
              </w:rPr>
              <w:t>44</w:t>
            </w:r>
            <w:r>
              <w:rPr>
                <w:b/>
                <w:position w:val="12"/>
                <w:sz w:val="14"/>
              </w:rPr>
              <w:tab/>
            </w:r>
            <w:r>
              <w:rPr>
                <w:w w:val="105"/>
                <w:sz w:val="11"/>
              </w:rPr>
              <w:t>Por</w:t>
            </w:r>
            <w:r>
              <w:rPr>
                <w:spacing w:val="1"/>
                <w:w w:val="105"/>
                <w:sz w:val="11"/>
              </w:rPr>
              <w:t> </w:t>
            </w:r>
            <w:r>
              <w:rPr>
                <w:spacing w:val="-2"/>
                <w:w w:val="105"/>
                <w:sz w:val="11"/>
              </w:rPr>
              <w:t>extenso:</w:t>
            </w:r>
            <w:r>
              <w:rPr>
                <w:sz w:val="11"/>
              </w:rPr>
              <w:tab/>
            </w:r>
            <w:r>
              <w:rPr>
                <w:w w:val="105"/>
                <w:sz w:val="11"/>
              </w:rPr>
              <w:t>Por</w:t>
            </w:r>
            <w:r>
              <w:rPr>
                <w:spacing w:val="1"/>
                <w:w w:val="105"/>
                <w:sz w:val="11"/>
              </w:rPr>
              <w:t> </w:t>
            </w:r>
            <w:r>
              <w:rPr>
                <w:spacing w:val="-2"/>
                <w:w w:val="105"/>
                <w:sz w:val="11"/>
              </w:rPr>
              <w:t>extenso:</w:t>
            </w:r>
          </w:p>
          <w:p>
            <w:pPr>
              <w:pStyle w:val="TableParagraph"/>
              <w:spacing w:line="295" w:lineRule="auto"/>
              <w:ind w:left="815" w:right="4999"/>
              <w:rPr>
                <w:sz w:val="14"/>
              </w:rPr>
            </w:pPr>
            <w:r>
              <w:rPr>
                <w:w w:val="105"/>
                <w:sz w:val="14"/>
              </w:rPr>
              <w:t>conforme</w:t>
            </w:r>
            <w:r>
              <w:rPr>
                <w:spacing w:val="-10"/>
                <w:w w:val="105"/>
                <w:sz w:val="14"/>
              </w:rPr>
              <w:t> </w:t>
            </w:r>
            <w:r>
              <w:rPr>
                <w:w w:val="105"/>
                <w:sz w:val="14"/>
              </w:rPr>
              <w:t>detalhado</w:t>
            </w:r>
            <w:r>
              <w:rPr>
                <w:spacing w:val="-9"/>
                <w:w w:val="105"/>
                <w:sz w:val="14"/>
              </w:rPr>
              <w:t> </w:t>
            </w:r>
            <w:r>
              <w:rPr>
                <w:w w:val="105"/>
                <w:sz w:val="14"/>
              </w:rPr>
              <w:t>no</w:t>
            </w:r>
            <w:r>
              <w:rPr>
                <w:spacing w:val="40"/>
                <w:w w:val="105"/>
                <w:sz w:val="14"/>
              </w:rPr>
              <w:t> </w:t>
            </w:r>
            <w:r>
              <w:rPr>
                <w:w w:val="105"/>
                <w:sz w:val="14"/>
              </w:rPr>
              <w:t>ANEXO</w:t>
            </w:r>
            <w:r>
              <w:rPr>
                <w:spacing w:val="-5"/>
                <w:w w:val="105"/>
                <w:sz w:val="14"/>
              </w:rPr>
              <w:t> </w:t>
            </w:r>
            <w:r>
              <w:rPr>
                <w:b/>
                <w:w w:val="105"/>
                <w:sz w:val="14"/>
              </w:rPr>
              <w:t>I</w:t>
            </w:r>
            <w:r>
              <w:rPr>
                <w:w w:val="105"/>
                <w:sz w:val="14"/>
              </w:rPr>
              <w:t>.</w:t>
            </w:r>
          </w:p>
          <w:p>
            <w:pPr>
              <w:pStyle w:val="TableParagraph"/>
              <w:spacing w:before="144"/>
              <w:rPr>
                <w:b/>
                <w:sz w:val="14"/>
              </w:rPr>
            </w:pPr>
          </w:p>
          <w:p>
            <w:pPr>
              <w:pStyle w:val="TableParagraph"/>
              <w:spacing w:before="1"/>
              <w:ind w:left="127"/>
              <w:rPr>
                <w:sz w:val="13"/>
              </w:rPr>
            </w:pPr>
            <w:r>
              <w:rPr>
                <w:sz w:val="13"/>
              </w:rPr>
              <w:t>Adjudicação:</w:t>
            </w:r>
            <w:r>
              <w:rPr>
                <w:spacing w:val="1"/>
                <w:sz w:val="13"/>
              </w:rPr>
              <w:t> </w:t>
            </w:r>
            <w:r>
              <w:rPr>
                <w:sz w:val="13"/>
              </w:rPr>
              <w:t>MENOR</w:t>
            </w:r>
            <w:r>
              <w:rPr>
                <w:spacing w:val="-1"/>
                <w:sz w:val="13"/>
              </w:rPr>
              <w:t> </w:t>
            </w:r>
            <w:r>
              <w:rPr>
                <w:sz w:val="13"/>
              </w:rPr>
              <w:t>VALOR</w:t>
            </w:r>
            <w:r>
              <w:rPr>
                <w:spacing w:val="2"/>
                <w:sz w:val="13"/>
              </w:rPr>
              <w:t> </w:t>
            </w:r>
            <w:r>
              <w:rPr>
                <w:sz w:val="13"/>
              </w:rPr>
              <w:t>GLOBAL</w:t>
            </w:r>
            <w:r>
              <w:rPr>
                <w:spacing w:val="-4"/>
                <w:sz w:val="13"/>
              </w:rPr>
              <w:t> </w:t>
            </w:r>
            <w:r>
              <w:rPr>
                <w:sz w:val="13"/>
              </w:rPr>
              <w:t>POR</w:t>
            </w:r>
            <w:r>
              <w:rPr>
                <w:spacing w:val="1"/>
                <w:sz w:val="13"/>
              </w:rPr>
              <w:t> </w:t>
            </w:r>
            <w:r>
              <w:rPr>
                <w:spacing w:val="-4"/>
                <w:sz w:val="13"/>
              </w:rPr>
              <w:t>LOTE</w:t>
            </w:r>
          </w:p>
          <w:p>
            <w:pPr>
              <w:pStyle w:val="TableParagraph"/>
              <w:spacing w:line="336" w:lineRule="auto" w:before="92"/>
              <w:ind w:left="127" w:right="117"/>
              <w:jc w:val="both"/>
              <w:rPr>
                <w:sz w:val="13"/>
              </w:rPr>
            </w:pPr>
            <w:r>
              <w:rPr>
                <w:sz w:val="13"/>
              </w:rPr>
              <w:t>Pagamento: O pagamento será realizado de acordo com o custo apurado do fornecimento no período.</w:t>
            </w:r>
            <w:r>
              <w:rPr>
                <w:spacing w:val="-5"/>
                <w:sz w:val="13"/>
              </w:rPr>
              <w:t> </w:t>
            </w:r>
            <w:r>
              <w:rPr>
                <w:sz w:val="13"/>
              </w:rPr>
              <w:t>A</w:t>
            </w:r>
            <w:r>
              <w:rPr>
                <w:spacing w:val="-5"/>
                <w:sz w:val="13"/>
              </w:rPr>
              <w:t> </w:t>
            </w:r>
            <w:r>
              <w:rPr>
                <w:sz w:val="13"/>
              </w:rPr>
              <w:t>empresa deverá na emissão</w:t>
            </w:r>
            <w:r>
              <w:rPr>
                <w:spacing w:val="40"/>
                <w:sz w:val="13"/>
              </w:rPr>
              <w:t> </w:t>
            </w:r>
            <w:r>
              <w:rPr>
                <w:sz w:val="13"/>
              </w:rPr>
              <w:t>da Nota Fiscal para pagamento, informá-lo detalhadamente.</w:t>
            </w:r>
          </w:p>
          <w:p>
            <w:pPr>
              <w:pStyle w:val="TableParagraph"/>
              <w:spacing w:before="54"/>
              <w:ind w:left="127"/>
              <w:rPr>
                <w:b/>
                <w:sz w:val="13"/>
              </w:rPr>
            </w:pPr>
            <w:r>
              <w:rPr>
                <w:sz w:val="13"/>
              </w:rPr>
              <w:t>PREÇO</w:t>
            </w:r>
            <w:r>
              <w:rPr>
                <w:spacing w:val="-3"/>
                <w:sz w:val="13"/>
              </w:rPr>
              <w:t> </w:t>
            </w:r>
            <w:r>
              <w:rPr>
                <w:sz w:val="13"/>
              </w:rPr>
              <w:t>TOTAL</w:t>
            </w:r>
            <w:r>
              <w:rPr>
                <w:spacing w:val="-5"/>
                <w:sz w:val="13"/>
              </w:rPr>
              <w:t> </w:t>
            </w:r>
            <w:r>
              <w:rPr>
                <w:sz w:val="13"/>
              </w:rPr>
              <w:t>PROPOSTO:</w:t>
            </w:r>
            <w:r>
              <w:rPr>
                <w:spacing w:val="-1"/>
                <w:sz w:val="13"/>
              </w:rPr>
              <w:t> </w:t>
            </w:r>
            <w:r>
              <w:rPr>
                <w:b/>
                <w:spacing w:val="-5"/>
                <w:sz w:val="13"/>
              </w:rPr>
              <w:t>R$</w:t>
            </w:r>
          </w:p>
          <w:p>
            <w:pPr>
              <w:pStyle w:val="TableParagraph"/>
              <w:spacing w:before="103"/>
              <w:ind w:left="127"/>
              <w:jc w:val="both"/>
              <w:rPr>
                <w:sz w:val="13"/>
              </w:rPr>
            </w:pPr>
            <w:r>
              <w:rPr>
                <w:sz w:val="13"/>
              </w:rPr>
              <w:t>Preço</w:t>
            </w:r>
            <w:r>
              <w:rPr>
                <w:spacing w:val="-2"/>
                <w:sz w:val="13"/>
              </w:rPr>
              <w:t> </w:t>
            </w:r>
            <w:r>
              <w:rPr>
                <w:sz w:val="13"/>
              </w:rPr>
              <w:t>Total</w:t>
            </w:r>
            <w:r>
              <w:rPr>
                <w:spacing w:val="1"/>
                <w:sz w:val="13"/>
              </w:rPr>
              <w:t> </w:t>
            </w:r>
            <w:r>
              <w:rPr>
                <w:sz w:val="13"/>
              </w:rPr>
              <w:t>Proposto: por</w:t>
            </w:r>
            <w:r>
              <w:rPr>
                <w:spacing w:val="1"/>
                <w:sz w:val="13"/>
              </w:rPr>
              <w:t> </w:t>
            </w:r>
            <w:r>
              <w:rPr>
                <w:spacing w:val="-2"/>
                <w:sz w:val="13"/>
              </w:rPr>
              <w:t>extenso:</w:t>
            </w:r>
          </w:p>
        </w:tc>
      </w:tr>
      <w:tr>
        <w:trPr>
          <w:trHeight w:val="3751" w:hRule="atLeast"/>
        </w:trPr>
        <w:tc>
          <w:tcPr>
            <w:tcW w:w="3408" w:type="dxa"/>
          </w:tcPr>
          <w:p>
            <w:pPr>
              <w:pStyle w:val="TableParagraph"/>
              <w:spacing w:before="91"/>
              <w:ind w:left="17"/>
              <w:jc w:val="center"/>
              <w:rPr>
                <w:b/>
                <w:sz w:val="11"/>
              </w:rPr>
            </w:pPr>
            <w:r>
              <w:rPr>
                <w:b/>
                <w:spacing w:val="-2"/>
                <w:w w:val="105"/>
                <w:sz w:val="11"/>
              </w:rPr>
              <w:t>OBSERVAÇÕES</w:t>
            </w:r>
          </w:p>
          <w:p>
            <w:pPr>
              <w:pStyle w:val="TableParagraph"/>
              <w:rPr>
                <w:b/>
                <w:sz w:val="11"/>
              </w:rPr>
            </w:pPr>
          </w:p>
          <w:p>
            <w:pPr>
              <w:pStyle w:val="TableParagraph"/>
              <w:spacing w:before="16"/>
              <w:rPr>
                <w:b/>
                <w:sz w:val="11"/>
              </w:rPr>
            </w:pPr>
          </w:p>
          <w:p>
            <w:pPr>
              <w:pStyle w:val="TableParagraph"/>
              <w:ind w:left="126"/>
              <w:jc w:val="both"/>
              <w:rPr>
                <w:sz w:val="11"/>
              </w:rPr>
            </w:pPr>
            <w:r>
              <w:rPr>
                <w:w w:val="105"/>
                <w:sz w:val="11"/>
              </w:rPr>
              <w:t>1ª</w:t>
            </w:r>
            <w:r>
              <w:rPr>
                <w:spacing w:val="-8"/>
                <w:w w:val="105"/>
                <w:sz w:val="11"/>
              </w:rPr>
              <w:t> </w:t>
            </w:r>
            <w:r>
              <w:rPr>
                <w:w w:val="105"/>
                <w:sz w:val="11"/>
              </w:rPr>
              <w:t>A</w:t>
            </w:r>
            <w:r>
              <w:rPr>
                <w:spacing w:val="-7"/>
                <w:w w:val="105"/>
                <w:sz w:val="11"/>
              </w:rPr>
              <w:t> </w:t>
            </w:r>
            <w:r>
              <w:rPr>
                <w:w w:val="105"/>
                <w:sz w:val="11"/>
              </w:rPr>
              <w:t>PROPOSTA-DETALHE</w:t>
            </w:r>
            <w:r>
              <w:rPr>
                <w:spacing w:val="-6"/>
                <w:w w:val="105"/>
                <w:sz w:val="11"/>
              </w:rPr>
              <w:t> </w:t>
            </w:r>
            <w:r>
              <w:rPr>
                <w:spacing w:val="-2"/>
                <w:w w:val="105"/>
                <w:sz w:val="11"/>
              </w:rPr>
              <w:t>deverá:</w:t>
            </w:r>
          </w:p>
          <w:p>
            <w:pPr>
              <w:pStyle w:val="TableParagraph"/>
              <w:numPr>
                <w:ilvl w:val="0"/>
                <w:numId w:val="55"/>
              </w:numPr>
              <w:tabs>
                <w:tab w:pos="248" w:val="left" w:leader="none"/>
                <w:tab w:pos="268" w:val="left" w:leader="none"/>
              </w:tabs>
              <w:spacing w:line="374" w:lineRule="auto" w:before="115" w:after="0"/>
              <w:ind w:left="248" w:right="63" w:hanging="121"/>
              <w:jc w:val="both"/>
              <w:rPr>
                <w:sz w:val="11"/>
              </w:rPr>
            </w:pPr>
            <w:r>
              <w:rPr>
                <w:w w:val="105"/>
                <w:sz w:val="11"/>
              </w:rPr>
              <w:t>Ser</w:t>
            </w:r>
            <w:r>
              <w:rPr>
                <w:w w:val="105"/>
                <w:sz w:val="11"/>
              </w:rPr>
              <w:t> preenchida</w:t>
            </w:r>
            <w:r>
              <w:rPr>
                <w:w w:val="105"/>
                <w:sz w:val="11"/>
              </w:rPr>
              <w:t> integralmente</w:t>
            </w:r>
            <w:r>
              <w:rPr>
                <w:w w:val="105"/>
                <w:sz w:val="11"/>
              </w:rPr>
              <w:t> por</w:t>
            </w:r>
            <w:r>
              <w:rPr>
                <w:w w:val="105"/>
                <w:sz w:val="11"/>
              </w:rPr>
              <w:t> processo</w:t>
            </w:r>
            <w:r>
              <w:rPr>
                <w:w w:val="105"/>
                <w:sz w:val="11"/>
              </w:rPr>
              <w:t> mecânico</w:t>
            </w:r>
            <w:r>
              <w:rPr>
                <w:w w:val="105"/>
                <w:sz w:val="11"/>
              </w:rPr>
              <w:t> </w:t>
            </w:r>
            <w:r>
              <w:rPr>
                <w:w w:val="105"/>
                <w:sz w:val="11"/>
              </w:rPr>
              <w:t>ou</w:t>
            </w:r>
            <w:r>
              <w:rPr>
                <w:spacing w:val="40"/>
                <w:w w:val="105"/>
                <w:sz w:val="11"/>
              </w:rPr>
              <w:t> </w:t>
            </w:r>
            <w:r>
              <w:rPr>
                <w:w w:val="105"/>
                <w:sz w:val="11"/>
              </w:rPr>
              <w:t>eletrônico, sem emendas e rasuras;</w:t>
            </w:r>
          </w:p>
          <w:p>
            <w:pPr>
              <w:pStyle w:val="TableParagraph"/>
              <w:numPr>
                <w:ilvl w:val="0"/>
                <w:numId w:val="55"/>
              </w:numPr>
              <w:tabs>
                <w:tab w:pos="217" w:val="left" w:leader="none"/>
                <w:tab w:pos="248" w:val="left" w:leader="none"/>
              </w:tabs>
              <w:spacing w:line="374" w:lineRule="auto" w:before="45" w:after="0"/>
              <w:ind w:left="248" w:right="63" w:hanging="121"/>
              <w:jc w:val="both"/>
              <w:rPr>
                <w:sz w:val="11"/>
              </w:rPr>
            </w:pPr>
            <w:r>
              <w:rPr>
                <w:w w:val="105"/>
                <w:sz w:val="11"/>
              </w:rPr>
              <w:t>Conter</w:t>
            </w:r>
            <w:r>
              <w:rPr>
                <w:w w:val="105"/>
                <w:sz w:val="11"/>
              </w:rPr>
              <w:t> os</w:t>
            </w:r>
            <w:r>
              <w:rPr>
                <w:w w:val="105"/>
                <w:sz w:val="11"/>
              </w:rPr>
              <w:t> preços</w:t>
            </w:r>
            <w:r>
              <w:rPr>
                <w:w w:val="105"/>
                <w:sz w:val="11"/>
              </w:rPr>
              <w:t> em</w:t>
            </w:r>
            <w:r>
              <w:rPr>
                <w:w w:val="105"/>
                <w:sz w:val="11"/>
              </w:rPr>
              <w:t> algarismos</w:t>
            </w:r>
            <w:r>
              <w:rPr>
                <w:w w:val="105"/>
                <w:sz w:val="11"/>
              </w:rPr>
              <w:t> e</w:t>
            </w:r>
            <w:r>
              <w:rPr>
                <w:w w:val="105"/>
                <w:sz w:val="11"/>
              </w:rPr>
              <w:t> por</w:t>
            </w:r>
            <w:r>
              <w:rPr>
                <w:w w:val="105"/>
                <w:sz w:val="11"/>
              </w:rPr>
              <w:t> extenso,</w:t>
            </w:r>
            <w:r>
              <w:rPr>
                <w:w w:val="105"/>
                <w:sz w:val="11"/>
              </w:rPr>
              <w:t> por</w:t>
            </w:r>
            <w:r>
              <w:rPr>
                <w:w w:val="105"/>
                <w:sz w:val="11"/>
              </w:rPr>
              <w:t> unidade,</w:t>
            </w:r>
            <w:r>
              <w:rPr>
                <w:w w:val="105"/>
                <w:sz w:val="11"/>
              </w:rPr>
              <w:t> já</w:t>
            </w:r>
            <w:r>
              <w:rPr>
                <w:spacing w:val="40"/>
                <w:w w:val="105"/>
                <w:sz w:val="11"/>
              </w:rPr>
              <w:t> </w:t>
            </w:r>
            <w:r>
              <w:rPr>
                <w:w w:val="105"/>
                <w:sz w:val="11"/>
              </w:rPr>
              <w:t>incluídas as despesas de fretes, impostos federais, ou estaduais e</w:t>
            </w:r>
            <w:r>
              <w:rPr>
                <w:spacing w:val="40"/>
                <w:w w:val="105"/>
                <w:sz w:val="11"/>
              </w:rPr>
              <w:t> </w:t>
            </w:r>
            <w:r>
              <w:rPr>
                <w:w w:val="105"/>
                <w:sz w:val="11"/>
              </w:rPr>
              <w:t>descontos</w:t>
            </w:r>
            <w:r>
              <w:rPr>
                <w:spacing w:val="-8"/>
                <w:w w:val="105"/>
                <w:sz w:val="11"/>
              </w:rPr>
              <w:t> </w:t>
            </w:r>
            <w:r>
              <w:rPr>
                <w:w w:val="105"/>
                <w:sz w:val="11"/>
              </w:rPr>
              <w:t>especiais;</w:t>
            </w:r>
          </w:p>
          <w:p>
            <w:pPr>
              <w:pStyle w:val="TableParagraph"/>
              <w:numPr>
                <w:ilvl w:val="0"/>
                <w:numId w:val="55"/>
              </w:numPr>
              <w:tabs>
                <w:tab w:pos="198" w:val="left" w:leader="none"/>
              </w:tabs>
              <w:spacing w:line="240" w:lineRule="auto" w:before="45" w:after="0"/>
              <w:ind w:left="198" w:right="0" w:hanging="71"/>
              <w:jc w:val="both"/>
              <w:rPr>
                <w:sz w:val="11"/>
              </w:rPr>
            </w:pPr>
            <w:r>
              <w:rPr>
                <w:w w:val="105"/>
                <w:sz w:val="11"/>
              </w:rPr>
              <w:t>Ser</w:t>
            </w:r>
            <w:r>
              <w:rPr>
                <w:spacing w:val="1"/>
                <w:w w:val="105"/>
                <w:sz w:val="11"/>
              </w:rPr>
              <w:t> </w:t>
            </w:r>
            <w:r>
              <w:rPr>
                <w:w w:val="105"/>
                <w:sz w:val="11"/>
              </w:rPr>
              <w:t>datada</w:t>
            </w:r>
            <w:r>
              <w:rPr>
                <w:spacing w:val="2"/>
                <w:w w:val="105"/>
                <w:sz w:val="11"/>
              </w:rPr>
              <w:t> </w:t>
            </w:r>
            <w:r>
              <w:rPr>
                <w:w w:val="105"/>
                <w:sz w:val="11"/>
              </w:rPr>
              <w:t>e</w:t>
            </w:r>
            <w:r>
              <w:rPr>
                <w:spacing w:val="1"/>
                <w:w w:val="105"/>
                <w:sz w:val="11"/>
              </w:rPr>
              <w:t> </w:t>
            </w:r>
            <w:r>
              <w:rPr>
                <w:w w:val="105"/>
                <w:sz w:val="11"/>
              </w:rPr>
              <w:t>assinada</w:t>
            </w:r>
            <w:r>
              <w:rPr>
                <w:spacing w:val="2"/>
                <w:w w:val="105"/>
                <w:sz w:val="11"/>
              </w:rPr>
              <w:t> </w:t>
            </w:r>
            <w:r>
              <w:rPr>
                <w:w w:val="105"/>
                <w:sz w:val="11"/>
              </w:rPr>
              <w:t>pelo</w:t>
            </w:r>
            <w:r>
              <w:rPr>
                <w:spacing w:val="2"/>
                <w:w w:val="105"/>
                <w:sz w:val="11"/>
              </w:rPr>
              <w:t> </w:t>
            </w:r>
            <w:r>
              <w:rPr>
                <w:w w:val="105"/>
                <w:sz w:val="11"/>
              </w:rPr>
              <w:t>gerente</w:t>
            </w:r>
            <w:r>
              <w:rPr>
                <w:spacing w:val="1"/>
                <w:w w:val="105"/>
                <w:sz w:val="11"/>
              </w:rPr>
              <w:t> </w:t>
            </w:r>
            <w:r>
              <w:rPr>
                <w:w w:val="105"/>
                <w:sz w:val="11"/>
              </w:rPr>
              <w:t>ou</w:t>
            </w:r>
            <w:r>
              <w:rPr>
                <w:spacing w:val="2"/>
                <w:w w:val="105"/>
                <w:sz w:val="11"/>
              </w:rPr>
              <w:t> </w:t>
            </w:r>
            <w:r>
              <w:rPr>
                <w:w w:val="105"/>
                <w:sz w:val="11"/>
              </w:rPr>
              <w:t>seu</w:t>
            </w:r>
            <w:r>
              <w:rPr>
                <w:spacing w:val="2"/>
                <w:w w:val="105"/>
                <w:sz w:val="11"/>
              </w:rPr>
              <w:t> </w:t>
            </w:r>
            <w:r>
              <w:rPr>
                <w:spacing w:val="-2"/>
                <w:w w:val="105"/>
                <w:sz w:val="11"/>
              </w:rPr>
              <w:t>procurador;</w:t>
            </w:r>
          </w:p>
          <w:p>
            <w:pPr>
              <w:pStyle w:val="TableParagraph"/>
              <w:numPr>
                <w:ilvl w:val="0"/>
                <w:numId w:val="55"/>
              </w:numPr>
              <w:tabs>
                <w:tab w:pos="217" w:val="left" w:leader="none"/>
                <w:tab w:pos="248" w:val="left" w:leader="none"/>
              </w:tabs>
              <w:spacing w:line="374" w:lineRule="auto" w:before="115" w:after="0"/>
              <w:ind w:left="248" w:right="63" w:hanging="121"/>
              <w:jc w:val="both"/>
              <w:rPr>
                <w:sz w:val="11"/>
              </w:rPr>
            </w:pPr>
            <w:r>
              <w:rPr>
                <w:w w:val="105"/>
                <w:sz w:val="11"/>
              </w:rPr>
              <w:t>Ser</w:t>
            </w:r>
            <w:r>
              <w:rPr>
                <w:w w:val="105"/>
                <w:sz w:val="11"/>
              </w:rPr>
              <w:t> apresentada</w:t>
            </w:r>
            <w:r>
              <w:rPr>
                <w:w w:val="105"/>
                <w:sz w:val="11"/>
              </w:rPr>
              <w:t> com,</w:t>
            </w:r>
            <w:r>
              <w:rPr>
                <w:w w:val="105"/>
                <w:sz w:val="11"/>
              </w:rPr>
              <w:t> no</w:t>
            </w:r>
            <w:r>
              <w:rPr>
                <w:w w:val="105"/>
                <w:sz w:val="11"/>
              </w:rPr>
              <w:t> MÁXIMO,</w:t>
            </w:r>
            <w:r>
              <w:rPr>
                <w:w w:val="105"/>
                <w:sz w:val="11"/>
              </w:rPr>
              <w:t> 2</w:t>
            </w:r>
            <w:r>
              <w:rPr>
                <w:w w:val="105"/>
                <w:sz w:val="11"/>
              </w:rPr>
              <w:t> (DUAS)</w:t>
            </w:r>
            <w:r>
              <w:rPr>
                <w:w w:val="105"/>
                <w:sz w:val="11"/>
              </w:rPr>
              <w:t> casas</w:t>
            </w:r>
            <w:r>
              <w:rPr>
                <w:w w:val="105"/>
                <w:sz w:val="11"/>
              </w:rPr>
              <w:t> </w:t>
            </w:r>
            <w:r>
              <w:rPr>
                <w:w w:val="105"/>
                <w:sz w:val="11"/>
              </w:rPr>
              <w:t>decimais</w:t>
            </w:r>
            <w:r>
              <w:rPr>
                <w:spacing w:val="40"/>
                <w:w w:val="105"/>
                <w:sz w:val="11"/>
              </w:rPr>
              <w:t> </w:t>
            </w:r>
            <w:r>
              <w:rPr>
                <w:w w:val="105"/>
                <w:sz w:val="11"/>
              </w:rPr>
              <w:t>após a vírgula (Ex.: 0,</w:t>
            </w:r>
            <w:r>
              <w:rPr>
                <w:b/>
                <w:w w:val="105"/>
                <w:sz w:val="11"/>
              </w:rPr>
              <w:t>00</w:t>
            </w:r>
            <w:r>
              <w:rPr>
                <w:w w:val="105"/>
                <w:sz w:val="11"/>
              </w:rPr>
              <w:t>).</w:t>
            </w:r>
          </w:p>
          <w:p>
            <w:pPr>
              <w:pStyle w:val="TableParagraph"/>
              <w:spacing w:before="72"/>
              <w:rPr>
                <w:b/>
                <w:sz w:val="11"/>
              </w:rPr>
            </w:pPr>
          </w:p>
          <w:p>
            <w:pPr>
              <w:pStyle w:val="TableParagraph"/>
              <w:spacing w:line="374" w:lineRule="auto"/>
              <w:ind w:left="292" w:right="137" w:hanging="167"/>
              <w:jc w:val="both"/>
              <w:rPr>
                <w:sz w:val="11"/>
              </w:rPr>
            </w:pPr>
            <w:r>
              <w:rPr>
                <w:w w:val="105"/>
                <w:sz w:val="11"/>
              </w:rPr>
              <w:t>2ª</w:t>
            </w:r>
            <w:r>
              <w:rPr>
                <w:spacing w:val="-1"/>
                <w:w w:val="105"/>
                <w:sz w:val="11"/>
              </w:rPr>
              <w:t> </w:t>
            </w:r>
            <w:r>
              <w:rPr>
                <w:w w:val="105"/>
                <w:sz w:val="11"/>
              </w:rPr>
              <w:t>O</w:t>
            </w:r>
            <w:r>
              <w:rPr>
                <w:spacing w:val="-1"/>
                <w:w w:val="105"/>
                <w:sz w:val="11"/>
              </w:rPr>
              <w:t> </w:t>
            </w:r>
            <w:r>
              <w:rPr>
                <w:w w:val="105"/>
                <w:sz w:val="11"/>
              </w:rPr>
              <w:t>Proponente</w:t>
            </w:r>
            <w:r>
              <w:rPr>
                <w:spacing w:val="-1"/>
                <w:w w:val="105"/>
                <w:sz w:val="11"/>
              </w:rPr>
              <w:t> </w:t>
            </w:r>
            <w:r>
              <w:rPr>
                <w:w w:val="105"/>
                <w:sz w:val="11"/>
              </w:rPr>
              <w:t>se</w:t>
            </w:r>
            <w:r>
              <w:rPr>
                <w:spacing w:val="-1"/>
                <w:w w:val="105"/>
                <w:sz w:val="11"/>
              </w:rPr>
              <w:t> </w:t>
            </w:r>
            <w:r>
              <w:rPr>
                <w:w w:val="105"/>
                <w:sz w:val="11"/>
              </w:rPr>
              <w:t>obrigará,</w:t>
            </w:r>
            <w:r>
              <w:rPr>
                <w:spacing w:val="-1"/>
                <w:w w:val="105"/>
                <w:sz w:val="11"/>
              </w:rPr>
              <w:t> </w:t>
            </w:r>
            <w:r>
              <w:rPr>
                <w:w w:val="105"/>
                <w:sz w:val="11"/>
              </w:rPr>
              <w:t>mediante</w:t>
            </w:r>
            <w:r>
              <w:rPr>
                <w:spacing w:val="-1"/>
                <w:w w:val="105"/>
                <w:sz w:val="11"/>
              </w:rPr>
              <w:t> </w:t>
            </w:r>
            <w:r>
              <w:rPr>
                <w:w w:val="105"/>
                <w:sz w:val="11"/>
              </w:rPr>
              <w:t>devolução</w:t>
            </w:r>
            <w:r>
              <w:rPr>
                <w:spacing w:val="-1"/>
                <w:w w:val="105"/>
                <w:sz w:val="11"/>
              </w:rPr>
              <w:t> </w:t>
            </w:r>
            <w:r>
              <w:rPr>
                <w:w w:val="105"/>
                <w:sz w:val="11"/>
              </w:rPr>
              <w:t>da</w:t>
            </w:r>
            <w:r>
              <w:rPr>
                <w:spacing w:val="-1"/>
                <w:w w:val="105"/>
                <w:sz w:val="11"/>
              </w:rPr>
              <w:t> </w:t>
            </w:r>
            <w:r>
              <w:rPr>
                <w:w w:val="105"/>
                <w:sz w:val="11"/>
              </w:rPr>
              <w:t>PROPOSTA-</w:t>
            </w:r>
            <w:r>
              <w:rPr>
                <w:spacing w:val="40"/>
                <w:w w:val="105"/>
                <w:sz w:val="11"/>
              </w:rPr>
              <w:t> </w:t>
            </w:r>
            <w:r>
              <w:rPr>
                <w:w w:val="105"/>
                <w:sz w:val="11"/>
              </w:rPr>
              <w:t>DETALHE, a cumprir os termos nela contidos.</w:t>
            </w:r>
          </w:p>
          <w:p>
            <w:pPr>
              <w:pStyle w:val="TableParagraph"/>
              <w:rPr>
                <w:b/>
                <w:sz w:val="11"/>
              </w:rPr>
            </w:pPr>
          </w:p>
          <w:p>
            <w:pPr>
              <w:pStyle w:val="TableParagraph"/>
              <w:spacing w:before="34"/>
              <w:rPr>
                <w:b/>
                <w:sz w:val="11"/>
              </w:rPr>
            </w:pPr>
          </w:p>
          <w:p>
            <w:pPr>
              <w:pStyle w:val="TableParagraph"/>
              <w:spacing w:line="374" w:lineRule="auto"/>
              <w:ind w:left="127" w:right="107"/>
              <w:jc w:val="both"/>
              <w:rPr>
                <w:sz w:val="11"/>
              </w:rPr>
            </w:pPr>
            <w:r>
              <w:rPr>
                <w:w w:val="105"/>
                <w:sz w:val="11"/>
              </w:rPr>
              <w:t>3ª</w:t>
            </w:r>
            <w:r>
              <w:rPr>
                <w:w w:val="105"/>
                <w:sz w:val="11"/>
              </w:rPr>
              <w:t> A</w:t>
            </w:r>
            <w:r>
              <w:rPr>
                <w:w w:val="105"/>
                <w:sz w:val="11"/>
              </w:rPr>
              <w:t> licitação</w:t>
            </w:r>
            <w:r>
              <w:rPr>
                <w:w w:val="105"/>
                <w:sz w:val="11"/>
              </w:rPr>
              <w:t> poderá</w:t>
            </w:r>
            <w:r>
              <w:rPr>
                <w:w w:val="105"/>
                <w:sz w:val="11"/>
              </w:rPr>
              <w:t> ser</w:t>
            </w:r>
            <w:r>
              <w:rPr>
                <w:w w:val="105"/>
                <w:sz w:val="11"/>
              </w:rPr>
              <w:t> anulada</w:t>
            </w:r>
            <w:r>
              <w:rPr>
                <w:w w:val="105"/>
                <w:sz w:val="11"/>
              </w:rPr>
              <w:t> no</w:t>
            </w:r>
            <w:r>
              <w:rPr>
                <w:w w:val="105"/>
                <w:sz w:val="11"/>
              </w:rPr>
              <w:t> todo,</w:t>
            </w:r>
            <w:r>
              <w:rPr>
                <w:w w:val="105"/>
                <w:sz w:val="11"/>
              </w:rPr>
              <w:t> ou</w:t>
            </w:r>
            <w:r>
              <w:rPr>
                <w:w w:val="105"/>
                <w:sz w:val="11"/>
              </w:rPr>
              <w:t> em</w:t>
            </w:r>
            <w:r>
              <w:rPr>
                <w:w w:val="105"/>
                <w:sz w:val="11"/>
              </w:rPr>
              <w:t> parte,</w:t>
            </w:r>
            <w:r>
              <w:rPr>
                <w:w w:val="105"/>
                <w:sz w:val="11"/>
              </w:rPr>
              <w:t> de</w:t>
            </w:r>
            <w:r>
              <w:rPr>
                <w:spacing w:val="40"/>
                <w:w w:val="105"/>
                <w:sz w:val="11"/>
              </w:rPr>
              <w:t> </w:t>
            </w:r>
            <w:r>
              <w:rPr>
                <w:w w:val="105"/>
                <w:sz w:val="11"/>
              </w:rPr>
              <w:t>conformidade com a legislação vigente.</w:t>
            </w:r>
          </w:p>
        </w:tc>
        <w:tc>
          <w:tcPr>
            <w:tcW w:w="3793" w:type="dxa"/>
          </w:tcPr>
          <w:p>
            <w:pPr>
              <w:pStyle w:val="TableParagraph"/>
              <w:rPr>
                <w:b/>
                <w:sz w:val="13"/>
              </w:rPr>
            </w:pPr>
          </w:p>
          <w:p>
            <w:pPr>
              <w:pStyle w:val="TableParagraph"/>
              <w:spacing w:before="70"/>
              <w:rPr>
                <w:b/>
                <w:sz w:val="13"/>
              </w:rPr>
            </w:pPr>
          </w:p>
          <w:p>
            <w:pPr>
              <w:pStyle w:val="TableParagraph"/>
              <w:spacing w:line="316" w:lineRule="auto"/>
              <w:ind w:left="124" w:right="907"/>
              <w:jc w:val="both"/>
              <w:rPr>
                <w:sz w:val="13"/>
              </w:rPr>
            </w:pPr>
            <w:r>
              <w:rPr>
                <w:b/>
                <w:sz w:val="13"/>
              </w:rPr>
              <w:t>Validade</w:t>
            </w:r>
            <w:r>
              <w:rPr>
                <w:b/>
                <w:spacing w:val="-1"/>
                <w:sz w:val="13"/>
              </w:rPr>
              <w:t> </w:t>
            </w:r>
            <w:r>
              <w:rPr>
                <w:b/>
                <w:sz w:val="13"/>
              </w:rPr>
              <w:t>da</w:t>
            </w:r>
            <w:r>
              <w:rPr>
                <w:b/>
                <w:spacing w:val="-1"/>
                <w:sz w:val="13"/>
              </w:rPr>
              <w:t> </w:t>
            </w:r>
            <w:r>
              <w:rPr>
                <w:b/>
                <w:sz w:val="13"/>
              </w:rPr>
              <w:t>Proposta-Detalhe:</w:t>
            </w:r>
            <w:r>
              <w:rPr>
                <w:b/>
                <w:spacing w:val="-1"/>
                <w:sz w:val="13"/>
              </w:rPr>
              <w:t> </w:t>
            </w:r>
            <w:r>
              <w:rPr>
                <w:sz w:val="13"/>
              </w:rPr>
              <w:t>60</w:t>
            </w:r>
            <w:r>
              <w:rPr>
                <w:spacing w:val="-1"/>
                <w:sz w:val="13"/>
              </w:rPr>
              <w:t> </w:t>
            </w:r>
            <w:r>
              <w:rPr>
                <w:sz w:val="13"/>
              </w:rPr>
              <w:t>(sessenta)</w:t>
            </w:r>
            <w:r>
              <w:rPr>
                <w:spacing w:val="-1"/>
                <w:sz w:val="13"/>
              </w:rPr>
              <w:t> </w:t>
            </w:r>
            <w:r>
              <w:rPr>
                <w:sz w:val="13"/>
              </w:rPr>
              <w:t>dias.</w:t>
            </w:r>
            <w:r>
              <w:rPr>
                <w:spacing w:val="40"/>
                <w:sz w:val="13"/>
              </w:rPr>
              <w:t> </w:t>
            </w:r>
            <w:r>
              <w:rPr>
                <w:b/>
                <w:sz w:val="13"/>
              </w:rPr>
              <w:t>Prazo</w:t>
            </w:r>
            <w:r>
              <w:rPr>
                <w:b/>
                <w:spacing w:val="-2"/>
                <w:sz w:val="13"/>
              </w:rPr>
              <w:t> </w:t>
            </w:r>
            <w:r>
              <w:rPr>
                <w:b/>
                <w:sz w:val="13"/>
              </w:rPr>
              <w:t>de</w:t>
            </w:r>
            <w:r>
              <w:rPr>
                <w:b/>
                <w:spacing w:val="-2"/>
                <w:sz w:val="13"/>
              </w:rPr>
              <w:t> </w:t>
            </w:r>
            <w:r>
              <w:rPr>
                <w:b/>
                <w:sz w:val="13"/>
              </w:rPr>
              <w:t>entrega:</w:t>
            </w:r>
            <w:r>
              <w:rPr>
                <w:b/>
                <w:spacing w:val="-2"/>
                <w:sz w:val="13"/>
              </w:rPr>
              <w:t> </w:t>
            </w:r>
            <w:r>
              <w:rPr>
                <w:sz w:val="13"/>
              </w:rPr>
              <w:t>Conforme</w:t>
            </w:r>
            <w:r>
              <w:rPr>
                <w:spacing w:val="-4"/>
                <w:sz w:val="13"/>
              </w:rPr>
              <w:t> </w:t>
            </w:r>
            <w:r>
              <w:rPr>
                <w:sz w:val="13"/>
              </w:rPr>
              <w:t>Termo</w:t>
            </w:r>
            <w:r>
              <w:rPr>
                <w:spacing w:val="-2"/>
                <w:sz w:val="13"/>
              </w:rPr>
              <w:t> </w:t>
            </w:r>
            <w:r>
              <w:rPr>
                <w:sz w:val="13"/>
              </w:rPr>
              <w:t>de</w:t>
            </w:r>
            <w:r>
              <w:rPr>
                <w:spacing w:val="-2"/>
                <w:sz w:val="13"/>
              </w:rPr>
              <w:t> </w:t>
            </w:r>
            <w:r>
              <w:rPr>
                <w:sz w:val="13"/>
              </w:rPr>
              <w:t>Referência.</w:t>
            </w:r>
            <w:r>
              <w:rPr>
                <w:spacing w:val="40"/>
                <w:sz w:val="13"/>
              </w:rPr>
              <w:t> </w:t>
            </w:r>
            <w:r>
              <w:rPr>
                <w:b/>
                <w:sz w:val="13"/>
              </w:rPr>
              <w:t>Local</w:t>
            </w:r>
            <w:r>
              <w:rPr>
                <w:b/>
                <w:spacing w:val="1"/>
                <w:sz w:val="13"/>
              </w:rPr>
              <w:t> </w:t>
            </w:r>
            <w:r>
              <w:rPr>
                <w:b/>
                <w:sz w:val="13"/>
              </w:rPr>
              <w:t>de</w:t>
            </w:r>
            <w:r>
              <w:rPr>
                <w:b/>
                <w:spacing w:val="1"/>
                <w:sz w:val="13"/>
              </w:rPr>
              <w:t> </w:t>
            </w:r>
            <w:r>
              <w:rPr>
                <w:b/>
                <w:sz w:val="13"/>
              </w:rPr>
              <w:t>entrega:</w:t>
            </w:r>
            <w:r>
              <w:rPr>
                <w:b/>
                <w:spacing w:val="1"/>
                <w:sz w:val="13"/>
              </w:rPr>
              <w:t> </w:t>
            </w:r>
            <w:r>
              <w:rPr>
                <w:sz w:val="13"/>
              </w:rPr>
              <w:t>Conforme</w:t>
            </w:r>
            <w:r>
              <w:rPr>
                <w:spacing w:val="-2"/>
                <w:sz w:val="13"/>
              </w:rPr>
              <w:t> </w:t>
            </w:r>
            <w:r>
              <w:rPr>
                <w:sz w:val="13"/>
              </w:rPr>
              <w:t>Termo</w:t>
            </w:r>
            <w:r>
              <w:rPr>
                <w:spacing w:val="1"/>
                <w:sz w:val="13"/>
              </w:rPr>
              <w:t> </w:t>
            </w:r>
            <w:r>
              <w:rPr>
                <w:sz w:val="13"/>
              </w:rPr>
              <w:t>de</w:t>
            </w:r>
            <w:r>
              <w:rPr>
                <w:spacing w:val="1"/>
                <w:sz w:val="13"/>
              </w:rPr>
              <w:t> </w:t>
            </w:r>
            <w:r>
              <w:rPr>
                <w:spacing w:val="-2"/>
                <w:sz w:val="13"/>
              </w:rPr>
              <w:t>Referência.</w:t>
            </w:r>
          </w:p>
          <w:p>
            <w:pPr>
              <w:pStyle w:val="TableParagraph"/>
              <w:spacing w:before="5" w:after="1"/>
              <w:rPr>
                <w:b/>
                <w:sz w:val="15"/>
              </w:rPr>
            </w:pPr>
          </w:p>
          <w:p>
            <w:pPr>
              <w:pStyle w:val="TableParagraph"/>
              <w:spacing w:line="21" w:lineRule="exact"/>
              <w:ind w:left="128" w:right="-15"/>
              <w:rPr>
                <w:sz w:val="2"/>
              </w:rPr>
            </w:pPr>
            <w:r>
              <w:rPr>
                <w:sz w:val="2"/>
              </w:rPr>
              <mc:AlternateContent>
                <mc:Choice Requires="wps">
                  <w:drawing>
                    <wp:inline distT="0" distB="0" distL="0" distR="0">
                      <wp:extent cx="2269490" cy="13970"/>
                      <wp:effectExtent l="0" t="0" r="0" b="0"/>
                      <wp:docPr id="55" name="Group 55"/>
                      <wp:cNvGraphicFramePr>
                        <a:graphicFrameLocks/>
                      </wp:cNvGraphicFramePr>
                      <a:graphic>
                        <a:graphicData uri="http://schemas.microsoft.com/office/word/2010/wordprocessingGroup">
                          <wpg:wgp>
                            <wpg:cNvPr id="55" name="Group 55"/>
                            <wpg:cNvGrpSpPr/>
                            <wpg:grpSpPr>
                              <a:xfrm>
                                <a:off x="0" y="0"/>
                                <a:ext cx="2269490" cy="13970"/>
                                <a:chExt cx="2269490" cy="13970"/>
                              </a:xfrm>
                            </wpg:grpSpPr>
                            <wps:wsp>
                              <wps:cNvPr id="56" name="Graphic 56"/>
                              <wps:cNvSpPr/>
                              <wps:spPr>
                                <a:xfrm>
                                  <a:off x="0" y="0"/>
                                  <a:ext cx="2269490" cy="13970"/>
                                </a:xfrm>
                                <a:custGeom>
                                  <a:avLst/>
                                  <a:gdLst/>
                                  <a:ahLst/>
                                  <a:cxnLst/>
                                  <a:rect l="l" t="t" r="r" b="b"/>
                                  <a:pathLst>
                                    <a:path w="2269490" h="13970">
                                      <a:moveTo>
                                        <a:pt x="2268862" y="13962"/>
                                      </a:moveTo>
                                      <a:lnTo>
                                        <a:pt x="0" y="13962"/>
                                      </a:lnTo>
                                      <a:lnTo>
                                        <a:pt x="0" y="0"/>
                                      </a:lnTo>
                                      <a:lnTo>
                                        <a:pt x="2268862" y="0"/>
                                      </a:lnTo>
                                      <a:lnTo>
                                        <a:pt x="2268862" y="1396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78.7pt;height:1.1pt;mso-position-horizontal-relative:char;mso-position-vertical-relative:line" id="docshapegroup50" coordorigin="0,0" coordsize="3574,22">
                      <v:rect style="position:absolute;left:0;top:0;width:3574;height:22" id="docshape51" filled="true" fillcolor="#000000" stroked="false">
                        <v:fill type="solid"/>
                      </v:rect>
                    </v:group>
                  </w:pict>
                </mc:Fallback>
              </mc:AlternateContent>
            </w:r>
            <w:r>
              <w:rPr>
                <w:sz w:val="2"/>
              </w:rPr>
            </w:r>
          </w:p>
          <w:p>
            <w:pPr>
              <w:pStyle w:val="TableParagraph"/>
              <w:spacing w:before="81"/>
              <w:rPr>
                <w:b/>
                <w:sz w:val="13"/>
              </w:rPr>
            </w:pPr>
          </w:p>
          <w:p>
            <w:pPr>
              <w:pStyle w:val="TableParagraph"/>
              <w:spacing w:line="316" w:lineRule="auto" w:before="1"/>
              <w:ind w:left="124" w:right="101"/>
              <w:rPr>
                <w:sz w:val="13"/>
              </w:rPr>
            </w:pPr>
            <w:r>
              <w:rPr>
                <w:sz w:val="13"/>
              </w:rPr>
              <w:t>Declaramos inteira submissão ao presente termo e </w:t>
            </w:r>
            <w:r>
              <w:rPr>
                <w:sz w:val="13"/>
              </w:rPr>
              <w:t>legislação</w:t>
            </w:r>
            <w:r>
              <w:rPr>
                <w:spacing w:val="40"/>
                <w:sz w:val="13"/>
              </w:rPr>
              <w:t> </w:t>
            </w:r>
            <w:r>
              <w:rPr>
                <w:spacing w:val="-2"/>
                <w:sz w:val="13"/>
              </w:rPr>
              <w:t>vigente.</w:t>
            </w:r>
          </w:p>
          <w:p>
            <w:pPr>
              <w:pStyle w:val="TableParagraph"/>
              <w:spacing w:before="137"/>
              <w:rPr>
                <w:b/>
                <w:sz w:val="13"/>
              </w:rPr>
            </w:pPr>
          </w:p>
          <w:p>
            <w:pPr>
              <w:pStyle w:val="TableParagraph"/>
              <w:tabs>
                <w:tab w:pos="700" w:val="left" w:leader="none"/>
                <w:tab w:pos="1330" w:val="left" w:leader="none"/>
              </w:tabs>
              <w:ind w:left="124"/>
              <w:rPr>
                <w:sz w:val="13"/>
              </w:rPr>
            </w:pPr>
            <w:r>
              <w:rPr>
                <w:sz w:val="13"/>
              </w:rPr>
              <w:t>Em</w:t>
            </w:r>
            <w:r>
              <w:rPr>
                <w:spacing w:val="-8"/>
                <w:sz w:val="13"/>
              </w:rPr>
              <w:t> </w:t>
            </w:r>
            <w:r>
              <w:rPr>
                <w:sz w:val="13"/>
                <w:u w:val="single"/>
              </w:rPr>
              <w:tab/>
            </w:r>
            <w:r>
              <w:rPr>
                <w:sz w:val="13"/>
              </w:rPr>
              <w:t>/</w:t>
            </w:r>
            <w:r>
              <w:rPr>
                <w:spacing w:val="-8"/>
                <w:sz w:val="13"/>
              </w:rPr>
              <w:t> </w:t>
            </w:r>
            <w:r>
              <w:rPr>
                <w:sz w:val="13"/>
                <w:u w:val="single"/>
              </w:rPr>
              <w:tab/>
            </w:r>
            <w:r>
              <w:rPr>
                <w:sz w:val="13"/>
              </w:rPr>
              <w:t>/ </w:t>
            </w:r>
            <w:r>
              <w:rPr>
                <w:spacing w:val="-2"/>
                <w:sz w:val="13"/>
              </w:rPr>
              <w:t>2025.</w:t>
            </w:r>
          </w:p>
          <w:p>
            <w:pPr>
              <w:pStyle w:val="TableParagraph"/>
              <w:spacing w:before="163" w:after="1"/>
              <w:rPr>
                <w:b/>
                <w:sz w:val="20"/>
              </w:rPr>
            </w:pPr>
          </w:p>
          <w:p>
            <w:pPr>
              <w:pStyle w:val="TableParagraph"/>
              <w:spacing w:line="20" w:lineRule="exact"/>
              <w:ind w:left="527"/>
              <w:rPr>
                <w:sz w:val="2"/>
              </w:rPr>
            </w:pPr>
            <w:r>
              <w:rPr>
                <w:sz w:val="2"/>
              </w:rPr>
              <mc:AlternateContent>
                <mc:Choice Requires="wps">
                  <w:drawing>
                    <wp:inline distT="0" distB="0" distL="0" distR="0">
                      <wp:extent cx="1759585" cy="3810"/>
                      <wp:effectExtent l="9525" t="0" r="0" b="5715"/>
                      <wp:docPr id="57" name="Group 57"/>
                      <wp:cNvGraphicFramePr>
                        <a:graphicFrameLocks/>
                      </wp:cNvGraphicFramePr>
                      <a:graphic>
                        <a:graphicData uri="http://schemas.microsoft.com/office/word/2010/wordprocessingGroup">
                          <wpg:wgp>
                            <wpg:cNvPr id="57" name="Group 57"/>
                            <wpg:cNvGrpSpPr/>
                            <wpg:grpSpPr>
                              <a:xfrm>
                                <a:off x="0" y="0"/>
                                <a:ext cx="1759585" cy="3810"/>
                                <a:chExt cx="1759585" cy="3810"/>
                              </a:xfrm>
                            </wpg:grpSpPr>
                            <wps:wsp>
                              <wps:cNvPr id="58" name="Graphic 58"/>
                              <wps:cNvSpPr/>
                              <wps:spPr>
                                <a:xfrm>
                                  <a:off x="0" y="1700"/>
                                  <a:ext cx="1759585" cy="1270"/>
                                </a:xfrm>
                                <a:custGeom>
                                  <a:avLst/>
                                  <a:gdLst/>
                                  <a:ahLst/>
                                  <a:cxnLst/>
                                  <a:rect l="l" t="t" r="r" b="b"/>
                                  <a:pathLst>
                                    <a:path w="1759585" h="0">
                                      <a:moveTo>
                                        <a:pt x="0" y="0"/>
                                      </a:moveTo>
                                      <a:lnTo>
                                        <a:pt x="1759241" y="0"/>
                                      </a:lnTo>
                                    </a:path>
                                  </a:pathLst>
                                </a:custGeom>
                                <a:ln w="3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38.550pt;height:.3pt;mso-position-horizontal-relative:char;mso-position-vertical-relative:line" id="docshapegroup52" coordorigin="0,0" coordsize="2771,6">
                      <v:line style="position:absolute" from="0,3" to="2770,3" stroked="true" strokeweight=".26777pt" strokecolor="#000000">
                        <v:stroke dashstyle="solid"/>
                      </v:line>
                    </v:group>
                  </w:pict>
                </mc:Fallback>
              </mc:AlternateContent>
            </w:r>
            <w:r>
              <w:rPr>
                <w:sz w:val="2"/>
              </w:rPr>
            </w:r>
          </w:p>
          <w:p>
            <w:pPr>
              <w:pStyle w:val="TableParagraph"/>
              <w:spacing w:before="30"/>
              <w:ind w:left="1194"/>
              <w:rPr>
                <w:sz w:val="13"/>
              </w:rPr>
            </w:pPr>
            <w:r>
              <w:rPr>
                <w:sz w:val="13"/>
              </w:rPr>
              <w:t>(assinatura</w:t>
            </w:r>
            <w:r>
              <w:rPr>
                <w:spacing w:val="3"/>
                <w:sz w:val="13"/>
              </w:rPr>
              <w:t> </w:t>
            </w:r>
            <w:r>
              <w:rPr>
                <w:sz w:val="13"/>
              </w:rPr>
              <w:t>do</w:t>
            </w:r>
            <w:r>
              <w:rPr>
                <w:spacing w:val="3"/>
                <w:sz w:val="13"/>
              </w:rPr>
              <w:t> </w:t>
            </w:r>
            <w:r>
              <w:rPr>
                <w:spacing w:val="-2"/>
                <w:sz w:val="13"/>
              </w:rPr>
              <w:t>responsável)</w:t>
            </w:r>
          </w:p>
          <w:p>
            <w:pPr>
              <w:pStyle w:val="TableParagraph"/>
              <w:spacing w:before="97"/>
              <w:rPr>
                <w:b/>
                <w:sz w:val="13"/>
              </w:rPr>
            </w:pPr>
          </w:p>
          <w:p>
            <w:pPr>
              <w:pStyle w:val="TableParagraph"/>
              <w:ind w:left="124" w:right="3241"/>
              <w:rPr>
                <w:b/>
                <w:sz w:val="13"/>
              </w:rPr>
            </w:pPr>
            <w:r>
              <w:rPr>
                <w:b/>
                <w:spacing w:val="-2"/>
                <w:sz w:val="13"/>
              </w:rPr>
              <w:t>Nome:</w:t>
            </w:r>
          </w:p>
          <w:p>
            <w:pPr>
              <w:pStyle w:val="TableParagraph"/>
              <w:spacing w:before="93"/>
              <w:ind w:left="124" w:right="3241"/>
              <w:rPr>
                <w:b/>
                <w:sz w:val="13"/>
              </w:rPr>
            </w:pPr>
            <w:r>
              <w:rPr>
                <w:b/>
                <w:spacing w:val="-2"/>
                <w:sz w:val="13"/>
              </w:rPr>
              <w:t>Cargo:</w:t>
            </w:r>
          </w:p>
        </w:tc>
      </w:tr>
    </w:tbl>
    <w:p>
      <w:pPr>
        <w:pStyle w:val="BodyText"/>
        <w:ind w:left="0"/>
        <w:rPr>
          <w:b/>
        </w:rPr>
      </w:pPr>
      <w:r>
        <w:rPr>
          <w:b/>
        </w:rPr>
        <mc:AlternateContent>
          <mc:Choice Requires="wps">
            <w:drawing>
              <wp:anchor distT="0" distB="0" distL="0" distR="0" allowOverlap="1" layoutInCell="1" locked="0" behindDoc="0" simplePos="0" relativeHeight="15744512">
                <wp:simplePos x="0" y="0"/>
                <wp:positionH relativeFrom="page">
                  <wp:posOffset>494887</wp:posOffset>
                </wp:positionH>
                <wp:positionV relativeFrom="page">
                  <wp:posOffset>1433559</wp:posOffset>
                </wp:positionV>
                <wp:extent cx="4523740" cy="2777490"/>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4523740" cy="277749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46"/>
                              <w:gridCol w:w="1012"/>
                              <w:gridCol w:w="726"/>
                              <w:gridCol w:w="583"/>
                              <w:gridCol w:w="1078"/>
                              <w:gridCol w:w="1067"/>
                            </w:tblGrid>
                            <w:tr>
                              <w:trPr>
                                <w:trHeight w:val="78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33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8.967506pt;margin-top:112.878685pt;width:356.2pt;height:218.7pt;mso-position-horizontal-relative:page;mso-position-vertical-relative:page;z-index:15744512" type="#_x0000_t202" id="docshape5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4"/>
                        <w:gridCol w:w="1946"/>
                        <w:gridCol w:w="1012"/>
                        <w:gridCol w:w="726"/>
                        <w:gridCol w:w="583"/>
                        <w:gridCol w:w="1078"/>
                        <w:gridCol w:w="1067"/>
                      </w:tblGrid>
                      <w:tr>
                        <w:trPr>
                          <w:trHeight w:val="78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132"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r>
                        <w:trPr>
                          <w:trHeight w:val="1330" w:hRule="atLeast"/>
                        </w:trPr>
                        <w:tc>
                          <w:tcPr>
                            <w:tcW w:w="594" w:type="dxa"/>
                          </w:tcPr>
                          <w:p>
                            <w:pPr>
                              <w:pStyle w:val="TableParagraph"/>
                              <w:rPr>
                                <w:sz w:val="12"/>
                              </w:rPr>
                            </w:pPr>
                          </w:p>
                        </w:tc>
                        <w:tc>
                          <w:tcPr>
                            <w:tcW w:w="1946" w:type="dxa"/>
                          </w:tcPr>
                          <w:p>
                            <w:pPr>
                              <w:pStyle w:val="TableParagraph"/>
                              <w:rPr>
                                <w:sz w:val="12"/>
                              </w:rPr>
                            </w:pPr>
                          </w:p>
                        </w:tc>
                        <w:tc>
                          <w:tcPr>
                            <w:tcW w:w="1012" w:type="dxa"/>
                          </w:tcPr>
                          <w:p>
                            <w:pPr>
                              <w:pStyle w:val="TableParagraph"/>
                              <w:rPr>
                                <w:sz w:val="12"/>
                              </w:rPr>
                            </w:pPr>
                          </w:p>
                        </w:tc>
                        <w:tc>
                          <w:tcPr>
                            <w:tcW w:w="726" w:type="dxa"/>
                          </w:tcPr>
                          <w:p>
                            <w:pPr>
                              <w:pStyle w:val="TableParagraph"/>
                              <w:rPr>
                                <w:sz w:val="12"/>
                              </w:rPr>
                            </w:pPr>
                          </w:p>
                        </w:tc>
                        <w:tc>
                          <w:tcPr>
                            <w:tcW w:w="583" w:type="dxa"/>
                          </w:tcPr>
                          <w:p>
                            <w:pPr>
                              <w:pStyle w:val="TableParagraph"/>
                              <w:rPr>
                                <w:sz w:val="12"/>
                              </w:rPr>
                            </w:pPr>
                          </w:p>
                        </w:tc>
                        <w:tc>
                          <w:tcPr>
                            <w:tcW w:w="1078" w:type="dxa"/>
                          </w:tcPr>
                          <w:p>
                            <w:pPr>
                              <w:pStyle w:val="TableParagraph"/>
                              <w:rPr>
                                <w:sz w:val="12"/>
                              </w:rPr>
                            </w:pPr>
                          </w:p>
                        </w:tc>
                        <w:tc>
                          <w:tcPr>
                            <w:tcW w:w="1067" w:type="dxa"/>
                          </w:tcPr>
                          <w:p>
                            <w:pPr>
                              <w:pStyle w:val="TableParagraph"/>
                              <w:rPr>
                                <w:sz w:val="12"/>
                              </w:rPr>
                            </w:pPr>
                          </w:p>
                        </w:tc>
                      </w:tr>
                    </w:tbl>
                    <w:p>
                      <w:pPr>
                        <w:pStyle w:val="BodyText"/>
                        <w:ind w:left="0"/>
                      </w:pPr>
                    </w:p>
                  </w:txbxContent>
                </v:textbox>
                <w10:wrap type="none"/>
              </v:shape>
            </w:pict>
          </mc:Fallback>
        </mc:AlternateContent>
      </w:r>
    </w:p>
    <w:p>
      <w:pPr>
        <w:pStyle w:val="BodyText"/>
        <w:ind w:left="0"/>
        <w:rPr>
          <w:b/>
        </w:rPr>
      </w:pPr>
    </w:p>
    <w:p>
      <w:pPr>
        <w:pStyle w:val="BodyText"/>
        <w:ind w:left="0"/>
        <w:rPr>
          <w:b/>
        </w:rPr>
      </w:pPr>
    </w:p>
    <w:p>
      <w:pPr>
        <w:pStyle w:val="BodyText"/>
        <w:ind w:left="0"/>
        <w:rPr>
          <w:b/>
        </w:rPr>
      </w:pPr>
    </w:p>
    <w:p>
      <w:pPr>
        <w:pStyle w:val="BodyText"/>
        <w:spacing w:before="37"/>
        <w:ind w:left="0"/>
        <w:rPr>
          <w:b/>
        </w:rPr>
      </w:pPr>
    </w:p>
    <w:p>
      <w:pPr>
        <w:spacing w:before="0"/>
        <w:ind w:left="0" w:right="124" w:firstLine="0"/>
        <w:jc w:val="center"/>
        <w:rPr>
          <w:b/>
          <w:sz w:val="17"/>
        </w:rPr>
      </w:pPr>
      <w:r>
        <w:rPr>
          <w:b/>
          <w:sz w:val="17"/>
        </w:rPr>
        <w:t>ANEXO</w:t>
      </w:r>
      <w:r>
        <w:rPr>
          <w:b/>
          <w:spacing w:val="16"/>
          <w:sz w:val="17"/>
        </w:rPr>
        <w:t> </w:t>
      </w:r>
      <w:r>
        <w:rPr>
          <w:b/>
          <w:spacing w:val="-5"/>
          <w:sz w:val="17"/>
        </w:rPr>
        <w:t>VI</w:t>
      </w:r>
    </w:p>
    <w:p>
      <w:pPr>
        <w:spacing w:before="3"/>
        <w:ind w:left="-1" w:right="124" w:firstLine="0"/>
        <w:jc w:val="center"/>
        <w:rPr>
          <w:b/>
          <w:sz w:val="17"/>
        </w:rPr>
      </w:pPr>
      <w:r>
        <w:rPr>
          <w:b/>
          <w:sz w:val="17"/>
        </w:rPr>
        <w:t>DECLARAÇÃO</w:t>
      </w:r>
      <w:r>
        <w:rPr>
          <w:b/>
          <w:spacing w:val="20"/>
          <w:sz w:val="17"/>
        </w:rPr>
        <w:t> </w:t>
      </w:r>
      <w:r>
        <w:rPr>
          <w:b/>
          <w:sz w:val="17"/>
        </w:rPr>
        <w:t>DE</w:t>
      </w:r>
      <w:r>
        <w:rPr>
          <w:b/>
          <w:spacing w:val="21"/>
          <w:sz w:val="17"/>
        </w:rPr>
        <w:t> </w:t>
      </w:r>
      <w:r>
        <w:rPr>
          <w:b/>
          <w:sz w:val="17"/>
        </w:rPr>
        <w:t>REPRESENTANTE</w:t>
      </w:r>
      <w:r>
        <w:rPr>
          <w:b/>
          <w:spacing w:val="21"/>
          <w:sz w:val="17"/>
        </w:rPr>
        <w:t> </w:t>
      </w:r>
      <w:r>
        <w:rPr>
          <w:b/>
          <w:sz w:val="17"/>
        </w:rPr>
        <w:t>LEGAL</w:t>
      </w:r>
      <w:r>
        <w:rPr>
          <w:b/>
          <w:spacing w:val="6"/>
          <w:sz w:val="17"/>
        </w:rPr>
        <w:t> </w:t>
      </w:r>
      <w:r>
        <w:rPr>
          <w:b/>
          <w:sz w:val="17"/>
        </w:rPr>
        <w:t>E</w:t>
      </w:r>
      <w:r>
        <w:rPr>
          <w:b/>
          <w:spacing w:val="20"/>
          <w:sz w:val="17"/>
        </w:rPr>
        <w:t> </w:t>
      </w:r>
      <w:r>
        <w:rPr>
          <w:b/>
          <w:sz w:val="17"/>
        </w:rPr>
        <w:t>DADOS</w:t>
      </w:r>
      <w:r>
        <w:rPr>
          <w:b/>
          <w:spacing w:val="21"/>
          <w:sz w:val="17"/>
        </w:rPr>
        <w:t> </w:t>
      </w:r>
      <w:r>
        <w:rPr>
          <w:b/>
          <w:spacing w:val="-2"/>
          <w:sz w:val="17"/>
        </w:rPr>
        <w:t>BANCÁRIOS</w:t>
      </w:r>
    </w:p>
    <w:p>
      <w:pPr>
        <w:pStyle w:val="BodyText"/>
        <w:spacing w:before="2"/>
        <w:ind w:left="-1" w:right="124"/>
        <w:jc w:val="center"/>
      </w:pPr>
      <w:r>
        <w:rPr/>
        <w:t>(EM</w:t>
      </w:r>
      <w:r>
        <w:rPr>
          <w:spacing w:val="12"/>
        </w:rPr>
        <w:t> </w:t>
      </w:r>
      <w:r>
        <w:rPr/>
        <w:t>PAPEL TIMBRADO</w:t>
      </w:r>
      <w:r>
        <w:rPr>
          <w:spacing w:val="12"/>
        </w:rPr>
        <w:t> </w:t>
      </w:r>
      <w:r>
        <w:rPr/>
        <w:t>DO</w:t>
      </w:r>
      <w:r>
        <w:rPr>
          <w:spacing w:val="13"/>
        </w:rPr>
        <w:t> </w:t>
      </w:r>
      <w:r>
        <w:rPr/>
        <w:t>LICITANTE,</w:t>
      </w:r>
      <w:r>
        <w:rPr>
          <w:spacing w:val="12"/>
        </w:rPr>
        <w:t> </w:t>
      </w:r>
      <w:r>
        <w:rPr/>
        <w:t>dispensado</w:t>
      </w:r>
      <w:r>
        <w:rPr>
          <w:spacing w:val="13"/>
        </w:rPr>
        <w:t> </w:t>
      </w:r>
      <w:r>
        <w:rPr/>
        <w:t>em</w:t>
      </w:r>
      <w:r>
        <w:rPr>
          <w:spacing w:val="12"/>
        </w:rPr>
        <w:t> </w:t>
      </w:r>
      <w:r>
        <w:rPr/>
        <w:t>caso</w:t>
      </w:r>
      <w:r>
        <w:rPr>
          <w:spacing w:val="13"/>
        </w:rPr>
        <w:t> </w:t>
      </w:r>
      <w:r>
        <w:rPr/>
        <w:t>de</w:t>
      </w:r>
      <w:r>
        <w:rPr>
          <w:spacing w:val="12"/>
        </w:rPr>
        <w:t> </w:t>
      </w:r>
      <w:r>
        <w:rPr/>
        <w:t>carimbo</w:t>
      </w:r>
      <w:r>
        <w:rPr>
          <w:spacing w:val="13"/>
        </w:rPr>
        <w:t> </w:t>
      </w:r>
      <w:r>
        <w:rPr/>
        <w:t>com</w:t>
      </w:r>
      <w:r>
        <w:rPr>
          <w:spacing w:val="12"/>
        </w:rPr>
        <w:t> </w:t>
      </w:r>
      <w:r>
        <w:rPr>
          <w:spacing w:val="-2"/>
        </w:rPr>
        <w:t>CNPJ)</w:t>
      </w:r>
    </w:p>
    <w:p>
      <w:pPr>
        <w:pStyle w:val="BodyText"/>
        <w:spacing w:before="104"/>
        <w:ind w:left="0"/>
      </w:pPr>
    </w:p>
    <w:p>
      <w:pPr>
        <w:pStyle w:val="BodyText"/>
      </w:pPr>
      <w:r>
        <w:rPr>
          <w:w w:val="105"/>
        </w:rPr>
        <w:t>Local</w:t>
      </w:r>
      <w:r>
        <w:rPr>
          <w:spacing w:val="-6"/>
          <w:w w:val="105"/>
        </w:rPr>
        <w:t> </w:t>
      </w:r>
      <w:r>
        <w:rPr>
          <w:w w:val="105"/>
        </w:rPr>
        <w:t>e</w:t>
      </w:r>
      <w:r>
        <w:rPr>
          <w:spacing w:val="-6"/>
          <w:w w:val="105"/>
        </w:rPr>
        <w:t> </w:t>
      </w:r>
      <w:r>
        <w:rPr>
          <w:spacing w:val="-2"/>
          <w:w w:val="105"/>
        </w:rPr>
        <w:t>data:</w:t>
      </w:r>
    </w:p>
    <w:p>
      <w:pPr>
        <w:pStyle w:val="BodyText"/>
        <w:spacing w:before="46"/>
      </w:pPr>
      <w:r>
        <w:rPr>
          <w:spacing w:val="-10"/>
          <w:w w:val="105"/>
        </w:rPr>
        <w:t>À</w:t>
      </w:r>
    </w:p>
    <w:p>
      <w:pPr>
        <w:pStyle w:val="BodyText"/>
        <w:spacing w:before="47"/>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46"/>
      </w:pPr>
      <w:r>
        <w:rPr/>
        <w:t>Prezados</w:t>
      </w:r>
      <w:r>
        <w:rPr>
          <w:spacing w:val="19"/>
        </w:rPr>
        <w:t> </w:t>
      </w:r>
      <w:r>
        <w:rPr>
          <w:spacing w:val="-2"/>
        </w:rPr>
        <w:t>Senhores</w:t>
      </w:r>
    </w:p>
    <w:p>
      <w:pPr>
        <w:pStyle w:val="BodyText"/>
        <w:spacing w:before="46"/>
        <w:rPr>
          <w:b/>
        </w:rPr>
      </w:pPr>
      <w:r>
        <w:rPr>
          <w:w w:val="105"/>
        </w:rPr>
        <w:t>Ref.</w:t>
      </w:r>
      <w:r>
        <w:rPr>
          <w:spacing w:val="-8"/>
          <w:w w:val="105"/>
        </w:rPr>
        <w:t> </w:t>
      </w:r>
      <w:r>
        <w:rPr>
          <w:w w:val="105"/>
        </w:rPr>
        <w:t>Edital</w:t>
      </w:r>
      <w:r>
        <w:rPr>
          <w:spacing w:val="-8"/>
          <w:w w:val="105"/>
        </w:rPr>
        <w:t> </w:t>
      </w:r>
      <w:r>
        <w:rPr>
          <w:w w:val="105"/>
        </w:rPr>
        <w:t>de</w:t>
      </w:r>
      <w:r>
        <w:rPr>
          <w:spacing w:val="-8"/>
          <w:w w:val="105"/>
        </w:rPr>
        <w:t> </w:t>
      </w:r>
      <w:r>
        <w:rPr>
          <w:w w:val="105"/>
        </w:rPr>
        <w:t>Licitação</w:t>
      </w:r>
      <w:r>
        <w:rPr>
          <w:spacing w:val="-8"/>
          <w:w w:val="105"/>
        </w:rPr>
        <w:t> </w:t>
      </w:r>
      <w:r>
        <w:rPr>
          <w:w w:val="105"/>
        </w:rPr>
        <w:t>por</w:t>
      </w:r>
      <w:r>
        <w:rPr>
          <w:spacing w:val="-8"/>
          <w:w w:val="105"/>
        </w:rPr>
        <w:t> </w:t>
      </w:r>
      <w:r>
        <w:rPr>
          <w:w w:val="105"/>
        </w:rPr>
        <w:t>Pregão</w:t>
      </w:r>
      <w:r>
        <w:rPr>
          <w:spacing w:val="-8"/>
          <w:w w:val="105"/>
        </w:rPr>
        <w:t> </w:t>
      </w:r>
      <w:r>
        <w:rPr>
          <w:w w:val="105"/>
        </w:rPr>
        <w:t>Eletrônico</w:t>
      </w:r>
      <w:r>
        <w:rPr>
          <w:spacing w:val="-8"/>
          <w:w w:val="105"/>
        </w:rPr>
        <w:t> </w:t>
      </w:r>
      <w:r>
        <w:rPr>
          <w:w w:val="105"/>
        </w:rPr>
        <w:t>nº.</w:t>
      </w:r>
      <w:r>
        <w:rPr>
          <w:spacing w:val="-8"/>
          <w:w w:val="105"/>
        </w:rPr>
        <w:t> </w:t>
      </w:r>
      <w:r>
        <w:rPr>
          <w:b/>
          <w:w w:val="105"/>
        </w:rPr>
        <w:t>474</w:t>
      </w:r>
      <w:r>
        <w:rPr>
          <w:b/>
          <w:spacing w:val="-7"/>
          <w:w w:val="105"/>
        </w:rPr>
        <w:t> </w:t>
      </w:r>
      <w:r>
        <w:rPr>
          <w:b/>
          <w:w w:val="105"/>
        </w:rPr>
        <w:t>/</w:t>
      </w:r>
      <w:r>
        <w:rPr>
          <w:b/>
          <w:spacing w:val="-8"/>
          <w:w w:val="105"/>
        </w:rPr>
        <w:t> </w:t>
      </w:r>
      <w:r>
        <w:rPr>
          <w:b/>
          <w:spacing w:val="-4"/>
          <w:w w:val="105"/>
        </w:rPr>
        <w:t>2025</w:t>
      </w:r>
    </w:p>
    <w:p>
      <w:pPr>
        <w:pStyle w:val="BodyText"/>
        <w:spacing w:before="137"/>
        <w:ind w:left="0"/>
        <w:rPr>
          <w:b/>
        </w:rPr>
      </w:pPr>
    </w:p>
    <w:p>
      <w:pPr>
        <w:pStyle w:val="BodyText"/>
        <w:spacing w:line="324" w:lineRule="auto"/>
      </w:pPr>
      <w:r>
        <w:rPr>
          <w:w w:val="105"/>
        </w:rPr>
        <w:t>(Entidade)</w:t>
      </w:r>
      <w:r>
        <w:rPr>
          <w:spacing w:val="-9"/>
          <w:w w:val="105"/>
        </w:rPr>
        <w:t> </w:t>
      </w:r>
      <w:r>
        <w:rPr>
          <w:w w:val="105"/>
        </w:rPr>
        <w:t>,</w:t>
      </w:r>
      <w:r>
        <w:rPr>
          <w:spacing w:val="-9"/>
          <w:w w:val="105"/>
        </w:rPr>
        <w:t> </w:t>
      </w:r>
      <w:r>
        <w:rPr>
          <w:w w:val="105"/>
        </w:rPr>
        <w:t>inscrita</w:t>
      </w:r>
      <w:r>
        <w:rPr>
          <w:spacing w:val="-9"/>
          <w:w w:val="105"/>
        </w:rPr>
        <w:t> </w:t>
      </w:r>
      <w:r>
        <w:rPr>
          <w:w w:val="105"/>
        </w:rPr>
        <w:t>no</w:t>
      </w:r>
      <w:r>
        <w:rPr>
          <w:spacing w:val="-9"/>
          <w:w w:val="105"/>
        </w:rPr>
        <w:t> </w:t>
      </w:r>
      <w:r>
        <w:rPr>
          <w:w w:val="105"/>
        </w:rPr>
        <w:t>CNPJ</w:t>
      </w:r>
      <w:r>
        <w:rPr>
          <w:spacing w:val="-9"/>
          <w:w w:val="105"/>
        </w:rPr>
        <w:t> </w:t>
      </w:r>
      <w:r>
        <w:rPr>
          <w:w w:val="105"/>
        </w:rPr>
        <w:t>sob</w:t>
      </w:r>
      <w:r>
        <w:rPr>
          <w:spacing w:val="-9"/>
          <w:w w:val="105"/>
        </w:rPr>
        <w:t> </w:t>
      </w:r>
      <w:r>
        <w:rPr>
          <w:w w:val="105"/>
        </w:rPr>
        <w:t>o</w:t>
      </w:r>
      <w:r>
        <w:rPr>
          <w:spacing w:val="-9"/>
          <w:w w:val="105"/>
        </w:rPr>
        <w:t> </w:t>
      </w:r>
      <w:r>
        <w:rPr>
          <w:w w:val="105"/>
        </w:rPr>
        <w:t>nº</w:t>
      </w:r>
      <w:r>
        <w:rPr>
          <w:spacing w:val="-9"/>
          <w:w w:val="105"/>
        </w:rPr>
        <w:t> </w:t>
      </w:r>
      <w:r>
        <w:rPr>
          <w:w w:val="105"/>
        </w:rPr>
        <w:t>,</w:t>
      </w:r>
      <w:r>
        <w:rPr>
          <w:spacing w:val="-9"/>
          <w:w w:val="105"/>
        </w:rPr>
        <w:t> </w:t>
      </w:r>
      <w:r>
        <w:rPr>
          <w:w w:val="105"/>
        </w:rPr>
        <w:t>sediada</w:t>
      </w:r>
      <w:r>
        <w:rPr>
          <w:spacing w:val="-9"/>
          <w:w w:val="105"/>
        </w:rPr>
        <w:t> </w:t>
      </w:r>
      <w:r>
        <w:rPr>
          <w:w w:val="105"/>
        </w:rPr>
        <w:t>na</w:t>
      </w:r>
      <w:r>
        <w:rPr>
          <w:spacing w:val="-9"/>
          <w:w w:val="105"/>
        </w:rPr>
        <w:t> </w:t>
      </w:r>
      <w:r>
        <w:rPr>
          <w:w w:val="105"/>
        </w:rPr>
        <w:t>(endereço</w:t>
      </w:r>
      <w:r>
        <w:rPr>
          <w:spacing w:val="-9"/>
          <w:w w:val="105"/>
        </w:rPr>
        <w:t> </w:t>
      </w:r>
      <w:r>
        <w:rPr>
          <w:w w:val="105"/>
        </w:rPr>
        <w:t>completo)</w:t>
      </w:r>
      <w:r>
        <w:rPr>
          <w:spacing w:val="-9"/>
          <w:w w:val="105"/>
        </w:rPr>
        <w:t> </w:t>
      </w:r>
      <w:r>
        <w:rPr>
          <w:w w:val="105"/>
        </w:rPr>
        <w:t>.</w:t>
      </w:r>
      <w:r>
        <w:rPr>
          <w:spacing w:val="-9"/>
          <w:w w:val="105"/>
        </w:rPr>
        <w:t> </w:t>
      </w:r>
      <w:r>
        <w:rPr>
          <w:w w:val="105"/>
        </w:rPr>
        <w:t>Na</w:t>
      </w:r>
      <w:r>
        <w:rPr>
          <w:spacing w:val="-9"/>
          <w:w w:val="105"/>
        </w:rPr>
        <w:t> </w:t>
      </w:r>
      <w:r>
        <w:rPr>
          <w:w w:val="105"/>
        </w:rPr>
        <w:t>hipótese</w:t>
      </w:r>
      <w:r>
        <w:rPr>
          <w:spacing w:val="-9"/>
          <w:w w:val="105"/>
        </w:rPr>
        <w:t> </w:t>
      </w:r>
      <w:r>
        <w:rPr>
          <w:w w:val="105"/>
        </w:rPr>
        <w:t>de</w:t>
      </w:r>
      <w:r>
        <w:rPr>
          <w:spacing w:val="-9"/>
          <w:w w:val="105"/>
        </w:rPr>
        <w:t> </w:t>
      </w:r>
      <w:r>
        <w:rPr>
          <w:w w:val="105"/>
        </w:rPr>
        <w:t>nossa</w:t>
      </w:r>
      <w:r>
        <w:rPr>
          <w:spacing w:val="-9"/>
          <w:w w:val="105"/>
        </w:rPr>
        <w:t> </w:t>
      </w:r>
      <w:r>
        <w:rPr>
          <w:w w:val="105"/>
        </w:rPr>
        <w:t>empresa</w:t>
      </w:r>
      <w:r>
        <w:rPr>
          <w:spacing w:val="-9"/>
          <w:w w:val="105"/>
        </w:rPr>
        <w:t> </w:t>
      </w:r>
      <w:r>
        <w:rPr>
          <w:w w:val="105"/>
        </w:rPr>
        <w:t>vir</w:t>
      </w:r>
      <w:r>
        <w:rPr>
          <w:spacing w:val="-9"/>
          <w:w w:val="105"/>
        </w:rPr>
        <w:t> </w:t>
      </w:r>
      <w:r>
        <w:rPr>
          <w:w w:val="105"/>
        </w:rPr>
        <w:t>a</w:t>
      </w:r>
      <w:r>
        <w:rPr>
          <w:spacing w:val="-9"/>
          <w:w w:val="105"/>
        </w:rPr>
        <w:t> </w:t>
      </w:r>
      <w:r>
        <w:rPr>
          <w:w w:val="105"/>
        </w:rPr>
        <w:t>assinar</w:t>
      </w:r>
      <w:r>
        <w:rPr>
          <w:spacing w:val="-9"/>
          <w:w w:val="105"/>
        </w:rPr>
        <w:t> </w:t>
      </w:r>
      <w:r>
        <w:rPr>
          <w:w w:val="105"/>
        </w:rPr>
        <w:t>CONTRATO</w:t>
      </w:r>
      <w:r>
        <w:rPr>
          <w:spacing w:val="-9"/>
          <w:w w:val="105"/>
        </w:rPr>
        <w:t> </w:t>
      </w:r>
      <w:r>
        <w:rPr>
          <w:w w:val="105"/>
        </w:rPr>
        <w:t>com</w:t>
      </w:r>
      <w:r>
        <w:rPr>
          <w:spacing w:val="-9"/>
          <w:w w:val="105"/>
        </w:rPr>
        <w:t> </w:t>
      </w:r>
      <w:r>
        <w:rPr>
          <w:w w:val="105"/>
        </w:rPr>
        <w:t>a</w:t>
      </w:r>
      <w:r>
        <w:rPr>
          <w:spacing w:val="-9"/>
          <w:w w:val="105"/>
        </w:rPr>
        <w:t> </w:t>
      </w:r>
      <w:r>
        <w:rPr>
          <w:w w:val="105"/>
        </w:rPr>
        <w:t>UERJ,</w:t>
      </w:r>
      <w:r>
        <w:rPr>
          <w:spacing w:val="-9"/>
          <w:w w:val="105"/>
        </w:rPr>
        <w:t> </w:t>
      </w:r>
      <w:r>
        <w:rPr>
          <w:w w:val="105"/>
        </w:rPr>
        <w:t>o(s) representantes legal(is) para será(ão) o(s) Sr.(s) , (função): ; CPF: ; Identidade: , (órgão emissor) .</w:t>
      </w:r>
    </w:p>
    <w:p>
      <w:pPr>
        <w:pStyle w:val="Heading2"/>
        <w:spacing w:before="165"/>
        <w:ind w:left="88" w:firstLine="0"/>
      </w:pPr>
      <w:r>
        <w:rPr>
          <w:w w:val="105"/>
        </w:rPr>
        <w:t>Dados</w:t>
      </w:r>
      <w:r>
        <w:rPr>
          <w:spacing w:val="-8"/>
          <w:w w:val="105"/>
        </w:rPr>
        <w:t> </w:t>
      </w:r>
      <w:r>
        <w:rPr>
          <w:w w:val="105"/>
        </w:rPr>
        <w:t>da</w:t>
      </w:r>
      <w:r>
        <w:rPr>
          <w:spacing w:val="-7"/>
          <w:w w:val="105"/>
        </w:rPr>
        <w:t> </w:t>
      </w:r>
      <w:r>
        <w:rPr>
          <w:spacing w:val="-2"/>
          <w:w w:val="105"/>
        </w:rPr>
        <w:t>Empresa:</w:t>
      </w:r>
    </w:p>
    <w:p>
      <w:pPr>
        <w:pStyle w:val="Heading2"/>
        <w:spacing w:after="0"/>
        <w:sectPr>
          <w:type w:val="continuous"/>
          <w:pgSz w:w="11900" w:h="16840"/>
          <w:pgMar w:top="520" w:bottom="280" w:left="566" w:right="425"/>
        </w:sectPr>
      </w:pPr>
    </w:p>
    <w:p>
      <w:pPr>
        <w:pStyle w:val="BodyText"/>
        <w:spacing w:before="84"/>
        <w:ind w:left="88"/>
      </w:pPr>
      <w:r>
        <w:rPr>
          <w:w w:val="105"/>
        </w:rPr>
        <w:t>Razão</w:t>
      </w:r>
      <w:r>
        <w:rPr>
          <w:spacing w:val="-11"/>
          <w:w w:val="105"/>
        </w:rPr>
        <w:t> </w:t>
      </w:r>
      <w:r>
        <w:rPr>
          <w:w w:val="105"/>
        </w:rPr>
        <w:t>Social:</w:t>
      </w:r>
      <w:r>
        <w:rPr>
          <w:spacing w:val="-10"/>
          <w:w w:val="105"/>
        </w:rPr>
        <w:t> .</w:t>
      </w:r>
    </w:p>
    <w:p>
      <w:pPr>
        <w:pStyle w:val="BodyText"/>
        <w:spacing w:before="5"/>
        <w:ind w:left="0"/>
      </w:pPr>
    </w:p>
    <w:p>
      <w:pPr>
        <w:pStyle w:val="BodyText"/>
        <w:ind w:left="88"/>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before="5"/>
        <w:ind w:left="0"/>
      </w:pPr>
    </w:p>
    <w:p>
      <w:pPr>
        <w:pStyle w:val="BodyText"/>
        <w:spacing w:line="484" w:lineRule="auto"/>
        <w:ind w:left="88" w:right="6530"/>
      </w:pPr>
      <w:r>
        <w:rPr>
          <w:spacing w:val="-2"/>
          <w:w w:val="105"/>
        </w:rPr>
        <w:t>Endereço</w:t>
      </w:r>
      <w:r>
        <w:rPr>
          <w:spacing w:val="-4"/>
          <w:w w:val="105"/>
        </w:rPr>
        <w:t> </w:t>
      </w:r>
      <w:r>
        <w:rPr>
          <w:spacing w:val="-2"/>
          <w:w w:val="105"/>
        </w:rPr>
        <w:t>(Av.,</w:t>
      </w:r>
      <w:r>
        <w:rPr>
          <w:spacing w:val="-4"/>
          <w:w w:val="105"/>
        </w:rPr>
        <w:t> </w:t>
      </w:r>
      <w:r>
        <w:rPr>
          <w:spacing w:val="-2"/>
          <w:w w:val="105"/>
        </w:rPr>
        <w:t>Rua,</w:t>
      </w:r>
      <w:r>
        <w:rPr>
          <w:spacing w:val="-4"/>
          <w:w w:val="105"/>
        </w:rPr>
        <w:t> </w:t>
      </w:r>
      <w:r>
        <w:rPr>
          <w:spacing w:val="-2"/>
          <w:w w:val="105"/>
        </w:rPr>
        <w:t>Bairro,</w:t>
      </w:r>
      <w:r>
        <w:rPr>
          <w:spacing w:val="-4"/>
          <w:w w:val="105"/>
        </w:rPr>
        <w:t> </w:t>
      </w:r>
      <w:r>
        <w:rPr>
          <w:spacing w:val="-2"/>
          <w:w w:val="105"/>
        </w:rPr>
        <w:t>Cidade,</w:t>
      </w:r>
      <w:r>
        <w:rPr>
          <w:spacing w:val="-4"/>
          <w:w w:val="105"/>
        </w:rPr>
        <w:t> </w:t>
      </w:r>
      <w:r>
        <w:rPr>
          <w:spacing w:val="-2"/>
          <w:w w:val="105"/>
        </w:rPr>
        <w:t>Estado,</w:t>
      </w:r>
      <w:r>
        <w:rPr>
          <w:spacing w:val="-4"/>
          <w:w w:val="105"/>
        </w:rPr>
        <w:t> </w:t>
      </w:r>
      <w:r>
        <w:rPr>
          <w:spacing w:val="-2"/>
          <w:w w:val="105"/>
        </w:rPr>
        <w:t>CEP):</w:t>
      </w:r>
      <w:r>
        <w:rPr>
          <w:spacing w:val="-4"/>
          <w:w w:val="105"/>
        </w:rPr>
        <w:t> </w:t>
      </w:r>
      <w:r>
        <w:rPr>
          <w:spacing w:val="-2"/>
          <w:w w:val="105"/>
        </w:rPr>
        <w:t>. </w:t>
      </w:r>
      <w:r>
        <w:rPr>
          <w:w w:val="105"/>
        </w:rPr>
        <w:t>Telefone, Fax, E-mail: .</w:t>
      </w:r>
    </w:p>
    <w:p>
      <w:pPr>
        <w:pStyle w:val="BodyText"/>
        <w:spacing w:before="2"/>
        <w:ind w:left="88"/>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spacing w:before="4"/>
        <w:ind w:left="0"/>
      </w:pPr>
    </w:p>
    <w:p>
      <w:pPr>
        <w:pStyle w:val="BodyText"/>
        <w:spacing w:before="1"/>
        <w:ind w:left="88"/>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37"/>
        <w:ind w:left="0"/>
      </w:pPr>
    </w:p>
    <w:p>
      <w:pPr>
        <w:pStyle w:val="BodyText"/>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spacing w:before="151"/>
        <w:ind w:left="0"/>
        <w:rPr>
          <w:sz w:val="20"/>
        </w:rPr>
      </w:pPr>
      <w:r>
        <w:rPr>
          <w:sz w:val="20"/>
        </w:rPr>
        <mc:AlternateContent>
          <mc:Choice Requires="wps">
            <w:drawing>
              <wp:anchor distT="0" distB="0" distL="0" distR="0" allowOverlap="1" layoutInCell="1" locked="0" behindDoc="1" simplePos="0" relativeHeight="487604224">
                <wp:simplePos x="0" y="0"/>
                <wp:positionH relativeFrom="page">
                  <wp:posOffset>2693642</wp:posOffset>
                </wp:positionH>
                <wp:positionV relativeFrom="paragraph">
                  <wp:posOffset>257221</wp:posOffset>
                </wp:positionV>
                <wp:extent cx="2178685"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2178685" cy="1270"/>
                        </a:xfrm>
                        <a:custGeom>
                          <a:avLst/>
                          <a:gdLst/>
                          <a:ahLst/>
                          <a:cxnLst/>
                          <a:rect l="l" t="t" r="r" b="b"/>
                          <a:pathLst>
                            <a:path w="2178685" h="0">
                              <a:moveTo>
                                <a:pt x="0" y="0"/>
                              </a:moveTo>
                              <a:lnTo>
                                <a:pt x="2178108" y="0"/>
                              </a:lnTo>
                            </a:path>
                          </a:pathLst>
                        </a:custGeom>
                        <a:ln w="45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2.097839pt;margin-top:20.253689pt;width:171.55pt;height:.1pt;mso-position-horizontal-relative:page;mso-position-vertical-relative:paragraph;z-index:-15712256;mso-wrap-distance-left:0;mso-wrap-distance-right:0" id="docshape54" coordorigin="4242,405" coordsize="3431,0" path="m4242,405l7672,405e" filled="false" stroked="true" strokeweight=".357026pt" strokecolor="#000000">
                <v:path arrowok="t"/>
                <v:stroke dashstyle="solid"/>
                <w10:wrap type="topAndBottom"/>
              </v:shape>
            </w:pict>
          </mc:Fallback>
        </mc:AlternateContent>
      </w:r>
    </w:p>
    <w:p>
      <w:pPr>
        <w:pStyle w:val="BodyText"/>
        <w:spacing w:before="1"/>
        <w:ind w:left="0" w:right="124"/>
        <w:jc w:val="center"/>
      </w:pPr>
      <w:r>
        <w:rPr>
          <w:spacing w:val="-2"/>
          <w:w w:val="105"/>
        </w:rPr>
        <w:t>ENTIDADE</w:t>
      </w:r>
    </w:p>
    <w:p>
      <w:pPr>
        <w:pStyle w:val="BodyText"/>
        <w:spacing w:before="16"/>
        <w:ind w:left="0"/>
      </w:pPr>
    </w:p>
    <w:p>
      <w:pPr>
        <w:pStyle w:val="BodyText"/>
        <w:ind w:left="0" w:right="124"/>
        <w:jc w:val="center"/>
      </w:pPr>
      <w:r>
        <w:rPr>
          <w:w w:val="105"/>
        </w:rPr>
        <w:t>nome</w:t>
      </w:r>
      <w:r>
        <w:rPr>
          <w:spacing w:val="-11"/>
          <w:w w:val="105"/>
        </w:rPr>
        <w:t> </w:t>
      </w:r>
      <w:r>
        <w:rPr>
          <w:w w:val="105"/>
        </w:rPr>
        <w:t>da</w:t>
      </w:r>
      <w:r>
        <w:rPr>
          <w:spacing w:val="-11"/>
          <w:w w:val="105"/>
        </w:rPr>
        <w:t> </w:t>
      </w:r>
      <w:r>
        <w:rPr>
          <w:w w:val="105"/>
        </w:rPr>
        <w:t>entidade</w:t>
      </w:r>
      <w:r>
        <w:rPr>
          <w:spacing w:val="-11"/>
          <w:w w:val="105"/>
        </w:rPr>
        <w:t> </w:t>
      </w:r>
      <w:r>
        <w:rPr>
          <w:w w:val="105"/>
        </w:rPr>
        <w:t>com</w:t>
      </w:r>
      <w:r>
        <w:rPr>
          <w:spacing w:val="-11"/>
          <w:w w:val="105"/>
        </w:rPr>
        <w:t> </w:t>
      </w:r>
      <w:r>
        <w:rPr>
          <w:w w:val="105"/>
        </w:rPr>
        <w:t>assinatura</w:t>
      </w:r>
      <w:r>
        <w:rPr>
          <w:spacing w:val="-11"/>
          <w:w w:val="105"/>
        </w:rPr>
        <w:t> </w:t>
      </w:r>
      <w:r>
        <w:rPr>
          <w:w w:val="105"/>
        </w:rPr>
        <w:t>do(s)</w:t>
      </w:r>
      <w:r>
        <w:rPr>
          <w:spacing w:val="-11"/>
          <w:w w:val="105"/>
        </w:rPr>
        <w:t> </w:t>
      </w:r>
      <w:r>
        <w:rPr>
          <w:w w:val="105"/>
        </w:rPr>
        <w:t>seu(s)</w:t>
      </w:r>
      <w:r>
        <w:rPr>
          <w:spacing w:val="-11"/>
          <w:w w:val="105"/>
        </w:rPr>
        <w:t> </w:t>
      </w:r>
      <w:r>
        <w:rPr>
          <w:w w:val="105"/>
        </w:rPr>
        <w:t>representante(s)</w:t>
      </w:r>
      <w:r>
        <w:rPr>
          <w:spacing w:val="-11"/>
          <w:w w:val="105"/>
        </w:rPr>
        <w:t> </w:t>
      </w:r>
      <w:r>
        <w:rPr>
          <w:spacing w:val="-2"/>
          <w:w w:val="105"/>
        </w:rPr>
        <w:t>legal(is)</w:t>
      </w:r>
    </w:p>
    <w:p>
      <w:pPr>
        <w:spacing w:before="44"/>
        <w:ind w:left="-1" w:right="124" w:firstLine="0"/>
        <w:jc w:val="center"/>
        <w:rPr>
          <w:sz w:val="16"/>
        </w:rPr>
      </w:pPr>
      <w:r>
        <w:rPr>
          <w:sz w:val="16"/>
        </w:rPr>
        <w:t>CARIMBO DA</w:t>
      </w:r>
      <w:r>
        <w:rPr>
          <w:spacing w:val="-9"/>
          <w:sz w:val="16"/>
        </w:rPr>
        <w:t> </w:t>
      </w:r>
      <w:r>
        <w:rPr>
          <w:sz w:val="16"/>
        </w:rPr>
        <w:t>PESSOA</w:t>
      </w:r>
      <w:r>
        <w:rPr>
          <w:spacing w:val="-9"/>
          <w:sz w:val="16"/>
        </w:rPr>
        <w:t> </w:t>
      </w:r>
      <w:r>
        <w:rPr>
          <w:sz w:val="16"/>
        </w:rPr>
        <w:t>JURÍDICA</w:t>
      </w:r>
      <w:r>
        <w:rPr>
          <w:spacing w:val="-9"/>
          <w:sz w:val="16"/>
        </w:rPr>
        <w:t> </w:t>
      </w:r>
      <w:r>
        <w:rPr>
          <w:sz w:val="16"/>
        </w:rPr>
        <w:t>COM CNPJ (dispensado em caso de papel timbrado com </w:t>
      </w:r>
      <w:r>
        <w:rPr>
          <w:spacing w:val="-2"/>
          <w:sz w:val="16"/>
        </w:rPr>
        <w:t>CNPJ)</w:t>
      </w:r>
    </w:p>
    <w:p>
      <w:pPr>
        <w:pStyle w:val="BodyText"/>
        <w:spacing w:before="9"/>
        <w:ind w:left="0"/>
        <w:rPr>
          <w:sz w:val="20"/>
        </w:rPr>
      </w:pPr>
      <w:r>
        <w:rPr>
          <w:sz w:val="20"/>
        </w:rPr>
        <mc:AlternateContent>
          <mc:Choice Requires="wps">
            <w:drawing>
              <wp:anchor distT="0" distB="0" distL="0" distR="0" allowOverlap="1" layoutInCell="1" locked="0" behindDoc="1" simplePos="0" relativeHeight="487604736">
                <wp:simplePos x="0" y="0"/>
                <wp:positionH relativeFrom="page">
                  <wp:posOffset>431749</wp:posOffset>
                </wp:positionH>
                <wp:positionV relativeFrom="paragraph">
                  <wp:posOffset>166977</wp:posOffset>
                </wp:positionV>
                <wp:extent cx="6702425" cy="20955"/>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6702425" cy="20955"/>
                        </a:xfrm>
                        <a:custGeom>
                          <a:avLst/>
                          <a:gdLst/>
                          <a:ahLst/>
                          <a:cxnLst/>
                          <a:rect l="l" t="t" r="r" b="b"/>
                          <a:pathLst>
                            <a:path w="6702425" h="20955">
                              <a:moveTo>
                                <a:pt x="6701879" y="13957"/>
                              </a:moveTo>
                              <a:lnTo>
                                <a:pt x="0" y="13957"/>
                              </a:lnTo>
                              <a:lnTo>
                                <a:pt x="0" y="20942"/>
                              </a:lnTo>
                              <a:lnTo>
                                <a:pt x="6701879" y="20942"/>
                              </a:lnTo>
                              <a:lnTo>
                                <a:pt x="6701879" y="13957"/>
                              </a:lnTo>
                              <a:close/>
                            </a:path>
                            <a:path w="6702425" h="20955">
                              <a:moveTo>
                                <a:pt x="6701879" y="0"/>
                              </a:moveTo>
                              <a:lnTo>
                                <a:pt x="0" y="0"/>
                              </a:lnTo>
                              <a:lnTo>
                                <a:pt x="0" y="6972"/>
                              </a:lnTo>
                              <a:lnTo>
                                <a:pt x="6701879" y="6972"/>
                              </a:lnTo>
                              <a:lnTo>
                                <a:pt x="670187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996002pt;margin-top:13.147865pt;width:527.75pt;height:1.65pt;mso-position-horizontal-relative:page;mso-position-vertical-relative:paragraph;z-index:-15711744;mso-wrap-distance-left:0;mso-wrap-distance-right:0" id="docshape55" coordorigin="680,263" coordsize="10555,33" path="m11234,285l680,285,680,296,11234,296,11234,285xm11234,263l680,263,680,274,11234,274,11234,263xe" filled="true" fillcolor="#333333" stroked="false">
                <v:path arrowok="t"/>
                <v:fill type="solid"/>
                <w10:wrap type="topAndBottom"/>
              </v:shape>
            </w:pict>
          </mc:Fallback>
        </mc:AlternateContent>
      </w:r>
    </w:p>
    <w:p>
      <w:pPr>
        <w:tabs>
          <w:tab w:pos="9609" w:val="left" w:leader="none"/>
        </w:tabs>
        <w:spacing w:before="19"/>
        <w:ind w:left="0" w:right="124" w:firstLine="0"/>
        <w:jc w:val="center"/>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260007/008041/2025</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116172921</w:t>
      </w:r>
    </w:p>
    <w:sectPr>
      <w:pgSz w:w="11900" w:h="16840"/>
      <w:pgMar w:top="660" w:bottom="280" w:left="566"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
    <w:multiLevelType w:val="hybridMultilevel"/>
    <w:lvl w:ilvl="0">
      <w:start w:val="0"/>
      <w:numFmt w:val="bullet"/>
      <w:lvlText w:val="-"/>
      <w:lvlJc w:val="left"/>
      <w:pPr>
        <w:ind w:left="248" w:hanging="142"/>
      </w:pPr>
      <w:rPr>
        <w:rFonts w:hint="default" w:ascii="Arial MT" w:hAnsi="Arial MT" w:eastAsia="Arial MT" w:cs="Arial MT"/>
        <w:b w:val="0"/>
        <w:bCs w:val="0"/>
        <w:i w:val="0"/>
        <w:iCs w:val="0"/>
        <w:spacing w:val="0"/>
        <w:w w:val="106"/>
        <w:sz w:val="11"/>
        <w:szCs w:val="11"/>
        <w:lang w:val="pt-PT" w:eastAsia="en-US" w:bidi="ar-SA"/>
      </w:rPr>
    </w:lvl>
    <w:lvl w:ilvl="1">
      <w:start w:val="0"/>
      <w:numFmt w:val="bullet"/>
      <w:lvlText w:val="•"/>
      <w:lvlJc w:val="left"/>
      <w:pPr>
        <w:ind w:left="553" w:hanging="142"/>
      </w:pPr>
      <w:rPr>
        <w:rFonts w:hint="default"/>
        <w:lang w:val="pt-PT" w:eastAsia="en-US" w:bidi="ar-SA"/>
      </w:rPr>
    </w:lvl>
    <w:lvl w:ilvl="2">
      <w:start w:val="0"/>
      <w:numFmt w:val="bullet"/>
      <w:lvlText w:val="•"/>
      <w:lvlJc w:val="left"/>
      <w:pPr>
        <w:ind w:left="867" w:hanging="142"/>
      </w:pPr>
      <w:rPr>
        <w:rFonts w:hint="default"/>
        <w:lang w:val="pt-PT" w:eastAsia="en-US" w:bidi="ar-SA"/>
      </w:rPr>
    </w:lvl>
    <w:lvl w:ilvl="3">
      <w:start w:val="0"/>
      <w:numFmt w:val="bullet"/>
      <w:lvlText w:val="•"/>
      <w:lvlJc w:val="left"/>
      <w:pPr>
        <w:ind w:left="1181" w:hanging="142"/>
      </w:pPr>
      <w:rPr>
        <w:rFonts w:hint="default"/>
        <w:lang w:val="pt-PT" w:eastAsia="en-US" w:bidi="ar-SA"/>
      </w:rPr>
    </w:lvl>
    <w:lvl w:ilvl="4">
      <w:start w:val="0"/>
      <w:numFmt w:val="bullet"/>
      <w:lvlText w:val="•"/>
      <w:lvlJc w:val="left"/>
      <w:pPr>
        <w:ind w:left="1495" w:hanging="142"/>
      </w:pPr>
      <w:rPr>
        <w:rFonts w:hint="default"/>
        <w:lang w:val="pt-PT" w:eastAsia="en-US" w:bidi="ar-SA"/>
      </w:rPr>
    </w:lvl>
    <w:lvl w:ilvl="5">
      <w:start w:val="0"/>
      <w:numFmt w:val="bullet"/>
      <w:lvlText w:val="•"/>
      <w:lvlJc w:val="left"/>
      <w:pPr>
        <w:ind w:left="1809" w:hanging="142"/>
      </w:pPr>
      <w:rPr>
        <w:rFonts w:hint="default"/>
        <w:lang w:val="pt-PT" w:eastAsia="en-US" w:bidi="ar-SA"/>
      </w:rPr>
    </w:lvl>
    <w:lvl w:ilvl="6">
      <w:start w:val="0"/>
      <w:numFmt w:val="bullet"/>
      <w:lvlText w:val="•"/>
      <w:lvlJc w:val="left"/>
      <w:pPr>
        <w:ind w:left="2122" w:hanging="142"/>
      </w:pPr>
      <w:rPr>
        <w:rFonts w:hint="default"/>
        <w:lang w:val="pt-PT" w:eastAsia="en-US" w:bidi="ar-SA"/>
      </w:rPr>
    </w:lvl>
    <w:lvl w:ilvl="7">
      <w:start w:val="0"/>
      <w:numFmt w:val="bullet"/>
      <w:lvlText w:val="•"/>
      <w:lvlJc w:val="left"/>
      <w:pPr>
        <w:ind w:left="2436" w:hanging="142"/>
      </w:pPr>
      <w:rPr>
        <w:rFonts w:hint="default"/>
        <w:lang w:val="pt-PT" w:eastAsia="en-US" w:bidi="ar-SA"/>
      </w:rPr>
    </w:lvl>
    <w:lvl w:ilvl="8">
      <w:start w:val="0"/>
      <w:numFmt w:val="bullet"/>
      <w:lvlText w:val="•"/>
      <w:lvlJc w:val="left"/>
      <w:pPr>
        <w:ind w:left="2750" w:hanging="142"/>
      </w:pPr>
      <w:rPr>
        <w:rFonts w:hint="default"/>
        <w:lang w:val="pt-PT" w:eastAsia="en-US" w:bidi="ar-SA"/>
      </w:rPr>
    </w:lvl>
  </w:abstractNum>
  <w:abstractNum w:abstractNumId="53">
    <w:multiLevelType w:val="hybridMultilevel"/>
    <w:lvl w:ilvl="0">
      <w:start w:val="4"/>
      <w:numFmt w:val="decimal"/>
      <w:lvlText w:val="%1"/>
      <w:lvlJc w:val="left"/>
      <w:pPr>
        <w:ind w:left="815" w:hanging="515"/>
        <w:jc w:val="left"/>
      </w:pPr>
      <w:rPr>
        <w:rFonts w:hint="default"/>
        <w:lang w:val="pt-PT" w:eastAsia="en-US" w:bidi="ar-SA"/>
      </w:rPr>
    </w:lvl>
    <w:lvl w:ilvl="1">
      <w:start w:val="1"/>
      <w:numFmt w:val="decimal"/>
      <w:lvlText w:val="%1.%2"/>
      <w:lvlJc w:val="left"/>
      <w:pPr>
        <w:ind w:left="815" w:hanging="515"/>
        <w:jc w:val="left"/>
      </w:pPr>
      <w:rPr>
        <w:rFonts w:hint="default"/>
        <w:spacing w:val="0"/>
        <w:w w:val="104"/>
        <w:lang w:val="pt-PT" w:eastAsia="en-US" w:bidi="ar-SA"/>
      </w:rPr>
    </w:lvl>
    <w:lvl w:ilvl="2">
      <w:start w:val="0"/>
      <w:numFmt w:val="bullet"/>
      <w:lvlText w:val="•"/>
      <w:lvlJc w:val="left"/>
      <w:pPr>
        <w:ind w:left="2090" w:hanging="515"/>
      </w:pPr>
      <w:rPr>
        <w:rFonts w:hint="default"/>
        <w:lang w:val="pt-PT" w:eastAsia="en-US" w:bidi="ar-SA"/>
      </w:rPr>
    </w:lvl>
    <w:lvl w:ilvl="3">
      <w:start w:val="0"/>
      <w:numFmt w:val="bullet"/>
      <w:lvlText w:val="•"/>
      <w:lvlJc w:val="left"/>
      <w:pPr>
        <w:ind w:left="2725" w:hanging="515"/>
      </w:pPr>
      <w:rPr>
        <w:rFonts w:hint="default"/>
        <w:lang w:val="pt-PT" w:eastAsia="en-US" w:bidi="ar-SA"/>
      </w:rPr>
    </w:lvl>
    <w:lvl w:ilvl="4">
      <w:start w:val="0"/>
      <w:numFmt w:val="bullet"/>
      <w:lvlText w:val="•"/>
      <w:lvlJc w:val="left"/>
      <w:pPr>
        <w:ind w:left="3360" w:hanging="515"/>
      </w:pPr>
      <w:rPr>
        <w:rFonts w:hint="default"/>
        <w:lang w:val="pt-PT" w:eastAsia="en-US" w:bidi="ar-SA"/>
      </w:rPr>
    </w:lvl>
    <w:lvl w:ilvl="5">
      <w:start w:val="0"/>
      <w:numFmt w:val="bullet"/>
      <w:lvlText w:val="•"/>
      <w:lvlJc w:val="left"/>
      <w:pPr>
        <w:ind w:left="3995" w:hanging="515"/>
      </w:pPr>
      <w:rPr>
        <w:rFonts w:hint="default"/>
        <w:lang w:val="pt-PT" w:eastAsia="en-US" w:bidi="ar-SA"/>
      </w:rPr>
    </w:lvl>
    <w:lvl w:ilvl="6">
      <w:start w:val="0"/>
      <w:numFmt w:val="bullet"/>
      <w:lvlText w:val="•"/>
      <w:lvlJc w:val="left"/>
      <w:pPr>
        <w:ind w:left="4630" w:hanging="515"/>
      </w:pPr>
      <w:rPr>
        <w:rFonts w:hint="default"/>
        <w:lang w:val="pt-PT" w:eastAsia="en-US" w:bidi="ar-SA"/>
      </w:rPr>
    </w:lvl>
    <w:lvl w:ilvl="7">
      <w:start w:val="0"/>
      <w:numFmt w:val="bullet"/>
      <w:lvlText w:val="•"/>
      <w:lvlJc w:val="left"/>
      <w:pPr>
        <w:ind w:left="5265" w:hanging="515"/>
      </w:pPr>
      <w:rPr>
        <w:rFonts w:hint="default"/>
        <w:lang w:val="pt-PT" w:eastAsia="en-US" w:bidi="ar-SA"/>
      </w:rPr>
    </w:lvl>
    <w:lvl w:ilvl="8">
      <w:start w:val="0"/>
      <w:numFmt w:val="bullet"/>
      <w:lvlText w:val="•"/>
      <w:lvlJc w:val="left"/>
      <w:pPr>
        <w:ind w:left="5900" w:hanging="515"/>
      </w:pPr>
      <w:rPr>
        <w:rFonts w:hint="default"/>
        <w:lang w:val="pt-PT" w:eastAsia="en-US" w:bidi="ar-SA"/>
      </w:rPr>
    </w:lvl>
  </w:abstractNum>
  <w:abstractNum w:abstractNumId="52">
    <w:multiLevelType w:val="hybridMultilevel"/>
    <w:lvl w:ilvl="0">
      <w:start w:val="0"/>
      <w:numFmt w:val="bullet"/>
      <w:lvlText w:val="-"/>
      <w:lvlJc w:val="left"/>
      <w:pPr>
        <w:ind w:left="248" w:hanging="142"/>
      </w:pPr>
      <w:rPr>
        <w:rFonts w:hint="default" w:ascii="Arial MT" w:hAnsi="Arial MT" w:eastAsia="Arial MT" w:cs="Arial MT"/>
        <w:b w:val="0"/>
        <w:bCs w:val="0"/>
        <w:i w:val="0"/>
        <w:iCs w:val="0"/>
        <w:spacing w:val="0"/>
        <w:w w:val="106"/>
        <w:sz w:val="11"/>
        <w:szCs w:val="11"/>
        <w:lang w:val="pt-PT" w:eastAsia="en-US" w:bidi="ar-SA"/>
      </w:rPr>
    </w:lvl>
    <w:lvl w:ilvl="1">
      <w:start w:val="0"/>
      <w:numFmt w:val="bullet"/>
      <w:lvlText w:val="•"/>
      <w:lvlJc w:val="left"/>
      <w:pPr>
        <w:ind w:left="553" w:hanging="142"/>
      </w:pPr>
      <w:rPr>
        <w:rFonts w:hint="default"/>
        <w:lang w:val="pt-PT" w:eastAsia="en-US" w:bidi="ar-SA"/>
      </w:rPr>
    </w:lvl>
    <w:lvl w:ilvl="2">
      <w:start w:val="0"/>
      <w:numFmt w:val="bullet"/>
      <w:lvlText w:val="•"/>
      <w:lvlJc w:val="left"/>
      <w:pPr>
        <w:ind w:left="867" w:hanging="142"/>
      </w:pPr>
      <w:rPr>
        <w:rFonts w:hint="default"/>
        <w:lang w:val="pt-PT" w:eastAsia="en-US" w:bidi="ar-SA"/>
      </w:rPr>
    </w:lvl>
    <w:lvl w:ilvl="3">
      <w:start w:val="0"/>
      <w:numFmt w:val="bullet"/>
      <w:lvlText w:val="•"/>
      <w:lvlJc w:val="left"/>
      <w:pPr>
        <w:ind w:left="1181" w:hanging="142"/>
      </w:pPr>
      <w:rPr>
        <w:rFonts w:hint="default"/>
        <w:lang w:val="pt-PT" w:eastAsia="en-US" w:bidi="ar-SA"/>
      </w:rPr>
    </w:lvl>
    <w:lvl w:ilvl="4">
      <w:start w:val="0"/>
      <w:numFmt w:val="bullet"/>
      <w:lvlText w:val="•"/>
      <w:lvlJc w:val="left"/>
      <w:pPr>
        <w:ind w:left="1495" w:hanging="142"/>
      </w:pPr>
      <w:rPr>
        <w:rFonts w:hint="default"/>
        <w:lang w:val="pt-PT" w:eastAsia="en-US" w:bidi="ar-SA"/>
      </w:rPr>
    </w:lvl>
    <w:lvl w:ilvl="5">
      <w:start w:val="0"/>
      <w:numFmt w:val="bullet"/>
      <w:lvlText w:val="•"/>
      <w:lvlJc w:val="left"/>
      <w:pPr>
        <w:ind w:left="1809" w:hanging="142"/>
      </w:pPr>
      <w:rPr>
        <w:rFonts w:hint="default"/>
        <w:lang w:val="pt-PT" w:eastAsia="en-US" w:bidi="ar-SA"/>
      </w:rPr>
    </w:lvl>
    <w:lvl w:ilvl="6">
      <w:start w:val="0"/>
      <w:numFmt w:val="bullet"/>
      <w:lvlText w:val="•"/>
      <w:lvlJc w:val="left"/>
      <w:pPr>
        <w:ind w:left="2122" w:hanging="142"/>
      </w:pPr>
      <w:rPr>
        <w:rFonts w:hint="default"/>
        <w:lang w:val="pt-PT" w:eastAsia="en-US" w:bidi="ar-SA"/>
      </w:rPr>
    </w:lvl>
    <w:lvl w:ilvl="7">
      <w:start w:val="0"/>
      <w:numFmt w:val="bullet"/>
      <w:lvlText w:val="•"/>
      <w:lvlJc w:val="left"/>
      <w:pPr>
        <w:ind w:left="2436" w:hanging="142"/>
      </w:pPr>
      <w:rPr>
        <w:rFonts w:hint="default"/>
        <w:lang w:val="pt-PT" w:eastAsia="en-US" w:bidi="ar-SA"/>
      </w:rPr>
    </w:lvl>
    <w:lvl w:ilvl="8">
      <w:start w:val="0"/>
      <w:numFmt w:val="bullet"/>
      <w:lvlText w:val="•"/>
      <w:lvlJc w:val="left"/>
      <w:pPr>
        <w:ind w:left="2750" w:hanging="142"/>
      </w:pPr>
      <w:rPr>
        <w:rFonts w:hint="default"/>
        <w:lang w:val="pt-PT" w:eastAsia="en-US" w:bidi="ar-SA"/>
      </w:rPr>
    </w:lvl>
  </w:abstractNum>
  <w:abstractNum w:abstractNumId="51">
    <w:multiLevelType w:val="hybridMultilevel"/>
    <w:lvl w:ilvl="0">
      <w:start w:val="3"/>
      <w:numFmt w:val="decimal"/>
      <w:lvlText w:val="%1"/>
      <w:lvlJc w:val="left"/>
      <w:pPr>
        <w:ind w:left="808" w:hanging="515"/>
        <w:jc w:val="left"/>
      </w:pPr>
      <w:rPr>
        <w:rFonts w:hint="default"/>
        <w:lang w:val="pt-PT" w:eastAsia="en-US" w:bidi="ar-SA"/>
      </w:rPr>
    </w:lvl>
    <w:lvl w:ilvl="1">
      <w:start w:val="1"/>
      <w:numFmt w:val="decimal"/>
      <w:lvlText w:val="%1.%2"/>
      <w:lvlJc w:val="left"/>
      <w:pPr>
        <w:ind w:left="808" w:hanging="515"/>
        <w:jc w:val="left"/>
      </w:pPr>
      <w:rPr>
        <w:rFonts w:hint="default"/>
        <w:spacing w:val="0"/>
        <w:w w:val="104"/>
        <w:lang w:val="pt-PT" w:eastAsia="en-US" w:bidi="ar-SA"/>
      </w:rPr>
    </w:lvl>
    <w:lvl w:ilvl="2">
      <w:start w:val="0"/>
      <w:numFmt w:val="bullet"/>
      <w:lvlText w:val="•"/>
      <w:lvlJc w:val="left"/>
      <w:pPr>
        <w:ind w:left="2074" w:hanging="515"/>
      </w:pPr>
      <w:rPr>
        <w:rFonts w:hint="default"/>
        <w:lang w:val="pt-PT" w:eastAsia="en-US" w:bidi="ar-SA"/>
      </w:rPr>
    </w:lvl>
    <w:lvl w:ilvl="3">
      <w:start w:val="0"/>
      <w:numFmt w:val="bullet"/>
      <w:lvlText w:val="•"/>
      <w:lvlJc w:val="left"/>
      <w:pPr>
        <w:ind w:left="2711" w:hanging="515"/>
      </w:pPr>
      <w:rPr>
        <w:rFonts w:hint="default"/>
        <w:lang w:val="pt-PT" w:eastAsia="en-US" w:bidi="ar-SA"/>
      </w:rPr>
    </w:lvl>
    <w:lvl w:ilvl="4">
      <w:start w:val="0"/>
      <w:numFmt w:val="bullet"/>
      <w:lvlText w:val="•"/>
      <w:lvlJc w:val="left"/>
      <w:pPr>
        <w:ind w:left="3348" w:hanging="515"/>
      </w:pPr>
      <w:rPr>
        <w:rFonts w:hint="default"/>
        <w:lang w:val="pt-PT" w:eastAsia="en-US" w:bidi="ar-SA"/>
      </w:rPr>
    </w:lvl>
    <w:lvl w:ilvl="5">
      <w:start w:val="0"/>
      <w:numFmt w:val="bullet"/>
      <w:lvlText w:val="•"/>
      <w:lvlJc w:val="left"/>
      <w:pPr>
        <w:ind w:left="3985" w:hanging="515"/>
      </w:pPr>
      <w:rPr>
        <w:rFonts w:hint="default"/>
        <w:lang w:val="pt-PT" w:eastAsia="en-US" w:bidi="ar-SA"/>
      </w:rPr>
    </w:lvl>
    <w:lvl w:ilvl="6">
      <w:start w:val="0"/>
      <w:numFmt w:val="bullet"/>
      <w:lvlText w:val="•"/>
      <w:lvlJc w:val="left"/>
      <w:pPr>
        <w:ind w:left="4622" w:hanging="515"/>
      </w:pPr>
      <w:rPr>
        <w:rFonts w:hint="default"/>
        <w:lang w:val="pt-PT" w:eastAsia="en-US" w:bidi="ar-SA"/>
      </w:rPr>
    </w:lvl>
    <w:lvl w:ilvl="7">
      <w:start w:val="0"/>
      <w:numFmt w:val="bullet"/>
      <w:lvlText w:val="•"/>
      <w:lvlJc w:val="left"/>
      <w:pPr>
        <w:ind w:left="5259" w:hanging="515"/>
      </w:pPr>
      <w:rPr>
        <w:rFonts w:hint="default"/>
        <w:lang w:val="pt-PT" w:eastAsia="en-US" w:bidi="ar-SA"/>
      </w:rPr>
    </w:lvl>
    <w:lvl w:ilvl="8">
      <w:start w:val="0"/>
      <w:numFmt w:val="bullet"/>
      <w:lvlText w:val="•"/>
      <w:lvlJc w:val="left"/>
      <w:pPr>
        <w:ind w:left="5896" w:hanging="515"/>
      </w:pPr>
      <w:rPr>
        <w:rFonts w:hint="default"/>
        <w:lang w:val="pt-PT" w:eastAsia="en-US" w:bidi="ar-SA"/>
      </w:rPr>
    </w:lvl>
  </w:abstractNum>
  <w:abstractNum w:abstractNumId="50">
    <w:multiLevelType w:val="hybridMultilevel"/>
    <w:lvl w:ilvl="0">
      <w:start w:val="0"/>
      <w:numFmt w:val="bullet"/>
      <w:lvlText w:val="-"/>
      <w:lvlJc w:val="left"/>
      <w:pPr>
        <w:ind w:left="248" w:hanging="82"/>
      </w:pPr>
      <w:rPr>
        <w:rFonts w:hint="default" w:ascii="Arial MT" w:hAnsi="Arial MT" w:eastAsia="Arial MT" w:cs="Arial MT"/>
        <w:b w:val="0"/>
        <w:bCs w:val="0"/>
        <w:i w:val="0"/>
        <w:iCs w:val="0"/>
        <w:spacing w:val="0"/>
        <w:w w:val="106"/>
        <w:sz w:val="11"/>
        <w:szCs w:val="11"/>
        <w:lang w:val="pt-PT" w:eastAsia="en-US" w:bidi="ar-SA"/>
      </w:rPr>
    </w:lvl>
    <w:lvl w:ilvl="1">
      <w:start w:val="0"/>
      <w:numFmt w:val="bullet"/>
      <w:lvlText w:val="•"/>
      <w:lvlJc w:val="left"/>
      <w:pPr>
        <w:ind w:left="564" w:hanging="82"/>
      </w:pPr>
      <w:rPr>
        <w:rFonts w:hint="default"/>
        <w:lang w:val="pt-PT" w:eastAsia="en-US" w:bidi="ar-SA"/>
      </w:rPr>
    </w:lvl>
    <w:lvl w:ilvl="2">
      <w:start w:val="0"/>
      <w:numFmt w:val="bullet"/>
      <w:lvlText w:val="•"/>
      <w:lvlJc w:val="left"/>
      <w:pPr>
        <w:ind w:left="889" w:hanging="82"/>
      </w:pPr>
      <w:rPr>
        <w:rFonts w:hint="default"/>
        <w:lang w:val="pt-PT" w:eastAsia="en-US" w:bidi="ar-SA"/>
      </w:rPr>
    </w:lvl>
    <w:lvl w:ilvl="3">
      <w:start w:val="0"/>
      <w:numFmt w:val="bullet"/>
      <w:lvlText w:val="•"/>
      <w:lvlJc w:val="left"/>
      <w:pPr>
        <w:ind w:left="1214" w:hanging="82"/>
      </w:pPr>
      <w:rPr>
        <w:rFonts w:hint="default"/>
        <w:lang w:val="pt-PT" w:eastAsia="en-US" w:bidi="ar-SA"/>
      </w:rPr>
    </w:lvl>
    <w:lvl w:ilvl="4">
      <w:start w:val="0"/>
      <w:numFmt w:val="bullet"/>
      <w:lvlText w:val="•"/>
      <w:lvlJc w:val="left"/>
      <w:pPr>
        <w:ind w:left="1539" w:hanging="82"/>
      </w:pPr>
      <w:rPr>
        <w:rFonts w:hint="default"/>
        <w:lang w:val="pt-PT" w:eastAsia="en-US" w:bidi="ar-SA"/>
      </w:rPr>
    </w:lvl>
    <w:lvl w:ilvl="5">
      <w:start w:val="0"/>
      <w:numFmt w:val="bullet"/>
      <w:lvlText w:val="•"/>
      <w:lvlJc w:val="left"/>
      <w:pPr>
        <w:ind w:left="1864" w:hanging="82"/>
      </w:pPr>
      <w:rPr>
        <w:rFonts w:hint="default"/>
        <w:lang w:val="pt-PT" w:eastAsia="en-US" w:bidi="ar-SA"/>
      </w:rPr>
    </w:lvl>
    <w:lvl w:ilvl="6">
      <w:start w:val="0"/>
      <w:numFmt w:val="bullet"/>
      <w:lvlText w:val="•"/>
      <w:lvlJc w:val="left"/>
      <w:pPr>
        <w:ind w:left="2188" w:hanging="82"/>
      </w:pPr>
      <w:rPr>
        <w:rFonts w:hint="default"/>
        <w:lang w:val="pt-PT" w:eastAsia="en-US" w:bidi="ar-SA"/>
      </w:rPr>
    </w:lvl>
    <w:lvl w:ilvl="7">
      <w:start w:val="0"/>
      <w:numFmt w:val="bullet"/>
      <w:lvlText w:val="•"/>
      <w:lvlJc w:val="left"/>
      <w:pPr>
        <w:ind w:left="2513" w:hanging="82"/>
      </w:pPr>
      <w:rPr>
        <w:rFonts w:hint="default"/>
        <w:lang w:val="pt-PT" w:eastAsia="en-US" w:bidi="ar-SA"/>
      </w:rPr>
    </w:lvl>
    <w:lvl w:ilvl="8">
      <w:start w:val="0"/>
      <w:numFmt w:val="bullet"/>
      <w:lvlText w:val="•"/>
      <w:lvlJc w:val="left"/>
      <w:pPr>
        <w:ind w:left="2838" w:hanging="82"/>
      </w:pPr>
      <w:rPr>
        <w:rFonts w:hint="default"/>
        <w:lang w:val="pt-PT" w:eastAsia="en-US" w:bidi="ar-SA"/>
      </w:rPr>
    </w:lvl>
  </w:abstractNum>
  <w:abstractNum w:abstractNumId="49">
    <w:multiLevelType w:val="hybridMultilevel"/>
    <w:lvl w:ilvl="0">
      <w:start w:val="2"/>
      <w:numFmt w:val="decimal"/>
      <w:lvlText w:val="%1"/>
      <w:lvlJc w:val="left"/>
      <w:pPr>
        <w:ind w:left="810" w:hanging="516"/>
        <w:jc w:val="left"/>
      </w:pPr>
      <w:rPr>
        <w:rFonts w:hint="default"/>
        <w:lang w:val="pt-PT" w:eastAsia="en-US" w:bidi="ar-SA"/>
      </w:rPr>
    </w:lvl>
    <w:lvl w:ilvl="1">
      <w:start w:val="1"/>
      <w:numFmt w:val="decimal"/>
      <w:lvlText w:val="%1.%2"/>
      <w:lvlJc w:val="left"/>
      <w:pPr>
        <w:ind w:left="810" w:hanging="516"/>
        <w:jc w:val="left"/>
      </w:pPr>
      <w:rPr>
        <w:rFonts w:hint="default"/>
        <w:spacing w:val="0"/>
        <w:w w:val="104"/>
        <w:lang w:val="pt-PT" w:eastAsia="en-US" w:bidi="ar-SA"/>
      </w:rPr>
    </w:lvl>
    <w:lvl w:ilvl="2">
      <w:start w:val="0"/>
      <w:numFmt w:val="bullet"/>
      <w:lvlText w:val="•"/>
      <w:lvlJc w:val="left"/>
      <w:pPr>
        <w:ind w:left="2110" w:hanging="516"/>
      </w:pPr>
      <w:rPr>
        <w:rFonts w:hint="default"/>
        <w:lang w:val="pt-PT" w:eastAsia="en-US" w:bidi="ar-SA"/>
      </w:rPr>
    </w:lvl>
    <w:lvl w:ilvl="3">
      <w:start w:val="0"/>
      <w:numFmt w:val="bullet"/>
      <w:lvlText w:val="•"/>
      <w:lvlJc w:val="left"/>
      <w:pPr>
        <w:ind w:left="2755" w:hanging="516"/>
      </w:pPr>
      <w:rPr>
        <w:rFonts w:hint="default"/>
        <w:lang w:val="pt-PT" w:eastAsia="en-US" w:bidi="ar-SA"/>
      </w:rPr>
    </w:lvl>
    <w:lvl w:ilvl="4">
      <w:start w:val="0"/>
      <w:numFmt w:val="bullet"/>
      <w:lvlText w:val="•"/>
      <w:lvlJc w:val="left"/>
      <w:pPr>
        <w:ind w:left="3400" w:hanging="516"/>
      </w:pPr>
      <w:rPr>
        <w:rFonts w:hint="default"/>
        <w:lang w:val="pt-PT" w:eastAsia="en-US" w:bidi="ar-SA"/>
      </w:rPr>
    </w:lvl>
    <w:lvl w:ilvl="5">
      <w:start w:val="0"/>
      <w:numFmt w:val="bullet"/>
      <w:lvlText w:val="•"/>
      <w:lvlJc w:val="left"/>
      <w:pPr>
        <w:ind w:left="4045" w:hanging="516"/>
      </w:pPr>
      <w:rPr>
        <w:rFonts w:hint="default"/>
        <w:lang w:val="pt-PT" w:eastAsia="en-US" w:bidi="ar-SA"/>
      </w:rPr>
    </w:lvl>
    <w:lvl w:ilvl="6">
      <w:start w:val="0"/>
      <w:numFmt w:val="bullet"/>
      <w:lvlText w:val="•"/>
      <w:lvlJc w:val="left"/>
      <w:pPr>
        <w:ind w:left="4690" w:hanging="516"/>
      </w:pPr>
      <w:rPr>
        <w:rFonts w:hint="default"/>
        <w:lang w:val="pt-PT" w:eastAsia="en-US" w:bidi="ar-SA"/>
      </w:rPr>
    </w:lvl>
    <w:lvl w:ilvl="7">
      <w:start w:val="0"/>
      <w:numFmt w:val="bullet"/>
      <w:lvlText w:val="•"/>
      <w:lvlJc w:val="left"/>
      <w:pPr>
        <w:ind w:left="5335" w:hanging="516"/>
      </w:pPr>
      <w:rPr>
        <w:rFonts w:hint="default"/>
        <w:lang w:val="pt-PT" w:eastAsia="en-US" w:bidi="ar-SA"/>
      </w:rPr>
    </w:lvl>
    <w:lvl w:ilvl="8">
      <w:start w:val="0"/>
      <w:numFmt w:val="bullet"/>
      <w:lvlText w:val="•"/>
      <w:lvlJc w:val="left"/>
      <w:pPr>
        <w:ind w:left="5980" w:hanging="516"/>
      </w:pPr>
      <w:rPr>
        <w:rFonts w:hint="default"/>
        <w:lang w:val="pt-PT" w:eastAsia="en-US" w:bidi="ar-SA"/>
      </w:rPr>
    </w:lvl>
  </w:abstractNum>
  <w:abstractNum w:abstractNumId="48">
    <w:multiLevelType w:val="hybridMultilevel"/>
    <w:lvl w:ilvl="0">
      <w:start w:val="0"/>
      <w:numFmt w:val="bullet"/>
      <w:lvlText w:val="-"/>
      <w:lvlJc w:val="left"/>
      <w:pPr>
        <w:ind w:left="248" w:hanging="142"/>
      </w:pPr>
      <w:rPr>
        <w:rFonts w:hint="default" w:ascii="Arial MT" w:hAnsi="Arial MT" w:eastAsia="Arial MT" w:cs="Arial MT"/>
        <w:b w:val="0"/>
        <w:bCs w:val="0"/>
        <w:i w:val="0"/>
        <w:iCs w:val="0"/>
        <w:spacing w:val="0"/>
        <w:w w:val="106"/>
        <w:sz w:val="11"/>
        <w:szCs w:val="11"/>
        <w:lang w:val="pt-PT" w:eastAsia="en-US" w:bidi="ar-SA"/>
      </w:rPr>
    </w:lvl>
    <w:lvl w:ilvl="1">
      <w:start w:val="0"/>
      <w:numFmt w:val="bullet"/>
      <w:lvlText w:val="•"/>
      <w:lvlJc w:val="left"/>
      <w:pPr>
        <w:ind w:left="553" w:hanging="142"/>
      </w:pPr>
      <w:rPr>
        <w:rFonts w:hint="default"/>
        <w:lang w:val="pt-PT" w:eastAsia="en-US" w:bidi="ar-SA"/>
      </w:rPr>
    </w:lvl>
    <w:lvl w:ilvl="2">
      <w:start w:val="0"/>
      <w:numFmt w:val="bullet"/>
      <w:lvlText w:val="•"/>
      <w:lvlJc w:val="left"/>
      <w:pPr>
        <w:ind w:left="867" w:hanging="142"/>
      </w:pPr>
      <w:rPr>
        <w:rFonts w:hint="default"/>
        <w:lang w:val="pt-PT" w:eastAsia="en-US" w:bidi="ar-SA"/>
      </w:rPr>
    </w:lvl>
    <w:lvl w:ilvl="3">
      <w:start w:val="0"/>
      <w:numFmt w:val="bullet"/>
      <w:lvlText w:val="•"/>
      <w:lvlJc w:val="left"/>
      <w:pPr>
        <w:ind w:left="1181" w:hanging="142"/>
      </w:pPr>
      <w:rPr>
        <w:rFonts w:hint="default"/>
        <w:lang w:val="pt-PT" w:eastAsia="en-US" w:bidi="ar-SA"/>
      </w:rPr>
    </w:lvl>
    <w:lvl w:ilvl="4">
      <w:start w:val="0"/>
      <w:numFmt w:val="bullet"/>
      <w:lvlText w:val="•"/>
      <w:lvlJc w:val="left"/>
      <w:pPr>
        <w:ind w:left="1495" w:hanging="142"/>
      </w:pPr>
      <w:rPr>
        <w:rFonts w:hint="default"/>
        <w:lang w:val="pt-PT" w:eastAsia="en-US" w:bidi="ar-SA"/>
      </w:rPr>
    </w:lvl>
    <w:lvl w:ilvl="5">
      <w:start w:val="0"/>
      <w:numFmt w:val="bullet"/>
      <w:lvlText w:val="•"/>
      <w:lvlJc w:val="left"/>
      <w:pPr>
        <w:ind w:left="1809" w:hanging="142"/>
      </w:pPr>
      <w:rPr>
        <w:rFonts w:hint="default"/>
        <w:lang w:val="pt-PT" w:eastAsia="en-US" w:bidi="ar-SA"/>
      </w:rPr>
    </w:lvl>
    <w:lvl w:ilvl="6">
      <w:start w:val="0"/>
      <w:numFmt w:val="bullet"/>
      <w:lvlText w:val="•"/>
      <w:lvlJc w:val="left"/>
      <w:pPr>
        <w:ind w:left="2122" w:hanging="142"/>
      </w:pPr>
      <w:rPr>
        <w:rFonts w:hint="default"/>
        <w:lang w:val="pt-PT" w:eastAsia="en-US" w:bidi="ar-SA"/>
      </w:rPr>
    </w:lvl>
    <w:lvl w:ilvl="7">
      <w:start w:val="0"/>
      <w:numFmt w:val="bullet"/>
      <w:lvlText w:val="•"/>
      <w:lvlJc w:val="left"/>
      <w:pPr>
        <w:ind w:left="2436" w:hanging="142"/>
      </w:pPr>
      <w:rPr>
        <w:rFonts w:hint="default"/>
        <w:lang w:val="pt-PT" w:eastAsia="en-US" w:bidi="ar-SA"/>
      </w:rPr>
    </w:lvl>
    <w:lvl w:ilvl="8">
      <w:start w:val="0"/>
      <w:numFmt w:val="bullet"/>
      <w:lvlText w:val="•"/>
      <w:lvlJc w:val="left"/>
      <w:pPr>
        <w:ind w:left="2750" w:hanging="142"/>
      </w:pPr>
      <w:rPr>
        <w:rFonts w:hint="default"/>
        <w:lang w:val="pt-PT" w:eastAsia="en-US" w:bidi="ar-SA"/>
      </w:rPr>
    </w:lvl>
  </w:abstractNum>
  <w:abstractNum w:abstractNumId="47">
    <w:multiLevelType w:val="hybridMultilevel"/>
    <w:lvl w:ilvl="0">
      <w:start w:val="1"/>
      <w:numFmt w:val="decimal"/>
      <w:lvlText w:val="%1"/>
      <w:lvlJc w:val="left"/>
      <w:pPr>
        <w:ind w:left="813" w:hanging="514"/>
        <w:jc w:val="left"/>
      </w:pPr>
      <w:rPr>
        <w:rFonts w:hint="default"/>
        <w:lang w:val="pt-PT" w:eastAsia="en-US" w:bidi="ar-SA"/>
      </w:rPr>
    </w:lvl>
    <w:lvl w:ilvl="1">
      <w:start w:val="1"/>
      <w:numFmt w:val="decimal"/>
      <w:lvlText w:val="%1.%2"/>
      <w:lvlJc w:val="left"/>
      <w:pPr>
        <w:ind w:left="813" w:hanging="514"/>
        <w:jc w:val="left"/>
      </w:pPr>
      <w:rPr>
        <w:rFonts w:hint="default" w:ascii="Times New Roman" w:hAnsi="Times New Roman" w:eastAsia="Times New Roman" w:cs="Times New Roman"/>
        <w:b w:val="0"/>
        <w:bCs w:val="0"/>
        <w:i w:val="0"/>
        <w:iCs w:val="0"/>
        <w:spacing w:val="0"/>
        <w:w w:val="104"/>
        <w:position w:val="8"/>
        <w:sz w:val="14"/>
        <w:szCs w:val="14"/>
        <w:lang w:val="pt-PT" w:eastAsia="en-US" w:bidi="ar-SA"/>
      </w:rPr>
    </w:lvl>
    <w:lvl w:ilvl="2">
      <w:start w:val="0"/>
      <w:numFmt w:val="bullet"/>
      <w:lvlText w:val="•"/>
      <w:lvlJc w:val="left"/>
      <w:pPr>
        <w:ind w:left="2090" w:hanging="514"/>
      </w:pPr>
      <w:rPr>
        <w:rFonts w:hint="default"/>
        <w:lang w:val="pt-PT" w:eastAsia="en-US" w:bidi="ar-SA"/>
      </w:rPr>
    </w:lvl>
    <w:lvl w:ilvl="3">
      <w:start w:val="0"/>
      <w:numFmt w:val="bullet"/>
      <w:lvlText w:val="•"/>
      <w:lvlJc w:val="left"/>
      <w:pPr>
        <w:ind w:left="2725" w:hanging="514"/>
      </w:pPr>
      <w:rPr>
        <w:rFonts w:hint="default"/>
        <w:lang w:val="pt-PT" w:eastAsia="en-US" w:bidi="ar-SA"/>
      </w:rPr>
    </w:lvl>
    <w:lvl w:ilvl="4">
      <w:start w:val="0"/>
      <w:numFmt w:val="bullet"/>
      <w:lvlText w:val="•"/>
      <w:lvlJc w:val="left"/>
      <w:pPr>
        <w:ind w:left="3360" w:hanging="514"/>
      </w:pPr>
      <w:rPr>
        <w:rFonts w:hint="default"/>
        <w:lang w:val="pt-PT" w:eastAsia="en-US" w:bidi="ar-SA"/>
      </w:rPr>
    </w:lvl>
    <w:lvl w:ilvl="5">
      <w:start w:val="0"/>
      <w:numFmt w:val="bullet"/>
      <w:lvlText w:val="•"/>
      <w:lvlJc w:val="left"/>
      <w:pPr>
        <w:ind w:left="3995" w:hanging="514"/>
      </w:pPr>
      <w:rPr>
        <w:rFonts w:hint="default"/>
        <w:lang w:val="pt-PT" w:eastAsia="en-US" w:bidi="ar-SA"/>
      </w:rPr>
    </w:lvl>
    <w:lvl w:ilvl="6">
      <w:start w:val="0"/>
      <w:numFmt w:val="bullet"/>
      <w:lvlText w:val="•"/>
      <w:lvlJc w:val="left"/>
      <w:pPr>
        <w:ind w:left="4630" w:hanging="514"/>
      </w:pPr>
      <w:rPr>
        <w:rFonts w:hint="default"/>
        <w:lang w:val="pt-PT" w:eastAsia="en-US" w:bidi="ar-SA"/>
      </w:rPr>
    </w:lvl>
    <w:lvl w:ilvl="7">
      <w:start w:val="0"/>
      <w:numFmt w:val="bullet"/>
      <w:lvlText w:val="•"/>
      <w:lvlJc w:val="left"/>
      <w:pPr>
        <w:ind w:left="5265" w:hanging="514"/>
      </w:pPr>
      <w:rPr>
        <w:rFonts w:hint="default"/>
        <w:lang w:val="pt-PT" w:eastAsia="en-US" w:bidi="ar-SA"/>
      </w:rPr>
    </w:lvl>
    <w:lvl w:ilvl="8">
      <w:start w:val="0"/>
      <w:numFmt w:val="bullet"/>
      <w:lvlText w:val="•"/>
      <w:lvlJc w:val="left"/>
      <w:pPr>
        <w:ind w:left="5900" w:hanging="514"/>
      </w:pPr>
      <w:rPr>
        <w:rFonts w:hint="default"/>
        <w:lang w:val="pt-PT" w:eastAsia="en-US" w:bidi="ar-SA"/>
      </w:rPr>
    </w:lvl>
  </w:abstractNum>
  <w:abstractNum w:abstractNumId="46">
    <w:multiLevelType w:val="hybridMultilevel"/>
    <w:lvl w:ilvl="0">
      <w:start w:val="4"/>
      <w:numFmt w:val="decimal"/>
      <w:lvlText w:val="%1"/>
      <w:lvlJc w:val="left"/>
      <w:pPr>
        <w:ind w:left="346" w:hanging="255"/>
        <w:jc w:val="left"/>
      </w:pPr>
      <w:rPr>
        <w:rFonts w:hint="default"/>
        <w:lang w:val="pt-PT" w:eastAsia="en-US" w:bidi="ar-SA"/>
      </w:rPr>
    </w:lvl>
    <w:lvl w:ilvl="1">
      <w:start w:val="2"/>
      <w:numFmt w:val="decimal"/>
      <w:lvlText w:val="%1.%2"/>
      <w:lvlJc w:val="left"/>
      <w:pPr>
        <w:ind w:left="346" w:hanging="25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487" w:hanging="3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797" w:hanging="396"/>
      </w:pPr>
      <w:rPr>
        <w:rFonts w:hint="default"/>
        <w:lang w:val="pt-PT" w:eastAsia="en-US" w:bidi="ar-SA"/>
      </w:rPr>
    </w:lvl>
    <w:lvl w:ilvl="4">
      <w:start w:val="0"/>
      <w:numFmt w:val="bullet"/>
      <w:lvlText w:val="•"/>
      <w:lvlJc w:val="left"/>
      <w:pPr>
        <w:ind w:left="3956" w:hanging="396"/>
      </w:pPr>
      <w:rPr>
        <w:rFonts w:hint="default"/>
        <w:lang w:val="pt-PT" w:eastAsia="en-US" w:bidi="ar-SA"/>
      </w:rPr>
    </w:lvl>
    <w:lvl w:ilvl="5">
      <w:start w:val="0"/>
      <w:numFmt w:val="bullet"/>
      <w:lvlText w:val="•"/>
      <w:lvlJc w:val="left"/>
      <w:pPr>
        <w:ind w:left="5114" w:hanging="396"/>
      </w:pPr>
      <w:rPr>
        <w:rFonts w:hint="default"/>
        <w:lang w:val="pt-PT" w:eastAsia="en-US" w:bidi="ar-SA"/>
      </w:rPr>
    </w:lvl>
    <w:lvl w:ilvl="6">
      <w:start w:val="0"/>
      <w:numFmt w:val="bullet"/>
      <w:lvlText w:val="•"/>
      <w:lvlJc w:val="left"/>
      <w:pPr>
        <w:ind w:left="6273" w:hanging="396"/>
      </w:pPr>
      <w:rPr>
        <w:rFonts w:hint="default"/>
        <w:lang w:val="pt-PT" w:eastAsia="en-US" w:bidi="ar-SA"/>
      </w:rPr>
    </w:lvl>
    <w:lvl w:ilvl="7">
      <w:start w:val="0"/>
      <w:numFmt w:val="bullet"/>
      <w:lvlText w:val="•"/>
      <w:lvlJc w:val="left"/>
      <w:pPr>
        <w:ind w:left="7432" w:hanging="396"/>
      </w:pPr>
      <w:rPr>
        <w:rFonts w:hint="default"/>
        <w:lang w:val="pt-PT" w:eastAsia="en-US" w:bidi="ar-SA"/>
      </w:rPr>
    </w:lvl>
    <w:lvl w:ilvl="8">
      <w:start w:val="0"/>
      <w:numFmt w:val="bullet"/>
      <w:lvlText w:val="•"/>
      <w:lvlJc w:val="left"/>
      <w:pPr>
        <w:ind w:left="8590" w:hanging="396"/>
      </w:pPr>
      <w:rPr>
        <w:rFonts w:hint="default"/>
        <w:lang w:val="pt-PT" w:eastAsia="en-US" w:bidi="ar-SA"/>
      </w:rPr>
    </w:lvl>
  </w:abstractNum>
  <w:abstractNum w:abstractNumId="45">
    <w:multiLevelType w:val="hybridMultilevel"/>
    <w:lvl w:ilvl="0">
      <w:start w:val="4"/>
      <w:numFmt w:val="decimal"/>
      <w:lvlText w:val="%1"/>
      <w:lvlJc w:val="left"/>
      <w:pPr>
        <w:ind w:left="91" w:hanging="315"/>
        <w:jc w:val="left"/>
      </w:pPr>
      <w:rPr>
        <w:rFonts w:hint="default"/>
        <w:lang w:val="pt-PT" w:eastAsia="en-US" w:bidi="ar-SA"/>
      </w:rPr>
    </w:lvl>
    <w:lvl w:ilvl="1">
      <w:start w:val="1"/>
      <w:numFmt w:val="decimal"/>
      <w:lvlText w:val="%1.%2."/>
      <w:lvlJc w:val="left"/>
      <w:pPr>
        <w:ind w:left="91" w:hanging="31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6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342" w:hanging="461"/>
      </w:pPr>
      <w:rPr>
        <w:rFonts w:hint="default"/>
        <w:lang w:val="pt-PT" w:eastAsia="en-US" w:bidi="ar-SA"/>
      </w:rPr>
    </w:lvl>
    <w:lvl w:ilvl="4">
      <w:start w:val="0"/>
      <w:numFmt w:val="bullet"/>
      <w:lvlText w:val="•"/>
      <w:lvlJc w:val="left"/>
      <w:pPr>
        <w:ind w:left="4423" w:hanging="461"/>
      </w:pPr>
      <w:rPr>
        <w:rFonts w:hint="default"/>
        <w:lang w:val="pt-PT" w:eastAsia="en-US" w:bidi="ar-SA"/>
      </w:rPr>
    </w:lvl>
    <w:lvl w:ilvl="5">
      <w:start w:val="0"/>
      <w:numFmt w:val="bullet"/>
      <w:lvlText w:val="•"/>
      <w:lvlJc w:val="left"/>
      <w:pPr>
        <w:ind w:left="5504" w:hanging="461"/>
      </w:pPr>
      <w:rPr>
        <w:rFonts w:hint="default"/>
        <w:lang w:val="pt-PT" w:eastAsia="en-US" w:bidi="ar-SA"/>
      </w:rPr>
    </w:lvl>
    <w:lvl w:ilvl="6">
      <w:start w:val="0"/>
      <w:numFmt w:val="bullet"/>
      <w:lvlText w:val="•"/>
      <w:lvlJc w:val="left"/>
      <w:pPr>
        <w:ind w:left="6584" w:hanging="461"/>
      </w:pPr>
      <w:rPr>
        <w:rFonts w:hint="default"/>
        <w:lang w:val="pt-PT" w:eastAsia="en-US" w:bidi="ar-SA"/>
      </w:rPr>
    </w:lvl>
    <w:lvl w:ilvl="7">
      <w:start w:val="0"/>
      <w:numFmt w:val="bullet"/>
      <w:lvlText w:val="•"/>
      <w:lvlJc w:val="left"/>
      <w:pPr>
        <w:ind w:left="7665" w:hanging="461"/>
      </w:pPr>
      <w:rPr>
        <w:rFonts w:hint="default"/>
        <w:lang w:val="pt-PT" w:eastAsia="en-US" w:bidi="ar-SA"/>
      </w:rPr>
    </w:lvl>
    <w:lvl w:ilvl="8">
      <w:start w:val="0"/>
      <w:numFmt w:val="bullet"/>
      <w:lvlText w:val="•"/>
      <w:lvlJc w:val="left"/>
      <w:pPr>
        <w:ind w:left="8746" w:hanging="461"/>
      </w:pPr>
      <w:rPr>
        <w:rFonts w:hint="default"/>
        <w:lang w:val="pt-PT" w:eastAsia="en-US" w:bidi="ar-SA"/>
      </w:rPr>
    </w:lvl>
  </w:abstractNum>
  <w:abstractNum w:abstractNumId="44">
    <w:multiLevelType w:val="hybridMultilevel"/>
    <w:lvl w:ilvl="0">
      <w:start w:val="1"/>
      <w:numFmt w:val="decimal"/>
      <w:lvlText w:val="%1."/>
      <w:lvlJc w:val="left"/>
      <w:pPr>
        <w:ind w:left="267" w:hanging="176"/>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91" w:hanging="2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0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80" w:hanging="409"/>
      </w:pPr>
      <w:rPr>
        <w:rFonts w:hint="default"/>
        <w:lang w:val="pt-PT" w:eastAsia="en-US" w:bidi="ar-SA"/>
      </w:rPr>
    </w:lvl>
    <w:lvl w:ilvl="4">
      <w:start w:val="0"/>
      <w:numFmt w:val="bullet"/>
      <w:lvlText w:val="•"/>
      <w:lvlJc w:val="left"/>
      <w:pPr>
        <w:ind w:left="1969" w:hanging="409"/>
      </w:pPr>
      <w:rPr>
        <w:rFonts w:hint="default"/>
        <w:lang w:val="pt-PT" w:eastAsia="en-US" w:bidi="ar-SA"/>
      </w:rPr>
    </w:lvl>
    <w:lvl w:ilvl="5">
      <w:start w:val="0"/>
      <w:numFmt w:val="bullet"/>
      <w:lvlText w:val="•"/>
      <w:lvlJc w:val="left"/>
      <w:pPr>
        <w:ind w:left="3459" w:hanging="409"/>
      </w:pPr>
      <w:rPr>
        <w:rFonts w:hint="default"/>
        <w:lang w:val="pt-PT" w:eastAsia="en-US" w:bidi="ar-SA"/>
      </w:rPr>
    </w:lvl>
    <w:lvl w:ilvl="6">
      <w:start w:val="0"/>
      <w:numFmt w:val="bullet"/>
      <w:lvlText w:val="•"/>
      <w:lvlJc w:val="left"/>
      <w:pPr>
        <w:ind w:left="4949" w:hanging="409"/>
      </w:pPr>
      <w:rPr>
        <w:rFonts w:hint="default"/>
        <w:lang w:val="pt-PT" w:eastAsia="en-US" w:bidi="ar-SA"/>
      </w:rPr>
    </w:lvl>
    <w:lvl w:ilvl="7">
      <w:start w:val="0"/>
      <w:numFmt w:val="bullet"/>
      <w:lvlText w:val="•"/>
      <w:lvlJc w:val="left"/>
      <w:pPr>
        <w:ind w:left="6438" w:hanging="409"/>
      </w:pPr>
      <w:rPr>
        <w:rFonts w:hint="default"/>
        <w:lang w:val="pt-PT" w:eastAsia="en-US" w:bidi="ar-SA"/>
      </w:rPr>
    </w:lvl>
    <w:lvl w:ilvl="8">
      <w:start w:val="0"/>
      <w:numFmt w:val="bullet"/>
      <w:lvlText w:val="•"/>
      <w:lvlJc w:val="left"/>
      <w:pPr>
        <w:ind w:left="7928" w:hanging="409"/>
      </w:pPr>
      <w:rPr>
        <w:rFonts w:hint="default"/>
        <w:lang w:val="pt-PT" w:eastAsia="en-US" w:bidi="ar-SA"/>
      </w:rPr>
    </w:lvl>
  </w:abstractNum>
  <w:abstractNum w:abstractNumId="43">
    <w:multiLevelType w:val="hybridMultilevel"/>
    <w:lvl w:ilvl="0">
      <w:start w:val="17"/>
      <w:numFmt w:val="decimal"/>
      <w:lvlText w:val="%1"/>
      <w:lvlJc w:val="left"/>
      <w:pPr>
        <w:ind w:left="91" w:hanging="352"/>
        <w:jc w:val="left"/>
      </w:pPr>
      <w:rPr>
        <w:rFonts w:hint="default"/>
        <w:lang w:val="pt-PT" w:eastAsia="en-US" w:bidi="ar-SA"/>
      </w:rPr>
    </w:lvl>
    <w:lvl w:ilvl="1">
      <w:start w:val="1"/>
      <w:numFmt w:val="decimal"/>
      <w:lvlText w:val="%1.%2"/>
      <w:lvlJc w:val="left"/>
      <w:pPr>
        <w:ind w:left="91" w:hanging="3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61" w:hanging="352"/>
      </w:pPr>
      <w:rPr>
        <w:rFonts w:hint="default"/>
        <w:lang w:val="pt-PT" w:eastAsia="en-US" w:bidi="ar-SA"/>
      </w:rPr>
    </w:lvl>
    <w:lvl w:ilvl="3">
      <w:start w:val="0"/>
      <w:numFmt w:val="bullet"/>
      <w:lvlText w:val="•"/>
      <w:lvlJc w:val="left"/>
      <w:pPr>
        <w:ind w:left="3342" w:hanging="352"/>
      </w:pPr>
      <w:rPr>
        <w:rFonts w:hint="default"/>
        <w:lang w:val="pt-PT" w:eastAsia="en-US" w:bidi="ar-SA"/>
      </w:rPr>
    </w:lvl>
    <w:lvl w:ilvl="4">
      <w:start w:val="0"/>
      <w:numFmt w:val="bullet"/>
      <w:lvlText w:val="•"/>
      <w:lvlJc w:val="left"/>
      <w:pPr>
        <w:ind w:left="4423" w:hanging="352"/>
      </w:pPr>
      <w:rPr>
        <w:rFonts w:hint="default"/>
        <w:lang w:val="pt-PT" w:eastAsia="en-US" w:bidi="ar-SA"/>
      </w:rPr>
    </w:lvl>
    <w:lvl w:ilvl="5">
      <w:start w:val="0"/>
      <w:numFmt w:val="bullet"/>
      <w:lvlText w:val="•"/>
      <w:lvlJc w:val="left"/>
      <w:pPr>
        <w:ind w:left="5504" w:hanging="352"/>
      </w:pPr>
      <w:rPr>
        <w:rFonts w:hint="default"/>
        <w:lang w:val="pt-PT" w:eastAsia="en-US" w:bidi="ar-SA"/>
      </w:rPr>
    </w:lvl>
    <w:lvl w:ilvl="6">
      <w:start w:val="0"/>
      <w:numFmt w:val="bullet"/>
      <w:lvlText w:val="•"/>
      <w:lvlJc w:val="left"/>
      <w:pPr>
        <w:ind w:left="6584" w:hanging="352"/>
      </w:pPr>
      <w:rPr>
        <w:rFonts w:hint="default"/>
        <w:lang w:val="pt-PT" w:eastAsia="en-US" w:bidi="ar-SA"/>
      </w:rPr>
    </w:lvl>
    <w:lvl w:ilvl="7">
      <w:start w:val="0"/>
      <w:numFmt w:val="bullet"/>
      <w:lvlText w:val="•"/>
      <w:lvlJc w:val="left"/>
      <w:pPr>
        <w:ind w:left="7665" w:hanging="352"/>
      </w:pPr>
      <w:rPr>
        <w:rFonts w:hint="default"/>
        <w:lang w:val="pt-PT" w:eastAsia="en-US" w:bidi="ar-SA"/>
      </w:rPr>
    </w:lvl>
    <w:lvl w:ilvl="8">
      <w:start w:val="0"/>
      <w:numFmt w:val="bullet"/>
      <w:lvlText w:val="•"/>
      <w:lvlJc w:val="left"/>
      <w:pPr>
        <w:ind w:left="8746" w:hanging="352"/>
      </w:pPr>
      <w:rPr>
        <w:rFonts w:hint="default"/>
        <w:lang w:val="pt-PT" w:eastAsia="en-US" w:bidi="ar-SA"/>
      </w:rPr>
    </w:lvl>
  </w:abstractNum>
  <w:abstractNum w:abstractNumId="42">
    <w:multiLevelType w:val="hybridMultilevel"/>
    <w:lvl w:ilvl="0">
      <w:start w:val="16"/>
      <w:numFmt w:val="decimal"/>
      <w:lvlText w:val="%1"/>
      <w:lvlJc w:val="left"/>
      <w:pPr>
        <w:ind w:left="91" w:hanging="352"/>
        <w:jc w:val="left"/>
      </w:pPr>
      <w:rPr>
        <w:rFonts w:hint="default"/>
        <w:lang w:val="pt-PT" w:eastAsia="en-US" w:bidi="ar-SA"/>
      </w:rPr>
    </w:lvl>
    <w:lvl w:ilvl="1">
      <w:start w:val="1"/>
      <w:numFmt w:val="decimal"/>
      <w:lvlText w:val="%1.%2"/>
      <w:lvlJc w:val="left"/>
      <w:pPr>
        <w:ind w:left="91" w:hanging="3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342" w:hanging="475"/>
      </w:pPr>
      <w:rPr>
        <w:rFonts w:hint="default"/>
        <w:lang w:val="pt-PT" w:eastAsia="en-US" w:bidi="ar-SA"/>
      </w:rPr>
    </w:lvl>
    <w:lvl w:ilvl="4">
      <w:start w:val="0"/>
      <w:numFmt w:val="bullet"/>
      <w:lvlText w:val="•"/>
      <w:lvlJc w:val="left"/>
      <w:pPr>
        <w:ind w:left="4423" w:hanging="475"/>
      </w:pPr>
      <w:rPr>
        <w:rFonts w:hint="default"/>
        <w:lang w:val="pt-PT" w:eastAsia="en-US" w:bidi="ar-SA"/>
      </w:rPr>
    </w:lvl>
    <w:lvl w:ilvl="5">
      <w:start w:val="0"/>
      <w:numFmt w:val="bullet"/>
      <w:lvlText w:val="•"/>
      <w:lvlJc w:val="left"/>
      <w:pPr>
        <w:ind w:left="5504" w:hanging="475"/>
      </w:pPr>
      <w:rPr>
        <w:rFonts w:hint="default"/>
        <w:lang w:val="pt-PT" w:eastAsia="en-US" w:bidi="ar-SA"/>
      </w:rPr>
    </w:lvl>
    <w:lvl w:ilvl="6">
      <w:start w:val="0"/>
      <w:numFmt w:val="bullet"/>
      <w:lvlText w:val="•"/>
      <w:lvlJc w:val="left"/>
      <w:pPr>
        <w:ind w:left="6584" w:hanging="475"/>
      </w:pPr>
      <w:rPr>
        <w:rFonts w:hint="default"/>
        <w:lang w:val="pt-PT" w:eastAsia="en-US" w:bidi="ar-SA"/>
      </w:rPr>
    </w:lvl>
    <w:lvl w:ilvl="7">
      <w:start w:val="0"/>
      <w:numFmt w:val="bullet"/>
      <w:lvlText w:val="•"/>
      <w:lvlJc w:val="left"/>
      <w:pPr>
        <w:ind w:left="7665" w:hanging="475"/>
      </w:pPr>
      <w:rPr>
        <w:rFonts w:hint="default"/>
        <w:lang w:val="pt-PT" w:eastAsia="en-US" w:bidi="ar-SA"/>
      </w:rPr>
    </w:lvl>
    <w:lvl w:ilvl="8">
      <w:start w:val="0"/>
      <w:numFmt w:val="bullet"/>
      <w:lvlText w:val="•"/>
      <w:lvlJc w:val="left"/>
      <w:pPr>
        <w:ind w:left="8746" w:hanging="475"/>
      </w:pPr>
      <w:rPr>
        <w:rFonts w:hint="default"/>
        <w:lang w:val="pt-PT" w:eastAsia="en-US" w:bidi="ar-SA"/>
      </w:rPr>
    </w:lvl>
  </w:abstractNum>
  <w:abstractNum w:abstractNumId="41">
    <w:multiLevelType w:val="hybridMultilevel"/>
    <w:lvl w:ilvl="0">
      <w:start w:val="15"/>
      <w:numFmt w:val="decimal"/>
      <w:lvlText w:val="%1"/>
      <w:lvlJc w:val="left"/>
      <w:pPr>
        <w:ind w:left="91" w:hanging="366"/>
        <w:jc w:val="left"/>
      </w:pPr>
      <w:rPr>
        <w:rFonts w:hint="default"/>
        <w:lang w:val="pt-PT" w:eastAsia="en-US" w:bidi="ar-SA"/>
      </w:rPr>
    </w:lvl>
    <w:lvl w:ilvl="1">
      <w:start w:val="1"/>
      <w:numFmt w:val="decimal"/>
      <w:lvlText w:val="%1.%2"/>
      <w:lvlJc w:val="left"/>
      <w:pPr>
        <w:ind w:left="91" w:hanging="3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61" w:hanging="366"/>
      </w:pPr>
      <w:rPr>
        <w:rFonts w:hint="default"/>
        <w:lang w:val="pt-PT" w:eastAsia="en-US" w:bidi="ar-SA"/>
      </w:rPr>
    </w:lvl>
    <w:lvl w:ilvl="3">
      <w:start w:val="0"/>
      <w:numFmt w:val="bullet"/>
      <w:lvlText w:val="•"/>
      <w:lvlJc w:val="left"/>
      <w:pPr>
        <w:ind w:left="3342" w:hanging="366"/>
      </w:pPr>
      <w:rPr>
        <w:rFonts w:hint="default"/>
        <w:lang w:val="pt-PT" w:eastAsia="en-US" w:bidi="ar-SA"/>
      </w:rPr>
    </w:lvl>
    <w:lvl w:ilvl="4">
      <w:start w:val="0"/>
      <w:numFmt w:val="bullet"/>
      <w:lvlText w:val="•"/>
      <w:lvlJc w:val="left"/>
      <w:pPr>
        <w:ind w:left="4423" w:hanging="366"/>
      </w:pPr>
      <w:rPr>
        <w:rFonts w:hint="default"/>
        <w:lang w:val="pt-PT" w:eastAsia="en-US" w:bidi="ar-SA"/>
      </w:rPr>
    </w:lvl>
    <w:lvl w:ilvl="5">
      <w:start w:val="0"/>
      <w:numFmt w:val="bullet"/>
      <w:lvlText w:val="•"/>
      <w:lvlJc w:val="left"/>
      <w:pPr>
        <w:ind w:left="5504" w:hanging="366"/>
      </w:pPr>
      <w:rPr>
        <w:rFonts w:hint="default"/>
        <w:lang w:val="pt-PT" w:eastAsia="en-US" w:bidi="ar-SA"/>
      </w:rPr>
    </w:lvl>
    <w:lvl w:ilvl="6">
      <w:start w:val="0"/>
      <w:numFmt w:val="bullet"/>
      <w:lvlText w:val="•"/>
      <w:lvlJc w:val="left"/>
      <w:pPr>
        <w:ind w:left="6584" w:hanging="366"/>
      </w:pPr>
      <w:rPr>
        <w:rFonts w:hint="default"/>
        <w:lang w:val="pt-PT" w:eastAsia="en-US" w:bidi="ar-SA"/>
      </w:rPr>
    </w:lvl>
    <w:lvl w:ilvl="7">
      <w:start w:val="0"/>
      <w:numFmt w:val="bullet"/>
      <w:lvlText w:val="•"/>
      <w:lvlJc w:val="left"/>
      <w:pPr>
        <w:ind w:left="7665" w:hanging="366"/>
      </w:pPr>
      <w:rPr>
        <w:rFonts w:hint="default"/>
        <w:lang w:val="pt-PT" w:eastAsia="en-US" w:bidi="ar-SA"/>
      </w:rPr>
    </w:lvl>
    <w:lvl w:ilvl="8">
      <w:start w:val="0"/>
      <w:numFmt w:val="bullet"/>
      <w:lvlText w:val="•"/>
      <w:lvlJc w:val="left"/>
      <w:pPr>
        <w:ind w:left="8746" w:hanging="366"/>
      </w:pPr>
      <w:rPr>
        <w:rFonts w:hint="default"/>
        <w:lang w:val="pt-PT" w:eastAsia="en-US" w:bidi="ar-SA"/>
      </w:rPr>
    </w:lvl>
  </w:abstractNum>
  <w:abstractNum w:abstractNumId="40">
    <w:multiLevelType w:val="hybridMultilevel"/>
    <w:lvl w:ilvl="0">
      <w:start w:val="14"/>
      <w:numFmt w:val="decimal"/>
      <w:lvlText w:val="%1"/>
      <w:lvlJc w:val="left"/>
      <w:pPr>
        <w:ind w:left="102" w:hanging="352"/>
        <w:jc w:val="left"/>
      </w:pPr>
      <w:rPr>
        <w:rFonts w:hint="default"/>
        <w:lang w:val="pt-PT" w:eastAsia="en-US" w:bidi="ar-SA"/>
      </w:rPr>
    </w:lvl>
    <w:lvl w:ilvl="1">
      <w:start w:val="1"/>
      <w:numFmt w:val="decimal"/>
      <w:lvlText w:val="%1.%2"/>
      <w:lvlJc w:val="left"/>
      <w:pPr>
        <w:ind w:left="102" w:hanging="3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61" w:hanging="352"/>
      </w:pPr>
      <w:rPr>
        <w:rFonts w:hint="default"/>
        <w:lang w:val="pt-PT" w:eastAsia="en-US" w:bidi="ar-SA"/>
      </w:rPr>
    </w:lvl>
    <w:lvl w:ilvl="3">
      <w:start w:val="0"/>
      <w:numFmt w:val="bullet"/>
      <w:lvlText w:val="•"/>
      <w:lvlJc w:val="left"/>
      <w:pPr>
        <w:ind w:left="3342" w:hanging="352"/>
      </w:pPr>
      <w:rPr>
        <w:rFonts w:hint="default"/>
        <w:lang w:val="pt-PT" w:eastAsia="en-US" w:bidi="ar-SA"/>
      </w:rPr>
    </w:lvl>
    <w:lvl w:ilvl="4">
      <w:start w:val="0"/>
      <w:numFmt w:val="bullet"/>
      <w:lvlText w:val="•"/>
      <w:lvlJc w:val="left"/>
      <w:pPr>
        <w:ind w:left="4423" w:hanging="352"/>
      </w:pPr>
      <w:rPr>
        <w:rFonts w:hint="default"/>
        <w:lang w:val="pt-PT" w:eastAsia="en-US" w:bidi="ar-SA"/>
      </w:rPr>
    </w:lvl>
    <w:lvl w:ilvl="5">
      <w:start w:val="0"/>
      <w:numFmt w:val="bullet"/>
      <w:lvlText w:val="•"/>
      <w:lvlJc w:val="left"/>
      <w:pPr>
        <w:ind w:left="5504" w:hanging="352"/>
      </w:pPr>
      <w:rPr>
        <w:rFonts w:hint="default"/>
        <w:lang w:val="pt-PT" w:eastAsia="en-US" w:bidi="ar-SA"/>
      </w:rPr>
    </w:lvl>
    <w:lvl w:ilvl="6">
      <w:start w:val="0"/>
      <w:numFmt w:val="bullet"/>
      <w:lvlText w:val="•"/>
      <w:lvlJc w:val="left"/>
      <w:pPr>
        <w:ind w:left="6584" w:hanging="352"/>
      </w:pPr>
      <w:rPr>
        <w:rFonts w:hint="default"/>
        <w:lang w:val="pt-PT" w:eastAsia="en-US" w:bidi="ar-SA"/>
      </w:rPr>
    </w:lvl>
    <w:lvl w:ilvl="7">
      <w:start w:val="0"/>
      <w:numFmt w:val="bullet"/>
      <w:lvlText w:val="•"/>
      <w:lvlJc w:val="left"/>
      <w:pPr>
        <w:ind w:left="7665" w:hanging="352"/>
      </w:pPr>
      <w:rPr>
        <w:rFonts w:hint="default"/>
        <w:lang w:val="pt-PT" w:eastAsia="en-US" w:bidi="ar-SA"/>
      </w:rPr>
    </w:lvl>
    <w:lvl w:ilvl="8">
      <w:start w:val="0"/>
      <w:numFmt w:val="bullet"/>
      <w:lvlText w:val="•"/>
      <w:lvlJc w:val="left"/>
      <w:pPr>
        <w:ind w:left="8746" w:hanging="352"/>
      </w:pPr>
      <w:rPr>
        <w:rFonts w:hint="default"/>
        <w:lang w:val="pt-PT" w:eastAsia="en-US" w:bidi="ar-SA"/>
      </w:rPr>
    </w:lvl>
  </w:abstractNum>
  <w:abstractNum w:abstractNumId="39">
    <w:multiLevelType w:val="hybridMultilevel"/>
    <w:lvl w:ilvl="0">
      <w:start w:val="13"/>
      <w:numFmt w:val="decimal"/>
      <w:lvlText w:val="%1"/>
      <w:lvlJc w:val="left"/>
      <w:pPr>
        <w:ind w:left="454" w:hanging="352"/>
        <w:jc w:val="left"/>
      </w:pPr>
      <w:rPr>
        <w:rFonts w:hint="default"/>
        <w:lang w:val="pt-PT" w:eastAsia="en-US" w:bidi="ar-SA"/>
      </w:rPr>
    </w:lvl>
    <w:lvl w:ilvl="1">
      <w:start w:val="1"/>
      <w:numFmt w:val="decimal"/>
      <w:lvlText w:val="%1.%2"/>
      <w:lvlJc w:val="left"/>
      <w:pPr>
        <w:ind w:left="454" w:hanging="3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549" w:hanging="352"/>
      </w:pPr>
      <w:rPr>
        <w:rFonts w:hint="default"/>
        <w:lang w:val="pt-PT" w:eastAsia="en-US" w:bidi="ar-SA"/>
      </w:rPr>
    </w:lvl>
    <w:lvl w:ilvl="3">
      <w:start w:val="0"/>
      <w:numFmt w:val="bullet"/>
      <w:lvlText w:val="•"/>
      <w:lvlJc w:val="left"/>
      <w:pPr>
        <w:ind w:left="3594" w:hanging="352"/>
      </w:pPr>
      <w:rPr>
        <w:rFonts w:hint="default"/>
        <w:lang w:val="pt-PT" w:eastAsia="en-US" w:bidi="ar-SA"/>
      </w:rPr>
    </w:lvl>
    <w:lvl w:ilvl="4">
      <w:start w:val="0"/>
      <w:numFmt w:val="bullet"/>
      <w:lvlText w:val="•"/>
      <w:lvlJc w:val="left"/>
      <w:pPr>
        <w:ind w:left="4639" w:hanging="352"/>
      </w:pPr>
      <w:rPr>
        <w:rFonts w:hint="default"/>
        <w:lang w:val="pt-PT" w:eastAsia="en-US" w:bidi="ar-SA"/>
      </w:rPr>
    </w:lvl>
    <w:lvl w:ilvl="5">
      <w:start w:val="0"/>
      <w:numFmt w:val="bullet"/>
      <w:lvlText w:val="•"/>
      <w:lvlJc w:val="left"/>
      <w:pPr>
        <w:ind w:left="5684" w:hanging="352"/>
      </w:pPr>
      <w:rPr>
        <w:rFonts w:hint="default"/>
        <w:lang w:val="pt-PT" w:eastAsia="en-US" w:bidi="ar-SA"/>
      </w:rPr>
    </w:lvl>
    <w:lvl w:ilvl="6">
      <w:start w:val="0"/>
      <w:numFmt w:val="bullet"/>
      <w:lvlText w:val="•"/>
      <w:lvlJc w:val="left"/>
      <w:pPr>
        <w:ind w:left="6728" w:hanging="352"/>
      </w:pPr>
      <w:rPr>
        <w:rFonts w:hint="default"/>
        <w:lang w:val="pt-PT" w:eastAsia="en-US" w:bidi="ar-SA"/>
      </w:rPr>
    </w:lvl>
    <w:lvl w:ilvl="7">
      <w:start w:val="0"/>
      <w:numFmt w:val="bullet"/>
      <w:lvlText w:val="•"/>
      <w:lvlJc w:val="left"/>
      <w:pPr>
        <w:ind w:left="7773" w:hanging="352"/>
      </w:pPr>
      <w:rPr>
        <w:rFonts w:hint="default"/>
        <w:lang w:val="pt-PT" w:eastAsia="en-US" w:bidi="ar-SA"/>
      </w:rPr>
    </w:lvl>
    <w:lvl w:ilvl="8">
      <w:start w:val="0"/>
      <w:numFmt w:val="bullet"/>
      <w:lvlText w:val="•"/>
      <w:lvlJc w:val="left"/>
      <w:pPr>
        <w:ind w:left="8818" w:hanging="352"/>
      </w:pPr>
      <w:rPr>
        <w:rFonts w:hint="default"/>
        <w:lang w:val="pt-PT" w:eastAsia="en-US" w:bidi="ar-SA"/>
      </w:rPr>
    </w:lvl>
  </w:abstractNum>
  <w:abstractNum w:abstractNumId="38">
    <w:multiLevelType w:val="hybridMultilevel"/>
    <w:lvl w:ilvl="0">
      <w:start w:val="12"/>
      <w:numFmt w:val="decimal"/>
      <w:lvlText w:val="%1"/>
      <w:lvlJc w:val="left"/>
      <w:pPr>
        <w:ind w:left="487" w:hanging="396"/>
        <w:jc w:val="left"/>
      </w:pPr>
      <w:rPr>
        <w:rFonts w:hint="default"/>
        <w:lang w:val="pt-PT" w:eastAsia="en-US" w:bidi="ar-SA"/>
      </w:rPr>
    </w:lvl>
    <w:lvl w:ilvl="1">
      <w:start w:val="6"/>
      <w:numFmt w:val="decimal"/>
      <w:lvlText w:val="%1.%2."/>
      <w:lvlJc w:val="left"/>
      <w:pPr>
        <w:ind w:left="487" w:hanging="3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575" w:hanging="4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875" w:hanging="484"/>
      </w:pPr>
      <w:rPr>
        <w:rFonts w:hint="default"/>
        <w:lang w:val="pt-PT" w:eastAsia="en-US" w:bidi="ar-SA"/>
      </w:rPr>
    </w:lvl>
    <w:lvl w:ilvl="4">
      <w:start w:val="0"/>
      <w:numFmt w:val="bullet"/>
      <w:lvlText w:val="•"/>
      <w:lvlJc w:val="left"/>
      <w:pPr>
        <w:ind w:left="4022" w:hanging="484"/>
      </w:pPr>
      <w:rPr>
        <w:rFonts w:hint="default"/>
        <w:lang w:val="pt-PT" w:eastAsia="en-US" w:bidi="ar-SA"/>
      </w:rPr>
    </w:lvl>
    <w:lvl w:ilvl="5">
      <w:start w:val="0"/>
      <w:numFmt w:val="bullet"/>
      <w:lvlText w:val="•"/>
      <w:lvlJc w:val="left"/>
      <w:pPr>
        <w:ind w:left="5170" w:hanging="484"/>
      </w:pPr>
      <w:rPr>
        <w:rFonts w:hint="default"/>
        <w:lang w:val="pt-PT" w:eastAsia="en-US" w:bidi="ar-SA"/>
      </w:rPr>
    </w:lvl>
    <w:lvl w:ilvl="6">
      <w:start w:val="0"/>
      <w:numFmt w:val="bullet"/>
      <w:lvlText w:val="•"/>
      <w:lvlJc w:val="left"/>
      <w:pPr>
        <w:ind w:left="6317" w:hanging="484"/>
      </w:pPr>
      <w:rPr>
        <w:rFonts w:hint="default"/>
        <w:lang w:val="pt-PT" w:eastAsia="en-US" w:bidi="ar-SA"/>
      </w:rPr>
    </w:lvl>
    <w:lvl w:ilvl="7">
      <w:start w:val="0"/>
      <w:numFmt w:val="bullet"/>
      <w:lvlText w:val="•"/>
      <w:lvlJc w:val="left"/>
      <w:pPr>
        <w:ind w:left="7465" w:hanging="484"/>
      </w:pPr>
      <w:rPr>
        <w:rFonts w:hint="default"/>
        <w:lang w:val="pt-PT" w:eastAsia="en-US" w:bidi="ar-SA"/>
      </w:rPr>
    </w:lvl>
    <w:lvl w:ilvl="8">
      <w:start w:val="0"/>
      <w:numFmt w:val="bullet"/>
      <w:lvlText w:val="•"/>
      <w:lvlJc w:val="left"/>
      <w:pPr>
        <w:ind w:left="8613" w:hanging="484"/>
      </w:pPr>
      <w:rPr>
        <w:rFonts w:hint="default"/>
        <w:lang w:val="pt-PT" w:eastAsia="en-US" w:bidi="ar-SA"/>
      </w:rPr>
    </w:lvl>
  </w:abstractNum>
  <w:abstractNum w:abstractNumId="37">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36">
    <w:multiLevelType w:val="hybridMultilevel"/>
    <w:lvl w:ilvl="0">
      <w:start w:val="1"/>
      <w:numFmt w:val="lowerLetter"/>
      <w:lvlText w:val="%1)"/>
      <w:lvlJc w:val="left"/>
      <w:pPr>
        <w:ind w:left="399" w:hanging="19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50" w:hanging="194"/>
      </w:pPr>
      <w:rPr>
        <w:rFonts w:hint="default"/>
        <w:lang w:val="pt-PT" w:eastAsia="en-US" w:bidi="ar-SA"/>
      </w:rPr>
    </w:lvl>
    <w:lvl w:ilvl="2">
      <w:start w:val="0"/>
      <w:numFmt w:val="bullet"/>
      <w:lvlText w:val="•"/>
      <w:lvlJc w:val="left"/>
      <w:pPr>
        <w:ind w:left="2501" w:hanging="194"/>
      </w:pPr>
      <w:rPr>
        <w:rFonts w:hint="default"/>
        <w:lang w:val="pt-PT" w:eastAsia="en-US" w:bidi="ar-SA"/>
      </w:rPr>
    </w:lvl>
    <w:lvl w:ilvl="3">
      <w:start w:val="0"/>
      <w:numFmt w:val="bullet"/>
      <w:lvlText w:val="•"/>
      <w:lvlJc w:val="left"/>
      <w:pPr>
        <w:ind w:left="3552" w:hanging="194"/>
      </w:pPr>
      <w:rPr>
        <w:rFonts w:hint="default"/>
        <w:lang w:val="pt-PT" w:eastAsia="en-US" w:bidi="ar-SA"/>
      </w:rPr>
    </w:lvl>
    <w:lvl w:ilvl="4">
      <w:start w:val="0"/>
      <w:numFmt w:val="bullet"/>
      <w:lvlText w:val="•"/>
      <w:lvlJc w:val="left"/>
      <w:pPr>
        <w:ind w:left="4603" w:hanging="194"/>
      </w:pPr>
      <w:rPr>
        <w:rFonts w:hint="default"/>
        <w:lang w:val="pt-PT" w:eastAsia="en-US" w:bidi="ar-SA"/>
      </w:rPr>
    </w:lvl>
    <w:lvl w:ilvl="5">
      <w:start w:val="0"/>
      <w:numFmt w:val="bullet"/>
      <w:lvlText w:val="•"/>
      <w:lvlJc w:val="left"/>
      <w:pPr>
        <w:ind w:left="5654" w:hanging="194"/>
      </w:pPr>
      <w:rPr>
        <w:rFonts w:hint="default"/>
        <w:lang w:val="pt-PT" w:eastAsia="en-US" w:bidi="ar-SA"/>
      </w:rPr>
    </w:lvl>
    <w:lvl w:ilvl="6">
      <w:start w:val="0"/>
      <w:numFmt w:val="bullet"/>
      <w:lvlText w:val="•"/>
      <w:lvlJc w:val="left"/>
      <w:pPr>
        <w:ind w:left="6704" w:hanging="194"/>
      </w:pPr>
      <w:rPr>
        <w:rFonts w:hint="default"/>
        <w:lang w:val="pt-PT" w:eastAsia="en-US" w:bidi="ar-SA"/>
      </w:rPr>
    </w:lvl>
    <w:lvl w:ilvl="7">
      <w:start w:val="0"/>
      <w:numFmt w:val="bullet"/>
      <w:lvlText w:val="•"/>
      <w:lvlJc w:val="left"/>
      <w:pPr>
        <w:ind w:left="7755" w:hanging="194"/>
      </w:pPr>
      <w:rPr>
        <w:rFonts w:hint="default"/>
        <w:lang w:val="pt-PT" w:eastAsia="en-US" w:bidi="ar-SA"/>
      </w:rPr>
    </w:lvl>
    <w:lvl w:ilvl="8">
      <w:start w:val="0"/>
      <w:numFmt w:val="bullet"/>
      <w:lvlText w:val="•"/>
      <w:lvlJc w:val="left"/>
      <w:pPr>
        <w:ind w:left="8806" w:hanging="194"/>
      </w:pPr>
      <w:rPr>
        <w:rFonts w:hint="default"/>
        <w:lang w:val="pt-PT" w:eastAsia="en-US" w:bidi="ar-SA"/>
      </w:rPr>
    </w:lvl>
  </w:abstractNum>
  <w:abstractNum w:abstractNumId="35">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34">
    <w:multiLevelType w:val="hybridMultilevel"/>
    <w:lvl w:ilvl="0">
      <w:start w:val="12"/>
      <w:numFmt w:val="decimal"/>
      <w:lvlText w:val="%1"/>
      <w:lvlJc w:val="left"/>
      <w:pPr>
        <w:ind w:left="443" w:hanging="352"/>
        <w:jc w:val="left"/>
      </w:pPr>
      <w:rPr>
        <w:rFonts w:hint="default"/>
        <w:lang w:val="pt-PT" w:eastAsia="en-US" w:bidi="ar-SA"/>
      </w:rPr>
    </w:lvl>
    <w:lvl w:ilvl="1">
      <w:start w:val="1"/>
      <w:numFmt w:val="decimal"/>
      <w:lvlText w:val="%1.%2"/>
      <w:lvlJc w:val="left"/>
      <w:pPr>
        <w:ind w:left="443" w:hanging="35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102" w:hanging="5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1853" w:hanging="500"/>
      </w:pPr>
      <w:rPr>
        <w:rFonts w:hint="default"/>
        <w:lang w:val="pt-PT" w:eastAsia="en-US" w:bidi="ar-SA"/>
      </w:rPr>
    </w:lvl>
    <w:lvl w:ilvl="4">
      <w:start w:val="0"/>
      <w:numFmt w:val="bullet"/>
      <w:lvlText w:val="•"/>
      <w:lvlJc w:val="left"/>
      <w:pPr>
        <w:ind w:left="3147" w:hanging="500"/>
      </w:pPr>
      <w:rPr>
        <w:rFonts w:hint="default"/>
        <w:lang w:val="pt-PT" w:eastAsia="en-US" w:bidi="ar-SA"/>
      </w:rPr>
    </w:lvl>
    <w:lvl w:ilvl="5">
      <w:start w:val="0"/>
      <w:numFmt w:val="bullet"/>
      <w:lvlText w:val="•"/>
      <w:lvlJc w:val="left"/>
      <w:pPr>
        <w:ind w:left="4440" w:hanging="500"/>
      </w:pPr>
      <w:rPr>
        <w:rFonts w:hint="default"/>
        <w:lang w:val="pt-PT" w:eastAsia="en-US" w:bidi="ar-SA"/>
      </w:rPr>
    </w:lvl>
    <w:lvl w:ilvl="6">
      <w:start w:val="0"/>
      <w:numFmt w:val="bullet"/>
      <w:lvlText w:val="•"/>
      <w:lvlJc w:val="left"/>
      <w:pPr>
        <w:ind w:left="5734" w:hanging="500"/>
      </w:pPr>
      <w:rPr>
        <w:rFonts w:hint="default"/>
        <w:lang w:val="pt-PT" w:eastAsia="en-US" w:bidi="ar-SA"/>
      </w:rPr>
    </w:lvl>
    <w:lvl w:ilvl="7">
      <w:start w:val="0"/>
      <w:numFmt w:val="bullet"/>
      <w:lvlText w:val="•"/>
      <w:lvlJc w:val="left"/>
      <w:pPr>
        <w:ind w:left="7027" w:hanging="500"/>
      </w:pPr>
      <w:rPr>
        <w:rFonts w:hint="default"/>
        <w:lang w:val="pt-PT" w:eastAsia="en-US" w:bidi="ar-SA"/>
      </w:rPr>
    </w:lvl>
    <w:lvl w:ilvl="8">
      <w:start w:val="0"/>
      <w:numFmt w:val="bullet"/>
      <w:lvlText w:val="•"/>
      <w:lvlJc w:val="left"/>
      <w:pPr>
        <w:ind w:left="8321" w:hanging="500"/>
      </w:pPr>
      <w:rPr>
        <w:rFonts w:hint="default"/>
        <w:lang w:val="pt-PT" w:eastAsia="en-US" w:bidi="ar-SA"/>
      </w:rPr>
    </w:lvl>
  </w:abstractNum>
  <w:abstractNum w:abstractNumId="33">
    <w:multiLevelType w:val="hybridMultilevel"/>
    <w:lvl w:ilvl="0">
      <w:start w:val="1"/>
      <w:numFmt w:val="lowerLetter"/>
      <w:lvlText w:val="%1)"/>
      <w:lvlJc w:val="left"/>
      <w:pPr>
        <w:ind w:left="399" w:hanging="20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50" w:hanging="205"/>
      </w:pPr>
      <w:rPr>
        <w:rFonts w:hint="default"/>
        <w:lang w:val="pt-PT" w:eastAsia="en-US" w:bidi="ar-SA"/>
      </w:rPr>
    </w:lvl>
    <w:lvl w:ilvl="2">
      <w:start w:val="0"/>
      <w:numFmt w:val="bullet"/>
      <w:lvlText w:val="•"/>
      <w:lvlJc w:val="left"/>
      <w:pPr>
        <w:ind w:left="2501" w:hanging="205"/>
      </w:pPr>
      <w:rPr>
        <w:rFonts w:hint="default"/>
        <w:lang w:val="pt-PT" w:eastAsia="en-US" w:bidi="ar-SA"/>
      </w:rPr>
    </w:lvl>
    <w:lvl w:ilvl="3">
      <w:start w:val="0"/>
      <w:numFmt w:val="bullet"/>
      <w:lvlText w:val="•"/>
      <w:lvlJc w:val="left"/>
      <w:pPr>
        <w:ind w:left="3552" w:hanging="205"/>
      </w:pPr>
      <w:rPr>
        <w:rFonts w:hint="default"/>
        <w:lang w:val="pt-PT" w:eastAsia="en-US" w:bidi="ar-SA"/>
      </w:rPr>
    </w:lvl>
    <w:lvl w:ilvl="4">
      <w:start w:val="0"/>
      <w:numFmt w:val="bullet"/>
      <w:lvlText w:val="•"/>
      <w:lvlJc w:val="left"/>
      <w:pPr>
        <w:ind w:left="4603"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704" w:hanging="205"/>
      </w:pPr>
      <w:rPr>
        <w:rFonts w:hint="default"/>
        <w:lang w:val="pt-PT" w:eastAsia="en-US" w:bidi="ar-SA"/>
      </w:rPr>
    </w:lvl>
    <w:lvl w:ilvl="7">
      <w:start w:val="0"/>
      <w:numFmt w:val="bullet"/>
      <w:lvlText w:val="•"/>
      <w:lvlJc w:val="left"/>
      <w:pPr>
        <w:ind w:left="7755" w:hanging="205"/>
      </w:pPr>
      <w:rPr>
        <w:rFonts w:hint="default"/>
        <w:lang w:val="pt-PT" w:eastAsia="en-US" w:bidi="ar-SA"/>
      </w:rPr>
    </w:lvl>
    <w:lvl w:ilvl="8">
      <w:start w:val="0"/>
      <w:numFmt w:val="bullet"/>
      <w:lvlText w:val="•"/>
      <w:lvlJc w:val="left"/>
      <w:pPr>
        <w:ind w:left="8806" w:hanging="205"/>
      </w:pPr>
      <w:rPr>
        <w:rFonts w:hint="default"/>
        <w:lang w:val="pt-PT" w:eastAsia="en-US" w:bidi="ar-SA"/>
      </w:rPr>
    </w:lvl>
  </w:abstractNum>
  <w:abstractNum w:abstractNumId="32">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31">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30">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29">
    <w:multiLevelType w:val="hybridMultilevel"/>
    <w:lvl w:ilvl="0">
      <w:start w:val="11"/>
      <w:numFmt w:val="decimal"/>
      <w:lvlText w:val="%1"/>
      <w:lvlJc w:val="left"/>
      <w:pPr>
        <w:ind w:left="437" w:hanging="346"/>
        <w:jc w:val="left"/>
      </w:pPr>
      <w:rPr>
        <w:rFonts w:hint="default"/>
        <w:lang w:val="pt-PT" w:eastAsia="en-US" w:bidi="ar-SA"/>
      </w:rPr>
    </w:lvl>
    <w:lvl w:ilvl="1">
      <w:start w:val="1"/>
      <w:numFmt w:val="decimal"/>
      <w:lvlText w:val="%1.%2"/>
      <w:lvlJc w:val="left"/>
      <w:pPr>
        <w:ind w:left="437" w:hanging="346"/>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569" w:hanging="478"/>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701" w:hanging="61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780" w:hanging="610"/>
      </w:pPr>
      <w:rPr>
        <w:rFonts w:hint="default"/>
        <w:lang w:val="pt-PT" w:eastAsia="en-US" w:bidi="ar-SA"/>
      </w:rPr>
    </w:lvl>
    <w:lvl w:ilvl="5">
      <w:start w:val="0"/>
      <w:numFmt w:val="bullet"/>
      <w:lvlText w:val="•"/>
      <w:lvlJc w:val="left"/>
      <w:pPr>
        <w:ind w:left="2468" w:hanging="610"/>
      </w:pPr>
      <w:rPr>
        <w:rFonts w:hint="default"/>
        <w:lang w:val="pt-PT" w:eastAsia="en-US" w:bidi="ar-SA"/>
      </w:rPr>
    </w:lvl>
    <w:lvl w:ilvl="6">
      <w:start w:val="0"/>
      <w:numFmt w:val="bullet"/>
      <w:lvlText w:val="•"/>
      <w:lvlJc w:val="left"/>
      <w:pPr>
        <w:ind w:left="4156" w:hanging="610"/>
      </w:pPr>
      <w:rPr>
        <w:rFonts w:hint="default"/>
        <w:lang w:val="pt-PT" w:eastAsia="en-US" w:bidi="ar-SA"/>
      </w:rPr>
    </w:lvl>
    <w:lvl w:ilvl="7">
      <w:start w:val="0"/>
      <w:numFmt w:val="bullet"/>
      <w:lvlText w:val="•"/>
      <w:lvlJc w:val="left"/>
      <w:pPr>
        <w:ind w:left="5844" w:hanging="610"/>
      </w:pPr>
      <w:rPr>
        <w:rFonts w:hint="default"/>
        <w:lang w:val="pt-PT" w:eastAsia="en-US" w:bidi="ar-SA"/>
      </w:rPr>
    </w:lvl>
    <w:lvl w:ilvl="8">
      <w:start w:val="0"/>
      <w:numFmt w:val="bullet"/>
      <w:lvlText w:val="•"/>
      <w:lvlJc w:val="left"/>
      <w:pPr>
        <w:ind w:left="7532" w:hanging="610"/>
      </w:pPr>
      <w:rPr>
        <w:rFonts w:hint="default"/>
        <w:lang w:val="pt-PT" w:eastAsia="en-US" w:bidi="ar-SA"/>
      </w:rPr>
    </w:lvl>
  </w:abstractNum>
  <w:abstractNum w:abstractNumId="28">
    <w:multiLevelType w:val="hybridMultilevel"/>
    <w:lvl w:ilvl="0">
      <w:start w:val="1"/>
      <w:numFmt w:val="upperRoman"/>
      <w:lvlText w:val="%1"/>
      <w:lvlJc w:val="left"/>
      <w:pPr>
        <w:ind w:left="194" w:hanging="10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270" w:hanging="103"/>
      </w:pPr>
      <w:rPr>
        <w:rFonts w:hint="default"/>
        <w:lang w:val="pt-PT" w:eastAsia="en-US" w:bidi="ar-SA"/>
      </w:rPr>
    </w:lvl>
    <w:lvl w:ilvl="2">
      <w:start w:val="0"/>
      <w:numFmt w:val="bullet"/>
      <w:lvlText w:val="•"/>
      <w:lvlJc w:val="left"/>
      <w:pPr>
        <w:ind w:left="2341" w:hanging="103"/>
      </w:pPr>
      <w:rPr>
        <w:rFonts w:hint="default"/>
        <w:lang w:val="pt-PT" w:eastAsia="en-US" w:bidi="ar-SA"/>
      </w:rPr>
    </w:lvl>
    <w:lvl w:ilvl="3">
      <w:start w:val="0"/>
      <w:numFmt w:val="bullet"/>
      <w:lvlText w:val="•"/>
      <w:lvlJc w:val="left"/>
      <w:pPr>
        <w:ind w:left="3412" w:hanging="103"/>
      </w:pPr>
      <w:rPr>
        <w:rFonts w:hint="default"/>
        <w:lang w:val="pt-PT" w:eastAsia="en-US" w:bidi="ar-SA"/>
      </w:rPr>
    </w:lvl>
    <w:lvl w:ilvl="4">
      <w:start w:val="0"/>
      <w:numFmt w:val="bullet"/>
      <w:lvlText w:val="•"/>
      <w:lvlJc w:val="left"/>
      <w:pPr>
        <w:ind w:left="4483" w:hanging="103"/>
      </w:pPr>
      <w:rPr>
        <w:rFonts w:hint="default"/>
        <w:lang w:val="pt-PT" w:eastAsia="en-US" w:bidi="ar-SA"/>
      </w:rPr>
    </w:lvl>
    <w:lvl w:ilvl="5">
      <w:start w:val="0"/>
      <w:numFmt w:val="bullet"/>
      <w:lvlText w:val="•"/>
      <w:lvlJc w:val="left"/>
      <w:pPr>
        <w:ind w:left="5554" w:hanging="103"/>
      </w:pPr>
      <w:rPr>
        <w:rFonts w:hint="default"/>
        <w:lang w:val="pt-PT" w:eastAsia="en-US" w:bidi="ar-SA"/>
      </w:rPr>
    </w:lvl>
    <w:lvl w:ilvl="6">
      <w:start w:val="0"/>
      <w:numFmt w:val="bullet"/>
      <w:lvlText w:val="•"/>
      <w:lvlJc w:val="left"/>
      <w:pPr>
        <w:ind w:left="6624" w:hanging="103"/>
      </w:pPr>
      <w:rPr>
        <w:rFonts w:hint="default"/>
        <w:lang w:val="pt-PT" w:eastAsia="en-US" w:bidi="ar-SA"/>
      </w:rPr>
    </w:lvl>
    <w:lvl w:ilvl="7">
      <w:start w:val="0"/>
      <w:numFmt w:val="bullet"/>
      <w:lvlText w:val="•"/>
      <w:lvlJc w:val="left"/>
      <w:pPr>
        <w:ind w:left="7695" w:hanging="103"/>
      </w:pPr>
      <w:rPr>
        <w:rFonts w:hint="default"/>
        <w:lang w:val="pt-PT" w:eastAsia="en-US" w:bidi="ar-SA"/>
      </w:rPr>
    </w:lvl>
    <w:lvl w:ilvl="8">
      <w:start w:val="0"/>
      <w:numFmt w:val="bullet"/>
      <w:lvlText w:val="•"/>
      <w:lvlJc w:val="left"/>
      <w:pPr>
        <w:ind w:left="8766" w:hanging="103"/>
      </w:pPr>
      <w:rPr>
        <w:rFonts w:hint="default"/>
        <w:lang w:val="pt-PT" w:eastAsia="en-US" w:bidi="ar-SA"/>
      </w:rPr>
    </w:lvl>
  </w:abstractNum>
  <w:abstractNum w:abstractNumId="27">
    <w:multiLevelType w:val="hybridMultilevel"/>
    <w:lvl w:ilvl="0">
      <w:start w:val="10"/>
      <w:numFmt w:val="decimal"/>
      <w:lvlText w:val="%1"/>
      <w:lvlJc w:val="left"/>
      <w:pPr>
        <w:ind w:left="91" w:hanging="353"/>
        <w:jc w:val="left"/>
      </w:pPr>
      <w:rPr>
        <w:rFonts w:hint="default"/>
        <w:lang w:val="pt-PT" w:eastAsia="en-US" w:bidi="ar-SA"/>
      </w:rPr>
    </w:lvl>
    <w:lvl w:ilvl="1">
      <w:start w:val="1"/>
      <w:numFmt w:val="decimal"/>
      <w:lvlText w:val="%1.%2"/>
      <w:lvlJc w:val="left"/>
      <w:pPr>
        <w:ind w:left="91" w:hanging="35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575" w:hanging="4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1941" w:hanging="484"/>
      </w:pPr>
      <w:rPr>
        <w:rFonts w:hint="default"/>
        <w:lang w:val="pt-PT" w:eastAsia="en-US" w:bidi="ar-SA"/>
      </w:rPr>
    </w:lvl>
    <w:lvl w:ilvl="4">
      <w:start w:val="0"/>
      <w:numFmt w:val="bullet"/>
      <w:lvlText w:val="•"/>
      <w:lvlJc w:val="left"/>
      <w:pPr>
        <w:ind w:left="3222" w:hanging="484"/>
      </w:pPr>
      <w:rPr>
        <w:rFonts w:hint="default"/>
        <w:lang w:val="pt-PT" w:eastAsia="en-US" w:bidi="ar-SA"/>
      </w:rPr>
    </w:lvl>
    <w:lvl w:ilvl="5">
      <w:start w:val="0"/>
      <w:numFmt w:val="bullet"/>
      <w:lvlText w:val="•"/>
      <w:lvlJc w:val="left"/>
      <w:pPr>
        <w:ind w:left="4503" w:hanging="484"/>
      </w:pPr>
      <w:rPr>
        <w:rFonts w:hint="default"/>
        <w:lang w:val="pt-PT" w:eastAsia="en-US" w:bidi="ar-SA"/>
      </w:rPr>
    </w:lvl>
    <w:lvl w:ilvl="6">
      <w:start w:val="0"/>
      <w:numFmt w:val="bullet"/>
      <w:lvlText w:val="•"/>
      <w:lvlJc w:val="left"/>
      <w:pPr>
        <w:ind w:left="5784" w:hanging="484"/>
      </w:pPr>
      <w:rPr>
        <w:rFonts w:hint="default"/>
        <w:lang w:val="pt-PT" w:eastAsia="en-US" w:bidi="ar-SA"/>
      </w:rPr>
    </w:lvl>
    <w:lvl w:ilvl="7">
      <w:start w:val="0"/>
      <w:numFmt w:val="bullet"/>
      <w:lvlText w:val="•"/>
      <w:lvlJc w:val="left"/>
      <w:pPr>
        <w:ind w:left="7065" w:hanging="484"/>
      </w:pPr>
      <w:rPr>
        <w:rFonts w:hint="default"/>
        <w:lang w:val="pt-PT" w:eastAsia="en-US" w:bidi="ar-SA"/>
      </w:rPr>
    </w:lvl>
    <w:lvl w:ilvl="8">
      <w:start w:val="0"/>
      <w:numFmt w:val="bullet"/>
      <w:lvlText w:val="•"/>
      <w:lvlJc w:val="left"/>
      <w:pPr>
        <w:ind w:left="8346" w:hanging="484"/>
      </w:pPr>
      <w:rPr>
        <w:rFonts w:hint="default"/>
        <w:lang w:val="pt-PT" w:eastAsia="en-US" w:bidi="ar-SA"/>
      </w:rPr>
    </w:lvl>
  </w:abstractNum>
  <w:abstractNum w:abstractNumId="26">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25">
    <w:multiLevelType w:val="hybridMultilevel"/>
    <w:lvl w:ilvl="0">
      <w:start w:val="9"/>
      <w:numFmt w:val="decimal"/>
      <w:lvlText w:val="%1"/>
      <w:lvlJc w:val="left"/>
      <w:pPr>
        <w:ind w:left="91" w:hanging="283"/>
        <w:jc w:val="left"/>
      </w:pPr>
      <w:rPr>
        <w:rFonts w:hint="default"/>
        <w:lang w:val="pt-PT" w:eastAsia="en-US" w:bidi="ar-SA"/>
      </w:rPr>
    </w:lvl>
    <w:lvl w:ilvl="1">
      <w:start w:val="1"/>
      <w:numFmt w:val="decimal"/>
      <w:lvlText w:val="%1.%2"/>
      <w:lvlJc w:val="left"/>
      <w:pPr>
        <w:ind w:left="91" w:hanging="28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0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 w:hanging="62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23" w:hanging="626"/>
      </w:pPr>
      <w:rPr>
        <w:rFonts w:hint="default"/>
        <w:lang w:val="pt-PT" w:eastAsia="en-US" w:bidi="ar-SA"/>
      </w:rPr>
    </w:lvl>
    <w:lvl w:ilvl="5">
      <w:start w:val="0"/>
      <w:numFmt w:val="bullet"/>
      <w:lvlText w:val="•"/>
      <w:lvlJc w:val="left"/>
      <w:pPr>
        <w:ind w:left="5504" w:hanging="626"/>
      </w:pPr>
      <w:rPr>
        <w:rFonts w:hint="default"/>
        <w:lang w:val="pt-PT" w:eastAsia="en-US" w:bidi="ar-SA"/>
      </w:rPr>
    </w:lvl>
    <w:lvl w:ilvl="6">
      <w:start w:val="0"/>
      <w:numFmt w:val="bullet"/>
      <w:lvlText w:val="•"/>
      <w:lvlJc w:val="left"/>
      <w:pPr>
        <w:ind w:left="6584" w:hanging="626"/>
      </w:pPr>
      <w:rPr>
        <w:rFonts w:hint="default"/>
        <w:lang w:val="pt-PT" w:eastAsia="en-US" w:bidi="ar-SA"/>
      </w:rPr>
    </w:lvl>
    <w:lvl w:ilvl="7">
      <w:start w:val="0"/>
      <w:numFmt w:val="bullet"/>
      <w:lvlText w:val="•"/>
      <w:lvlJc w:val="left"/>
      <w:pPr>
        <w:ind w:left="7665" w:hanging="626"/>
      </w:pPr>
      <w:rPr>
        <w:rFonts w:hint="default"/>
        <w:lang w:val="pt-PT" w:eastAsia="en-US" w:bidi="ar-SA"/>
      </w:rPr>
    </w:lvl>
    <w:lvl w:ilvl="8">
      <w:start w:val="0"/>
      <w:numFmt w:val="bullet"/>
      <w:lvlText w:val="•"/>
      <w:lvlJc w:val="left"/>
      <w:pPr>
        <w:ind w:left="8746" w:hanging="626"/>
      </w:pPr>
      <w:rPr>
        <w:rFonts w:hint="default"/>
        <w:lang w:val="pt-PT" w:eastAsia="en-US" w:bidi="ar-SA"/>
      </w:rPr>
    </w:lvl>
  </w:abstractNum>
  <w:abstractNum w:abstractNumId="24">
    <w:multiLevelType w:val="hybridMultilevel"/>
    <w:lvl w:ilvl="0">
      <w:start w:val="8"/>
      <w:numFmt w:val="decimal"/>
      <w:lvlText w:val="%1"/>
      <w:lvlJc w:val="left"/>
      <w:pPr>
        <w:ind w:left="355" w:hanging="264"/>
        <w:jc w:val="left"/>
      </w:pPr>
      <w:rPr>
        <w:rFonts w:hint="default"/>
        <w:lang w:val="pt-PT" w:eastAsia="en-US" w:bidi="ar-SA"/>
      </w:rPr>
    </w:lvl>
    <w:lvl w:ilvl="1">
      <w:start w:val="1"/>
      <w:numFmt w:val="decimal"/>
      <w:lvlText w:val="%1.%2"/>
      <w:lvlJc w:val="left"/>
      <w:pPr>
        <w:ind w:left="355" w:hanging="26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487" w:hanging="3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 w:hanging="5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3087" w:hanging="562"/>
      </w:pPr>
      <w:rPr>
        <w:rFonts w:hint="default"/>
        <w:lang w:val="pt-PT" w:eastAsia="en-US" w:bidi="ar-SA"/>
      </w:rPr>
    </w:lvl>
    <w:lvl w:ilvl="5">
      <w:start w:val="0"/>
      <w:numFmt w:val="bullet"/>
      <w:lvlText w:val="•"/>
      <w:lvlJc w:val="left"/>
      <w:pPr>
        <w:ind w:left="4390" w:hanging="562"/>
      </w:pPr>
      <w:rPr>
        <w:rFonts w:hint="default"/>
        <w:lang w:val="pt-PT" w:eastAsia="en-US" w:bidi="ar-SA"/>
      </w:rPr>
    </w:lvl>
    <w:lvl w:ilvl="6">
      <w:start w:val="0"/>
      <w:numFmt w:val="bullet"/>
      <w:lvlText w:val="•"/>
      <w:lvlJc w:val="left"/>
      <w:pPr>
        <w:ind w:left="5694" w:hanging="562"/>
      </w:pPr>
      <w:rPr>
        <w:rFonts w:hint="default"/>
        <w:lang w:val="pt-PT" w:eastAsia="en-US" w:bidi="ar-SA"/>
      </w:rPr>
    </w:lvl>
    <w:lvl w:ilvl="7">
      <w:start w:val="0"/>
      <w:numFmt w:val="bullet"/>
      <w:lvlText w:val="•"/>
      <w:lvlJc w:val="left"/>
      <w:pPr>
        <w:ind w:left="6997" w:hanging="562"/>
      </w:pPr>
      <w:rPr>
        <w:rFonts w:hint="default"/>
        <w:lang w:val="pt-PT" w:eastAsia="en-US" w:bidi="ar-SA"/>
      </w:rPr>
    </w:lvl>
    <w:lvl w:ilvl="8">
      <w:start w:val="0"/>
      <w:numFmt w:val="bullet"/>
      <w:lvlText w:val="•"/>
      <w:lvlJc w:val="left"/>
      <w:pPr>
        <w:ind w:left="8301" w:hanging="562"/>
      </w:pPr>
      <w:rPr>
        <w:rFonts w:hint="default"/>
        <w:lang w:val="pt-PT" w:eastAsia="en-US" w:bidi="ar-SA"/>
      </w:rPr>
    </w:lvl>
  </w:abstractNum>
  <w:abstractNum w:abstractNumId="23">
    <w:multiLevelType w:val="hybridMultilevel"/>
    <w:lvl w:ilvl="0">
      <w:start w:val="1"/>
      <w:numFmt w:val="lowerLetter"/>
      <w:lvlText w:val="%1)"/>
      <w:lvlJc w:val="left"/>
      <w:pPr>
        <w:ind w:left="300" w:hanging="21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60" w:hanging="218"/>
      </w:pPr>
      <w:rPr>
        <w:rFonts w:hint="default"/>
        <w:lang w:val="pt-PT" w:eastAsia="en-US" w:bidi="ar-SA"/>
      </w:rPr>
    </w:lvl>
    <w:lvl w:ilvl="2">
      <w:start w:val="0"/>
      <w:numFmt w:val="bullet"/>
      <w:lvlText w:val="•"/>
      <w:lvlJc w:val="left"/>
      <w:pPr>
        <w:ind w:left="2421" w:hanging="218"/>
      </w:pPr>
      <w:rPr>
        <w:rFonts w:hint="default"/>
        <w:lang w:val="pt-PT" w:eastAsia="en-US" w:bidi="ar-SA"/>
      </w:rPr>
    </w:lvl>
    <w:lvl w:ilvl="3">
      <w:start w:val="0"/>
      <w:numFmt w:val="bullet"/>
      <w:lvlText w:val="•"/>
      <w:lvlJc w:val="left"/>
      <w:pPr>
        <w:ind w:left="3482" w:hanging="218"/>
      </w:pPr>
      <w:rPr>
        <w:rFonts w:hint="default"/>
        <w:lang w:val="pt-PT" w:eastAsia="en-US" w:bidi="ar-SA"/>
      </w:rPr>
    </w:lvl>
    <w:lvl w:ilvl="4">
      <w:start w:val="0"/>
      <w:numFmt w:val="bullet"/>
      <w:lvlText w:val="•"/>
      <w:lvlJc w:val="left"/>
      <w:pPr>
        <w:ind w:left="4543" w:hanging="218"/>
      </w:pPr>
      <w:rPr>
        <w:rFonts w:hint="default"/>
        <w:lang w:val="pt-PT" w:eastAsia="en-US" w:bidi="ar-SA"/>
      </w:rPr>
    </w:lvl>
    <w:lvl w:ilvl="5">
      <w:start w:val="0"/>
      <w:numFmt w:val="bullet"/>
      <w:lvlText w:val="•"/>
      <w:lvlJc w:val="left"/>
      <w:pPr>
        <w:ind w:left="5604" w:hanging="218"/>
      </w:pPr>
      <w:rPr>
        <w:rFonts w:hint="default"/>
        <w:lang w:val="pt-PT" w:eastAsia="en-US" w:bidi="ar-SA"/>
      </w:rPr>
    </w:lvl>
    <w:lvl w:ilvl="6">
      <w:start w:val="0"/>
      <w:numFmt w:val="bullet"/>
      <w:lvlText w:val="•"/>
      <w:lvlJc w:val="left"/>
      <w:pPr>
        <w:ind w:left="6664" w:hanging="218"/>
      </w:pPr>
      <w:rPr>
        <w:rFonts w:hint="default"/>
        <w:lang w:val="pt-PT" w:eastAsia="en-US" w:bidi="ar-SA"/>
      </w:rPr>
    </w:lvl>
    <w:lvl w:ilvl="7">
      <w:start w:val="0"/>
      <w:numFmt w:val="bullet"/>
      <w:lvlText w:val="•"/>
      <w:lvlJc w:val="left"/>
      <w:pPr>
        <w:ind w:left="7725" w:hanging="218"/>
      </w:pPr>
      <w:rPr>
        <w:rFonts w:hint="default"/>
        <w:lang w:val="pt-PT" w:eastAsia="en-US" w:bidi="ar-SA"/>
      </w:rPr>
    </w:lvl>
    <w:lvl w:ilvl="8">
      <w:start w:val="0"/>
      <w:numFmt w:val="bullet"/>
      <w:lvlText w:val="•"/>
      <w:lvlJc w:val="left"/>
      <w:pPr>
        <w:ind w:left="8786" w:hanging="218"/>
      </w:pPr>
      <w:rPr>
        <w:rFonts w:hint="default"/>
        <w:lang w:val="pt-PT" w:eastAsia="en-US" w:bidi="ar-SA"/>
      </w:rPr>
    </w:lvl>
  </w:abstractNum>
  <w:abstractNum w:abstractNumId="22">
    <w:multiLevelType w:val="hybridMultilevel"/>
    <w:lvl w:ilvl="0">
      <w:start w:val="7"/>
      <w:numFmt w:val="decimal"/>
      <w:lvlText w:val="%1"/>
      <w:lvlJc w:val="left"/>
      <w:pPr>
        <w:ind w:left="355" w:hanging="264"/>
        <w:jc w:val="left"/>
      </w:pPr>
      <w:rPr>
        <w:rFonts w:hint="default"/>
        <w:lang w:val="pt-PT" w:eastAsia="en-US" w:bidi="ar-SA"/>
      </w:rPr>
    </w:lvl>
    <w:lvl w:ilvl="1">
      <w:start w:val="1"/>
      <w:numFmt w:val="decimal"/>
      <w:lvlText w:val="%1.%2"/>
      <w:lvlJc w:val="left"/>
      <w:pPr>
        <w:ind w:left="355" w:hanging="26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2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1783" w:hanging="423"/>
      </w:pPr>
      <w:rPr>
        <w:rFonts w:hint="default"/>
        <w:lang w:val="pt-PT" w:eastAsia="en-US" w:bidi="ar-SA"/>
      </w:rPr>
    </w:lvl>
    <w:lvl w:ilvl="4">
      <w:start w:val="0"/>
      <w:numFmt w:val="bullet"/>
      <w:lvlText w:val="•"/>
      <w:lvlJc w:val="left"/>
      <w:pPr>
        <w:ind w:left="3087" w:hanging="423"/>
      </w:pPr>
      <w:rPr>
        <w:rFonts w:hint="default"/>
        <w:lang w:val="pt-PT" w:eastAsia="en-US" w:bidi="ar-SA"/>
      </w:rPr>
    </w:lvl>
    <w:lvl w:ilvl="5">
      <w:start w:val="0"/>
      <w:numFmt w:val="bullet"/>
      <w:lvlText w:val="•"/>
      <w:lvlJc w:val="left"/>
      <w:pPr>
        <w:ind w:left="4390" w:hanging="423"/>
      </w:pPr>
      <w:rPr>
        <w:rFonts w:hint="default"/>
        <w:lang w:val="pt-PT" w:eastAsia="en-US" w:bidi="ar-SA"/>
      </w:rPr>
    </w:lvl>
    <w:lvl w:ilvl="6">
      <w:start w:val="0"/>
      <w:numFmt w:val="bullet"/>
      <w:lvlText w:val="•"/>
      <w:lvlJc w:val="left"/>
      <w:pPr>
        <w:ind w:left="5694" w:hanging="423"/>
      </w:pPr>
      <w:rPr>
        <w:rFonts w:hint="default"/>
        <w:lang w:val="pt-PT" w:eastAsia="en-US" w:bidi="ar-SA"/>
      </w:rPr>
    </w:lvl>
    <w:lvl w:ilvl="7">
      <w:start w:val="0"/>
      <w:numFmt w:val="bullet"/>
      <w:lvlText w:val="•"/>
      <w:lvlJc w:val="left"/>
      <w:pPr>
        <w:ind w:left="6997" w:hanging="423"/>
      </w:pPr>
      <w:rPr>
        <w:rFonts w:hint="default"/>
        <w:lang w:val="pt-PT" w:eastAsia="en-US" w:bidi="ar-SA"/>
      </w:rPr>
    </w:lvl>
    <w:lvl w:ilvl="8">
      <w:start w:val="0"/>
      <w:numFmt w:val="bullet"/>
      <w:lvlText w:val="•"/>
      <w:lvlJc w:val="left"/>
      <w:pPr>
        <w:ind w:left="8301" w:hanging="423"/>
      </w:pPr>
      <w:rPr>
        <w:rFonts w:hint="default"/>
        <w:lang w:val="pt-PT" w:eastAsia="en-US" w:bidi="ar-SA"/>
      </w:rPr>
    </w:lvl>
  </w:abstractNum>
  <w:abstractNum w:abstractNumId="21">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5" w:hanging="30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1852" w:hanging="308"/>
      </w:pPr>
      <w:rPr>
        <w:rFonts w:hint="default"/>
        <w:lang w:val="pt-PT" w:eastAsia="en-US" w:bidi="ar-SA"/>
      </w:rPr>
    </w:lvl>
    <w:lvl w:ilvl="3">
      <w:start w:val="0"/>
      <w:numFmt w:val="bullet"/>
      <w:lvlText w:val="•"/>
      <w:lvlJc w:val="left"/>
      <w:pPr>
        <w:ind w:left="2984" w:hanging="308"/>
      </w:pPr>
      <w:rPr>
        <w:rFonts w:hint="default"/>
        <w:lang w:val="pt-PT" w:eastAsia="en-US" w:bidi="ar-SA"/>
      </w:rPr>
    </w:lvl>
    <w:lvl w:ilvl="4">
      <w:start w:val="0"/>
      <w:numFmt w:val="bullet"/>
      <w:lvlText w:val="•"/>
      <w:lvlJc w:val="left"/>
      <w:pPr>
        <w:ind w:left="4116" w:hanging="308"/>
      </w:pPr>
      <w:rPr>
        <w:rFonts w:hint="default"/>
        <w:lang w:val="pt-PT" w:eastAsia="en-US" w:bidi="ar-SA"/>
      </w:rPr>
    </w:lvl>
    <w:lvl w:ilvl="5">
      <w:start w:val="0"/>
      <w:numFmt w:val="bullet"/>
      <w:lvlText w:val="•"/>
      <w:lvlJc w:val="left"/>
      <w:pPr>
        <w:ind w:left="5248" w:hanging="308"/>
      </w:pPr>
      <w:rPr>
        <w:rFonts w:hint="default"/>
        <w:lang w:val="pt-PT" w:eastAsia="en-US" w:bidi="ar-SA"/>
      </w:rPr>
    </w:lvl>
    <w:lvl w:ilvl="6">
      <w:start w:val="0"/>
      <w:numFmt w:val="bullet"/>
      <w:lvlText w:val="•"/>
      <w:lvlJc w:val="left"/>
      <w:pPr>
        <w:ind w:left="6380" w:hanging="308"/>
      </w:pPr>
      <w:rPr>
        <w:rFonts w:hint="default"/>
        <w:lang w:val="pt-PT" w:eastAsia="en-US" w:bidi="ar-SA"/>
      </w:rPr>
    </w:lvl>
    <w:lvl w:ilvl="7">
      <w:start w:val="0"/>
      <w:numFmt w:val="bullet"/>
      <w:lvlText w:val="•"/>
      <w:lvlJc w:val="left"/>
      <w:pPr>
        <w:ind w:left="7512" w:hanging="308"/>
      </w:pPr>
      <w:rPr>
        <w:rFonts w:hint="default"/>
        <w:lang w:val="pt-PT" w:eastAsia="en-US" w:bidi="ar-SA"/>
      </w:rPr>
    </w:lvl>
    <w:lvl w:ilvl="8">
      <w:start w:val="0"/>
      <w:numFmt w:val="bullet"/>
      <w:lvlText w:val="•"/>
      <w:lvlJc w:val="left"/>
      <w:pPr>
        <w:ind w:left="8644" w:hanging="308"/>
      </w:pPr>
      <w:rPr>
        <w:rFonts w:hint="default"/>
        <w:lang w:val="pt-PT" w:eastAsia="en-US" w:bidi="ar-SA"/>
      </w:rPr>
    </w:lvl>
  </w:abstractNum>
  <w:abstractNum w:abstractNumId="20">
    <w:multiLevelType w:val="hybridMultilevel"/>
    <w:lvl w:ilvl="0">
      <w:start w:val="6"/>
      <w:numFmt w:val="decimal"/>
      <w:lvlText w:val="%1"/>
      <w:lvlJc w:val="left"/>
      <w:pPr>
        <w:ind w:left="91" w:hanging="268"/>
        <w:jc w:val="left"/>
      </w:pPr>
      <w:rPr>
        <w:rFonts w:hint="default"/>
        <w:lang w:val="pt-PT" w:eastAsia="en-US" w:bidi="ar-SA"/>
      </w:rPr>
    </w:lvl>
    <w:lvl w:ilvl="1">
      <w:start w:val="2"/>
      <w:numFmt w:val="decimal"/>
      <w:lvlText w:val="%1.%2"/>
      <w:lvlJc w:val="left"/>
      <w:pPr>
        <w:ind w:left="91" w:hanging="26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0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 w:hanging="57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23" w:hanging="578"/>
      </w:pPr>
      <w:rPr>
        <w:rFonts w:hint="default"/>
        <w:lang w:val="pt-PT" w:eastAsia="en-US" w:bidi="ar-SA"/>
      </w:rPr>
    </w:lvl>
    <w:lvl w:ilvl="5">
      <w:start w:val="0"/>
      <w:numFmt w:val="bullet"/>
      <w:lvlText w:val="•"/>
      <w:lvlJc w:val="left"/>
      <w:pPr>
        <w:ind w:left="5504" w:hanging="578"/>
      </w:pPr>
      <w:rPr>
        <w:rFonts w:hint="default"/>
        <w:lang w:val="pt-PT" w:eastAsia="en-US" w:bidi="ar-SA"/>
      </w:rPr>
    </w:lvl>
    <w:lvl w:ilvl="6">
      <w:start w:val="0"/>
      <w:numFmt w:val="bullet"/>
      <w:lvlText w:val="•"/>
      <w:lvlJc w:val="left"/>
      <w:pPr>
        <w:ind w:left="6584" w:hanging="578"/>
      </w:pPr>
      <w:rPr>
        <w:rFonts w:hint="default"/>
        <w:lang w:val="pt-PT" w:eastAsia="en-US" w:bidi="ar-SA"/>
      </w:rPr>
    </w:lvl>
    <w:lvl w:ilvl="7">
      <w:start w:val="0"/>
      <w:numFmt w:val="bullet"/>
      <w:lvlText w:val="•"/>
      <w:lvlJc w:val="left"/>
      <w:pPr>
        <w:ind w:left="7665" w:hanging="578"/>
      </w:pPr>
      <w:rPr>
        <w:rFonts w:hint="default"/>
        <w:lang w:val="pt-PT" w:eastAsia="en-US" w:bidi="ar-SA"/>
      </w:rPr>
    </w:lvl>
    <w:lvl w:ilvl="8">
      <w:start w:val="0"/>
      <w:numFmt w:val="bullet"/>
      <w:lvlText w:val="•"/>
      <w:lvlJc w:val="left"/>
      <w:pPr>
        <w:ind w:left="8746" w:hanging="578"/>
      </w:pPr>
      <w:rPr>
        <w:rFonts w:hint="default"/>
        <w:lang w:val="pt-PT" w:eastAsia="en-US" w:bidi="ar-SA"/>
      </w:rPr>
    </w:lvl>
  </w:abstractNum>
  <w:abstractNum w:abstractNumId="19">
    <w:multiLevelType w:val="hybridMultilevel"/>
    <w:lvl w:ilvl="0">
      <w:start w:val="5"/>
      <w:numFmt w:val="decimal"/>
      <w:lvlText w:val="%1"/>
      <w:lvlJc w:val="left"/>
      <w:pPr>
        <w:ind w:left="355" w:hanging="264"/>
        <w:jc w:val="left"/>
      </w:pPr>
      <w:rPr>
        <w:rFonts w:hint="default"/>
        <w:lang w:val="pt-PT" w:eastAsia="en-US" w:bidi="ar-SA"/>
      </w:rPr>
    </w:lvl>
    <w:lvl w:ilvl="1">
      <w:start w:val="1"/>
      <w:numFmt w:val="decimal"/>
      <w:lvlText w:val="%1.%2"/>
      <w:lvlJc w:val="left"/>
      <w:pPr>
        <w:ind w:left="355" w:hanging="26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469" w:hanging="264"/>
      </w:pPr>
      <w:rPr>
        <w:rFonts w:hint="default"/>
        <w:lang w:val="pt-PT" w:eastAsia="en-US" w:bidi="ar-SA"/>
      </w:rPr>
    </w:lvl>
    <w:lvl w:ilvl="3">
      <w:start w:val="0"/>
      <w:numFmt w:val="bullet"/>
      <w:lvlText w:val="•"/>
      <w:lvlJc w:val="left"/>
      <w:pPr>
        <w:ind w:left="3524" w:hanging="264"/>
      </w:pPr>
      <w:rPr>
        <w:rFonts w:hint="default"/>
        <w:lang w:val="pt-PT" w:eastAsia="en-US" w:bidi="ar-SA"/>
      </w:rPr>
    </w:lvl>
    <w:lvl w:ilvl="4">
      <w:start w:val="0"/>
      <w:numFmt w:val="bullet"/>
      <w:lvlText w:val="•"/>
      <w:lvlJc w:val="left"/>
      <w:pPr>
        <w:ind w:left="4579" w:hanging="264"/>
      </w:pPr>
      <w:rPr>
        <w:rFonts w:hint="default"/>
        <w:lang w:val="pt-PT" w:eastAsia="en-US" w:bidi="ar-SA"/>
      </w:rPr>
    </w:lvl>
    <w:lvl w:ilvl="5">
      <w:start w:val="0"/>
      <w:numFmt w:val="bullet"/>
      <w:lvlText w:val="•"/>
      <w:lvlJc w:val="left"/>
      <w:pPr>
        <w:ind w:left="5634" w:hanging="264"/>
      </w:pPr>
      <w:rPr>
        <w:rFonts w:hint="default"/>
        <w:lang w:val="pt-PT" w:eastAsia="en-US" w:bidi="ar-SA"/>
      </w:rPr>
    </w:lvl>
    <w:lvl w:ilvl="6">
      <w:start w:val="0"/>
      <w:numFmt w:val="bullet"/>
      <w:lvlText w:val="•"/>
      <w:lvlJc w:val="left"/>
      <w:pPr>
        <w:ind w:left="6688" w:hanging="264"/>
      </w:pPr>
      <w:rPr>
        <w:rFonts w:hint="default"/>
        <w:lang w:val="pt-PT" w:eastAsia="en-US" w:bidi="ar-SA"/>
      </w:rPr>
    </w:lvl>
    <w:lvl w:ilvl="7">
      <w:start w:val="0"/>
      <w:numFmt w:val="bullet"/>
      <w:lvlText w:val="•"/>
      <w:lvlJc w:val="left"/>
      <w:pPr>
        <w:ind w:left="7743" w:hanging="264"/>
      </w:pPr>
      <w:rPr>
        <w:rFonts w:hint="default"/>
        <w:lang w:val="pt-PT" w:eastAsia="en-US" w:bidi="ar-SA"/>
      </w:rPr>
    </w:lvl>
    <w:lvl w:ilvl="8">
      <w:start w:val="0"/>
      <w:numFmt w:val="bullet"/>
      <w:lvlText w:val="•"/>
      <w:lvlJc w:val="left"/>
      <w:pPr>
        <w:ind w:left="8798" w:hanging="264"/>
      </w:pPr>
      <w:rPr>
        <w:rFonts w:hint="default"/>
        <w:lang w:val="pt-PT" w:eastAsia="en-US" w:bidi="ar-SA"/>
      </w:rPr>
    </w:lvl>
  </w:abstractNum>
  <w:abstractNum w:abstractNumId="18">
    <w:multiLevelType w:val="hybridMultilevel"/>
    <w:lvl w:ilvl="0">
      <w:start w:val="4"/>
      <w:numFmt w:val="decimal"/>
      <w:lvlText w:val="%1"/>
      <w:lvlJc w:val="left"/>
      <w:pPr>
        <w:ind w:left="355" w:hanging="264"/>
        <w:jc w:val="left"/>
      </w:pPr>
      <w:rPr>
        <w:rFonts w:hint="default"/>
        <w:lang w:val="pt-PT" w:eastAsia="en-US" w:bidi="ar-SA"/>
      </w:rPr>
    </w:lvl>
    <w:lvl w:ilvl="1">
      <w:start w:val="1"/>
      <w:numFmt w:val="decimal"/>
      <w:lvlText w:val="%1.%2"/>
      <w:lvlJc w:val="left"/>
      <w:pPr>
        <w:ind w:left="355" w:hanging="26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469" w:hanging="264"/>
      </w:pPr>
      <w:rPr>
        <w:rFonts w:hint="default"/>
        <w:lang w:val="pt-PT" w:eastAsia="en-US" w:bidi="ar-SA"/>
      </w:rPr>
    </w:lvl>
    <w:lvl w:ilvl="3">
      <w:start w:val="0"/>
      <w:numFmt w:val="bullet"/>
      <w:lvlText w:val="•"/>
      <w:lvlJc w:val="left"/>
      <w:pPr>
        <w:ind w:left="3524" w:hanging="264"/>
      </w:pPr>
      <w:rPr>
        <w:rFonts w:hint="default"/>
        <w:lang w:val="pt-PT" w:eastAsia="en-US" w:bidi="ar-SA"/>
      </w:rPr>
    </w:lvl>
    <w:lvl w:ilvl="4">
      <w:start w:val="0"/>
      <w:numFmt w:val="bullet"/>
      <w:lvlText w:val="•"/>
      <w:lvlJc w:val="left"/>
      <w:pPr>
        <w:ind w:left="4579" w:hanging="264"/>
      </w:pPr>
      <w:rPr>
        <w:rFonts w:hint="default"/>
        <w:lang w:val="pt-PT" w:eastAsia="en-US" w:bidi="ar-SA"/>
      </w:rPr>
    </w:lvl>
    <w:lvl w:ilvl="5">
      <w:start w:val="0"/>
      <w:numFmt w:val="bullet"/>
      <w:lvlText w:val="•"/>
      <w:lvlJc w:val="left"/>
      <w:pPr>
        <w:ind w:left="5634" w:hanging="264"/>
      </w:pPr>
      <w:rPr>
        <w:rFonts w:hint="default"/>
        <w:lang w:val="pt-PT" w:eastAsia="en-US" w:bidi="ar-SA"/>
      </w:rPr>
    </w:lvl>
    <w:lvl w:ilvl="6">
      <w:start w:val="0"/>
      <w:numFmt w:val="bullet"/>
      <w:lvlText w:val="•"/>
      <w:lvlJc w:val="left"/>
      <w:pPr>
        <w:ind w:left="6688" w:hanging="264"/>
      </w:pPr>
      <w:rPr>
        <w:rFonts w:hint="default"/>
        <w:lang w:val="pt-PT" w:eastAsia="en-US" w:bidi="ar-SA"/>
      </w:rPr>
    </w:lvl>
    <w:lvl w:ilvl="7">
      <w:start w:val="0"/>
      <w:numFmt w:val="bullet"/>
      <w:lvlText w:val="•"/>
      <w:lvlJc w:val="left"/>
      <w:pPr>
        <w:ind w:left="7743" w:hanging="264"/>
      </w:pPr>
      <w:rPr>
        <w:rFonts w:hint="default"/>
        <w:lang w:val="pt-PT" w:eastAsia="en-US" w:bidi="ar-SA"/>
      </w:rPr>
    </w:lvl>
    <w:lvl w:ilvl="8">
      <w:start w:val="0"/>
      <w:numFmt w:val="bullet"/>
      <w:lvlText w:val="•"/>
      <w:lvlJc w:val="left"/>
      <w:pPr>
        <w:ind w:left="8798" w:hanging="264"/>
      </w:pPr>
      <w:rPr>
        <w:rFonts w:hint="default"/>
        <w:lang w:val="pt-PT" w:eastAsia="en-US" w:bidi="ar-SA"/>
      </w:rPr>
    </w:lvl>
  </w:abstractNum>
  <w:abstractNum w:abstractNumId="17">
    <w:multiLevelType w:val="hybridMultilevel"/>
    <w:lvl w:ilvl="0">
      <w:start w:val="3"/>
      <w:numFmt w:val="decimal"/>
      <w:lvlText w:val="%1"/>
      <w:lvlJc w:val="left"/>
      <w:pPr>
        <w:ind w:left="113" w:hanging="265"/>
        <w:jc w:val="left"/>
      </w:pPr>
      <w:rPr>
        <w:rFonts w:hint="default"/>
        <w:lang w:val="pt-PT" w:eastAsia="en-US" w:bidi="ar-SA"/>
      </w:rPr>
    </w:lvl>
    <w:lvl w:ilvl="1">
      <w:start w:val="1"/>
      <w:numFmt w:val="decimal"/>
      <w:lvlText w:val="%1.%2"/>
      <w:lvlJc w:val="left"/>
      <w:pPr>
        <w:ind w:left="113"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509" w:hanging="3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812" w:hanging="396"/>
      </w:pPr>
      <w:rPr>
        <w:rFonts w:hint="default"/>
        <w:lang w:val="pt-PT" w:eastAsia="en-US" w:bidi="ar-SA"/>
      </w:rPr>
    </w:lvl>
    <w:lvl w:ilvl="4">
      <w:start w:val="0"/>
      <w:numFmt w:val="bullet"/>
      <w:lvlText w:val="•"/>
      <w:lvlJc w:val="left"/>
      <w:pPr>
        <w:ind w:left="3969" w:hanging="396"/>
      </w:pPr>
      <w:rPr>
        <w:rFonts w:hint="default"/>
        <w:lang w:val="pt-PT" w:eastAsia="en-US" w:bidi="ar-SA"/>
      </w:rPr>
    </w:lvl>
    <w:lvl w:ilvl="5">
      <w:start w:val="0"/>
      <w:numFmt w:val="bullet"/>
      <w:lvlText w:val="•"/>
      <w:lvlJc w:val="left"/>
      <w:pPr>
        <w:ind w:left="5125" w:hanging="396"/>
      </w:pPr>
      <w:rPr>
        <w:rFonts w:hint="default"/>
        <w:lang w:val="pt-PT" w:eastAsia="en-US" w:bidi="ar-SA"/>
      </w:rPr>
    </w:lvl>
    <w:lvl w:ilvl="6">
      <w:start w:val="0"/>
      <w:numFmt w:val="bullet"/>
      <w:lvlText w:val="•"/>
      <w:lvlJc w:val="left"/>
      <w:pPr>
        <w:ind w:left="6282" w:hanging="396"/>
      </w:pPr>
      <w:rPr>
        <w:rFonts w:hint="default"/>
        <w:lang w:val="pt-PT" w:eastAsia="en-US" w:bidi="ar-SA"/>
      </w:rPr>
    </w:lvl>
    <w:lvl w:ilvl="7">
      <w:start w:val="0"/>
      <w:numFmt w:val="bullet"/>
      <w:lvlText w:val="•"/>
      <w:lvlJc w:val="left"/>
      <w:pPr>
        <w:ind w:left="7438" w:hanging="396"/>
      </w:pPr>
      <w:rPr>
        <w:rFonts w:hint="default"/>
        <w:lang w:val="pt-PT" w:eastAsia="en-US" w:bidi="ar-SA"/>
      </w:rPr>
    </w:lvl>
    <w:lvl w:ilvl="8">
      <w:start w:val="0"/>
      <w:numFmt w:val="bullet"/>
      <w:lvlText w:val="•"/>
      <w:lvlJc w:val="left"/>
      <w:pPr>
        <w:ind w:left="8595" w:hanging="396"/>
      </w:pPr>
      <w:rPr>
        <w:rFonts w:hint="default"/>
        <w:lang w:val="pt-PT" w:eastAsia="en-US" w:bidi="ar-SA"/>
      </w:rPr>
    </w:lvl>
  </w:abstractNum>
  <w:abstractNum w:abstractNumId="16">
    <w:multiLevelType w:val="hybridMultilevel"/>
    <w:lvl w:ilvl="0">
      <w:start w:val="2"/>
      <w:numFmt w:val="decimal"/>
      <w:lvlText w:val="%1"/>
      <w:lvlJc w:val="left"/>
      <w:pPr>
        <w:ind w:left="357" w:hanging="266"/>
        <w:jc w:val="left"/>
      </w:pPr>
      <w:rPr>
        <w:rFonts w:hint="default"/>
        <w:lang w:val="pt-PT" w:eastAsia="en-US" w:bidi="ar-SA"/>
      </w:rPr>
    </w:lvl>
    <w:lvl w:ilvl="1">
      <w:start w:val="1"/>
      <w:numFmt w:val="decimal"/>
      <w:lvlText w:val="%1.%2"/>
      <w:lvlJc w:val="left"/>
      <w:pPr>
        <w:ind w:left="357" w:hanging="2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469" w:hanging="266"/>
      </w:pPr>
      <w:rPr>
        <w:rFonts w:hint="default"/>
        <w:lang w:val="pt-PT" w:eastAsia="en-US" w:bidi="ar-SA"/>
      </w:rPr>
    </w:lvl>
    <w:lvl w:ilvl="3">
      <w:start w:val="0"/>
      <w:numFmt w:val="bullet"/>
      <w:lvlText w:val="•"/>
      <w:lvlJc w:val="left"/>
      <w:pPr>
        <w:ind w:left="3524" w:hanging="266"/>
      </w:pPr>
      <w:rPr>
        <w:rFonts w:hint="default"/>
        <w:lang w:val="pt-PT" w:eastAsia="en-US" w:bidi="ar-SA"/>
      </w:rPr>
    </w:lvl>
    <w:lvl w:ilvl="4">
      <w:start w:val="0"/>
      <w:numFmt w:val="bullet"/>
      <w:lvlText w:val="•"/>
      <w:lvlJc w:val="left"/>
      <w:pPr>
        <w:ind w:left="4579" w:hanging="266"/>
      </w:pPr>
      <w:rPr>
        <w:rFonts w:hint="default"/>
        <w:lang w:val="pt-PT" w:eastAsia="en-US" w:bidi="ar-SA"/>
      </w:rPr>
    </w:lvl>
    <w:lvl w:ilvl="5">
      <w:start w:val="0"/>
      <w:numFmt w:val="bullet"/>
      <w:lvlText w:val="•"/>
      <w:lvlJc w:val="left"/>
      <w:pPr>
        <w:ind w:left="5634" w:hanging="266"/>
      </w:pPr>
      <w:rPr>
        <w:rFonts w:hint="default"/>
        <w:lang w:val="pt-PT" w:eastAsia="en-US" w:bidi="ar-SA"/>
      </w:rPr>
    </w:lvl>
    <w:lvl w:ilvl="6">
      <w:start w:val="0"/>
      <w:numFmt w:val="bullet"/>
      <w:lvlText w:val="•"/>
      <w:lvlJc w:val="left"/>
      <w:pPr>
        <w:ind w:left="6688" w:hanging="266"/>
      </w:pPr>
      <w:rPr>
        <w:rFonts w:hint="default"/>
        <w:lang w:val="pt-PT" w:eastAsia="en-US" w:bidi="ar-SA"/>
      </w:rPr>
    </w:lvl>
    <w:lvl w:ilvl="7">
      <w:start w:val="0"/>
      <w:numFmt w:val="bullet"/>
      <w:lvlText w:val="•"/>
      <w:lvlJc w:val="left"/>
      <w:pPr>
        <w:ind w:left="7743" w:hanging="266"/>
      </w:pPr>
      <w:rPr>
        <w:rFonts w:hint="default"/>
        <w:lang w:val="pt-PT" w:eastAsia="en-US" w:bidi="ar-SA"/>
      </w:rPr>
    </w:lvl>
    <w:lvl w:ilvl="8">
      <w:start w:val="0"/>
      <w:numFmt w:val="bullet"/>
      <w:lvlText w:val="•"/>
      <w:lvlJc w:val="left"/>
      <w:pPr>
        <w:ind w:left="8798" w:hanging="266"/>
      </w:pPr>
      <w:rPr>
        <w:rFonts w:hint="default"/>
        <w:lang w:val="pt-PT" w:eastAsia="en-US" w:bidi="ar-SA"/>
      </w:rPr>
    </w:lvl>
  </w:abstractNum>
  <w:abstractNum w:abstractNumId="15">
    <w:multiLevelType w:val="hybridMultilevel"/>
    <w:lvl w:ilvl="0">
      <w:start w:val="1"/>
      <w:numFmt w:val="decimal"/>
      <w:lvlText w:val="%1"/>
      <w:lvlJc w:val="left"/>
      <w:pPr>
        <w:ind w:left="91" w:hanging="275"/>
        <w:jc w:val="left"/>
      </w:pPr>
      <w:rPr>
        <w:rFonts w:hint="default"/>
        <w:lang w:val="pt-PT" w:eastAsia="en-US" w:bidi="ar-SA"/>
      </w:rPr>
    </w:lvl>
    <w:lvl w:ilvl="1">
      <w:start w:val="1"/>
      <w:numFmt w:val="decimal"/>
      <w:lvlText w:val="%1.%2"/>
      <w:lvlJc w:val="left"/>
      <w:pPr>
        <w:ind w:left="91" w:hanging="2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487" w:hanging="3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797" w:hanging="396"/>
      </w:pPr>
      <w:rPr>
        <w:rFonts w:hint="default"/>
        <w:lang w:val="pt-PT" w:eastAsia="en-US" w:bidi="ar-SA"/>
      </w:rPr>
    </w:lvl>
    <w:lvl w:ilvl="4">
      <w:start w:val="0"/>
      <w:numFmt w:val="bullet"/>
      <w:lvlText w:val="•"/>
      <w:lvlJc w:val="left"/>
      <w:pPr>
        <w:ind w:left="3956" w:hanging="396"/>
      </w:pPr>
      <w:rPr>
        <w:rFonts w:hint="default"/>
        <w:lang w:val="pt-PT" w:eastAsia="en-US" w:bidi="ar-SA"/>
      </w:rPr>
    </w:lvl>
    <w:lvl w:ilvl="5">
      <w:start w:val="0"/>
      <w:numFmt w:val="bullet"/>
      <w:lvlText w:val="•"/>
      <w:lvlJc w:val="left"/>
      <w:pPr>
        <w:ind w:left="5114" w:hanging="396"/>
      </w:pPr>
      <w:rPr>
        <w:rFonts w:hint="default"/>
        <w:lang w:val="pt-PT" w:eastAsia="en-US" w:bidi="ar-SA"/>
      </w:rPr>
    </w:lvl>
    <w:lvl w:ilvl="6">
      <w:start w:val="0"/>
      <w:numFmt w:val="bullet"/>
      <w:lvlText w:val="•"/>
      <w:lvlJc w:val="left"/>
      <w:pPr>
        <w:ind w:left="6273" w:hanging="396"/>
      </w:pPr>
      <w:rPr>
        <w:rFonts w:hint="default"/>
        <w:lang w:val="pt-PT" w:eastAsia="en-US" w:bidi="ar-SA"/>
      </w:rPr>
    </w:lvl>
    <w:lvl w:ilvl="7">
      <w:start w:val="0"/>
      <w:numFmt w:val="bullet"/>
      <w:lvlText w:val="•"/>
      <w:lvlJc w:val="left"/>
      <w:pPr>
        <w:ind w:left="7432" w:hanging="396"/>
      </w:pPr>
      <w:rPr>
        <w:rFonts w:hint="default"/>
        <w:lang w:val="pt-PT" w:eastAsia="en-US" w:bidi="ar-SA"/>
      </w:rPr>
    </w:lvl>
    <w:lvl w:ilvl="8">
      <w:start w:val="0"/>
      <w:numFmt w:val="bullet"/>
      <w:lvlText w:val="•"/>
      <w:lvlJc w:val="left"/>
      <w:pPr>
        <w:ind w:left="8590" w:hanging="396"/>
      </w:pPr>
      <w:rPr>
        <w:rFonts w:hint="default"/>
        <w:lang w:val="pt-PT" w:eastAsia="en-US" w:bidi="ar-SA"/>
      </w:rPr>
    </w:lvl>
  </w:abstractNum>
  <w:abstractNum w:abstractNumId="14">
    <w:multiLevelType w:val="hybridMultilevel"/>
    <w:lvl w:ilvl="0">
      <w:start w:val="6"/>
      <w:numFmt w:val="decimal"/>
      <w:lvlText w:val="%1"/>
      <w:lvlJc w:val="left"/>
      <w:pPr>
        <w:ind w:left="663" w:hanging="572"/>
        <w:jc w:val="left"/>
      </w:pPr>
      <w:rPr>
        <w:rFonts w:hint="default"/>
        <w:lang w:val="pt-PT" w:eastAsia="en-US" w:bidi="ar-SA"/>
      </w:rPr>
    </w:lvl>
    <w:lvl w:ilvl="1">
      <w:start w:val="5"/>
      <w:numFmt w:val="decimal"/>
      <w:lvlText w:val="%1.%2"/>
      <w:lvlJc w:val="left"/>
      <w:pPr>
        <w:ind w:left="663" w:hanging="572"/>
        <w:jc w:val="left"/>
      </w:pPr>
      <w:rPr>
        <w:rFonts w:hint="default"/>
        <w:lang w:val="pt-PT" w:eastAsia="en-US" w:bidi="ar-SA"/>
      </w:rPr>
    </w:lvl>
    <w:lvl w:ilvl="2">
      <w:start w:val="1"/>
      <w:numFmt w:val="decimal"/>
      <w:lvlText w:val="%1.%2.%3"/>
      <w:lvlJc w:val="left"/>
      <w:pPr>
        <w:ind w:left="663" w:hanging="572"/>
        <w:jc w:val="left"/>
      </w:pPr>
      <w:rPr>
        <w:rFonts w:hint="default"/>
        <w:lang w:val="pt-PT" w:eastAsia="en-US" w:bidi="ar-SA"/>
      </w:rPr>
    </w:lvl>
    <w:lvl w:ilvl="3">
      <w:start w:val="2"/>
      <w:numFmt w:val="decimal"/>
      <w:lvlText w:val="%1.%2.%3.%4."/>
      <w:lvlJc w:val="left"/>
      <w:pPr>
        <w:ind w:left="663" w:hanging="57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759" w:hanging="572"/>
      </w:pPr>
      <w:rPr>
        <w:rFonts w:hint="default"/>
        <w:lang w:val="pt-PT" w:eastAsia="en-US" w:bidi="ar-SA"/>
      </w:rPr>
    </w:lvl>
    <w:lvl w:ilvl="5">
      <w:start w:val="0"/>
      <w:numFmt w:val="bullet"/>
      <w:lvlText w:val="•"/>
      <w:lvlJc w:val="left"/>
      <w:pPr>
        <w:ind w:left="5784" w:hanging="572"/>
      </w:pPr>
      <w:rPr>
        <w:rFonts w:hint="default"/>
        <w:lang w:val="pt-PT" w:eastAsia="en-US" w:bidi="ar-SA"/>
      </w:rPr>
    </w:lvl>
    <w:lvl w:ilvl="6">
      <w:start w:val="0"/>
      <w:numFmt w:val="bullet"/>
      <w:lvlText w:val="•"/>
      <w:lvlJc w:val="left"/>
      <w:pPr>
        <w:ind w:left="6808" w:hanging="572"/>
      </w:pPr>
      <w:rPr>
        <w:rFonts w:hint="default"/>
        <w:lang w:val="pt-PT" w:eastAsia="en-US" w:bidi="ar-SA"/>
      </w:rPr>
    </w:lvl>
    <w:lvl w:ilvl="7">
      <w:start w:val="0"/>
      <w:numFmt w:val="bullet"/>
      <w:lvlText w:val="•"/>
      <w:lvlJc w:val="left"/>
      <w:pPr>
        <w:ind w:left="7833" w:hanging="572"/>
      </w:pPr>
      <w:rPr>
        <w:rFonts w:hint="default"/>
        <w:lang w:val="pt-PT" w:eastAsia="en-US" w:bidi="ar-SA"/>
      </w:rPr>
    </w:lvl>
    <w:lvl w:ilvl="8">
      <w:start w:val="0"/>
      <w:numFmt w:val="bullet"/>
      <w:lvlText w:val="•"/>
      <w:lvlJc w:val="left"/>
      <w:pPr>
        <w:ind w:left="8858" w:hanging="572"/>
      </w:pPr>
      <w:rPr>
        <w:rFonts w:hint="default"/>
        <w:lang w:val="pt-PT" w:eastAsia="en-US" w:bidi="ar-SA"/>
      </w:rPr>
    </w:lvl>
  </w:abstractNum>
  <w:abstractNum w:abstractNumId="13">
    <w:multiLevelType w:val="hybridMultilevel"/>
    <w:lvl w:ilvl="0">
      <w:start w:val="1"/>
      <w:numFmt w:val="decimal"/>
      <w:lvlText w:val="%1."/>
      <w:lvlJc w:val="left"/>
      <w:pPr>
        <w:ind w:left="267" w:hanging="176"/>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91" w:hanging="308"/>
        <w:jc w:val="left"/>
      </w:pPr>
      <w:rPr>
        <w:rFonts w:hint="default"/>
        <w:spacing w:val="0"/>
        <w:w w:val="103"/>
        <w:lang w:val="pt-PT" w:eastAsia="en-US" w:bidi="ar-SA"/>
      </w:rPr>
    </w:lvl>
    <w:lvl w:ilvl="2">
      <w:start w:val="1"/>
      <w:numFmt w:val="decimal"/>
      <w:lvlText w:val="%1.%2.%3."/>
      <w:lvlJc w:val="left"/>
      <w:pPr>
        <w:ind w:left="528" w:hanging="308"/>
        <w:jc w:val="left"/>
      </w:pPr>
      <w:rPr>
        <w:rFonts w:hint="default" w:ascii="Times New Roman" w:hAnsi="Times New Roman" w:eastAsia="Times New Roman" w:cs="Times New Roman"/>
        <w:b w:val="0"/>
        <w:bCs w:val="0"/>
        <w:i w:val="0"/>
        <w:iCs w:val="0"/>
        <w:spacing w:val="0"/>
        <w:w w:val="97"/>
        <w:sz w:val="17"/>
        <w:szCs w:val="17"/>
        <w:lang w:val="pt-PT" w:eastAsia="en-US" w:bidi="ar-SA"/>
      </w:rPr>
    </w:lvl>
    <w:lvl w:ilvl="3">
      <w:start w:val="1"/>
      <w:numFmt w:val="decimal"/>
      <w:lvlText w:val="%1.%2.%3.%4."/>
      <w:lvlJc w:val="left"/>
      <w:pPr>
        <w:ind w:left="653" w:hanging="30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1"/>
      <w:numFmt w:val="decimal"/>
      <w:lvlText w:val="%1.%2.%3.%4.%5."/>
      <w:lvlJc w:val="left"/>
      <w:pPr>
        <w:ind w:left="873" w:hanging="30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5">
      <w:start w:val="0"/>
      <w:numFmt w:val="bullet"/>
      <w:lvlText w:val="•"/>
      <w:lvlJc w:val="left"/>
      <w:pPr>
        <w:ind w:left="620" w:hanging="308"/>
      </w:pPr>
      <w:rPr>
        <w:rFonts w:hint="default"/>
        <w:lang w:val="pt-PT" w:eastAsia="en-US" w:bidi="ar-SA"/>
      </w:rPr>
    </w:lvl>
    <w:lvl w:ilvl="6">
      <w:start w:val="0"/>
      <w:numFmt w:val="bullet"/>
      <w:lvlText w:val="•"/>
      <w:lvlJc w:val="left"/>
      <w:pPr>
        <w:ind w:left="660" w:hanging="308"/>
      </w:pPr>
      <w:rPr>
        <w:rFonts w:hint="default"/>
        <w:lang w:val="pt-PT" w:eastAsia="en-US" w:bidi="ar-SA"/>
      </w:rPr>
    </w:lvl>
    <w:lvl w:ilvl="7">
      <w:start w:val="0"/>
      <w:numFmt w:val="bullet"/>
      <w:lvlText w:val="•"/>
      <w:lvlJc w:val="left"/>
      <w:pPr>
        <w:ind w:left="760" w:hanging="308"/>
      </w:pPr>
      <w:rPr>
        <w:rFonts w:hint="default"/>
        <w:lang w:val="pt-PT" w:eastAsia="en-US" w:bidi="ar-SA"/>
      </w:rPr>
    </w:lvl>
    <w:lvl w:ilvl="8">
      <w:start w:val="0"/>
      <w:numFmt w:val="bullet"/>
      <w:lvlText w:val="•"/>
      <w:lvlJc w:val="left"/>
      <w:pPr>
        <w:ind w:left="780" w:hanging="308"/>
      </w:pPr>
      <w:rPr>
        <w:rFonts w:hint="default"/>
        <w:lang w:val="pt-PT" w:eastAsia="en-US" w:bidi="ar-SA"/>
      </w:rPr>
    </w:lvl>
  </w:abstractNum>
  <w:abstractNum w:abstractNumId="12">
    <w:multiLevelType w:val="hybridMultilevel"/>
    <w:lvl w:ilvl="0">
      <w:start w:val="1"/>
      <w:numFmt w:val="lowerLetter"/>
      <w:lvlText w:val="%1)"/>
      <w:lvlJc w:val="left"/>
      <w:pPr>
        <w:ind w:left="399" w:hanging="20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50" w:hanging="205"/>
      </w:pPr>
      <w:rPr>
        <w:rFonts w:hint="default"/>
        <w:lang w:val="pt-PT" w:eastAsia="en-US" w:bidi="ar-SA"/>
      </w:rPr>
    </w:lvl>
    <w:lvl w:ilvl="2">
      <w:start w:val="0"/>
      <w:numFmt w:val="bullet"/>
      <w:lvlText w:val="•"/>
      <w:lvlJc w:val="left"/>
      <w:pPr>
        <w:ind w:left="2501" w:hanging="205"/>
      </w:pPr>
      <w:rPr>
        <w:rFonts w:hint="default"/>
        <w:lang w:val="pt-PT" w:eastAsia="en-US" w:bidi="ar-SA"/>
      </w:rPr>
    </w:lvl>
    <w:lvl w:ilvl="3">
      <w:start w:val="0"/>
      <w:numFmt w:val="bullet"/>
      <w:lvlText w:val="•"/>
      <w:lvlJc w:val="left"/>
      <w:pPr>
        <w:ind w:left="3552" w:hanging="205"/>
      </w:pPr>
      <w:rPr>
        <w:rFonts w:hint="default"/>
        <w:lang w:val="pt-PT" w:eastAsia="en-US" w:bidi="ar-SA"/>
      </w:rPr>
    </w:lvl>
    <w:lvl w:ilvl="4">
      <w:start w:val="0"/>
      <w:numFmt w:val="bullet"/>
      <w:lvlText w:val="•"/>
      <w:lvlJc w:val="left"/>
      <w:pPr>
        <w:ind w:left="4603"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704" w:hanging="205"/>
      </w:pPr>
      <w:rPr>
        <w:rFonts w:hint="default"/>
        <w:lang w:val="pt-PT" w:eastAsia="en-US" w:bidi="ar-SA"/>
      </w:rPr>
    </w:lvl>
    <w:lvl w:ilvl="7">
      <w:start w:val="0"/>
      <w:numFmt w:val="bullet"/>
      <w:lvlText w:val="•"/>
      <w:lvlJc w:val="left"/>
      <w:pPr>
        <w:ind w:left="7755" w:hanging="205"/>
      </w:pPr>
      <w:rPr>
        <w:rFonts w:hint="default"/>
        <w:lang w:val="pt-PT" w:eastAsia="en-US" w:bidi="ar-SA"/>
      </w:rPr>
    </w:lvl>
    <w:lvl w:ilvl="8">
      <w:start w:val="0"/>
      <w:numFmt w:val="bullet"/>
      <w:lvlText w:val="•"/>
      <w:lvlJc w:val="left"/>
      <w:pPr>
        <w:ind w:left="8806" w:hanging="205"/>
      </w:pPr>
      <w:rPr>
        <w:rFonts w:hint="default"/>
        <w:lang w:val="pt-PT" w:eastAsia="en-US" w:bidi="ar-SA"/>
      </w:rPr>
    </w:lvl>
  </w:abstractNum>
  <w:abstractNum w:abstractNumId="11">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10">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81" w:hanging="32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1816" w:hanging="323"/>
      </w:pPr>
      <w:rPr>
        <w:rFonts w:hint="default"/>
        <w:lang w:val="pt-PT" w:eastAsia="en-US" w:bidi="ar-SA"/>
      </w:rPr>
    </w:lvl>
    <w:lvl w:ilvl="3">
      <w:start w:val="0"/>
      <w:numFmt w:val="bullet"/>
      <w:lvlText w:val="•"/>
      <w:lvlJc w:val="left"/>
      <w:pPr>
        <w:ind w:left="2952" w:hanging="323"/>
      </w:pPr>
      <w:rPr>
        <w:rFonts w:hint="default"/>
        <w:lang w:val="pt-PT" w:eastAsia="en-US" w:bidi="ar-SA"/>
      </w:rPr>
    </w:lvl>
    <w:lvl w:ilvl="4">
      <w:start w:val="0"/>
      <w:numFmt w:val="bullet"/>
      <w:lvlText w:val="•"/>
      <w:lvlJc w:val="left"/>
      <w:pPr>
        <w:ind w:left="4089" w:hanging="323"/>
      </w:pPr>
      <w:rPr>
        <w:rFonts w:hint="default"/>
        <w:lang w:val="pt-PT" w:eastAsia="en-US" w:bidi="ar-SA"/>
      </w:rPr>
    </w:lvl>
    <w:lvl w:ilvl="5">
      <w:start w:val="0"/>
      <w:numFmt w:val="bullet"/>
      <w:lvlText w:val="•"/>
      <w:lvlJc w:val="left"/>
      <w:pPr>
        <w:ind w:left="5225" w:hanging="323"/>
      </w:pPr>
      <w:rPr>
        <w:rFonts w:hint="default"/>
        <w:lang w:val="pt-PT" w:eastAsia="en-US" w:bidi="ar-SA"/>
      </w:rPr>
    </w:lvl>
    <w:lvl w:ilvl="6">
      <w:start w:val="0"/>
      <w:numFmt w:val="bullet"/>
      <w:lvlText w:val="•"/>
      <w:lvlJc w:val="left"/>
      <w:pPr>
        <w:ind w:left="6362" w:hanging="323"/>
      </w:pPr>
      <w:rPr>
        <w:rFonts w:hint="default"/>
        <w:lang w:val="pt-PT" w:eastAsia="en-US" w:bidi="ar-SA"/>
      </w:rPr>
    </w:lvl>
    <w:lvl w:ilvl="7">
      <w:start w:val="0"/>
      <w:numFmt w:val="bullet"/>
      <w:lvlText w:val="•"/>
      <w:lvlJc w:val="left"/>
      <w:pPr>
        <w:ind w:left="7498" w:hanging="323"/>
      </w:pPr>
      <w:rPr>
        <w:rFonts w:hint="default"/>
        <w:lang w:val="pt-PT" w:eastAsia="en-US" w:bidi="ar-SA"/>
      </w:rPr>
    </w:lvl>
    <w:lvl w:ilvl="8">
      <w:start w:val="0"/>
      <w:numFmt w:val="bullet"/>
      <w:lvlText w:val="•"/>
      <w:lvlJc w:val="left"/>
      <w:pPr>
        <w:ind w:left="8635" w:hanging="323"/>
      </w:pPr>
      <w:rPr>
        <w:rFonts w:hint="default"/>
        <w:lang w:val="pt-PT" w:eastAsia="en-US" w:bidi="ar-SA"/>
      </w:rPr>
    </w:lvl>
  </w:abstractNum>
  <w:abstractNum w:abstractNumId="9">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8">
    <w:multiLevelType w:val="hybridMultilevel"/>
    <w:lvl w:ilvl="0">
      <w:start w:val="1"/>
      <w:numFmt w:val="lowerLetter"/>
      <w:lvlText w:val="%1)"/>
      <w:lvlJc w:val="left"/>
      <w:pPr>
        <w:ind w:left="355" w:hanging="21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14" w:hanging="218"/>
      </w:pPr>
      <w:rPr>
        <w:rFonts w:hint="default"/>
        <w:lang w:val="pt-PT" w:eastAsia="en-US" w:bidi="ar-SA"/>
      </w:rPr>
    </w:lvl>
    <w:lvl w:ilvl="2">
      <w:start w:val="0"/>
      <w:numFmt w:val="bullet"/>
      <w:lvlText w:val="•"/>
      <w:lvlJc w:val="left"/>
      <w:pPr>
        <w:ind w:left="2469" w:hanging="218"/>
      </w:pPr>
      <w:rPr>
        <w:rFonts w:hint="default"/>
        <w:lang w:val="pt-PT" w:eastAsia="en-US" w:bidi="ar-SA"/>
      </w:rPr>
    </w:lvl>
    <w:lvl w:ilvl="3">
      <w:start w:val="0"/>
      <w:numFmt w:val="bullet"/>
      <w:lvlText w:val="•"/>
      <w:lvlJc w:val="left"/>
      <w:pPr>
        <w:ind w:left="3524" w:hanging="218"/>
      </w:pPr>
      <w:rPr>
        <w:rFonts w:hint="default"/>
        <w:lang w:val="pt-PT" w:eastAsia="en-US" w:bidi="ar-SA"/>
      </w:rPr>
    </w:lvl>
    <w:lvl w:ilvl="4">
      <w:start w:val="0"/>
      <w:numFmt w:val="bullet"/>
      <w:lvlText w:val="•"/>
      <w:lvlJc w:val="left"/>
      <w:pPr>
        <w:ind w:left="4579" w:hanging="218"/>
      </w:pPr>
      <w:rPr>
        <w:rFonts w:hint="default"/>
        <w:lang w:val="pt-PT" w:eastAsia="en-US" w:bidi="ar-SA"/>
      </w:rPr>
    </w:lvl>
    <w:lvl w:ilvl="5">
      <w:start w:val="0"/>
      <w:numFmt w:val="bullet"/>
      <w:lvlText w:val="•"/>
      <w:lvlJc w:val="left"/>
      <w:pPr>
        <w:ind w:left="5634" w:hanging="218"/>
      </w:pPr>
      <w:rPr>
        <w:rFonts w:hint="default"/>
        <w:lang w:val="pt-PT" w:eastAsia="en-US" w:bidi="ar-SA"/>
      </w:rPr>
    </w:lvl>
    <w:lvl w:ilvl="6">
      <w:start w:val="0"/>
      <w:numFmt w:val="bullet"/>
      <w:lvlText w:val="•"/>
      <w:lvlJc w:val="left"/>
      <w:pPr>
        <w:ind w:left="6688" w:hanging="218"/>
      </w:pPr>
      <w:rPr>
        <w:rFonts w:hint="default"/>
        <w:lang w:val="pt-PT" w:eastAsia="en-US" w:bidi="ar-SA"/>
      </w:rPr>
    </w:lvl>
    <w:lvl w:ilvl="7">
      <w:start w:val="0"/>
      <w:numFmt w:val="bullet"/>
      <w:lvlText w:val="•"/>
      <w:lvlJc w:val="left"/>
      <w:pPr>
        <w:ind w:left="7743" w:hanging="218"/>
      </w:pPr>
      <w:rPr>
        <w:rFonts w:hint="default"/>
        <w:lang w:val="pt-PT" w:eastAsia="en-US" w:bidi="ar-SA"/>
      </w:rPr>
    </w:lvl>
    <w:lvl w:ilvl="8">
      <w:start w:val="0"/>
      <w:numFmt w:val="bullet"/>
      <w:lvlText w:val="•"/>
      <w:lvlJc w:val="left"/>
      <w:pPr>
        <w:ind w:left="8798" w:hanging="218"/>
      </w:pPr>
      <w:rPr>
        <w:rFonts w:hint="default"/>
        <w:lang w:val="pt-PT" w:eastAsia="en-US" w:bidi="ar-SA"/>
      </w:rPr>
    </w:lvl>
  </w:abstractNum>
  <w:abstractNum w:abstractNumId="7">
    <w:multiLevelType w:val="hybridMultilevel"/>
    <w:lvl w:ilvl="0">
      <w:start w:val="13"/>
      <w:numFmt w:val="decimal"/>
      <w:lvlText w:val="%1"/>
      <w:lvlJc w:val="left"/>
      <w:pPr>
        <w:ind w:left="91" w:hanging="537"/>
        <w:jc w:val="left"/>
      </w:pPr>
      <w:rPr>
        <w:rFonts w:hint="default"/>
        <w:lang w:val="pt-PT" w:eastAsia="en-US" w:bidi="ar-SA"/>
      </w:rPr>
    </w:lvl>
    <w:lvl w:ilvl="1">
      <w:start w:val="6"/>
      <w:numFmt w:val="decimal"/>
      <w:lvlText w:val="%1.%2"/>
      <w:lvlJc w:val="left"/>
      <w:pPr>
        <w:ind w:left="91" w:hanging="537"/>
        <w:jc w:val="left"/>
      </w:pPr>
      <w:rPr>
        <w:rFonts w:hint="default"/>
        <w:lang w:val="pt-PT" w:eastAsia="en-US" w:bidi="ar-SA"/>
      </w:rPr>
    </w:lvl>
    <w:lvl w:ilvl="2">
      <w:start w:val="1"/>
      <w:numFmt w:val="decimal"/>
      <w:lvlText w:val="%1.%2.%3."/>
      <w:lvlJc w:val="left"/>
      <w:pPr>
        <w:ind w:left="91" w:hanging="53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342" w:hanging="537"/>
      </w:pPr>
      <w:rPr>
        <w:rFonts w:hint="default"/>
        <w:lang w:val="pt-PT" w:eastAsia="en-US" w:bidi="ar-SA"/>
      </w:rPr>
    </w:lvl>
    <w:lvl w:ilvl="4">
      <w:start w:val="0"/>
      <w:numFmt w:val="bullet"/>
      <w:lvlText w:val="•"/>
      <w:lvlJc w:val="left"/>
      <w:pPr>
        <w:ind w:left="4423" w:hanging="537"/>
      </w:pPr>
      <w:rPr>
        <w:rFonts w:hint="default"/>
        <w:lang w:val="pt-PT" w:eastAsia="en-US" w:bidi="ar-SA"/>
      </w:rPr>
    </w:lvl>
    <w:lvl w:ilvl="5">
      <w:start w:val="0"/>
      <w:numFmt w:val="bullet"/>
      <w:lvlText w:val="•"/>
      <w:lvlJc w:val="left"/>
      <w:pPr>
        <w:ind w:left="5504" w:hanging="537"/>
      </w:pPr>
      <w:rPr>
        <w:rFonts w:hint="default"/>
        <w:lang w:val="pt-PT" w:eastAsia="en-US" w:bidi="ar-SA"/>
      </w:rPr>
    </w:lvl>
    <w:lvl w:ilvl="6">
      <w:start w:val="0"/>
      <w:numFmt w:val="bullet"/>
      <w:lvlText w:val="•"/>
      <w:lvlJc w:val="left"/>
      <w:pPr>
        <w:ind w:left="6584" w:hanging="537"/>
      </w:pPr>
      <w:rPr>
        <w:rFonts w:hint="default"/>
        <w:lang w:val="pt-PT" w:eastAsia="en-US" w:bidi="ar-SA"/>
      </w:rPr>
    </w:lvl>
    <w:lvl w:ilvl="7">
      <w:start w:val="0"/>
      <w:numFmt w:val="bullet"/>
      <w:lvlText w:val="•"/>
      <w:lvlJc w:val="left"/>
      <w:pPr>
        <w:ind w:left="7665" w:hanging="537"/>
      </w:pPr>
      <w:rPr>
        <w:rFonts w:hint="default"/>
        <w:lang w:val="pt-PT" w:eastAsia="en-US" w:bidi="ar-SA"/>
      </w:rPr>
    </w:lvl>
    <w:lvl w:ilvl="8">
      <w:start w:val="0"/>
      <w:numFmt w:val="bullet"/>
      <w:lvlText w:val="•"/>
      <w:lvlJc w:val="left"/>
      <w:pPr>
        <w:ind w:left="8746" w:hanging="537"/>
      </w:pPr>
      <w:rPr>
        <w:rFonts w:hint="default"/>
        <w:lang w:val="pt-PT" w:eastAsia="en-US" w:bidi="ar-SA"/>
      </w:rPr>
    </w:lvl>
  </w:abstractNum>
  <w:abstractNum w:abstractNumId="6">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5">
    <w:multiLevelType w:val="hybridMultilevel"/>
    <w:lvl w:ilvl="0">
      <w:start w:val="1"/>
      <w:numFmt w:val="lowerLetter"/>
      <w:lvlText w:val="%1)"/>
      <w:lvlJc w:val="left"/>
      <w:pPr>
        <w:ind w:left="268" w:hanging="18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324" w:hanging="181"/>
      </w:pPr>
      <w:rPr>
        <w:rFonts w:hint="default"/>
        <w:lang w:val="pt-PT" w:eastAsia="en-US" w:bidi="ar-SA"/>
      </w:rPr>
    </w:lvl>
    <w:lvl w:ilvl="2">
      <w:start w:val="0"/>
      <w:numFmt w:val="bullet"/>
      <w:lvlText w:val="•"/>
      <w:lvlJc w:val="left"/>
      <w:pPr>
        <w:ind w:left="2389" w:hanging="181"/>
      </w:pPr>
      <w:rPr>
        <w:rFonts w:hint="default"/>
        <w:lang w:val="pt-PT" w:eastAsia="en-US" w:bidi="ar-SA"/>
      </w:rPr>
    </w:lvl>
    <w:lvl w:ilvl="3">
      <w:start w:val="0"/>
      <w:numFmt w:val="bullet"/>
      <w:lvlText w:val="•"/>
      <w:lvlJc w:val="left"/>
      <w:pPr>
        <w:ind w:left="3454" w:hanging="181"/>
      </w:pPr>
      <w:rPr>
        <w:rFonts w:hint="default"/>
        <w:lang w:val="pt-PT" w:eastAsia="en-US" w:bidi="ar-SA"/>
      </w:rPr>
    </w:lvl>
    <w:lvl w:ilvl="4">
      <w:start w:val="0"/>
      <w:numFmt w:val="bullet"/>
      <w:lvlText w:val="•"/>
      <w:lvlJc w:val="left"/>
      <w:pPr>
        <w:ind w:left="4519" w:hanging="181"/>
      </w:pPr>
      <w:rPr>
        <w:rFonts w:hint="default"/>
        <w:lang w:val="pt-PT" w:eastAsia="en-US" w:bidi="ar-SA"/>
      </w:rPr>
    </w:lvl>
    <w:lvl w:ilvl="5">
      <w:start w:val="0"/>
      <w:numFmt w:val="bullet"/>
      <w:lvlText w:val="•"/>
      <w:lvlJc w:val="left"/>
      <w:pPr>
        <w:ind w:left="5584" w:hanging="181"/>
      </w:pPr>
      <w:rPr>
        <w:rFonts w:hint="default"/>
        <w:lang w:val="pt-PT" w:eastAsia="en-US" w:bidi="ar-SA"/>
      </w:rPr>
    </w:lvl>
    <w:lvl w:ilvl="6">
      <w:start w:val="0"/>
      <w:numFmt w:val="bullet"/>
      <w:lvlText w:val="•"/>
      <w:lvlJc w:val="left"/>
      <w:pPr>
        <w:ind w:left="6648" w:hanging="181"/>
      </w:pPr>
      <w:rPr>
        <w:rFonts w:hint="default"/>
        <w:lang w:val="pt-PT" w:eastAsia="en-US" w:bidi="ar-SA"/>
      </w:rPr>
    </w:lvl>
    <w:lvl w:ilvl="7">
      <w:start w:val="0"/>
      <w:numFmt w:val="bullet"/>
      <w:lvlText w:val="•"/>
      <w:lvlJc w:val="left"/>
      <w:pPr>
        <w:ind w:left="7713" w:hanging="181"/>
      </w:pPr>
      <w:rPr>
        <w:rFonts w:hint="default"/>
        <w:lang w:val="pt-PT" w:eastAsia="en-US" w:bidi="ar-SA"/>
      </w:rPr>
    </w:lvl>
    <w:lvl w:ilvl="8">
      <w:start w:val="0"/>
      <w:numFmt w:val="bullet"/>
      <w:lvlText w:val="•"/>
      <w:lvlJc w:val="left"/>
      <w:pPr>
        <w:ind w:left="8778" w:hanging="181"/>
      </w:pPr>
      <w:rPr>
        <w:rFonts w:hint="default"/>
        <w:lang w:val="pt-PT" w:eastAsia="en-US" w:bidi="ar-SA"/>
      </w:rPr>
    </w:lvl>
  </w:abstractNum>
  <w:abstractNum w:abstractNumId="4">
    <w:multiLevelType w:val="hybridMultilevel"/>
    <w:lvl w:ilvl="0">
      <w:start w:val="1"/>
      <w:numFmt w:val="lowerLetter"/>
      <w:lvlText w:val="%1)"/>
      <w:lvlJc w:val="left"/>
      <w:pPr>
        <w:ind w:left="399" w:hanging="19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50" w:hanging="193"/>
      </w:pPr>
      <w:rPr>
        <w:rFonts w:hint="default"/>
        <w:lang w:val="pt-PT" w:eastAsia="en-US" w:bidi="ar-SA"/>
      </w:rPr>
    </w:lvl>
    <w:lvl w:ilvl="2">
      <w:start w:val="0"/>
      <w:numFmt w:val="bullet"/>
      <w:lvlText w:val="•"/>
      <w:lvlJc w:val="left"/>
      <w:pPr>
        <w:ind w:left="2501" w:hanging="193"/>
      </w:pPr>
      <w:rPr>
        <w:rFonts w:hint="default"/>
        <w:lang w:val="pt-PT" w:eastAsia="en-US" w:bidi="ar-SA"/>
      </w:rPr>
    </w:lvl>
    <w:lvl w:ilvl="3">
      <w:start w:val="0"/>
      <w:numFmt w:val="bullet"/>
      <w:lvlText w:val="•"/>
      <w:lvlJc w:val="left"/>
      <w:pPr>
        <w:ind w:left="3552" w:hanging="193"/>
      </w:pPr>
      <w:rPr>
        <w:rFonts w:hint="default"/>
        <w:lang w:val="pt-PT" w:eastAsia="en-US" w:bidi="ar-SA"/>
      </w:rPr>
    </w:lvl>
    <w:lvl w:ilvl="4">
      <w:start w:val="0"/>
      <w:numFmt w:val="bullet"/>
      <w:lvlText w:val="•"/>
      <w:lvlJc w:val="left"/>
      <w:pPr>
        <w:ind w:left="4603" w:hanging="193"/>
      </w:pPr>
      <w:rPr>
        <w:rFonts w:hint="default"/>
        <w:lang w:val="pt-PT" w:eastAsia="en-US" w:bidi="ar-SA"/>
      </w:rPr>
    </w:lvl>
    <w:lvl w:ilvl="5">
      <w:start w:val="0"/>
      <w:numFmt w:val="bullet"/>
      <w:lvlText w:val="•"/>
      <w:lvlJc w:val="left"/>
      <w:pPr>
        <w:ind w:left="5654" w:hanging="193"/>
      </w:pPr>
      <w:rPr>
        <w:rFonts w:hint="default"/>
        <w:lang w:val="pt-PT" w:eastAsia="en-US" w:bidi="ar-SA"/>
      </w:rPr>
    </w:lvl>
    <w:lvl w:ilvl="6">
      <w:start w:val="0"/>
      <w:numFmt w:val="bullet"/>
      <w:lvlText w:val="•"/>
      <w:lvlJc w:val="left"/>
      <w:pPr>
        <w:ind w:left="6704" w:hanging="193"/>
      </w:pPr>
      <w:rPr>
        <w:rFonts w:hint="default"/>
        <w:lang w:val="pt-PT" w:eastAsia="en-US" w:bidi="ar-SA"/>
      </w:rPr>
    </w:lvl>
    <w:lvl w:ilvl="7">
      <w:start w:val="0"/>
      <w:numFmt w:val="bullet"/>
      <w:lvlText w:val="•"/>
      <w:lvlJc w:val="left"/>
      <w:pPr>
        <w:ind w:left="7755" w:hanging="193"/>
      </w:pPr>
      <w:rPr>
        <w:rFonts w:hint="default"/>
        <w:lang w:val="pt-PT" w:eastAsia="en-US" w:bidi="ar-SA"/>
      </w:rPr>
    </w:lvl>
    <w:lvl w:ilvl="8">
      <w:start w:val="0"/>
      <w:numFmt w:val="bullet"/>
      <w:lvlText w:val="•"/>
      <w:lvlJc w:val="left"/>
      <w:pPr>
        <w:ind w:left="8806" w:hanging="193"/>
      </w:pPr>
      <w:rPr>
        <w:rFonts w:hint="default"/>
        <w:lang w:val="pt-PT" w:eastAsia="en-US" w:bidi="ar-SA"/>
      </w:rPr>
    </w:lvl>
  </w:abstractNum>
  <w:abstractNum w:abstractNumId="3">
    <w:multiLevelType w:val="hybridMultilevel"/>
    <w:lvl w:ilvl="0">
      <w:start w:val="1"/>
      <w:numFmt w:val="lowerLetter"/>
      <w:lvlText w:val="%1)"/>
      <w:lvlJc w:val="left"/>
      <w:pPr>
        <w:ind w:left="399" w:hanging="18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450" w:hanging="183"/>
      </w:pPr>
      <w:rPr>
        <w:rFonts w:hint="default"/>
        <w:lang w:val="pt-PT" w:eastAsia="en-US" w:bidi="ar-SA"/>
      </w:rPr>
    </w:lvl>
    <w:lvl w:ilvl="2">
      <w:start w:val="0"/>
      <w:numFmt w:val="bullet"/>
      <w:lvlText w:val="•"/>
      <w:lvlJc w:val="left"/>
      <w:pPr>
        <w:ind w:left="2501" w:hanging="183"/>
      </w:pPr>
      <w:rPr>
        <w:rFonts w:hint="default"/>
        <w:lang w:val="pt-PT" w:eastAsia="en-US" w:bidi="ar-SA"/>
      </w:rPr>
    </w:lvl>
    <w:lvl w:ilvl="3">
      <w:start w:val="0"/>
      <w:numFmt w:val="bullet"/>
      <w:lvlText w:val="•"/>
      <w:lvlJc w:val="left"/>
      <w:pPr>
        <w:ind w:left="3552" w:hanging="183"/>
      </w:pPr>
      <w:rPr>
        <w:rFonts w:hint="default"/>
        <w:lang w:val="pt-PT" w:eastAsia="en-US" w:bidi="ar-SA"/>
      </w:rPr>
    </w:lvl>
    <w:lvl w:ilvl="4">
      <w:start w:val="0"/>
      <w:numFmt w:val="bullet"/>
      <w:lvlText w:val="•"/>
      <w:lvlJc w:val="left"/>
      <w:pPr>
        <w:ind w:left="4603" w:hanging="183"/>
      </w:pPr>
      <w:rPr>
        <w:rFonts w:hint="default"/>
        <w:lang w:val="pt-PT" w:eastAsia="en-US" w:bidi="ar-SA"/>
      </w:rPr>
    </w:lvl>
    <w:lvl w:ilvl="5">
      <w:start w:val="0"/>
      <w:numFmt w:val="bullet"/>
      <w:lvlText w:val="•"/>
      <w:lvlJc w:val="left"/>
      <w:pPr>
        <w:ind w:left="5654" w:hanging="183"/>
      </w:pPr>
      <w:rPr>
        <w:rFonts w:hint="default"/>
        <w:lang w:val="pt-PT" w:eastAsia="en-US" w:bidi="ar-SA"/>
      </w:rPr>
    </w:lvl>
    <w:lvl w:ilvl="6">
      <w:start w:val="0"/>
      <w:numFmt w:val="bullet"/>
      <w:lvlText w:val="•"/>
      <w:lvlJc w:val="left"/>
      <w:pPr>
        <w:ind w:left="6704" w:hanging="183"/>
      </w:pPr>
      <w:rPr>
        <w:rFonts w:hint="default"/>
        <w:lang w:val="pt-PT" w:eastAsia="en-US" w:bidi="ar-SA"/>
      </w:rPr>
    </w:lvl>
    <w:lvl w:ilvl="7">
      <w:start w:val="0"/>
      <w:numFmt w:val="bullet"/>
      <w:lvlText w:val="•"/>
      <w:lvlJc w:val="left"/>
      <w:pPr>
        <w:ind w:left="7755" w:hanging="183"/>
      </w:pPr>
      <w:rPr>
        <w:rFonts w:hint="default"/>
        <w:lang w:val="pt-PT" w:eastAsia="en-US" w:bidi="ar-SA"/>
      </w:rPr>
    </w:lvl>
    <w:lvl w:ilvl="8">
      <w:start w:val="0"/>
      <w:numFmt w:val="bullet"/>
      <w:lvlText w:val="•"/>
      <w:lvlJc w:val="left"/>
      <w:pPr>
        <w:ind w:left="8806" w:hanging="183"/>
      </w:pPr>
      <w:rPr>
        <w:rFonts w:hint="default"/>
        <w:lang w:val="pt-PT" w:eastAsia="en-US" w:bidi="ar-SA"/>
      </w:rPr>
    </w:lvl>
  </w:abstractNum>
  <w:abstractNum w:abstractNumId="2">
    <w:multiLevelType w:val="hybridMultilevel"/>
    <w:lvl w:ilvl="0">
      <w:start w:val="3"/>
      <w:numFmt w:val="decimal"/>
      <w:lvlText w:val="%1"/>
      <w:lvlJc w:val="left"/>
      <w:pPr>
        <w:ind w:left="91" w:hanging="302"/>
        <w:jc w:val="left"/>
      </w:pPr>
      <w:rPr>
        <w:rFonts w:hint="default"/>
        <w:lang w:val="pt-PT" w:eastAsia="en-US" w:bidi="ar-SA"/>
      </w:rPr>
    </w:lvl>
    <w:lvl w:ilvl="1">
      <w:start w:val="5"/>
      <w:numFmt w:val="decimal"/>
      <w:lvlText w:val="%1.%2"/>
      <w:lvlJc w:val="left"/>
      <w:pPr>
        <w:ind w:left="91" w:hanging="30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49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875" w:hanging="491"/>
      </w:pPr>
      <w:rPr>
        <w:rFonts w:hint="default"/>
        <w:lang w:val="pt-PT" w:eastAsia="en-US" w:bidi="ar-SA"/>
      </w:rPr>
    </w:lvl>
    <w:lvl w:ilvl="4">
      <w:start w:val="0"/>
      <w:numFmt w:val="bullet"/>
      <w:lvlText w:val="•"/>
      <w:lvlJc w:val="left"/>
      <w:pPr>
        <w:ind w:left="4022" w:hanging="491"/>
      </w:pPr>
      <w:rPr>
        <w:rFonts w:hint="default"/>
        <w:lang w:val="pt-PT" w:eastAsia="en-US" w:bidi="ar-SA"/>
      </w:rPr>
    </w:lvl>
    <w:lvl w:ilvl="5">
      <w:start w:val="0"/>
      <w:numFmt w:val="bullet"/>
      <w:lvlText w:val="•"/>
      <w:lvlJc w:val="left"/>
      <w:pPr>
        <w:ind w:left="5170" w:hanging="491"/>
      </w:pPr>
      <w:rPr>
        <w:rFonts w:hint="default"/>
        <w:lang w:val="pt-PT" w:eastAsia="en-US" w:bidi="ar-SA"/>
      </w:rPr>
    </w:lvl>
    <w:lvl w:ilvl="6">
      <w:start w:val="0"/>
      <w:numFmt w:val="bullet"/>
      <w:lvlText w:val="•"/>
      <w:lvlJc w:val="left"/>
      <w:pPr>
        <w:ind w:left="6317" w:hanging="491"/>
      </w:pPr>
      <w:rPr>
        <w:rFonts w:hint="default"/>
        <w:lang w:val="pt-PT" w:eastAsia="en-US" w:bidi="ar-SA"/>
      </w:rPr>
    </w:lvl>
    <w:lvl w:ilvl="7">
      <w:start w:val="0"/>
      <w:numFmt w:val="bullet"/>
      <w:lvlText w:val="•"/>
      <w:lvlJc w:val="left"/>
      <w:pPr>
        <w:ind w:left="7465" w:hanging="491"/>
      </w:pPr>
      <w:rPr>
        <w:rFonts w:hint="default"/>
        <w:lang w:val="pt-PT" w:eastAsia="en-US" w:bidi="ar-SA"/>
      </w:rPr>
    </w:lvl>
    <w:lvl w:ilvl="8">
      <w:start w:val="0"/>
      <w:numFmt w:val="bullet"/>
      <w:lvlText w:val="•"/>
      <w:lvlJc w:val="left"/>
      <w:pPr>
        <w:ind w:left="8613" w:hanging="491"/>
      </w:pPr>
      <w:rPr>
        <w:rFonts w:hint="default"/>
        <w:lang w:val="pt-PT" w:eastAsia="en-US" w:bidi="ar-SA"/>
      </w:rPr>
    </w:lvl>
  </w:abstractNum>
  <w:abstractNum w:abstractNumId="1">
    <w:multiLevelType w:val="hybridMultilevel"/>
    <w:lvl w:ilvl="0">
      <w:start w:val="2"/>
      <w:numFmt w:val="decimal"/>
      <w:lvlText w:val="%1"/>
      <w:lvlJc w:val="left"/>
      <w:pPr>
        <w:ind w:left="91" w:hanging="287"/>
        <w:jc w:val="left"/>
      </w:pPr>
      <w:rPr>
        <w:rFonts w:hint="default"/>
        <w:lang w:val="pt-PT" w:eastAsia="en-US" w:bidi="ar-SA"/>
      </w:rPr>
    </w:lvl>
    <w:lvl w:ilvl="1">
      <w:start w:val="6"/>
      <w:numFmt w:val="decimal"/>
      <w:lvlText w:val="%1.%2"/>
      <w:lvlJc w:val="left"/>
      <w:pPr>
        <w:ind w:left="91" w:hanging="28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1" w:hanging="39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1871" w:hanging="390"/>
      </w:pPr>
      <w:rPr>
        <w:rFonts w:hint="default"/>
        <w:lang w:val="pt-PT" w:eastAsia="en-US" w:bidi="ar-SA"/>
      </w:rPr>
    </w:lvl>
    <w:lvl w:ilvl="4">
      <w:start w:val="0"/>
      <w:numFmt w:val="bullet"/>
      <w:lvlText w:val="•"/>
      <w:lvlJc w:val="left"/>
      <w:pPr>
        <w:ind w:left="3162" w:hanging="390"/>
      </w:pPr>
      <w:rPr>
        <w:rFonts w:hint="default"/>
        <w:lang w:val="pt-PT" w:eastAsia="en-US" w:bidi="ar-SA"/>
      </w:rPr>
    </w:lvl>
    <w:lvl w:ilvl="5">
      <w:start w:val="0"/>
      <w:numFmt w:val="bullet"/>
      <w:lvlText w:val="•"/>
      <w:lvlJc w:val="left"/>
      <w:pPr>
        <w:ind w:left="4453" w:hanging="390"/>
      </w:pPr>
      <w:rPr>
        <w:rFonts w:hint="default"/>
        <w:lang w:val="pt-PT" w:eastAsia="en-US" w:bidi="ar-SA"/>
      </w:rPr>
    </w:lvl>
    <w:lvl w:ilvl="6">
      <w:start w:val="0"/>
      <w:numFmt w:val="bullet"/>
      <w:lvlText w:val="•"/>
      <w:lvlJc w:val="left"/>
      <w:pPr>
        <w:ind w:left="5744" w:hanging="390"/>
      </w:pPr>
      <w:rPr>
        <w:rFonts w:hint="default"/>
        <w:lang w:val="pt-PT" w:eastAsia="en-US" w:bidi="ar-SA"/>
      </w:rPr>
    </w:lvl>
    <w:lvl w:ilvl="7">
      <w:start w:val="0"/>
      <w:numFmt w:val="bullet"/>
      <w:lvlText w:val="•"/>
      <w:lvlJc w:val="left"/>
      <w:pPr>
        <w:ind w:left="7035" w:hanging="390"/>
      </w:pPr>
      <w:rPr>
        <w:rFonts w:hint="default"/>
        <w:lang w:val="pt-PT" w:eastAsia="en-US" w:bidi="ar-SA"/>
      </w:rPr>
    </w:lvl>
    <w:lvl w:ilvl="8">
      <w:start w:val="0"/>
      <w:numFmt w:val="bullet"/>
      <w:lvlText w:val="•"/>
      <w:lvlJc w:val="left"/>
      <w:pPr>
        <w:ind w:left="8326" w:hanging="390"/>
      </w:pPr>
      <w:rPr>
        <w:rFonts w:hint="default"/>
        <w:lang w:val="pt-PT" w:eastAsia="en-US" w:bidi="ar-SA"/>
      </w:rPr>
    </w:lvl>
  </w:abstractNum>
  <w:abstractNum w:abstractNumId="0">
    <w:multiLevelType w:val="hybridMultilevel"/>
    <w:lvl w:ilvl="0">
      <w:start w:val="1"/>
      <w:numFmt w:val="decimal"/>
      <w:lvlText w:val="%1."/>
      <w:lvlJc w:val="left"/>
      <w:pPr>
        <w:ind w:left="267" w:hanging="176"/>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443" w:hanging="352"/>
        <w:jc w:val="left"/>
      </w:pPr>
      <w:rPr>
        <w:rFonts w:hint="default"/>
        <w:spacing w:val="0"/>
        <w:w w:val="103"/>
        <w:lang w:val="pt-PT" w:eastAsia="en-US" w:bidi="ar-SA"/>
      </w:rPr>
    </w:lvl>
    <w:lvl w:ilvl="2">
      <w:start w:val="1"/>
      <w:numFmt w:val="decimal"/>
      <w:lvlText w:val="%1.%2.%3"/>
      <w:lvlJc w:val="left"/>
      <w:pPr>
        <w:ind w:left="91" w:hanging="352"/>
        <w:jc w:val="left"/>
      </w:pPr>
      <w:rPr>
        <w:rFonts w:hint="default"/>
        <w:spacing w:val="0"/>
        <w:w w:val="103"/>
        <w:lang w:val="pt-PT" w:eastAsia="en-US" w:bidi="ar-SA"/>
      </w:rPr>
    </w:lvl>
    <w:lvl w:ilvl="3">
      <w:start w:val="1"/>
      <w:numFmt w:val="decimal"/>
      <w:lvlText w:val="%1.%2.%3.%4"/>
      <w:lvlJc w:val="left"/>
      <w:pPr>
        <w:ind w:left="691" w:hanging="35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380" w:hanging="352"/>
      </w:pPr>
      <w:rPr>
        <w:rFonts w:hint="default"/>
        <w:lang w:val="pt-PT" w:eastAsia="en-US" w:bidi="ar-SA"/>
      </w:rPr>
    </w:lvl>
    <w:lvl w:ilvl="5">
      <w:start w:val="0"/>
      <w:numFmt w:val="bullet"/>
      <w:lvlText w:val="•"/>
      <w:lvlJc w:val="left"/>
      <w:pPr>
        <w:ind w:left="440" w:hanging="352"/>
      </w:pPr>
      <w:rPr>
        <w:rFonts w:hint="default"/>
        <w:lang w:val="pt-PT" w:eastAsia="en-US" w:bidi="ar-SA"/>
      </w:rPr>
    </w:lvl>
    <w:lvl w:ilvl="6">
      <w:start w:val="0"/>
      <w:numFmt w:val="bullet"/>
      <w:lvlText w:val="•"/>
      <w:lvlJc w:val="left"/>
      <w:pPr>
        <w:ind w:left="480" w:hanging="352"/>
      </w:pPr>
      <w:rPr>
        <w:rFonts w:hint="default"/>
        <w:lang w:val="pt-PT" w:eastAsia="en-US" w:bidi="ar-SA"/>
      </w:rPr>
    </w:lvl>
    <w:lvl w:ilvl="7">
      <w:start w:val="0"/>
      <w:numFmt w:val="bullet"/>
      <w:lvlText w:val="•"/>
      <w:lvlJc w:val="left"/>
      <w:pPr>
        <w:ind w:left="560" w:hanging="352"/>
      </w:pPr>
      <w:rPr>
        <w:rFonts w:hint="default"/>
        <w:lang w:val="pt-PT" w:eastAsia="en-US" w:bidi="ar-SA"/>
      </w:rPr>
    </w:lvl>
    <w:lvl w:ilvl="8">
      <w:start w:val="0"/>
      <w:numFmt w:val="bullet"/>
      <w:lvlText w:val="•"/>
      <w:lvlJc w:val="left"/>
      <w:pPr>
        <w:ind w:left="580" w:hanging="352"/>
      </w:pPr>
      <w:rPr>
        <w:rFonts w:hint="default"/>
        <w:lang w:val="pt-PT" w:eastAsia="en-US" w:bidi="ar-SA"/>
      </w:rPr>
    </w:lvl>
  </w:abstract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91"/>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266"/>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398" w:hanging="307"/>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91" w:right="2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gov.br/compras"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mailto:licitacao@daf.uerj.br" TargetMode="External"/><Relationship Id="rId22" Type="http://schemas.openxmlformats.org/officeDocument/2006/relationships/hyperlink" Target="mailto:juliana.risso@gmail.com" TargetMode="External"/><Relationship Id="rId23" Type="http://schemas.openxmlformats.org/officeDocument/2006/relationships/hyperlink" Target="http://www.planalto.gov.br/ccivil_03/_Ato2011-2014/2013/Lei/L12846.htm#art5" TargetMode="External"/><Relationship Id="rId24" Type="http://schemas.openxmlformats.org/officeDocument/2006/relationships/hyperlink" Target="http://www.compras.rj.gov.br/" TargetMode="External"/><Relationship Id="rId25" Type="http://schemas.openxmlformats.org/officeDocument/2006/relationships/image" Target="media/image2.jpeg"/><Relationship Id="rId26" Type="http://schemas.openxmlformats.org/officeDocument/2006/relationships/hyperlink" Target="https://portalsei.rj.gov.br/documentos/legislacao/decretos/Decreto_SEI_consolidado.pdf" TargetMode="External"/><Relationship Id="rId27" Type="http://schemas.openxmlformats.org/officeDocument/2006/relationships/hyperlink" Target="https://www.rj.gov.br/proderj/node/1115" TargetMode="External"/><Relationship Id="rId28" Type="http://schemas.openxmlformats.org/officeDocument/2006/relationships/image" Target="media/image3.png"/><Relationship Id="rId29" Type="http://schemas.openxmlformats.org/officeDocument/2006/relationships/hyperlink" Target="http://sei.rj.gov.br/sei/controlador_externo.php?acao=documento_conferir&amp;id_orgao_acesso_externo=6" TargetMode="External"/><Relationship Id="rId30" Type="http://schemas.openxmlformats.org/officeDocument/2006/relationships/hyperlink" Target="https://www.planalto.gov.br/ccivil_03/_ato2019-2022/2021/lei/L14133.htm#art28" TargetMode="External"/><Relationship Id="rId31" Type="http://schemas.openxmlformats.org/officeDocument/2006/relationships/hyperlink" Target="https://www.planalto.gov.br/ccivil_03/constituicao/constituicao.htm#art37" TargetMode="External"/><Relationship Id="rId32"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3"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4"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art107" TargetMode="External"/><Relationship Id="rId36" Type="http://schemas.openxmlformats.org/officeDocument/2006/relationships/hyperlink" Target="https://www.planalto.gov.br/ccivil_03/_ato2019-2022/2021/lei/L14133.htm#art58" TargetMode="External"/><Relationship Id="rId37" Type="http://schemas.openxmlformats.org/officeDocument/2006/relationships/hyperlink" Target="https://www.planalto.gov.br/ccivil_03/_ato2019-2022/2021/lei/L14133.htm#art96" TargetMode="External"/><Relationship Id="rId38" Type="http://schemas.openxmlformats.org/officeDocument/2006/relationships/hyperlink" Target="http://alerjln1.alerj.rj.gov.br/contlei.nsf/c8aa0900025feef6032564ec0060dfff/0b110d0140b3d479832581c3005b82ad?OpenDocument&amp;Highlight=0%2C7753" TargetMode="External"/><Relationship Id="rId39" Type="http://schemas.openxmlformats.org/officeDocument/2006/relationships/hyperlink" Target="http://www.portaldoempreendedor.gov.br/" TargetMode="External"/><Relationship Id="rId40" Type="http://schemas.openxmlformats.org/officeDocument/2006/relationships/hyperlink" Target="https://bvsms.saude.gov.br/bvs/publicacoes/anvisa/cartilha_licitacao.pdf" TargetMode="External"/><Relationship Id="rId41" Type="http://schemas.openxmlformats.org/officeDocument/2006/relationships/hyperlink" Target="https://www.planalto.gov.br/ccivil_03/_ato2019-2022/2021/lei/L14133.htm#art155" TargetMode="External"/><Relationship Id="rId42" Type="http://schemas.openxmlformats.org/officeDocument/2006/relationships/hyperlink" Target="https://www.planalto.gov.br/ccivil_03/_ato2019-2022/2021/lei/L14133.htm#art42" TargetMode="External"/><Relationship Id="rId43"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4" Type="http://schemas.openxmlformats.org/officeDocument/2006/relationships/hyperlink" Target="https://www.planalto.gov.br/ccivil_03/_ato2019-2022/2021/lei/L14133.htm#art156" TargetMode="External"/><Relationship Id="rId45" Type="http://schemas.openxmlformats.org/officeDocument/2006/relationships/hyperlink" Target="https://www.uerj.br/" TargetMode="External"/><Relationship Id="rId46" Type="http://schemas.openxmlformats.org/officeDocument/2006/relationships/hyperlink" Target="https://www.portaltransparencia.gov.br/sancoes/ceis" TargetMode="External"/><Relationship Id="rId47" Type="http://schemas.openxmlformats.org/officeDocument/2006/relationships/hyperlink" Target="http://www.cnj.jus.br/improbidade_adm/consultar_requerido.php" TargetMode="External"/><Relationship Id="rId48"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art143" TargetMode="External"/><Relationship Id="rId50" Type="http://schemas.openxmlformats.org/officeDocument/2006/relationships/hyperlink" Target="http://www.planalto.gov.br/ccivil_03/_ato2019-2022/2021/lei/L14133.htm#art137" TargetMode="External"/><Relationship Id="rId51" Type="http://schemas.openxmlformats.org/officeDocument/2006/relationships/hyperlink" Target="https://www.planalto.gov.br/ccivil_03/leis/l8078compilado.htm" TargetMode="External"/><Relationship Id="rId52" Type="http://schemas.openxmlformats.org/officeDocument/2006/relationships/hyperlink" Target="http://www.planalto.gov.br/ccivil_03/_ato2019-2022/2021/lei/L14133.htm#art116" TargetMode="External"/><Relationship Id="rId53" Type="http://schemas.openxmlformats.org/officeDocument/2006/relationships/hyperlink" Target="http://www.planalto.gov.br/ccivil_03/_ato2019-2022/2021/lei/L14133.htm#art124" TargetMode="External"/><Relationship Id="rId54" Type="http://schemas.openxmlformats.org/officeDocument/2006/relationships/hyperlink" Target="http://www.planalto.gov.br/ccivil_03/_ato2019-2022/2021/lei/L14133.htm#art131" TargetMode="External"/><Relationship Id="rId55" Type="http://schemas.openxmlformats.org/officeDocument/2006/relationships/hyperlink" Target="http://www.planalto.gov.br/ccivil_03/_ato2019-2022/2021/lei/L14133.htm#art136" TargetMode="External"/><Relationship Id="rId56" Type="http://schemas.openxmlformats.org/officeDocument/2006/relationships/hyperlink" Target="http://www.planalto.gov.br/ccivil_03/_ato2019-2022/2021/lei/L14133.htm#art94" TargetMode="External"/><Relationship Id="rId57" Type="http://schemas.openxmlformats.org/officeDocument/2006/relationships/hyperlink" Target="https://www.planalto.gov.br/ccivil_03/_ato2011-2014/2011/lei/l12527.htm#art8%C2%A72" TargetMode="External"/><Relationship Id="rId5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SEI-260007/008041/2025</dc:title>
  <dcterms:created xsi:type="dcterms:W3CDTF">2025-10-09T18:08:36Z</dcterms:created>
  <dcterms:modified xsi:type="dcterms:W3CDTF">2025-10-09T18:08:36Z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2025-10-09T00:00:00Z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2025-10-09T00:00:00Z</vt:filetime>
  </property>
  <property fmtid="{D5CDD505-2E9C-101B-9397-08002B2CF9AE}" pid="5" name="Producer">
    <vt:lpwstr>Skia/PDF m141</vt:lpwstr>
  </property>
</Properties>
</file>