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260007/013021/2025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5469" w:right="5455"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532/2025</w:t>
      </w:r>
    </w:p>
    <w:p>
      <w:pPr>
        <w:pStyle w:val="BodyText"/>
        <w:spacing w:before="191"/>
        <w:ind w:left="0"/>
        <w:rPr>
          <w:b/>
          <w:sz w:val="23"/>
        </w:rPr>
      </w:pPr>
    </w:p>
    <w:p>
      <w:pPr>
        <w:pStyle w:val="Heading3"/>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(ALPRAZOLAM,</w:t>
      </w:r>
      <w:r>
        <w:rPr>
          <w:b/>
          <w:spacing w:val="-11"/>
          <w:w w:val="105"/>
          <w:sz w:val="17"/>
        </w:rPr>
        <w:t> </w:t>
      </w:r>
      <w:r>
        <w:rPr>
          <w:b/>
          <w:w w:val="105"/>
          <w:sz w:val="17"/>
        </w:rPr>
        <w:t>ETC.)</w:t>
      </w:r>
      <w:r>
        <w:rPr>
          <w:b/>
          <w:spacing w:val="-11"/>
          <w:w w:val="105"/>
          <w:sz w:val="17"/>
        </w:rPr>
        <w:t> </w:t>
      </w:r>
      <w:r>
        <w:rPr>
          <w:b/>
          <w:w w:val="105"/>
          <w:sz w:val="17"/>
        </w:rPr>
        <w:t>PARA</w:t>
      </w:r>
      <w:r>
        <w:rPr>
          <w:b/>
          <w:spacing w:val="-11"/>
          <w:w w:val="105"/>
          <w:sz w:val="17"/>
        </w:rPr>
        <w:t> </w:t>
      </w:r>
      <w:r>
        <w:rPr>
          <w:b/>
          <w:w w:val="105"/>
          <w:sz w:val="17"/>
        </w:rPr>
        <w:t>O</w:t>
      </w:r>
      <w:r>
        <w:rPr>
          <w:b/>
          <w:spacing w:val="-12"/>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estabelecida</w:t>
      </w:r>
      <w:r>
        <w:rPr>
          <w:spacing w:val="-9"/>
          <w:w w:val="105"/>
          <w:sz w:val="17"/>
        </w:rPr>
        <w:t> </w:t>
      </w:r>
      <w:r>
        <w:rPr>
          <w:w w:val="105"/>
          <w:sz w:val="17"/>
        </w:rPr>
        <w:t>neste</w:t>
      </w:r>
      <w:r>
        <w:rPr>
          <w:spacing w:val="-10"/>
          <w:w w:val="105"/>
          <w:sz w:val="17"/>
        </w:rPr>
        <w:t> </w:t>
      </w:r>
      <w:r>
        <w:rPr>
          <w:w w:val="105"/>
          <w:sz w:val="17"/>
        </w:rPr>
        <w:t>Edital</w:t>
      </w:r>
      <w:r>
        <w:rPr>
          <w:spacing w:val="-9"/>
          <w:w w:val="105"/>
          <w:sz w:val="17"/>
        </w:rPr>
        <w:t> </w:t>
      </w:r>
      <w:r>
        <w:rPr>
          <w:w w:val="105"/>
          <w:sz w:val="17"/>
        </w:rPr>
        <w:t>e</w:t>
      </w:r>
      <w:r>
        <w:rPr>
          <w:spacing w:val="-10"/>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42.338,55</w:t>
      </w:r>
      <w:r>
        <w:rPr>
          <w:b/>
          <w:spacing w:val="-11"/>
          <w:w w:val="105"/>
          <w:sz w:val="17"/>
        </w:rPr>
        <w:t> </w:t>
      </w:r>
      <w:r>
        <w:rPr>
          <w:b/>
          <w:w w:val="105"/>
          <w:sz w:val="17"/>
        </w:rPr>
        <w:t>(quarenta</w:t>
      </w:r>
      <w:r>
        <w:rPr>
          <w:b/>
          <w:spacing w:val="-10"/>
          <w:w w:val="105"/>
          <w:sz w:val="17"/>
        </w:rPr>
        <w:t> </w:t>
      </w:r>
      <w:r>
        <w:rPr>
          <w:b/>
          <w:w w:val="105"/>
          <w:sz w:val="17"/>
        </w:rPr>
        <w:t>e</w:t>
      </w:r>
      <w:r>
        <w:rPr>
          <w:b/>
          <w:spacing w:val="-8"/>
          <w:w w:val="105"/>
          <w:sz w:val="17"/>
        </w:rPr>
        <w:t> </w:t>
      </w:r>
      <w:r>
        <w:rPr>
          <w:b/>
          <w:w w:val="105"/>
          <w:sz w:val="17"/>
        </w:rPr>
        <w:t>dois</w:t>
      </w:r>
      <w:r>
        <w:rPr>
          <w:b/>
          <w:spacing w:val="-7"/>
          <w:w w:val="105"/>
          <w:sz w:val="17"/>
        </w:rPr>
        <w:t> </w:t>
      </w:r>
      <w:r>
        <w:rPr>
          <w:b/>
          <w:w w:val="105"/>
          <w:sz w:val="17"/>
        </w:rPr>
        <w:t>mil</w:t>
      </w:r>
      <w:r>
        <w:rPr>
          <w:b/>
          <w:spacing w:val="-7"/>
          <w:w w:val="105"/>
          <w:sz w:val="17"/>
        </w:rPr>
        <w:t> </w:t>
      </w:r>
      <w:r>
        <w:rPr>
          <w:b/>
          <w:w w:val="105"/>
          <w:sz w:val="17"/>
        </w:rPr>
        <w:t>e</w:t>
      </w:r>
      <w:r>
        <w:rPr>
          <w:b/>
          <w:spacing w:val="-8"/>
          <w:w w:val="105"/>
          <w:sz w:val="17"/>
        </w:rPr>
        <w:t> </w:t>
      </w:r>
      <w:r>
        <w:rPr>
          <w:b/>
          <w:w w:val="105"/>
          <w:sz w:val="17"/>
        </w:rPr>
        <w:t>trezentos</w:t>
      </w:r>
      <w:r>
        <w:rPr>
          <w:b/>
          <w:spacing w:val="-7"/>
          <w:w w:val="105"/>
          <w:sz w:val="17"/>
        </w:rPr>
        <w:t> </w:t>
      </w:r>
      <w:r>
        <w:rPr>
          <w:b/>
          <w:w w:val="105"/>
          <w:sz w:val="17"/>
        </w:rPr>
        <w:t>e</w:t>
      </w:r>
      <w:r>
        <w:rPr>
          <w:b/>
          <w:spacing w:val="-8"/>
          <w:w w:val="105"/>
          <w:sz w:val="17"/>
        </w:rPr>
        <w:t> </w:t>
      </w:r>
      <w:r>
        <w:rPr>
          <w:b/>
          <w:w w:val="105"/>
          <w:sz w:val="17"/>
        </w:rPr>
        <w:t>trinta</w:t>
      </w:r>
      <w:r>
        <w:rPr>
          <w:b/>
          <w:spacing w:val="-7"/>
          <w:w w:val="105"/>
          <w:sz w:val="17"/>
        </w:rPr>
        <w:t> </w:t>
      </w:r>
      <w:r>
        <w:rPr>
          <w:b/>
          <w:w w:val="105"/>
          <w:sz w:val="17"/>
        </w:rPr>
        <w:t>e</w:t>
      </w:r>
      <w:r>
        <w:rPr>
          <w:b/>
          <w:spacing w:val="-8"/>
          <w:w w:val="105"/>
          <w:sz w:val="17"/>
        </w:rPr>
        <w:t> </w:t>
      </w:r>
      <w:r>
        <w:rPr>
          <w:b/>
          <w:w w:val="105"/>
          <w:sz w:val="17"/>
        </w:rPr>
        <w:t>oito</w:t>
      </w:r>
      <w:r>
        <w:rPr>
          <w:b/>
          <w:spacing w:val="-7"/>
          <w:w w:val="105"/>
          <w:sz w:val="17"/>
        </w:rPr>
        <w:t> </w:t>
      </w:r>
      <w:r>
        <w:rPr>
          <w:b/>
          <w:w w:val="105"/>
          <w:sz w:val="17"/>
        </w:rPr>
        <w:t>reais</w:t>
      </w:r>
      <w:r>
        <w:rPr>
          <w:b/>
          <w:spacing w:val="-8"/>
          <w:w w:val="105"/>
          <w:sz w:val="17"/>
        </w:rPr>
        <w:t> </w:t>
      </w:r>
      <w:r>
        <w:rPr>
          <w:b/>
          <w:w w:val="105"/>
          <w:sz w:val="17"/>
        </w:rPr>
        <w:t>e</w:t>
      </w:r>
      <w:r>
        <w:rPr>
          <w:b/>
          <w:spacing w:val="-7"/>
          <w:w w:val="105"/>
          <w:sz w:val="17"/>
        </w:rPr>
        <w:t> </w:t>
      </w:r>
      <w:r>
        <w:rPr>
          <w:b/>
          <w:w w:val="105"/>
          <w:sz w:val="17"/>
        </w:rPr>
        <w:t>cinquenta</w:t>
      </w:r>
      <w:r>
        <w:rPr>
          <w:b/>
          <w:spacing w:val="-8"/>
          <w:w w:val="105"/>
          <w:sz w:val="17"/>
        </w:rPr>
        <w:t> </w:t>
      </w:r>
      <w:r>
        <w:rPr>
          <w:b/>
          <w:w w:val="105"/>
          <w:sz w:val="17"/>
        </w:rPr>
        <w:t>e</w:t>
      </w:r>
      <w:r>
        <w:rPr>
          <w:b/>
          <w:spacing w:val="-7"/>
          <w:w w:val="105"/>
          <w:sz w:val="17"/>
        </w:rPr>
        <w:t> </w:t>
      </w:r>
      <w:r>
        <w:rPr>
          <w:b/>
          <w:w w:val="105"/>
          <w:sz w:val="17"/>
        </w:rPr>
        <w:t>cinco</w:t>
      </w:r>
      <w:r>
        <w:rPr>
          <w:b/>
          <w:spacing w:val="-7"/>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49"/>
        <w:ind w:left="409"/>
      </w:pPr>
      <w:r>
        <w:rPr>
          <w:w w:val="105"/>
        </w:rPr>
        <w:t>Dia</w:t>
      </w:r>
      <w:r>
        <w:rPr>
          <w:spacing w:val="-5"/>
          <w:w w:val="105"/>
        </w:rPr>
        <w:t> </w:t>
      </w:r>
      <w:r>
        <w:rPr>
          <w:w w:val="105"/>
        </w:rPr>
        <w:t>05/12/2025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0"/>
        <w:ind w:left="0"/>
      </w:pPr>
    </w:p>
    <w:p>
      <w:pPr>
        <w:pStyle w:val="Heading2"/>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2"/>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50"/>
        <w:ind w:left="409"/>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0"/>
        <w:ind w:left="5469" w:right="5453" w:firstLine="0"/>
        <w:jc w:val="center"/>
        <w:rPr>
          <w:b/>
          <w:sz w:val="23"/>
        </w:rPr>
      </w:pPr>
      <w:r>
        <w:rPr>
          <w:b/>
          <w:spacing w:val="-2"/>
          <w:sz w:val="23"/>
        </w:rPr>
        <w:t>MINUTA</w:t>
      </w:r>
      <w:r>
        <w:rPr>
          <w:b/>
          <w:spacing w:val="-13"/>
          <w:sz w:val="23"/>
        </w:rPr>
        <w:t> </w:t>
      </w:r>
      <w:r>
        <w:rPr>
          <w:b/>
          <w:spacing w:val="-2"/>
          <w:sz w:val="23"/>
        </w:rPr>
        <w:t>DE</w:t>
      </w:r>
      <w:r>
        <w:rPr>
          <w:b/>
          <w:spacing w:val="-13"/>
          <w:sz w:val="23"/>
        </w:rPr>
        <w:t> </w:t>
      </w:r>
      <w:r>
        <w:rPr>
          <w:b/>
          <w:spacing w:val="-2"/>
          <w:sz w:val="23"/>
        </w:rPr>
        <w:t>EDITAL</w:t>
      </w:r>
      <w:r>
        <w:rPr>
          <w:b/>
          <w:spacing w:val="-13"/>
          <w:sz w:val="23"/>
        </w:rPr>
        <w:t> </w:t>
      </w:r>
      <w:r>
        <w:rPr>
          <w:b/>
          <w:spacing w:val="-2"/>
          <w:sz w:val="23"/>
        </w:rPr>
        <w:t>DE</w:t>
      </w:r>
      <w:r>
        <w:rPr>
          <w:b/>
          <w:spacing w:val="-12"/>
          <w:sz w:val="23"/>
        </w:rPr>
        <w:t> </w:t>
      </w:r>
      <w:r>
        <w:rPr>
          <w:b/>
          <w:spacing w:val="-2"/>
          <w:sz w:val="23"/>
        </w:rPr>
        <w:t>LICITAÇÃO </w:t>
      </w:r>
      <w:r>
        <w:rPr>
          <w:b/>
          <w:sz w:val="23"/>
        </w:rPr>
        <w:t>PREGÃO ELETRÔNICO Nº 532/2025</w:t>
      </w:r>
    </w:p>
    <w:p>
      <w:pPr>
        <w:pStyle w:val="BodyText"/>
        <w:spacing w:before="254"/>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SEI-260007/013021/2025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5" w:val="left" w:leader="none"/>
        </w:tabs>
        <w:spacing w:line="292" w:lineRule="auto" w:before="0" w:after="0"/>
        <w:ind w:left="501" w:right="577" w:firstLine="0"/>
        <w:jc w:val="left"/>
        <w:rPr>
          <w:sz w:val="17"/>
        </w:rPr>
      </w:pPr>
      <w:r>
        <w:rPr>
          <w:w w:val="105"/>
          <w:sz w:val="17"/>
        </w:rPr>
        <w:t>O objeto da presente licitação é a </w:t>
      </w:r>
      <w:r>
        <w:rPr>
          <w:b/>
          <w:w w:val="105"/>
          <w:sz w:val="17"/>
        </w:rPr>
        <w:t>AQUISIÇÃO DE MEDICAMENTOS (ALPRAZOLAM, ETC.) PARA</w:t>
      </w:r>
      <w:r>
        <w:rPr>
          <w:b/>
          <w:spacing w:val="-3"/>
          <w:w w:val="105"/>
          <w:sz w:val="17"/>
        </w:rPr>
        <w:t> </w:t>
      </w:r>
      <w:r>
        <w:rPr>
          <w:b/>
          <w:w w:val="105"/>
          <w:sz w:val="17"/>
        </w:rPr>
        <w:t>O HOSPITAL</w:t>
      </w:r>
      <w:r>
        <w:rPr>
          <w:b/>
          <w:spacing w:val="-3"/>
          <w:w w:val="105"/>
          <w:sz w:val="17"/>
        </w:rPr>
        <w:t> </w:t>
      </w:r>
      <w:r>
        <w:rPr>
          <w:b/>
          <w:w w:val="105"/>
          <w:sz w:val="17"/>
        </w:rPr>
        <w:t>UNIVERSITÁRIO PEDRO ERNESTO, </w:t>
      </w:r>
      <w:r>
        <w:rPr>
          <w:w w:val="105"/>
          <w:sz w:val="17"/>
        </w:rPr>
        <w:t>conforme condições, quantidades e exigências estabelecidas neste Edital e seus anexos.</w:t>
      </w:r>
    </w:p>
    <w:p>
      <w:pPr>
        <w:pStyle w:val="ListParagraph"/>
        <w:numPr>
          <w:ilvl w:val="1"/>
          <w:numId w:val="1"/>
        </w:numPr>
        <w:tabs>
          <w:tab w:pos="799" w:val="left" w:leader="none"/>
        </w:tabs>
        <w:spacing w:line="240" w:lineRule="auto" w:before="1"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882"/>
        <w:gridCol w:w="5267"/>
        <w:gridCol w:w="1154"/>
        <w:gridCol w:w="1499"/>
        <w:gridCol w:w="1141"/>
        <w:gridCol w:w="1499"/>
        <w:gridCol w:w="3124"/>
      </w:tblGrid>
      <w:tr>
        <w:trPr>
          <w:trHeight w:val="475" w:hRule="atLeast"/>
        </w:trPr>
        <w:tc>
          <w:tcPr>
            <w:tcW w:w="882" w:type="dxa"/>
            <w:tcBorders>
              <w:bottom w:val="single" w:sz="6" w:space="0" w:color="000000"/>
              <w:right w:val="single" w:sz="6" w:space="0" w:color="000000"/>
            </w:tcBorders>
          </w:tcPr>
          <w:p>
            <w:pPr>
              <w:pStyle w:val="TableParagraph"/>
              <w:spacing w:before="11"/>
              <w:rPr>
                <w:sz w:val="14"/>
              </w:rPr>
            </w:pPr>
          </w:p>
          <w:p>
            <w:pPr>
              <w:pStyle w:val="TableParagraph"/>
              <w:ind w:left="22"/>
              <w:jc w:val="center"/>
              <w:rPr>
                <w:b/>
                <w:sz w:val="14"/>
              </w:rPr>
            </w:pPr>
            <w:r>
              <w:rPr>
                <w:b/>
                <w:spacing w:val="-4"/>
                <w:sz w:val="14"/>
              </w:rPr>
              <w:t>ITEM</w:t>
            </w:r>
          </w:p>
        </w:tc>
        <w:tc>
          <w:tcPr>
            <w:tcW w:w="5267" w:type="dxa"/>
            <w:tcBorders>
              <w:left w:val="single" w:sz="6" w:space="0" w:color="000000"/>
              <w:bottom w:val="single" w:sz="6" w:space="0" w:color="000000"/>
              <w:right w:val="single" w:sz="6" w:space="0" w:color="000000"/>
            </w:tcBorders>
          </w:tcPr>
          <w:p>
            <w:pPr>
              <w:pStyle w:val="TableParagraph"/>
              <w:spacing w:before="53"/>
              <w:ind w:left="95"/>
              <w:jc w:val="center"/>
              <w:rPr>
                <w:b/>
                <w:sz w:val="14"/>
              </w:rPr>
            </w:pPr>
            <w:r>
              <w:rPr>
                <w:b/>
                <w:spacing w:val="-2"/>
                <w:sz w:val="14"/>
              </w:rPr>
              <w:t>DESCRIÇÃO/</w:t>
            </w:r>
          </w:p>
          <w:p>
            <w:pPr>
              <w:pStyle w:val="TableParagraph"/>
              <w:spacing w:before="78"/>
              <w:ind w:left="95"/>
              <w:jc w:val="center"/>
              <w:rPr>
                <w:b/>
                <w:sz w:val="14"/>
              </w:rPr>
            </w:pPr>
            <w:r>
              <w:rPr>
                <w:b/>
                <w:spacing w:val="-2"/>
                <w:sz w:val="14"/>
              </w:rPr>
              <w:t>ESPECIFICAÇÃO</w:t>
            </w:r>
          </w:p>
        </w:tc>
        <w:tc>
          <w:tcPr>
            <w:tcW w:w="1154"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32" w:right="1"/>
              <w:jc w:val="center"/>
              <w:rPr>
                <w:b/>
                <w:sz w:val="14"/>
              </w:rPr>
            </w:pPr>
            <w:r>
              <w:rPr>
                <w:b/>
                <w:sz w:val="14"/>
              </w:rPr>
              <w:t>CÓD.</w:t>
            </w:r>
            <w:r>
              <w:rPr>
                <w:b/>
                <w:spacing w:val="2"/>
                <w:sz w:val="14"/>
              </w:rPr>
              <w:t> </w:t>
            </w:r>
            <w:r>
              <w:rPr>
                <w:b/>
                <w:sz w:val="14"/>
              </w:rPr>
              <w:t>ID</w:t>
            </w:r>
            <w:r>
              <w:rPr>
                <w:b/>
                <w:spacing w:val="3"/>
                <w:sz w:val="14"/>
              </w:rPr>
              <w:t> </w:t>
            </w:r>
            <w:r>
              <w:rPr>
                <w:b/>
                <w:spacing w:val="-4"/>
                <w:sz w:val="14"/>
              </w:rPr>
              <w:t>SIGA</w:t>
            </w:r>
          </w:p>
        </w:tc>
        <w:tc>
          <w:tcPr>
            <w:tcW w:w="1499" w:type="dxa"/>
            <w:tcBorders>
              <w:left w:val="single" w:sz="6" w:space="0" w:color="000000"/>
              <w:bottom w:val="single" w:sz="6" w:space="0" w:color="000000"/>
              <w:right w:val="single" w:sz="6" w:space="0" w:color="000000"/>
            </w:tcBorders>
          </w:tcPr>
          <w:p>
            <w:pPr>
              <w:pStyle w:val="TableParagraph"/>
              <w:spacing w:before="53"/>
              <w:ind w:left="40" w:right="14"/>
              <w:jc w:val="center"/>
              <w:rPr>
                <w:b/>
                <w:sz w:val="14"/>
              </w:rPr>
            </w:pPr>
            <w:r>
              <w:rPr>
                <w:b/>
                <w:sz w:val="14"/>
              </w:rPr>
              <w:t>UNIDADE</w:t>
            </w:r>
            <w:r>
              <w:rPr>
                <w:b/>
                <w:spacing w:val="6"/>
                <w:sz w:val="14"/>
              </w:rPr>
              <w:t> </w:t>
            </w:r>
            <w:r>
              <w:rPr>
                <w:b/>
                <w:spacing w:val="-5"/>
                <w:sz w:val="14"/>
              </w:rPr>
              <w:t>DE</w:t>
            </w:r>
          </w:p>
          <w:p>
            <w:pPr>
              <w:pStyle w:val="TableParagraph"/>
              <w:spacing w:before="78"/>
              <w:ind w:left="40" w:right="14"/>
              <w:jc w:val="center"/>
              <w:rPr>
                <w:b/>
                <w:sz w:val="14"/>
              </w:rPr>
            </w:pPr>
            <w:r>
              <w:rPr>
                <w:b/>
                <w:spacing w:val="-2"/>
                <w:sz w:val="14"/>
              </w:rPr>
              <w:t>MEDIDA</w:t>
            </w:r>
          </w:p>
        </w:tc>
        <w:tc>
          <w:tcPr>
            <w:tcW w:w="1141" w:type="dxa"/>
            <w:tcBorders>
              <w:left w:val="single" w:sz="6" w:space="0" w:color="000000"/>
              <w:bottom w:val="single" w:sz="6" w:space="0" w:color="000000"/>
              <w:right w:val="single" w:sz="6" w:space="0" w:color="000000"/>
            </w:tcBorders>
          </w:tcPr>
          <w:p>
            <w:pPr>
              <w:pStyle w:val="TableParagraph"/>
              <w:spacing w:before="11"/>
              <w:rPr>
                <w:sz w:val="14"/>
              </w:rPr>
            </w:pPr>
          </w:p>
          <w:p>
            <w:pPr>
              <w:pStyle w:val="TableParagraph"/>
              <w:ind w:left="33"/>
              <w:jc w:val="center"/>
              <w:rPr>
                <w:b/>
                <w:sz w:val="14"/>
              </w:rPr>
            </w:pPr>
            <w:r>
              <w:rPr>
                <w:b/>
                <w:spacing w:val="-2"/>
                <w:sz w:val="14"/>
              </w:rPr>
              <w:t>QUANT.</w:t>
            </w:r>
          </w:p>
        </w:tc>
        <w:tc>
          <w:tcPr>
            <w:tcW w:w="1499" w:type="dxa"/>
            <w:tcBorders>
              <w:left w:val="single" w:sz="6" w:space="0" w:color="000000"/>
              <w:bottom w:val="single" w:sz="6" w:space="0" w:color="000000"/>
              <w:right w:val="single" w:sz="6" w:space="0" w:color="000000"/>
            </w:tcBorders>
          </w:tcPr>
          <w:p>
            <w:pPr>
              <w:pStyle w:val="TableParagraph"/>
              <w:spacing w:before="53"/>
              <w:ind w:left="111"/>
              <w:rPr>
                <w:b/>
                <w:sz w:val="14"/>
              </w:rPr>
            </w:pPr>
            <w:r>
              <w:rPr>
                <w:b/>
                <w:sz w:val="14"/>
              </w:rPr>
              <w:t>PREÇO</w:t>
            </w:r>
            <w:r>
              <w:rPr>
                <w:b/>
                <w:spacing w:val="4"/>
                <w:sz w:val="14"/>
              </w:rPr>
              <w:t> </w:t>
            </w:r>
            <w:r>
              <w:rPr>
                <w:b/>
                <w:spacing w:val="-2"/>
                <w:sz w:val="14"/>
              </w:rPr>
              <w:t>ESTIMADO</w:t>
            </w:r>
          </w:p>
          <w:p>
            <w:pPr>
              <w:pStyle w:val="TableParagraph"/>
              <w:spacing w:before="78"/>
              <w:ind w:left="70"/>
              <w:rPr>
                <w:b/>
                <w:sz w:val="14"/>
              </w:rPr>
            </w:pPr>
            <w:r>
              <w:rPr>
                <w:b/>
                <w:sz w:val="14"/>
              </w:rPr>
              <w:t>UNITÁRIO</w:t>
            </w:r>
            <w:r>
              <w:rPr>
                <w:b/>
                <w:spacing w:val="4"/>
                <w:sz w:val="14"/>
              </w:rPr>
              <w:t> </w:t>
            </w:r>
            <w:r>
              <w:rPr>
                <w:b/>
                <w:sz w:val="14"/>
              </w:rPr>
              <w:t>DO</w:t>
            </w:r>
            <w:r>
              <w:rPr>
                <w:b/>
                <w:spacing w:val="5"/>
                <w:sz w:val="14"/>
              </w:rPr>
              <w:t> </w:t>
            </w:r>
            <w:r>
              <w:rPr>
                <w:b/>
                <w:spacing w:val="-4"/>
                <w:sz w:val="14"/>
              </w:rPr>
              <w:t>ITEM</w:t>
            </w:r>
          </w:p>
        </w:tc>
        <w:tc>
          <w:tcPr>
            <w:tcW w:w="3124" w:type="dxa"/>
            <w:tcBorders>
              <w:left w:val="single" w:sz="6" w:space="0" w:color="000000"/>
              <w:bottom w:val="single" w:sz="6" w:space="0" w:color="000000"/>
            </w:tcBorders>
          </w:tcPr>
          <w:p>
            <w:pPr>
              <w:pStyle w:val="TableParagraph"/>
              <w:spacing w:before="11"/>
              <w:rPr>
                <w:sz w:val="14"/>
              </w:rPr>
            </w:pPr>
          </w:p>
          <w:p>
            <w:pPr>
              <w:pStyle w:val="TableParagraph"/>
              <w:ind w:left="776"/>
              <w:rPr>
                <w:b/>
                <w:sz w:val="14"/>
              </w:rPr>
            </w:pPr>
            <w:r>
              <w:rPr>
                <w:b/>
                <w:sz w:val="14"/>
              </w:rPr>
              <w:t>LOCAL</w:t>
            </w:r>
            <w:r>
              <w:rPr>
                <w:b/>
                <w:spacing w:val="-5"/>
                <w:sz w:val="14"/>
              </w:rPr>
              <w:t> </w:t>
            </w:r>
            <w:r>
              <w:rPr>
                <w:b/>
                <w:sz w:val="14"/>
              </w:rPr>
              <w:t>DE</w:t>
            </w:r>
            <w:r>
              <w:rPr>
                <w:b/>
                <w:spacing w:val="3"/>
                <w:sz w:val="14"/>
              </w:rPr>
              <w:t> </w:t>
            </w:r>
            <w:r>
              <w:rPr>
                <w:b/>
                <w:spacing w:val="-2"/>
                <w:sz w:val="14"/>
              </w:rPr>
              <w:t>EXECUÇÃO</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1</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76"/>
              <w:rPr>
                <w:sz w:val="14"/>
              </w:rPr>
            </w:pPr>
            <w:r>
              <w:rPr>
                <w:sz w:val="14"/>
              </w:rPr>
              <w:t>PRINCIPIO</w:t>
            </w:r>
            <w:r>
              <w:rPr>
                <w:spacing w:val="27"/>
                <w:sz w:val="14"/>
              </w:rPr>
              <w:t> </w:t>
            </w:r>
            <w:r>
              <w:rPr>
                <w:sz w:val="14"/>
              </w:rPr>
              <w:t>ATIVO:</w:t>
            </w:r>
            <w:r>
              <w:rPr>
                <w:spacing w:val="27"/>
                <w:sz w:val="14"/>
              </w:rPr>
              <w:t> </w:t>
            </w:r>
            <w:r>
              <w:rPr>
                <w:sz w:val="14"/>
              </w:rPr>
              <w:t>ALPRAZOLAM,</w:t>
            </w:r>
            <w:r>
              <w:rPr>
                <w:spacing w:val="35"/>
                <w:sz w:val="14"/>
              </w:rPr>
              <w:t> </w:t>
            </w:r>
            <w:r>
              <w:rPr>
                <w:sz w:val="14"/>
              </w:rPr>
              <w:t>FORMA</w:t>
            </w:r>
            <w:r>
              <w:rPr>
                <w:spacing w:val="27"/>
                <w:sz w:val="14"/>
              </w:rPr>
              <w:t> </w:t>
            </w:r>
            <w:r>
              <w:rPr>
                <w:sz w:val="14"/>
              </w:rPr>
              <w:t>FARMACEUTICA:</w:t>
            </w:r>
            <w:r>
              <w:rPr>
                <w:spacing w:val="35"/>
                <w:sz w:val="14"/>
              </w:rPr>
              <w:t> </w:t>
            </w:r>
            <w:r>
              <w:rPr>
                <w:sz w:val="14"/>
              </w:rPr>
              <w:t>COMPRIMIDO,</w:t>
            </w:r>
            <w:r>
              <w:rPr>
                <w:spacing w:val="40"/>
                <w:sz w:val="14"/>
              </w:rPr>
              <w:t> </w:t>
            </w:r>
            <w:r>
              <w:rPr>
                <w:sz w:val="14"/>
              </w:rPr>
              <w:t>CONCENTRACAO / DOSAGEM: 0,5, UNIDADE: MG</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right="1"/>
              <w:jc w:val="center"/>
              <w:rPr>
                <w:sz w:val="14"/>
              </w:rPr>
            </w:pPr>
            <w:r>
              <w:rPr>
                <w:spacing w:val="-2"/>
                <w:sz w:val="14"/>
              </w:rPr>
              <w:t>115911</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4.600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0,1114</w:t>
            </w:r>
          </w:p>
        </w:tc>
        <w:tc>
          <w:tcPr>
            <w:tcW w:w="3124" w:type="dxa"/>
            <w:tcBorders>
              <w:top w:val="single" w:sz="6" w:space="0" w:color="000000"/>
              <w:left w:val="single" w:sz="6" w:space="0" w:color="000000"/>
              <w:bottom w:val="single" w:sz="6" w:space="0" w:color="000000"/>
            </w:tcBorders>
          </w:tcPr>
          <w:p>
            <w:pPr>
              <w:pStyle w:val="TableParagraph"/>
              <w:spacing w:line="355" w:lineRule="auto" w:before="54"/>
              <w:ind w:left="19"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20"/>
                <w:sz w:val="14"/>
              </w:rPr>
              <w:t> </w:t>
            </w:r>
            <w:r>
              <w:rPr>
                <w:sz w:val="14"/>
              </w:rPr>
              <w:t>28</w:t>
            </w:r>
            <w:r>
              <w:rPr>
                <w:spacing w:val="21"/>
                <w:sz w:val="14"/>
              </w:rPr>
              <w:t> </w:t>
            </w:r>
            <w:r>
              <w:rPr>
                <w:sz w:val="14"/>
              </w:rPr>
              <w:t>de</w:t>
            </w:r>
            <w:r>
              <w:rPr>
                <w:spacing w:val="21"/>
                <w:sz w:val="14"/>
              </w:rPr>
              <w:t> </w:t>
            </w:r>
            <w:r>
              <w:rPr>
                <w:sz w:val="14"/>
              </w:rPr>
              <w:t>Setembro,</w:t>
            </w:r>
            <w:r>
              <w:rPr>
                <w:spacing w:val="20"/>
                <w:sz w:val="14"/>
              </w:rPr>
              <w:t> </w:t>
            </w:r>
            <w:r>
              <w:rPr>
                <w:sz w:val="14"/>
              </w:rPr>
              <w:t>77</w:t>
            </w:r>
            <w:r>
              <w:rPr>
                <w:spacing w:val="21"/>
                <w:sz w:val="14"/>
              </w:rPr>
              <w:t> </w:t>
            </w:r>
            <w:r>
              <w:rPr>
                <w:sz w:val="14"/>
              </w:rPr>
              <w:t>–</w:t>
            </w:r>
            <w:r>
              <w:rPr>
                <w:spacing w:val="18"/>
                <w:sz w:val="14"/>
              </w:rPr>
              <w:t> </w:t>
            </w:r>
            <w:r>
              <w:rPr>
                <w:sz w:val="14"/>
              </w:rPr>
              <w:t>Vila</w:t>
            </w:r>
            <w:r>
              <w:rPr>
                <w:spacing w:val="21"/>
                <w:sz w:val="14"/>
              </w:rPr>
              <w:t> </w:t>
            </w:r>
            <w:r>
              <w:rPr>
                <w:sz w:val="14"/>
              </w:rPr>
              <w:t>Isabel,</w:t>
            </w:r>
            <w:r>
              <w:rPr>
                <w:spacing w:val="20"/>
                <w:sz w:val="14"/>
              </w:rPr>
              <w:t> </w:t>
            </w:r>
            <w:r>
              <w:rPr>
                <w:sz w:val="14"/>
              </w:rPr>
              <w:t>Rio</w:t>
            </w:r>
            <w:r>
              <w:rPr>
                <w:spacing w:val="21"/>
                <w:sz w:val="14"/>
              </w:rPr>
              <w:t> </w:t>
            </w:r>
            <w:r>
              <w:rPr>
                <w:spacing w:val="-5"/>
                <w:sz w:val="14"/>
              </w:rPr>
              <w:t>de</w:t>
            </w:r>
          </w:p>
          <w:p>
            <w:pPr>
              <w:pStyle w:val="TableParagraph"/>
              <w:spacing w:before="1"/>
              <w:ind w:left="19"/>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41" w:hRule="atLeast"/>
        </w:trPr>
        <w:tc>
          <w:tcPr>
            <w:tcW w:w="882" w:type="dxa"/>
            <w:tcBorders>
              <w:top w:val="single" w:sz="6" w:space="0" w:color="000000"/>
              <w:bottom w:val="single" w:sz="6" w:space="0" w:color="000000"/>
              <w:right w:val="single" w:sz="6" w:space="0" w:color="000000"/>
            </w:tcBorders>
          </w:tcPr>
          <w:p>
            <w:pPr>
              <w:pStyle w:val="TableParagraph"/>
              <w:spacing w:before="145"/>
              <w:rPr>
                <w:sz w:val="14"/>
              </w:rPr>
            </w:pPr>
          </w:p>
          <w:p>
            <w:pPr>
              <w:pStyle w:val="TableParagraph"/>
              <w:ind w:left="22"/>
              <w:jc w:val="center"/>
              <w:rPr>
                <w:sz w:val="14"/>
              </w:rPr>
            </w:pPr>
            <w:r>
              <w:rPr>
                <w:spacing w:val="-10"/>
                <w:sz w:val="14"/>
              </w:rPr>
              <w:t>2</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before="25"/>
              <w:rPr>
                <w:sz w:val="14"/>
              </w:rPr>
            </w:pPr>
          </w:p>
          <w:p>
            <w:pPr>
              <w:pStyle w:val="TableParagraph"/>
              <w:spacing w:line="355" w:lineRule="auto" w:before="1"/>
              <w:ind w:left="76"/>
              <w:rPr>
                <w:sz w:val="14"/>
              </w:rPr>
            </w:pPr>
            <w:r>
              <w:rPr>
                <w:sz w:val="14"/>
              </w:rPr>
              <w:t>PRINCIPIO</w:t>
            </w:r>
            <w:r>
              <w:rPr>
                <w:spacing w:val="80"/>
                <w:sz w:val="14"/>
              </w:rPr>
              <w:t> </w:t>
            </w:r>
            <w:r>
              <w:rPr>
                <w:sz w:val="14"/>
              </w:rPr>
              <w:t>ATIVO:</w:t>
            </w:r>
            <w:r>
              <w:rPr>
                <w:spacing w:val="80"/>
                <w:sz w:val="14"/>
              </w:rPr>
              <w:t> </w:t>
            </w:r>
            <w:r>
              <w:rPr>
                <w:sz w:val="14"/>
              </w:rPr>
              <w:t>CARBONATO</w:t>
            </w:r>
            <w:r>
              <w:rPr>
                <w:spacing w:val="80"/>
                <w:sz w:val="14"/>
              </w:rPr>
              <w:t> </w:t>
            </w:r>
            <w:r>
              <w:rPr>
                <w:sz w:val="14"/>
              </w:rPr>
              <w:t>DE</w:t>
            </w:r>
            <w:r>
              <w:rPr>
                <w:spacing w:val="80"/>
                <w:sz w:val="14"/>
              </w:rPr>
              <w:t> </w:t>
            </w:r>
            <w:r>
              <w:rPr>
                <w:sz w:val="14"/>
              </w:rPr>
              <w:t>LITIO,</w:t>
            </w:r>
            <w:r>
              <w:rPr>
                <w:spacing w:val="80"/>
                <w:sz w:val="14"/>
              </w:rPr>
              <w:t> </w:t>
            </w:r>
            <w:r>
              <w:rPr>
                <w:sz w:val="14"/>
              </w:rPr>
              <w:t>FORMA</w:t>
            </w:r>
            <w:r>
              <w:rPr>
                <w:spacing w:val="80"/>
                <w:sz w:val="14"/>
              </w:rPr>
              <w:t> </w:t>
            </w:r>
            <w:r>
              <w:rPr>
                <w:sz w:val="14"/>
              </w:rPr>
              <w:t>FARMACEUTICA:</w:t>
            </w:r>
            <w:r>
              <w:rPr>
                <w:spacing w:val="40"/>
                <w:sz w:val="14"/>
              </w:rPr>
              <w:t> </w:t>
            </w:r>
            <w:r>
              <w:rPr>
                <w:sz w:val="14"/>
              </w:rPr>
              <w:t>COMPRIMIDO, CONCENTRACAO / DOSAGEM: 300, UNIDADE: MG</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32"/>
              <w:jc w:val="center"/>
              <w:rPr>
                <w:sz w:val="14"/>
              </w:rPr>
            </w:pPr>
            <w:r>
              <w:rPr>
                <w:spacing w:val="-2"/>
                <w:sz w:val="14"/>
              </w:rPr>
              <w:t>17316</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33"/>
              <w:jc w:val="center"/>
              <w:rPr>
                <w:sz w:val="14"/>
              </w:rPr>
            </w:pPr>
            <w:r>
              <w:rPr>
                <w:spacing w:val="-2"/>
                <w:sz w:val="14"/>
              </w:rPr>
              <w:t>2.600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40"/>
              <w:jc w:val="center"/>
              <w:rPr>
                <w:sz w:val="14"/>
              </w:rPr>
            </w:pPr>
            <w:r>
              <w:rPr>
                <w:spacing w:val="-2"/>
                <w:sz w:val="14"/>
              </w:rPr>
              <w:t>0,2925</w:t>
            </w:r>
          </w:p>
        </w:tc>
        <w:tc>
          <w:tcPr>
            <w:tcW w:w="3124" w:type="dxa"/>
            <w:tcBorders>
              <w:top w:val="single" w:sz="6" w:space="0" w:color="000000"/>
              <w:left w:val="single" w:sz="6" w:space="0" w:color="000000"/>
              <w:bottom w:val="single" w:sz="6" w:space="0" w:color="000000"/>
            </w:tcBorders>
          </w:tcPr>
          <w:p>
            <w:pPr>
              <w:pStyle w:val="TableParagraph"/>
              <w:spacing w:line="238" w:lineRule="exact" w:before="7"/>
              <w:ind w:left="19" w:right="-15"/>
              <w:jc w:val="both"/>
              <w:rPr>
                <w:sz w:val="14"/>
              </w:rPr>
            </w:pPr>
            <w:r>
              <w:rPr>
                <w:sz w:val="14"/>
              </w:rPr>
              <w:t>Hospital Universitário Pedro Ernesto, situado na</w:t>
            </w:r>
            <w:r>
              <w:rPr>
                <w:spacing w:val="40"/>
                <w:sz w:val="14"/>
              </w:rPr>
              <w:t> </w:t>
            </w:r>
            <w:r>
              <w:rPr>
                <w:sz w:val="14"/>
              </w:rPr>
              <w:t>Boulevard 28 de Setembro, 77 – Vila Isabel, Rio de</w:t>
            </w:r>
            <w:r>
              <w:rPr>
                <w:spacing w:val="40"/>
                <w:sz w:val="14"/>
              </w:rPr>
              <w:t> </w:t>
            </w:r>
            <w:r>
              <w:rPr>
                <w:sz w:val="14"/>
              </w:rPr>
              <w:t>Janeiro/RJ, CEP 20.551-030.</w:t>
            </w:r>
          </w:p>
        </w:tc>
      </w:tr>
      <w:tr>
        <w:trPr>
          <w:trHeight w:val="741" w:hRule="atLeast"/>
        </w:trPr>
        <w:tc>
          <w:tcPr>
            <w:tcW w:w="882" w:type="dxa"/>
            <w:tcBorders>
              <w:top w:val="single" w:sz="6" w:space="0" w:color="000000"/>
              <w:bottom w:val="single" w:sz="6" w:space="0" w:color="000000"/>
              <w:right w:val="single" w:sz="6" w:space="0" w:color="000000"/>
            </w:tcBorders>
          </w:tcPr>
          <w:p>
            <w:pPr>
              <w:pStyle w:val="TableParagraph"/>
              <w:spacing w:before="145"/>
              <w:rPr>
                <w:sz w:val="14"/>
              </w:rPr>
            </w:pPr>
          </w:p>
          <w:p>
            <w:pPr>
              <w:pStyle w:val="TableParagraph"/>
              <w:ind w:left="22"/>
              <w:jc w:val="center"/>
              <w:rPr>
                <w:sz w:val="14"/>
              </w:rPr>
            </w:pPr>
            <w:r>
              <w:rPr>
                <w:spacing w:val="-10"/>
                <w:sz w:val="14"/>
              </w:rPr>
              <w:t>3</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before="25"/>
              <w:rPr>
                <w:sz w:val="14"/>
              </w:rPr>
            </w:pPr>
          </w:p>
          <w:p>
            <w:pPr>
              <w:pStyle w:val="TableParagraph"/>
              <w:spacing w:line="355" w:lineRule="auto" w:before="1"/>
              <w:ind w:left="76"/>
              <w:rPr>
                <w:sz w:val="14"/>
              </w:rPr>
            </w:pPr>
            <w:r>
              <w:rPr>
                <w:sz w:val="14"/>
              </w:rPr>
              <w:t>PRINCIPIO</w:t>
            </w:r>
            <w:r>
              <w:rPr>
                <w:spacing w:val="26"/>
                <w:sz w:val="14"/>
              </w:rPr>
              <w:t> </w:t>
            </w:r>
            <w:r>
              <w:rPr>
                <w:sz w:val="14"/>
              </w:rPr>
              <w:t>ATIVO:</w:t>
            </w:r>
            <w:r>
              <w:rPr>
                <w:spacing w:val="33"/>
                <w:sz w:val="14"/>
              </w:rPr>
              <w:t> </w:t>
            </w:r>
            <w:r>
              <w:rPr>
                <w:sz w:val="14"/>
              </w:rPr>
              <w:t>CLONAZEPAM,</w:t>
            </w:r>
            <w:r>
              <w:rPr>
                <w:spacing w:val="33"/>
                <w:sz w:val="14"/>
              </w:rPr>
              <w:t> </w:t>
            </w:r>
            <w:r>
              <w:rPr>
                <w:sz w:val="14"/>
              </w:rPr>
              <w:t>FORMA</w:t>
            </w:r>
            <w:r>
              <w:rPr>
                <w:spacing w:val="26"/>
                <w:sz w:val="14"/>
              </w:rPr>
              <w:t> </w:t>
            </w:r>
            <w:r>
              <w:rPr>
                <w:sz w:val="14"/>
              </w:rPr>
              <w:t>FARMACEUTICA:</w:t>
            </w:r>
            <w:r>
              <w:rPr>
                <w:spacing w:val="33"/>
                <w:sz w:val="14"/>
              </w:rPr>
              <w:t> </w:t>
            </w:r>
            <w:r>
              <w:rPr>
                <w:sz w:val="14"/>
              </w:rPr>
              <w:t>COMPRIMIDO,</w:t>
            </w:r>
            <w:r>
              <w:rPr>
                <w:spacing w:val="40"/>
                <w:sz w:val="14"/>
              </w:rPr>
              <w:t> </w:t>
            </w:r>
            <w:r>
              <w:rPr>
                <w:sz w:val="14"/>
              </w:rPr>
              <w:t>CONCENTRACAO / DOSAGEM: 2, UNIDADE: MG</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32"/>
              <w:jc w:val="center"/>
              <w:rPr>
                <w:sz w:val="14"/>
              </w:rPr>
            </w:pPr>
            <w:r>
              <w:rPr>
                <w:spacing w:val="-2"/>
                <w:sz w:val="14"/>
              </w:rPr>
              <w:t>17419</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33"/>
              <w:jc w:val="center"/>
              <w:rPr>
                <w:sz w:val="14"/>
              </w:rPr>
            </w:pPr>
            <w:r>
              <w:rPr>
                <w:spacing w:val="-2"/>
                <w:sz w:val="14"/>
              </w:rPr>
              <w:t>7.200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45"/>
              <w:rPr>
                <w:sz w:val="14"/>
              </w:rPr>
            </w:pPr>
          </w:p>
          <w:p>
            <w:pPr>
              <w:pStyle w:val="TableParagraph"/>
              <w:ind w:left="40"/>
              <w:jc w:val="center"/>
              <w:rPr>
                <w:sz w:val="14"/>
              </w:rPr>
            </w:pPr>
            <w:r>
              <w:rPr>
                <w:spacing w:val="-2"/>
                <w:sz w:val="14"/>
              </w:rPr>
              <w:t>0,0757</w:t>
            </w:r>
          </w:p>
        </w:tc>
        <w:tc>
          <w:tcPr>
            <w:tcW w:w="3124" w:type="dxa"/>
            <w:tcBorders>
              <w:top w:val="single" w:sz="6" w:space="0" w:color="000000"/>
              <w:left w:val="single" w:sz="6" w:space="0" w:color="000000"/>
              <w:bottom w:val="single" w:sz="6" w:space="0" w:color="000000"/>
            </w:tcBorders>
          </w:tcPr>
          <w:p>
            <w:pPr>
              <w:pStyle w:val="TableParagraph"/>
              <w:spacing w:line="238" w:lineRule="exact" w:before="7"/>
              <w:ind w:left="19" w:right="-15"/>
              <w:jc w:val="both"/>
              <w:rPr>
                <w:sz w:val="14"/>
              </w:rPr>
            </w:pPr>
            <w:r>
              <w:rPr>
                <w:sz w:val="14"/>
              </w:rPr>
              <w:t>Hospital Universitário Pedro Ernesto, situado na</w:t>
            </w:r>
            <w:r>
              <w:rPr>
                <w:spacing w:val="40"/>
                <w:sz w:val="14"/>
              </w:rPr>
              <w:t> </w:t>
            </w:r>
            <w:r>
              <w:rPr>
                <w:sz w:val="14"/>
              </w:rPr>
              <w:t>Boulevard 28 de Setembro, 77 – Vila Isabel, Rio de</w:t>
            </w:r>
            <w:r>
              <w:rPr>
                <w:spacing w:val="40"/>
                <w:sz w:val="14"/>
              </w:rPr>
              <w:t> </w:t>
            </w:r>
            <w:r>
              <w:rPr>
                <w:sz w:val="14"/>
              </w:rPr>
              <w:t>Janeiro/RJ, CEP 20.551-030.</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4</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before="54"/>
              <w:ind w:left="76"/>
              <w:rPr>
                <w:sz w:val="14"/>
              </w:rPr>
            </w:pPr>
            <w:r>
              <w:rPr>
                <w:sz w:val="14"/>
              </w:rPr>
              <w:t>PRINCIPIO</w:t>
            </w:r>
            <w:r>
              <w:rPr>
                <w:spacing w:val="-4"/>
                <w:sz w:val="14"/>
              </w:rPr>
              <w:t> </w:t>
            </w:r>
            <w:r>
              <w:rPr>
                <w:sz w:val="14"/>
              </w:rPr>
              <w:t>ATIVO:</w:t>
            </w:r>
            <w:r>
              <w:rPr>
                <w:spacing w:val="5"/>
                <w:sz w:val="14"/>
              </w:rPr>
              <w:t> </w:t>
            </w:r>
            <w:r>
              <w:rPr>
                <w:sz w:val="14"/>
              </w:rPr>
              <w:t>CLONAZEPAM,</w:t>
            </w:r>
            <w:r>
              <w:rPr>
                <w:spacing w:val="5"/>
                <w:sz w:val="14"/>
              </w:rPr>
              <w:t> </w:t>
            </w:r>
            <w:r>
              <w:rPr>
                <w:sz w:val="14"/>
              </w:rPr>
              <w:t>FORMA</w:t>
            </w:r>
            <w:r>
              <w:rPr>
                <w:spacing w:val="-4"/>
                <w:sz w:val="14"/>
              </w:rPr>
              <w:t> </w:t>
            </w:r>
            <w:r>
              <w:rPr>
                <w:sz w:val="14"/>
              </w:rPr>
              <w:t>FARMACEUTICA:</w:t>
            </w:r>
            <w:r>
              <w:rPr>
                <w:spacing w:val="5"/>
                <w:sz w:val="14"/>
              </w:rPr>
              <w:t> </w:t>
            </w:r>
            <w:r>
              <w:rPr>
                <w:sz w:val="14"/>
              </w:rPr>
              <w:t>SOLUCAO</w:t>
            </w:r>
            <w:r>
              <w:rPr>
                <w:spacing w:val="5"/>
                <w:sz w:val="14"/>
              </w:rPr>
              <w:t> </w:t>
            </w:r>
            <w:r>
              <w:rPr>
                <w:spacing w:val="-2"/>
                <w:sz w:val="14"/>
              </w:rPr>
              <w:t>ORAL,</w:t>
            </w:r>
          </w:p>
          <w:p>
            <w:pPr>
              <w:pStyle w:val="TableParagraph"/>
              <w:spacing w:line="240" w:lineRule="atLeast"/>
              <w:ind w:left="76"/>
              <w:rPr>
                <w:sz w:val="14"/>
              </w:rPr>
            </w:pPr>
            <w:r>
              <w:rPr>
                <w:sz w:val="14"/>
              </w:rPr>
              <w:t>CONCENTRACAO</w:t>
            </w:r>
            <w:r>
              <w:rPr>
                <w:spacing w:val="40"/>
                <w:sz w:val="14"/>
              </w:rPr>
              <w:t> </w:t>
            </w:r>
            <w:r>
              <w:rPr>
                <w:sz w:val="14"/>
              </w:rPr>
              <w:t>/</w:t>
            </w:r>
            <w:r>
              <w:rPr>
                <w:spacing w:val="40"/>
                <w:sz w:val="14"/>
              </w:rPr>
              <w:t> </w:t>
            </w:r>
            <w:r>
              <w:rPr>
                <w:sz w:val="14"/>
              </w:rPr>
              <w:t>DOSAGEM:</w:t>
            </w:r>
            <w:r>
              <w:rPr>
                <w:spacing w:val="40"/>
                <w:sz w:val="14"/>
              </w:rPr>
              <w:t> </w:t>
            </w:r>
            <w:r>
              <w:rPr>
                <w:sz w:val="14"/>
              </w:rPr>
              <w:t>2,5,</w:t>
            </w:r>
            <w:r>
              <w:rPr>
                <w:spacing w:val="40"/>
                <w:sz w:val="14"/>
              </w:rPr>
              <w:t> </w:t>
            </w:r>
            <w:r>
              <w:rPr>
                <w:sz w:val="14"/>
              </w:rPr>
              <w:t>UNIDADE:</w:t>
            </w:r>
            <w:r>
              <w:rPr>
                <w:spacing w:val="40"/>
                <w:sz w:val="14"/>
              </w:rPr>
              <w:t> </w:t>
            </w:r>
            <w:r>
              <w:rPr>
                <w:sz w:val="14"/>
              </w:rPr>
              <w:t>MG/ML,</w:t>
            </w:r>
            <w:r>
              <w:rPr>
                <w:spacing w:val="40"/>
                <w:sz w:val="14"/>
              </w:rPr>
              <w:t> </w:t>
            </w:r>
            <w:r>
              <w:rPr>
                <w:sz w:val="14"/>
              </w:rPr>
              <w:t>VOLUME:</w:t>
            </w:r>
            <w:r>
              <w:rPr>
                <w:spacing w:val="40"/>
                <w:sz w:val="14"/>
              </w:rPr>
              <w:t> </w:t>
            </w:r>
            <w:r>
              <w:rPr>
                <w:sz w:val="14"/>
              </w:rPr>
              <w:t>20ML,</w:t>
            </w:r>
            <w:r>
              <w:rPr>
                <w:spacing w:val="80"/>
                <w:sz w:val="14"/>
              </w:rPr>
              <w:t> </w:t>
            </w:r>
            <w:r>
              <w:rPr>
                <w:sz w:val="14"/>
              </w:rPr>
              <w:t>APRESENTACAO: FRASCO CONTA GOTAS</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17420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1.100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3,6675</w:t>
            </w:r>
          </w:p>
        </w:tc>
        <w:tc>
          <w:tcPr>
            <w:tcW w:w="3124" w:type="dxa"/>
            <w:tcBorders>
              <w:top w:val="single" w:sz="6" w:space="0" w:color="000000"/>
              <w:left w:val="single" w:sz="6" w:space="0" w:color="000000"/>
              <w:bottom w:val="single" w:sz="6" w:space="0" w:color="000000"/>
            </w:tcBorders>
          </w:tcPr>
          <w:p>
            <w:pPr>
              <w:pStyle w:val="TableParagraph"/>
              <w:spacing w:before="54"/>
              <w:ind w:left="19" w:right="-15"/>
              <w:rPr>
                <w:sz w:val="14"/>
              </w:rPr>
            </w:pPr>
            <w:r>
              <w:rPr>
                <w:sz w:val="14"/>
              </w:rPr>
              <w:t>Hospital</w:t>
            </w:r>
            <w:r>
              <w:rPr>
                <w:spacing w:val="73"/>
                <w:sz w:val="14"/>
              </w:rPr>
              <w:t> </w:t>
            </w:r>
            <w:r>
              <w:rPr>
                <w:sz w:val="14"/>
              </w:rPr>
              <w:t>Universitário</w:t>
            </w:r>
            <w:r>
              <w:rPr>
                <w:spacing w:val="74"/>
                <w:sz w:val="14"/>
              </w:rPr>
              <w:t> </w:t>
            </w:r>
            <w:r>
              <w:rPr>
                <w:sz w:val="14"/>
              </w:rPr>
              <w:t>Pedro</w:t>
            </w:r>
            <w:r>
              <w:rPr>
                <w:spacing w:val="74"/>
                <w:sz w:val="14"/>
              </w:rPr>
              <w:t> </w:t>
            </w:r>
            <w:r>
              <w:rPr>
                <w:sz w:val="14"/>
              </w:rPr>
              <w:t>Ernesto,</w:t>
            </w:r>
            <w:r>
              <w:rPr>
                <w:spacing w:val="74"/>
                <w:sz w:val="14"/>
              </w:rPr>
              <w:t> </w:t>
            </w:r>
            <w:r>
              <w:rPr>
                <w:sz w:val="14"/>
              </w:rPr>
              <w:t>situado</w:t>
            </w:r>
            <w:r>
              <w:rPr>
                <w:spacing w:val="74"/>
                <w:sz w:val="14"/>
              </w:rPr>
              <w:t> </w:t>
            </w:r>
            <w:r>
              <w:rPr>
                <w:spacing w:val="-5"/>
                <w:sz w:val="14"/>
              </w:rPr>
              <w:t>na</w:t>
            </w:r>
          </w:p>
          <w:p>
            <w:pPr>
              <w:pStyle w:val="TableParagraph"/>
              <w:spacing w:line="240" w:lineRule="atLeast"/>
              <w:ind w:left="19"/>
              <w:rPr>
                <w:sz w:val="14"/>
              </w:rPr>
            </w:pPr>
            <w:r>
              <w:rPr>
                <w:sz w:val="14"/>
              </w:rPr>
              <w:t>Boulevard</w:t>
            </w:r>
            <w:r>
              <w:rPr>
                <w:spacing w:val="18"/>
                <w:sz w:val="14"/>
              </w:rPr>
              <w:t> </w:t>
            </w:r>
            <w:r>
              <w:rPr>
                <w:sz w:val="14"/>
              </w:rPr>
              <w:t>28</w:t>
            </w:r>
            <w:r>
              <w:rPr>
                <w:spacing w:val="18"/>
                <w:sz w:val="14"/>
              </w:rPr>
              <w:t> </w:t>
            </w:r>
            <w:r>
              <w:rPr>
                <w:sz w:val="14"/>
              </w:rPr>
              <w:t>de</w:t>
            </w:r>
            <w:r>
              <w:rPr>
                <w:spacing w:val="18"/>
                <w:sz w:val="14"/>
              </w:rPr>
              <w:t> </w:t>
            </w:r>
            <w:r>
              <w:rPr>
                <w:sz w:val="14"/>
              </w:rPr>
              <w:t>Setembro,</w:t>
            </w:r>
            <w:r>
              <w:rPr>
                <w:spacing w:val="18"/>
                <w:sz w:val="14"/>
              </w:rPr>
              <w:t> </w:t>
            </w:r>
            <w:r>
              <w:rPr>
                <w:sz w:val="14"/>
              </w:rPr>
              <w:t>77</w:t>
            </w:r>
            <w:r>
              <w:rPr>
                <w:spacing w:val="18"/>
                <w:sz w:val="14"/>
              </w:rPr>
              <w:t> </w:t>
            </w:r>
            <w:r>
              <w:rPr>
                <w:sz w:val="14"/>
              </w:rPr>
              <w:t>– Vila</w:t>
            </w:r>
            <w:r>
              <w:rPr>
                <w:spacing w:val="18"/>
                <w:sz w:val="14"/>
              </w:rPr>
              <w:t> </w:t>
            </w:r>
            <w:r>
              <w:rPr>
                <w:sz w:val="14"/>
              </w:rPr>
              <w:t>Isabel,</w:t>
            </w:r>
            <w:r>
              <w:rPr>
                <w:spacing w:val="18"/>
                <w:sz w:val="14"/>
              </w:rPr>
              <w:t> </w:t>
            </w:r>
            <w:r>
              <w:rPr>
                <w:sz w:val="14"/>
              </w:rPr>
              <w:t>Rio</w:t>
            </w:r>
            <w:r>
              <w:rPr>
                <w:spacing w:val="18"/>
                <w:sz w:val="14"/>
              </w:rPr>
              <w:t> </w:t>
            </w:r>
            <w:r>
              <w:rPr>
                <w:sz w:val="14"/>
              </w:rPr>
              <w:t>de</w:t>
            </w:r>
            <w:r>
              <w:rPr>
                <w:spacing w:val="40"/>
                <w:sz w:val="14"/>
              </w:rPr>
              <w:t> </w:t>
            </w:r>
            <w:r>
              <w:rPr>
                <w:sz w:val="14"/>
              </w:rPr>
              <w:t>Janeiro/RJ, CEP 20.551-030.</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5</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6"/>
              <w:rPr>
                <w:sz w:val="14"/>
              </w:rPr>
            </w:pPr>
            <w:r>
              <w:rPr>
                <w:sz w:val="14"/>
              </w:rPr>
              <w:t>PRINCIPIO</w:t>
            </w:r>
            <w:r>
              <w:rPr>
                <w:spacing w:val="80"/>
                <w:w w:val="150"/>
                <w:sz w:val="14"/>
              </w:rPr>
              <w:t> </w:t>
            </w:r>
            <w:r>
              <w:rPr>
                <w:sz w:val="14"/>
              </w:rPr>
              <w:t>ATIVO:</w:t>
            </w:r>
            <w:r>
              <w:rPr>
                <w:spacing w:val="80"/>
                <w:w w:val="150"/>
                <w:sz w:val="14"/>
              </w:rPr>
              <w:t> </w:t>
            </w:r>
            <w:r>
              <w:rPr>
                <w:sz w:val="14"/>
              </w:rPr>
              <w:t>DIAZEPAM,</w:t>
            </w:r>
            <w:r>
              <w:rPr>
                <w:spacing w:val="80"/>
                <w:w w:val="150"/>
                <w:sz w:val="14"/>
              </w:rPr>
              <w:t> </w:t>
            </w:r>
            <w:r>
              <w:rPr>
                <w:sz w:val="14"/>
              </w:rPr>
              <w:t>FORMA</w:t>
            </w:r>
            <w:r>
              <w:rPr>
                <w:spacing w:val="80"/>
                <w:w w:val="150"/>
                <w:sz w:val="14"/>
              </w:rPr>
              <w:t> </w:t>
            </w:r>
            <w:r>
              <w:rPr>
                <w:sz w:val="14"/>
              </w:rPr>
              <w:t>FARMACEUTICA:</w:t>
            </w:r>
            <w:r>
              <w:rPr>
                <w:spacing w:val="80"/>
                <w:w w:val="150"/>
                <w:sz w:val="14"/>
              </w:rPr>
              <w:t> </w:t>
            </w:r>
            <w:r>
              <w:rPr>
                <w:sz w:val="14"/>
              </w:rPr>
              <w:t>SOLUCAO</w:t>
            </w:r>
            <w:r>
              <w:rPr>
                <w:spacing w:val="80"/>
                <w:sz w:val="14"/>
              </w:rPr>
              <w:t> </w:t>
            </w:r>
            <w:r>
              <w:rPr>
                <w:sz w:val="14"/>
              </w:rPr>
              <w:t>INJETAVEL,</w:t>
            </w:r>
            <w:r>
              <w:rPr>
                <w:spacing w:val="31"/>
                <w:sz w:val="14"/>
              </w:rPr>
              <w:t> </w:t>
            </w:r>
            <w:r>
              <w:rPr>
                <w:sz w:val="14"/>
              </w:rPr>
              <w:t>CONCENTRACAO</w:t>
            </w:r>
            <w:r>
              <w:rPr>
                <w:spacing w:val="31"/>
                <w:sz w:val="14"/>
              </w:rPr>
              <w:t> </w:t>
            </w:r>
            <w:r>
              <w:rPr>
                <w:sz w:val="14"/>
              </w:rPr>
              <w:t>/</w:t>
            </w:r>
            <w:r>
              <w:rPr>
                <w:spacing w:val="31"/>
                <w:sz w:val="14"/>
              </w:rPr>
              <w:t> </w:t>
            </w:r>
            <w:r>
              <w:rPr>
                <w:sz w:val="14"/>
              </w:rPr>
              <w:t>DOSAGEM:</w:t>
            </w:r>
            <w:r>
              <w:rPr>
                <w:spacing w:val="32"/>
                <w:sz w:val="14"/>
              </w:rPr>
              <w:t> </w:t>
            </w:r>
            <w:r>
              <w:rPr>
                <w:sz w:val="14"/>
              </w:rPr>
              <w:t>5,</w:t>
            </w:r>
            <w:r>
              <w:rPr>
                <w:spacing w:val="31"/>
                <w:sz w:val="14"/>
              </w:rPr>
              <w:t> </w:t>
            </w:r>
            <w:r>
              <w:rPr>
                <w:sz w:val="14"/>
              </w:rPr>
              <w:t>UNIDADE:</w:t>
            </w:r>
            <w:r>
              <w:rPr>
                <w:spacing w:val="31"/>
                <w:sz w:val="14"/>
              </w:rPr>
              <w:t> </w:t>
            </w:r>
            <w:r>
              <w:rPr>
                <w:sz w:val="14"/>
              </w:rPr>
              <w:t>MG/ML,</w:t>
            </w:r>
            <w:r>
              <w:rPr>
                <w:spacing w:val="28"/>
                <w:sz w:val="14"/>
              </w:rPr>
              <w:t> </w:t>
            </w:r>
            <w:r>
              <w:rPr>
                <w:spacing w:val="-2"/>
                <w:sz w:val="14"/>
              </w:rPr>
              <w:t>VOLUME:</w:t>
            </w:r>
          </w:p>
          <w:p>
            <w:pPr>
              <w:pStyle w:val="TableParagraph"/>
              <w:spacing w:before="1"/>
              <w:ind w:left="76"/>
              <w:rPr>
                <w:sz w:val="14"/>
              </w:rPr>
            </w:pPr>
            <w:r>
              <w:rPr>
                <w:sz w:val="14"/>
              </w:rPr>
              <w:t>2ML,</w:t>
            </w:r>
            <w:r>
              <w:rPr>
                <w:spacing w:val="-7"/>
                <w:sz w:val="14"/>
              </w:rPr>
              <w:t> </w:t>
            </w:r>
            <w:r>
              <w:rPr>
                <w:sz w:val="14"/>
              </w:rPr>
              <w:t>APRESENTACAO:</w:t>
            </w:r>
            <w:r>
              <w:rPr>
                <w:spacing w:val="-7"/>
                <w:sz w:val="14"/>
              </w:rPr>
              <w:t> </w:t>
            </w:r>
            <w:r>
              <w:rPr>
                <w:spacing w:val="-2"/>
                <w:sz w:val="14"/>
              </w:rPr>
              <w:t>AMPOLA</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17567</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1.500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1,9483</w:t>
            </w:r>
          </w:p>
        </w:tc>
        <w:tc>
          <w:tcPr>
            <w:tcW w:w="3124" w:type="dxa"/>
            <w:tcBorders>
              <w:top w:val="single" w:sz="6" w:space="0" w:color="000000"/>
              <w:left w:val="single" w:sz="6" w:space="0" w:color="000000"/>
              <w:bottom w:val="single" w:sz="6" w:space="0" w:color="000000"/>
            </w:tcBorders>
          </w:tcPr>
          <w:p>
            <w:pPr>
              <w:pStyle w:val="TableParagraph"/>
              <w:spacing w:line="355" w:lineRule="auto" w:before="54"/>
              <w:ind w:left="19"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20"/>
                <w:sz w:val="14"/>
              </w:rPr>
              <w:t> </w:t>
            </w:r>
            <w:r>
              <w:rPr>
                <w:sz w:val="14"/>
              </w:rPr>
              <w:t>28</w:t>
            </w:r>
            <w:r>
              <w:rPr>
                <w:spacing w:val="21"/>
                <w:sz w:val="14"/>
              </w:rPr>
              <w:t> </w:t>
            </w:r>
            <w:r>
              <w:rPr>
                <w:sz w:val="14"/>
              </w:rPr>
              <w:t>de</w:t>
            </w:r>
            <w:r>
              <w:rPr>
                <w:spacing w:val="21"/>
                <w:sz w:val="14"/>
              </w:rPr>
              <w:t> </w:t>
            </w:r>
            <w:r>
              <w:rPr>
                <w:sz w:val="14"/>
              </w:rPr>
              <w:t>Setembro,</w:t>
            </w:r>
            <w:r>
              <w:rPr>
                <w:spacing w:val="20"/>
                <w:sz w:val="14"/>
              </w:rPr>
              <w:t> </w:t>
            </w:r>
            <w:r>
              <w:rPr>
                <w:sz w:val="14"/>
              </w:rPr>
              <w:t>77</w:t>
            </w:r>
            <w:r>
              <w:rPr>
                <w:spacing w:val="21"/>
                <w:sz w:val="14"/>
              </w:rPr>
              <w:t> </w:t>
            </w:r>
            <w:r>
              <w:rPr>
                <w:sz w:val="14"/>
              </w:rPr>
              <w:t>–</w:t>
            </w:r>
            <w:r>
              <w:rPr>
                <w:spacing w:val="18"/>
                <w:sz w:val="14"/>
              </w:rPr>
              <w:t> </w:t>
            </w:r>
            <w:r>
              <w:rPr>
                <w:sz w:val="14"/>
              </w:rPr>
              <w:t>Vila</w:t>
            </w:r>
            <w:r>
              <w:rPr>
                <w:spacing w:val="21"/>
                <w:sz w:val="14"/>
              </w:rPr>
              <w:t> </w:t>
            </w:r>
            <w:r>
              <w:rPr>
                <w:sz w:val="14"/>
              </w:rPr>
              <w:t>Isabel,</w:t>
            </w:r>
            <w:r>
              <w:rPr>
                <w:spacing w:val="20"/>
                <w:sz w:val="14"/>
              </w:rPr>
              <w:t> </w:t>
            </w:r>
            <w:r>
              <w:rPr>
                <w:sz w:val="14"/>
              </w:rPr>
              <w:t>Rio</w:t>
            </w:r>
            <w:r>
              <w:rPr>
                <w:spacing w:val="21"/>
                <w:sz w:val="14"/>
              </w:rPr>
              <w:t> </w:t>
            </w:r>
            <w:r>
              <w:rPr>
                <w:spacing w:val="-5"/>
                <w:sz w:val="14"/>
              </w:rPr>
              <w:t>de</w:t>
            </w:r>
          </w:p>
          <w:p>
            <w:pPr>
              <w:pStyle w:val="TableParagraph"/>
              <w:spacing w:before="1"/>
              <w:ind w:left="19"/>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6</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6"/>
              <w:rPr>
                <w:sz w:val="14"/>
              </w:rPr>
            </w:pPr>
            <w:r>
              <w:rPr>
                <w:sz w:val="14"/>
              </w:rPr>
              <w:t>PRINCIPIO</w:t>
            </w:r>
            <w:r>
              <w:rPr>
                <w:spacing w:val="78"/>
                <w:sz w:val="14"/>
              </w:rPr>
              <w:t> </w:t>
            </w:r>
            <w:r>
              <w:rPr>
                <w:sz w:val="14"/>
              </w:rPr>
              <w:t>ATIVO:</w:t>
            </w:r>
            <w:r>
              <w:rPr>
                <w:spacing w:val="80"/>
                <w:sz w:val="14"/>
              </w:rPr>
              <w:t> </w:t>
            </w:r>
            <w:r>
              <w:rPr>
                <w:sz w:val="14"/>
              </w:rPr>
              <w:t>HALOPERIDOL,</w:t>
            </w:r>
            <w:r>
              <w:rPr>
                <w:spacing w:val="80"/>
                <w:sz w:val="14"/>
              </w:rPr>
              <w:t> </w:t>
            </w:r>
            <w:r>
              <w:rPr>
                <w:sz w:val="14"/>
              </w:rPr>
              <w:t>FORMA</w:t>
            </w:r>
            <w:r>
              <w:rPr>
                <w:spacing w:val="78"/>
                <w:sz w:val="14"/>
              </w:rPr>
              <w:t> </w:t>
            </w:r>
            <w:r>
              <w:rPr>
                <w:sz w:val="14"/>
              </w:rPr>
              <w:t>FARMACEUTICA:</w:t>
            </w:r>
            <w:r>
              <w:rPr>
                <w:spacing w:val="80"/>
                <w:sz w:val="14"/>
              </w:rPr>
              <w:t> </w:t>
            </w:r>
            <w:r>
              <w:rPr>
                <w:sz w:val="14"/>
              </w:rPr>
              <w:t>SOLUCAO</w:t>
            </w:r>
            <w:r>
              <w:rPr>
                <w:spacing w:val="40"/>
                <w:sz w:val="14"/>
              </w:rPr>
              <w:t> </w:t>
            </w:r>
            <w:r>
              <w:rPr>
                <w:sz w:val="14"/>
              </w:rPr>
              <w:t>INJETAVEL,</w:t>
            </w:r>
            <w:r>
              <w:rPr>
                <w:spacing w:val="31"/>
                <w:sz w:val="14"/>
              </w:rPr>
              <w:t> </w:t>
            </w:r>
            <w:r>
              <w:rPr>
                <w:sz w:val="14"/>
              </w:rPr>
              <w:t>CONCENTRACAO</w:t>
            </w:r>
            <w:r>
              <w:rPr>
                <w:spacing w:val="31"/>
                <w:sz w:val="14"/>
              </w:rPr>
              <w:t> </w:t>
            </w:r>
            <w:r>
              <w:rPr>
                <w:sz w:val="14"/>
              </w:rPr>
              <w:t>/</w:t>
            </w:r>
            <w:r>
              <w:rPr>
                <w:spacing w:val="31"/>
                <w:sz w:val="14"/>
              </w:rPr>
              <w:t> </w:t>
            </w:r>
            <w:r>
              <w:rPr>
                <w:sz w:val="14"/>
              </w:rPr>
              <w:t>DOSAGEM:</w:t>
            </w:r>
            <w:r>
              <w:rPr>
                <w:spacing w:val="32"/>
                <w:sz w:val="14"/>
              </w:rPr>
              <w:t> </w:t>
            </w:r>
            <w:r>
              <w:rPr>
                <w:sz w:val="14"/>
              </w:rPr>
              <w:t>5,</w:t>
            </w:r>
            <w:r>
              <w:rPr>
                <w:spacing w:val="31"/>
                <w:sz w:val="14"/>
              </w:rPr>
              <w:t> </w:t>
            </w:r>
            <w:r>
              <w:rPr>
                <w:sz w:val="14"/>
              </w:rPr>
              <w:t>UNIDADE:</w:t>
            </w:r>
            <w:r>
              <w:rPr>
                <w:spacing w:val="31"/>
                <w:sz w:val="14"/>
              </w:rPr>
              <w:t> </w:t>
            </w:r>
            <w:r>
              <w:rPr>
                <w:sz w:val="14"/>
              </w:rPr>
              <w:t>MG/ML,</w:t>
            </w:r>
            <w:r>
              <w:rPr>
                <w:spacing w:val="28"/>
                <w:sz w:val="14"/>
              </w:rPr>
              <w:t> </w:t>
            </w:r>
            <w:r>
              <w:rPr>
                <w:spacing w:val="-2"/>
                <w:sz w:val="14"/>
              </w:rPr>
              <w:t>VOLUME:</w:t>
            </w:r>
          </w:p>
          <w:p>
            <w:pPr>
              <w:pStyle w:val="TableParagraph"/>
              <w:spacing w:before="1"/>
              <w:ind w:left="76"/>
              <w:rPr>
                <w:sz w:val="14"/>
              </w:rPr>
            </w:pPr>
            <w:r>
              <w:rPr>
                <w:sz w:val="14"/>
              </w:rPr>
              <w:t>1ML,</w:t>
            </w:r>
            <w:r>
              <w:rPr>
                <w:spacing w:val="-7"/>
                <w:sz w:val="14"/>
              </w:rPr>
              <w:t> </w:t>
            </w:r>
            <w:r>
              <w:rPr>
                <w:sz w:val="14"/>
              </w:rPr>
              <w:t>APRESENTACAO:</w:t>
            </w:r>
            <w:r>
              <w:rPr>
                <w:spacing w:val="-7"/>
                <w:sz w:val="14"/>
              </w:rPr>
              <w:t> </w:t>
            </w:r>
            <w:r>
              <w:rPr>
                <w:spacing w:val="-2"/>
                <w:sz w:val="14"/>
              </w:rPr>
              <w:t>AMPOLA</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17787</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1.200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3,1220</w:t>
            </w:r>
          </w:p>
        </w:tc>
        <w:tc>
          <w:tcPr>
            <w:tcW w:w="3124" w:type="dxa"/>
            <w:tcBorders>
              <w:top w:val="single" w:sz="6" w:space="0" w:color="000000"/>
              <w:left w:val="single" w:sz="6" w:space="0" w:color="000000"/>
              <w:bottom w:val="single" w:sz="6" w:space="0" w:color="000000"/>
            </w:tcBorders>
          </w:tcPr>
          <w:p>
            <w:pPr>
              <w:pStyle w:val="TableParagraph"/>
              <w:spacing w:line="355" w:lineRule="auto" w:before="54"/>
              <w:ind w:left="19"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20"/>
                <w:sz w:val="14"/>
              </w:rPr>
              <w:t> </w:t>
            </w:r>
            <w:r>
              <w:rPr>
                <w:sz w:val="14"/>
              </w:rPr>
              <w:t>28</w:t>
            </w:r>
            <w:r>
              <w:rPr>
                <w:spacing w:val="21"/>
                <w:sz w:val="14"/>
              </w:rPr>
              <w:t> </w:t>
            </w:r>
            <w:r>
              <w:rPr>
                <w:sz w:val="14"/>
              </w:rPr>
              <w:t>de</w:t>
            </w:r>
            <w:r>
              <w:rPr>
                <w:spacing w:val="21"/>
                <w:sz w:val="14"/>
              </w:rPr>
              <w:t> </w:t>
            </w:r>
            <w:r>
              <w:rPr>
                <w:sz w:val="14"/>
              </w:rPr>
              <w:t>Setembro,</w:t>
            </w:r>
            <w:r>
              <w:rPr>
                <w:spacing w:val="20"/>
                <w:sz w:val="14"/>
              </w:rPr>
              <w:t> </w:t>
            </w:r>
            <w:r>
              <w:rPr>
                <w:sz w:val="14"/>
              </w:rPr>
              <w:t>77</w:t>
            </w:r>
            <w:r>
              <w:rPr>
                <w:spacing w:val="21"/>
                <w:sz w:val="14"/>
              </w:rPr>
              <w:t> </w:t>
            </w:r>
            <w:r>
              <w:rPr>
                <w:sz w:val="14"/>
              </w:rPr>
              <w:t>–</w:t>
            </w:r>
            <w:r>
              <w:rPr>
                <w:spacing w:val="18"/>
                <w:sz w:val="14"/>
              </w:rPr>
              <w:t> </w:t>
            </w:r>
            <w:r>
              <w:rPr>
                <w:sz w:val="14"/>
              </w:rPr>
              <w:t>Vila</w:t>
            </w:r>
            <w:r>
              <w:rPr>
                <w:spacing w:val="21"/>
                <w:sz w:val="14"/>
              </w:rPr>
              <w:t> </w:t>
            </w:r>
            <w:r>
              <w:rPr>
                <w:sz w:val="14"/>
              </w:rPr>
              <w:t>Isabel,</w:t>
            </w:r>
            <w:r>
              <w:rPr>
                <w:spacing w:val="20"/>
                <w:sz w:val="14"/>
              </w:rPr>
              <w:t> </w:t>
            </w:r>
            <w:r>
              <w:rPr>
                <w:sz w:val="14"/>
              </w:rPr>
              <w:t>Rio</w:t>
            </w:r>
            <w:r>
              <w:rPr>
                <w:spacing w:val="21"/>
                <w:sz w:val="14"/>
              </w:rPr>
              <w:t> </w:t>
            </w:r>
            <w:r>
              <w:rPr>
                <w:spacing w:val="-5"/>
                <w:sz w:val="14"/>
              </w:rPr>
              <w:t>de</w:t>
            </w:r>
          </w:p>
          <w:p>
            <w:pPr>
              <w:pStyle w:val="TableParagraph"/>
              <w:spacing w:before="1"/>
              <w:ind w:left="19"/>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7</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before="12"/>
              <w:rPr>
                <w:sz w:val="14"/>
              </w:rPr>
            </w:pPr>
          </w:p>
          <w:p>
            <w:pPr>
              <w:pStyle w:val="TableParagraph"/>
              <w:spacing w:line="355" w:lineRule="auto"/>
              <w:ind w:left="76"/>
              <w:rPr>
                <w:sz w:val="14"/>
              </w:rPr>
            </w:pPr>
            <w:r>
              <w:rPr>
                <w:sz w:val="14"/>
              </w:rPr>
              <w:t>PRINCIPIO</w:t>
            </w:r>
            <w:r>
              <w:rPr>
                <w:spacing w:val="40"/>
                <w:sz w:val="14"/>
              </w:rPr>
              <w:t> </w:t>
            </w:r>
            <w:r>
              <w:rPr>
                <w:sz w:val="14"/>
              </w:rPr>
              <w:t>ATIVO:</w:t>
            </w:r>
            <w:r>
              <w:rPr>
                <w:spacing w:val="40"/>
                <w:sz w:val="14"/>
              </w:rPr>
              <w:t> </w:t>
            </w:r>
            <w:r>
              <w:rPr>
                <w:sz w:val="14"/>
              </w:rPr>
              <w:t>LORAZEPAM,</w:t>
            </w:r>
            <w:r>
              <w:rPr>
                <w:spacing w:val="40"/>
                <w:sz w:val="14"/>
              </w:rPr>
              <w:t> </w:t>
            </w:r>
            <w:r>
              <w:rPr>
                <w:sz w:val="14"/>
              </w:rPr>
              <w:t>FORMA</w:t>
            </w:r>
            <w:r>
              <w:rPr>
                <w:spacing w:val="40"/>
                <w:sz w:val="14"/>
              </w:rPr>
              <w:t> </w:t>
            </w:r>
            <w:r>
              <w:rPr>
                <w:sz w:val="14"/>
              </w:rPr>
              <w:t>FARMACEUTICA:</w:t>
            </w:r>
            <w:r>
              <w:rPr>
                <w:spacing w:val="40"/>
                <w:sz w:val="14"/>
              </w:rPr>
              <w:t> </w:t>
            </w:r>
            <w:r>
              <w:rPr>
                <w:sz w:val="14"/>
              </w:rPr>
              <w:t>COMPRIMIDO,</w:t>
            </w:r>
            <w:r>
              <w:rPr>
                <w:spacing w:val="40"/>
                <w:sz w:val="14"/>
              </w:rPr>
              <w:t> </w:t>
            </w:r>
            <w:r>
              <w:rPr>
                <w:sz w:val="14"/>
              </w:rPr>
              <w:t>CONCENTRACAO / DOSAGEM: 1, UNIDADE: MG</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17952</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5"/>
                <w:sz w:val="14"/>
              </w:rPr>
              <w:t>470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0,9400</w:t>
            </w:r>
          </w:p>
        </w:tc>
        <w:tc>
          <w:tcPr>
            <w:tcW w:w="3124" w:type="dxa"/>
            <w:tcBorders>
              <w:top w:val="single" w:sz="6" w:space="0" w:color="000000"/>
              <w:left w:val="single" w:sz="6" w:space="0" w:color="000000"/>
              <w:bottom w:val="single" w:sz="6" w:space="0" w:color="000000"/>
            </w:tcBorders>
          </w:tcPr>
          <w:p>
            <w:pPr>
              <w:pStyle w:val="TableParagraph"/>
              <w:spacing w:before="54"/>
              <w:ind w:left="19" w:right="-15"/>
              <w:rPr>
                <w:sz w:val="14"/>
              </w:rPr>
            </w:pPr>
            <w:r>
              <w:rPr>
                <w:sz w:val="14"/>
              </w:rPr>
              <w:t>Hospital</w:t>
            </w:r>
            <w:r>
              <w:rPr>
                <w:spacing w:val="73"/>
                <w:sz w:val="14"/>
              </w:rPr>
              <w:t> </w:t>
            </w:r>
            <w:r>
              <w:rPr>
                <w:sz w:val="14"/>
              </w:rPr>
              <w:t>Universitário</w:t>
            </w:r>
            <w:r>
              <w:rPr>
                <w:spacing w:val="74"/>
                <w:sz w:val="14"/>
              </w:rPr>
              <w:t> </w:t>
            </w:r>
            <w:r>
              <w:rPr>
                <w:sz w:val="14"/>
              </w:rPr>
              <w:t>Pedro</w:t>
            </w:r>
            <w:r>
              <w:rPr>
                <w:spacing w:val="74"/>
                <w:sz w:val="14"/>
              </w:rPr>
              <w:t> </w:t>
            </w:r>
            <w:r>
              <w:rPr>
                <w:sz w:val="14"/>
              </w:rPr>
              <w:t>Ernesto,</w:t>
            </w:r>
            <w:r>
              <w:rPr>
                <w:spacing w:val="74"/>
                <w:sz w:val="14"/>
              </w:rPr>
              <w:t> </w:t>
            </w:r>
            <w:r>
              <w:rPr>
                <w:sz w:val="14"/>
              </w:rPr>
              <w:t>situado</w:t>
            </w:r>
            <w:r>
              <w:rPr>
                <w:spacing w:val="74"/>
                <w:sz w:val="14"/>
              </w:rPr>
              <w:t> </w:t>
            </w:r>
            <w:r>
              <w:rPr>
                <w:spacing w:val="-5"/>
                <w:sz w:val="14"/>
              </w:rPr>
              <w:t>na</w:t>
            </w:r>
          </w:p>
          <w:p>
            <w:pPr>
              <w:pStyle w:val="TableParagraph"/>
              <w:spacing w:line="240" w:lineRule="atLeast"/>
              <w:ind w:left="19"/>
              <w:rPr>
                <w:sz w:val="14"/>
              </w:rPr>
            </w:pPr>
            <w:r>
              <w:rPr>
                <w:sz w:val="14"/>
              </w:rPr>
              <w:t>Boulevard</w:t>
            </w:r>
            <w:r>
              <w:rPr>
                <w:spacing w:val="18"/>
                <w:sz w:val="14"/>
              </w:rPr>
              <w:t> </w:t>
            </w:r>
            <w:r>
              <w:rPr>
                <w:sz w:val="14"/>
              </w:rPr>
              <w:t>28</w:t>
            </w:r>
            <w:r>
              <w:rPr>
                <w:spacing w:val="18"/>
                <w:sz w:val="14"/>
              </w:rPr>
              <w:t> </w:t>
            </w:r>
            <w:r>
              <w:rPr>
                <w:sz w:val="14"/>
              </w:rPr>
              <w:t>de</w:t>
            </w:r>
            <w:r>
              <w:rPr>
                <w:spacing w:val="18"/>
                <w:sz w:val="14"/>
              </w:rPr>
              <w:t> </w:t>
            </w:r>
            <w:r>
              <w:rPr>
                <w:sz w:val="14"/>
              </w:rPr>
              <w:t>Setembro,</w:t>
            </w:r>
            <w:r>
              <w:rPr>
                <w:spacing w:val="18"/>
                <w:sz w:val="14"/>
              </w:rPr>
              <w:t> </w:t>
            </w:r>
            <w:r>
              <w:rPr>
                <w:sz w:val="14"/>
              </w:rPr>
              <w:t>77</w:t>
            </w:r>
            <w:r>
              <w:rPr>
                <w:spacing w:val="18"/>
                <w:sz w:val="14"/>
              </w:rPr>
              <w:t> </w:t>
            </w:r>
            <w:r>
              <w:rPr>
                <w:sz w:val="14"/>
              </w:rPr>
              <w:t>– Vila</w:t>
            </w:r>
            <w:r>
              <w:rPr>
                <w:spacing w:val="18"/>
                <w:sz w:val="14"/>
              </w:rPr>
              <w:t> </w:t>
            </w:r>
            <w:r>
              <w:rPr>
                <w:sz w:val="14"/>
              </w:rPr>
              <w:t>Isabel,</w:t>
            </w:r>
            <w:r>
              <w:rPr>
                <w:spacing w:val="18"/>
                <w:sz w:val="14"/>
              </w:rPr>
              <w:t> </w:t>
            </w:r>
            <w:r>
              <w:rPr>
                <w:sz w:val="14"/>
              </w:rPr>
              <w:t>Rio</w:t>
            </w:r>
            <w:r>
              <w:rPr>
                <w:spacing w:val="18"/>
                <w:sz w:val="14"/>
              </w:rPr>
              <w:t> </w:t>
            </w:r>
            <w:r>
              <w:rPr>
                <w:sz w:val="14"/>
              </w:rPr>
              <w:t>de</w:t>
            </w:r>
            <w:r>
              <w:rPr>
                <w:spacing w:val="40"/>
                <w:sz w:val="14"/>
              </w:rPr>
              <w:t> </w:t>
            </w:r>
            <w:r>
              <w:rPr>
                <w:sz w:val="14"/>
              </w:rPr>
              <w:t>Janeiro/RJ, CEP 20.551-030.</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8</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6"/>
              <w:rPr>
                <w:sz w:val="14"/>
              </w:rPr>
            </w:pPr>
            <w:r>
              <w:rPr>
                <w:sz w:val="14"/>
              </w:rPr>
              <w:t>PRINCIPIO</w:t>
            </w:r>
            <w:r>
              <w:rPr>
                <w:spacing w:val="40"/>
                <w:sz w:val="14"/>
              </w:rPr>
              <w:t> </w:t>
            </w:r>
            <w:r>
              <w:rPr>
                <w:sz w:val="14"/>
              </w:rPr>
              <w:t>ATIVO:</w:t>
            </w:r>
            <w:r>
              <w:rPr>
                <w:spacing w:val="40"/>
                <w:sz w:val="14"/>
              </w:rPr>
              <w:t> </w:t>
            </w:r>
            <w:r>
              <w:rPr>
                <w:sz w:val="14"/>
              </w:rPr>
              <w:t>MALEATO</w:t>
            </w:r>
            <w:r>
              <w:rPr>
                <w:spacing w:val="40"/>
                <w:sz w:val="14"/>
              </w:rPr>
              <w:t> </w:t>
            </w:r>
            <w:r>
              <w:rPr>
                <w:sz w:val="14"/>
              </w:rPr>
              <w:t>DE</w:t>
            </w:r>
            <w:r>
              <w:rPr>
                <w:spacing w:val="40"/>
                <w:sz w:val="14"/>
              </w:rPr>
              <w:t> </w:t>
            </w:r>
            <w:r>
              <w:rPr>
                <w:sz w:val="14"/>
              </w:rPr>
              <w:t>MIDAZOLAM,</w:t>
            </w:r>
            <w:r>
              <w:rPr>
                <w:spacing w:val="40"/>
                <w:sz w:val="14"/>
              </w:rPr>
              <w:t> </w:t>
            </w:r>
            <w:r>
              <w:rPr>
                <w:sz w:val="14"/>
              </w:rPr>
              <w:t>FORMA</w:t>
            </w:r>
            <w:r>
              <w:rPr>
                <w:spacing w:val="40"/>
                <w:sz w:val="14"/>
              </w:rPr>
              <w:t> </w:t>
            </w:r>
            <w:r>
              <w:rPr>
                <w:sz w:val="14"/>
              </w:rPr>
              <w:t>FARMACEUTICA:</w:t>
            </w:r>
            <w:r>
              <w:rPr>
                <w:spacing w:val="40"/>
                <w:sz w:val="14"/>
              </w:rPr>
              <w:t> </w:t>
            </w:r>
            <w:r>
              <w:rPr>
                <w:sz w:val="14"/>
              </w:rPr>
              <w:t>SOLUCAO</w:t>
            </w:r>
            <w:r>
              <w:rPr>
                <w:spacing w:val="79"/>
                <w:sz w:val="14"/>
              </w:rPr>
              <w:t> </w:t>
            </w:r>
            <w:r>
              <w:rPr>
                <w:sz w:val="14"/>
              </w:rPr>
              <w:t>ORAL,</w:t>
            </w:r>
            <w:r>
              <w:rPr>
                <w:spacing w:val="79"/>
                <w:sz w:val="14"/>
              </w:rPr>
              <w:t> </w:t>
            </w:r>
            <w:r>
              <w:rPr>
                <w:sz w:val="14"/>
              </w:rPr>
              <w:t>CONCENTRACAO</w:t>
            </w:r>
            <w:r>
              <w:rPr>
                <w:spacing w:val="62"/>
                <w:w w:val="150"/>
                <w:sz w:val="14"/>
              </w:rPr>
              <w:t> </w:t>
            </w:r>
            <w:r>
              <w:rPr>
                <w:sz w:val="14"/>
              </w:rPr>
              <w:t>/</w:t>
            </w:r>
            <w:r>
              <w:rPr>
                <w:spacing w:val="62"/>
                <w:w w:val="150"/>
                <w:sz w:val="14"/>
              </w:rPr>
              <w:t> </w:t>
            </w:r>
            <w:r>
              <w:rPr>
                <w:sz w:val="14"/>
              </w:rPr>
              <w:t>DOSAGEM:</w:t>
            </w:r>
            <w:r>
              <w:rPr>
                <w:spacing w:val="62"/>
                <w:w w:val="150"/>
                <w:sz w:val="14"/>
              </w:rPr>
              <w:t> </w:t>
            </w:r>
            <w:r>
              <w:rPr>
                <w:sz w:val="14"/>
              </w:rPr>
              <w:t>2,</w:t>
            </w:r>
            <w:r>
              <w:rPr>
                <w:spacing w:val="79"/>
                <w:sz w:val="14"/>
              </w:rPr>
              <w:t> </w:t>
            </w:r>
            <w:r>
              <w:rPr>
                <w:sz w:val="14"/>
              </w:rPr>
              <w:t>UNIDADE:</w:t>
            </w:r>
            <w:r>
              <w:rPr>
                <w:spacing w:val="62"/>
                <w:w w:val="150"/>
                <w:sz w:val="14"/>
              </w:rPr>
              <w:t> </w:t>
            </w:r>
            <w:r>
              <w:rPr>
                <w:spacing w:val="-2"/>
                <w:sz w:val="14"/>
              </w:rPr>
              <w:t>MG/ML,</w:t>
            </w:r>
          </w:p>
          <w:p>
            <w:pPr>
              <w:pStyle w:val="TableParagraph"/>
              <w:spacing w:before="1"/>
              <w:ind w:left="76"/>
              <w:rPr>
                <w:sz w:val="14"/>
              </w:rPr>
            </w:pPr>
            <w:r>
              <w:rPr>
                <w:sz w:val="14"/>
              </w:rPr>
              <w:t>VOLUME:</w:t>
            </w:r>
            <w:r>
              <w:rPr>
                <w:spacing w:val="3"/>
                <w:sz w:val="14"/>
              </w:rPr>
              <w:t> </w:t>
            </w:r>
            <w:r>
              <w:rPr>
                <w:sz w:val="14"/>
              </w:rPr>
              <w:t>10ML,</w:t>
            </w:r>
            <w:r>
              <w:rPr>
                <w:spacing w:val="-5"/>
                <w:sz w:val="14"/>
              </w:rPr>
              <w:t> </w:t>
            </w:r>
            <w:r>
              <w:rPr>
                <w:sz w:val="14"/>
              </w:rPr>
              <w:t>APRESENTACAO:</w:t>
            </w:r>
            <w:r>
              <w:rPr>
                <w:spacing w:val="3"/>
                <w:sz w:val="14"/>
              </w:rPr>
              <w:t> </w:t>
            </w:r>
            <w:r>
              <w:rPr>
                <w:spacing w:val="-2"/>
                <w:sz w:val="14"/>
              </w:rPr>
              <w:t>FRASCO</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76435</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5"/>
                <w:sz w:val="14"/>
              </w:rPr>
              <w:t>90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23,2800</w:t>
            </w:r>
          </w:p>
        </w:tc>
        <w:tc>
          <w:tcPr>
            <w:tcW w:w="3124" w:type="dxa"/>
            <w:tcBorders>
              <w:top w:val="single" w:sz="6" w:space="0" w:color="000000"/>
              <w:left w:val="single" w:sz="6" w:space="0" w:color="000000"/>
              <w:bottom w:val="single" w:sz="6" w:space="0" w:color="000000"/>
            </w:tcBorders>
          </w:tcPr>
          <w:p>
            <w:pPr>
              <w:pStyle w:val="TableParagraph"/>
              <w:spacing w:line="355" w:lineRule="auto" w:before="54"/>
              <w:ind w:left="19"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20"/>
                <w:sz w:val="14"/>
              </w:rPr>
              <w:t> </w:t>
            </w:r>
            <w:r>
              <w:rPr>
                <w:sz w:val="14"/>
              </w:rPr>
              <w:t>28</w:t>
            </w:r>
            <w:r>
              <w:rPr>
                <w:spacing w:val="21"/>
                <w:sz w:val="14"/>
              </w:rPr>
              <w:t> </w:t>
            </w:r>
            <w:r>
              <w:rPr>
                <w:sz w:val="14"/>
              </w:rPr>
              <w:t>de</w:t>
            </w:r>
            <w:r>
              <w:rPr>
                <w:spacing w:val="21"/>
                <w:sz w:val="14"/>
              </w:rPr>
              <w:t> </w:t>
            </w:r>
            <w:r>
              <w:rPr>
                <w:sz w:val="14"/>
              </w:rPr>
              <w:t>Setembro,</w:t>
            </w:r>
            <w:r>
              <w:rPr>
                <w:spacing w:val="20"/>
                <w:sz w:val="14"/>
              </w:rPr>
              <w:t> </w:t>
            </w:r>
            <w:r>
              <w:rPr>
                <w:sz w:val="14"/>
              </w:rPr>
              <w:t>77</w:t>
            </w:r>
            <w:r>
              <w:rPr>
                <w:spacing w:val="21"/>
                <w:sz w:val="14"/>
              </w:rPr>
              <w:t> </w:t>
            </w:r>
            <w:r>
              <w:rPr>
                <w:sz w:val="14"/>
              </w:rPr>
              <w:t>–</w:t>
            </w:r>
            <w:r>
              <w:rPr>
                <w:spacing w:val="18"/>
                <w:sz w:val="14"/>
              </w:rPr>
              <w:t> </w:t>
            </w:r>
            <w:r>
              <w:rPr>
                <w:sz w:val="14"/>
              </w:rPr>
              <w:t>Vila</w:t>
            </w:r>
            <w:r>
              <w:rPr>
                <w:spacing w:val="21"/>
                <w:sz w:val="14"/>
              </w:rPr>
              <w:t> </w:t>
            </w:r>
            <w:r>
              <w:rPr>
                <w:sz w:val="14"/>
              </w:rPr>
              <w:t>Isabel,</w:t>
            </w:r>
            <w:r>
              <w:rPr>
                <w:spacing w:val="20"/>
                <w:sz w:val="14"/>
              </w:rPr>
              <w:t> </w:t>
            </w:r>
            <w:r>
              <w:rPr>
                <w:sz w:val="14"/>
              </w:rPr>
              <w:t>Rio</w:t>
            </w:r>
            <w:r>
              <w:rPr>
                <w:spacing w:val="21"/>
                <w:sz w:val="14"/>
              </w:rPr>
              <w:t> </w:t>
            </w:r>
            <w:r>
              <w:rPr>
                <w:spacing w:val="-5"/>
                <w:sz w:val="14"/>
              </w:rPr>
              <w:t>de</w:t>
            </w:r>
          </w:p>
          <w:p>
            <w:pPr>
              <w:pStyle w:val="TableParagraph"/>
              <w:spacing w:before="1"/>
              <w:ind w:left="19"/>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4" w:hRule="atLeast"/>
        </w:trPr>
        <w:tc>
          <w:tcPr>
            <w:tcW w:w="882" w:type="dxa"/>
            <w:tcBorders>
              <w:top w:val="single" w:sz="6" w:space="0" w:color="000000"/>
              <w:bottom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10"/>
                <w:sz w:val="14"/>
              </w:rPr>
              <w:t>9</w:t>
            </w:r>
          </w:p>
        </w:tc>
        <w:tc>
          <w:tcPr>
            <w:tcW w:w="5267" w:type="dxa"/>
            <w:tcBorders>
              <w:top w:val="single" w:sz="6" w:space="0" w:color="000000"/>
              <w:left w:val="single" w:sz="6" w:space="0" w:color="000000"/>
              <w:bottom w:val="single" w:sz="6" w:space="0" w:color="000000"/>
              <w:right w:val="single" w:sz="6" w:space="0" w:color="000000"/>
            </w:tcBorders>
          </w:tcPr>
          <w:p>
            <w:pPr>
              <w:pStyle w:val="TableParagraph"/>
              <w:spacing w:line="355" w:lineRule="auto" w:before="54"/>
              <w:ind w:left="76"/>
              <w:rPr>
                <w:sz w:val="14"/>
              </w:rPr>
            </w:pPr>
            <w:r>
              <w:rPr>
                <w:sz w:val="14"/>
              </w:rPr>
              <w:t>PRINCIPIO ATIVO: CLORIDRATO DE MIDAZOLAM, FORMA </w:t>
            </w:r>
            <w:r>
              <w:rPr>
                <w:sz w:val="14"/>
              </w:rPr>
              <w:t>FARMACEUTICA:</w:t>
            </w:r>
            <w:r>
              <w:rPr>
                <w:spacing w:val="40"/>
                <w:sz w:val="14"/>
              </w:rPr>
              <w:t> </w:t>
            </w:r>
            <w:r>
              <w:rPr>
                <w:sz w:val="14"/>
              </w:rPr>
              <w:t>SOLUCAO</w:t>
            </w:r>
            <w:r>
              <w:rPr>
                <w:spacing w:val="27"/>
                <w:sz w:val="14"/>
              </w:rPr>
              <w:t> </w:t>
            </w:r>
            <w:r>
              <w:rPr>
                <w:sz w:val="14"/>
              </w:rPr>
              <w:t>INJETAVEL,</w:t>
            </w:r>
            <w:r>
              <w:rPr>
                <w:spacing w:val="27"/>
                <w:sz w:val="14"/>
              </w:rPr>
              <w:t> </w:t>
            </w:r>
            <w:r>
              <w:rPr>
                <w:sz w:val="14"/>
              </w:rPr>
              <w:t>CONCENTRACAO</w:t>
            </w:r>
            <w:r>
              <w:rPr>
                <w:spacing w:val="28"/>
                <w:sz w:val="14"/>
              </w:rPr>
              <w:t> </w:t>
            </w:r>
            <w:r>
              <w:rPr>
                <w:sz w:val="14"/>
              </w:rPr>
              <w:t>/</w:t>
            </w:r>
            <w:r>
              <w:rPr>
                <w:spacing w:val="27"/>
                <w:sz w:val="14"/>
              </w:rPr>
              <w:t> </w:t>
            </w:r>
            <w:r>
              <w:rPr>
                <w:sz w:val="14"/>
              </w:rPr>
              <w:t>DOSAGEM:</w:t>
            </w:r>
            <w:r>
              <w:rPr>
                <w:spacing w:val="28"/>
                <w:sz w:val="14"/>
              </w:rPr>
              <w:t> </w:t>
            </w:r>
            <w:r>
              <w:rPr>
                <w:sz w:val="14"/>
              </w:rPr>
              <w:t>5,</w:t>
            </w:r>
            <w:r>
              <w:rPr>
                <w:spacing w:val="27"/>
                <w:sz w:val="14"/>
              </w:rPr>
              <w:t> </w:t>
            </w:r>
            <w:r>
              <w:rPr>
                <w:sz w:val="14"/>
              </w:rPr>
              <w:t>UNIDADE:</w:t>
            </w:r>
            <w:r>
              <w:rPr>
                <w:spacing w:val="28"/>
                <w:sz w:val="14"/>
              </w:rPr>
              <w:t> </w:t>
            </w:r>
            <w:r>
              <w:rPr>
                <w:spacing w:val="-2"/>
                <w:sz w:val="14"/>
              </w:rPr>
              <w:t>MG/ML,</w:t>
            </w:r>
          </w:p>
          <w:p>
            <w:pPr>
              <w:pStyle w:val="TableParagraph"/>
              <w:spacing w:before="1"/>
              <w:ind w:left="76"/>
              <w:rPr>
                <w:sz w:val="14"/>
              </w:rPr>
            </w:pPr>
            <w:r>
              <w:rPr>
                <w:sz w:val="14"/>
              </w:rPr>
              <w:t>VOLUME:</w:t>
            </w:r>
            <w:r>
              <w:rPr>
                <w:spacing w:val="3"/>
                <w:sz w:val="14"/>
              </w:rPr>
              <w:t> </w:t>
            </w:r>
            <w:r>
              <w:rPr>
                <w:sz w:val="14"/>
              </w:rPr>
              <w:t>3ML,</w:t>
            </w:r>
            <w:r>
              <w:rPr>
                <w:spacing w:val="-5"/>
                <w:sz w:val="14"/>
              </w:rPr>
              <w:t> </w:t>
            </w:r>
            <w:r>
              <w:rPr>
                <w:sz w:val="14"/>
              </w:rPr>
              <w:t>APRESENTACAO:</w:t>
            </w:r>
            <w:r>
              <w:rPr>
                <w:spacing w:val="-6"/>
                <w:sz w:val="14"/>
              </w:rPr>
              <w:t> </w:t>
            </w:r>
            <w:r>
              <w:rPr>
                <w:spacing w:val="-2"/>
                <w:sz w:val="14"/>
              </w:rPr>
              <w:t>AMPOLA</w:t>
            </w:r>
          </w:p>
        </w:tc>
        <w:tc>
          <w:tcPr>
            <w:tcW w:w="1154"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18026</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9.000</w:t>
            </w:r>
          </w:p>
        </w:tc>
        <w:tc>
          <w:tcPr>
            <w:tcW w:w="1499" w:type="dxa"/>
            <w:tcBorders>
              <w:top w:val="single" w:sz="6" w:space="0" w:color="000000"/>
              <w:left w:val="single" w:sz="6" w:space="0" w:color="000000"/>
              <w:bottom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2,9038</w:t>
            </w:r>
          </w:p>
        </w:tc>
        <w:tc>
          <w:tcPr>
            <w:tcW w:w="3124" w:type="dxa"/>
            <w:tcBorders>
              <w:top w:val="single" w:sz="6" w:space="0" w:color="000000"/>
              <w:left w:val="single" w:sz="6" w:space="0" w:color="000000"/>
              <w:bottom w:val="single" w:sz="6" w:space="0" w:color="000000"/>
            </w:tcBorders>
          </w:tcPr>
          <w:p>
            <w:pPr>
              <w:pStyle w:val="TableParagraph"/>
              <w:spacing w:line="355" w:lineRule="auto" w:before="54"/>
              <w:ind w:left="19"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20"/>
                <w:sz w:val="14"/>
              </w:rPr>
              <w:t> </w:t>
            </w:r>
            <w:r>
              <w:rPr>
                <w:sz w:val="14"/>
              </w:rPr>
              <w:t>28</w:t>
            </w:r>
            <w:r>
              <w:rPr>
                <w:spacing w:val="21"/>
                <w:sz w:val="14"/>
              </w:rPr>
              <w:t> </w:t>
            </w:r>
            <w:r>
              <w:rPr>
                <w:sz w:val="14"/>
              </w:rPr>
              <w:t>de</w:t>
            </w:r>
            <w:r>
              <w:rPr>
                <w:spacing w:val="21"/>
                <w:sz w:val="14"/>
              </w:rPr>
              <w:t> </w:t>
            </w:r>
            <w:r>
              <w:rPr>
                <w:sz w:val="14"/>
              </w:rPr>
              <w:t>Setembro,</w:t>
            </w:r>
            <w:r>
              <w:rPr>
                <w:spacing w:val="20"/>
                <w:sz w:val="14"/>
              </w:rPr>
              <w:t> </w:t>
            </w:r>
            <w:r>
              <w:rPr>
                <w:sz w:val="14"/>
              </w:rPr>
              <w:t>77</w:t>
            </w:r>
            <w:r>
              <w:rPr>
                <w:spacing w:val="21"/>
                <w:sz w:val="14"/>
              </w:rPr>
              <w:t> </w:t>
            </w:r>
            <w:r>
              <w:rPr>
                <w:sz w:val="14"/>
              </w:rPr>
              <w:t>–</w:t>
            </w:r>
            <w:r>
              <w:rPr>
                <w:spacing w:val="18"/>
                <w:sz w:val="14"/>
              </w:rPr>
              <w:t> </w:t>
            </w:r>
            <w:r>
              <w:rPr>
                <w:sz w:val="14"/>
              </w:rPr>
              <w:t>Vila</w:t>
            </w:r>
            <w:r>
              <w:rPr>
                <w:spacing w:val="21"/>
                <w:sz w:val="14"/>
              </w:rPr>
              <w:t> </w:t>
            </w:r>
            <w:r>
              <w:rPr>
                <w:sz w:val="14"/>
              </w:rPr>
              <w:t>Isabel,</w:t>
            </w:r>
            <w:r>
              <w:rPr>
                <w:spacing w:val="20"/>
                <w:sz w:val="14"/>
              </w:rPr>
              <w:t> </w:t>
            </w:r>
            <w:r>
              <w:rPr>
                <w:sz w:val="14"/>
              </w:rPr>
              <w:t>Rio</w:t>
            </w:r>
            <w:r>
              <w:rPr>
                <w:spacing w:val="21"/>
                <w:sz w:val="14"/>
              </w:rPr>
              <w:t> </w:t>
            </w:r>
            <w:r>
              <w:rPr>
                <w:spacing w:val="-5"/>
                <w:sz w:val="14"/>
              </w:rPr>
              <w:t>de</w:t>
            </w:r>
          </w:p>
          <w:p>
            <w:pPr>
              <w:pStyle w:val="TableParagraph"/>
              <w:spacing w:before="1"/>
              <w:ind w:left="19"/>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r>
        <w:trPr>
          <w:trHeight w:val="713" w:hRule="atLeast"/>
        </w:trPr>
        <w:tc>
          <w:tcPr>
            <w:tcW w:w="882" w:type="dxa"/>
            <w:tcBorders>
              <w:top w:val="single" w:sz="6" w:space="0" w:color="000000"/>
              <w:right w:val="single" w:sz="6" w:space="0" w:color="000000"/>
            </w:tcBorders>
          </w:tcPr>
          <w:p>
            <w:pPr>
              <w:pStyle w:val="TableParagraph"/>
              <w:spacing w:before="132"/>
              <w:rPr>
                <w:sz w:val="14"/>
              </w:rPr>
            </w:pPr>
          </w:p>
          <w:p>
            <w:pPr>
              <w:pStyle w:val="TableParagraph"/>
              <w:ind w:left="22"/>
              <w:jc w:val="center"/>
              <w:rPr>
                <w:sz w:val="14"/>
              </w:rPr>
            </w:pPr>
            <w:r>
              <w:rPr>
                <w:spacing w:val="-5"/>
                <w:sz w:val="14"/>
              </w:rPr>
              <w:t>10</w:t>
            </w:r>
          </w:p>
        </w:tc>
        <w:tc>
          <w:tcPr>
            <w:tcW w:w="5267" w:type="dxa"/>
            <w:tcBorders>
              <w:top w:val="single" w:sz="6" w:space="0" w:color="000000"/>
              <w:left w:val="single" w:sz="6" w:space="0" w:color="000000"/>
              <w:right w:val="single" w:sz="6" w:space="0" w:color="000000"/>
            </w:tcBorders>
          </w:tcPr>
          <w:p>
            <w:pPr>
              <w:pStyle w:val="TableParagraph"/>
              <w:spacing w:before="12"/>
              <w:rPr>
                <w:sz w:val="14"/>
              </w:rPr>
            </w:pPr>
          </w:p>
          <w:p>
            <w:pPr>
              <w:pStyle w:val="TableParagraph"/>
              <w:spacing w:line="355" w:lineRule="auto"/>
              <w:ind w:left="76"/>
              <w:rPr>
                <w:sz w:val="14"/>
              </w:rPr>
            </w:pPr>
            <w:r>
              <w:rPr>
                <w:sz w:val="14"/>
              </w:rPr>
              <w:t>PRINCIPIO ATIVO:</w:t>
            </w:r>
            <w:r>
              <w:rPr>
                <w:spacing w:val="12"/>
                <w:sz w:val="14"/>
              </w:rPr>
              <w:t> </w:t>
            </w:r>
            <w:r>
              <w:rPr>
                <w:sz w:val="14"/>
              </w:rPr>
              <w:t>CLORIDRATO</w:t>
            </w:r>
            <w:r>
              <w:rPr>
                <w:spacing w:val="12"/>
                <w:sz w:val="14"/>
              </w:rPr>
              <w:t> </w:t>
            </w:r>
            <w:r>
              <w:rPr>
                <w:sz w:val="14"/>
              </w:rPr>
              <w:t>DE</w:t>
            </w:r>
            <w:r>
              <w:rPr>
                <w:spacing w:val="12"/>
                <w:sz w:val="14"/>
              </w:rPr>
              <w:t> </w:t>
            </w:r>
            <w:r>
              <w:rPr>
                <w:sz w:val="14"/>
              </w:rPr>
              <w:t>SERTRALINA,</w:t>
            </w:r>
            <w:r>
              <w:rPr>
                <w:spacing w:val="12"/>
                <w:sz w:val="14"/>
              </w:rPr>
              <w:t> </w:t>
            </w:r>
            <w:r>
              <w:rPr>
                <w:sz w:val="14"/>
              </w:rPr>
              <w:t>FORMA </w:t>
            </w:r>
            <w:r>
              <w:rPr>
                <w:sz w:val="14"/>
              </w:rPr>
              <w:t>FARMACEUTICA:</w:t>
            </w:r>
            <w:r>
              <w:rPr>
                <w:spacing w:val="40"/>
                <w:sz w:val="14"/>
              </w:rPr>
              <w:t> </w:t>
            </w:r>
            <w:r>
              <w:rPr>
                <w:sz w:val="14"/>
              </w:rPr>
              <w:t>COMPRIMIDO REVESTIDO, CONCENTRACAO / DOSAGEM: 50, UNIDADE: MG</w:t>
            </w:r>
          </w:p>
        </w:tc>
        <w:tc>
          <w:tcPr>
            <w:tcW w:w="1154"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32"/>
              <w:jc w:val="center"/>
              <w:rPr>
                <w:sz w:val="14"/>
              </w:rPr>
            </w:pPr>
            <w:r>
              <w:rPr>
                <w:spacing w:val="-2"/>
                <w:sz w:val="14"/>
              </w:rPr>
              <w:t>10590</w:t>
            </w:r>
          </w:p>
        </w:tc>
        <w:tc>
          <w:tcPr>
            <w:tcW w:w="1499"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40" w:right="14"/>
              <w:jc w:val="center"/>
              <w:rPr>
                <w:sz w:val="14"/>
              </w:rPr>
            </w:pPr>
            <w:r>
              <w:rPr>
                <w:spacing w:val="-2"/>
                <w:sz w:val="14"/>
              </w:rPr>
              <w:t>Unidade</w:t>
            </w:r>
          </w:p>
        </w:tc>
        <w:tc>
          <w:tcPr>
            <w:tcW w:w="1141"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33"/>
              <w:jc w:val="center"/>
              <w:rPr>
                <w:sz w:val="14"/>
              </w:rPr>
            </w:pPr>
            <w:r>
              <w:rPr>
                <w:spacing w:val="-2"/>
                <w:sz w:val="14"/>
              </w:rPr>
              <w:t>5.700</w:t>
            </w:r>
          </w:p>
        </w:tc>
        <w:tc>
          <w:tcPr>
            <w:tcW w:w="1499" w:type="dxa"/>
            <w:tcBorders>
              <w:top w:val="single" w:sz="6" w:space="0" w:color="000000"/>
              <w:left w:val="single" w:sz="6" w:space="0" w:color="000000"/>
              <w:right w:val="single" w:sz="6" w:space="0" w:color="000000"/>
            </w:tcBorders>
          </w:tcPr>
          <w:p>
            <w:pPr>
              <w:pStyle w:val="TableParagraph"/>
              <w:spacing w:before="132"/>
              <w:rPr>
                <w:sz w:val="14"/>
              </w:rPr>
            </w:pPr>
          </w:p>
          <w:p>
            <w:pPr>
              <w:pStyle w:val="TableParagraph"/>
              <w:ind w:left="40"/>
              <w:jc w:val="center"/>
              <w:rPr>
                <w:sz w:val="14"/>
              </w:rPr>
            </w:pPr>
            <w:r>
              <w:rPr>
                <w:spacing w:val="-2"/>
                <w:sz w:val="14"/>
              </w:rPr>
              <w:t>0,2011</w:t>
            </w:r>
          </w:p>
        </w:tc>
        <w:tc>
          <w:tcPr>
            <w:tcW w:w="3124" w:type="dxa"/>
            <w:tcBorders>
              <w:top w:val="single" w:sz="6" w:space="0" w:color="000000"/>
              <w:left w:val="single" w:sz="6" w:space="0" w:color="000000"/>
            </w:tcBorders>
          </w:tcPr>
          <w:p>
            <w:pPr>
              <w:pStyle w:val="TableParagraph"/>
              <w:spacing w:line="355" w:lineRule="auto" w:before="54"/>
              <w:ind w:left="19" w:right="-15"/>
              <w:rPr>
                <w:sz w:val="14"/>
              </w:rPr>
            </w:pPr>
            <w:r>
              <w:rPr>
                <w:sz w:val="14"/>
              </w:rPr>
              <w:t>Hospital</w:t>
            </w:r>
            <w:r>
              <w:rPr>
                <w:spacing w:val="40"/>
                <w:sz w:val="14"/>
              </w:rPr>
              <w:t> </w:t>
            </w:r>
            <w:r>
              <w:rPr>
                <w:sz w:val="14"/>
              </w:rPr>
              <w:t>Universitário</w:t>
            </w:r>
            <w:r>
              <w:rPr>
                <w:spacing w:val="40"/>
                <w:sz w:val="14"/>
              </w:rPr>
              <w:t> </w:t>
            </w:r>
            <w:r>
              <w:rPr>
                <w:sz w:val="14"/>
              </w:rPr>
              <w:t>Pedro</w:t>
            </w:r>
            <w:r>
              <w:rPr>
                <w:spacing w:val="40"/>
                <w:sz w:val="14"/>
              </w:rPr>
              <w:t> </w:t>
            </w:r>
            <w:r>
              <w:rPr>
                <w:sz w:val="14"/>
              </w:rPr>
              <w:t>Ernesto,</w:t>
            </w:r>
            <w:r>
              <w:rPr>
                <w:spacing w:val="40"/>
                <w:sz w:val="14"/>
              </w:rPr>
              <w:t> </w:t>
            </w:r>
            <w:r>
              <w:rPr>
                <w:sz w:val="14"/>
              </w:rPr>
              <w:t>situado</w:t>
            </w:r>
            <w:r>
              <w:rPr>
                <w:spacing w:val="40"/>
                <w:sz w:val="14"/>
              </w:rPr>
              <w:t> </w:t>
            </w:r>
            <w:r>
              <w:rPr>
                <w:sz w:val="14"/>
              </w:rPr>
              <w:t>na</w:t>
            </w:r>
            <w:r>
              <w:rPr>
                <w:spacing w:val="40"/>
                <w:sz w:val="14"/>
              </w:rPr>
              <w:t> </w:t>
            </w:r>
            <w:r>
              <w:rPr>
                <w:sz w:val="14"/>
              </w:rPr>
              <w:t>Boulevard</w:t>
            </w:r>
            <w:r>
              <w:rPr>
                <w:spacing w:val="20"/>
                <w:sz w:val="14"/>
              </w:rPr>
              <w:t> </w:t>
            </w:r>
            <w:r>
              <w:rPr>
                <w:sz w:val="14"/>
              </w:rPr>
              <w:t>28</w:t>
            </w:r>
            <w:r>
              <w:rPr>
                <w:spacing w:val="21"/>
                <w:sz w:val="14"/>
              </w:rPr>
              <w:t> </w:t>
            </w:r>
            <w:r>
              <w:rPr>
                <w:sz w:val="14"/>
              </w:rPr>
              <w:t>de</w:t>
            </w:r>
            <w:r>
              <w:rPr>
                <w:spacing w:val="21"/>
                <w:sz w:val="14"/>
              </w:rPr>
              <w:t> </w:t>
            </w:r>
            <w:r>
              <w:rPr>
                <w:sz w:val="14"/>
              </w:rPr>
              <w:t>Setembro,</w:t>
            </w:r>
            <w:r>
              <w:rPr>
                <w:spacing w:val="20"/>
                <w:sz w:val="14"/>
              </w:rPr>
              <w:t> </w:t>
            </w:r>
            <w:r>
              <w:rPr>
                <w:sz w:val="14"/>
              </w:rPr>
              <w:t>77</w:t>
            </w:r>
            <w:r>
              <w:rPr>
                <w:spacing w:val="21"/>
                <w:sz w:val="14"/>
              </w:rPr>
              <w:t> </w:t>
            </w:r>
            <w:r>
              <w:rPr>
                <w:sz w:val="14"/>
              </w:rPr>
              <w:t>–</w:t>
            </w:r>
            <w:r>
              <w:rPr>
                <w:spacing w:val="18"/>
                <w:sz w:val="14"/>
              </w:rPr>
              <w:t> </w:t>
            </w:r>
            <w:r>
              <w:rPr>
                <w:sz w:val="14"/>
              </w:rPr>
              <w:t>Vila</w:t>
            </w:r>
            <w:r>
              <w:rPr>
                <w:spacing w:val="21"/>
                <w:sz w:val="14"/>
              </w:rPr>
              <w:t> </w:t>
            </w:r>
            <w:r>
              <w:rPr>
                <w:sz w:val="14"/>
              </w:rPr>
              <w:t>Isabel,</w:t>
            </w:r>
            <w:r>
              <w:rPr>
                <w:spacing w:val="20"/>
                <w:sz w:val="14"/>
              </w:rPr>
              <w:t> </w:t>
            </w:r>
            <w:r>
              <w:rPr>
                <w:sz w:val="14"/>
              </w:rPr>
              <w:t>Rio</w:t>
            </w:r>
            <w:r>
              <w:rPr>
                <w:spacing w:val="21"/>
                <w:sz w:val="14"/>
              </w:rPr>
              <w:t> </w:t>
            </w:r>
            <w:r>
              <w:rPr>
                <w:spacing w:val="-5"/>
                <w:sz w:val="14"/>
              </w:rPr>
              <w:t>de</w:t>
            </w:r>
          </w:p>
          <w:p>
            <w:pPr>
              <w:pStyle w:val="TableParagraph"/>
              <w:spacing w:before="1"/>
              <w:ind w:left="19"/>
              <w:rPr>
                <w:sz w:val="14"/>
              </w:rPr>
            </w:pPr>
            <w:r>
              <w:rPr>
                <w:sz w:val="14"/>
              </w:rPr>
              <w:t>Janeiro/RJ,</w:t>
            </w:r>
            <w:r>
              <w:rPr>
                <w:spacing w:val="7"/>
                <w:sz w:val="14"/>
              </w:rPr>
              <w:t> </w:t>
            </w:r>
            <w:r>
              <w:rPr>
                <w:sz w:val="14"/>
              </w:rPr>
              <w:t>CEP</w:t>
            </w:r>
            <w:r>
              <w:rPr>
                <w:spacing w:val="1"/>
                <w:sz w:val="14"/>
              </w:rPr>
              <w:t> </w:t>
            </w:r>
            <w:r>
              <w:rPr>
                <w:sz w:val="14"/>
              </w:rPr>
              <w:t>20.551-</w:t>
            </w:r>
            <w:r>
              <w:rPr>
                <w:spacing w:val="-4"/>
                <w:sz w:val="14"/>
              </w:rPr>
              <w:t>030.</w:t>
            </w:r>
          </w:p>
        </w:tc>
      </w:tr>
    </w:tbl>
    <w:p>
      <w:pPr>
        <w:pStyle w:val="TableParagraph"/>
        <w:spacing w:after="0"/>
        <w:rPr>
          <w:sz w:val="14"/>
        </w:rPr>
        <w:sectPr>
          <w:type w:val="continuous"/>
          <w:pgSz w:w="15840" w:h="24480"/>
          <w:pgMar w:top="720" w:bottom="280" w:left="360" w:right="360"/>
        </w:sectPr>
      </w:pPr>
    </w:p>
    <w:p>
      <w:pPr>
        <w:pStyle w:val="Heading2"/>
        <w:numPr>
          <w:ilvl w:val="0"/>
          <w:numId w:val="1"/>
        </w:numPr>
        <w:tabs>
          <w:tab w:pos="492" w:val="left" w:leader="none"/>
        </w:tabs>
        <w:spacing w:line="240" w:lineRule="auto" w:before="76" w:after="0"/>
        <w:ind w:left="492" w:right="0" w:hanging="176"/>
        <w:jc w:val="left"/>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057984">
                <wp:simplePos x="0" y="0"/>
                <wp:positionH relativeFrom="page">
                  <wp:posOffset>2083412</wp:posOffset>
                </wp:positionH>
                <wp:positionV relativeFrom="paragraph">
                  <wp:posOffset>288327</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48264pt;margin-top:22.702927pt;width:1.689874pt;height:.663436pt;mso-position-horizontal-relative:page;mso-position-vertical-relative:paragraph;z-index:-17258496"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pPr>
      <w:r>
        <w:rPr>
          <w:w w:val="105"/>
        </w:rPr>
        <w:t>2.5.</w:t>
      </w:r>
      <w:r>
        <w:rPr>
          <w:spacing w:val="-5"/>
          <w:w w:val="105"/>
        </w:rPr>
        <w:t> </w:t>
      </w:r>
      <w:r>
        <w:rPr>
          <w:w w:val="105"/>
        </w:rPr>
        <w:t>Para</w:t>
      </w:r>
      <w:r>
        <w:rPr>
          <w:spacing w:val="-4"/>
          <w:w w:val="105"/>
        </w:rPr>
        <w:t> </w:t>
      </w:r>
      <w:r>
        <w:rPr>
          <w:w w:val="105"/>
        </w:rPr>
        <w:t>os</w:t>
      </w:r>
      <w:r>
        <w:rPr>
          <w:spacing w:val="-4"/>
          <w:w w:val="105"/>
        </w:rPr>
        <w:t> </w:t>
      </w:r>
      <w:r>
        <w:rPr>
          <w:b/>
          <w:w w:val="105"/>
        </w:rPr>
        <w:t>itens</w:t>
      </w:r>
      <w:r>
        <w:rPr>
          <w:b/>
          <w:spacing w:val="-4"/>
          <w:w w:val="105"/>
        </w:rPr>
        <w:t> </w:t>
      </w:r>
      <w:r>
        <w:rPr>
          <w:b/>
          <w:w w:val="105"/>
        </w:rPr>
        <w:t>01,</w:t>
      </w:r>
      <w:r>
        <w:rPr>
          <w:b/>
          <w:spacing w:val="-4"/>
          <w:w w:val="105"/>
        </w:rPr>
        <w:t> </w:t>
      </w:r>
      <w:r>
        <w:rPr>
          <w:b/>
          <w:w w:val="105"/>
        </w:rPr>
        <w:t>04,</w:t>
      </w:r>
      <w:r>
        <w:rPr>
          <w:b/>
          <w:spacing w:val="-5"/>
          <w:w w:val="105"/>
        </w:rPr>
        <w:t> </w:t>
      </w:r>
      <w:r>
        <w:rPr>
          <w:b/>
          <w:w w:val="105"/>
        </w:rPr>
        <w:t>05,</w:t>
      </w:r>
      <w:r>
        <w:rPr>
          <w:b/>
          <w:spacing w:val="-4"/>
          <w:w w:val="105"/>
        </w:rPr>
        <w:t> </w:t>
      </w:r>
      <w:r>
        <w:rPr>
          <w:b/>
          <w:w w:val="105"/>
        </w:rPr>
        <w:t>06,</w:t>
      </w:r>
      <w:r>
        <w:rPr>
          <w:b/>
          <w:spacing w:val="-4"/>
          <w:w w:val="105"/>
        </w:rPr>
        <w:t> </w:t>
      </w:r>
      <w:r>
        <w:rPr>
          <w:b/>
          <w:w w:val="105"/>
        </w:rPr>
        <w:t>07</w:t>
      </w:r>
      <w:r>
        <w:rPr>
          <w:b/>
          <w:spacing w:val="-4"/>
          <w:w w:val="105"/>
        </w:rPr>
        <w:t> </w:t>
      </w:r>
      <w:r>
        <w:rPr>
          <w:b/>
          <w:w w:val="105"/>
        </w:rPr>
        <w:t>e</w:t>
      </w:r>
      <w:r>
        <w:rPr>
          <w:b/>
          <w:spacing w:val="-4"/>
          <w:w w:val="105"/>
        </w:rPr>
        <w:t> </w:t>
      </w:r>
      <w:r>
        <w:rPr>
          <w:b/>
          <w:w w:val="105"/>
        </w:rPr>
        <w:t>09</w:t>
      </w:r>
      <w:r>
        <w:rPr>
          <w:b/>
          <w:spacing w:val="-4"/>
          <w:w w:val="105"/>
        </w:rPr>
        <w:t> </w:t>
      </w:r>
      <w:r>
        <w:rPr>
          <w:w w:val="105"/>
        </w:rPr>
        <w:t>a</w:t>
      </w:r>
      <w:r>
        <w:rPr>
          <w:spacing w:val="-5"/>
          <w:w w:val="105"/>
        </w:rPr>
        <w:t> </w:t>
      </w:r>
      <w:r>
        <w:rPr>
          <w:w w:val="105"/>
        </w:rPr>
        <w:t>participação</w:t>
      </w:r>
      <w:r>
        <w:rPr>
          <w:spacing w:val="-4"/>
          <w:w w:val="105"/>
        </w:rPr>
        <w:t> </w:t>
      </w:r>
      <w:r>
        <w:rPr>
          <w:w w:val="105"/>
        </w:rPr>
        <w:t>é</w:t>
      </w:r>
      <w:r>
        <w:rPr>
          <w:spacing w:val="-4"/>
          <w:w w:val="105"/>
        </w:rPr>
        <w:t> </w:t>
      </w:r>
      <w:r>
        <w:rPr>
          <w:w w:val="105"/>
        </w:rPr>
        <w:t>exclusiva</w:t>
      </w:r>
      <w:r>
        <w:rPr>
          <w:spacing w:val="-4"/>
          <w:w w:val="105"/>
        </w:rPr>
        <w:t> </w:t>
      </w:r>
      <w:r>
        <w:rPr>
          <w:w w:val="105"/>
        </w:rPr>
        <w:t>a</w:t>
      </w:r>
      <w:r>
        <w:rPr>
          <w:spacing w:val="-4"/>
          <w:w w:val="105"/>
        </w:rPr>
        <w:t> </w:t>
      </w:r>
      <w:r>
        <w:rPr>
          <w:w w:val="105"/>
        </w:rPr>
        <w:t>microempresas</w:t>
      </w:r>
      <w:r>
        <w:rPr>
          <w:spacing w:val="-4"/>
          <w:w w:val="105"/>
        </w:rPr>
        <w:t> </w:t>
      </w:r>
      <w:r>
        <w:rPr>
          <w:w w:val="105"/>
        </w:rPr>
        <w:t>e</w:t>
      </w:r>
      <w:r>
        <w:rPr>
          <w:spacing w:val="-5"/>
          <w:w w:val="105"/>
        </w:rPr>
        <w:t> </w:t>
      </w:r>
      <w:r>
        <w:rPr>
          <w:w w:val="105"/>
        </w:rPr>
        <w:t>empresas</w:t>
      </w:r>
      <w:r>
        <w:rPr>
          <w:spacing w:val="-4"/>
          <w:w w:val="105"/>
        </w:rPr>
        <w:t> </w:t>
      </w:r>
      <w:r>
        <w:rPr>
          <w:w w:val="105"/>
        </w:rPr>
        <w:t>de</w:t>
      </w:r>
      <w:r>
        <w:rPr>
          <w:spacing w:val="-4"/>
          <w:w w:val="105"/>
        </w:rPr>
        <w:t> </w:t>
      </w:r>
      <w:r>
        <w:rPr>
          <w:w w:val="105"/>
        </w:rPr>
        <w:t>pequeno</w:t>
      </w:r>
      <w:r>
        <w:rPr>
          <w:spacing w:val="-4"/>
          <w:w w:val="105"/>
        </w:rPr>
        <w:t> </w:t>
      </w:r>
      <w:r>
        <w:rPr>
          <w:w w:val="105"/>
        </w:rPr>
        <w:t>porte,</w:t>
      </w:r>
      <w:r>
        <w:rPr>
          <w:spacing w:val="-4"/>
          <w:w w:val="105"/>
        </w:rPr>
        <w:t> </w:t>
      </w:r>
      <w:r>
        <w:rPr>
          <w:w w:val="105"/>
        </w:rPr>
        <w:t>nos</w:t>
      </w:r>
      <w:r>
        <w:rPr>
          <w:spacing w:val="-5"/>
          <w:w w:val="105"/>
        </w:rPr>
        <w:t> </w:t>
      </w:r>
      <w:r>
        <w:rPr>
          <w:w w:val="105"/>
        </w:rPr>
        <w:t>termos</w:t>
      </w:r>
      <w:r>
        <w:rPr>
          <w:spacing w:val="-4"/>
          <w:w w:val="105"/>
        </w:rPr>
        <w:t> </w:t>
      </w:r>
      <w:r>
        <w:rPr>
          <w:w w:val="105"/>
        </w:rPr>
        <w:t>do</w:t>
      </w:r>
      <w:r>
        <w:rPr>
          <w:spacing w:val="-4"/>
          <w:w w:val="105"/>
        </w:rPr>
        <w:t> </w:t>
      </w:r>
      <w:hyperlink r:id="rId8">
        <w:r>
          <w:rPr>
            <w:color w:val="000080"/>
            <w:w w:val="105"/>
            <w:u w:val="single" w:color="000080"/>
          </w:rPr>
          <w:t>art.</w:t>
        </w:r>
        <w:r>
          <w:rPr>
            <w:color w:val="000080"/>
            <w:spacing w:val="-4"/>
            <w:w w:val="105"/>
            <w:u w:val="single" w:color="000080"/>
          </w:rPr>
          <w:t> </w:t>
        </w:r>
        <w:r>
          <w:rPr>
            <w:color w:val="000080"/>
            <w:w w:val="105"/>
            <w:u w:val="single" w:color="000080"/>
          </w:rPr>
          <w:t>48</w:t>
        </w:r>
        <w:r>
          <w:rPr>
            <w:color w:val="000080"/>
            <w:spacing w:val="-4"/>
            <w:w w:val="105"/>
            <w:u w:val="single" w:color="000080"/>
          </w:rPr>
          <w:t> </w:t>
        </w:r>
        <w:r>
          <w:rPr>
            <w:color w:val="000080"/>
            <w:w w:val="105"/>
            <w:u w:val="single" w:color="000080"/>
          </w:rPr>
          <w:t>da</w:t>
        </w:r>
        <w:r>
          <w:rPr>
            <w:color w:val="000080"/>
            <w:spacing w:val="-4"/>
            <w:w w:val="105"/>
            <w:u w:val="single" w:color="000080"/>
          </w:rPr>
          <w:t> </w:t>
        </w:r>
        <w:r>
          <w:rPr>
            <w:color w:val="000080"/>
            <w:w w:val="105"/>
            <w:u w:val="single" w:color="000080"/>
          </w:rPr>
          <w:t>Lei</w:t>
        </w:r>
        <w:r>
          <w:rPr>
            <w:color w:val="000080"/>
            <w:spacing w:val="-5"/>
            <w:w w:val="105"/>
            <w:u w:val="single" w:color="000080"/>
          </w:rPr>
          <w:t> </w:t>
        </w:r>
        <w:r>
          <w:rPr>
            <w:color w:val="000080"/>
            <w:w w:val="105"/>
            <w:u w:val="single" w:color="000080"/>
          </w:rPr>
          <w:t>Complementar</w:t>
        </w:r>
        <w:r>
          <w:rPr>
            <w:color w:val="000080"/>
            <w:spacing w:val="-4"/>
            <w:w w:val="105"/>
            <w:u w:val="single" w:color="000080"/>
          </w:rPr>
          <w:t> </w:t>
        </w:r>
        <w:r>
          <w:rPr>
            <w:color w:val="000080"/>
            <w:w w:val="105"/>
            <w:u w:val="single" w:color="000080"/>
          </w:rPr>
          <w:t>nº</w:t>
        </w:r>
        <w:r>
          <w:rPr>
            <w:color w:val="000080"/>
            <w:spacing w:val="-4"/>
            <w:w w:val="105"/>
            <w:u w:val="single" w:color="000080"/>
          </w:rPr>
          <w:t> </w:t>
        </w:r>
        <w:r>
          <w:rPr>
            <w:color w:val="000080"/>
            <w:w w:val="105"/>
            <w:u w:val="single" w:color="000080"/>
          </w:rPr>
          <w:t>123,</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dezembro</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3"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4"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0"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99"/>
        <w:ind w:left="0"/>
      </w:pPr>
    </w:p>
    <w:p>
      <w:pPr>
        <w:pStyle w:val="Heading2"/>
        <w:numPr>
          <w:ilvl w:val="0"/>
          <w:numId w:val="1"/>
        </w:numPr>
        <w:tabs>
          <w:tab w:pos="492" w:val="left" w:leader="none"/>
        </w:tabs>
        <w:spacing w:line="240" w:lineRule="auto" w:before="1"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56"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4"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0"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w:t>
      </w:r>
      <w:r>
        <w:rPr>
          <w:spacing w:val="-12"/>
          <w:w w:val="105"/>
          <w:sz w:val="17"/>
        </w:rPr>
        <w:t> </w:t>
      </w:r>
      <w:r>
        <w:rPr>
          <w:w w:val="105"/>
          <w:sz w:val="17"/>
        </w:rPr>
        <w:t>no</w:t>
      </w:r>
      <w:r>
        <w:rPr>
          <w:spacing w:val="-7"/>
          <w:w w:val="105"/>
          <w:sz w:val="17"/>
        </w:rPr>
        <w:t>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spacing w:val="-12"/>
            <w:w w:val="105"/>
            <w:sz w:val="17"/>
            <w:u w:val="single" w:color="000080"/>
          </w:rPr>
          <w:t> </w:t>
        </w:r>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6"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4"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3"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4"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3"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spacing w:after="0" w:line="292" w:lineRule="auto"/>
        <w:jc w:val="left"/>
        <w:rPr>
          <w:sz w:val="17"/>
        </w:rPr>
        <w:sectPr>
          <w:pgSz w:w="15840" w:h="24480"/>
          <w:pgMar w:top="760" w:bottom="280" w:left="360" w:right="360"/>
        </w:sectPr>
      </w:pPr>
    </w:p>
    <w:p>
      <w:pPr>
        <w:pStyle w:val="ListParagraph"/>
        <w:numPr>
          <w:ilvl w:val="1"/>
          <w:numId w:val="5"/>
        </w:numPr>
        <w:tabs>
          <w:tab w:pos="580" w:val="left" w:leader="none"/>
        </w:tabs>
        <w:spacing w:line="240" w:lineRule="auto" w:before="77" w:after="0"/>
        <w:ind w:left="580" w:right="0" w:hanging="264"/>
        <w:jc w:val="both"/>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both"/>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0"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492" w:val="left" w:leader="none"/>
        </w:tabs>
        <w:spacing w:line="240" w:lineRule="auto" w:before="15" w:after="0"/>
        <w:ind w:left="492" w:right="0" w:hanging="176"/>
        <w:jc w:val="both"/>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56" w:after="0"/>
        <w:ind w:left="570" w:right="0" w:hanging="254"/>
        <w:jc w:val="both"/>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4"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3"/>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3"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4"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0"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1"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0"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4"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0"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0"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4"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4"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spacing w:after="0" w:line="240" w:lineRule="auto"/>
        <w:jc w:val="left"/>
        <w:rPr>
          <w:sz w:val="17"/>
        </w:rPr>
        <w:sectPr>
          <w:pgSz w:w="15840" w:h="24480"/>
          <w:pgMar w:top="520" w:bottom="280" w:left="360" w:right="360"/>
        </w:sectPr>
      </w:pPr>
    </w:p>
    <w:p>
      <w:pPr>
        <w:pStyle w:val="ListParagraph"/>
        <w:numPr>
          <w:ilvl w:val="1"/>
          <w:numId w:val="7"/>
        </w:numPr>
        <w:tabs>
          <w:tab w:pos="605" w:val="left" w:leader="none"/>
        </w:tabs>
        <w:spacing w:line="292" w:lineRule="auto" w:before="77"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0"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6"/>
        <w:ind w:left="0"/>
      </w:pPr>
    </w:p>
    <w:p>
      <w:pPr>
        <w:pStyle w:val="Heading2"/>
        <w:numPr>
          <w:ilvl w:val="0"/>
          <w:numId w:val="1"/>
        </w:numPr>
        <w:tabs>
          <w:tab w:pos="492" w:val="left" w:leader="none"/>
        </w:tabs>
        <w:spacing w:line="240" w:lineRule="auto" w:before="1"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3"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137150</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99221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3"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4"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3"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3"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3"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3"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0"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4"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3"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1"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3"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4"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0"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3"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0"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4"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0"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ind w:right="198"/>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4"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spacing w:after="0" w:line="292" w:lineRule="auto"/>
        <w:jc w:val="both"/>
        <w:rPr>
          <w:sz w:val="17"/>
        </w:rPr>
        <w:sectPr>
          <w:pgSz w:w="15840" w:h="24480"/>
          <w:pgMar w:top="520" w:bottom="280" w:left="360" w:right="360"/>
        </w:sectPr>
      </w:pPr>
    </w:p>
    <w:p>
      <w:pPr>
        <w:pStyle w:val="ListParagraph"/>
        <w:numPr>
          <w:ilvl w:val="1"/>
          <w:numId w:val="14"/>
        </w:numPr>
        <w:tabs>
          <w:tab w:pos="693" w:val="left" w:leader="none"/>
        </w:tabs>
        <w:spacing w:line="292" w:lineRule="auto" w:before="77"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0"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1"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3"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1"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2" w:val="left" w:leader="none"/>
        </w:tabs>
        <w:spacing w:line="292" w:lineRule="auto" w:before="1"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jc w:val="both"/>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jc w:val="both"/>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2"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0"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4"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0"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4"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3"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4"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0"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3"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1"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before="44"/>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after="0" w:line="292" w:lineRule="auto"/>
        <w:sectPr>
          <w:pgSz w:w="15840" w:h="24480"/>
          <w:pgMar w:top="520" w:bottom="280" w:left="360" w:right="360"/>
        </w:sectPr>
      </w:pPr>
    </w:p>
    <w:p>
      <w:pPr>
        <w:pStyle w:val="Heading2"/>
        <w:numPr>
          <w:ilvl w:val="0"/>
          <w:numId w:val="1"/>
        </w:numPr>
        <w:tabs>
          <w:tab w:pos="580" w:val="left" w:leader="none"/>
        </w:tabs>
        <w:spacing w:line="240" w:lineRule="auto" w:before="77"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4"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3"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1"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59"/>
        <w:ind w:left="0"/>
      </w:pPr>
    </w:p>
    <w:p>
      <w:pPr>
        <w:pStyle w:val="ListParagraph"/>
        <w:numPr>
          <w:ilvl w:val="3"/>
          <w:numId w:val="21"/>
        </w:numPr>
        <w:tabs>
          <w:tab w:pos="934" w:val="left" w:leader="none"/>
        </w:tabs>
        <w:spacing w:line="240" w:lineRule="auto" w:before="1"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3"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3"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0"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4"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69"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4"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3"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4"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spacing w:after="0" w:line="292" w:lineRule="auto"/>
        <w:jc w:val="both"/>
        <w:rPr>
          <w:sz w:val="17"/>
        </w:rPr>
        <w:sectPr>
          <w:pgSz w:w="15840" w:h="24480"/>
          <w:pgMar w:top="520" w:bottom="280" w:left="360" w:right="360"/>
        </w:sectPr>
      </w:pPr>
    </w:p>
    <w:p>
      <w:pPr>
        <w:pStyle w:val="ListParagraph"/>
        <w:numPr>
          <w:ilvl w:val="1"/>
          <w:numId w:val="21"/>
        </w:numPr>
        <w:tabs>
          <w:tab w:pos="759" w:val="left" w:leader="none"/>
        </w:tabs>
        <w:spacing w:line="309" w:lineRule="auto" w:before="70"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1"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137024</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89351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0"/>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4"/>
        <w:ind w:right="10903"/>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spacing w:before="0"/>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0"/>
        <w:ind w:left="0"/>
      </w:pPr>
    </w:p>
    <w:p>
      <w:pPr>
        <w:pStyle w:val="BodyText"/>
        <w:spacing w:before="0"/>
        <w:ind w:left="0"/>
      </w:pPr>
    </w:p>
    <w:p>
      <w:pPr>
        <w:pStyle w:val="BodyText"/>
        <w:spacing w:before="167"/>
        <w:ind w:left="0"/>
      </w:pPr>
    </w:p>
    <w:p>
      <w:pPr>
        <w:pStyle w:val="Heading1"/>
        <w:tabs>
          <w:tab w:pos="2148" w:val="left" w:leader="dot"/>
        </w:tabs>
        <w:spacing w:before="1"/>
        <w:ind w:left="14"/>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spacing w:before="0"/>
        <w:ind w:left="0"/>
        <w:rPr>
          <w:sz w:val="19"/>
        </w:rPr>
      </w:pPr>
    </w:p>
    <w:p>
      <w:pPr>
        <w:pStyle w:val="BodyText"/>
        <w:spacing w:before="21"/>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0"/>
        <w:ind w:left="0"/>
        <w:rPr>
          <w:sz w:val="20"/>
        </w:rPr>
      </w:pPr>
    </w:p>
    <w:p>
      <w:pPr>
        <w:pStyle w:val="BodyText"/>
        <w:spacing w:before="79"/>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211696</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6"/>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669041pt;width:725.15pt;height:1.35pt;mso-position-horizontal-relative:page;mso-position-vertical-relative:paragraph;z-index:-15727616;mso-wrap-distance-left:0;mso-wrap-distance-right:0" id="docshapegroup4" coordorigin="676,333" coordsize="14503,27">
                <v:rect style="position:absolute;left:676;top:333;width:14503;height:14" id="docshape5" filled="true" fillcolor="#999999" stroked="false">
                  <v:fill type="solid"/>
                </v:rect>
                <v:shape style="position:absolute;left:676;top:333;width:14503;height:27" id="docshape6" coordorigin="676,333" coordsize="14503,27" path="m15179,333l15166,347,676,347,676,360,15166,360,15179,360,15179,347,15179,333xe" filled="true" fillcolor="#ededed" stroked="false">
                  <v:path arrowok="t"/>
                  <v:fill type="solid"/>
                </v:shape>
                <v:shape style="position:absolute;left:676;top:333;width:14;height:27" id="docshape7" coordorigin="676,333" coordsize="14,27" path="m676,360l676,333,689,333,689,347,676,360xe" filled="true" fillcolor="#999999" stroked="false">
                  <v:path arrowok="t"/>
                  <v:fill type="solid"/>
                </v:shape>
                <w10:wrap type="topAndBottom"/>
              </v:group>
            </w:pict>
          </mc:Fallback>
        </mc:AlternateContent>
      </w:r>
    </w:p>
    <w:p>
      <w:pPr>
        <w:pStyle w:val="BodyText"/>
        <w:spacing w:before="65"/>
        <w:ind w:left="0"/>
        <w:rPr>
          <w:sz w:val="19"/>
        </w:rPr>
      </w:pPr>
    </w:p>
    <w:p>
      <w:pPr>
        <w:spacing w:line="247" w:lineRule="auto" w:before="0"/>
        <w:ind w:left="1589" w:right="198" w:firstLine="0"/>
        <w:jc w:val="left"/>
        <w:rPr>
          <w:rFonts w:ascii="Calibri" w:hAnsi="Calibri"/>
          <w:sz w:val="19"/>
        </w:rPr>
      </w:pPr>
      <w:r>
        <w:rPr>
          <w:rFonts w:ascii="Calibri" w:hAnsi="Calibri"/>
          <w:sz w:val="19"/>
        </w:rPr>
        <w:drawing>
          <wp:anchor distT="0" distB="0" distL="0" distR="0" allowOverlap="1" layoutInCell="1" locked="0" behindDoc="0" simplePos="0" relativeHeight="15731712">
            <wp:simplePos x="0" y="0"/>
            <wp:positionH relativeFrom="page">
              <wp:posOffset>454631</wp:posOffset>
            </wp:positionH>
            <wp:positionV relativeFrom="paragraph">
              <wp:posOffset>-121024</wp:posOffset>
            </wp:positionV>
            <wp:extent cx="749881" cy="50553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749881" cy="505537"/>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18/11/2025, às 13:58,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1"/>
        <w:ind w:left="0"/>
        <w:rPr>
          <w:rFonts w:ascii="Calibri"/>
          <w:sz w:val="16"/>
        </w:rPr>
      </w:pPr>
      <w:r>
        <w:rPr>
          <w:rFonts w:ascii="Calibri"/>
          <w:sz w:val="16"/>
        </w:rPr>
        <mc:AlternateContent>
          <mc:Choice Requires="wps">
            <w:drawing>
              <wp:anchor distT="0" distB="0" distL="0" distR="0" allowOverlap="1" layoutInCell="1" locked="0" behindDoc="1" simplePos="0" relativeHeight="487589376">
                <wp:simplePos x="0" y="0"/>
                <wp:positionH relativeFrom="page">
                  <wp:posOffset>429355</wp:posOffset>
                </wp:positionH>
                <wp:positionV relativeFrom="paragraph">
                  <wp:posOffset>140093</wp:posOffset>
                </wp:positionV>
                <wp:extent cx="9209405" cy="1714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5"/>
                            <a:ext cx="9209405" cy="17145"/>
                          </a:xfrm>
                          <a:custGeom>
                            <a:avLst/>
                            <a:gdLst/>
                            <a:ahLst/>
                            <a:cxnLst/>
                            <a:rect l="l" t="t" r="r" b="b"/>
                            <a:pathLst>
                              <a:path w="9209405" h="17145">
                                <a:moveTo>
                                  <a:pt x="9209214" y="0"/>
                                </a:moveTo>
                                <a:lnTo>
                                  <a:pt x="9200794" y="8432"/>
                                </a:lnTo>
                                <a:lnTo>
                                  <a:pt x="0" y="8432"/>
                                </a:lnTo>
                                <a:lnTo>
                                  <a:pt x="0" y="16852"/>
                                </a:lnTo>
                                <a:lnTo>
                                  <a:pt x="9200794" y="16852"/>
                                </a:lnTo>
                                <a:lnTo>
                                  <a:pt x="9209214" y="16852"/>
                                </a:lnTo>
                                <a:lnTo>
                                  <a:pt x="9209214" y="8432"/>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1.030996pt;width:725.15pt;height:1.35pt;mso-position-horizontal-relative:page;mso-position-vertical-relative:paragraph;z-index:-15727104;mso-wrap-distance-left:0;mso-wrap-distance-right:0" id="docshapegroup8" coordorigin="676,221" coordsize="14503,27">
                <v:rect style="position:absolute;left:676;top:220;width:14503;height:14" id="docshape9" filled="true" fillcolor="#999999" stroked="false">
                  <v:fill type="solid"/>
                </v:rect>
                <v:shape style="position:absolute;left:676;top:220;width:14503;height:27" id="docshape10" coordorigin="676,221" coordsize="14503,27" path="m15179,221l15166,234,676,234,676,247,15166,247,15179,247,15179,234,15179,221xe" filled="true" fillcolor="#ededed" stroked="false">
                  <v:path arrowok="t"/>
                  <v:fill type="solid"/>
                </v:shape>
                <v:shape style="position:absolute;left:676;top:220;width:14;height:27" id="docshape11" coordorigin="676,221" coordsize="14,27" path="m676,247l676,221,689,221,689,234,676,247xe" filled="true" fillcolor="#999999" stroked="false">
                  <v:path arrowok="t"/>
                  <v:fill type="solid"/>
                </v:shape>
                <w10:wrap type="topAndBottom"/>
              </v:group>
            </w:pict>
          </mc:Fallback>
        </mc:AlternateContent>
      </w:r>
    </w:p>
    <w:p>
      <w:pPr>
        <w:pStyle w:val="BodyText"/>
        <w:spacing w:before="197"/>
        <w:ind w:left="0"/>
        <w:rPr>
          <w:rFonts w:ascii="Calibri"/>
          <w:sz w:val="19"/>
        </w:rPr>
      </w:pPr>
    </w:p>
    <w:p>
      <w:pPr>
        <w:spacing w:line="247" w:lineRule="auto" w:before="0"/>
        <w:ind w:left="1550" w:right="0" w:firstLine="0"/>
        <w:jc w:val="left"/>
        <w:rPr>
          <w:rFonts w:ascii="Calibri" w:hAnsi="Calibri"/>
          <w:sz w:val="19"/>
        </w:rPr>
      </w:pPr>
      <w:r>
        <w:rPr>
          <w:rFonts w:ascii="Calibri" w:hAnsi="Calibri"/>
          <w:sz w:val="19"/>
        </w:rPr>
        <w:drawing>
          <wp:anchor distT="0" distB="0" distL="0" distR="0" allowOverlap="1" layoutInCell="1" locked="0" behindDoc="0" simplePos="0" relativeHeight="15732224">
            <wp:simplePos x="0" y="0"/>
            <wp:positionH relativeFrom="page">
              <wp:posOffset>471483</wp:posOffset>
            </wp:positionH>
            <wp:positionV relativeFrom="paragraph">
              <wp:posOffset>-196535</wp:posOffset>
            </wp:positionV>
            <wp:extent cx="690901" cy="690901"/>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690901" cy="690901"/>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2736">
                <wp:simplePos x="0" y="0"/>
                <wp:positionH relativeFrom="page">
                  <wp:posOffset>4842171</wp:posOffset>
                </wp:positionH>
                <wp:positionV relativeFrom="paragraph">
                  <wp:posOffset>123641</wp:posOffset>
                </wp:positionV>
                <wp:extent cx="22860" cy="889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35533pt;width:1.792207pt;height:.663436pt;mso-position-horizontal-relative:page;mso-position-vertical-relative:paragraph;z-index:15732736" id="docshape12"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119128673 </w:t>
      </w:r>
      <w:r>
        <w:rPr>
          <w:rFonts w:ascii="Calibri" w:hAnsi="Calibri"/>
          <w:sz w:val="19"/>
        </w:rPr>
        <w:t>e o código CRC </w:t>
      </w:r>
      <w:r>
        <w:rPr>
          <w:rFonts w:ascii="Calibri" w:hAnsi="Calibri"/>
          <w:b/>
          <w:sz w:val="19"/>
        </w:rPr>
        <w:t>5571B098</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437780</wp:posOffset>
                </wp:positionH>
                <wp:positionV relativeFrom="paragraph">
                  <wp:posOffset>241521</wp:posOffset>
                </wp:positionV>
                <wp:extent cx="9192895" cy="1714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2895" cy="17145"/>
                          <a:chExt cx="9192895" cy="17145"/>
                        </a:xfrm>
                      </wpg:grpSpPr>
                      <wps:wsp>
                        <wps:cNvPr id="17" name="Graphic 17"/>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1" y="3"/>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19.017405pt;width:723.85pt;height:1.35pt;mso-position-horizontal-relative:page;mso-position-vertical-relative:paragraph;z-index:-15726592;mso-wrap-distance-left:0;mso-wrap-distance-right:0" id="docshapegroup13" coordorigin="689,380" coordsize="14477,27">
                <v:rect style="position:absolute;left:689;top:380;width:14477;height:14" id="docshape14" filled="true" fillcolor="#999999" stroked="false">
                  <v:fill type="solid"/>
                </v:rect>
                <v:shape style="position:absolute;left:689;top:380;width:14477;height:27" id="docshape15" coordorigin="689,380" coordsize="14477,27" path="m15166,380l15152,394,689,394,689,407,15152,407,15166,407,15166,394,15166,380xe" filled="true" fillcolor="#ededed" stroked="false">
                  <v:path arrowok="t"/>
                  <v:fill type="solid"/>
                </v:shape>
                <v:shape style="position:absolute;left:689;top:380;width:14;height:27" id="docshape16" coordorigin="689,380" coordsize="14,27" path="m689,407l689,380,703,380,703,394,689,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109"/>
        <w:ind w:left="0"/>
        <w:rPr>
          <w:rFonts w:ascii="Calibri"/>
          <w:sz w:val="19"/>
        </w:rPr>
      </w:pPr>
    </w:p>
    <w:p>
      <w:pPr>
        <w:spacing w:before="0"/>
        <w:ind w:left="5469" w:right="5545"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87"/>
        <w:ind w:left="0"/>
        <w:rPr>
          <w:b/>
        </w:rPr>
      </w:pPr>
    </w:p>
    <w:p>
      <w:pPr>
        <w:pStyle w:val="Heading2"/>
        <w:numPr>
          <w:ilvl w:val="0"/>
          <w:numId w:val="27"/>
        </w:numPr>
        <w:tabs>
          <w:tab w:pos="492" w:val="left" w:leader="none"/>
        </w:tabs>
        <w:spacing w:line="240" w:lineRule="auto" w:before="0" w:after="0"/>
        <w:ind w:left="492" w:right="0" w:hanging="176"/>
        <w:jc w:val="left"/>
      </w:pPr>
      <w:r>
        <w:rPr>
          <w:spacing w:val="-2"/>
          <w:w w:val="105"/>
        </w:rPr>
        <w:t>OBJETIVO:</w:t>
      </w:r>
    </w:p>
    <w:p>
      <w:pPr>
        <w:pStyle w:val="BodyText"/>
        <w:spacing w:line="292" w:lineRule="auto"/>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(114951261).</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(114952874),</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after="1"/>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2024.</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TableParagraph"/>
        <w:spacing w:after="0"/>
        <w:jc w:val="center"/>
        <w:rPr>
          <w:b/>
          <w:sz w:val="17"/>
        </w:rPr>
        <w:sectPr>
          <w:pgSz w:w="15840" w:h="24480"/>
          <w:pgMar w:top="540" w:bottom="280" w:left="360" w:right="360"/>
        </w:sectPr>
      </w:pPr>
    </w:p>
    <w:p>
      <w:pPr>
        <w:pStyle w:val="ListParagraph"/>
        <w:numPr>
          <w:ilvl w:val="0"/>
          <w:numId w:val="27"/>
        </w:numPr>
        <w:tabs>
          <w:tab w:pos="492" w:val="left" w:leader="none"/>
        </w:tabs>
        <w:spacing w:line="240" w:lineRule="auto" w:before="76"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44"/>
        <w:gridCol w:w="557"/>
        <w:gridCol w:w="1446"/>
        <w:gridCol w:w="3967"/>
        <w:gridCol w:w="849"/>
        <w:gridCol w:w="5122"/>
        <w:gridCol w:w="491"/>
        <w:gridCol w:w="1095"/>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44" w:type="dxa"/>
            <w:tcBorders>
              <w:left w:val="single" w:sz="6" w:space="0" w:color="808080"/>
              <w:bottom w:val="single" w:sz="6" w:space="0" w:color="808080"/>
              <w:right w:val="single" w:sz="6" w:space="0" w:color="808080"/>
            </w:tcBorders>
          </w:tcPr>
          <w:p>
            <w:pPr>
              <w:pStyle w:val="TableParagraph"/>
              <w:spacing w:line="240" w:lineRule="atLeast" w:before="27"/>
              <w:ind w:left="160" w:hanging="58"/>
              <w:rPr>
                <w:b/>
                <w:sz w:val="14"/>
              </w:rPr>
            </w:pPr>
            <w:r>
              <w:rPr>
                <w:b/>
                <w:spacing w:val="-4"/>
                <w:sz w:val="14"/>
              </w:rPr>
              <w:t>COD.</w:t>
            </w:r>
            <w:r>
              <w:rPr>
                <w:b/>
                <w:spacing w:val="40"/>
                <w:sz w:val="14"/>
              </w:rPr>
              <w:t> </w:t>
            </w:r>
            <w:r>
              <w:rPr>
                <w:b/>
                <w:spacing w:val="-6"/>
                <w:sz w:val="14"/>
              </w:rPr>
              <w:t>MV</w:t>
            </w:r>
          </w:p>
        </w:tc>
        <w:tc>
          <w:tcPr>
            <w:tcW w:w="557" w:type="dxa"/>
            <w:tcBorders>
              <w:left w:val="single" w:sz="6" w:space="0" w:color="808080"/>
              <w:bottom w:val="single" w:sz="6" w:space="0" w:color="808080"/>
              <w:right w:val="single" w:sz="6" w:space="0" w:color="808080"/>
            </w:tcBorders>
          </w:tcPr>
          <w:p>
            <w:pPr>
              <w:pStyle w:val="TableParagraph"/>
              <w:spacing w:line="240" w:lineRule="atLeast" w:before="27"/>
              <w:ind w:left="109" w:firstLine="94"/>
              <w:rPr>
                <w:b/>
                <w:sz w:val="14"/>
              </w:rPr>
            </w:pPr>
            <w:r>
              <w:rPr>
                <w:b/>
                <w:spacing w:val="-6"/>
                <w:sz w:val="14"/>
              </w:rPr>
              <w:t>ID</w:t>
            </w:r>
            <w:r>
              <w:rPr>
                <w:b/>
                <w:spacing w:val="40"/>
                <w:sz w:val="14"/>
              </w:rPr>
              <w:t> </w:t>
            </w:r>
            <w:r>
              <w:rPr>
                <w:b/>
                <w:spacing w:val="-4"/>
                <w:sz w:val="14"/>
              </w:rPr>
              <w:t>SIGA</w:t>
            </w:r>
          </w:p>
        </w:tc>
        <w:tc>
          <w:tcPr>
            <w:tcW w:w="1446" w:type="dxa"/>
            <w:tcBorders>
              <w:left w:val="single" w:sz="6" w:space="0" w:color="808080"/>
              <w:bottom w:val="single" w:sz="6" w:space="0" w:color="808080"/>
              <w:right w:val="single" w:sz="6" w:space="0" w:color="808080"/>
            </w:tcBorders>
          </w:tcPr>
          <w:p>
            <w:pPr>
              <w:pStyle w:val="TableParagraph"/>
              <w:spacing w:line="240" w:lineRule="atLeast" w:before="27"/>
              <w:ind w:left="612" w:right="1" w:hanging="517"/>
              <w:rPr>
                <w:b/>
                <w:sz w:val="14"/>
              </w:rPr>
            </w:pPr>
            <w:r>
              <w:rPr>
                <w:b/>
                <w:sz w:val="14"/>
              </w:rPr>
              <w:t>DESCRIÇÃO</w:t>
            </w:r>
            <w:r>
              <w:rPr>
                <w:b/>
                <w:spacing w:val="-9"/>
                <w:sz w:val="14"/>
              </w:rPr>
              <w:t> </w:t>
            </w:r>
            <w:r>
              <w:rPr>
                <w:b/>
                <w:sz w:val="14"/>
              </w:rPr>
              <w:t>SOUL</w:t>
            </w:r>
            <w:r>
              <w:rPr>
                <w:b/>
                <w:spacing w:val="40"/>
                <w:sz w:val="14"/>
              </w:rPr>
              <w:t> </w:t>
            </w:r>
            <w:r>
              <w:rPr>
                <w:b/>
                <w:spacing w:val="-6"/>
                <w:sz w:val="14"/>
              </w:rPr>
              <w:t>MV</w:t>
            </w:r>
          </w:p>
        </w:tc>
        <w:tc>
          <w:tcPr>
            <w:tcW w:w="3967"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32"/>
              <w:jc w:val="center"/>
              <w:rPr>
                <w:b/>
                <w:sz w:val="14"/>
              </w:rPr>
            </w:pPr>
            <w:r>
              <w:rPr>
                <w:b/>
                <w:spacing w:val="-2"/>
                <w:sz w:val="14"/>
              </w:rPr>
              <w:t>MEDICAMENTO</w:t>
            </w:r>
          </w:p>
        </w:tc>
        <w:tc>
          <w:tcPr>
            <w:tcW w:w="849"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5"/>
              <w:jc w:val="center"/>
              <w:rPr>
                <w:b/>
                <w:sz w:val="14"/>
              </w:rPr>
            </w:pPr>
            <w:r>
              <w:rPr>
                <w:b/>
                <w:spacing w:val="-2"/>
                <w:sz w:val="14"/>
              </w:rPr>
              <w:t>FORMA</w:t>
            </w:r>
          </w:p>
        </w:tc>
        <w:tc>
          <w:tcPr>
            <w:tcW w:w="5122"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6"/>
              <w:jc w:val="center"/>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32"/>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28"/>
              <w:jc w:val="center"/>
              <w:rPr>
                <w:b/>
                <w:sz w:val="14"/>
              </w:rPr>
            </w:pPr>
            <w:r>
              <w:rPr>
                <w:b/>
                <w:spacing w:val="-2"/>
                <w:sz w:val="14"/>
              </w:rPr>
              <w:t>QUANTIDADE</w:t>
            </w:r>
          </w:p>
        </w:tc>
      </w:tr>
      <w:tr>
        <w:trPr>
          <w:trHeight w:val="820"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pacing w:val="-10"/>
                <w:sz w:val="14"/>
              </w:rPr>
              <w:t>1</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7"/>
              <w:jc w:val="center"/>
              <w:rPr>
                <w:sz w:val="14"/>
              </w:rPr>
            </w:pPr>
            <w:r>
              <w:rPr>
                <w:spacing w:val="-5"/>
                <w:sz w:val="14"/>
              </w:rPr>
              <w:t>764</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3"/>
              <w:jc w:val="center"/>
              <w:rPr>
                <w:sz w:val="14"/>
              </w:rPr>
            </w:pPr>
            <w:r>
              <w:rPr>
                <w:spacing w:val="-2"/>
                <w:sz w:val="14"/>
              </w:rPr>
              <w:t>115911</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0"/>
              <w:jc w:val="center"/>
              <w:rPr>
                <w:sz w:val="14"/>
              </w:rPr>
            </w:pPr>
            <w:r>
              <w:rPr>
                <w:sz w:val="14"/>
              </w:rPr>
              <w:t>Alprazolam</w:t>
            </w:r>
            <w:r>
              <w:rPr>
                <w:spacing w:val="3"/>
                <w:sz w:val="14"/>
              </w:rPr>
              <w:t> </w:t>
            </w:r>
            <w:r>
              <w:rPr>
                <w:sz w:val="14"/>
              </w:rPr>
              <w:t>0,5</w:t>
            </w:r>
            <w:r>
              <w:rPr>
                <w:spacing w:val="3"/>
                <w:sz w:val="14"/>
              </w:rPr>
              <w:t> </w:t>
            </w:r>
            <w:r>
              <w:rPr>
                <w:sz w:val="14"/>
              </w:rPr>
              <w:t>mg</w:t>
            </w:r>
            <w:r>
              <w:rPr>
                <w:spacing w:val="4"/>
                <w:sz w:val="14"/>
              </w:rPr>
              <w:t> </w:t>
            </w:r>
            <w:r>
              <w:rPr>
                <w:spacing w:val="-5"/>
                <w:sz w:val="14"/>
              </w:rPr>
              <w:t>cp</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tabs>
                <w:tab w:pos="1152" w:val="left" w:leader="none"/>
                <w:tab w:pos="2009" w:val="left" w:leader="none"/>
                <w:tab w:pos="3412" w:val="left" w:leader="none"/>
              </w:tabs>
              <w:spacing w:line="240" w:lineRule="atLeast" w:before="28"/>
              <w:ind w:left="67" w:right="33"/>
              <w:jc w:val="both"/>
              <w:rPr>
                <w:sz w:val="14"/>
              </w:rPr>
            </w:pPr>
            <w:r>
              <w:rPr>
                <w:spacing w:val="-2"/>
                <w:sz w:val="14"/>
              </w:rPr>
              <w:t>PRINCIPIO</w:t>
            </w:r>
            <w:r>
              <w:rPr>
                <w:sz w:val="14"/>
              </w:rPr>
              <w:tab/>
            </w:r>
            <w:r>
              <w:rPr>
                <w:spacing w:val="-2"/>
                <w:sz w:val="14"/>
              </w:rPr>
              <w:t>ATIVO:</w:t>
            </w:r>
            <w:r>
              <w:rPr>
                <w:sz w:val="14"/>
              </w:rPr>
              <w:tab/>
            </w:r>
            <w:r>
              <w:rPr>
                <w:spacing w:val="-2"/>
                <w:sz w:val="14"/>
              </w:rPr>
              <w:t>ALPRAZOLAM,</w:t>
            </w:r>
            <w:r>
              <w:rPr>
                <w:sz w:val="14"/>
              </w:rPr>
              <w:tab/>
            </w:r>
            <w:r>
              <w:rPr>
                <w:spacing w:val="-2"/>
                <w:sz w:val="14"/>
              </w:rPr>
              <w:t>FORMA</w:t>
            </w:r>
            <w:r>
              <w:rPr>
                <w:spacing w:val="40"/>
                <w:sz w:val="14"/>
              </w:rPr>
              <w:t> </w:t>
            </w:r>
            <w:r>
              <w:rPr>
                <w:sz w:val="14"/>
              </w:rPr>
              <w:t>FARMACEUTICA: COMPRIMIDO, CONCENTRACAO /</w:t>
            </w:r>
            <w:r>
              <w:rPr>
                <w:spacing w:val="40"/>
                <w:sz w:val="14"/>
              </w:rPr>
              <w:t> </w:t>
            </w:r>
            <w:r>
              <w:rPr>
                <w:sz w:val="14"/>
              </w:rPr>
              <w:t>DOSAGEM: 0,5, UNIDADE: MG</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25"/>
              <w:jc w:val="center"/>
              <w:rPr>
                <w:sz w:val="14"/>
              </w:rPr>
            </w:pPr>
            <w:r>
              <w:rPr>
                <w:sz w:val="14"/>
              </w:rPr>
              <w:t>CP</w:t>
            </w:r>
            <w:r>
              <w:rPr>
                <w:spacing w:val="-4"/>
                <w:sz w:val="14"/>
              </w:rPr>
              <w:t> </w:t>
            </w:r>
            <w:r>
              <w:rPr>
                <w:sz w:val="14"/>
              </w:rPr>
              <w:t>0,5</w:t>
            </w:r>
            <w:r>
              <w:rPr>
                <w:spacing w:val="2"/>
                <w:sz w:val="14"/>
              </w:rPr>
              <w:t> </w:t>
            </w:r>
            <w:r>
              <w:rPr>
                <w:spacing w:val="-5"/>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61"/>
              <w:rPr>
                <w:sz w:val="14"/>
              </w:rPr>
            </w:pPr>
            <w:r>
              <w:rPr>
                <w:sz w:val="14"/>
              </w:rPr>
              <w:t>Utilizado</w:t>
            </w:r>
            <w:r>
              <w:rPr>
                <w:spacing w:val="3"/>
                <w:sz w:val="14"/>
              </w:rPr>
              <w:t> </w:t>
            </w:r>
            <w:r>
              <w:rPr>
                <w:sz w:val="14"/>
              </w:rPr>
              <w:t>no</w:t>
            </w:r>
            <w:r>
              <w:rPr>
                <w:spacing w:val="3"/>
                <w:sz w:val="14"/>
              </w:rPr>
              <w:t> </w:t>
            </w:r>
            <w:r>
              <w:rPr>
                <w:sz w:val="14"/>
              </w:rPr>
              <w:t>tratamento</w:t>
            </w:r>
            <w:r>
              <w:rPr>
                <w:spacing w:val="4"/>
                <w:sz w:val="14"/>
              </w:rPr>
              <w:t> </w:t>
            </w:r>
            <w:r>
              <w:rPr>
                <w:sz w:val="14"/>
              </w:rPr>
              <w:t>de</w:t>
            </w:r>
            <w:r>
              <w:rPr>
                <w:spacing w:val="3"/>
                <w:sz w:val="14"/>
              </w:rPr>
              <w:t> </w:t>
            </w:r>
            <w:r>
              <w:rPr>
                <w:sz w:val="14"/>
              </w:rPr>
              <w:t>transtornos</w:t>
            </w:r>
            <w:r>
              <w:rPr>
                <w:spacing w:val="4"/>
                <w:sz w:val="14"/>
              </w:rPr>
              <w:t> </w:t>
            </w:r>
            <w:r>
              <w:rPr>
                <w:sz w:val="14"/>
              </w:rPr>
              <w:t>de</w:t>
            </w:r>
            <w:r>
              <w:rPr>
                <w:spacing w:val="3"/>
                <w:sz w:val="14"/>
              </w:rPr>
              <w:t> </w:t>
            </w:r>
            <w:r>
              <w:rPr>
                <w:sz w:val="14"/>
              </w:rPr>
              <w:t>ansiedade</w:t>
            </w:r>
            <w:r>
              <w:rPr>
                <w:spacing w:val="4"/>
                <w:sz w:val="14"/>
              </w:rPr>
              <w:t> </w:t>
            </w:r>
            <w:r>
              <w:rPr>
                <w:sz w:val="14"/>
              </w:rPr>
              <w:t>e</w:t>
            </w:r>
            <w:r>
              <w:rPr>
                <w:spacing w:val="3"/>
                <w:sz w:val="14"/>
              </w:rPr>
              <w:t> </w:t>
            </w:r>
            <w:r>
              <w:rPr>
                <w:sz w:val="14"/>
              </w:rPr>
              <w:t>transtorno</w:t>
            </w:r>
            <w:r>
              <w:rPr>
                <w:spacing w:val="4"/>
                <w:sz w:val="14"/>
              </w:rPr>
              <w:t> </w:t>
            </w:r>
            <w:r>
              <w:rPr>
                <w:sz w:val="14"/>
              </w:rPr>
              <w:t>do</w:t>
            </w:r>
            <w:r>
              <w:rPr>
                <w:spacing w:val="3"/>
                <w:sz w:val="14"/>
              </w:rPr>
              <w:t> </w:t>
            </w:r>
            <w:r>
              <w:rPr>
                <w:spacing w:val="-2"/>
                <w:sz w:val="14"/>
              </w:rPr>
              <w:t>pânico.</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ind w:left="32" w:right="1"/>
              <w:jc w:val="center"/>
              <w:rPr>
                <w:sz w:val="14"/>
              </w:rPr>
            </w:pPr>
            <w:r>
              <w:rPr>
                <w:spacing w:val="-5"/>
                <w:sz w:val="14"/>
              </w:rPr>
              <w:t>320</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24"/>
              <w:rPr>
                <w:b/>
                <w:sz w:val="14"/>
              </w:rPr>
            </w:pPr>
          </w:p>
          <w:p>
            <w:pPr>
              <w:pStyle w:val="TableParagraph"/>
              <w:ind w:left="28"/>
              <w:jc w:val="center"/>
              <w:rPr>
                <w:sz w:val="14"/>
              </w:rPr>
            </w:pPr>
            <w:r>
              <w:rPr>
                <w:spacing w:val="-2"/>
                <w:sz w:val="14"/>
              </w:rPr>
              <w:t>4.600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2</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5"/>
                <w:sz w:val="14"/>
              </w:rPr>
              <w:t>783</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17316</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555" w:right="1" w:hanging="484"/>
              <w:rPr>
                <w:sz w:val="14"/>
              </w:rPr>
            </w:pPr>
            <w:r>
              <w:rPr>
                <w:sz w:val="14"/>
              </w:rPr>
              <w:t>Carbonato</w:t>
            </w:r>
            <w:r>
              <w:rPr>
                <w:spacing w:val="-8"/>
                <w:sz w:val="14"/>
              </w:rPr>
              <w:t> </w:t>
            </w:r>
            <w:r>
              <w:rPr>
                <w:sz w:val="14"/>
              </w:rPr>
              <w:t>de</w:t>
            </w:r>
            <w:r>
              <w:rPr>
                <w:spacing w:val="-8"/>
                <w:sz w:val="14"/>
              </w:rPr>
              <w:t> </w:t>
            </w:r>
            <w:r>
              <w:rPr>
                <w:sz w:val="14"/>
              </w:rPr>
              <w:t>Litio</w:t>
            </w:r>
            <w:r>
              <w:rPr>
                <w:spacing w:val="-8"/>
                <w:sz w:val="14"/>
              </w:rPr>
              <w:t> </w:t>
            </w:r>
            <w:r>
              <w:rPr>
                <w:sz w:val="14"/>
              </w:rPr>
              <w:t>300</w:t>
            </w:r>
            <w:r>
              <w:rPr>
                <w:spacing w:val="40"/>
                <w:sz w:val="14"/>
              </w:rPr>
              <w:t> </w:t>
            </w:r>
            <w:r>
              <w:rPr>
                <w:sz w:val="14"/>
              </w:rPr>
              <w:t>mg</w:t>
            </w:r>
            <w:r>
              <w:rPr>
                <w:spacing w:val="-6"/>
                <w:sz w:val="14"/>
              </w:rPr>
              <w:t> </w:t>
            </w:r>
            <w:r>
              <w:rPr>
                <w:sz w:val="14"/>
              </w:rPr>
              <w:t>cp</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7" w:right="33"/>
              <w:jc w:val="both"/>
              <w:rPr>
                <w:sz w:val="14"/>
              </w:rPr>
            </w:pPr>
            <w:r>
              <w:rPr>
                <w:sz w:val="14"/>
              </w:rPr>
              <w:t>PRINCIPIO ATIVO: CARBONATO DE LITIO, </w:t>
            </w:r>
            <w:r>
              <w:rPr>
                <w:sz w:val="14"/>
              </w:rPr>
              <w:t>FORMA</w:t>
            </w:r>
            <w:r>
              <w:rPr>
                <w:spacing w:val="40"/>
                <w:sz w:val="14"/>
              </w:rPr>
              <w:t> </w:t>
            </w:r>
            <w:r>
              <w:rPr>
                <w:sz w:val="14"/>
              </w:rPr>
              <w:t>FARMACEUTICA: COMPRIMIDO, CONCENTRACAO /</w:t>
            </w:r>
            <w:r>
              <w:rPr>
                <w:spacing w:val="40"/>
                <w:sz w:val="14"/>
              </w:rPr>
              <w:t> </w:t>
            </w:r>
            <w:r>
              <w:rPr>
                <w:sz w:val="14"/>
              </w:rPr>
              <w:t>DOSAGEM: 300, UNIDADE: MG</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z w:val="14"/>
              </w:rPr>
              <w:t>CP</w:t>
            </w:r>
            <w:r>
              <w:rPr>
                <w:spacing w:val="-4"/>
                <w:sz w:val="14"/>
              </w:rPr>
              <w:t> </w:t>
            </w:r>
            <w:r>
              <w:rPr>
                <w:sz w:val="14"/>
              </w:rPr>
              <w:t>300</w:t>
            </w:r>
            <w:r>
              <w:rPr>
                <w:spacing w:val="2"/>
                <w:sz w:val="14"/>
              </w:rPr>
              <w:t> </w:t>
            </w:r>
            <w:r>
              <w:rPr>
                <w:spacing w:val="-5"/>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1" w:right="32"/>
              <w:jc w:val="both"/>
              <w:rPr>
                <w:sz w:val="14"/>
              </w:rPr>
            </w:pPr>
            <w:r>
              <w:rPr>
                <w:sz w:val="14"/>
              </w:rPr>
              <w:t>Medicamento utilizado no tratamento de episódios maníacos nos transtornos </w:t>
            </w:r>
            <w:r>
              <w:rPr>
                <w:sz w:val="14"/>
              </w:rPr>
              <w:t>afetivos</w:t>
            </w:r>
            <w:r>
              <w:rPr>
                <w:spacing w:val="40"/>
                <w:sz w:val="14"/>
              </w:rPr>
              <w:t> </w:t>
            </w:r>
            <w:r>
              <w:rPr>
                <w:sz w:val="14"/>
              </w:rPr>
              <w:t>bipolares;</w:t>
            </w:r>
            <w:r>
              <w:rPr>
                <w:spacing w:val="16"/>
                <w:sz w:val="14"/>
              </w:rPr>
              <w:t> </w:t>
            </w:r>
            <w:r>
              <w:rPr>
                <w:sz w:val="14"/>
              </w:rPr>
              <w:t>no</w:t>
            </w:r>
            <w:r>
              <w:rPr>
                <w:spacing w:val="16"/>
                <w:sz w:val="14"/>
              </w:rPr>
              <w:t> </w:t>
            </w:r>
            <w:r>
              <w:rPr>
                <w:sz w:val="14"/>
              </w:rPr>
              <w:t>tratamento</w:t>
            </w:r>
            <w:r>
              <w:rPr>
                <w:spacing w:val="16"/>
                <w:sz w:val="14"/>
              </w:rPr>
              <w:t> </w:t>
            </w:r>
            <w:r>
              <w:rPr>
                <w:sz w:val="14"/>
              </w:rPr>
              <w:t>de</w:t>
            </w:r>
            <w:r>
              <w:rPr>
                <w:spacing w:val="16"/>
                <w:sz w:val="14"/>
              </w:rPr>
              <w:t> </w:t>
            </w:r>
            <w:r>
              <w:rPr>
                <w:sz w:val="14"/>
              </w:rPr>
              <w:t>manutenção</w:t>
            </w:r>
            <w:r>
              <w:rPr>
                <w:spacing w:val="16"/>
                <w:sz w:val="14"/>
              </w:rPr>
              <w:t> </w:t>
            </w:r>
            <w:r>
              <w:rPr>
                <w:sz w:val="14"/>
              </w:rPr>
              <w:t>de</w:t>
            </w:r>
            <w:r>
              <w:rPr>
                <w:spacing w:val="16"/>
                <w:sz w:val="14"/>
              </w:rPr>
              <w:t> </w:t>
            </w:r>
            <w:r>
              <w:rPr>
                <w:sz w:val="14"/>
              </w:rPr>
              <w:t>indivíduos</w:t>
            </w:r>
            <w:r>
              <w:rPr>
                <w:spacing w:val="16"/>
                <w:sz w:val="14"/>
              </w:rPr>
              <w:t> </w:t>
            </w:r>
            <w:r>
              <w:rPr>
                <w:sz w:val="14"/>
              </w:rPr>
              <w:t>com</w:t>
            </w:r>
            <w:r>
              <w:rPr>
                <w:spacing w:val="16"/>
                <w:sz w:val="14"/>
              </w:rPr>
              <w:t> </w:t>
            </w:r>
            <w:r>
              <w:rPr>
                <w:sz w:val="14"/>
              </w:rPr>
              <w:t>transtorno</w:t>
            </w:r>
            <w:r>
              <w:rPr>
                <w:spacing w:val="16"/>
                <w:sz w:val="14"/>
              </w:rPr>
              <w:t> </w:t>
            </w:r>
            <w:r>
              <w:rPr>
                <w:sz w:val="14"/>
              </w:rPr>
              <w:t>afetivo</w:t>
            </w:r>
            <w:r>
              <w:rPr>
                <w:spacing w:val="16"/>
                <w:sz w:val="14"/>
              </w:rPr>
              <w:t> </w:t>
            </w:r>
            <w:r>
              <w:rPr>
                <w:sz w:val="14"/>
              </w:rPr>
              <w:t>bipolar;</w:t>
            </w:r>
            <w:r>
              <w:rPr>
                <w:spacing w:val="40"/>
                <w:sz w:val="14"/>
              </w:rPr>
              <w:t> </w:t>
            </w:r>
            <w:r>
              <w:rPr>
                <w:sz w:val="14"/>
              </w:rPr>
              <w:t>na profilaxia da mania recorrente; na prevenção da fase depressiva e no tratamento de</w:t>
            </w:r>
            <w:r>
              <w:rPr>
                <w:spacing w:val="40"/>
                <w:sz w:val="14"/>
              </w:rPr>
              <w:t> </w:t>
            </w:r>
            <w:r>
              <w:rPr>
                <w:sz w:val="14"/>
              </w:rPr>
              <w:t>hiperatividade</w:t>
            </w:r>
            <w:r>
              <w:rPr>
                <w:spacing w:val="-6"/>
                <w:sz w:val="14"/>
              </w:rPr>
              <w:t> </w:t>
            </w:r>
            <w:r>
              <w:rPr>
                <w:sz w:val="14"/>
              </w:rPr>
              <w:t>psicomotora.</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170</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2.600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3</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5"/>
                <w:sz w:val="14"/>
              </w:rPr>
              <w:t>277</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17419</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9"/>
              <w:jc w:val="center"/>
              <w:rPr>
                <w:sz w:val="14"/>
              </w:rPr>
            </w:pPr>
            <w:r>
              <w:rPr>
                <w:sz w:val="14"/>
              </w:rPr>
              <w:t>Clonazepam</w:t>
            </w:r>
            <w:r>
              <w:rPr>
                <w:spacing w:val="3"/>
                <w:sz w:val="14"/>
              </w:rPr>
              <w:t> </w:t>
            </w:r>
            <w:r>
              <w:rPr>
                <w:sz w:val="14"/>
              </w:rPr>
              <w:t>2</w:t>
            </w:r>
            <w:r>
              <w:rPr>
                <w:spacing w:val="3"/>
                <w:sz w:val="14"/>
              </w:rPr>
              <w:t> </w:t>
            </w:r>
            <w:r>
              <w:rPr>
                <w:sz w:val="14"/>
              </w:rPr>
              <w:t>mg</w:t>
            </w:r>
            <w:r>
              <w:rPr>
                <w:spacing w:val="3"/>
                <w:sz w:val="14"/>
              </w:rPr>
              <w:t> </w:t>
            </w:r>
            <w:r>
              <w:rPr>
                <w:spacing w:val="-5"/>
                <w:sz w:val="14"/>
              </w:rPr>
              <w:t>cp</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tabs>
                <w:tab w:pos="1154" w:val="left" w:leader="none"/>
                <w:tab w:pos="2021" w:val="left" w:leader="none"/>
                <w:tab w:pos="3412" w:val="left" w:leader="none"/>
              </w:tabs>
              <w:spacing w:line="355" w:lineRule="auto"/>
              <w:ind w:left="67" w:right="33"/>
              <w:jc w:val="both"/>
              <w:rPr>
                <w:sz w:val="14"/>
              </w:rPr>
            </w:pPr>
            <w:r>
              <w:rPr>
                <w:spacing w:val="-2"/>
                <w:sz w:val="14"/>
              </w:rPr>
              <w:t>PRINCIPIO</w:t>
            </w:r>
            <w:r>
              <w:rPr>
                <w:sz w:val="14"/>
              </w:rPr>
              <w:tab/>
            </w:r>
            <w:r>
              <w:rPr>
                <w:spacing w:val="-2"/>
                <w:sz w:val="14"/>
              </w:rPr>
              <w:t>ATIVO:</w:t>
            </w:r>
            <w:r>
              <w:rPr>
                <w:sz w:val="14"/>
              </w:rPr>
              <w:tab/>
            </w:r>
            <w:r>
              <w:rPr>
                <w:spacing w:val="-2"/>
                <w:sz w:val="14"/>
              </w:rPr>
              <w:t>CLONAZEPAM,</w:t>
            </w:r>
            <w:r>
              <w:rPr>
                <w:sz w:val="14"/>
              </w:rPr>
              <w:tab/>
            </w:r>
            <w:r>
              <w:rPr>
                <w:spacing w:val="-2"/>
                <w:sz w:val="14"/>
              </w:rPr>
              <w:t>FORMA</w:t>
            </w:r>
            <w:r>
              <w:rPr>
                <w:spacing w:val="40"/>
                <w:sz w:val="14"/>
              </w:rPr>
              <w:t> </w:t>
            </w:r>
            <w:r>
              <w:rPr>
                <w:sz w:val="14"/>
              </w:rPr>
              <w:t>FARMACEUTICA: COMPRIMIDO, CONCENTRACAO /</w:t>
            </w:r>
            <w:r>
              <w:rPr>
                <w:spacing w:val="40"/>
                <w:sz w:val="14"/>
              </w:rPr>
              <w:t> </w:t>
            </w:r>
            <w:r>
              <w:rPr>
                <w:sz w:val="14"/>
              </w:rPr>
              <w:t>DOSAGEM: 2, UNIDADE: MG</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z w:val="14"/>
              </w:rPr>
              <w:t>CP</w:t>
            </w:r>
            <w:r>
              <w:rPr>
                <w:spacing w:val="-4"/>
                <w:sz w:val="14"/>
              </w:rPr>
              <w:t> </w:t>
            </w:r>
            <w:r>
              <w:rPr>
                <w:sz w:val="14"/>
              </w:rPr>
              <w:t>2</w:t>
            </w:r>
            <w:r>
              <w:rPr>
                <w:spacing w:val="1"/>
                <w:sz w:val="14"/>
              </w:rPr>
              <w:t> </w:t>
            </w:r>
            <w:r>
              <w:rPr>
                <w:spacing w:val="-5"/>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1" w:right="33"/>
              <w:jc w:val="both"/>
              <w:rPr>
                <w:sz w:val="14"/>
              </w:rPr>
            </w:pPr>
            <w:r>
              <w:rPr>
                <w:sz w:val="14"/>
              </w:rPr>
              <w:t>Indicado no tratamento do distúrbio epiléptico, nos transtornos de ansiedade, no</w:t>
            </w:r>
            <w:r>
              <w:rPr>
                <w:spacing w:val="80"/>
                <w:sz w:val="14"/>
              </w:rPr>
              <w:t> </w:t>
            </w:r>
            <w:r>
              <w:rPr>
                <w:sz w:val="14"/>
              </w:rPr>
              <w:t>distúrbio</w:t>
            </w:r>
            <w:r>
              <w:rPr>
                <w:spacing w:val="17"/>
                <w:sz w:val="14"/>
              </w:rPr>
              <w:t> </w:t>
            </w:r>
            <w:r>
              <w:rPr>
                <w:sz w:val="14"/>
              </w:rPr>
              <w:t>do</w:t>
            </w:r>
            <w:r>
              <w:rPr>
                <w:spacing w:val="17"/>
                <w:sz w:val="14"/>
              </w:rPr>
              <w:t> </w:t>
            </w:r>
            <w:r>
              <w:rPr>
                <w:sz w:val="14"/>
              </w:rPr>
              <w:t>pânico</w:t>
            </w:r>
            <w:r>
              <w:rPr>
                <w:spacing w:val="17"/>
                <w:sz w:val="14"/>
              </w:rPr>
              <w:t> </w:t>
            </w:r>
            <w:r>
              <w:rPr>
                <w:sz w:val="14"/>
              </w:rPr>
              <w:t>com</w:t>
            </w:r>
            <w:r>
              <w:rPr>
                <w:spacing w:val="17"/>
                <w:sz w:val="14"/>
              </w:rPr>
              <w:t> </w:t>
            </w:r>
            <w:r>
              <w:rPr>
                <w:sz w:val="14"/>
              </w:rPr>
              <w:t>ou</w:t>
            </w:r>
            <w:r>
              <w:rPr>
                <w:spacing w:val="17"/>
                <w:sz w:val="14"/>
              </w:rPr>
              <w:t> </w:t>
            </w:r>
            <w:r>
              <w:rPr>
                <w:sz w:val="14"/>
              </w:rPr>
              <w:t>sem</w:t>
            </w:r>
            <w:r>
              <w:rPr>
                <w:spacing w:val="17"/>
                <w:sz w:val="14"/>
              </w:rPr>
              <w:t> </w:t>
            </w:r>
            <w:r>
              <w:rPr>
                <w:sz w:val="14"/>
              </w:rPr>
              <w:t>medo</w:t>
            </w:r>
            <w:r>
              <w:rPr>
                <w:spacing w:val="17"/>
                <w:sz w:val="14"/>
              </w:rPr>
              <w:t> </w:t>
            </w:r>
            <w:r>
              <w:rPr>
                <w:sz w:val="14"/>
              </w:rPr>
              <w:t>de</w:t>
            </w:r>
            <w:r>
              <w:rPr>
                <w:spacing w:val="17"/>
                <w:sz w:val="14"/>
              </w:rPr>
              <w:t> </w:t>
            </w:r>
            <w:r>
              <w:rPr>
                <w:sz w:val="14"/>
              </w:rPr>
              <w:t>espaços</w:t>
            </w:r>
            <w:r>
              <w:rPr>
                <w:spacing w:val="17"/>
                <w:sz w:val="14"/>
              </w:rPr>
              <w:t> </w:t>
            </w:r>
            <w:r>
              <w:rPr>
                <w:sz w:val="14"/>
              </w:rPr>
              <w:t>abertos,</w:t>
            </w:r>
            <w:r>
              <w:rPr>
                <w:spacing w:val="17"/>
                <w:sz w:val="14"/>
              </w:rPr>
              <w:t> </w:t>
            </w:r>
            <w:r>
              <w:rPr>
                <w:sz w:val="14"/>
              </w:rPr>
              <w:t>nos</w:t>
            </w:r>
            <w:r>
              <w:rPr>
                <w:spacing w:val="17"/>
                <w:sz w:val="14"/>
              </w:rPr>
              <w:t> </w:t>
            </w:r>
            <w:r>
              <w:rPr>
                <w:sz w:val="14"/>
              </w:rPr>
              <w:t>transtornos</w:t>
            </w:r>
            <w:r>
              <w:rPr>
                <w:spacing w:val="17"/>
                <w:sz w:val="14"/>
              </w:rPr>
              <w:t> </w:t>
            </w:r>
            <w:r>
              <w:rPr>
                <w:sz w:val="14"/>
              </w:rPr>
              <w:t>do</w:t>
            </w:r>
            <w:r>
              <w:rPr>
                <w:spacing w:val="17"/>
                <w:sz w:val="14"/>
              </w:rPr>
              <w:t> </w:t>
            </w:r>
            <w:r>
              <w:rPr>
                <w:sz w:val="14"/>
              </w:rPr>
              <w:t>humor,</w:t>
            </w:r>
            <w:r>
              <w:rPr>
                <w:spacing w:val="40"/>
                <w:sz w:val="14"/>
              </w:rPr>
              <w:t> </w:t>
            </w:r>
            <w:r>
              <w:rPr>
                <w:sz w:val="14"/>
              </w:rPr>
              <w:t>nas síndromes psicóticas. Útil no tratamento da síndrome das pernas inquietas, na</w:t>
            </w:r>
            <w:r>
              <w:rPr>
                <w:spacing w:val="40"/>
                <w:sz w:val="14"/>
              </w:rPr>
              <w:t> </w:t>
            </w:r>
            <w:r>
              <w:rPr>
                <w:sz w:val="14"/>
              </w:rPr>
              <w:t>Vertigem e distúrbios do equilíbrio e na síndrome da boca ardente.</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477</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7.200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4</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4"/>
                <w:sz w:val="14"/>
              </w:rPr>
              <w:t>5620</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17420</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155" w:right="1" w:hanging="31"/>
              <w:rPr>
                <w:sz w:val="14"/>
              </w:rPr>
            </w:pPr>
            <w:r>
              <w:rPr>
                <w:sz w:val="14"/>
              </w:rPr>
              <w:t>Clonazepam</w:t>
            </w:r>
            <w:r>
              <w:rPr>
                <w:spacing w:val="-8"/>
                <w:sz w:val="14"/>
              </w:rPr>
              <w:t> </w:t>
            </w:r>
            <w:r>
              <w:rPr>
                <w:sz w:val="14"/>
              </w:rPr>
              <w:t>2,5</w:t>
            </w:r>
            <w:r>
              <w:rPr>
                <w:spacing w:val="-8"/>
                <w:sz w:val="14"/>
              </w:rPr>
              <w:t> </w:t>
            </w:r>
            <w:r>
              <w:rPr>
                <w:sz w:val="14"/>
              </w:rPr>
              <w:t>mg</w:t>
            </w:r>
            <w:r>
              <w:rPr>
                <w:spacing w:val="-8"/>
                <w:sz w:val="14"/>
              </w:rPr>
              <w:t> </w:t>
            </w:r>
            <w:r>
              <w:rPr>
                <w:sz w:val="14"/>
              </w:rPr>
              <w:t>/</w:t>
            </w:r>
            <w:r>
              <w:rPr>
                <w:spacing w:val="40"/>
                <w:sz w:val="14"/>
              </w:rPr>
              <w:t> </w:t>
            </w:r>
            <w:r>
              <w:rPr>
                <w:sz w:val="14"/>
              </w:rPr>
              <w:t>mL</w:t>
            </w:r>
            <w:r>
              <w:rPr>
                <w:spacing w:val="-4"/>
                <w:sz w:val="14"/>
              </w:rPr>
              <w:t> </w:t>
            </w:r>
            <w:r>
              <w:rPr>
                <w:sz w:val="14"/>
              </w:rPr>
              <w:t>sol</w:t>
            </w:r>
            <w:r>
              <w:rPr>
                <w:spacing w:val="2"/>
                <w:sz w:val="14"/>
              </w:rPr>
              <w:t> </w:t>
            </w:r>
            <w:r>
              <w:rPr>
                <w:sz w:val="14"/>
              </w:rPr>
              <w:t>oral</w:t>
            </w:r>
            <w:r>
              <w:rPr>
                <w:spacing w:val="1"/>
                <w:sz w:val="14"/>
              </w:rPr>
              <w:t> </w:t>
            </w:r>
            <w:r>
              <w:rPr>
                <w:sz w:val="14"/>
              </w:rPr>
              <w:t>fr</w:t>
            </w:r>
            <w:r>
              <w:rPr>
                <w:spacing w:val="2"/>
                <w:sz w:val="14"/>
              </w:rPr>
              <w:t> </w:t>
            </w:r>
            <w:r>
              <w:rPr>
                <w:spacing w:val="-4"/>
                <w:sz w:val="14"/>
              </w:rPr>
              <w:t>20mL</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tabs>
                <w:tab w:pos="1154" w:val="left" w:leader="none"/>
                <w:tab w:pos="2021" w:val="left" w:leader="none"/>
                <w:tab w:pos="3412" w:val="left" w:leader="none"/>
              </w:tabs>
              <w:spacing w:line="240" w:lineRule="atLeast" w:before="28"/>
              <w:ind w:left="67" w:right="33"/>
              <w:jc w:val="both"/>
              <w:rPr>
                <w:sz w:val="14"/>
              </w:rPr>
            </w:pPr>
            <w:r>
              <w:rPr>
                <w:spacing w:val="-2"/>
                <w:sz w:val="14"/>
              </w:rPr>
              <w:t>PRINCIPIO</w:t>
            </w:r>
            <w:r>
              <w:rPr>
                <w:sz w:val="14"/>
              </w:rPr>
              <w:tab/>
            </w:r>
            <w:r>
              <w:rPr>
                <w:spacing w:val="-2"/>
                <w:sz w:val="14"/>
              </w:rPr>
              <w:t>ATIVO:</w:t>
            </w:r>
            <w:r>
              <w:rPr>
                <w:sz w:val="14"/>
              </w:rPr>
              <w:tab/>
            </w:r>
            <w:r>
              <w:rPr>
                <w:spacing w:val="-2"/>
                <w:sz w:val="14"/>
              </w:rPr>
              <w:t>CLONAZEPAM,</w:t>
            </w:r>
            <w:r>
              <w:rPr>
                <w:sz w:val="14"/>
              </w:rPr>
              <w:tab/>
            </w:r>
            <w:r>
              <w:rPr>
                <w:spacing w:val="-2"/>
                <w:sz w:val="14"/>
              </w:rPr>
              <w:t>FORMA</w:t>
            </w:r>
            <w:r>
              <w:rPr>
                <w:spacing w:val="40"/>
                <w:sz w:val="14"/>
              </w:rPr>
              <w:t> </w:t>
            </w:r>
            <w:r>
              <w:rPr>
                <w:sz w:val="14"/>
              </w:rPr>
              <w:t>FARMACEUTICA: SOLUCAO ORAL, CONCENTRACAO /</w:t>
            </w:r>
            <w:r>
              <w:rPr>
                <w:spacing w:val="40"/>
                <w:sz w:val="14"/>
              </w:rPr>
              <w:t> </w:t>
            </w:r>
            <w:r>
              <w:rPr>
                <w:sz w:val="14"/>
              </w:rPr>
              <w:t>DOSAGEM: 2,5, UNIDADE: MG/ML, VOLUME: 20ML,</w:t>
            </w:r>
            <w:r>
              <w:rPr>
                <w:spacing w:val="40"/>
                <w:sz w:val="14"/>
              </w:rPr>
              <w:t> </w:t>
            </w:r>
            <w:r>
              <w:rPr>
                <w:sz w:val="14"/>
              </w:rPr>
              <w:t>APRESENTACAO: FRASCO CONTA GOTAS</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75" w:right="45" w:firstLine="78"/>
              <w:rPr>
                <w:sz w:val="14"/>
              </w:rPr>
            </w:pPr>
            <w:r>
              <w:rPr>
                <w:spacing w:val="-2"/>
                <w:sz w:val="14"/>
              </w:rPr>
              <w:t>FRASCO</w:t>
            </w:r>
            <w:r>
              <w:rPr>
                <w:spacing w:val="40"/>
                <w:sz w:val="14"/>
              </w:rPr>
              <w:t> </w:t>
            </w:r>
            <w:r>
              <w:rPr>
                <w:sz w:val="14"/>
              </w:rPr>
              <w:t>500</w:t>
            </w:r>
            <w:r>
              <w:rPr>
                <w:spacing w:val="2"/>
                <w:sz w:val="14"/>
              </w:rPr>
              <w:t> </w:t>
            </w:r>
            <w:r>
              <w:rPr>
                <w:spacing w:val="-4"/>
                <w:sz w:val="14"/>
              </w:rPr>
              <w:t>GOTAS</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1" w:right="33"/>
              <w:jc w:val="both"/>
              <w:rPr>
                <w:sz w:val="14"/>
              </w:rPr>
            </w:pPr>
            <w:r>
              <w:rPr>
                <w:sz w:val="14"/>
              </w:rPr>
              <w:t>Indicado no tratamento do distúrbio epiléptico, nos transtornos de ansiedade, no</w:t>
            </w:r>
            <w:r>
              <w:rPr>
                <w:spacing w:val="80"/>
                <w:sz w:val="14"/>
              </w:rPr>
              <w:t> </w:t>
            </w:r>
            <w:r>
              <w:rPr>
                <w:sz w:val="14"/>
              </w:rPr>
              <w:t>distúrbio</w:t>
            </w:r>
            <w:r>
              <w:rPr>
                <w:spacing w:val="17"/>
                <w:sz w:val="14"/>
              </w:rPr>
              <w:t> </w:t>
            </w:r>
            <w:r>
              <w:rPr>
                <w:sz w:val="14"/>
              </w:rPr>
              <w:t>do</w:t>
            </w:r>
            <w:r>
              <w:rPr>
                <w:spacing w:val="17"/>
                <w:sz w:val="14"/>
              </w:rPr>
              <w:t> </w:t>
            </w:r>
            <w:r>
              <w:rPr>
                <w:sz w:val="14"/>
              </w:rPr>
              <w:t>pânico</w:t>
            </w:r>
            <w:r>
              <w:rPr>
                <w:spacing w:val="17"/>
                <w:sz w:val="14"/>
              </w:rPr>
              <w:t> </w:t>
            </w:r>
            <w:r>
              <w:rPr>
                <w:sz w:val="14"/>
              </w:rPr>
              <w:t>com</w:t>
            </w:r>
            <w:r>
              <w:rPr>
                <w:spacing w:val="17"/>
                <w:sz w:val="14"/>
              </w:rPr>
              <w:t> </w:t>
            </w:r>
            <w:r>
              <w:rPr>
                <w:sz w:val="14"/>
              </w:rPr>
              <w:t>ou</w:t>
            </w:r>
            <w:r>
              <w:rPr>
                <w:spacing w:val="17"/>
                <w:sz w:val="14"/>
              </w:rPr>
              <w:t> </w:t>
            </w:r>
            <w:r>
              <w:rPr>
                <w:sz w:val="14"/>
              </w:rPr>
              <w:t>sem</w:t>
            </w:r>
            <w:r>
              <w:rPr>
                <w:spacing w:val="17"/>
                <w:sz w:val="14"/>
              </w:rPr>
              <w:t> </w:t>
            </w:r>
            <w:r>
              <w:rPr>
                <w:sz w:val="14"/>
              </w:rPr>
              <w:t>medo</w:t>
            </w:r>
            <w:r>
              <w:rPr>
                <w:spacing w:val="17"/>
                <w:sz w:val="14"/>
              </w:rPr>
              <w:t> </w:t>
            </w:r>
            <w:r>
              <w:rPr>
                <w:sz w:val="14"/>
              </w:rPr>
              <w:t>de</w:t>
            </w:r>
            <w:r>
              <w:rPr>
                <w:spacing w:val="17"/>
                <w:sz w:val="14"/>
              </w:rPr>
              <w:t> </w:t>
            </w:r>
            <w:r>
              <w:rPr>
                <w:sz w:val="14"/>
              </w:rPr>
              <w:t>espaços</w:t>
            </w:r>
            <w:r>
              <w:rPr>
                <w:spacing w:val="17"/>
                <w:sz w:val="14"/>
              </w:rPr>
              <w:t> </w:t>
            </w:r>
            <w:r>
              <w:rPr>
                <w:sz w:val="14"/>
              </w:rPr>
              <w:t>abertos,</w:t>
            </w:r>
            <w:r>
              <w:rPr>
                <w:spacing w:val="17"/>
                <w:sz w:val="14"/>
              </w:rPr>
              <w:t> </w:t>
            </w:r>
            <w:r>
              <w:rPr>
                <w:sz w:val="14"/>
              </w:rPr>
              <w:t>nos</w:t>
            </w:r>
            <w:r>
              <w:rPr>
                <w:spacing w:val="17"/>
                <w:sz w:val="14"/>
              </w:rPr>
              <w:t> </w:t>
            </w:r>
            <w:r>
              <w:rPr>
                <w:sz w:val="14"/>
              </w:rPr>
              <w:t>transtornos</w:t>
            </w:r>
            <w:r>
              <w:rPr>
                <w:spacing w:val="17"/>
                <w:sz w:val="14"/>
              </w:rPr>
              <w:t> </w:t>
            </w:r>
            <w:r>
              <w:rPr>
                <w:sz w:val="14"/>
              </w:rPr>
              <w:t>do</w:t>
            </w:r>
            <w:r>
              <w:rPr>
                <w:spacing w:val="17"/>
                <w:sz w:val="14"/>
              </w:rPr>
              <w:t> </w:t>
            </w:r>
            <w:r>
              <w:rPr>
                <w:sz w:val="14"/>
              </w:rPr>
              <w:t>humor,</w:t>
            </w:r>
            <w:r>
              <w:rPr>
                <w:spacing w:val="40"/>
                <w:sz w:val="14"/>
              </w:rPr>
              <w:t> </w:t>
            </w:r>
            <w:r>
              <w:rPr>
                <w:sz w:val="14"/>
              </w:rPr>
              <w:t>nas síndromes psicóticas. Útil no tratamento da síndrome das pernas inquietas, na</w:t>
            </w:r>
            <w:r>
              <w:rPr>
                <w:spacing w:val="40"/>
                <w:sz w:val="14"/>
              </w:rPr>
              <w:t> </w:t>
            </w:r>
            <w:r>
              <w:rPr>
                <w:sz w:val="14"/>
              </w:rPr>
              <w:t>vertigem e distúrbios do equilíbrio e na síndrome da boca ardente.</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85</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1.100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5</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5"/>
                <w:sz w:val="14"/>
              </w:rPr>
              <w:t>768</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17567</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264" w:right="1" w:hanging="136"/>
              <w:rPr>
                <w:sz w:val="14"/>
              </w:rPr>
            </w:pPr>
            <w:r>
              <w:rPr>
                <w:sz w:val="14"/>
              </w:rPr>
              <w:t>Diazepam</w:t>
            </w:r>
            <w:r>
              <w:rPr>
                <w:spacing w:val="-6"/>
                <w:sz w:val="14"/>
              </w:rPr>
              <w:t> </w:t>
            </w:r>
            <w:r>
              <w:rPr>
                <w:sz w:val="14"/>
              </w:rPr>
              <w:t>5</w:t>
            </w:r>
            <w:r>
              <w:rPr>
                <w:spacing w:val="-6"/>
                <w:sz w:val="14"/>
              </w:rPr>
              <w:t> </w:t>
            </w:r>
            <w:r>
              <w:rPr>
                <w:sz w:val="14"/>
              </w:rPr>
              <w:t>mg</w:t>
            </w:r>
            <w:r>
              <w:rPr>
                <w:spacing w:val="-6"/>
                <w:sz w:val="14"/>
              </w:rPr>
              <w:t> </w:t>
            </w:r>
            <w:r>
              <w:rPr>
                <w:sz w:val="14"/>
              </w:rPr>
              <w:t>/</w:t>
            </w:r>
            <w:r>
              <w:rPr>
                <w:spacing w:val="-6"/>
                <w:sz w:val="14"/>
              </w:rPr>
              <w:t> </w:t>
            </w:r>
            <w:r>
              <w:rPr>
                <w:sz w:val="14"/>
              </w:rPr>
              <w:t>mL</w:t>
            </w:r>
            <w:r>
              <w:rPr>
                <w:spacing w:val="40"/>
                <w:sz w:val="14"/>
              </w:rPr>
              <w:t> </w:t>
            </w:r>
            <w:r>
              <w:rPr>
                <w:sz w:val="14"/>
              </w:rPr>
              <w:t>sol inj amp 2mL</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7" w:right="33"/>
              <w:jc w:val="both"/>
              <w:rPr>
                <w:sz w:val="14"/>
              </w:rPr>
            </w:pPr>
            <w:r>
              <w:rPr>
                <w:sz w:val="14"/>
              </w:rPr>
              <w:t>PRINCIPIO ATIVO: DIAZEPAM, FORMA </w:t>
            </w:r>
            <w:r>
              <w:rPr>
                <w:sz w:val="14"/>
              </w:rPr>
              <w:t>FARMACEUTICA:</w:t>
            </w:r>
            <w:r>
              <w:rPr>
                <w:spacing w:val="40"/>
                <w:sz w:val="14"/>
              </w:rPr>
              <w:t> </w:t>
            </w:r>
            <w:r>
              <w:rPr>
                <w:sz w:val="14"/>
              </w:rPr>
              <w:t>SOLUCAO INJETAVEL, CONCENTRACAO / DOSAGEM: 5,</w:t>
            </w:r>
            <w:r>
              <w:rPr>
                <w:spacing w:val="40"/>
                <w:sz w:val="14"/>
              </w:rPr>
              <w:t> </w:t>
            </w:r>
            <w:r>
              <w:rPr>
                <w:sz w:val="14"/>
              </w:rPr>
              <w:t>UNIDADE: MG/ML, VOLUME: 2ML, APRESENTACAO:</w:t>
            </w:r>
            <w:r>
              <w:rPr>
                <w:spacing w:val="40"/>
                <w:sz w:val="14"/>
              </w:rPr>
              <w:t> </w:t>
            </w:r>
            <w:r>
              <w:rPr>
                <w:spacing w:val="-2"/>
                <w:sz w:val="14"/>
              </w:rPr>
              <w:t>AMPOLA</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315" w:right="155" w:hanging="126"/>
              <w:rPr>
                <w:sz w:val="14"/>
              </w:rPr>
            </w:pPr>
            <w:r>
              <w:rPr>
                <w:sz w:val="14"/>
              </w:rPr>
              <w:t>AMP</w:t>
            </w:r>
            <w:r>
              <w:rPr>
                <w:spacing w:val="-9"/>
                <w:sz w:val="14"/>
              </w:rPr>
              <w:t> </w:t>
            </w:r>
            <w:r>
              <w:rPr>
                <w:sz w:val="14"/>
              </w:rPr>
              <w:t>10</w:t>
            </w:r>
            <w:r>
              <w:rPr>
                <w:spacing w:val="40"/>
                <w:sz w:val="14"/>
              </w:rPr>
              <w:t> </w:t>
            </w:r>
            <w:r>
              <w:rPr>
                <w:spacing w:val="-6"/>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61"/>
              <w:rPr>
                <w:sz w:val="14"/>
              </w:rPr>
            </w:pPr>
            <w:r>
              <w:rPr>
                <w:sz w:val="14"/>
              </w:rPr>
              <w:t>Benzodiazepínico</w:t>
            </w:r>
            <w:r>
              <w:rPr>
                <w:spacing w:val="20"/>
                <w:sz w:val="14"/>
              </w:rPr>
              <w:t> </w:t>
            </w:r>
            <w:r>
              <w:rPr>
                <w:sz w:val="14"/>
              </w:rPr>
              <w:t>de</w:t>
            </w:r>
            <w:r>
              <w:rPr>
                <w:spacing w:val="20"/>
                <w:sz w:val="14"/>
              </w:rPr>
              <w:t> </w:t>
            </w:r>
            <w:r>
              <w:rPr>
                <w:sz w:val="14"/>
              </w:rPr>
              <w:t>ação</w:t>
            </w:r>
            <w:r>
              <w:rPr>
                <w:spacing w:val="20"/>
                <w:sz w:val="14"/>
              </w:rPr>
              <w:t> </w:t>
            </w:r>
            <w:r>
              <w:rPr>
                <w:sz w:val="14"/>
              </w:rPr>
              <w:t>sedativa,</w:t>
            </w:r>
            <w:r>
              <w:rPr>
                <w:spacing w:val="20"/>
                <w:sz w:val="14"/>
              </w:rPr>
              <w:t> </w:t>
            </w:r>
            <w:r>
              <w:rPr>
                <w:sz w:val="14"/>
              </w:rPr>
              <w:t>relaxante</w:t>
            </w:r>
            <w:r>
              <w:rPr>
                <w:spacing w:val="20"/>
                <w:sz w:val="14"/>
              </w:rPr>
              <w:t> </w:t>
            </w:r>
            <w:r>
              <w:rPr>
                <w:sz w:val="14"/>
              </w:rPr>
              <w:t>muscular</w:t>
            </w:r>
            <w:r>
              <w:rPr>
                <w:spacing w:val="20"/>
                <w:sz w:val="14"/>
              </w:rPr>
              <w:t> </w:t>
            </w:r>
            <w:r>
              <w:rPr>
                <w:sz w:val="14"/>
              </w:rPr>
              <w:t>ansiolítica,</w:t>
            </w:r>
            <w:r>
              <w:rPr>
                <w:spacing w:val="20"/>
                <w:sz w:val="14"/>
              </w:rPr>
              <w:t> </w:t>
            </w:r>
            <w:r>
              <w:rPr>
                <w:sz w:val="14"/>
              </w:rPr>
              <w:t>usado</w:t>
            </w:r>
            <w:r>
              <w:rPr>
                <w:spacing w:val="20"/>
                <w:sz w:val="14"/>
              </w:rPr>
              <w:t> </w:t>
            </w:r>
            <w:r>
              <w:rPr>
                <w:sz w:val="14"/>
              </w:rPr>
              <w:t>também</w:t>
            </w:r>
            <w:r>
              <w:rPr>
                <w:spacing w:val="20"/>
                <w:sz w:val="14"/>
              </w:rPr>
              <w:t> </w:t>
            </w:r>
            <w:r>
              <w:rPr>
                <w:sz w:val="14"/>
              </w:rPr>
              <w:t>em</w:t>
            </w:r>
            <w:r>
              <w:rPr>
                <w:spacing w:val="40"/>
                <w:sz w:val="14"/>
              </w:rPr>
              <w:t> </w:t>
            </w:r>
            <w:r>
              <w:rPr>
                <w:sz w:val="14"/>
              </w:rPr>
              <w:t>casos de convulsões.</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113</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1.500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6</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5"/>
                <w:sz w:val="14"/>
              </w:rPr>
              <w:t>774</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17787</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160" w:right="1" w:hanging="83"/>
              <w:rPr>
                <w:sz w:val="14"/>
              </w:rPr>
            </w:pPr>
            <w:r>
              <w:rPr>
                <w:sz w:val="14"/>
              </w:rPr>
              <w:t>Haloperidol</w:t>
            </w:r>
            <w:r>
              <w:rPr>
                <w:spacing w:val="-6"/>
                <w:sz w:val="14"/>
              </w:rPr>
              <w:t> </w:t>
            </w:r>
            <w:r>
              <w:rPr>
                <w:sz w:val="14"/>
              </w:rPr>
              <w:t>5</w:t>
            </w:r>
            <w:r>
              <w:rPr>
                <w:spacing w:val="-6"/>
                <w:sz w:val="14"/>
              </w:rPr>
              <w:t> </w:t>
            </w:r>
            <w:r>
              <w:rPr>
                <w:sz w:val="14"/>
              </w:rPr>
              <w:t>mg</w:t>
            </w:r>
            <w:r>
              <w:rPr>
                <w:spacing w:val="-6"/>
                <w:sz w:val="14"/>
              </w:rPr>
              <w:t> </w:t>
            </w:r>
            <w:r>
              <w:rPr>
                <w:sz w:val="14"/>
              </w:rPr>
              <w:t>/</w:t>
            </w:r>
            <w:r>
              <w:rPr>
                <w:spacing w:val="-6"/>
                <w:sz w:val="14"/>
              </w:rPr>
              <w:t> </w:t>
            </w:r>
            <w:r>
              <w:rPr>
                <w:sz w:val="14"/>
              </w:rPr>
              <w:t>mL</w:t>
            </w:r>
            <w:r>
              <w:rPr>
                <w:spacing w:val="40"/>
                <w:sz w:val="14"/>
              </w:rPr>
              <w:t> </w:t>
            </w:r>
            <w:r>
              <w:rPr>
                <w:sz w:val="14"/>
              </w:rPr>
              <w:t>sol inj IM amp 1mL</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tabs>
                <w:tab w:pos="1142" w:val="left" w:leader="none"/>
                <w:tab w:pos="1996" w:val="left" w:leader="none"/>
                <w:tab w:pos="3412" w:val="left" w:leader="none"/>
              </w:tabs>
              <w:spacing w:line="355" w:lineRule="auto" w:before="107"/>
              <w:ind w:left="67" w:right="33"/>
              <w:rPr>
                <w:sz w:val="14"/>
              </w:rPr>
            </w:pPr>
            <w:r>
              <w:rPr>
                <w:spacing w:val="-2"/>
                <w:sz w:val="14"/>
              </w:rPr>
              <w:t>PRINCIPIO</w:t>
            </w:r>
            <w:r>
              <w:rPr>
                <w:sz w:val="14"/>
              </w:rPr>
              <w:tab/>
            </w:r>
            <w:r>
              <w:rPr>
                <w:spacing w:val="-2"/>
                <w:sz w:val="14"/>
              </w:rPr>
              <w:t>ATIVO:</w:t>
            </w:r>
            <w:r>
              <w:rPr>
                <w:sz w:val="14"/>
              </w:rPr>
              <w:tab/>
            </w:r>
            <w:r>
              <w:rPr>
                <w:spacing w:val="-2"/>
                <w:sz w:val="14"/>
              </w:rPr>
              <w:t>HALOPERIDOL,</w:t>
            </w:r>
            <w:r>
              <w:rPr>
                <w:sz w:val="14"/>
              </w:rPr>
              <w:tab/>
            </w:r>
            <w:r>
              <w:rPr>
                <w:spacing w:val="-2"/>
                <w:sz w:val="14"/>
              </w:rPr>
              <w:t>FORMA</w:t>
            </w:r>
            <w:r>
              <w:rPr>
                <w:spacing w:val="40"/>
                <w:sz w:val="14"/>
              </w:rPr>
              <w:t> </w:t>
            </w:r>
            <w:r>
              <w:rPr>
                <w:sz w:val="14"/>
              </w:rPr>
              <w:t>FARMACEUTICA:</w:t>
            </w:r>
            <w:r>
              <w:rPr>
                <w:spacing w:val="-4"/>
                <w:sz w:val="14"/>
              </w:rPr>
              <w:t> </w:t>
            </w:r>
            <w:r>
              <w:rPr>
                <w:sz w:val="14"/>
              </w:rPr>
              <w:t>SOLUCAO</w:t>
            </w:r>
            <w:r>
              <w:rPr>
                <w:spacing w:val="-3"/>
                <w:sz w:val="14"/>
              </w:rPr>
              <w:t> </w:t>
            </w:r>
            <w:r>
              <w:rPr>
                <w:sz w:val="14"/>
              </w:rPr>
              <w:t>INJETAVEL,</w:t>
            </w:r>
            <w:r>
              <w:rPr>
                <w:spacing w:val="-4"/>
                <w:sz w:val="14"/>
              </w:rPr>
              <w:t> </w:t>
            </w:r>
            <w:r>
              <w:rPr>
                <w:spacing w:val="-2"/>
                <w:sz w:val="14"/>
              </w:rPr>
              <w:t>CONCENTRACAO</w:t>
            </w:r>
          </w:p>
          <w:p>
            <w:pPr>
              <w:pStyle w:val="TableParagraph"/>
              <w:spacing w:before="1"/>
              <w:ind w:left="67"/>
              <w:rPr>
                <w:sz w:val="14"/>
              </w:rPr>
            </w:pPr>
            <w:r>
              <w:rPr>
                <w:sz w:val="14"/>
              </w:rPr>
              <w:t>/</w:t>
            </w:r>
            <w:r>
              <w:rPr>
                <w:spacing w:val="32"/>
                <w:sz w:val="14"/>
              </w:rPr>
              <w:t>  </w:t>
            </w:r>
            <w:r>
              <w:rPr>
                <w:sz w:val="14"/>
              </w:rPr>
              <w:t>DOSAGEM:</w:t>
            </w:r>
            <w:r>
              <w:rPr>
                <w:spacing w:val="34"/>
                <w:sz w:val="14"/>
              </w:rPr>
              <w:t>  </w:t>
            </w:r>
            <w:r>
              <w:rPr>
                <w:sz w:val="14"/>
              </w:rPr>
              <w:t>5,</w:t>
            </w:r>
            <w:r>
              <w:rPr>
                <w:spacing w:val="34"/>
                <w:sz w:val="14"/>
              </w:rPr>
              <w:t>  </w:t>
            </w:r>
            <w:r>
              <w:rPr>
                <w:sz w:val="14"/>
              </w:rPr>
              <w:t>UNIDADE:</w:t>
            </w:r>
            <w:r>
              <w:rPr>
                <w:spacing w:val="35"/>
                <w:sz w:val="14"/>
              </w:rPr>
              <w:t>  </w:t>
            </w:r>
            <w:r>
              <w:rPr>
                <w:sz w:val="14"/>
              </w:rPr>
              <w:t>MG/ML,</w:t>
            </w:r>
            <w:r>
              <w:rPr>
                <w:spacing w:val="32"/>
                <w:sz w:val="14"/>
              </w:rPr>
              <w:t>  </w:t>
            </w:r>
            <w:r>
              <w:rPr>
                <w:sz w:val="14"/>
              </w:rPr>
              <w:t>VOLUME:</w:t>
            </w:r>
            <w:r>
              <w:rPr>
                <w:spacing w:val="35"/>
                <w:sz w:val="14"/>
              </w:rPr>
              <w:t>  </w:t>
            </w:r>
            <w:r>
              <w:rPr>
                <w:spacing w:val="-4"/>
                <w:sz w:val="14"/>
              </w:rPr>
              <w:t>1ML,</w:t>
            </w:r>
          </w:p>
          <w:p>
            <w:pPr>
              <w:pStyle w:val="TableParagraph"/>
              <w:spacing w:before="78"/>
              <w:ind w:left="67"/>
              <w:rPr>
                <w:sz w:val="14"/>
              </w:rPr>
            </w:pPr>
            <w:r>
              <w:rPr>
                <w:sz w:val="14"/>
              </w:rPr>
              <w:t>APRESENTACAO:</w:t>
            </w:r>
            <w:r>
              <w:rPr>
                <w:spacing w:val="-9"/>
                <w:sz w:val="14"/>
              </w:rPr>
              <w:t> </w:t>
            </w:r>
            <w:r>
              <w:rPr>
                <w:spacing w:val="-2"/>
                <w:sz w:val="14"/>
              </w:rPr>
              <w:t>AMPOLA</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z w:val="14"/>
              </w:rPr>
              <w:t>AMP</w:t>
            </w:r>
            <w:r>
              <w:rPr>
                <w:spacing w:val="-4"/>
                <w:sz w:val="14"/>
              </w:rPr>
              <w:t> </w:t>
            </w:r>
            <w:r>
              <w:rPr>
                <w:sz w:val="14"/>
              </w:rPr>
              <w:t>5</w:t>
            </w:r>
            <w:r>
              <w:rPr>
                <w:spacing w:val="2"/>
                <w:sz w:val="14"/>
              </w:rPr>
              <w:t> </w:t>
            </w:r>
            <w:r>
              <w:rPr>
                <w:spacing w:val="-5"/>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1" w:right="32"/>
              <w:jc w:val="both"/>
              <w:rPr>
                <w:sz w:val="14"/>
              </w:rPr>
            </w:pPr>
            <w:r>
              <w:rPr>
                <w:sz w:val="14"/>
              </w:rPr>
              <w:t>Agente antipsicótico em delírios e alucinações na esquizofrenia aguda e crônica. Na</w:t>
            </w:r>
            <w:r>
              <w:rPr>
                <w:spacing w:val="40"/>
                <w:sz w:val="14"/>
              </w:rPr>
              <w:t> </w:t>
            </w:r>
            <w:r>
              <w:rPr>
                <w:sz w:val="14"/>
              </w:rPr>
              <w:t>paranóia, na confusão mental aguda e no alcoolismo, agente antiagitação psicomotora e</w:t>
            </w:r>
            <w:r>
              <w:rPr>
                <w:spacing w:val="40"/>
                <w:sz w:val="14"/>
              </w:rPr>
              <w:t> </w:t>
            </w:r>
            <w:r>
              <w:rPr>
                <w:sz w:val="14"/>
              </w:rPr>
              <w:t>antiemético em casos específicos.</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85</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1.200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7</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2"/>
                <w:sz w:val="14"/>
              </w:rPr>
              <w:t>11521</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17952</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9"/>
              <w:jc w:val="center"/>
              <w:rPr>
                <w:sz w:val="14"/>
              </w:rPr>
            </w:pPr>
            <w:r>
              <w:rPr>
                <w:sz w:val="14"/>
              </w:rPr>
              <w:t>Lorazepam</w:t>
            </w:r>
            <w:r>
              <w:rPr>
                <w:spacing w:val="1"/>
                <w:sz w:val="14"/>
              </w:rPr>
              <w:t> </w:t>
            </w:r>
            <w:r>
              <w:rPr>
                <w:sz w:val="14"/>
              </w:rPr>
              <w:t>1</w:t>
            </w:r>
            <w:r>
              <w:rPr>
                <w:spacing w:val="4"/>
                <w:sz w:val="14"/>
              </w:rPr>
              <w:t> </w:t>
            </w:r>
            <w:r>
              <w:rPr>
                <w:spacing w:val="-5"/>
                <w:sz w:val="14"/>
              </w:rPr>
              <w:t>mg</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67" w:right="33"/>
              <w:jc w:val="both"/>
              <w:rPr>
                <w:sz w:val="14"/>
              </w:rPr>
            </w:pPr>
            <w:r>
              <w:rPr>
                <w:sz w:val="14"/>
              </w:rPr>
              <w:t>PRINCIPIO</w:t>
            </w:r>
            <w:r>
              <w:rPr>
                <w:spacing w:val="-8"/>
                <w:sz w:val="14"/>
              </w:rPr>
              <w:t> </w:t>
            </w:r>
            <w:r>
              <w:rPr>
                <w:sz w:val="14"/>
              </w:rPr>
              <w:t>ATIVO:</w:t>
            </w:r>
            <w:r>
              <w:rPr>
                <w:spacing w:val="-2"/>
                <w:sz w:val="14"/>
              </w:rPr>
              <w:t> </w:t>
            </w:r>
            <w:r>
              <w:rPr>
                <w:sz w:val="14"/>
              </w:rPr>
              <w:t>LORAZEPAM,</w:t>
            </w:r>
            <w:r>
              <w:rPr>
                <w:spacing w:val="-2"/>
                <w:sz w:val="14"/>
              </w:rPr>
              <w:t> </w:t>
            </w:r>
            <w:r>
              <w:rPr>
                <w:sz w:val="14"/>
              </w:rPr>
              <w:t>FORMA</w:t>
            </w:r>
            <w:r>
              <w:rPr>
                <w:spacing w:val="-8"/>
                <w:sz w:val="14"/>
              </w:rPr>
              <w:t> </w:t>
            </w:r>
            <w:r>
              <w:rPr>
                <w:sz w:val="14"/>
              </w:rPr>
              <w:t>FARMACEUTICA:</w:t>
            </w:r>
            <w:r>
              <w:rPr>
                <w:spacing w:val="40"/>
                <w:sz w:val="14"/>
              </w:rPr>
              <w:t> </w:t>
            </w:r>
            <w:r>
              <w:rPr>
                <w:sz w:val="14"/>
              </w:rPr>
              <w:t>COMPRIMIDO, CONCENTRACAO / DOSAGEM: 1,</w:t>
            </w:r>
            <w:r>
              <w:rPr>
                <w:spacing w:val="80"/>
                <w:sz w:val="14"/>
              </w:rPr>
              <w:t> </w:t>
            </w:r>
            <w:r>
              <w:rPr>
                <w:sz w:val="14"/>
              </w:rPr>
              <w:t>UNIDADE:</w:t>
            </w:r>
            <w:r>
              <w:rPr>
                <w:spacing w:val="-6"/>
                <w:sz w:val="14"/>
              </w:rPr>
              <w:t> </w:t>
            </w:r>
            <w:r>
              <w:rPr>
                <w:sz w:val="14"/>
              </w:rPr>
              <w:t>MG</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z w:val="14"/>
              </w:rPr>
              <w:t>CP</w:t>
            </w:r>
            <w:r>
              <w:rPr>
                <w:spacing w:val="-4"/>
                <w:sz w:val="14"/>
              </w:rPr>
              <w:t> </w:t>
            </w:r>
            <w:r>
              <w:rPr>
                <w:sz w:val="14"/>
              </w:rPr>
              <w:t>1</w:t>
            </w:r>
            <w:r>
              <w:rPr>
                <w:spacing w:val="1"/>
                <w:sz w:val="14"/>
              </w:rPr>
              <w:t> </w:t>
            </w:r>
            <w:r>
              <w:rPr>
                <w:spacing w:val="-5"/>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1" w:right="33"/>
              <w:jc w:val="both"/>
              <w:rPr>
                <w:sz w:val="14"/>
              </w:rPr>
            </w:pPr>
            <w:r>
              <w:rPr>
                <w:sz w:val="14"/>
              </w:rPr>
              <w:t>Medicamento ansiolítico utilizado no controle dos distúrbios de ansiedade ou </w:t>
            </w:r>
            <w:r>
              <w:rPr>
                <w:sz w:val="14"/>
              </w:rPr>
              <w:t>para</w:t>
            </w:r>
            <w:r>
              <w:rPr>
                <w:spacing w:val="80"/>
                <w:sz w:val="14"/>
              </w:rPr>
              <w:t> </w:t>
            </w:r>
            <w:r>
              <w:rPr>
                <w:sz w:val="14"/>
              </w:rPr>
              <w:t>alívio, a curto prazo, dos sintomas da ansiedade ou da ansiedade associada com</w:t>
            </w:r>
            <w:r>
              <w:rPr>
                <w:spacing w:val="80"/>
                <w:sz w:val="14"/>
              </w:rPr>
              <w:t> </w:t>
            </w:r>
            <w:r>
              <w:rPr>
                <w:sz w:val="14"/>
              </w:rPr>
              <w:t>sintomas depressivos; para tratar a ansiedade em estados psicóticos e depressão intensa;</w:t>
            </w:r>
            <w:r>
              <w:rPr>
                <w:spacing w:val="40"/>
                <w:sz w:val="14"/>
              </w:rPr>
              <w:t> </w:t>
            </w:r>
            <w:r>
              <w:rPr>
                <w:sz w:val="14"/>
              </w:rPr>
              <w:t>e é também utilizado como medicação pré-operatória.</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31</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5"/>
                <w:sz w:val="14"/>
              </w:rPr>
              <w:t>470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8</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4"/>
                <w:sz w:val="14"/>
              </w:rPr>
              <w:t>7293</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76435</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268" w:right="1" w:hanging="175"/>
              <w:rPr>
                <w:sz w:val="14"/>
              </w:rPr>
            </w:pPr>
            <w:r>
              <w:rPr>
                <w:sz w:val="14"/>
              </w:rPr>
              <w:t>Midazolam</w:t>
            </w:r>
            <w:r>
              <w:rPr>
                <w:spacing w:val="-6"/>
                <w:sz w:val="14"/>
              </w:rPr>
              <w:t> </w:t>
            </w:r>
            <w:r>
              <w:rPr>
                <w:sz w:val="14"/>
              </w:rPr>
              <w:t>2</w:t>
            </w:r>
            <w:r>
              <w:rPr>
                <w:spacing w:val="-6"/>
                <w:sz w:val="14"/>
              </w:rPr>
              <w:t> </w:t>
            </w:r>
            <w:r>
              <w:rPr>
                <w:sz w:val="14"/>
              </w:rPr>
              <w:t>mg</w:t>
            </w:r>
            <w:r>
              <w:rPr>
                <w:spacing w:val="-6"/>
                <w:sz w:val="14"/>
              </w:rPr>
              <w:t> </w:t>
            </w:r>
            <w:r>
              <w:rPr>
                <w:sz w:val="14"/>
              </w:rPr>
              <w:t>/</w:t>
            </w:r>
            <w:r>
              <w:rPr>
                <w:spacing w:val="-6"/>
                <w:sz w:val="14"/>
              </w:rPr>
              <w:t> </w:t>
            </w:r>
            <w:r>
              <w:rPr>
                <w:sz w:val="14"/>
              </w:rPr>
              <w:t>mL</w:t>
            </w:r>
            <w:r>
              <w:rPr>
                <w:spacing w:val="40"/>
                <w:sz w:val="14"/>
              </w:rPr>
              <w:t> </w:t>
            </w:r>
            <w:r>
              <w:rPr>
                <w:sz w:val="14"/>
              </w:rPr>
              <w:t>sol oral fr 10mL</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7" w:right="33"/>
              <w:jc w:val="both"/>
              <w:rPr>
                <w:sz w:val="14"/>
              </w:rPr>
            </w:pPr>
            <w:r>
              <w:rPr>
                <w:sz w:val="14"/>
              </w:rPr>
              <w:t>PRINCIPIO ATIVO: MALEATO DE MIDAZOLAM, </w:t>
            </w:r>
            <w:r>
              <w:rPr>
                <w:sz w:val="14"/>
              </w:rPr>
              <w:t>FORMA</w:t>
            </w:r>
            <w:r>
              <w:rPr>
                <w:spacing w:val="40"/>
                <w:sz w:val="14"/>
              </w:rPr>
              <w:t> </w:t>
            </w:r>
            <w:r>
              <w:rPr>
                <w:sz w:val="14"/>
              </w:rPr>
              <w:t>FARMACEUTICA: SOLUCAO ORAL, CONCENTRACAO /</w:t>
            </w:r>
            <w:r>
              <w:rPr>
                <w:spacing w:val="40"/>
                <w:sz w:val="14"/>
              </w:rPr>
              <w:t> </w:t>
            </w:r>
            <w:r>
              <w:rPr>
                <w:sz w:val="14"/>
              </w:rPr>
              <w:t>DOSAGEM: 2, UNIDADE: MG/ML, VOLUME: 10ML,</w:t>
            </w:r>
            <w:r>
              <w:rPr>
                <w:spacing w:val="40"/>
                <w:sz w:val="14"/>
              </w:rPr>
              <w:t> </w:t>
            </w:r>
            <w:r>
              <w:rPr>
                <w:sz w:val="14"/>
              </w:rPr>
              <w:t>APRESENTACAO:</w:t>
            </w:r>
            <w:r>
              <w:rPr>
                <w:spacing w:val="-6"/>
                <w:sz w:val="14"/>
              </w:rPr>
              <w:t> </w:t>
            </w:r>
            <w:r>
              <w:rPr>
                <w:sz w:val="14"/>
              </w:rPr>
              <w:t>FRASCO</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pacing w:val="-2"/>
                <w:sz w:val="14"/>
              </w:rPr>
              <w:t>FRASCO</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1" w:right="33"/>
              <w:jc w:val="both"/>
              <w:rPr>
                <w:sz w:val="14"/>
              </w:rPr>
            </w:pPr>
            <w:r>
              <w:rPr>
                <w:sz w:val="14"/>
              </w:rPr>
              <w:t>Benzodiazepínico de ação rápida para indução do sono, utilizado como pré-</w:t>
            </w:r>
            <w:r>
              <w:rPr>
                <w:sz w:val="14"/>
              </w:rPr>
              <w:t>medicação</w:t>
            </w:r>
            <w:r>
              <w:rPr>
                <w:spacing w:val="40"/>
                <w:sz w:val="14"/>
              </w:rPr>
              <w:t> </w:t>
            </w:r>
            <w:r>
              <w:rPr>
                <w:sz w:val="14"/>
              </w:rPr>
              <w:t>para indução de anestesia, como sedativo antes e durante procedimentos diagnósticos ou</w:t>
            </w:r>
            <w:r>
              <w:rPr>
                <w:spacing w:val="40"/>
                <w:sz w:val="14"/>
              </w:rPr>
              <w:t> </w:t>
            </w:r>
            <w:r>
              <w:rPr>
                <w:sz w:val="14"/>
              </w:rPr>
              <w:t>terapêuticos com ou sem anestesia local e como sedativo em pacientes internados em</w:t>
            </w:r>
            <w:r>
              <w:rPr>
                <w:spacing w:val="40"/>
                <w:sz w:val="14"/>
              </w:rPr>
              <w:t> </w:t>
            </w:r>
            <w:r>
              <w:rPr>
                <w:sz w:val="14"/>
              </w:rPr>
              <w:t>unidades de terapia intensiva.</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10"/>
                <w:sz w:val="14"/>
              </w:rPr>
              <w:t>6</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5"/>
                <w:sz w:val="14"/>
              </w:rPr>
              <w:t>90</w:t>
            </w:r>
          </w:p>
        </w:tc>
      </w:tr>
      <w:tr>
        <w:trPr>
          <w:trHeight w:val="1059"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10"/>
                <w:sz w:val="14"/>
              </w:rPr>
              <w:t>9</w:t>
            </w:r>
          </w:p>
        </w:tc>
        <w:tc>
          <w:tcPr>
            <w:tcW w:w="544"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2"/>
                <w:sz w:val="14"/>
              </w:rPr>
              <w:t>10342</w:t>
            </w:r>
          </w:p>
        </w:tc>
        <w:tc>
          <w:tcPr>
            <w:tcW w:w="557"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18026</w:t>
            </w:r>
          </w:p>
        </w:tc>
        <w:tc>
          <w:tcPr>
            <w:tcW w:w="1446"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82" w:right="50"/>
              <w:jc w:val="center"/>
              <w:rPr>
                <w:sz w:val="14"/>
              </w:rPr>
            </w:pPr>
            <w:r>
              <w:rPr>
                <w:sz w:val="14"/>
              </w:rPr>
              <w:t>Midazolam,</w:t>
            </w:r>
            <w:r>
              <w:rPr>
                <w:spacing w:val="-9"/>
                <w:sz w:val="14"/>
              </w:rPr>
              <w:t> </w:t>
            </w:r>
            <w:r>
              <w:rPr>
                <w:sz w:val="14"/>
              </w:rPr>
              <w:t>Cloridrato</w:t>
            </w:r>
            <w:r>
              <w:rPr>
                <w:spacing w:val="40"/>
                <w:sz w:val="14"/>
              </w:rPr>
              <w:t> </w:t>
            </w:r>
            <w:r>
              <w:rPr>
                <w:sz w:val="14"/>
              </w:rPr>
              <w:t>5 mg / mL</w:t>
            </w:r>
            <w:r>
              <w:rPr>
                <w:spacing w:val="-3"/>
                <w:sz w:val="14"/>
              </w:rPr>
              <w:t> </w:t>
            </w:r>
            <w:r>
              <w:rPr>
                <w:sz w:val="14"/>
              </w:rPr>
              <w:t>sol inj amp</w:t>
            </w:r>
            <w:r>
              <w:rPr>
                <w:spacing w:val="40"/>
                <w:sz w:val="14"/>
              </w:rPr>
              <w:t> </w:t>
            </w:r>
            <w:r>
              <w:rPr>
                <w:sz w:val="14"/>
              </w:rPr>
              <w:t>3</w:t>
            </w:r>
            <w:r>
              <w:rPr>
                <w:spacing w:val="-6"/>
                <w:sz w:val="14"/>
              </w:rPr>
              <w:t> </w:t>
            </w:r>
            <w:r>
              <w:rPr>
                <w:sz w:val="14"/>
              </w:rPr>
              <w:t>mL</w:t>
            </w:r>
          </w:p>
        </w:tc>
        <w:tc>
          <w:tcPr>
            <w:tcW w:w="3967" w:type="dxa"/>
            <w:tcBorders>
              <w:top w:val="single" w:sz="6" w:space="0" w:color="808080"/>
              <w:left w:val="single" w:sz="6" w:space="0" w:color="808080"/>
              <w:bottom w:val="single" w:sz="6" w:space="0" w:color="808080"/>
              <w:right w:val="single" w:sz="6" w:space="0" w:color="808080"/>
            </w:tcBorders>
          </w:tcPr>
          <w:p>
            <w:pPr>
              <w:pStyle w:val="TableParagraph"/>
              <w:spacing w:line="355" w:lineRule="auto" w:before="107"/>
              <w:ind w:left="67"/>
              <w:rPr>
                <w:sz w:val="14"/>
              </w:rPr>
            </w:pPr>
            <w:r>
              <w:rPr>
                <w:sz w:val="14"/>
              </w:rPr>
              <w:t>PRINCIPIO</w:t>
            </w:r>
            <w:r>
              <w:rPr>
                <w:spacing w:val="-9"/>
                <w:sz w:val="14"/>
              </w:rPr>
              <w:t> </w:t>
            </w:r>
            <w:r>
              <w:rPr>
                <w:sz w:val="14"/>
              </w:rPr>
              <w:t>ATIVO:</w:t>
            </w:r>
            <w:r>
              <w:rPr>
                <w:spacing w:val="-2"/>
                <w:sz w:val="14"/>
              </w:rPr>
              <w:t> </w:t>
            </w:r>
            <w:r>
              <w:rPr>
                <w:sz w:val="14"/>
              </w:rPr>
              <w:t>CLORIDRATO</w:t>
            </w:r>
            <w:r>
              <w:rPr>
                <w:spacing w:val="-2"/>
                <w:sz w:val="14"/>
              </w:rPr>
              <w:t> </w:t>
            </w:r>
            <w:r>
              <w:rPr>
                <w:sz w:val="14"/>
              </w:rPr>
              <w:t>DE</w:t>
            </w:r>
            <w:r>
              <w:rPr>
                <w:spacing w:val="-2"/>
                <w:sz w:val="14"/>
              </w:rPr>
              <w:t> </w:t>
            </w:r>
            <w:r>
              <w:rPr>
                <w:sz w:val="14"/>
              </w:rPr>
              <w:t>MIDAZOLAM,</w:t>
            </w:r>
            <w:r>
              <w:rPr>
                <w:spacing w:val="-2"/>
                <w:sz w:val="14"/>
              </w:rPr>
              <w:t> </w:t>
            </w:r>
            <w:r>
              <w:rPr>
                <w:sz w:val="14"/>
              </w:rPr>
              <w:t>FORMA</w:t>
            </w:r>
            <w:r>
              <w:rPr>
                <w:spacing w:val="40"/>
                <w:sz w:val="14"/>
              </w:rPr>
              <w:t> </w:t>
            </w:r>
            <w:r>
              <w:rPr>
                <w:sz w:val="14"/>
              </w:rPr>
              <w:t>FARMACEUTICA:</w:t>
            </w:r>
            <w:r>
              <w:rPr>
                <w:spacing w:val="-4"/>
                <w:sz w:val="14"/>
              </w:rPr>
              <w:t> </w:t>
            </w:r>
            <w:r>
              <w:rPr>
                <w:sz w:val="14"/>
              </w:rPr>
              <w:t>SOLUCAO</w:t>
            </w:r>
            <w:r>
              <w:rPr>
                <w:spacing w:val="-3"/>
                <w:sz w:val="14"/>
              </w:rPr>
              <w:t> </w:t>
            </w:r>
            <w:r>
              <w:rPr>
                <w:sz w:val="14"/>
              </w:rPr>
              <w:t>INJETAVEL,</w:t>
            </w:r>
            <w:r>
              <w:rPr>
                <w:spacing w:val="-4"/>
                <w:sz w:val="14"/>
              </w:rPr>
              <w:t> </w:t>
            </w:r>
            <w:r>
              <w:rPr>
                <w:spacing w:val="-2"/>
                <w:sz w:val="14"/>
              </w:rPr>
              <w:t>CONCENTRACAO</w:t>
            </w:r>
          </w:p>
          <w:p>
            <w:pPr>
              <w:pStyle w:val="TableParagraph"/>
              <w:spacing w:before="1"/>
              <w:ind w:left="67"/>
              <w:rPr>
                <w:sz w:val="14"/>
              </w:rPr>
            </w:pPr>
            <w:r>
              <w:rPr>
                <w:sz w:val="14"/>
              </w:rPr>
              <w:t>/</w:t>
            </w:r>
            <w:r>
              <w:rPr>
                <w:spacing w:val="32"/>
                <w:sz w:val="14"/>
              </w:rPr>
              <w:t>  </w:t>
            </w:r>
            <w:r>
              <w:rPr>
                <w:sz w:val="14"/>
              </w:rPr>
              <w:t>DOSAGEM:</w:t>
            </w:r>
            <w:r>
              <w:rPr>
                <w:spacing w:val="34"/>
                <w:sz w:val="14"/>
              </w:rPr>
              <w:t>  </w:t>
            </w:r>
            <w:r>
              <w:rPr>
                <w:sz w:val="14"/>
              </w:rPr>
              <w:t>5,</w:t>
            </w:r>
            <w:r>
              <w:rPr>
                <w:spacing w:val="34"/>
                <w:sz w:val="14"/>
              </w:rPr>
              <w:t>  </w:t>
            </w:r>
            <w:r>
              <w:rPr>
                <w:sz w:val="14"/>
              </w:rPr>
              <w:t>UNIDADE:</w:t>
            </w:r>
            <w:r>
              <w:rPr>
                <w:spacing w:val="35"/>
                <w:sz w:val="14"/>
              </w:rPr>
              <w:t>  </w:t>
            </w:r>
            <w:r>
              <w:rPr>
                <w:sz w:val="14"/>
              </w:rPr>
              <w:t>MG/ML,</w:t>
            </w:r>
            <w:r>
              <w:rPr>
                <w:spacing w:val="32"/>
                <w:sz w:val="14"/>
              </w:rPr>
              <w:t>  </w:t>
            </w:r>
            <w:r>
              <w:rPr>
                <w:sz w:val="14"/>
              </w:rPr>
              <w:t>VOLUME:</w:t>
            </w:r>
            <w:r>
              <w:rPr>
                <w:spacing w:val="35"/>
                <w:sz w:val="14"/>
              </w:rPr>
              <w:t>  </w:t>
            </w:r>
            <w:r>
              <w:rPr>
                <w:spacing w:val="-4"/>
                <w:sz w:val="14"/>
              </w:rPr>
              <w:t>3ML,</w:t>
            </w:r>
          </w:p>
          <w:p>
            <w:pPr>
              <w:pStyle w:val="TableParagraph"/>
              <w:spacing w:before="78"/>
              <w:ind w:left="67"/>
              <w:rPr>
                <w:sz w:val="14"/>
              </w:rPr>
            </w:pPr>
            <w:r>
              <w:rPr>
                <w:sz w:val="14"/>
              </w:rPr>
              <w:t>APRESENTACAO:</w:t>
            </w:r>
            <w:r>
              <w:rPr>
                <w:spacing w:val="-9"/>
                <w:sz w:val="14"/>
              </w:rPr>
              <w:t> </w:t>
            </w:r>
            <w:r>
              <w:rPr>
                <w:spacing w:val="-2"/>
                <w:sz w:val="14"/>
              </w:rPr>
              <w:t>AMPOLA</w:t>
            </w:r>
          </w:p>
        </w:tc>
        <w:tc>
          <w:tcPr>
            <w:tcW w:w="849"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315" w:right="155" w:hanging="126"/>
              <w:rPr>
                <w:sz w:val="14"/>
              </w:rPr>
            </w:pPr>
            <w:r>
              <w:rPr>
                <w:sz w:val="14"/>
              </w:rPr>
              <w:t>AMP</w:t>
            </w:r>
            <w:r>
              <w:rPr>
                <w:spacing w:val="-9"/>
                <w:sz w:val="14"/>
              </w:rPr>
              <w:t> </w:t>
            </w:r>
            <w:r>
              <w:rPr>
                <w:sz w:val="14"/>
              </w:rPr>
              <w:t>15</w:t>
            </w:r>
            <w:r>
              <w:rPr>
                <w:spacing w:val="40"/>
                <w:sz w:val="14"/>
              </w:rPr>
              <w:t> </w:t>
            </w:r>
            <w:r>
              <w:rPr>
                <w:spacing w:val="-6"/>
                <w:sz w:val="14"/>
              </w:rPr>
              <w:t>MG</w:t>
            </w:r>
          </w:p>
        </w:tc>
        <w:tc>
          <w:tcPr>
            <w:tcW w:w="5122"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61"/>
              <w:rPr>
                <w:sz w:val="14"/>
              </w:rPr>
            </w:pPr>
            <w:r>
              <w:rPr>
                <w:sz w:val="14"/>
              </w:rPr>
              <w:t>Benzodiazepínico</w:t>
            </w:r>
            <w:r>
              <w:rPr>
                <w:spacing w:val="3"/>
                <w:sz w:val="14"/>
              </w:rPr>
              <w:t> </w:t>
            </w:r>
            <w:r>
              <w:rPr>
                <w:sz w:val="14"/>
              </w:rPr>
              <w:t>com</w:t>
            </w:r>
            <w:r>
              <w:rPr>
                <w:spacing w:val="3"/>
                <w:sz w:val="14"/>
              </w:rPr>
              <w:t> </w:t>
            </w:r>
            <w:r>
              <w:rPr>
                <w:sz w:val="14"/>
              </w:rPr>
              <w:t>efeito</w:t>
            </w:r>
            <w:r>
              <w:rPr>
                <w:spacing w:val="4"/>
                <w:sz w:val="14"/>
              </w:rPr>
              <w:t> </w:t>
            </w:r>
            <w:r>
              <w:rPr>
                <w:sz w:val="14"/>
              </w:rPr>
              <w:t>sedativo</w:t>
            </w:r>
            <w:r>
              <w:rPr>
                <w:spacing w:val="3"/>
                <w:sz w:val="14"/>
              </w:rPr>
              <w:t> </w:t>
            </w:r>
            <w:r>
              <w:rPr>
                <w:sz w:val="14"/>
              </w:rPr>
              <w:t>e</w:t>
            </w:r>
            <w:r>
              <w:rPr>
                <w:spacing w:val="4"/>
                <w:sz w:val="14"/>
              </w:rPr>
              <w:t> </w:t>
            </w:r>
            <w:r>
              <w:rPr>
                <w:sz w:val="14"/>
              </w:rPr>
              <w:t>indutor</w:t>
            </w:r>
            <w:r>
              <w:rPr>
                <w:spacing w:val="3"/>
                <w:sz w:val="14"/>
              </w:rPr>
              <w:t> </w:t>
            </w:r>
            <w:r>
              <w:rPr>
                <w:sz w:val="14"/>
              </w:rPr>
              <w:t>rápido</w:t>
            </w:r>
            <w:r>
              <w:rPr>
                <w:spacing w:val="4"/>
                <w:sz w:val="14"/>
              </w:rPr>
              <w:t> </w:t>
            </w:r>
            <w:r>
              <w:rPr>
                <w:sz w:val="14"/>
              </w:rPr>
              <w:t>e</w:t>
            </w:r>
            <w:r>
              <w:rPr>
                <w:spacing w:val="3"/>
                <w:sz w:val="14"/>
              </w:rPr>
              <w:t> </w:t>
            </w:r>
            <w:r>
              <w:rPr>
                <w:sz w:val="14"/>
              </w:rPr>
              <w:t>potente</w:t>
            </w:r>
            <w:r>
              <w:rPr>
                <w:spacing w:val="4"/>
                <w:sz w:val="14"/>
              </w:rPr>
              <w:t> </w:t>
            </w:r>
            <w:r>
              <w:rPr>
                <w:sz w:val="14"/>
              </w:rPr>
              <w:t>do</w:t>
            </w:r>
            <w:r>
              <w:rPr>
                <w:spacing w:val="3"/>
                <w:sz w:val="14"/>
              </w:rPr>
              <w:t> </w:t>
            </w:r>
            <w:r>
              <w:rPr>
                <w:spacing w:val="-2"/>
                <w:sz w:val="14"/>
              </w:rPr>
              <w:t>sono.</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634</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9.000</w:t>
            </w:r>
          </w:p>
        </w:tc>
      </w:tr>
      <w:tr>
        <w:trPr>
          <w:trHeight w:val="1058" w:hRule="atLeast"/>
        </w:trPr>
        <w:tc>
          <w:tcPr>
            <w:tcW w:w="498" w:type="dxa"/>
            <w:tcBorders>
              <w:top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0"/>
              <w:jc w:val="center"/>
              <w:rPr>
                <w:sz w:val="14"/>
              </w:rPr>
            </w:pPr>
            <w:r>
              <w:rPr>
                <w:spacing w:val="-5"/>
                <w:sz w:val="14"/>
              </w:rPr>
              <w:t>10</w:t>
            </w:r>
          </w:p>
        </w:tc>
        <w:tc>
          <w:tcPr>
            <w:tcW w:w="544"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7"/>
              <w:jc w:val="center"/>
              <w:rPr>
                <w:sz w:val="14"/>
              </w:rPr>
            </w:pPr>
            <w:r>
              <w:rPr>
                <w:spacing w:val="-5"/>
                <w:sz w:val="14"/>
              </w:rPr>
              <w:t>763</w:t>
            </w:r>
          </w:p>
        </w:tc>
        <w:tc>
          <w:tcPr>
            <w:tcW w:w="557"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3"/>
              <w:jc w:val="center"/>
              <w:rPr>
                <w:sz w:val="14"/>
              </w:rPr>
            </w:pPr>
            <w:r>
              <w:rPr>
                <w:spacing w:val="-2"/>
                <w:sz w:val="14"/>
              </w:rPr>
              <w:t>10590</w:t>
            </w:r>
          </w:p>
        </w:tc>
        <w:tc>
          <w:tcPr>
            <w:tcW w:w="1446"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24"/>
              <w:rPr>
                <w:b/>
                <w:sz w:val="14"/>
              </w:rPr>
            </w:pPr>
          </w:p>
          <w:p>
            <w:pPr>
              <w:pStyle w:val="TableParagraph"/>
              <w:spacing w:line="355" w:lineRule="auto"/>
              <w:ind w:left="359" w:right="1" w:hanging="230"/>
              <w:rPr>
                <w:sz w:val="14"/>
              </w:rPr>
            </w:pPr>
            <w:r>
              <w:rPr>
                <w:sz w:val="14"/>
              </w:rPr>
              <w:t>Sertralina,</w:t>
            </w:r>
            <w:r>
              <w:rPr>
                <w:spacing w:val="-9"/>
                <w:sz w:val="14"/>
              </w:rPr>
              <w:t> </w:t>
            </w:r>
            <w:r>
              <w:rPr>
                <w:sz w:val="14"/>
              </w:rPr>
              <w:t>Cloridrato</w:t>
            </w:r>
            <w:r>
              <w:rPr>
                <w:spacing w:val="40"/>
                <w:sz w:val="14"/>
              </w:rPr>
              <w:t> </w:t>
            </w:r>
            <w:r>
              <w:rPr>
                <w:sz w:val="14"/>
              </w:rPr>
              <w:t>50 mg cp rev</w:t>
            </w:r>
          </w:p>
        </w:tc>
        <w:tc>
          <w:tcPr>
            <w:tcW w:w="3967"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tabs>
                <w:tab w:pos="1694" w:val="left" w:leader="none"/>
                <w:tab w:pos="3094" w:val="left" w:leader="none"/>
              </w:tabs>
              <w:spacing w:line="355" w:lineRule="auto"/>
              <w:ind w:left="67" w:right="33"/>
              <w:jc w:val="both"/>
              <w:rPr>
                <w:sz w:val="14"/>
              </w:rPr>
            </w:pPr>
            <w:r>
              <w:rPr>
                <w:sz w:val="14"/>
              </w:rPr>
              <w:t>PRINCIPIO</w:t>
            </w:r>
            <w:r>
              <w:rPr>
                <w:spacing w:val="-9"/>
                <w:sz w:val="14"/>
              </w:rPr>
              <w:t> </w:t>
            </w:r>
            <w:r>
              <w:rPr>
                <w:sz w:val="14"/>
              </w:rPr>
              <w:t>ATIVO:</w:t>
            </w:r>
            <w:r>
              <w:rPr>
                <w:spacing w:val="-2"/>
                <w:sz w:val="14"/>
              </w:rPr>
              <w:t> </w:t>
            </w:r>
            <w:r>
              <w:rPr>
                <w:sz w:val="14"/>
              </w:rPr>
              <w:t>CLORIDRATO</w:t>
            </w:r>
            <w:r>
              <w:rPr>
                <w:spacing w:val="-2"/>
                <w:sz w:val="14"/>
              </w:rPr>
              <w:t> </w:t>
            </w:r>
            <w:r>
              <w:rPr>
                <w:sz w:val="14"/>
              </w:rPr>
              <w:t>DE</w:t>
            </w:r>
            <w:r>
              <w:rPr>
                <w:spacing w:val="-2"/>
                <w:sz w:val="14"/>
              </w:rPr>
              <w:t> </w:t>
            </w:r>
            <w:r>
              <w:rPr>
                <w:sz w:val="14"/>
              </w:rPr>
              <w:t>SERTRALINA,</w:t>
            </w:r>
            <w:r>
              <w:rPr>
                <w:spacing w:val="-2"/>
                <w:sz w:val="14"/>
              </w:rPr>
              <w:t> </w:t>
            </w:r>
            <w:r>
              <w:rPr>
                <w:sz w:val="14"/>
              </w:rPr>
              <w:t>FORMA</w:t>
            </w:r>
            <w:r>
              <w:rPr>
                <w:spacing w:val="40"/>
                <w:sz w:val="14"/>
              </w:rPr>
              <w:t> </w:t>
            </w:r>
            <w:r>
              <w:rPr>
                <w:spacing w:val="-2"/>
                <w:sz w:val="14"/>
              </w:rPr>
              <w:t>FARMACEUTICA:</w:t>
            </w:r>
            <w:r>
              <w:rPr>
                <w:sz w:val="14"/>
              </w:rPr>
              <w:tab/>
            </w:r>
            <w:r>
              <w:rPr>
                <w:spacing w:val="-2"/>
                <w:sz w:val="14"/>
              </w:rPr>
              <w:t>COMPRIMIDO</w:t>
            </w:r>
            <w:r>
              <w:rPr>
                <w:sz w:val="14"/>
              </w:rPr>
              <w:tab/>
            </w:r>
            <w:r>
              <w:rPr>
                <w:spacing w:val="-2"/>
                <w:sz w:val="14"/>
              </w:rPr>
              <w:t>REVESTIDO,</w:t>
            </w:r>
            <w:r>
              <w:rPr>
                <w:spacing w:val="40"/>
                <w:sz w:val="14"/>
              </w:rPr>
              <w:t> </w:t>
            </w:r>
            <w:r>
              <w:rPr>
                <w:sz w:val="14"/>
              </w:rPr>
              <w:t>CONCENTRACAO / DOSAGEM: 50, UNIDADE: MG</w:t>
            </w:r>
          </w:p>
        </w:tc>
        <w:tc>
          <w:tcPr>
            <w:tcW w:w="849"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25"/>
              <w:jc w:val="center"/>
              <w:rPr>
                <w:sz w:val="14"/>
              </w:rPr>
            </w:pPr>
            <w:r>
              <w:rPr>
                <w:sz w:val="14"/>
              </w:rPr>
              <w:t>CP</w:t>
            </w:r>
            <w:r>
              <w:rPr>
                <w:spacing w:val="-4"/>
                <w:sz w:val="14"/>
              </w:rPr>
              <w:t> </w:t>
            </w:r>
            <w:r>
              <w:rPr>
                <w:sz w:val="14"/>
              </w:rPr>
              <w:t>50</w:t>
            </w:r>
            <w:r>
              <w:rPr>
                <w:spacing w:val="2"/>
                <w:sz w:val="14"/>
              </w:rPr>
              <w:t> </w:t>
            </w:r>
            <w:r>
              <w:rPr>
                <w:spacing w:val="-5"/>
                <w:sz w:val="14"/>
              </w:rPr>
              <w:t>MG</w:t>
            </w:r>
          </w:p>
        </w:tc>
        <w:tc>
          <w:tcPr>
            <w:tcW w:w="5122" w:type="dxa"/>
            <w:tcBorders>
              <w:top w:val="single" w:sz="6" w:space="0" w:color="808080"/>
              <w:left w:val="single" w:sz="6" w:space="0" w:color="808080"/>
              <w:right w:val="single" w:sz="6" w:space="0" w:color="808080"/>
            </w:tcBorders>
          </w:tcPr>
          <w:p>
            <w:pPr>
              <w:pStyle w:val="TableParagraph"/>
              <w:spacing w:line="240" w:lineRule="atLeast" w:before="28"/>
              <w:ind w:left="61" w:right="34"/>
              <w:jc w:val="both"/>
              <w:rPr>
                <w:sz w:val="14"/>
              </w:rPr>
            </w:pPr>
            <w:r>
              <w:rPr>
                <w:sz w:val="14"/>
              </w:rPr>
              <w:t>Medicamento antidepressivo utilizado no tratamento da depressão, é útil também </w:t>
            </w:r>
            <w:r>
              <w:rPr>
                <w:sz w:val="14"/>
              </w:rPr>
              <w:t>no</w:t>
            </w:r>
            <w:r>
              <w:rPr>
                <w:spacing w:val="40"/>
                <w:sz w:val="14"/>
              </w:rPr>
              <w:t> </w:t>
            </w:r>
            <w:r>
              <w:rPr>
                <w:sz w:val="14"/>
              </w:rPr>
              <w:t>tratamento do transtorno obsessivo compulsivo, no transtorno do pânico acompanhado</w:t>
            </w:r>
            <w:r>
              <w:rPr>
                <w:spacing w:val="40"/>
                <w:sz w:val="14"/>
              </w:rPr>
              <w:t> </w:t>
            </w:r>
            <w:r>
              <w:rPr>
                <w:sz w:val="14"/>
              </w:rPr>
              <w:t>ou não de agorafobia, no transtorno do estresse pós-traumático, no transtorno da</w:t>
            </w:r>
            <w:r>
              <w:rPr>
                <w:spacing w:val="40"/>
                <w:sz w:val="14"/>
              </w:rPr>
              <w:t> </w:t>
            </w:r>
            <w:r>
              <w:rPr>
                <w:sz w:val="14"/>
              </w:rPr>
              <w:t>ansiedade social, e nos sintomas da síndrome da tensão pré-menstrual</w:t>
            </w:r>
          </w:p>
        </w:tc>
        <w:tc>
          <w:tcPr>
            <w:tcW w:w="491"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ind w:left="32" w:right="1"/>
              <w:jc w:val="center"/>
              <w:rPr>
                <w:sz w:val="14"/>
              </w:rPr>
            </w:pPr>
            <w:r>
              <w:rPr>
                <w:spacing w:val="-5"/>
                <w:sz w:val="14"/>
              </w:rPr>
              <w:t>361</w:t>
            </w:r>
          </w:p>
        </w:tc>
        <w:tc>
          <w:tcPr>
            <w:tcW w:w="1095" w:type="dxa"/>
            <w:tcBorders>
              <w:top w:val="single" w:sz="6" w:space="0" w:color="808080"/>
              <w:left w:val="single" w:sz="6" w:space="0" w:color="808080"/>
            </w:tcBorders>
          </w:tcPr>
          <w:p>
            <w:pPr>
              <w:pStyle w:val="TableParagraph"/>
              <w:rPr>
                <w:b/>
                <w:sz w:val="14"/>
              </w:rPr>
            </w:pPr>
          </w:p>
          <w:p>
            <w:pPr>
              <w:pStyle w:val="TableParagraph"/>
              <w:spacing w:before="143"/>
              <w:rPr>
                <w:b/>
                <w:sz w:val="14"/>
              </w:rPr>
            </w:pPr>
          </w:p>
          <w:p>
            <w:pPr>
              <w:pStyle w:val="TableParagraph"/>
              <w:ind w:left="28"/>
              <w:jc w:val="center"/>
              <w:rPr>
                <w:sz w:val="14"/>
              </w:rPr>
            </w:pPr>
            <w:r>
              <w:rPr>
                <w:spacing w:val="-2"/>
                <w:sz w:val="14"/>
              </w:rPr>
              <w:t>5.700</w:t>
            </w:r>
          </w:p>
        </w:tc>
      </w:tr>
    </w:tbl>
    <w:p>
      <w:pPr>
        <w:pStyle w:val="BodyText"/>
        <w:spacing w:before="75"/>
        <w:ind w:left="0"/>
        <w:rPr>
          <w:b/>
        </w:rPr>
      </w:pPr>
    </w:p>
    <w:p>
      <w:pPr>
        <w:pStyle w:val="Heading3"/>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jc w:val="both"/>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3"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114951261.</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before="44"/>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1"/>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1"/>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4"/>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0"/>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spacing w:after="0" w:line="240" w:lineRule="auto"/>
        <w:jc w:val="left"/>
        <w:rPr>
          <w:sz w:val="17"/>
        </w:rPr>
        <w:sectPr>
          <w:pgSz w:w="15840" w:h="24480"/>
          <w:pgMar w:top="760" w:bottom="280" w:left="360" w:right="360"/>
        </w:sectPr>
      </w:pPr>
    </w:p>
    <w:p>
      <w:pPr>
        <w:pStyle w:val="ListParagraph"/>
        <w:numPr>
          <w:ilvl w:val="3"/>
          <w:numId w:val="27"/>
        </w:numPr>
        <w:tabs>
          <w:tab w:pos="896" w:val="left" w:leader="none"/>
        </w:tabs>
        <w:spacing w:line="292" w:lineRule="auto" w:before="77"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2"/>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2"/>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6"/>
        <w:ind w:left="0"/>
      </w:pPr>
    </w:p>
    <w:p>
      <w:pPr>
        <w:pStyle w:val="Heading2"/>
        <w:numPr>
          <w:ilvl w:val="2"/>
          <w:numId w:val="27"/>
        </w:numPr>
        <w:tabs>
          <w:tab w:pos="845" w:val="left" w:leader="none"/>
        </w:tabs>
        <w:spacing w:line="240" w:lineRule="auto" w:before="1"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6" w:val="left" w:leader="none"/>
        </w:tabs>
        <w:spacing w:line="292" w:lineRule="auto" w:before="1" w:after="0"/>
        <w:ind w:left="316" w:right="299" w:firstLine="0"/>
        <w:jc w:val="both"/>
        <w:rPr>
          <w:sz w:val="17"/>
        </w:rPr>
      </w:pPr>
      <w:r>
        <w:rPr>
          <w:w w:val="105"/>
          <w:sz w:val="17"/>
        </w:rPr>
        <w:t>Entregar os materiais com </w:t>
      </w:r>
      <w:r>
        <w:rPr>
          <w:b/>
          <w:w w:val="105"/>
          <w:sz w:val="17"/>
        </w:rPr>
        <w:t>validade mínima de 85% do seu período total de validade</w:t>
      </w:r>
      <w:r>
        <w:rPr>
          <w:w w:val="105"/>
          <w:sz w:val="17"/>
        </w:rPr>
        <w:t>, conforme Resolução SES nº 1342/2016, doc. 114950829. Caso o produto apresente validade inferior </w:t>
      </w:r>
      <w:r>
        <w:rPr>
          <w:w w:val="105"/>
          <w:sz w:val="17"/>
        </w:rPr>
        <w:t>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1"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0"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0"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28"/>
        </w:numPr>
        <w:tabs>
          <w:tab w:pos="4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3"/>
        <w:numPr>
          <w:ilvl w:val="1"/>
          <w:numId w:val="27"/>
        </w:numPr>
        <w:tabs>
          <w:tab w:pos="624" w:val="left" w:leader="none"/>
        </w:tabs>
        <w:spacing w:line="240" w:lineRule="auto" w:before="0"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4"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0"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4"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0"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4"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6"/>
        <w:ind w:left="0"/>
      </w:pPr>
    </w:p>
    <w:p>
      <w:pPr>
        <w:pStyle w:val="Heading3"/>
        <w:numPr>
          <w:ilvl w:val="1"/>
          <w:numId w:val="30"/>
        </w:numPr>
        <w:tabs>
          <w:tab w:pos="624" w:val="left" w:leader="none"/>
        </w:tabs>
        <w:spacing w:line="240" w:lineRule="auto" w:before="1"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3"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3"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0"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1"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3"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2"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4"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0"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0"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1"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ListParagraph"/>
        <w:spacing w:after="0" w:line="240" w:lineRule="auto"/>
        <w:jc w:val="left"/>
        <w:rPr>
          <w:sz w:val="17"/>
        </w:rPr>
        <w:sectPr>
          <w:pgSz w:w="15840" w:h="24480"/>
          <w:pgMar w:top="520" w:bottom="280" w:left="360" w:right="360"/>
        </w:sectPr>
      </w:pPr>
    </w:p>
    <w:p>
      <w:pPr>
        <w:pStyle w:val="Heading3"/>
        <w:spacing w:before="76"/>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3"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1"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3"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2"/>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0"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3"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1"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4"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850" w:val="left" w:leader="none"/>
        </w:tabs>
        <w:spacing w:line="292" w:lineRule="auto" w:before="0"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1"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4"/>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5"/>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2"/>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left"/>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2"/>
        <w:numPr>
          <w:ilvl w:val="1"/>
          <w:numId w:val="27"/>
        </w:numPr>
        <w:tabs>
          <w:tab w:pos="624" w:val="left" w:leader="none"/>
        </w:tabs>
        <w:spacing w:line="240" w:lineRule="auto" w:before="1"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3"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ind w:right="198"/>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0"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6"/>
        <w:ind w:left="0"/>
      </w:pPr>
    </w:p>
    <w:p>
      <w:pPr>
        <w:pStyle w:val="Heading2"/>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Heading2"/>
        <w:spacing w:after="0" w:line="240" w:lineRule="auto"/>
        <w:jc w:val="left"/>
        <w:sectPr>
          <w:pgSz w:w="15840" w:h="24480"/>
          <w:pgMar w:top="760" w:bottom="280" w:left="360" w:right="360"/>
        </w:sectPr>
      </w:pPr>
    </w:p>
    <w:p>
      <w:pPr>
        <w:pStyle w:val="Heading3"/>
        <w:spacing w:before="77"/>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7"/>
        <w:ind w:left="0"/>
      </w:pPr>
    </w:p>
    <w:p>
      <w:pPr>
        <w:pStyle w:val="Heading3"/>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pPr>
      <w:r>
        <w:rPr>
          <w:w w:val="105"/>
        </w:rPr>
        <w:t>Téc.</w:t>
      </w:r>
      <w:r>
        <w:rPr>
          <w:spacing w:val="-8"/>
          <w:w w:val="105"/>
        </w:rPr>
        <w:t> </w:t>
      </w:r>
      <w:r>
        <w:rPr>
          <w:w w:val="105"/>
        </w:rPr>
        <w:t>Universitário</w:t>
      </w:r>
      <w:r>
        <w:rPr>
          <w:spacing w:val="-7"/>
          <w:w w:val="105"/>
        </w:rPr>
        <w:t> </w:t>
      </w:r>
      <w:r>
        <w:rPr>
          <w:spacing w:val="-5"/>
          <w:w w:val="105"/>
        </w:rPr>
        <w:t>II</w:t>
      </w:r>
    </w:p>
    <w:p>
      <w:pPr>
        <w:pStyle w:val="BodyText"/>
        <w:spacing w:before="44"/>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6"/>
        <w:ind w:left="0"/>
      </w:pPr>
    </w:p>
    <w:p>
      <w:pPr>
        <w:pStyle w:val="Heading3"/>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spacing w:before="44"/>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9"/>
        <w:ind w:left="0"/>
      </w:pPr>
    </w:p>
    <w:p>
      <w:pPr>
        <w:spacing w:before="1"/>
        <w:ind w:left="5469" w:right="554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3"/>
        <w:tabs>
          <w:tab w:pos="2409" w:val="left" w:leader="dot"/>
        </w:tabs>
      </w:pPr>
      <w:r>
        <w:rPr>
          <w:spacing w:val="-2"/>
          <w:w w:val="105"/>
        </w:rPr>
        <w:t>CONTRATO</w:t>
      </w:r>
      <w:r>
        <w:rPr>
          <w:spacing w:val="18"/>
          <w:w w:val="105"/>
        </w:rPr>
        <w:t> </w:t>
      </w:r>
      <w:r>
        <w:rPr>
          <w:spacing w:val="-7"/>
          <w:w w:val="105"/>
        </w:rPr>
        <w:t>Nº</w:t>
      </w:r>
      <w:r>
        <w:rPr>
          <w:b w:val="0"/>
        </w:rPr>
        <w:tab/>
      </w:r>
      <w:r>
        <w:rPr>
          <w:w w:val="105"/>
        </w:rPr>
        <w:t>/2025/HUPE,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3"/>
        <w:ind w:left="316" w:right="0" w:firstLine="0"/>
        <w:jc w:val="left"/>
        <w:rPr>
          <w:b/>
          <w:sz w:val="17"/>
        </w:rPr>
      </w:pPr>
      <w:r>
        <w:rPr>
          <w:b/>
          <w:spacing w:val="-2"/>
          <w:w w:val="105"/>
          <w:sz w:val="17"/>
        </w:rPr>
        <w:t>..................................................</w:t>
      </w:r>
    </w:p>
    <w:p>
      <w:pPr>
        <w:pStyle w:val="BodyText"/>
        <w:spacing w:before="87"/>
        <w:ind w:left="0"/>
        <w:rPr>
          <w:b/>
        </w:rPr>
      </w:pPr>
    </w:p>
    <w:p>
      <w:pPr>
        <w:pStyle w:val="BodyText"/>
        <w:tabs>
          <w:tab w:pos="14774" w:val="left" w:leader="dot"/>
        </w:tabs>
        <w:spacing w:line="292" w:lineRule="auto" w:before="0"/>
        <w:ind w:right="299"/>
        <w:jc w:val="both"/>
      </w:pPr>
      <w:r>
        <w:rPr>
          <w:b/>
          <w:w w:val="105"/>
        </w:rPr>
        <w:t>A</w:t>
      </w:r>
      <w:r>
        <w:rPr>
          <w:b/>
          <w:spacing w:val="-12"/>
          <w:w w:val="105"/>
        </w:rPr>
        <w:t> </w:t>
      </w:r>
      <w:r>
        <w:rPr>
          <w:b/>
          <w:w w:val="105"/>
        </w:rPr>
        <w:t>UNIVERSIDADE</w:t>
      </w:r>
      <w:r>
        <w:rPr>
          <w:b/>
          <w:spacing w:val="-7"/>
          <w:w w:val="105"/>
        </w:rPr>
        <w:t> </w:t>
      </w:r>
      <w:r>
        <w:rPr>
          <w:b/>
          <w:w w:val="105"/>
        </w:rPr>
        <w:t>DO</w:t>
      </w:r>
      <w:r>
        <w:rPr>
          <w:b/>
          <w:spacing w:val="-5"/>
          <w:w w:val="105"/>
        </w:rPr>
        <w:t> </w:t>
      </w:r>
      <w:r>
        <w:rPr>
          <w:b/>
          <w:w w:val="105"/>
        </w:rPr>
        <w:t>ESTADO</w:t>
      </w:r>
      <w:r>
        <w:rPr>
          <w:b/>
          <w:spacing w:val="-5"/>
          <w:w w:val="105"/>
        </w:rPr>
        <w:t> </w:t>
      </w:r>
      <w:r>
        <w:rPr>
          <w:b/>
          <w:w w:val="105"/>
        </w:rPr>
        <w:t>DO</w:t>
      </w:r>
      <w:r>
        <w:rPr>
          <w:b/>
          <w:spacing w:val="-5"/>
          <w:w w:val="105"/>
        </w:rPr>
        <w:t> </w:t>
      </w:r>
      <w:r>
        <w:rPr>
          <w:b/>
          <w:w w:val="105"/>
        </w:rPr>
        <w:t>RIO</w:t>
      </w:r>
      <w:r>
        <w:rPr>
          <w:b/>
          <w:spacing w:val="-5"/>
          <w:w w:val="105"/>
        </w:rPr>
        <w:t> </w:t>
      </w:r>
      <w:r>
        <w:rPr>
          <w:b/>
          <w:w w:val="105"/>
        </w:rPr>
        <w:t>DE</w:t>
      </w:r>
      <w:r>
        <w:rPr>
          <w:b/>
          <w:spacing w:val="-5"/>
          <w:w w:val="105"/>
        </w:rPr>
        <w:t> </w:t>
      </w:r>
      <w:r>
        <w:rPr>
          <w:b/>
          <w:w w:val="105"/>
        </w:rPr>
        <w:t>JANEIRO</w:t>
      </w:r>
      <w:r>
        <w:rPr>
          <w:i/>
          <w:w w:val="105"/>
        </w:rPr>
        <w:t>,</w:t>
      </w:r>
      <w:r>
        <w:rPr>
          <w:i/>
          <w:spacing w:val="-5"/>
          <w:w w:val="105"/>
        </w:rPr>
        <w:t> </w:t>
      </w:r>
      <w:r>
        <w:rPr>
          <w:w w:val="105"/>
        </w:rPr>
        <w:t>com</w:t>
      </w:r>
      <w:r>
        <w:rPr>
          <w:spacing w:val="-5"/>
          <w:w w:val="105"/>
        </w:rPr>
        <w:t> </w:t>
      </w:r>
      <w:r>
        <w:rPr>
          <w:w w:val="105"/>
        </w:rPr>
        <w:t>sede</w:t>
      </w:r>
      <w:r>
        <w:rPr>
          <w:spacing w:val="-5"/>
          <w:w w:val="105"/>
        </w:rPr>
        <w:t> </w:t>
      </w:r>
      <w:r>
        <w:rPr>
          <w:w w:val="105"/>
        </w:rPr>
        <w:t>na</w:t>
      </w:r>
      <w:r>
        <w:rPr>
          <w:spacing w:val="-5"/>
          <w:w w:val="105"/>
        </w:rPr>
        <w:t> </w:t>
      </w:r>
      <w:r>
        <w:rPr>
          <w:w w:val="105"/>
        </w:rPr>
        <w:t>Rua</w:t>
      </w:r>
      <w:r>
        <w:rPr>
          <w:spacing w:val="-5"/>
          <w:w w:val="105"/>
        </w:rPr>
        <w:t> </w:t>
      </w:r>
      <w:r>
        <w:rPr>
          <w:w w:val="105"/>
        </w:rPr>
        <w:t>São</w:t>
      </w:r>
      <w:r>
        <w:rPr>
          <w:spacing w:val="-5"/>
          <w:w w:val="105"/>
        </w:rPr>
        <w:t> </w:t>
      </w:r>
      <w:r>
        <w:rPr>
          <w:w w:val="105"/>
        </w:rPr>
        <w:t>Francisco</w:t>
      </w:r>
      <w:r>
        <w:rPr>
          <w:spacing w:val="-5"/>
          <w:w w:val="105"/>
        </w:rPr>
        <w:t> </w:t>
      </w:r>
      <w:r>
        <w:rPr>
          <w:w w:val="105"/>
        </w:rPr>
        <w:t>Xavier,</w:t>
      </w:r>
      <w:r>
        <w:rPr>
          <w:spacing w:val="-5"/>
          <w:w w:val="105"/>
        </w:rPr>
        <w:t> </w:t>
      </w:r>
      <w:r>
        <w:rPr>
          <w:w w:val="105"/>
        </w:rPr>
        <w:t>524</w:t>
      </w:r>
      <w:r>
        <w:rPr>
          <w:spacing w:val="-5"/>
          <w:w w:val="105"/>
        </w:rPr>
        <w:t> </w:t>
      </w:r>
      <w:r>
        <w:rPr>
          <w:w w:val="105"/>
        </w:rPr>
        <w:t>–</w:t>
      </w:r>
      <w:r>
        <w:rPr>
          <w:spacing w:val="-5"/>
          <w:w w:val="105"/>
        </w:rPr>
        <w:t> </w:t>
      </w:r>
      <w:r>
        <w:rPr>
          <w:w w:val="105"/>
        </w:rPr>
        <w:t>Maracanã,</w:t>
      </w:r>
      <w:r>
        <w:rPr>
          <w:spacing w:val="-5"/>
          <w:w w:val="105"/>
        </w:rPr>
        <w:t> </w:t>
      </w:r>
      <w:r>
        <w:rPr>
          <w:w w:val="105"/>
        </w:rPr>
        <w:t>na</w:t>
      </w:r>
      <w:r>
        <w:rPr>
          <w:spacing w:val="-5"/>
          <w:w w:val="105"/>
        </w:rPr>
        <w:t> </w:t>
      </w:r>
      <w:r>
        <w:rPr>
          <w:w w:val="105"/>
        </w:rPr>
        <w:t>cidade</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no</w:t>
      </w:r>
      <w:r>
        <w:rPr>
          <w:spacing w:val="-5"/>
          <w:w w:val="105"/>
        </w:rPr>
        <w:t> </w:t>
      </w:r>
      <w:r>
        <w:rPr>
          <w:w w:val="105"/>
        </w:rPr>
        <w:t>Estado</w:t>
      </w:r>
      <w:r>
        <w:rPr>
          <w:spacing w:val="-5"/>
          <w:w w:val="105"/>
        </w:rPr>
        <w:t> </w:t>
      </w:r>
      <w:r>
        <w:rPr>
          <w:w w:val="105"/>
        </w:rPr>
        <w:t>do</w:t>
      </w:r>
      <w:r>
        <w:rPr>
          <w:spacing w:val="-5"/>
          <w:w w:val="105"/>
        </w:rPr>
        <w:t> </w:t>
      </w: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inscrita</w:t>
      </w:r>
      <w:r>
        <w:rPr>
          <w:spacing w:val="-5"/>
          <w:w w:val="105"/>
        </w:rPr>
        <w:t> </w:t>
      </w:r>
      <w:r>
        <w:rPr>
          <w:w w:val="105"/>
        </w:rPr>
        <w:t>no</w:t>
      </w:r>
      <w:r>
        <w:rPr>
          <w:spacing w:val="-5"/>
          <w:w w:val="105"/>
        </w:rPr>
        <w:t> </w:t>
      </w:r>
      <w:r>
        <w:rPr>
          <w:w w:val="105"/>
        </w:rPr>
        <w:t>CNPJ</w:t>
      </w:r>
      <w:r>
        <w:rPr>
          <w:spacing w:val="-5"/>
          <w:w w:val="105"/>
        </w:rPr>
        <w:t> </w:t>
      </w:r>
      <w:r>
        <w:rPr>
          <w:w w:val="105"/>
        </w:rPr>
        <w:t>sob</w:t>
      </w:r>
      <w:r>
        <w:rPr>
          <w:spacing w:val="-5"/>
          <w:w w:val="105"/>
        </w:rPr>
        <w:t> </w:t>
      </w:r>
      <w:r>
        <w:rPr>
          <w:w w:val="105"/>
        </w:rPr>
        <w:t>o</w:t>
      </w:r>
      <w:r>
        <w:rPr>
          <w:spacing w:val="-5"/>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5"/>
          <w:w w:val="105"/>
        </w:rPr>
        <w:t> </w:t>
      </w:r>
      <w:r>
        <w:rPr>
          <w:w w:val="105"/>
        </w:rPr>
        <w:t>doravante</w:t>
      </w:r>
      <w:r>
        <w:rPr>
          <w:spacing w:val="-4"/>
          <w:w w:val="105"/>
        </w:rPr>
        <w:t> </w:t>
      </w:r>
      <w:r>
        <w:rPr>
          <w:w w:val="105"/>
        </w:rPr>
        <w:t>denominado</w:t>
      </w:r>
      <w:r>
        <w:rPr>
          <w:spacing w:val="-4"/>
          <w:w w:val="105"/>
        </w:rPr>
        <w:t> </w:t>
      </w:r>
      <w:r>
        <w:rPr>
          <w:b/>
          <w:w w:val="105"/>
        </w:rPr>
        <w:t>CONTRATANTE</w:t>
      </w:r>
      <w:r>
        <w:rPr>
          <w:w w:val="105"/>
        </w:rPr>
        <w:t>,</w:t>
      </w:r>
      <w:r>
        <w:rPr>
          <w:spacing w:val="-4"/>
          <w:w w:val="105"/>
        </w:rPr>
        <w:t> </w:t>
      </w:r>
      <w:r>
        <w:rPr>
          <w:w w:val="105"/>
        </w:rPr>
        <w:t>e</w:t>
      </w:r>
      <w:r>
        <w:rPr>
          <w:spacing w:val="10"/>
          <w:w w:val="105"/>
        </w:rPr>
        <w:t> </w:t>
      </w:r>
      <w:r>
        <w:rPr>
          <w:w w:val="105"/>
        </w:rPr>
        <w:t>a</w:t>
      </w:r>
      <w:r>
        <w:rPr>
          <w:spacing w:val="27"/>
          <w:w w:val="105"/>
        </w:rPr>
        <w:t> </w:t>
      </w:r>
      <w:r>
        <w:rPr>
          <w:w w:val="105"/>
        </w:rPr>
        <w:t>empresa</w:t>
      </w:r>
      <w:r>
        <w:rPr>
          <w:spacing w:val="-4"/>
          <w:w w:val="105"/>
        </w:rPr>
        <w:t> </w:t>
      </w:r>
      <w:r>
        <w:rPr>
          <w:w w:val="105"/>
        </w:rPr>
        <w:t>..............................,</w:t>
      </w:r>
      <w:r>
        <w:rPr>
          <w:spacing w:val="-5"/>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w:t>
      </w:r>
      <w:r>
        <w:rPr>
          <w:spacing w:val="-4"/>
          <w:w w:val="105"/>
        </w:rPr>
        <w:t> </w:t>
      </w:r>
      <w:r>
        <w:rPr>
          <w:w w:val="105"/>
        </w:rPr>
        <w:t>inscrita</w:t>
      </w:r>
      <w:r>
        <w:rPr>
          <w:spacing w:val="-4"/>
          <w:w w:val="105"/>
        </w:rPr>
        <w:t> </w:t>
      </w:r>
      <w:r>
        <w:rPr>
          <w:w w:val="105"/>
        </w:rPr>
        <w:t>no</w:t>
      </w:r>
      <w:r>
        <w:rPr>
          <w:spacing w:val="-5"/>
          <w:w w:val="105"/>
        </w:rPr>
        <w:t> </w:t>
      </w:r>
      <w:r>
        <w:rPr>
          <w:w w:val="105"/>
        </w:rPr>
        <w:t>CNPJ/MF</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w:t>
      </w:r>
      <w:r>
        <w:rPr>
          <w:spacing w:val="-4"/>
          <w:w w:val="105"/>
        </w:rPr>
        <w:t> </w:t>
      </w:r>
      <w:r>
        <w:rPr>
          <w:w w:val="105"/>
        </w:rPr>
        <w:t>neste</w:t>
      </w:r>
      <w:r>
        <w:rPr>
          <w:spacing w:val="-5"/>
          <w:w w:val="105"/>
        </w:rPr>
        <w:t> </w:t>
      </w:r>
      <w:r>
        <w:rPr>
          <w:w w:val="105"/>
        </w:rPr>
        <w:t>ato</w:t>
      </w:r>
      <w:r>
        <w:rPr>
          <w:spacing w:val="-4"/>
          <w:w w:val="105"/>
        </w:rPr>
        <w:t> </w:t>
      </w:r>
      <w:r>
        <w:rPr>
          <w:w w:val="105"/>
        </w:rPr>
        <w:t>representada</w:t>
      </w:r>
      <w:r>
        <w:rPr>
          <w:spacing w:val="-4"/>
          <w:w w:val="105"/>
        </w:rPr>
        <w:t> </w:t>
      </w:r>
      <w:r>
        <w:rPr>
          <w:spacing w:val="-5"/>
          <w:w w:val="105"/>
        </w:rPr>
        <w:t>por</w:t>
      </w:r>
      <w:r>
        <w:rPr/>
        <w:tab/>
      </w:r>
      <w:r>
        <w:rPr>
          <w:spacing w:val="-10"/>
          <w:w w:val="105"/>
        </w:rPr>
        <w:t>,</w:t>
      </w:r>
    </w:p>
    <w:p>
      <w:pPr>
        <w:pStyle w:val="BodyText"/>
        <w:tabs>
          <w:tab w:pos="5225" w:val="left" w:leader="dot"/>
        </w:tabs>
        <w:spacing w:before="1"/>
        <w:jc w:val="both"/>
      </w:pPr>
      <w:r>
        <w:rPr>
          <w:w w:val="105"/>
        </w:rPr>
        <w:t>portador</w:t>
      </w:r>
      <w:r>
        <w:rPr>
          <w:spacing w:val="-3"/>
          <w:w w:val="105"/>
        </w:rPr>
        <w:t> </w:t>
      </w:r>
      <w:r>
        <w:rPr>
          <w:w w:val="105"/>
        </w:rPr>
        <w:t>da</w:t>
      </w:r>
      <w:r>
        <w:rPr>
          <w:spacing w:val="-2"/>
          <w:w w:val="105"/>
        </w:rPr>
        <w:t> </w:t>
      </w:r>
      <w:r>
        <w:rPr>
          <w:w w:val="105"/>
        </w:rPr>
        <w:t>Carteira</w:t>
      </w:r>
      <w:r>
        <w:rPr>
          <w:spacing w:val="-2"/>
          <w:w w:val="105"/>
        </w:rPr>
        <w:t> </w:t>
      </w:r>
      <w:r>
        <w:rPr>
          <w:w w:val="105"/>
        </w:rPr>
        <w:t>de</w:t>
      </w:r>
      <w:r>
        <w:rPr>
          <w:spacing w:val="-3"/>
          <w:w w:val="105"/>
        </w:rPr>
        <w:t> </w:t>
      </w:r>
      <w:r>
        <w:rPr>
          <w:w w:val="105"/>
        </w:rPr>
        <w:t>Identidade</w:t>
      </w:r>
      <w:r>
        <w:rPr>
          <w:spacing w:val="-2"/>
          <w:w w:val="105"/>
        </w:rPr>
        <w:t> </w:t>
      </w:r>
      <w:r>
        <w:rPr>
          <w:w w:val="105"/>
        </w:rPr>
        <w:t>nº</w:t>
      </w:r>
      <w:r>
        <w:rPr>
          <w:spacing w:val="-2"/>
          <w:w w:val="105"/>
        </w:rPr>
        <w:t> </w:t>
      </w:r>
      <w:r>
        <w:rPr>
          <w:w w:val="105"/>
        </w:rPr>
        <w:t>.................,</w:t>
      </w:r>
      <w:r>
        <w:rPr>
          <w:spacing w:val="-3"/>
          <w:w w:val="105"/>
        </w:rPr>
        <w:t> </w:t>
      </w:r>
      <w:r>
        <w:rPr>
          <w:w w:val="105"/>
        </w:rPr>
        <w:t>CPF</w:t>
      </w:r>
      <w:r>
        <w:rPr>
          <w:spacing w:val="-2"/>
          <w:w w:val="105"/>
        </w:rPr>
        <w:t> </w:t>
      </w:r>
      <w:r>
        <w:rPr>
          <w:spacing w:val="-5"/>
          <w:w w:val="105"/>
        </w:rPr>
        <w:t>nº</w:t>
      </w:r>
      <w:r>
        <w:rPr/>
        <w:tab/>
      </w:r>
      <w:r>
        <w:rPr>
          <w:w w:val="105"/>
        </w:rPr>
        <w:t>,</w:t>
      </w:r>
      <w:r>
        <w:rPr>
          <w:spacing w:val="-6"/>
          <w:w w:val="105"/>
        </w:rPr>
        <w:t> </w:t>
      </w:r>
      <w:r>
        <w:rPr>
          <w:w w:val="105"/>
        </w:rPr>
        <w:t>doravante</w:t>
      </w:r>
      <w:r>
        <w:rPr>
          <w:spacing w:val="-6"/>
          <w:w w:val="105"/>
        </w:rPr>
        <w:t> </w:t>
      </w:r>
      <w:r>
        <w:rPr>
          <w:w w:val="105"/>
        </w:rPr>
        <w:t>denominado</w:t>
      </w:r>
      <w:r>
        <w:rPr>
          <w:spacing w:val="-6"/>
          <w:w w:val="105"/>
        </w:rPr>
        <w:t> </w:t>
      </w:r>
      <w:r>
        <w:rPr>
          <w:b/>
          <w:w w:val="105"/>
        </w:rPr>
        <w:t>CONTRATADO</w:t>
      </w:r>
      <w:r>
        <w:rPr>
          <w:w w:val="105"/>
        </w:rPr>
        <w:t>,</w:t>
      </w:r>
      <w:r>
        <w:rPr>
          <w:spacing w:val="-5"/>
          <w:w w:val="105"/>
        </w:rPr>
        <w:t> </w:t>
      </w:r>
      <w:r>
        <w:rPr>
          <w:w w:val="105"/>
        </w:rPr>
        <w:t>com</w:t>
      </w:r>
      <w:r>
        <w:rPr>
          <w:spacing w:val="-6"/>
          <w:w w:val="105"/>
        </w:rPr>
        <w:t> </w:t>
      </w:r>
      <w:r>
        <w:rPr>
          <w:w w:val="105"/>
        </w:rPr>
        <w:t>fundamento</w:t>
      </w:r>
      <w:r>
        <w:rPr>
          <w:spacing w:val="-6"/>
          <w:w w:val="105"/>
        </w:rPr>
        <w:t> </w:t>
      </w:r>
      <w:r>
        <w:rPr>
          <w:w w:val="105"/>
        </w:rPr>
        <w:t>no</w:t>
      </w:r>
      <w:r>
        <w:rPr>
          <w:spacing w:val="-6"/>
          <w:w w:val="105"/>
        </w:rPr>
        <w:t> </w:t>
      </w:r>
      <w:r>
        <w:rPr>
          <w:w w:val="105"/>
        </w:rPr>
        <w:t>Processo</w:t>
      </w:r>
      <w:r>
        <w:rPr>
          <w:spacing w:val="-5"/>
          <w:w w:val="105"/>
        </w:rPr>
        <w:t> </w:t>
      </w:r>
      <w:r>
        <w:rPr>
          <w:w w:val="105"/>
        </w:rPr>
        <w:t>nº</w:t>
      </w:r>
      <w:r>
        <w:rPr>
          <w:spacing w:val="-6"/>
          <w:w w:val="105"/>
        </w:rPr>
        <w:t> </w:t>
      </w:r>
      <w:r>
        <w:rPr>
          <w:b/>
          <w:w w:val="105"/>
        </w:rPr>
        <w:t>SEI-260007/013021/2025</w:t>
      </w:r>
      <w:r>
        <w:rPr>
          <w:w w:val="105"/>
        </w:rPr>
        <w:t>,</w:t>
      </w:r>
      <w:r>
        <w:rPr>
          <w:spacing w:val="-6"/>
          <w:w w:val="105"/>
        </w:rPr>
        <w:t> </w:t>
      </w:r>
      <w:r>
        <w:rPr>
          <w:w w:val="105"/>
        </w:rPr>
        <w:t>que</w:t>
      </w:r>
      <w:r>
        <w:rPr>
          <w:spacing w:val="-5"/>
          <w:w w:val="105"/>
        </w:rPr>
        <w:t> </w:t>
      </w:r>
      <w:r>
        <w:rPr>
          <w:w w:val="105"/>
        </w:rPr>
        <w:t>se</w:t>
      </w:r>
      <w:r>
        <w:rPr>
          <w:spacing w:val="-6"/>
          <w:w w:val="105"/>
        </w:rPr>
        <w:t> </w:t>
      </w:r>
      <w:r>
        <w:rPr>
          <w:w w:val="105"/>
        </w:rPr>
        <w:t>regerá</w:t>
      </w:r>
      <w:r>
        <w:rPr>
          <w:spacing w:val="-6"/>
          <w:w w:val="105"/>
        </w:rPr>
        <w:t> </w:t>
      </w:r>
      <w:r>
        <w:rPr>
          <w:w w:val="105"/>
        </w:rPr>
        <w:t>pelas</w:t>
      </w:r>
      <w:r>
        <w:rPr>
          <w:spacing w:val="-6"/>
          <w:w w:val="105"/>
        </w:rPr>
        <w:t> </w:t>
      </w:r>
      <w:r>
        <w:rPr>
          <w:spacing w:val="-2"/>
          <w:w w:val="105"/>
        </w:rPr>
        <w:t>disposições</w:t>
      </w:r>
    </w:p>
    <w:p>
      <w:pPr>
        <w:pStyle w:val="BodyText"/>
        <w:spacing w:line="292" w:lineRule="auto"/>
        <w:ind w:right="299"/>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532/2025</w:t>
      </w:r>
      <w:r>
        <w:rPr>
          <w:w w:val="105"/>
        </w:rPr>
        <w:t>, mediante as cláusulas e condições a seguir enunciadas.</w:t>
      </w:r>
    </w:p>
    <w:p>
      <w:pPr>
        <w:pStyle w:val="BodyText"/>
        <w:spacing w:before="137"/>
        <w:ind w:left="0"/>
      </w:pPr>
    </w:p>
    <w:p>
      <w:pPr>
        <w:pStyle w:val="Heading2"/>
        <w:ind w:left="316"/>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11" w:val="left" w:leader="none"/>
        </w:tabs>
        <w:spacing w:line="292" w:lineRule="auto" w:before="57" w:after="0"/>
        <w:ind w:left="316" w:right="299" w:firstLine="0"/>
        <w:jc w:val="left"/>
        <w:rPr>
          <w:sz w:val="17"/>
        </w:rPr>
      </w:pPr>
      <w:r>
        <w:rPr>
          <w:w w:val="105"/>
          <w:sz w:val="17"/>
        </w:rPr>
        <w:t>O</w:t>
      </w:r>
      <w:r>
        <w:rPr>
          <w:spacing w:val="20"/>
          <w:w w:val="105"/>
          <w:sz w:val="17"/>
        </w:rPr>
        <w:t> </w:t>
      </w:r>
      <w:r>
        <w:rPr>
          <w:w w:val="105"/>
          <w:sz w:val="17"/>
        </w:rPr>
        <w:t>objeto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é</w:t>
      </w:r>
      <w:r>
        <w:rPr>
          <w:spacing w:val="20"/>
          <w:w w:val="105"/>
          <w:sz w:val="17"/>
        </w:rPr>
        <w:t> </w:t>
      </w:r>
      <w:r>
        <w:rPr>
          <w:w w:val="105"/>
          <w:sz w:val="17"/>
        </w:rPr>
        <w:t>a</w:t>
      </w:r>
      <w:r>
        <w:rPr>
          <w:spacing w:val="20"/>
          <w:w w:val="105"/>
          <w:sz w:val="17"/>
        </w:rPr>
        <w:t> </w:t>
      </w:r>
      <w:r>
        <w:rPr>
          <w:b/>
          <w:w w:val="105"/>
          <w:sz w:val="17"/>
        </w:rPr>
        <w:t>AQUISIÇÃO</w:t>
      </w:r>
      <w:r>
        <w:rPr>
          <w:b/>
          <w:spacing w:val="20"/>
          <w:w w:val="105"/>
          <w:sz w:val="17"/>
        </w:rPr>
        <w:t> </w:t>
      </w:r>
      <w:r>
        <w:rPr>
          <w:b/>
          <w:w w:val="105"/>
          <w:sz w:val="17"/>
        </w:rPr>
        <w:t>DE</w:t>
      </w:r>
      <w:r>
        <w:rPr>
          <w:b/>
          <w:spacing w:val="20"/>
          <w:w w:val="105"/>
          <w:sz w:val="17"/>
        </w:rPr>
        <w:t> </w:t>
      </w:r>
      <w:r>
        <w:rPr>
          <w:b/>
          <w:w w:val="105"/>
          <w:sz w:val="17"/>
        </w:rPr>
        <w:t>MEDICAMENTOS</w:t>
      </w:r>
      <w:r>
        <w:rPr>
          <w:b/>
          <w:spacing w:val="20"/>
          <w:w w:val="105"/>
          <w:sz w:val="17"/>
        </w:rPr>
        <w:t> </w:t>
      </w:r>
      <w:r>
        <w:rPr>
          <w:b/>
          <w:w w:val="105"/>
          <w:sz w:val="17"/>
        </w:rPr>
        <w:t>(ALPRAZOLAM,</w:t>
      </w:r>
      <w:r>
        <w:rPr>
          <w:b/>
          <w:spacing w:val="20"/>
          <w:w w:val="105"/>
          <w:sz w:val="17"/>
        </w:rPr>
        <w:t> </w:t>
      </w:r>
      <w:r>
        <w:rPr>
          <w:b/>
          <w:w w:val="105"/>
          <w:sz w:val="17"/>
        </w:rPr>
        <w:t>ETC.)</w:t>
      </w:r>
      <w:r>
        <w:rPr>
          <w:b/>
          <w:spacing w:val="20"/>
          <w:w w:val="105"/>
          <w:sz w:val="17"/>
        </w:rPr>
        <w:t> </w:t>
      </w:r>
      <w:r>
        <w:rPr>
          <w:b/>
          <w:w w:val="105"/>
          <w:sz w:val="17"/>
        </w:rPr>
        <w:t>PARA</w:t>
      </w:r>
      <w:r>
        <w:rPr>
          <w:b/>
          <w:spacing w:val="11"/>
          <w:w w:val="105"/>
          <w:sz w:val="17"/>
        </w:rPr>
        <w:t> </w:t>
      </w:r>
      <w:r>
        <w:rPr>
          <w:b/>
          <w:w w:val="105"/>
          <w:sz w:val="17"/>
        </w:rPr>
        <w:t>O</w:t>
      </w:r>
      <w:r>
        <w:rPr>
          <w:b/>
          <w:spacing w:val="20"/>
          <w:w w:val="105"/>
          <w:sz w:val="17"/>
        </w:rPr>
        <w:t> </w:t>
      </w:r>
      <w:r>
        <w:rPr>
          <w:b/>
          <w:w w:val="105"/>
          <w:sz w:val="17"/>
        </w:rPr>
        <w:t>HOSPITAL</w:t>
      </w:r>
      <w:r>
        <w:rPr>
          <w:b/>
          <w:spacing w:val="11"/>
          <w:w w:val="105"/>
          <w:sz w:val="17"/>
        </w:rPr>
        <w:t> </w:t>
      </w:r>
      <w:r>
        <w:rPr>
          <w:b/>
          <w:w w:val="105"/>
          <w:sz w:val="17"/>
        </w:rPr>
        <w:t>UNIVERSITÁRIO</w:t>
      </w:r>
      <w:r>
        <w:rPr>
          <w:b/>
          <w:spacing w:val="20"/>
          <w:w w:val="105"/>
          <w:sz w:val="17"/>
        </w:rPr>
        <w:t> </w:t>
      </w:r>
      <w:r>
        <w:rPr>
          <w:b/>
          <w:w w:val="105"/>
          <w:sz w:val="17"/>
        </w:rPr>
        <w:t>PEDRO</w:t>
      </w:r>
      <w:r>
        <w:rPr>
          <w:b/>
          <w:spacing w:val="20"/>
          <w:w w:val="105"/>
          <w:sz w:val="17"/>
        </w:rPr>
        <w:t> </w:t>
      </w:r>
      <w:r>
        <w:rPr>
          <w:b/>
          <w:w w:val="105"/>
          <w:sz w:val="17"/>
        </w:rPr>
        <w:t>ERNESTO</w:t>
      </w:r>
      <w:r>
        <w:rPr>
          <w:b/>
          <w:spacing w:val="20"/>
          <w:w w:val="105"/>
          <w:sz w:val="17"/>
        </w:rPr>
        <w:t> </w:t>
      </w:r>
      <w:r>
        <w:rPr>
          <w:w w:val="105"/>
          <w:sz w:val="17"/>
        </w:rPr>
        <w:t>a</w:t>
      </w:r>
      <w:r>
        <w:rPr>
          <w:spacing w:val="20"/>
          <w:w w:val="105"/>
          <w:sz w:val="17"/>
        </w:rPr>
        <w:t> </w:t>
      </w:r>
      <w:r>
        <w:rPr>
          <w:w w:val="105"/>
          <w:sz w:val="17"/>
        </w:rPr>
        <w:t>serem</w:t>
      </w:r>
      <w:r>
        <w:rPr>
          <w:spacing w:val="20"/>
          <w:w w:val="105"/>
          <w:sz w:val="17"/>
        </w:rPr>
        <w:t> </w:t>
      </w:r>
      <w:r>
        <w:rPr>
          <w:w w:val="105"/>
          <w:sz w:val="17"/>
        </w:rPr>
        <w:t>executados</w:t>
      </w:r>
      <w:r>
        <w:rPr>
          <w:spacing w:val="20"/>
          <w:w w:val="105"/>
          <w:sz w:val="17"/>
        </w:rPr>
        <w:t> </w:t>
      </w:r>
      <w:r>
        <w:rPr>
          <w:w w:val="105"/>
          <w:sz w:val="17"/>
        </w:rPr>
        <w:t>nas condições estabelecidas no Termo de Referência e nos anexos deste Contrato.</w:t>
      </w: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4"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4"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2"/>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7"/>
        </w:numPr>
        <w:tabs>
          <w:tab w:pos="588" w:val="left" w:leader="none"/>
        </w:tabs>
        <w:spacing w:line="292" w:lineRule="auto" w:before="14"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2"/>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8"/>
        </w:numPr>
        <w:tabs>
          <w:tab w:pos="599"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10"/>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3"/>
        <w:ind w:left="0"/>
      </w:pPr>
    </w:p>
    <w:p>
      <w:pPr>
        <w:pStyle w:val="Heading2"/>
        <w:spacing w:before="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9"/>
        </w:numPr>
        <w:tabs>
          <w:tab w:pos="580" w:val="left" w:leader="none"/>
        </w:tabs>
        <w:spacing w:line="240" w:lineRule="auto" w:before="56"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0"/>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0"/>
        </w:numPr>
        <w:tabs>
          <w:tab w:pos="587"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0"/>
        </w:numPr>
        <w:tabs>
          <w:tab w:pos="580" w:val="left" w:leader="none"/>
        </w:tabs>
        <w:spacing w:line="240" w:lineRule="auto" w:before="0"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1"/>
        </w:numPr>
        <w:tabs>
          <w:tab w:pos="591" w:val="left" w:leader="none"/>
        </w:tabs>
        <w:spacing w:line="292" w:lineRule="auto" w:before="56"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1"/>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1"/>
        </w:numPr>
        <w:tabs>
          <w:tab w:pos="586"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1"/>
        </w:numPr>
        <w:tabs>
          <w:tab w:pos="713" w:val="left" w:leader="none"/>
        </w:tabs>
        <w:spacing w:line="240" w:lineRule="auto" w:before="0"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1"/>
        </w:numPr>
        <w:tabs>
          <w:tab w:pos="592"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2"/>
        </w:numPr>
        <w:tabs>
          <w:tab w:pos="494" w:val="left" w:leader="none"/>
        </w:tabs>
        <w:spacing w:line="240" w:lineRule="auto" w:before="44"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2"/>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2"/>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spacing w:after="0" w:line="240" w:lineRule="auto"/>
        <w:jc w:val="left"/>
        <w:rPr>
          <w:sz w:val="17"/>
        </w:rPr>
        <w:sectPr>
          <w:pgSz w:w="15840" w:h="24480"/>
          <w:pgMar w:top="520" w:bottom="280" w:left="360" w:right="360"/>
        </w:sectPr>
      </w:pPr>
    </w:p>
    <w:p>
      <w:pPr>
        <w:pStyle w:val="ListParagraph"/>
        <w:numPr>
          <w:ilvl w:val="2"/>
          <w:numId w:val="41"/>
        </w:numPr>
        <w:tabs>
          <w:tab w:pos="721" w:val="left" w:leader="none"/>
        </w:tabs>
        <w:spacing w:line="292" w:lineRule="auto" w:before="77"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1"/>
        </w:numPr>
        <w:tabs>
          <w:tab w:pos="753" w:val="left" w:leader="none"/>
        </w:tabs>
        <w:spacing w:line="292" w:lineRule="auto" w:before="0"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1"/>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1"/>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1"/>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1"/>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1"/>
        </w:numPr>
        <w:tabs>
          <w:tab w:pos="580" w:val="left" w:leader="none"/>
        </w:tabs>
        <w:spacing w:line="240" w:lineRule="auto" w:before="0"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1"/>
        </w:numPr>
        <w:tabs>
          <w:tab w:pos="713" w:val="left" w:leader="none"/>
        </w:tabs>
        <w:spacing w:line="240" w:lineRule="auto" w:before="44"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1"/>
        </w:numPr>
        <w:tabs>
          <w:tab w:pos="717" w:val="left" w:leader="none"/>
        </w:tabs>
        <w:spacing w:line="292" w:lineRule="auto" w:before="43"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1"/>
        </w:numPr>
        <w:tabs>
          <w:tab w:pos="595"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3"/>
        </w:numPr>
        <w:tabs>
          <w:tab w:pos="580" w:val="left" w:leader="none"/>
        </w:tabs>
        <w:spacing w:line="240" w:lineRule="auto" w:before="44"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3"/>
        </w:numPr>
        <w:tabs>
          <w:tab w:pos="580" w:val="left" w:leader="none"/>
        </w:tabs>
        <w:spacing w:line="240" w:lineRule="auto" w:before="43"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3"/>
        </w:numPr>
        <w:tabs>
          <w:tab w:pos="584" w:val="left" w:leader="none"/>
        </w:tabs>
        <w:spacing w:line="292" w:lineRule="auto" w:before="44"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3"/>
        </w:numPr>
        <w:tabs>
          <w:tab w:pos="728" w:val="left" w:leader="none"/>
        </w:tabs>
        <w:spacing w:line="292" w:lineRule="auto" w:before="0"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3"/>
        </w:numPr>
        <w:tabs>
          <w:tab w:pos="589"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3"/>
        </w:numPr>
        <w:tabs>
          <w:tab w:pos="580" w:val="left" w:leader="none"/>
        </w:tabs>
        <w:spacing w:line="240" w:lineRule="auto" w:before="0"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3"/>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4"/>
        </w:numPr>
        <w:tabs>
          <w:tab w:pos="494" w:val="left" w:leader="none"/>
        </w:tabs>
        <w:spacing w:line="240" w:lineRule="auto" w:before="43"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4"/>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062592">
                <wp:simplePos x="0" y="0"/>
                <wp:positionH relativeFrom="page">
                  <wp:posOffset>5819520</wp:posOffset>
                </wp:positionH>
                <wp:positionV relativeFrom="paragraph">
                  <wp:posOffset>136913</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80589pt;width:3.928782pt;height:.663436pt;mso-position-horizontal-relative:page;mso-position-vertical-relative:paragraph;z-index:-17253888"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3"/>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3"/>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3"/>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5"/>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5"/>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5"/>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5"/>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5"/>
        </w:numPr>
        <w:tabs>
          <w:tab w:pos="745" w:val="left" w:leader="none"/>
        </w:tabs>
        <w:spacing w:line="292" w:lineRule="auto" w:before="43"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5"/>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5"/>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45"/>
        </w:numPr>
        <w:tabs>
          <w:tab w:pos="716" w:val="left" w:leader="none"/>
        </w:tabs>
        <w:spacing w:line="292" w:lineRule="auto" w:before="43"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5"/>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5"/>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5"/>
        </w:numPr>
        <w:tabs>
          <w:tab w:pos="810" w:val="left" w:leader="none"/>
        </w:tabs>
        <w:spacing w:line="292" w:lineRule="auto" w:before="43"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5"/>
        </w:numPr>
        <w:tabs>
          <w:tab w:pos="794" w:val="left" w:leader="none"/>
        </w:tabs>
        <w:spacing w:line="240" w:lineRule="auto" w:before="1"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5"/>
        </w:numPr>
        <w:tabs>
          <w:tab w:pos="805"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5"/>
        </w:numPr>
        <w:tabs>
          <w:tab w:pos="801" w:val="left" w:leader="none"/>
        </w:tabs>
        <w:spacing w:line="240" w:lineRule="auto" w:before="1"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39"/>
        <w:ind w:left="0"/>
      </w:pPr>
    </w:p>
    <w:p>
      <w:pPr>
        <w:pStyle w:val="Heading2"/>
        <w:spacing w:before="1"/>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6"/>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6"/>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6"/>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6"/>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6"/>
        </w:numPr>
        <w:tabs>
          <w:tab w:pos="704" w:val="left" w:leader="none"/>
        </w:tabs>
        <w:spacing w:line="292" w:lineRule="auto" w:before="0"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6"/>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6"/>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6"/>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7"/>
        </w:numPr>
        <w:tabs>
          <w:tab w:pos="496" w:val="left" w:leader="none"/>
        </w:tabs>
        <w:spacing w:line="240" w:lineRule="auto" w:before="1"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7"/>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6"/>
        </w:numPr>
        <w:tabs>
          <w:tab w:pos="738" w:val="left" w:leader="none"/>
        </w:tabs>
        <w:spacing w:line="292" w:lineRule="auto" w:before="43"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spacing w:after="0" w:line="240" w:lineRule="auto"/>
        <w:jc w:val="left"/>
        <w:rPr>
          <w:sz w:val="17"/>
        </w:rPr>
        <w:sectPr>
          <w:pgSz w:w="15840" w:h="24480"/>
          <w:pgMar w:top="520" w:bottom="280" w:left="360" w:right="360"/>
        </w:sectPr>
      </w:pPr>
    </w:p>
    <w:p>
      <w:pPr>
        <w:pStyle w:val="ListParagraph"/>
        <w:numPr>
          <w:ilvl w:val="2"/>
          <w:numId w:val="46"/>
        </w:numPr>
        <w:tabs>
          <w:tab w:pos="816" w:val="left" w:leader="none"/>
        </w:tabs>
        <w:spacing w:line="292" w:lineRule="auto" w:before="77"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6"/>
        </w:numPr>
        <w:tabs>
          <w:tab w:pos="811" w:val="left" w:leader="none"/>
        </w:tabs>
        <w:spacing w:line="292" w:lineRule="auto" w:before="0"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6"/>
        </w:numPr>
        <w:tabs>
          <w:tab w:pos="803" w:val="left" w:leader="none"/>
        </w:tabs>
        <w:spacing w:line="292" w:lineRule="auto" w:before="1"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6"/>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6"/>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6"/>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760">
                <wp:simplePos x="0" y="0"/>
                <wp:positionH relativeFrom="page">
                  <wp:posOffset>9177986</wp:posOffset>
                </wp:positionH>
                <wp:positionV relativeFrom="paragraph">
                  <wp:posOffset>109740</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40976pt;width:2.149032pt;height:.663436pt;mso-position-horizontal-relative:page;mso-position-vertical-relative:paragraph;z-index:15733760"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6"/>
        </w:numPr>
        <w:tabs>
          <w:tab w:pos="801" w:val="left" w:leader="none"/>
        </w:tabs>
        <w:spacing w:line="240" w:lineRule="auto" w:before="0"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6"/>
        </w:numPr>
        <w:tabs>
          <w:tab w:pos="801" w:val="left" w:leader="none"/>
        </w:tabs>
        <w:spacing w:line="292" w:lineRule="auto" w:before="44"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6"/>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6"/>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6"/>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6"/>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6"/>
        </w:numPr>
        <w:tabs>
          <w:tab w:pos="804" w:val="left" w:leader="none"/>
        </w:tabs>
        <w:spacing w:line="292" w:lineRule="auto" w:before="0"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8"/>
        </w:numPr>
        <w:tabs>
          <w:tab w:pos="669" w:val="left" w:leader="none"/>
        </w:tabs>
        <w:spacing w:line="240" w:lineRule="auto" w:before="44"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2"/>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9"/>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83" w:val="left" w:leader="none"/>
        </w:tabs>
        <w:spacing w:line="240" w:lineRule="auto" w:before="44"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9"/>
        </w:numPr>
        <w:tabs>
          <w:tab w:pos="1015" w:val="left" w:leader="none"/>
        </w:tabs>
        <w:spacing w:line="240" w:lineRule="auto" w:before="44"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9"/>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9"/>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9"/>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49"/>
        </w:numPr>
        <w:tabs>
          <w:tab w:pos="802"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496" w:val="left" w:leader="none"/>
        </w:tabs>
        <w:spacing w:line="240" w:lineRule="auto" w:before="1"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506" w:val="left" w:leader="none"/>
        </w:tabs>
        <w:spacing w:line="240" w:lineRule="auto" w:before="43"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31" w:val="left" w:leader="none"/>
        </w:tabs>
        <w:spacing w:line="292" w:lineRule="auto" w:before="43"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9"/>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9"/>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9"/>
        </w:numPr>
        <w:tabs>
          <w:tab w:pos="809" w:val="left" w:leader="none"/>
        </w:tabs>
        <w:spacing w:line="292" w:lineRule="auto" w:before="28"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9"/>
        </w:numPr>
        <w:tabs>
          <w:tab w:pos="665"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9"/>
        </w:numPr>
        <w:tabs>
          <w:tab w:pos="807" w:val="left" w:leader="none"/>
        </w:tabs>
        <w:spacing w:line="292" w:lineRule="auto" w:before="0"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9"/>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9"/>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1"/>
        </w:numPr>
        <w:tabs>
          <w:tab w:pos="496" w:val="left" w:leader="none"/>
        </w:tabs>
        <w:spacing w:line="240" w:lineRule="auto" w:before="44"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1"/>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1"/>
        </w:numPr>
        <w:tabs>
          <w:tab w:pos="639" w:val="left" w:leader="none"/>
        </w:tabs>
        <w:spacing w:line="240" w:lineRule="auto" w:before="69"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spacing w:after="0" w:line="240" w:lineRule="auto"/>
        <w:jc w:val="left"/>
        <w:rPr>
          <w:sz w:val="17"/>
        </w:rPr>
        <w:sectPr>
          <w:pgSz w:w="15840" w:h="24480"/>
          <w:pgMar w:top="520" w:bottom="280" w:left="360" w:right="360"/>
        </w:sectPr>
      </w:pPr>
    </w:p>
    <w:p>
      <w:pPr>
        <w:pStyle w:val="ListParagraph"/>
        <w:numPr>
          <w:ilvl w:val="1"/>
          <w:numId w:val="49"/>
        </w:numPr>
        <w:tabs>
          <w:tab w:pos="674" w:val="left" w:leader="none"/>
        </w:tabs>
        <w:spacing w:line="326" w:lineRule="auto" w:before="83"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9"/>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spacing w:before="44"/>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2"/>
        </w:numPr>
        <w:tabs>
          <w:tab w:pos="506" w:val="left" w:leader="none"/>
        </w:tabs>
        <w:spacing w:line="240" w:lineRule="auto" w:before="44"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9"/>
        </w:numPr>
        <w:tabs>
          <w:tab w:pos="812"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BodyText"/>
        <w:spacing w:before="17"/>
        <w:ind w:left="0"/>
      </w:pPr>
    </w:p>
    <w:p>
      <w:pPr>
        <w:pStyle w:val="ListParagraph"/>
        <w:numPr>
          <w:ilvl w:val="1"/>
          <w:numId w:val="49"/>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3"/>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9"/>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9"/>
        </w:numPr>
        <w:tabs>
          <w:tab w:pos="756"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9"/>
        </w:numPr>
        <w:tabs>
          <w:tab w:pos="879" w:val="left" w:leader="none"/>
        </w:tabs>
        <w:spacing w:line="292" w:lineRule="auto" w:before="2"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9"/>
        </w:numPr>
        <w:tabs>
          <w:tab w:pos="908" w:val="left" w:leader="none"/>
        </w:tabs>
        <w:spacing w:line="292"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9"/>
        </w:numPr>
        <w:tabs>
          <w:tab w:pos="1015" w:val="left" w:leader="none"/>
        </w:tabs>
        <w:spacing w:line="240" w:lineRule="auto" w:before="1"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9"/>
        </w:numPr>
        <w:tabs>
          <w:tab w:pos="762"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9"/>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9"/>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4"/>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9"/>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9"/>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3"/>
        <w:ind w:left="0"/>
      </w:pPr>
    </w:p>
    <w:p>
      <w:pPr>
        <w:pStyle w:val="Heading2"/>
        <w:spacing w:before="1"/>
        <w:ind w:left="316"/>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4"/>
        </w:numPr>
        <w:tabs>
          <w:tab w:pos="687"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4"/>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4"/>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4"/>
        </w:numPr>
        <w:tabs>
          <w:tab w:pos="803"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5"/>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5"/>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5"/>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4"/>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4"/>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4"/>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4"/>
        </w:numPr>
        <w:tabs>
          <w:tab w:pos="791" w:val="left" w:leader="none"/>
        </w:tabs>
        <w:spacing w:line="240" w:lineRule="auto" w:before="43"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6"/>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4"/>
        </w:numPr>
        <w:tabs>
          <w:tab w:pos="665" w:val="left" w:leader="none"/>
        </w:tabs>
        <w:spacing w:line="292" w:lineRule="auto" w:before="44"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7"/>
        </w:numPr>
        <w:tabs>
          <w:tab w:pos="713" w:val="left" w:leader="none"/>
        </w:tabs>
        <w:spacing w:line="240" w:lineRule="auto" w:before="0"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7"/>
        </w:numPr>
        <w:tabs>
          <w:tab w:pos="801" w:val="left" w:leader="none"/>
        </w:tabs>
        <w:spacing w:line="240" w:lineRule="auto" w:before="44"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7"/>
        </w:numPr>
        <w:tabs>
          <w:tab w:pos="808"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spacing w:before="44"/>
        <w:ind w:left="0"/>
      </w:pPr>
    </w:p>
    <w:p>
      <w:pPr>
        <w:pStyle w:val="Heading2"/>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8"/>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8"/>
        </w:numPr>
        <w:tabs>
          <w:tab w:pos="683" w:val="left" w:leader="none"/>
        </w:tabs>
        <w:spacing w:line="292" w:lineRule="auto" w:before="44"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8"/>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8"/>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6"/>
        <w:ind w:left="0"/>
      </w:pPr>
    </w:p>
    <w:p>
      <w:pPr>
        <w:pStyle w:val="Heading2"/>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9"/>
        </w:numPr>
        <w:tabs>
          <w:tab w:pos="659" w:val="left" w:leader="none"/>
        </w:tabs>
        <w:spacing w:line="240" w:lineRule="auto" w:before="44"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5"/>
          <w:w w:val="105"/>
          <w:sz w:val="17"/>
        </w:rPr>
        <w:t> </w:t>
      </w:r>
      <w:r>
        <w:rPr>
          <w:w w:val="105"/>
          <w:sz w:val="17"/>
        </w:rPr>
        <w:t>seguintes</w:t>
      </w:r>
      <w:r>
        <w:rPr>
          <w:spacing w:val="-6"/>
          <w:w w:val="105"/>
          <w:sz w:val="17"/>
        </w:rPr>
        <w:t> </w:t>
      </w:r>
      <w:r>
        <w:rPr>
          <w:w w:val="105"/>
          <w:sz w:val="17"/>
        </w:rPr>
        <w:t>dotações</w:t>
      </w:r>
      <w:r>
        <w:rPr>
          <w:spacing w:val="-5"/>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5"/>
          <w:w w:val="105"/>
          <w:sz w:val="17"/>
        </w:rPr>
        <w:t> </w:t>
      </w:r>
      <w:r>
        <w:rPr>
          <w:w w:val="105"/>
          <w:sz w:val="17"/>
        </w:rPr>
        <w:t>de</w:t>
      </w:r>
      <w:r>
        <w:rPr>
          <w:spacing w:val="-5"/>
          <w:w w:val="105"/>
          <w:sz w:val="17"/>
        </w:rPr>
        <w:t> </w:t>
      </w:r>
      <w:r>
        <w:rPr>
          <w:b/>
          <w:w w:val="105"/>
          <w:sz w:val="17"/>
        </w:rPr>
        <w:t>2025</w:t>
      </w:r>
      <w:r>
        <w:rPr>
          <w:w w:val="105"/>
          <w:sz w:val="17"/>
        </w:rPr>
        <w:t>,</w:t>
      </w:r>
      <w:r>
        <w:rPr>
          <w:spacing w:val="-6"/>
          <w:w w:val="105"/>
          <w:sz w:val="17"/>
        </w:rPr>
        <w:t> </w:t>
      </w:r>
      <w:r>
        <w:rPr>
          <w:w w:val="105"/>
          <w:sz w:val="17"/>
        </w:rPr>
        <w:t>assim</w:t>
      </w:r>
      <w:r>
        <w:rPr>
          <w:spacing w:val="-5"/>
          <w:w w:val="105"/>
          <w:sz w:val="17"/>
        </w:rPr>
        <w:t> </w:t>
      </w:r>
      <w:r>
        <w:rPr>
          <w:spacing w:val="-2"/>
          <w:w w:val="105"/>
          <w:sz w:val="17"/>
        </w:rPr>
        <w:t>classificadas:</w:t>
      </w:r>
    </w:p>
    <w:p>
      <w:pPr>
        <w:pStyle w:val="BodyText"/>
        <w:spacing w:before="86"/>
        <w:ind w:left="0"/>
      </w:pPr>
    </w:p>
    <w:p>
      <w:pPr>
        <w:pStyle w:val="Heading3"/>
        <w:spacing w:line="292" w:lineRule="auto" w:before="1"/>
        <w:ind w:right="1235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spacing w:line="292" w:lineRule="auto" w:before="0"/>
        <w:ind w:left="316" w:right="10903" w:firstLine="0"/>
        <w:jc w:val="left"/>
        <w:rPr>
          <w:b/>
          <w:sz w:val="17"/>
        </w:rPr>
      </w:pPr>
      <w:r>
        <w:rPr>
          <w:b/>
          <w:spacing w:val="-2"/>
          <w:w w:val="105"/>
          <w:sz w:val="17"/>
        </w:rPr>
        <w:t>Programa de</w:t>
      </w:r>
      <w:r>
        <w:rPr>
          <w:b/>
          <w:spacing w:val="-5"/>
          <w:w w:val="105"/>
          <w:sz w:val="17"/>
        </w:rPr>
        <w:t> </w:t>
      </w:r>
      <w:r>
        <w:rPr>
          <w:b/>
          <w:spacing w:val="-2"/>
          <w:w w:val="105"/>
          <w:sz w:val="17"/>
        </w:rPr>
        <w:t>Trabalho: </w:t>
      </w:r>
      <w:r>
        <w:rPr>
          <w:b/>
          <w:spacing w:val="-2"/>
          <w:w w:val="105"/>
          <w:sz w:val="17"/>
        </w:rPr>
        <w:t>29610.10.302.0508.4866 </w:t>
      </w:r>
      <w:r>
        <w:rPr>
          <w:b/>
          <w:w w:val="105"/>
          <w:sz w:val="17"/>
        </w:rPr>
        <w:t>Nota de Empenho:</w:t>
      </w:r>
    </w:p>
    <w:p>
      <w:pPr>
        <w:pStyle w:val="BodyText"/>
        <w:spacing w:before="44"/>
        <w:ind w:left="0"/>
        <w:rPr>
          <w:b/>
        </w:rPr>
      </w:pPr>
    </w:p>
    <w:p>
      <w:pPr>
        <w:pStyle w:val="ListParagraph"/>
        <w:numPr>
          <w:ilvl w:val="1"/>
          <w:numId w:val="59"/>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9"/>
        </w:numPr>
        <w:tabs>
          <w:tab w:pos="676" w:val="left" w:leader="none"/>
        </w:tabs>
        <w:spacing w:line="292" w:lineRule="auto" w:before="44" w:after="0"/>
        <w:ind w:left="316" w:right="299" w:firstLine="0"/>
        <w:jc w:val="both"/>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ind w:left="0"/>
      </w:pPr>
    </w:p>
    <w:p>
      <w:pPr>
        <w:pStyle w:val="Heading2"/>
        <w:spacing w:before="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0"/>
        </w:numPr>
        <w:tabs>
          <w:tab w:pos="682" w:val="left" w:leader="none"/>
        </w:tabs>
        <w:spacing w:line="292" w:lineRule="auto" w:before="43" w:after="0"/>
        <w:ind w:left="316" w:right="298" w:firstLine="0"/>
        <w:jc w:val="both"/>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2"/>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Heading2"/>
        <w:spacing w:after="0"/>
        <w:sectPr>
          <w:pgSz w:w="15840" w:h="24480"/>
          <w:pgMar w:top="540" w:bottom="280" w:left="360" w:right="360"/>
        </w:sectPr>
      </w:pPr>
    </w:p>
    <w:p>
      <w:pPr>
        <w:pStyle w:val="ListParagraph"/>
        <w:numPr>
          <w:ilvl w:val="1"/>
          <w:numId w:val="61"/>
        </w:numPr>
        <w:tabs>
          <w:tab w:pos="673" w:val="left" w:leader="none"/>
        </w:tabs>
        <w:spacing w:line="292" w:lineRule="auto" w:before="77" w:after="0"/>
        <w:ind w:left="316" w:right="299" w:firstLine="0"/>
        <w:jc w:val="left"/>
        <w:rPr>
          <w:sz w:val="17"/>
        </w:rPr>
      </w:pPr>
      <w:r>
        <w:rPr>
          <w:sz w:val="17"/>
        </w:rPr>
        <mc:AlternateContent>
          <mc:Choice Requires="wps">
            <w:drawing>
              <wp:anchor distT="0" distB="0" distL="0" distR="0" allowOverlap="1" layoutInCell="1" locked="0" behindDoc="1" simplePos="0" relativeHeight="486063616">
                <wp:simplePos x="0" y="0"/>
                <wp:positionH relativeFrom="page">
                  <wp:posOffset>2248080</wp:posOffset>
                </wp:positionH>
                <wp:positionV relativeFrom="paragraph">
                  <wp:posOffset>309830</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4.396084pt;width:2.329512pt;height:.663436pt;mso-position-horizontal-relative:page;mso-position-vertical-relative:paragraph;z-index:-17252864"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1"/>
        </w:numPr>
        <w:tabs>
          <w:tab w:pos="794" w:val="left" w:leader="none"/>
        </w:tabs>
        <w:spacing w:line="292" w:lineRule="auto" w:before="0"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1"/>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0"/>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2"/>
        </w:numPr>
        <w:tabs>
          <w:tab w:pos="669" w:val="left" w:leader="none"/>
        </w:tabs>
        <w:spacing w:line="240" w:lineRule="auto" w:before="42"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6"/>
        <w:ind w:left="0"/>
      </w:pPr>
    </w:p>
    <w:p>
      <w:pPr>
        <w:pStyle w:val="Heading2"/>
        <w:spacing w:before="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3"/>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150"/>
        <w:ind w:left="0"/>
      </w:pPr>
    </w:p>
    <w:p>
      <w:pPr>
        <w:pStyle w:val="BodyText"/>
        <w:spacing w:before="0"/>
        <w:ind w:left="5469" w:right="5545"/>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spacing w:before="0"/>
        <w:ind w:left="5469" w:right="5558"/>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7"/>
        <w:ind w:left="0"/>
      </w:pPr>
    </w:p>
    <w:p>
      <w:pPr>
        <w:pStyle w:val="BodyText"/>
        <w:spacing w:line="292" w:lineRule="auto" w:before="0"/>
        <w:ind w:left="6072" w:right="5812" w:firstLine="981"/>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4"/>
        <w:ind w:left="0"/>
      </w:pPr>
    </w:p>
    <w:p>
      <w:pPr>
        <w:pStyle w:val="BodyText"/>
        <w:spacing w:before="0"/>
        <w:ind w:left="5469" w:right="5544"/>
        <w:jc w:val="center"/>
      </w:pPr>
      <w:r>
        <w:rPr>
          <w:spacing w:val="-2"/>
          <w:w w:val="105"/>
        </w:rPr>
        <w:t>TESTEMUNHA</w:t>
      </w:r>
    </w:p>
    <w:p>
      <w:pPr>
        <w:pStyle w:val="BodyText"/>
        <w:spacing w:before="0"/>
        <w:ind w:left="0"/>
      </w:pPr>
    </w:p>
    <w:p>
      <w:pPr>
        <w:pStyle w:val="BodyText"/>
        <w:spacing w:before="24"/>
        <w:ind w:left="0"/>
      </w:pPr>
    </w:p>
    <w:p>
      <w:pPr>
        <w:pStyle w:val="BodyText"/>
        <w:spacing w:before="0"/>
        <w:ind w:left="5469" w:right="5544"/>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64"/>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ListParagraph"/>
        <w:numPr>
          <w:ilvl w:val="1"/>
          <w:numId w:val="64"/>
        </w:numPr>
        <w:tabs>
          <w:tab w:pos="580" w:val="left" w:leader="none"/>
        </w:tabs>
        <w:spacing w:line="240" w:lineRule="auto" w:before="56"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4"/>
        </w:numPr>
        <w:tabs>
          <w:tab w:pos="580" w:val="left" w:leader="none"/>
        </w:tabs>
        <w:spacing w:line="240" w:lineRule="auto" w:before="44"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4"/>
        </w:numPr>
        <w:tabs>
          <w:tab w:pos="640" w:val="left" w:leader="none"/>
        </w:tabs>
        <w:spacing w:line="292" w:lineRule="auto" w:before="56"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4"/>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4"/>
        </w:numPr>
        <w:tabs>
          <w:tab w:pos="594"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4"/>
        </w:numPr>
        <w:tabs>
          <w:tab w:pos="580" w:val="left" w:leader="none"/>
        </w:tabs>
        <w:spacing w:line="186"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4"/>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601" w:val="left" w:leader="none"/>
        </w:tabs>
        <w:spacing w:line="182"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regras estabelecidas na legislação aplicável, em especial a Lei nº 5.764/1971, a Lei nº 12.690, de 19 de julho de 2012, e a Lei Complementar nº 130, de 17 de abril de 2009.</w:t>
      </w:r>
    </w:p>
    <w:p>
      <w:pPr>
        <w:pStyle w:val="BodyText"/>
        <w:spacing w:before="57"/>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4"/>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4"/>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4"/>
        </w:numPr>
        <w:tabs>
          <w:tab w:pos="580" w:val="left" w:leader="none"/>
        </w:tabs>
        <w:spacing w:line="182"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4"/>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4"/>
        </w:numPr>
        <w:tabs>
          <w:tab w:pos="580" w:val="left" w:leader="none"/>
        </w:tabs>
        <w:spacing w:line="240" w:lineRule="auto" w:before="44"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4"/>
        </w:numPr>
        <w:tabs>
          <w:tab w:pos="717" w:val="left" w:leader="none"/>
        </w:tabs>
        <w:spacing w:line="309" w:lineRule="auto" w:before="56"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4"/>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4"/>
        </w:numPr>
        <w:tabs>
          <w:tab w:pos="713" w:val="left" w:leader="none"/>
        </w:tabs>
        <w:spacing w:line="240" w:lineRule="auto" w:before="56"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4"/>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4"/>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4"/>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4"/>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4"/>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4"/>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2"/>
        <w:numPr>
          <w:ilvl w:val="0"/>
          <w:numId w:val="64"/>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Heading2"/>
        <w:spacing w:after="0" w:line="240" w:lineRule="auto"/>
        <w:jc w:val="left"/>
        <w:sectPr>
          <w:pgSz w:w="15840" w:h="24480"/>
          <w:pgMar w:top="520" w:bottom="280" w:left="360" w:right="360"/>
        </w:sectPr>
      </w:pPr>
    </w:p>
    <w:p>
      <w:pPr>
        <w:pStyle w:val="ListParagraph"/>
        <w:numPr>
          <w:ilvl w:val="1"/>
          <w:numId w:val="64"/>
        </w:numPr>
        <w:tabs>
          <w:tab w:pos="582" w:val="left" w:leader="none"/>
        </w:tabs>
        <w:spacing w:line="309" w:lineRule="auto" w:before="77" w:after="0"/>
        <w:ind w:left="316" w:right="299" w:firstLine="0"/>
        <w:jc w:val="both"/>
        <w:rPr>
          <w:sz w:val="17"/>
        </w:rPr>
      </w:pPr>
      <w:r>
        <w:rPr>
          <w:sz w:val="17"/>
        </w:rPr>
        <mc:AlternateContent>
          <mc:Choice Requires="wps">
            <w:drawing>
              <wp:anchor distT="0" distB="0" distL="0" distR="0" allowOverlap="1" layoutInCell="1" locked="0" behindDoc="1" simplePos="0" relativeHeight="486064128">
                <wp:simplePos x="0" y="0"/>
                <wp:positionH relativeFrom="page">
                  <wp:posOffset>2389499</wp:posOffset>
                </wp:positionH>
                <wp:positionV relativeFrom="paragraph">
                  <wp:posOffset>318209</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5.05587pt;width:2.436052pt;height:.663436pt;mso-position-horizontal-relative:page;mso-position-vertical-relative:paragraph;z-index:-17252352"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4"/>
        </w:numPr>
        <w:tabs>
          <w:tab w:pos="713" w:val="left" w:leader="none"/>
        </w:tabs>
        <w:spacing w:line="182" w:lineRule="exact" w:before="0" w:after="0"/>
        <w:ind w:left="713" w:right="0" w:hanging="397"/>
        <w:jc w:val="both"/>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86"/>
        <w:ind w:left="0"/>
      </w:pPr>
    </w:p>
    <w:p>
      <w:pPr>
        <w:pStyle w:val="Heading2"/>
        <w:numPr>
          <w:ilvl w:val="0"/>
          <w:numId w:val="64"/>
        </w:numPr>
        <w:tabs>
          <w:tab w:pos="492" w:val="left" w:leader="none"/>
        </w:tabs>
        <w:spacing w:line="240" w:lineRule="auto" w:before="0" w:after="0"/>
        <w:ind w:left="492" w:right="0" w:hanging="176"/>
        <w:jc w:val="both"/>
      </w:pPr>
      <w:r>
        <w:rPr/>
        <w:t>HABILITAÇÃO</w:t>
      </w:r>
      <w:r>
        <w:rPr>
          <w:spacing w:val="33"/>
        </w:rPr>
        <w:t> </w:t>
      </w:r>
      <w:r>
        <w:rPr>
          <w:spacing w:val="-2"/>
        </w:rPr>
        <w:t>TÉCNICA</w:t>
      </w:r>
    </w:p>
    <w:p>
      <w:pPr>
        <w:pStyle w:val="BodyText"/>
        <w:spacing w:before="74"/>
        <w:ind w:left="0"/>
        <w:rPr>
          <w:b/>
        </w:rPr>
      </w:pPr>
    </w:p>
    <w:p>
      <w:pPr>
        <w:pStyle w:val="ListParagraph"/>
        <w:numPr>
          <w:ilvl w:val="1"/>
          <w:numId w:val="64"/>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5"/>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5"/>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5"/>
        </w:numPr>
        <w:tabs>
          <w:tab w:pos="646" w:val="left" w:leader="none"/>
        </w:tabs>
        <w:spacing w:line="292" w:lineRule="auto" w:before="44"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4"/>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4"/>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4"/>
        </w:numPr>
        <w:tabs>
          <w:tab w:pos="580" w:val="left" w:leader="none"/>
        </w:tabs>
        <w:spacing w:line="240" w:lineRule="auto" w:before="0"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4"/>
        </w:numPr>
        <w:tabs>
          <w:tab w:pos="604" w:val="left" w:leader="none"/>
        </w:tabs>
        <w:spacing w:line="292" w:lineRule="auto" w:before="44"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4"/>
        </w:numPr>
        <w:tabs>
          <w:tab w:pos="720" w:val="left" w:leader="none"/>
        </w:tabs>
        <w:spacing w:line="292" w:lineRule="auto" w:before="1"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4"/>
        </w:numPr>
        <w:tabs>
          <w:tab w:pos="590" w:val="left" w:leader="none"/>
        </w:tabs>
        <w:spacing w:line="292" w:lineRule="auto" w:before="0"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1"/>
        <w:ind w:left="0"/>
      </w:pPr>
    </w:p>
    <w:p>
      <w:pPr>
        <w:pStyle w:val="Heading2"/>
        <w:ind w:left="5469" w:right="5453"/>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807" w:hRule="atLeast"/>
        </w:trPr>
        <w:tc>
          <w:tcPr>
            <w:tcW w:w="1008" w:type="dxa"/>
          </w:tcPr>
          <w:p>
            <w:pPr>
              <w:pStyle w:val="TableParagraph"/>
              <w:rPr>
                <w:b/>
                <w:sz w:val="17"/>
              </w:rPr>
            </w:pPr>
          </w:p>
          <w:p>
            <w:pPr>
              <w:pStyle w:val="TableParagraph"/>
              <w:spacing w:before="33"/>
              <w:rPr>
                <w:b/>
                <w:sz w:val="17"/>
              </w:rPr>
            </w:pPr>
          </w:p>
          <w:p>
            <w:pPr>
              <w:pStyle w:val="TableParagraph"/>
              <w:ind w:left="26" w:right="11"/>
              <w:jc w:val="center"/>
              <w:rPr>
                <w:b/>
                <w:sz w:val="17"/>
              </w:rPr>
            </w:pPr>
            <w:r>
              <w:rPr>
                <w:b/>
                <w:spacing w:val="-4"/>
                <w:w w:val="105"/>
                <w:sz w:val="17"/>
              </w:rPr>
              <w:t>ITEM</w:t>
            </w:r>
          </w:p>
        </w:tc>
        <w:tc>
          <w:tcPr>
            <w:tcW w:w="1008" w:type="dxa"/>
          </w:tcPr>
          <w:p>
            <w:pPr>
              <w:pStyle w:val="TableParagraph"/>
              <w:rPr>
                <w:b/>
                <w:sz w:val="17"/>
              </w:rPr>
            </w:pPr>
          </w:p>
          <w:p>
            <w:pPr>
              <w:pStyle w:val="TableParagraph"/>
              <w:spacing w:before="46"/>
              <w:rPr>
                <w:b/>
                <w:sz w:val="17"/>
              </w:rPr>
            </w:pPr>
          </w:p>
          <w:p>
            <w:pPr>
              <w:pStyle w:val="TableParagraph"/>
              <w:ind w:left="26"/>
              <w:jc w:val="center"/>
              <w:rPr>
                <w:b/>
                <w:sz w:val="17"/>
              </w:rPr>
            </w:pPr>
            <w:r>
              <w:rPr>
                <w:b/>
                <w:w w:val="105"/>
                <w:sz w:val="17"/>
              </w:rPr>
              <w:t>ID</w:t>
            </w:r>
            <w:r>
              <w:rPr>
                <w:b/>
                <w:spacing w:val="-4"/>
                <w:w w:val="105"/>
                <w:sz w:val="17"/>
              </w:rPr>
              <w:t> SIGA</w:t>
            </w:r>
          </w:p>
        </w:tc>
        <w:tc>
          <w:tcPr>
            <w:tcW w:w="7364" w:type="dxa"/>
          </w:tcPr>
          <w:p>
            <w:pPr>
              <w:pStyle w:val="TableParagraph"/>
              <w:rPr>
                <w:b/>
                <w:sz w:val="17"/>
              </w:rPr>
            </w:pPr>
          </w:p>
          <w:p>
            <w:pPr>
              <w:pStyle w:val="TableParagraph"/>
              <w:spacing w:before="46"/>
              <w:rPr>
                <w:b/>
                <w:sz w:val="17"/>
              </w:rPr>
            </w:pPr>
          </w:p>
          <w:p>
            <w:pPr>
              <w:pStyle w:val="TableParagraph"/>
              <w:ind w:left="11"/>
              <w:jc w:val="center"/>
              <w:rPr>
                <w:b/>
                <w:sz w:val="17"/>
              </w:rPr>
            </w:pPr>
            <w:r>
              <w:rPr>
                <w:b/>
                <w:spacing w:val="-2"/>
                <w:w w:val="105"/>
                <w:sz w:val="17"/>
              </w:rPr>
              <w:t>DESCRIÇÃO</w:t>
            </w:r>
          </w:p>
        </w:tc>
        <w:tc>
          <w:tcPr>
            <w:tcW w:w="1804" w:type="dxa"/>
          </w:tcPr>
          <w:p>
            <w:pPr>
              <w:pStyle w:val="TableParagraph"/>
              <w:spacing w:line="292" w:lineRule="auto" w:before="119"/>
              <w:ind w:left="28"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line="191" w:lineRule="exact"/>
              <w:ind w:left="28"/>
              <w:jc w:val="center"/>
              <w:rPr>
                <w:b/>
                <w:sz w:val="17"/>
              </w:rPr>
            </w:pPr>
            <w:r>
              <w:rPr>
                <w:b/>
                <w:spacing w:val="-5"/>
                <w:w w:val="105"/>
                <w:sz w:val="17"/>
              </w:rPr>
              <w:t>R$</w:t>
            </w:r>
          </w:p>
        </w:tc>
        <w:tc>
          <w:tcPr>
            <w:tcW w:w="1406" w:type="dxa"/>
          </w:tcPr>
          <w:p>
            <w:pPr>
              <w:pStyle w:val="TableParagraph"/>
              <w:rPr>
                <w:b/>
                <w:sz w:val="17"/>
              </w:rPr>
            </w:pPr>
          </w:p>
          <w:p>
            <w:pPr>
              <w:pStyle w:val="TableParagraph"/>
              <w:spacing w:before="46"/>
              <w:rPr>
                <w:b/>
                <w:sz w:val="17"/>
              </w:rPr>
            </w:pPr>
          </w:p>
          <w:p>
            <w:pPr>
              <w:pStyle w:val="TableParagraph"/>
              <w:ind w:left="25"/>
              <w:jc w:val="center"/>
              <w:rPr>
                <w:b/>
                <w:sz w:val="17"/>
              </w:rPr>
            </w:pPr>
            <w:r>
              <w:rPr>
                <w:b/>
                <w:spacing w:val="-2"/>
                <w:w w:val="105"/>
                <w:sz w:val="17"/>
              </w:rPr>
              <w:t>QUANT.</w:t>
            </w:r>
          </w:p>
        </w:tc>
        <w:tc>
          <w:tcPr>
            <w:tcW w:w="1990" w:type="dxa"/>
          </w:tcPr>
          <w:p>
            <w:pPr>
              <w:pStyle w:val="TableParagraph"/>
              <w:spacing w:before="122"/>
              <w:rPr>
                <w:b/>
                <w:sz w:val="17"/>
              </w:rPr>
            </w:pPr>
          </w:p>
          <w:p>
            <w:pPr>
              <w:pStyle w:val="TableParagraph"/>
              <w:ind w:left="18"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4"/>
              <w:ind w:left="18"/>
              <w:jc w:val="center"/>
              <w:rPr>
                <w:b/>
                <w:sz w:val="17"/>
              </w:rPr>
            </w:pPr>
            <w:r>
              <w:rPr>
                <w:b/>
                <w:spacing w:val="-5"/>
                <w:w w:val="105"/>
                <w:sz w:val="17"/>
              </w:rPr>
              <w:t>R$</w:t>
            </w:r>
          </w:p>
        </w:tc>
      </w:tr>
      <w:tr>
        <w:trPr>
          <w:trHeight w:val="475" w:hRule="atLeast"/>
        </w:trPr>
        <w:tc>
          <w:tcPr>
            <w:tcW w:w="1008" w:type="dxa"/>
          </w:tcPr>
          <w:p>
            <w:pPr>
              <w:pStyle w:val="TableParagraph"/>
              <w:spacing w:before="145"/>
              <w:ind w:left="26" w:right="10"/>
              <w:jc w:val="center"/>
              <w:rPr>
                <w:sz w:val="17"/>
              </w:rPr>
            </w:pPr>
            <w:r>
              <w:rPr>
                <w:spacing w:val="-10"/>
                <w:w w:val="105"/>
                <w:sz w:val="17"/>
              </w:rPr>
              <w:t>1</w:t>
            </w:r>
          </w:p>
        </w:tc>
        <w:tc>
          <w:tcPr>
            <w:tcW w:w="1008" w:type="dxa"/>
          </w:tcPr>
          <w:p>
            <w:pPr>
              <w:pStyle w:val="TableParagraph"/>
              <w:spacing w:before="145"/>
              <w:ind w:left="26" w:right="17"/>
              <w:jc w:val="center"/>
              <w:rPr>
                <w:sz w:val="17"/>
              </w:rPr>
            </w:pPr>
            <w:r>
              <w:rPr>
                <w:spacing w:val="-2"/>
                <w:w w:val="105"/>
                <w:sz w:val="17"/>
              </w:rPr>
              <w:t>115911</w:t>
            </w:r>
          </w:p>
        </w:tc>
        <w:tc>
          <w:tcPr>
            <w:tcW w:w="7364" w:type="dxa"/>
          </w:tcPr>
          <w:p>
            <w:pPr>
              <w:pStyle w:val="TableParagraph"/>
              <w:tabs>
                <w:tab w:pos="1144" w:val="left" w:leader="none"/>
                <w:tab w:pos="2000" w:val="left" w:leader="none"/>
                <w:tab w:pos="3538" w:val="left" w:leader="none"/>
                <w:tab w:pos="4443" w:val="left" w:leader="none"/>
                <w:tab w:pos="6160" w:val="left" w:leader="none"/>
              </w:tabs>
              <w:spacing w:before="26"/>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ALPRAZOLAM,</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w:t>
            </w:r>
          </w:p>
          <w:p>
            <w:pPr>
              <w:pStyle w:val="TableParagraph"/>
              <w:spacing w:line="191" w:lineRule="exact" w:before="43"/>
              <w:ind w:left="3"/>
              <w:rPr>
                <w:sz w:val="17"/>
              </w:rPr>
            </w:pPr>
            <w:r>
              <w:rPr>
                <w:w w:val="105"/>
                <w:sz w:val="17"/>
              </w:rPr>
              <w:t>CONCENTRACAO</w:t>
            </w:r>
            <w:r>
              <w:rPr>
                <w:spacing w:val="-8"/>
                <w:w w:val="105"/>
                <w:sz w:val="17"/>
              </w:rPr>
              <w:t> </w:t>
            </w:r>
            <w:r>
              <w:rPr>
                <w:w w:val="105"/>
                <w:sz w:val="17"/>
              </w:rPr>
              <w:t>/</w:t>
            </w:r>
            <w:r>
              <w:rPr>
                <w:spacing w:val="-8"/>
                <w:w w:val="105"/>
                <w:sz w:val="17"/>
              </w:rPr>
              <w:t> </w:t>
            </w:r>
            <w:r>
              <w:rPr>
                <w:w w:val="105"/>
                <w:sz w:val="17"/>
              </w:rPr>
              <w:t>DOSAGEM:</w:t>
            </w:r>
            <w:r>
              <w:rPr>
                <w:spacing w:val="-8"/>
                <w:w w:val="105"/>
                <w:sz w:val="17"/>
              </w:rPr>
              <w:t> </w:t>
            </w:r>
            <w:r>
              <w:rPr>
                <w:w w:val="105"/>
                <w:sz w:val="17"/>
              </w:rPr>
              <w:t>0,5,</w:t>
            </w:r>
            <w:r>
              <w:rPr>
                <w:spacing w:val="-8"/>
                <w:w w:val="105"/>
                <w:sz w:val="17"/>
              </w:rPr>
              <w:t> </w:t>
            </w:r>
            <w:r>
              <w:rPr>
                <w:w w:val="105"/>
                <w:sz w:val="17"/>
              </w:rPr>
              <w:t>UNIDADE:</w:t>
            </w:r>
            <w:r>
              <w:rPr>
                <w:spacing w:val="-8"/>
                <w:w w:val="105"/>
                <w:sz w:val="17"/>
              </w:rPr>
              <w:t> </w:t>
            </w:r>
            <w:r>
              <w:rPr>
                <w:spacing w:val="-5"/>
                <w:w w:val="105"/>
                <w:sz w:val="17"/>
              </w:rPr>
              <w:t>MG</w:t>
            </w:r>
          </w:p>
        </w:tc>
        <w:tc>
          <w:tcPr>
            <w:tcW w:w="1804" w:type="dxa"/>
          </w:tcPr>
          <w:p>
            <w:pPr>
              <w:pStyle w:val="TableParagraph"/>
              <w:spacing w:before="145"/>
              <w:ind w:left="28" w:right="18"/>
              <w:jc w:val="center"/>
              <w:rPr>
                <w:sz w:val="17"/>
              </w:rPr>
            </w:pPr>
            <w:r>
              <w:rPr>
                <w:spacing w:val="-2"/>
                <w:w w:val="105"/>
                <w:sz w:val="17"/>
              </w:rPr>
              <w:t>0,1114</w:t>
            </w:r>
          </w:p>
        </w:tc>
        <w:tc>
          <w:tcPr>
            <w:tcW w:w="1406" w:type="dxa"/>
          </w:tcPr>
          <w:p>
            <w:pPr>
              <w:pStyle w:val="TableParagraph"/>
              <w:spacing w:before="145"/>
              <w:ind w:left="25" w:right="15"/>
              <w:jc w:val="center"/>
              <w:rPr>
                <w:sz w:val="17"/>
              </w:rPr>
            </w:pPr>
            <w:r>
              <w:rPr>
                <w:spacing w:val="-4"/>
                <w:w w:val="105"/>
                <w:sz w:val="17"/>
              </w:rPr>
              <w:t>4.600</w:t>
            </w:r>
          </w:p>
        </w:tc>
        <w:tc>
          <w:tcPr>
            <w:tcW w:w="1990" w:type="dxa"/>
          </w:tcPr>
          <w:p>
            <w:pPr>
              <w:pStyle w:val="TableParagraph"/>
              <w:spacing w:before="145"/>
              <w:ind w:left="18" w:right="5"/>
              <w:jc w:val="center"/>
              <w:rPr>
                <w:sz w:val="17"/>
              </w:rPr>
            </w:pPr>
            <w:r>
              <w:rPr>
                <w:spacing w:val="-2"/>
                <w:w w:val="105"/>
                <w:sz w:val="17"/>
              </w:rPr>
              <w:t>512,44</w:t>
            </w:r>
          </w:p>
        </w:tc>
      </w:tr>
      <w:tr>
        <w:trPr>
          <w:trHeight w:val="475" w:hRule="atLeast"/>
        </w:trPr>
        <w:tc>
          <w:tcPr>
            <w:tcW w:w="1008" w:type="dxa"/>
          </w:tcPr>
          <w:p>
            <w:pPr>
              <w:pStyle w:val="TableParagraph"/>
              <w:spacing w:before="145"/>
              <w:ind w:left="26" w:right="10"/>
              <w:jc w:val="center"/>
              <w:rPr>
                <w:sz w:val="17"/>
              </w:rPr>
            </w:pPr>
            <w:r>
              <w:rPr>
                <w:spacing w:val="-10"/>
                <w:w w:val="105"/>
                <w:sz w:val="17"/>
              </w:rPr>
              <w:t>2</w:t>
            </w:r>
          </w:p>
        </w:tc>
        <w:tc>
          <w:tcPr>
            <w:tcW w:w="1008" w:type="dxa"/>
          </w:tcPr>
          <w:p>
            <w:pPr>
              <w:pStyle w:val="TableParagraph"/>
              <w:spacing w:before="145"/>
              <w:ind w:left="26" w:right="16"/>
              <w:jc w:val="center"/>
              <w:rPr>
                <w:sz w:val="17"/>
              </w:rPr>
            </w:pPr>
            <w:r>
              <w:rPr>
                <w:spacing w:val="-4"/>
                <w:w w:val="105"/>
                <w:sz w:val="17"/>
              </w:rPr>
              <w:t>17316</w:t>
            </w:r>
          </w:p>
        </w:tc>
        <w:tc>
          <w:tcPr>
            <w:tcW w:w="7364" w:type="dxa"/>
          </w:tcPr>
          <w:p>
            <w:pPr>
              <w:pStyle w:val="TableParagraph"/>
              <w:spacing w:before="26"/>
              <w:ind w:left="3" w:right="-15"/>
              <w:rPr>
                <w:sz w:val="17"/>
              </w:rPr>
            </w:pPr>
            <w:r>
              <w:rPr>
                <w:w w:val="105"/>
                <w:sz w:val="17"/>
              </w:rPr>
              <w:t>PRINCIPIO</w:t>
            </w:r>
            <w:r>
              <w:rPr>
                <w:spacing w:val="52"/>
                <w:w w:val="105"/>
                <w:sz w:val="17"/>
              </w:rPr>
              <w:t> </w:t>
            </w:r>
            <w:r>
              <w:rPr>
                <w:w w:val="105"/>
                <w:sz w:val="17"/>
              </w:rPr>
              <w:t>ATIVO:</w:t>
            </w:r>
            <w:r>
              <w:rPr>
                <w:spacing w:val="60"/>
                <w:w w:val="105"/>
                <w:sz w:val="17"/>
              </w:rPr>
              <w:t> </w:t>
            </w:r>
            <w:r>
              <w:rPr>
                <w:w w:val="105"/>
                <w:sz w:val="17"/>
              </w:rPr>
              <w:t>CARBONATO</w:t>
            </w:r>
            <w:r>
              <w:rPr>
                <w:spacing w:val="61"/>
                <w:w w:val="105"/>
                <w:sz w:val="17"/>
              </w:rPr>
              <w:t> </w:t>
            </w:r>
            <w:r>
              <w:rPr>
                <w:w w:val="105"/>
                <w:sz w:val="17"/>
              </w:rPr>
              <w:t>DE</w:t>
            </w:r>
            <w:r>
              <w:rPr>
                <w:spacing w:val="61"/>
                <w:w w:val="105"/>
                <w:sz w:val="17"/>
              </w:rPr>
              <w:t> </w:t>
            </w:r>
            <w:r>
              <w:rPr>
                <w:w w:val="105"/>
                <w:sz w:val="17"/>
              </w:rPr>
              <w:t>LITIO,</w:t>
            </w:r>
            <w:r>
              <w:rPr>
                <w:spacing w:val="61"/>
                <w:w w:val="105"/>
                <w:sz w:val="17"/>
              </w:rPr>
              <w:t> </w:t>
            </w:r>
            <w:r>
              <w:rPr>
                <w:w w:val="105"/>
                <w:sz w:val="17"/>
              </w:rPr>
              <w:t>FORMA</w:t>
            </w:r>
            <w:r>
              <w:rPr>
                <w:spacing w:val="52"/>
                <w:w w:val="105"/>
                <w:sz w:val="17"/>
              </w:rPr>
              <w:t> </w:t>
            </w:r>
            <w:r>
              <w:rPr>
                <w:w w:val="105"/>
                <w:sz w:val="17"/>
              </w:rPr>
              <w:t>FARMACEUTICA:</w:t>
            </w:r>
            <w:r>
              <w:rPr>
                <w:spacing w:val="61"/>
                <w:w w:val="105"/>
                <w:sz w:val="17"/>
              </w:rPr>
              <w:t> </w:t>
            </w:r>
            <w:r>
              <w:rPr>
                <w:spacing w:val="-2"/>
                <w:w w:val="105"/>
                <w:sz w:val="17"/>
              </w:rPr>
              <w:t>COMPRIMIDO,</w:t>
            </w:r>
          </w:p>
          <w:p>
            <w:pPr>
              <w:pStyle w:val="TableParagraph"/>
              <w:spacing w:line="191" w:lineRule="exact" w:before="43"/>
              <w:ind w:left="3"/>
              <w:rPr>
                <w:sz w:val="17"/>
              </w:rPr>
            </w:pPr>
            <w:r>
              <w:rPr>
                <w:w w:val="105"/>
                <w:sz w:val="17"/>
              </w:rPr>
              <w:t>CONCENTRACAO</w:t>
            </w:r>
            <w:r>
              <w:rPr>
                <w:spacing w:val="-9"/>
                <w:w w:val="105"/>
                <w:sz w:val="17"/>
              </w:rPr>
              <w:t> </w:t>
            </w:r>
            <w:r>
              <w:rPr>
                <w:w w:val="105"/>
                <w:sz w:val="17"/>
              </w:rPr>
              <w:t>/</w:t>
            </w:r>
            <w:r>
              <w:rPr>
                <w:spacing w:val="-8"/>
                <w:w w:val="105"/>
                <w:sz w:val="17"/>
              </w:rPr>
              <w:t> </w:t>
            </w:r>
            <w:r>
              <w:rPr>
                <w:w w:val="105"/>
                <w:sz w:val="17"/>
              </w:rPr>
              <w:t>DOSAGEM:</w:t>
            </w:r>
            <w:r>
              <w:rPr>
                <w:spacing w:val="-8"/>
                <w:w w:val="105"/>
                <w:sz w:val="17"/>
              </w:rPr>
              <w:t> </w:t>
            </w:r>
            <w:r>
              <w:rPr>
                <w:w w:val="105"/>
                <w:sz w:val="17"/>
              </w:rPr>
              <w:t>300,</w:t>
            </w:r>
            <w:r>
              <w:rPr>
                <w:spacing w:val="-8"/>
                <w:w w:val="105"/>
                <w:sz w:val="17"/>
              </w:rPr>
              <w:t> </w:t>
            </w:r>
            <w:r>
              <w:rPr>
                <w:w w:val="105"/>
                <w:sz w:val="17"/>
              </w:rPr>
              <w:t>UNIDADE:</w:t>
            </w:r>
            <w:r>
              <w:rPr>
                <w:spacing w:val="-8"/>
                <w:w w:val="105"/>
                <w:sz w:val="17"/>
              </w:rPr>
              <w:t> </w:t>
            </w:r>
            <w:r>
              <w:rPr>
                <w:spacing w:val="-5"/>
                <w:w w:val="105"/>
                <w:sz w:val="17"/>
              </w:rPr>
              <w:t>MG</w:t>
            </w:r>
          </w:p>
        </w:tc>
        <w:tc>
          <w:tcPr>
            <w:tcW w:w="1804" w:type="dxa"/>
          </w:tcPr>
          <w:p>
            <w:pPr>
              <w:pStyle w:val="TableParagraph"/>
              <w:spacing w:before="145"/>
              <w:ind w:left="28" w:right="18"/>
              <w:jc w:val="center"/>
              <w:rPr>
                <w:sz w:val="17"/>
              </w:rPr>
            </w:pPr>
            <w:r>
              <w:rPr>
                <w:spacing w:val="-2"/>
                <w:w w:val="105"/>
                <w:sz w:val="17"/>
              </w:rPr>
              <w:t>0,2925</w:t>
            </w:r>
          </w:p>
        </w:tc>
        <w:tc>
          <w:tcPr>
            <w:tcW w:w="1406" w:type="dxa"/>
          </w:tcPr>
          <w:p>
            <w:pPr>
              <w:pStyle w:val="TableParagraph"/>
              <w:spacing w:before="145"/>
              <w:ind w:left="25" w:right="15"/>
              <w:jc w:val="center"/>
              <w:rPr>
                <w:sz w:val="17"/>
              </w:rPr>
            </w:pPr>
            <w:r>
              <w:rPr>
                <w:spacing w:val="-4"/>
                <w:w w:val="105"/>
                <w:sz w:val="17"/>
              </w:rPr>
              <w:t>2.600</w:t>
            </w:r>
          </w:p>
        </w:tc>
        <w:tc>
          <w:tcPr>
            <w:tcW w:w="1990" w:type="dxa"/>
          </w:tcPr>
          <w:p>
            <w:pPr>
              <w:pStyle w:val="TableParagraph"/>
              <w:spacing w:before="145"/>
              <w:ind w:left="18" w:right="5"/>
              <w:jc w:val="center"/>
              <w:rPr>
                <w:sz w:val="17"/>
              </w:rPr>
            </w:pPr>
            <w:r>
              <w:rPr>
                <w:spacing w:val="-2"/>
                <w:w w:val="105"/>
                <w:sz w:val="17"/>
              </w:rPr>
              <w:t>760,50</w:t>
            </w:r>
          </w:p>
        </w:tc>
      </w:tr>
      <w:tr>
        <w:trPr>
          <w:trHeight w:val="475" w:hRule="atLeast"/>
        </w:trPr>
        <w:tc>
          <w:tcPr>
            <w:tcW w:w="1008" w:type="dxa"/>
          </w:tcPr>
          <w:p>
            <w:pPr>
              <w:pStyle w:val="TableParagraph"/>
              <w:spacing w:before="145"/>
              <w:ind w:left="26" w:right="10"/>
              <w:jc w:val="center"/>
              <w:rPr>
                <w:sz w:val="17"/>
              </w:rPr>
            </w:pPr>
            <w:r>
              <w:rPr>
                <w:spacing w:val="-10"/>
                <w:w w:val="105"/>
                <w:sz w:val="17"/>
              </w:rPr>
              <w:t>3</w:t>
            </w:r>
          </w:p>
        </w:tc>
        <w:tc>
          <w:tcPr>
            <w:tcW w:w="1008" w:type="dxa"/>
          </w:tcPr>
          <w:p>
            <w:pPr>
              <w:pStyle w:val="TableParagraph"/>
              <w:spacing w:before="145"/>
              <w:ind w:left="26" w:right="16"/>
              <w:jc w:val="center"/>
              <w:rPr>
                <w:sz w:val="17"/>
              </w:rPr>
            </w:pPr>
            <w:r>
              <w:rPr>
                <w:spacing w:val="-4"/>
                <w:w w:val="105"/>
                <w:sz w:val="17"/>
              </w:rPr>
              <w:t>17419</w:t>
            </w:r>
          </w:p>
        </w:tc>
        <w:tc>
          <w:tcPr>
            <w:tcW w:w="7364" w:type="dxa"/>
          </w:tcPr>
          <w:p>
            <w:pPr>
              <w:pStyle w:val="TableParagraph"/>
              <w:tabs>
                <w:tab w:pos="1145" w:val="left" w:leader="none"/>
                <w:tab w:pos="2012" w:val="left" w:leader="none"/>
                <w:tab w:pos="3535" w:val="left" w:leader="none"/>
                <w:tab w:pos="4442" w:val="left" w:leader="none"/>
                <w:tab w:pos="6160" w:val="left" w:leader="none"/>
              </w:tabs>
              <w:spacing w:before="26"/>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CLONAZEPAM,</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w:t>
            </w:r>
          </w:p>
          <w:p>
            <w:pPr>
              <w:pStyle w:val="TableParagraph"/>
              <w:spacing w:line="191" w:lineRule="exact" w:before="43"/>
              <w:ind w:left="3"/>
              <w:rPr>
                <w:sz w:val="17"/>
              </w:rPr>
            </w:pPr>
            <w:r>
              <w:rPr>
                <w:w w:val="105"/>
                <w:sz w:val="17"/>
              </w:rPr>
              <w:t>CONCENTRACAO</w:t>
            </w:r>
            <w:r>
              <w:rPr>
                <w:spacing w:val="-8"/>
                <w:w w:val="105"/>
                <w:sz w:val="17"/>
              </w:rPr>
              <w:t> </w:t>
            </w:r>
            <w:r>
              <w:rPr>
                <w:w w:val="105"/>
                <w:sz w:val="17"/>
              </w:rPr>
              <w:t>/</w:t>
            </w:r>
            <w:r>
              <w:rPr>
                <w:spacing w:val="-8"/>
                <w:w w:val="105"/>
                <w:sz w:val="17"/>
              </w:rPr>
              <w:t> </w:t>
            </w:r>
            <w:r>
              <w:rPr>
                <w:w w:val="105"/>
                <w:sz w:val="17"/>
              </w:rPr>
              <w:t>DOSAGEM:</w:t>
            </w:r>
            <w:r>
              <w:rPr>
                <w:spacing w:val="-8"/>
                <w:w w:val="105"/>
                <w:sz w:val="17"/>
              </w:rPr>
              <w:t> </w:t>
            </w:r>
            <w:r>
              <w:rPr>
                <w:w w:val="105"/>
                <w:sz w:val="17"/>
              </w:rPr>
              <w:t>2,</w:t>
            </w:r>
            <w:r>
              <w:rPr>
                <w:spacing w:val="-7"/>
                <w:w w:val="105"/>
                <w:sz w:val="17"/>
              </w:rPr>
              <w:t> </w:t>
            </w:r>
            <w:r>
              <w:rPr>
                <w:w w:val="105"/>
                <w:sz w:val="17"/>
              </w:rPr>
              <w:t>UNIDADE:</w:t>
            </w:r>
            <w:r>
              <w:rPr>
                <w:spacing w:val="-8"/>
                <w:w w:val="105"/>
                <w:sz w:val="17"/>
              </w:rPr>
              <w:t> </w:t>
            </w:r>
            <w:r>
              <w:rPr>
                <w:spacing w:val="-5"/>
                <w:w w:val="105"/>
                <w:sz w:val="17"/>
              </w:rPr>
              <w:t>MG</w:t>
            </w:r>
          </w:p>
        </w:tc>
        <w:tc>
          <w:tcPr>
            <w:tcW w:w="1804" w:type="dxa"/>
          </w:tcPr>
          <w:p>
            <w:pPr>
              <w:pStyle w:val="TableParagraph"/>
              <w:spacing w:before="145"/>
              <w:ind w:left="28" w:right="18"/>
              <w:jc w:val="center"/>
              <w:rPr>
                <w:sz w:val="17"/>
              </w:rPr>
            </w:pPr>
            <w:r>
              <w:rPr>
                <w:spacing w:val="-2"/>
                <w:w w:val="105"/>
                <w:sz w:val="17"/>
              </w:rPr>
              <w:t>0,0757</w:t>
            </w:r>
          </w:p>
        </w:tc>
        <w:tc>
          <w:tcPr>
            <w:tcW w:w="1406" w:type="dxa"/>
          </w:tcPr>
          <w:p>
            <w:pPr>
              <w:pStyle w:val="TableParagraph"/>
              <w:spacing w:before="145"/>
              <w:ind w:left="25" w:right="15"/>
              <w:jc w:val="center"/>
              <w:rPr>
                <w:sz w:val="17"/>
              </w:rPr>
            </w:pPr>
            <w:r>
              <w:rPr>
                <w:spacing w:val="-4"/>
                <w:w w:val="105"/>
                <w:sz w:val="17"/>
              </w:rPr>
              <w:t>7.200</w:t>
            </w:r>
          </w:p>
        </w:tc>
        <w:tc>
          <w:tcPr>
            <w:tcW w:w="1990" w:type="dxa"/>
          </w:tcPr>
          <w:p>
            <w:pPr>
              <w:pStyle w:val="TableParagraph"/>
              <w:spacing w:before="145"/>
              <w:ind w:left="18" w:right="5"/>
              <w:jc w:val="center"/>
              <w:rPr>
                <w:sz w:val="17"/>
              </w:rPr>
            </w:pPr>
            <w:r>
              <w:rPr>
                <w:spacing w:val="-2"/>
                <w:w w:val="105"/>
                <w:sz w:val="17"/>
              </w:rPr>
              <w:t>545,04</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4</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17420</w:t>
            </w:r>
          </w:p>
        </w:tc>
        <w:tc>
          <w:tcPr>
            <w:tcW w:w="7364" w:type="dxa"/>
          </w:tcPr>
          <w:p>
            <w:pPr>
              <w:pStyle w:val="TableParagraph"/>
              <w:tabs>
                <w:tab w:pos="1070" w:val="left" w:leader="none"/>
                <w:tab w:pos="1861" w:val="left" w:leader="none"/>
                <w:tab w:pos="3308" w:val="left" w:leader="none"/>
                <w:tab w:pos="4139" w:val="left" w:leader="none"/>
                <w:tab w:pos="5782" w:val="left" w:leader="none"/>
                <w:tab w:pos="6829" w:val="left" w:leader="none"/>
              </w:tabs>
              <w:spacing w:line="292" w:lineRule="auto" w:before="26"/>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CLONAZEPAM,</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SOLUCAO</w:t>
            </w:r>
            <w:r>
              <w:rPr>
                <w:sz w:val="17"/>
              </w:rPr>
              <w:tab/>
            </w:r>
            <w:r>
              <w:rPr>
                <w:spacing w:val="-4"/>
                <w:w w:val="105"/>
                <w:sz w:val="17"/>
              </w:rPr>
              <w:t>ORAL, </w:t>
            </w:r>
            <w:r>
              <w:rPr>
                <w:w w:val="105"/>
                <w:sz w:val="17"/>
              </w:rPr>
              <w:t>CONCENTRACAO</w:t>
            </w:r>
            <w:r>
              <w:rPr>
                <w:spacing w:val="4"/>
                <w:w w:val="105"/>
                <w:sz w:val="17"/>
              </w:rPr>
              <w:t> </w:t>
            </w:r>
            <w:r>
              <w:rPr>
                <w:w w:val="105"/>
                <w:sz w:val="17"/>
              </w:rPr>
              <w:t>/</w:t>
            </w:r>
            <w:r>
              <w:rPr>
                <w:spacing w:val="4"/>
                <w:w w:val="105"/>
                <w:sz w:val="17"/>
              </w:rPr>
              <w:t> </w:t>
            </w:r>
            <w:r>
              <w:rPr>
                <w:w w:val="105"/>
                <w:sz w:val="17"/>
              </w:rPr>
              <w:t>DOSAGEM:</w:t>
            </w:r>
            <w:r>
              <w:rPr>
                <w:spacing w:val="4"/>
                <w:w w:val="105"/>
                <w:sz w:val="17"/>
              </w:rPr>
              <w:t> </w:t>
            </w:r>
            <w:r>
              <w:rPr>
                <w:w w:val="105"/>
                <w:sz w:val="17"/>
              </w:rPr>
              <w:t>2,5,</w:t>
            </w:r>
            <w:r>
              <w:rPr>
                <w:spacing w:val="4"/>
                <w:w w:val="105"/>
                <w:sz w:val="17"/>
              </w:rPr>
              <w:t> </w:t>
            </w:r>
            <w:r>
              <w:rPr>
                <w:w w:val="105"/>
                <w:sz w:val="17"/>
              </w:rPr>
              <w:t>UNIDADE:</w:t>
            </w:r>
            <w:r>
              <w:rPr>
                <w:spacing w:val="4"/>
                <w:w w:val="105"/>
                <w:sz w:val="17"/>
              </w:rPr>
              <w:t> </w:t>
            </w:r>
            <w:r>
              <w:rPr>
                <w:w w:val="105"/>
                <w:sz w:val="17"/>
              </w:rPr>
              <w:t>MG/ML,</w:t>
            </w:r>
            <w:r>
              <w:rPr>
                <w:spacing w:val="2"/>
                <w:w w:val="105"/>
                <w:sz w:val="17"/>
              </w:rPr>
              <w:t> </w:t>
            </w:r>
            <w:r>
              <w:rPr>
                <w:w w:val="105"/>
                <w:sz w:val="17"/>
              </w:rPr>
              <w:t>VOLUME:</w:t>
            </w:r>
            <w:r>
              <w:rPr>
                <w:spacing w:val="4"/>
                <w:w w:val="105"/>
                <w:sz w:val="17"/>
              </w:rPr>
              <w:t> </w:t>
            </w:r>
            <w:r>
              <w:rPr>
                <w:w w:val="105"/>
                <w:sz w:val="17"/>
              </w:rPr>
              <w:t>20ML,</w:t>
            </w:r>
            <w:r>
              <w:rPr>
                <w:spacing w:val="-4"/>
                <w:w w:val="105"/>
                <w:sz w:val="17"/>
              </w:rPr>
              <w:t> </w:t>
            </w:r>
            <w:r>
              <w:rPr>
                <w:spacing w:val="-2"/>
                <w:w w:val="105"/>
                <w:sz w:val="17"/>
              </w:rPr>
              <w:t>APRESENTACAO:</w:t>
            </w:r>
          </w:p>
          <w:p>
            <w:pPr>
              <w:pStyle w:val="TableParagraph"/>
              <w:spacing w:line="191" w:lineRule="exact" w:before="1"/>
              <w:ind w:left="3"/>
              <w:rPr>
                <w:sz w:val="17"/>
              </w:rPr>
            </w:pPr>
            <w:r>
              <w:rPr>
                <w:sz w:val="17"/>
              </w:rPr>
              <w:t>FRASCO</w:t>
            </w:r>
            <w:r>
              <w:rPr>
                <w:spacing w:val="20"/>
                <w:sz w:val="17"/>
              </w:rPr>
              <w:t> </w:t>
            </w:r>
            <w:r>
              <w:rPr>
                <w:sz w:val="17"/>
              </w:rPr>
              <w:t>CONTA</w:t>
            </w:r>
            <w:r>
              <w:rPr>
                <w:spacing w:val="6"/>
                <w:sz w:val="17"/>
              </w:rPr>
              <w:t> </w:t>
            </w:r>
            <w:r>
              <w:rPr>
                <w:spacing w:val="-2"/>
                <w:sz w:val="17"/>
              </w:rPr>
              <w:t>GOTAS</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3,6675</w:t>
            </w:r>
          </w:p>
        </w:tc>
        <w:tc>
          <w:tcPr>
            <w:tcW w:w="1406" w:type="dxa"/>
          </w:tcPr>
          <w:p>
            <w:pPr>
              <w:pStyle w:val="TableParagraph"/>
              <w:spacing w:before="69"/>
              <w:rPr>
                <w:b/>
                <w:sz w:val="17"/>
              </w:rPr>
            </w:pPr>
          </w:p>
          <w:p>
            <w:pPr>
              <w:pStyle w:val="TableParagraph"/>
              <w:ind w:left="25" w:right="15"/>
              <w:jc w:val="center"/>
              <w:rPr>
                <w:sz w:val="17"/>
              </w:rPr>
            </w:pPr>
            <w:r>
              <w:rPr>
                <w:spacing w:val="-4"/>
                <w:w w:val="105"/>
                <w:sz w:val="17"/>
              </w:rPr>
              <w:t>1.100</w:t>
            </w:r>
          </w:p>
        </w:tc>
        <w:tc>
          <w:tcPr>
            <w:tcW w:w="1990" w:type="dxa"/>
          </w:tcPr>
          <w:p>
            <w:pPr>
              <w:pStyle w:val="TableParagraph"/>
              <w:spacing w:before="69"/>
              <w:rPr>
                <w:b/>
                <w:sz w:val="17"/>
              </w:rPr>
            </w:pPr>
          </w:p>
          <w:p>
            <w:pPr>
              <w:pStyle w:val="TableParagraph"/>
              <w:ind w:left="18" w:right="5"/>
              <w:jc w:val="center"/>
              <w:rPr>
                <w:sz w:val="17"/>
              </w:rPr>
            </w:pPr>
            <w:r>
              <w:rPr>
                <w:spacing w:val="-2"/>
                <w:w w:val="105"/>
                <w:sz w:val="17"/>
              </w:rPr>
              <w:t>4.034,25</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5</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17567</w:t>
            </w:r>
          </w:p>
        </w:tc>
        <w:tc>
          <w:tcPr>
            <w:tcW w:w="7364" w:type="dxa"/>
          </w:tcPr>
          <w:p>
            <w:pPr>
              <w:pStyle w:val="TableParagraph"/>
              <w:spacing w:line="292" w:lineRule="auto" w:before="26"/>
              <w:ind w:left="3" w:right="-15"/>
              <w:rPr>
                <w:sz w:val="17"/>
              </w:rPr>
            </w:pPr>
            <w:r>
              <w:rPr>
                <w:w w:val="105"/>
                <w:sz w:val="17"/>
              </w:rPr>
              <w:t>PRINCIPIO</w:t>
            </w:r>
            <w:r>
              <w:rPr>
                <w:spacing w:val="80"/>
                <w:w w:val="105"/>
                <w:sz w:val="17"/>
              </w:rPr>
              <w:t> </w:t>
            </w:r>
            <w:r>
              <w:rPr>
                <w:w w:val="105"/>
                <w:sz w:val="17"/>
              </w:rPr>
              <w:t>ATIVO:</w:t>
            </w:r>
            <w:r>
              <w:rPr>
                <w:spacing w:val="80"/>
                <w:w w:val="105"/>
                <w:sz w:val="17"/>
              </w:rPr>
              <w:t> </w:t>
            </w:r>
            <w:r>
              <w:rPr>
                <w:w w:val="105"/>
                <w:sz w:val="17"/>
              </w:rPr>
              <w:t>DIAZEPAM,</w:t>
            </w:r>
            <w:r>
              <w:rPr>
                <w:spacing w:val="80"/>
                <w:w w:val="105"/>
                <w:sz w:val="17"/>
              </w:rPr>
              <w:t> </w:t>
            </w:r>
            <w:r>
              <w:rPr>
                <w:w w:val="105"/>
                <w:sz w:val="17"/>
              </w:rPr>
              <w:t>FORMA</w:t>
            </w:r>
            <w:r>
              <w:rPr>
                <w:spacing w:val="80"/>
                <w:w w:val="105"/>
                <w:sz w:val="17"/>
              </w:rPr>
              <w:t> </w:t>
            </w:r>
            <w:r>
              <w:rPr>
                <w:w w:val="105"/>
                <w:sz w:val="17"/>
              </w:rPr>
              <w:t>FARMACEUTICA:</w:t>
            </w:r>
            <w:r>
              <w:rPr>
                <w:spacing w:val="80"/>
                <w:w w:val="105"/>
                <w:sz w:val="17"/>
              </w:rPr>
              <w:t> </w:t>
            </w:r>
            <w:r>
              <w:rPr>
                <w:w w:val="105"/>
                <w:sz w:val="17"/>
              </w:rPr>
              <w:t>SOLUCAO</w:t>
            </w:r>
            <w:r>
              <w:rPr>
                <w:spacing w:val="80"/>
                <w:w w:val="105"/>
                <w:sz w:val="17"/>
              </w:rPr>
              <w:t> </w:t>
            </w:r>
            <w:r>
              <w:rPr>
                <w:w w:val="105"/>
                <w:sz w:val="17"/>
              </w:rPr>
              <w:t>INJETAVEL,</w:t>
            </w:r>
            <w:r>
              <w:rPr>
                <w:spacing w:val="40"/>
                <w:w w:val="105"/>
                <w:sz w:val="17"/>
              </w:rPr>
              <w:t> </w:t>
            </w:r>
            <w:r>
              <w:rPr>
                <w:w w:val="105"/>
                <w:sz w:val="17"/>
              </w:rPr>
              <w:t>CONCENTRACAO</w:t>
            </w:r>
            <w:r>
              <w:rPr>
                <w:spacing w:val="31"/>
                <w:w w:val="105"/>
                <w:sz w:val="17"/>
              </w:rPr>
              <w:t> </w:t>
            </w:r>
            <w:r>
              <w:rPr>
                <w:w w:val="105"/>
                <w:sz w:val="17"/>
              </w:rPr>
              <w:t>/</w:t>
            </w:r>
            <w:r>
              <w:rPr>
                <w:spacing w:val="31"/>
                <w:w w:val="105"/>
                <w:sz w:val="17"/>
              </w:rPr>
              <w:t> </w:t>
            </w:r>
            <w:r>
              <w:rPr>
                <w:w w:val="105"/>
                <w:sz w:val="17"/>
              </w:rPr>
              <w:t>DOSAGEM:</w:t>
            </w:r>
            <w:r>
              <w:rPr>
                <w:spacing w:val="32"/>
                <w:w w:val="105"/>
                <w:sz w:val="17"/>
              </w:rPr>
              <w:t> </w:t>
            </w:r>
            <w:r>
              <w:rPr>
                <w:w w:val="105"/>
                <w:sz w:val="17"/>
              </w:rPr>
              <w:t>5,</w:t>
            </w:r>
            <w:r>
              <w:rPr>
                <w:spacing w:val="31"/>
                <w:w w:val="105"/>
                <w:sz w:val="17"/>
              </w:rPr>
              <w:t> </w:t>
            </w:r>
            <w:r>
              <w:rPr>
                <w:w w:val="105"/>
                <w:sz w:val="17"/>
              </w:rPr>
              <w:t>UNIDADE:</w:t>
            </w:r>
            <w:r>
              <w:rPr>
                <w:spacing w:val="32"/>
                <w:w w:val="105"/>
                <w:sz w:val="17"/>
              </w:rPr>
              <w:t> </w:t>
            </w:r>
            <w:r>
              <w:rPr>
                <w:w w:val="105"/>
                <w:sz w:val="17"/>
              </w:rPr>
              <w:t>MG/ML,</w:t>
            </w:r>
            <w:r>
              <w:rPr>
                <w:spacing w:val="28"/>
                <w:w w:val="105"/>
                <w:sz w:val="17"/>
              </w:rPr>
              <w:t> </w:t>
            </w:r>
            <w:r>
              <w:rPr>
                <w:w w:val="105"/>
                <w:sz w:val="17"/>
              </w:rPr>
              <w:t>VOLUME:</w:t>
            </w:r>
            <w:r>
              <w:rPr>
                <w:spacing w:val="32"/>
                <w:w w:val="105"/>
                <w:sz w:val="17"/>
              </w:rPr>
              <w:t> </w:t>
            </w:r>
            <w:r>
              <w:rPr>
                <w:w w:val="105"/>
                <w:sz w:val="17"/>
              </w:rPr>
              <w:t>2ML,</w:t>
            </w:r>
            <w:r>
              <w:rPr>
                <w:spacing w:val="23"/>
                <w:w w:val="105"/>
                <w:sz w:val="17"/>
              </w:rPr>
              <w:t> </w:t>
            </w:r>
            <w:r>
              <w:rPr>
                <w:spacing w:val="-2"/>
                <w:w w:val="105"/>
                <w:sz w:val="17"/>
              </w:rPr>
              <w:t>APRESENTACAO:</w:t>
            </w:r>
          </w:p>
          <w:p>
            <w:pPr>
              <w:pStyle w:val="TableParagraph"/>
              <w:spacing w:line="191" w:lineRule="exact" w:before="1"/>
              <w:ind w:left="3"/>
              <w:rPr>
                <w:sz w:val="17"/>
              </w:rPr>
            </w:pPr>
            <w:r>
              <w:rPr>
                <w:spacing w:val="-2"/>
                <w:w w:val="105"/>
                <w:sz w:val="17"/>
              </w:rPr>
              <w:t>AMPOLA</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1,9483</w:t>
            </w:r>
          </w:p>
        </w:tc>
        <w:tc>
          <w:tcPr>
            <w:tcW w:w="1406" w:type="dxa"/>
          </w:tcPr>
          <w:p>
            <w:pPr>
              <w:pStyle w:val="TableParagraph"/>
              <w:spacing w:before="69"/>
              <w:rPr>
                <w:b/>
                <w:sz w:val="17"/>
              </w:rPr>
            </w:pPr>
          </w:p>
          <w:p>
            <w:pPr>
              <w:pStyle w:val="TableParagraph"/>
              <w:ind w:left="25" w:right="15"/>
              <w:jc w:val="center"/>
              <w:rPr>
                <w:sz w:val="17"/>
              </w:rPr>
            </w:pPr>
            <w:r>
              <w:rPr>
                <w:spacing w:val="-4"/>
                <w:w w:val="105"/>
                <w:sz w:val="17"/>
              </w:rPr>
              <w:t>1.500</w:t>
            </w:r>
          </w:p>
        </w:tc>
        <w:tc>
          <w:tcPr>
            <w:tcW w:w="1990" w:type="dxa"/>
          </w:tcPr>
          <w:p>
            <w:pPr>
              <w:pStyle w:val="TableParagraph"/>
              <w:spacing w:before="69"/>
              <w:rPr>
                <w:b/>
                <w:sz w:val="17"/>
              </w:rPr>
            </w:pPr>
          </w:p>
          <w:p>
            <w:pPr>
              <w:pStyle w:val="TableParagraph"/>
              <w:ind w:left="18" w:right="5"/>
              <w:jc w:val="center"/>
              <w:rPr>
                <w:sz w:val="17"/>
              </w:rPr>
            </w:pPr>
            <w:r>
              <w:rPr>
                <w:spacing w:val="-2"/>
                <w:w w:val="105"/>
                <w:sz w:val="17"/>
              </w:rPr>
              <w:t>2.922,45</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6</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17787</w:t>
            </w:r>
          </w:p>
        </w:tc>
        <w:tc>
          <w:tcPr>
            <w:tcW w:w="7364" w:type="dxa"/>
          </w:tcPr>
          <w:p>
            <w:pPr>
              <w:pStyle w:val="TableParagraph"/>
              <w:spacing w:line="292" w:lineRule="auto" w:before="26"/>
              <w:ind w:left="3" w:right="-15"/>
              <w:rPr>
                <w:sz w:val="17"/>
              </w:rPr>
            </w:pPr>
            <w:r>
              <w:rPr>
                <w:w w:val="105"/>
                <w:sz w:val="17"/>
              </w:rPr>
              <w:t>PRINCIPIO</w:t>
            </w:r>
            <w:r>
              <w:rPr>
                <w:spacing w:val="40"/>
                <w:w w:val="105"/>
                <w:sz w:val="17"/>
              </w:rPr>
              <w:t> </w:t>
            </w:r>
            <w:r>
              <w:rPr>
                <w:w w:val="105"/>
                <w:sz w:val="17"/>
              </w:rPr>
              <w:t>ATIVO:</w:t>
            </w:r>
            <w:r>
              <w:rPr>
                <w:spacing w:val="60"/>
                <w:w w:val="105"/>
                <w:sz w:val="17"/>
              </w:rPr>
              <w:t> </w:t>
            </w:r>
            <w:r>
              <w:rPr>
                <w:w w:val="105"/>
                <w:sz w:val="17"/>
              </w:rPr>
              <w:t>HALOPERIDOL,</w:t>
            </w:r>
            <w:r>
              <w:rPr>
                <w:spacing w:val="60"/>
                <w:w w:val="105"/>
                <w:sz w:val="17"/>
              </w:rPr>
              <w:t> </w:t>
            </w:r>
            <w:r>
              <w:rPr>
                <w:w w:val="105"/>
                <w:sz w:val="17"/>
              </w:rPr>
              <w:t>FORMA</w:t>
            </w:r>
            <w:r>
              <w:rPr>
                <w:spacing w:val="40"/>
                <w:w w:val="105"/>
                <w:sz w:val="17"/>
              </w:rPr>
              <w:t> </w:t>
            </w:r>
            <w:r>
              <w:rPr>
                <w:w w:val="105"/>
                <w:sz w:val="17"/>
              </w:rPr>
              <w:t>FARMACEUTICA:</w:t>
            </w:r>
            <w:r>
              <w:rPr>
                <w:spacing w:val="60"/>
                <w:w w:val="105"/>
                <w:sz w:val="17"/>
              </w:rPr>
              <w:t> </w:t>
            </w:r>
            <w:r>
              <w:rPr>
                <w:w w:val="105"/>
                <w:sz w:val="17"/>
              </w:rPr>
              <w:t>SOLUCAO</w:t>
            </w:r>
            <w:r>
              <w:rPr>
                <w:spacing w:val="60"/>
                <w:w w:val="105"/>
                <w:sz w:val="17"/>
              </w:rPr>
              <w:t> </w:t>
            </w:r>
            <w:r>
              <w:rPr>
                <w:w w:val="105"/>
                <w:sz w:val="17"/>
              </w:rPr>
              <w:t>INJETAVEL, CONCENTRACAO</w:t>
            </w:r>
            <w:r>
              <w:rPr>
                <w:spacing w:val="31"/>
                <w:w w:val="105"/>
                <w:sz w:val="17"/>
              </w:rPr>
              <w:t> </w:t>
            </w:r>
            <w:r>
              <w:rPr>
                <w:w w:val="105"/>
                <w:sz w:val="17"/>
              </w:rPr>
              <w:t>/</w:t>
            </w:r>
            <w:r>
              <w:rPr>
                <w:spacing w:val="31"/>
                <w:w w:val="105"/>
                <w:sz w:val="17"/>
              </w:rPr>
              <w:t> </w:t>
            </w:r>
            <w:r>
              <w:rPr>
                <w:w w:val="105"/>
                <w:sz w:val="17"/>
              </w:rPr>
              <w:t>DOSAGEM:</w:t>
            </w:r>
            <w:r>
              <w:rPr>
                <w:spacing w:val="32"/>
                <w:w w:val="105"/>
                <w:sz w:val="17"/>
              </w:rPr>
              <w:t> </w:t>
            </w:r>
            <w:r>
              <w:rPr>
                <w:w w:val="105"/>
                <w:sz w:val="17"/>
              </w:rPr>
              <w:t>5,</w:t>
            </w:r>
            <w:r>
              <w:rPr>
                <w:spacing w:val="31"/>
                <w:w w:val="105"/>
                <w:sz w:val="17"/>
              </w:rPr>
              <w:t> </w:t>
            </w:r>
            <w:r>
              <w:rPr>
                <w:w w:val="105"/>
                <w:sz w:val="17"/>
              </w:rPr>
              <w:t>UNIDADE:</w:t>
            </w:r>
            <w:r>
              <w:rPr>
                <w:spacing w:val="32"/>
                <w:w w:val="105"/>
                <w:sz w:val="17"/>
              </w:rPr>
              <w:t> </w:t>
            </w:r>
            <w:r>
              <w:rPr>
                <w:w w:val="105"/>
                <w:sz w:val="17"/>
              </w:rPr>
              <w:t>MG/ML,</w:t>
            </w:r>
            <w:r>
              <w:rPr>
                <w:spacing w:val="28"/>
                <w:w w:val="105"/>
                <w:sz w:val="17"/>
              </w:rPr>
              <w:t> </w:t>
            </w:r>
            <w:r>
              <w:rPr>
                <w:w w:val="105"/>
                <w:sz w:val="17"/>
              </w:rPr>
              <w:t>VOLUME:</w:t>
            </w:r>
            <w:r>
              <w:rPr>
                <w:spacing w:val="32"/>
                <w:w w:val="105"/>
                <w:sz w:val="17"/>
              </w:rPr>
              <w:t> </w:t>
            </w:r>
            <w:r>
              <w:rPr>
                <w:w w:val="105"/>
                <w:sz w:val="17"/>
              </w:rPr>
              <w:t>1ML,</w:t>
            </w:r>
            <w:r>
              <w:rPr>
                <w:spacing w:val="23"/>
                <w:w w:val="105"/>
                <w:sz w:val="17"/>
              </w:rPr>
              <w:t> </w:t>
            </w:r>
            <w:r>
              <w:rPr>
                <w:spacing w:val="-2"/>
                <w:w w:val="105"/>
                <w:sz w:val="17"/>
              </w:rPr>
              <w:t>APRESENTACAO:</w:t>
            </w:r>
          </w:p>
          <w:p>
            <w:pPr>
              <w:pStyle w:val="TableParagraph"/>
              <w:spacing w:line="191" w:lineRule="exact" w:before="1"/>
              <w:ind w:left="3"/>
              <w:rPr>
                <w:sz w:val="17"/>
              </w:rPr>
            </w:pPr>
            <w:r>
              <w:rPr>
                <w:spacing w:val="-2"/>
                <w:w w:val="105"/>
                <w:sz w:val="17"/>
              </w:rPr>
              <w:t>AMPOLA</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3,1220</w:t>
            </w:r>
          </w:p>
        </w:tc>
        <w:tc>
          <w:tcPr>
            <w:tcW w:w="1406" w:type="dxa"/>
          </w:tcPr>
          <w:p>
            <w:pPr>
              <w:pStyle w:val="TableParagraph"/>
              <w:spacing w:before="69"/>
              <w:rPr>
                <w:b/>
                <w:sz w:val="17"/>
              </w:rPr>
            </w:pPr>
          </w:p>
          <w:p>
            <w:pPr>
              <w:pStyle w:val="TableParagraph"/>
              <w:ind w:left="25" w:right="15"/>
              <w:jc w:val="center"/>
              <w:rPr>
                <w:sz w:val="17"/>
              </w:rPr>
            </w:pPr>
            <w:r>
              <w:rPr>
                <w:spacing w:val="-4"/>
                <w:w w:val="105"/>
                <w:sz w:val="17"/>
              </w:rPr>
              <w:t>1.200</w:t>
            </w:r>
          </w:p>
        </w:tc>
        <w:tc>
          <w:tcPr>
            <w:tcW w:w="1990" w:type="dxa"/>
          </w:tcPr>
          <w:p>
            <w:pPr>
              <w:pStyle w:val="TableParagraph"/>
              <w:spacing w:before="69"/>
              <w:rPr>
                <w:b/>
                <w:sz w:val="17"/>
              </w:rPr>
            </w:pPr>
          </w:p>
          <w:p>
            <w:pPr>
              <w:pStyle w:val="TableParagraph"/>
              <w:ind w:left="18" w:right="5"/>
              <w:jc w:val="center"/>
              <w:rPr>
                <w:sz w:val="17"/>
              </w:rPr>
            </w:pPr>
            <w:r>
              <w:rPr>
                <w:spacing w:val="-2"/>
                <w:w w:val="105"/>
                <w:sz w:val="17"/>
              </w:rPr>
              <w:t>3.746,40</w:t>
            </w:r>
          </w:p>
        </w:tc>
      </w:tr>
      <w:tr>
        <w:trPr>
          <w:trHeight w:val="475" w:hRule="atLeast"/>
        </w:trPr>
        <w:tc>
          <w:tcPr>
            <w:tcW w:w="1008" w:type="dxa"/>
          </w:tcPr>
          <w:p>
            <w:pPr>
              <w:pStyle w:val="TableParagraph"/>
              <w:spacing w:before="145"/>
              <w:ind w:left="26" w:right="10"/>
              <w:jc w:val="center"/>
              <w:rPr>
                <w:sz w:val="17"/>
              </w:rPr>
            </w:pPr>
            <w:r>
              <w:rPr>
                <w:spacing w:val="-10"/>
                <w:w w:val="105"/>
                <w:sz w:val="17"/>
              </w:rPr>
              <w:t>7</w:t>
            </w:r>
          </w:p>
        </w:tc>
        <w:tc>
          <w:tcPr>
            <w:tcW w:w="1008" w:type="dxa"/>
          </w:tcPr>
          <w:p>
            <w:pPr>
              <w:pStyle w:val="TableParagraph"/>
              <w:spacing w:before="145"/>
              <w:ind w:left="26" w:right="16"/>
              <w:jc w:val="center"/>
              <w:rPr>
                <w:sz w:val="17"/>
              </w:rPr>
            </w:pPr>
            <w:r>
              <w:rPr>
                <w:spacing w:val="-4"/>
                <w:w w:val="105"/>
                <w:sz w:val="17"/>
              </w:rPr>
              <w:t>17952</w:t>
            </w:r>
          </w:p>
        </w:tc>
        <w:tc>
          <w:tcPr>
            <w:tcW w:w="7364" w:type="dxa"/>
          </w:tcPr>
          <w:p>
            <w:pPr>
              <w:pStyle w:val="TableParagraph"/>
              <w:tabs>
                <w:tab w:pos="1171" w:val="left" w:leader="none"/>
                <w:tab w:pos="2063" w:val="left" w:leader="none"/>
                <w:tab w:pos="3484" w:val="left" w:leader="none"/>
                <w:tab w:pos="4416" w:val="left" w:leader="none"/>
                <w:tab w:pos="6160" w:val="left" w:leader="none"/>
              </w:tabs>
              <w:spacing w:before="26"/>
              <w:ind w:left="3" w:right="-15"/>
              <w:rPr>
                <w:sz w:val="17"/>
              </w:rPr>
            </w:pPr>
            <w:r>
              <w:rPr>
                <w:spacing w:val="-2"/>
                <w:w w:val="105"/>
                <w:sz w:val="17"/>
              </w:rPr>
              <w:t>PRINCIPIO</w:t>
            </w:r>
            <w:r>
              <w:rPr>
                <w:sz w:val="17"/>
              </w:rPr>
              <w:tab/>
            </w:r>
            <w:r>
              <w:rPr>
                <w:spacing w:val="-2"/>
                <w:w w:val="105"/>
                <w:sz w:val="17"/>
              </w:rPr>
              <w:t>ATIVO:</w:t>
            </w:r>
            <w:r>
              <w:rPr>
                <w:sz w:val="17"/>
              </w:rPr>
              <w:tab/>
            </w:r>
            <w:r>
              <w:rPr>
                <w:spacing w:val="-2"/>
                <w:w w:val="105"/>
                <w:sz w:val="17"/>
              </w:rPr>
              <w:t>LORAZEPAM,</w:t>
            </w:r>
            <w:r>
              <w:rPr>
                <w:sz w:val="17"/>
              </w:rPr>
              <w:tab/>
            </w:r>
            <w:r>
              <w:rPr>
                <w:spacing w:val="-2"/>
                <w:w w:val="105"/>
                <w:sz w:val="17"/>
              </w:rPr>
              <w:t>FORMA</w:t>
            </w:r>
            <w:r>
              <w:rPr>
                <w:sz w:val="17"/>
              </w:rPr>
              <w:tab/>
            </w:r>
            <w:r>
              <w:rPr>
                <w:spacing w:val="-2"/>
                <w:w w:val="105"/>
                <w:sz w:val="17"/>
              </w:rPr>
              <w:t>FARMACEUTICA:</w:t>
            </w:r>
            <w:r>
              <w:rPr>
                <w:sz w:val="17"/>
              </w:rPr>
              <w:tab/>
            </w:r>
            <w:r>
              <w:rPr>
                <w:spacing w:val="-2"/>
                <w:w w:val="105"/>
                <w:sz w:val="17"/>
              </w:rPr>
              <w:t>COMPRIMIDO,</w:t>
            </w:r>
          </w:p>
          <w:p>
            <w:pPr>
              <w:pStyle w:val="TableParagraph"/>
              <w:spacing w:line="191" w:lineRule="exact" w:before="43"/>
              <w:ind w:left="3"/>
              <w:rPr>
                <w:sz w:val="17"/>
              </w:rPr>
            </w:pPr>
            <w:r>
              <w:rPr>
                <w:w w:val="105"/>
                <w:sz w:val="17"/>
              </w:rPr>
              <w:t>CONCENTRACAO</w:t>
            </w:r>
            <w:r>
              <w:rPr>
                <w:spacing w:val="-8"/>
                <w:w w:val="105"/>
                <w:sz w:val="17"/>
              </w:rPr>
              <w:t> </w:t>
            </w:r>
            <w:r>
              <w:rPr>
                <w:w w:val="105"/>
                <w:sz w:val="17"/>
              </w:rPr>
              <w:t>/</w:t>
            </w:r>
            <w:r>
              <w:rPr>
                <w:spacing w:val="-8"/>
                <w:w w:val="105"/>
                <w:sz w:val="17"/>
              </w:rPr>
              <w:t> </w:t>
            </w:r>
            <w:r>
              <w:rPr>
                <w:w w:val="105"/>
                <w:sz w:val="17"/>
              </w:rPr>
              <w:t>DOSAGEM:</w:t>
            </w:r>
            <w:r>
              <w:rPr>
                <w:spacing w:val="-8"/>
                <w:w w:val="105"/>
                <w:sz w:val="17"/>
              </w:rPr>
              <w:t> </w:t>
            </w:r>
            <w:r>
              <w:rPr>
                <w:w w:val="105"/>
                <w:sz w:val="17"/>
              </w:rPr>
              <w:t>1,</w:t>
            </w:r>
            <w:r>
              <w:rPr>
                <w:spacing w:val="-7"/>
                <w:w w:val="105"/>
                <w:sz w:val="17"/>
              </w:rPr>
              <w:t> </w:t>
            </w:r>
            <w:r>
              <w:rPr>
                <w:w w:val="105"/>
                <w:sz w:val="17"/>
              </w:rPr>
              <w:t>UNIDADE:</w:t>
            </w:r>
            <w:r>
              <w:rPr>
                <w:spacing w:val="-8"/>
                <w:w w:val="105"/>
                <w:sz w:val="17"/>
              </w:rPr>
              <w:t> </w:t>
            </w:r>
            <w:r>
              <w:rPr>
                <w:spacing w:val="-5"/>
                <w:w w:val="105"/>
                <w:sz w:val="17"/>
              </w:rPr>
              <w:t>MG</w:t>
            </w:r>
          </w:p>
        </w:tc>
        <w:tc>
          <w:tcPr>
            <w:tcW w:w="1804" w:type="dxa"/>
          </w:tcPr>
          <w:p>
            <w:pPr>
              <w:pStyle w:val="TableParagraph"/>
              <w:spacing w:before="145"/>
              <w:ind w:left="28" w:right="18"/>
              <w:jc w:val="center"/>
              <w:rPr>
                <w:sz w:val="17"/>
              </w:rPr>
            </w:pPr>
            <w:r>
              <w:rPr>
                <w:spacing w:val="-2"/>
                <w:w w:val="105"/>
                <w:sz w:val="17"/>
              </w:rPr>
              <w:t>0,9400</w:t>
            </w:r>
          </w:p>
        </w:tc>
        <w:tc>
          <w:tcPr>
            <w:tcW w:w="1406" w:type="dxa"/>
          </w:tcPr>
          <w:p>
            <w:pPr>
              <w:pStyle w:val="TableParagraph"/>
              <w:spacing w:before="145"/>
              <w:ind w:left="25" w:right="15"/>
              <w:jc w:val="center"/>
              <w:rPr>
                <w:sz w:val="17"/>
              </w:rPr>
            </w:pPr>
            <w:r>
              <w:rPr>
                <w:spacing w:val="-5"/>
                <w:w w:val="105"/>
                <w:sz w:val="17"/>
              </w:rPr>
              <w:t>470</w:t>
            </w:r>
          </w:p>
        </w:tc>
        <w:tc>
          <w:tcPr>
            <w:tcW w:w="1990" w:type="dxa"/>
          </w:tcPr>
          <w:p>
            <w:pPr>
              <w:pStyle w:val="TableParagraph"/>
              <w:spacing w:before="145"/>
              <w:ind w:left="18" w:right="5"/>
              <w:jc w:val="center"/>
              <w:rPr>
                <w:sz w:val="17"/>
              </w:rPr>
            </w:pPr>
            <w:r>
              <w:rPr>
                <w:spacing w:val="-2"/>
                <w:w w:val="105"/>
                <w:sz w:val="17"/>
              </w:rPr>
              <w:t>441,80</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8</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76435</w:t>
            </w:r>
          </w:p>
        </w:tc>
        <w:tc>
          <w:tcPr>
            <w:tcW w:w="7364" w:type="dxa"/>
          </w:tcPr>
          <w:p>
            <w:pPr>
              <w:pStyle w:val="TableParagraph"/>
              <w:spacing w:line="292" w:lineRule="auto" w:before="26"/>
              <w:ind w:left="3" w:right="-15"/>
              <w:rPr>
                <w:sz w:val="17"/>
              </w:rPr>
            </w:pPr>
            <w:r>
              <w:rPr>
                <w:w w:val="105"/>
                <w:sz w:val="17"/>
              </w:rPr>
              <w:t>PRINCIPIO</w:t>
            </w:r>
            <w:r>
              <w:rPr>
                <w:spacing w:val="40"/>
                <w:w w:val="105"/>
                <w:sz w:val="17"/>
              </w:rPr>
              <w:t> </w:t>
            </w:r>
            <w:r>
              <w:rPr>
                <w:w w:val="105"/>
                <w:sz w:val="17"/>
              </w:rPr>
              <w:t>ATIVO:</w:t>
            </w:r>
            <w:r>
              <w:rPr>
                <w:spacing w:val="40"/>
                <w:w w:val="105"/>
                <w:sz w:val="17"/>
              </w:rPr>
              <w:t> </w:t>
            </w:r>
            <w:r>
              <w:rPr>
                <w:w w:val="105"/>
                <w:sz w:val="17"/>
              </w:rPr>
              <w:t>MALEATO</w:t>
            </w:r>
            <w:r>
              <w:rPr>
                <w:spacing w:val="40"/>
                <w:w w:val="105"/>
                <w:sz w:val="17"/>
              </w:rPr>
              <w:t> </w:t>
            </w:r>
            <w:r>
              <w:rPr>
                <w:w w:val="105"/>
                <w:sz w:val="17"/>
              </w:rPr>
              <w:t>DE</w:t>
            </w:r>
            <w:r>
              <w:rPr>
                <w:spacing w:val="40"/>
                <w:w w:val="105"/>
                <w:sz w:val="17"/>
              </w:rPr>
              <w:t> </w:t>
            </w:r>
            <w:r>
              <w:rPr>
                <w:w w:val="105"/>
                <w:sz w:val="17"/>
              </w:rPr>
              <w:t>MIDAZOLAM,</w:t>
            </w:r>
            <w:r>
              <w:rPr>
                <w:spacing w:val="40"/>
                <w:w w:val="105"/>
                <w:sz w:val="17"/>
              </w:rPr>
              <w:t> </w:t>
            </w:r>
            <w:r>
              <w:rPr>
                <w:w w:val="105"/>
                <w:sz w:val="17"/>
              </w:rPr>
              <w:t>FORMA</w:t>
            </w:r>
            <w:r>
              <w:rPr>
                <w:spacing w:val="40"/>
                <w:w w:val="105"/>
                <w:sz w:val="17"/>
              </w:rPr>
              <w:t> </w:t>
            </w:r>
            <w:r>
              <w:rPr>
                <w:w w:val="105"/>
                <w:sz w:val="17"/>
              </w:rPr>
              <w:t>FARMACEUTICA:</w:t>
            </w:r>
            <w:r>
              <w:rPr>
                <w:spacing w:val="40"/>
                <w:w w:val="105"/>
                <w:sz w:val="17"/>
              </w:rPr>
              <w:t> </w:t>
            </w:r>
            <w:r>
              <w:rPr>
                <w:w w:val="105"/>
                <w:sz w:val="17"/>
              </w:rPr>
              <w:t>SOLUCAO ORAL,</w:t>
            </w:r>
            <w:r>
              <w:rPr>
                <w:spacing w:val="43"/>
                <w:w w:val="105"/>
                <w:sz w:val="17"/>
              </w:rPr>
              <w:t>  </w:t>
            </w:r>
            <w:r>
              <w:rPr>
                <w:w w:val="105"/>
                <w:sz w:val="17"/>
              </w:rPr>
              <w:t>CONCENTRACAO</w:t>
            </w:r>
            <w:r>
              <w:rPr>
                <w:spacing w:val="44"/>
                <w:w w:val="105"/>
                <w:sz w:val="17"/>
              </w:rPr>
              <w:t>  </w:t>
            </w:r>
            <w:r>
              <w:rPr>
                <w:w w:val="105"/>
                <w:sz w:val="17"/>
              </w:rPr>
              <w:t>/</w:t>
            </w:r>
            <w:r>
              <w:rPr>
                <w:spacing w:val="44"/>
                <w:w w:val="105"/>
                <w:sz w:val="17"/>
              </w:rPr>
              <w:t>  </w:t>
            </w:r>
            <w:r>
              <w:rPr>
                <w:w w:val="105"/>
                <w:sz w:val="17"/>
              </w:rPr>
              <w:t>DOSAGEM:</w:t>
            </w:r>
            <w:r>
              <w:rPr>
                <w:spacing w:val="44"/>
                <w:w w:val="105"/>
                <w:sz w:val="17"/>
              </w:rPr>
              <w:t>  </w:t>
            </w:r>
            <w:r>
              <w:rPr>
                <w:w w:val="105"/>
                <w:sz w:val="17"/>
              </w:rPr>
              <w:t>2,</w:t>
            </w:r>
            <w:r>
              <w:rPr>
                <w:spacing w:val="44"/>
                <w:w w:val="105"/>
                <w:sz w:val="17"/>
              </w:rPr>
              <w:t>  </w:t>
            </w:r>
            <w:r>
              <w:rPr>
                <w:w w:val="105"/>
                <w:sz w:val="17"/>
              </w:rPr>
              <w:t>UNIDADE:</w:t>
            </w:r>
            <w:r>
              <w:rPr>
                <w:spacing w:val="44"/>
                <w:w w:val="105"/>
                <w:sz w:val="17"/>
              </w:rPr>
              <w:t>  </w:t>
            </w:r>
            <w:r>
              <w:rPr>
                <w:w w:val="105"/>
                <w:sz w:val="17"/>
              </w:rPr>
              <w:t>MG/ML,</w:t>
            </w:r>
            <w:r>
              <w:rPr>
                <w:spacing w:val="42"/>
                <w:w w:val="105"/>
                <w:sz w:val="17"/>
              </w:rPr>
              <w:t>  </w:t>
            </w:r>
            <w:r>
              <w:rPr>
                <w:w w:val="105"/>
                <w:sz w:val="17"/>
              </w:rPr>
              <w:t>VOLUME:</w:t>
            </w:r>
            <w:r>
              <w:rPr>
                <w:spacing w:val="44"/>
                <w:w w:val="105"/>
                <w:sz w:val="17"/>
              </w:rPr>
              <w:t>  </w:t>
            </w:r>
            <w:r>
              <w:rPr>
                <w:spacing w:val="-2"/>
                <w:w w:val="105"/>
                <w:sz w:val="17"/>
              </w:rPr>
              <w:t>10ML,</w:t>
            </w:r>
          </w:p>
          <w:p>
            <w:pPr>
              <w:pStyle w:val="TableParagraph"/>
              <w:spacing w:line="191" w:lineRule="exact" w:before="1"/>
              <w:ind w:left="3"/>
              <w:rPr>
                <w:sz w:val="17"/>
              </w:rPr>
            </w:pPr>
            <w:r>
              <w:rPr>
                <w:sz w:val="17"/>
              </w:rPr>
              <w:t>APRESENTACAO:</w:t>
            </w:r>
            <w:r>
              <w:rPr>
                <w:spacing w:val="41"/>
                <w:sz w:val="17"/>
              </w:rPr>
              <w:t> </w:t>
            </w:r>
            <w:r>
              <w:rPr>
                <w:spacing w:val="-2"/>
                <w:sz w:val="17"/>
              </w:rPr>
              <w:t>FRASCO</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23,2800</w:t>
            </w:r>
          </w:p>
        </w:tc>
        <w:tc>
          <w:tcPr>
            <w:tcW w:w="1406" w:type="dxa"/>
          </w:tcPr>
          <w:p>
            <w:pPr>
              <w:pStyle w:val="TableParagraph"/>
              <w:spacing w:before="69"/>
              <w:rPr>
                <w:b/>
                <w:sz w:val="17"/>
              </w:rPr>
            </w:pPr>
          </w:p>
          <w:p>
            <w:pPr>
              <w:pStyle w:val="TableParagraph"/>
              <w:ind w:left="25" w:right="15"/>
              <w:jc w:val="center"/>
              <w:rPr>
                <w:sz w:val="17"/>
              </w:rPr>
            </w:pPr>
            <w:r>
              <w:rPr>
                <w:spacing w:val="-5"/>
                <w:w w:val="105"/>
                <w:sz w:val="17"/>
              </w:rPr>
              <w:t>90</w:t>
            </w:r>
          </w:p>
        </w:tc>
        <w:tc>
          <w:tcPr>
            <w:tcW w:w="1990" w:type="dxa"/>
          </w:tcPr>
          <w:p>
            <w:pPr>
              <w:pStyle w:val="TableParagraph"/>
              <w:spacing w:before="69"/>
              <w:rPr>
                <w:b/>
                <w:sz w:val="17"/>
              </w:rPr>
            </w:pPr>
          </w:p>
          <w:p>
            <w:pPr>
              <w:pStyle w:val="TableParagraph"/>
              <w:ind w:left="18" w:right="5"/>
              <w:jc w:val="center"/>
              <w:rPr>
                <w:sz w:val="17"/>
              </w:rPr>
            </w:pPr>
            <w:r>
              <w:rPr>
                <w:spacing w:val="-2"/>
                <w:w w:val="105"/>
                <w:sz w:val="17"/>
              </w:rPr>
              <w:t>2.095,20</w:t>
            </w:r>
          </w:p>
        </w:tc>
      </w:tr>
      <w:tr>
        <w:trPr>
          <w:trHeight w:val="714" w:hRule="atLeast"/>
        </w:trPr>
        <w:tc>
          <w:tcPr>
            <w:tcW w:w="1008" w:type="dxa"/>
          </w:tcPr>
          <w:p>
            <w:pPr>
              <w:pStyle w:val="TableParagraph"/>
              <w:spacing w:before="69"/>
              <w:rPr>
                <w:b/>
                <w:sz w:val="17"/>
              </w:rPr>
            </w:pPr>
          </w:p>
          <w:p>
            <w:pPr>
              <w:pStyle w:val="TableParagraph"/>
              <w:ind w:left="26" w:right="10"/>
              <w:jc w:val="center"/>
              <w:rPr>
                <w:sz w:val="17"/>
              </w:rPr>
            </w:pPr>
            <w:r>
              <w:rPr>
                <w:spacing w:val="-10"/>
                <w:w w:val="105"/>
                <w:sz w:val="17"/>
              </w:rPr>
              <w:t>9</w:t>
            </w:r>
          </w:p>
        </w:tc>
        <w:tc>
          <w:tcPr>
            <w:tcW w:w="1008" w:type="dxa"/>
          </w:tcPr>
          <w:p>
            <w:pPr>
              <w:pStyle w:val="TableParagraph"/>
              <w:spacing w:before="69"/>
              <w:rPr>
                <w:b/>
                <w:sz w:val="17"/>
              </w:rPr>
            </w:pPr>
          </w:p>
          <w:p>
            <w:pPr>
              <w:pStyle w:val="TableParagraph"/>
              <w:ind w:left="26" w:right="16"/>
              <w:jc w:val="center"/>
              <w:rPr>
                <w:sz w:val="17"/>
              </w:rPr>
            </w:pPr>
            <w:r>
              <w:rPr>
                <w:spacing w:val="-4"/>
                <w:w w:val="105"/>
                <w:sz w:val="17"/>
              </w:rPr>
              <w:t>18026</w:t>
            </w:r>
          </w:p>
        </w:tc>
        <w:tc>
          <w:tcPr>
            <w:tcW w:w="7364" w:type="dxa"/>
          </w:tcPr>
          <w:p>
            <w:pPr>
              <w:pStyle w:val="TableParagraph"/>
              <w:spacing w:line="292" w:lineRule="auto" w:before="26"/>
              <w:ind w:left="3" w:right="-15"/>
              <w:rPr>
                <w:sz w:val="17"/>
              </w:rPr>
            </w:pPr>
            <w:r>
              <w:rPr>
                <w:w w:val="105"/>
                <w:sz w:val="17"/>
              </w:rPr>
              <w:t>PRINCIPIO</w:t>
            </w:r>
            <w:r>
              <w:rPr>
                <w:w w:val="105"/>
                <w:sz w:val="17"/>
              </w:rPr>
              <w:t> ATIVO:</w:t>
            </w:r>
            <w:r>
              <w:rPr>
                <w:spacing w:val="9"/>
                <w:w w:val="105"/>
                <w:sz w:val="17"/>
              </w:rPr>
              <w:t> </w:t>
            </w:r>
            <w:r>
              <w:rPr>
                <w:w w:val="105"/>
                <w:sz w:val="17"/>
              </w:rPr>
              <w:t>CLORIDRATO</w:t>
            </w:r>
            <w:r>
              <w:rPr>
                <w:spacing w:val="9"/>
                <w:w w:val="105"/>
                <w:sz w:val="17"/>
              </w:rPr>
              <w:t> </w:t>
            </w:r>
            <w:r>
              <w:rPr>
                <w:w w:val="105"/>
                <w:sz w:val="17"/>
              </w:rPr>
              <w:t>DE</w:t>
            </w:r>
            <w:r>
              <w:rPr>
                <w:spacing w:val="9"/>
                <w:w w:val="105"/>
                <w:sz w:val="17"/>
              </w:rPr>
              <w:t> </w:t>
            </w:r>
            <w:r>
              <w:rPr>
                <w:w w:val="105"/>
                <w:sz w:val="17"/>
              </w:rPr>
              <w:t>MIDAZOLAM,</w:t>
            </w:r>
            <w:r>
              <w:rPr>
                <w:spacing w:val="9"/>
                <w:w w:val="105"/>
                <w:sz w:val="17"/>
              </w:rPr>
              <w:t> </w:t>
            </w:r>
            <w:r>
              <w:rPr>
                <w:w w:val="105"/>
                <w:sz w:val="17"/>
              </w:rPr>
              <w:t>FORMA</w:t>
            </w:r>
            <w:r>
              <w:rPr>
                <w:w w:val="105"/>
                <w:sz w:val="17"/>
              </w:rPr>
              <w:t> FARMACEUTICA:</w:t>
            </w:r>
            <w:r>
              <w:rPr>
                <w:spacing w:val="9"/>
                <w:w w:val="105"/>
                <w:sz w:val="17"/>
              </w:rPr>
              <w:t> </w:t>
            </w:r>
            <w:r>
              <w:rPr>
                <w:w w:val="105"/>
                <w:sz w:val="17"/>
              </w:rPr>
              <w:t>SOLUCAO INJETAVEL,</w:t>
            </w:r>
            <w:r>
              <w:rPr>
                <w:spacing w:val="66"/>
                <w:w w:val="150"/>
                <w:sz w:val="17"/>
              </w:rPr>
              <w:t> </w:t>
            </w:r>
            <w:r>
              <w:rPr>
                <w:w w:val="105"/>
                <w:sz w:val="17"/>
              </w:rPr>
              <w:t>CONCENTRACAO</w:t>
            </w:r>
            <w:r>
              <w:rPr>
                <w:spacing w:val="67"/>
                <w:w w:val="150"/>
                <w:sz w:val="17"/>
              </w:rPr>
              <w:t> </w:t>
            </w:r>
            <w:r>
              <w:rPr>
                <w:w w:val="105"/>
                <w:sz w:val="17"/>
              </w:rPr>
              <w:t>/</w:t>
            </w:r>
            <w:r>
              <w:rPr>
                <w:spacing w:val="67"/>
                <w:w w:val="150"/>
                <w:sz w:val="17"/>
              </w:rPr>
              <w:t> </w:t>
            </w:r>
            <w:r>
              <w:rPr>
                <w:w w:val="105"/>
                <w:sz w:val="17"/>
              </w:rPr>
              <w:t>DOSAGEM:</w:t>
            </w:r>
            <w:r>
              <w:rPr>
                <w:spacing w:val="67"/>
                <w:w w:val="150"/>
                <w:sz w:val="17"/>
              </w:rPr>
              <w:t> </w:t>
            </w:r>
            <w:r>
              <w:rPr>
                <w:w w:val="105"/>
                <w:sz w:val="17"/>
              </w:rPr>
              <w:t>5,</w:t>
            </w:r>
            <w:r>
              <w:rPr>
                <w:spacing w:val="67"/>
                <w:w w:val="150"/>
                <w:sz w:val="17"/>
              </w:rPr>
              <w:t> </w:t>
            </w:r>
            <w:r>
              <w:rPr>
                <w:w w:val="105"/>
                <w:sz w:val="17"/>
              </w:rPr>
              <w:t>UNIDADE:</w:t>
            </w:r>
            <w:r>
              <w:rPr>
                <w:spacing w:val="67"/>
                <w:w w:val="150"/>
                <w:sz w:val="17"/>
              </w:rPr>
              <w:t> </w:t>
            </w:r>
            <w:r>
              <w:rPr>
                <w:w w:val="105"/>
                <w:sz w:val="17"/>
              </w:rPr>
              <w:t>MG/ML,</w:t>
            </w:r>
            <w:r>
              <w:rPr>
                <w:spacing w:val="64"/>
                <w:w w:val="150"/>
                <w:sz w:val="17"/>
              </w:rPr>
              <w:t> </w:t>
            </w:r>
            <w:r>
              <w:rPr>
                <w:w w:val="105"/>
                <w:sz w:val="17"/>
              </w:rPr>
              <w:t>VOLUME:</w:t>
            </w:r>
            <w:r>
              <w:rPr>
                <w:spacing w:val="67"/>
                <w:w w:val="150"/>
                <w:sz w:val="17"/>
              </w:rPr>
              <w:t> </w:t>
            </w:r>
            <w:r>
              <w:rPr>
                <w:spacing w:val="-4"/>
                <w:w w:val="105"/>
                <w:sz w:val="17"/>
              </w:rPr>
              <w:t>3ML,</w:t>
            </w:r>
          </w:p>
          <w:p>
            <w:pPr>
              <w:pStyle w:val="TableParagraph"/>
              <w:spacing w:line="191" w:lineRule="exact" w:before="1"/>
              <w:ind w:left="3"/>
              <w:rPr>
                <w:sz w:val="17"/>
              </w:rPr>
            </w:pPr>
            <w:r>
              <w:rPr>
                <w:spacing w:val="2"/>
                <w:sz w:val="17"/>
              </w:rPr>
              <w:t>APRESENTACAO:</w:t>
            </w:r>
            <w:r>
              <w:rPr>
                <w:spacing w:val="5"/>
                <w:sz w:val="17"/>
              </w:rPr>
              <w:t> </w:t>
            </w:r>
            <w:r>
              <w:rPr>
                <w:spacing w:val="-2"/>
                <w:sz w:val="17"/>
              </w:rPr>
              <w:t>AMPOLA</w:t>
            </w:r>
          </w:p>
        </w:tc>
        <w:tc>
          <w:tcPr>
            <w:tcW w:w="1804" w:type="dxa"/>
          </w:tcPr>
          <w:p>
            <w:pPr>
              <w:pStyle w:val="TableParagraph"/>
              <w:spacing w:before="69"/>
              <w:rPr>
                <w:b/>
                <w:sz w:val="17"/>
              </w:rPr>
            </w:pPr>
          </w:p>
          <w:p>
            <w:pPr>
              <w:pStyle w:val="TableParagraph"/>
              <w:ind w:left="28" w:right="18"/>
              <w:jc w:val="center"/>
              <w:rPr>
                <w:sz w:val="17"/>
              </w:rPr>
            </w:pPr>
            <w:r>
              <w:rPr>
                <w:spacing w:val="-2"/>
                <w:w w:val="105"/>
                <w:sz w:val="17"/>
              </w:rPr>
              <w:t>2,9038</w:t>
            </w:r>
          </w:p>
        </w:tc>
        <w:tc>
          <w:tcPr>
            <w:tcW w:w="1406" w:type="dxa"/>
          </w:tcPr>
          <w:p>
            <w:pPr>
              <w:pStyle w:val="TableParagraph"/>
              <w:spacing w:before="69"/>
              <w:rPr>
                <w:b/>
                <w:sz w:val="17"/>
              </w:rPr>
            </w:pPr>
          </w:p>
          <w:p>
            <w:pPr>
              <w:pStyle w:val="TableParagraph"/>
              <w:ind w:left="25" w:right="15"/>
              <w:jc w:val="center"/>
              <w:rPr>
                <w:sz w:val="17"/>
              </w:rPr>
            </w:pPr>
            <w:r>
              <w:rPr>
                <w:spacing w:val="-4"/>
                <w:w w:val="105"/>
                <w:sz w:val="17"/>
              </w:rPr>
              <w:t>9.000</w:t>
            </w:r>
          </w:p>
        </w:tc>
        <w:tc>
          <w:tcPr>
            <w:tcW w:w="1990" w:type="dxa"/>
          </w:tcPr>
          <w:p>
            <w:pPr>
              <w:pStyle w:val="TableParagraph"/>
              <w:spacing w:before="69"/>
              <w:rPr>
                <w:b/>
                <w:sz w:val="17"/>
              </w:rPr>
            </w:pPr>
          </w:p>
          <w:p>
            <w:pPr>
              <w:pStyle w:val="TableParagraph"/>
              <w:ind w:left="18" w:right="5"/>
              <w:jc w:val="center"/>
              <w:rPr>
                <w:sz w:val="17"/>
              </w:rPr>
            </w:pPr>
            <w:r>
              <w:rPr>
                <w:spacing w:val="-2"/>
                <w:w w:val="105"/>
                <w:sz w:val="17"/>
              </w:rPr>
              <w:t>26.134,20</w:t>
            </w:r>
          </w:p>
        </w:tc>
      </w:tr>
      <w:tr>
        <w:trPr>
          <w:trHeight w:val="475" w:hRule="atLeast"/>
        </w:trPr>
        <w:tc>
          <w:tcPr>
            <w:tcW w:w="1008" w:type="dxa"/>
          </w:tcPr>
          <w:p>
            <w:pPr>
              <w:pStyle w:val="TableParagraph"/>
              <w:spacing w:before="145"/>
              <w:ind w:left="26" w:right="10"/>
              <w:jc w:val="center"/>
              <w:rPr>
                <w:sz w:val="17"/>
              </w:rPr>
            </w:pPr>
            <w:r>
              <w:rPr>
                <w:spacing w:val="-5"/>
                <w:w w:val="105"/>
                <w:sz w:val="17"/>
              </w:rPr>
              <w:t>10</w:t>
            </w:r>
          </w:p>
        </w:tc>
        <w:tc>
          <w:tcPr>
            <w:tcW w:w="1008" w:type="dxa"/>
          </w:tcPr>
          <w:p>
            <w:pPr>
              <w:pStyle w:val="TableParagraph"/>
              <w:spacing w:before="145"/>
              <w:ind w:left="26" w:right="16"/>
              <w:jc w:val="center"/>
              <w:rPr>
                <w:sz w:val="17"/>
              </w:rPr>
            </w:pPr>
            <w:r>
              <w:rPr>
                <w:spacing w:val="-4"/>
                <w:w w:val="105"/>
                <w:sz w:val="17"/>
              </w:rPr>
              <w:t>10590</w:t>
            </w:r>
          </w:p>
        </w:tc>
        <w:tc>
          <w:tcPr>
            <w:tcW w:w="7364" w:type="dxa"/>
          </w:tcPr>
          <w:p>
            <w:pPr>
              <w:pStyle w:val="TableParagraph"/>
              <w:tabs>
                <w:tab w:pos="1088" w:val="left" w:leader="none"/>
                <w:tab w:pos="1897" w:val="left" w:leader="none"/>
                <w:tab w:pos="3244" w:val="left" w:leader="none"/>
                <w:tab w:pos="3710" w:val="left" w:leader="none"/>
                <w:tab w:pos="5074" w:val="left" w:leader="none"/>
                <w:tab w:pos="5923" w:val="left" w:leader="none"/>
              </w:tabs>
              <w:spacing w:before="26"/>
              <w:ind w:left="3" w:right="-15"/>
              <w:rPr>
                <w:sz w:val="17"/>
              </w:rPr>
            </w:pPr>
            <w:r>
              <w:rPr>
                <w:spacing w:val="-2"/>
                <w:sz w:val="17"/>
              </w:rPr>
              <w:t>PRINCIPIO</w:t>
            </w:r>
            <w:r>
              <w:rPr>
                <w:sz w:val="17"/>
              </w:rPr>
              <w:tab/>
            </w:r>
            <w:r>
              <w:rPr>
                <w:spacing w:val="-2"/>
                <w:sz w:val="17"/>
              </w:rPr>
              <w:t>ATIVO:</w:t>
            </w:r>
            <w:r>
              <w:rPr>
                <w:sz w:val="17"/>
              </w:rPr>
              <w:tab/>
            </w:r>
            <w:r>
              <w:rPr>
                <w:spacing w:val="-2"/>
                <w:sz w:val="17"/>
              </w:rPr>
              <w:t>CLORIDRATO</w:t>
            </w:r>
            <w:r>
              <w:rPr>
                <w:sz w:val="17"/>
              </w:rPr>
              <w:tab/>
            </w:r>
            <w:r>
              <w:rPr>
                <w:spacing w:val="-5"/>
                <w:sz w:val="17"/>
              </w:rPr>
              <w:t>DE</w:t>
            </w:r>
            <w:r>
              <w:rPr>
                <w:sz w:val="17"/>
              </w:rPr>
              <w:tab/>
            </w:r>
            <w:r>
              <w:rPr>
                <w:spacing w:val="-2"/>
                <w:sz w:val="17"/>
              </w:rPr>
              <w:t>SERTRALINA,</w:t>
            </w:r>
            <w:r>
              <w:rPr>
                <w:sz w:val="17"/>
              </w:rPr>
              <w:tab/>
            </w:r>
            <w:r>
              <w:rPr>
                <w:spacing w:val="-2"/>
                <w:sz w:val="17"/>
              </w:rPr>
              <w:t>FORMA</w:t>
            </w:r>
            <w:r>
              <w:rPr>
                <w:sz w:val="17"/>
              </w:rPr>
              <w:tab/>
            </w:r>
            <w:r>
              <w:rPr>
                <w:spacing w:val="-2"/>
                <w:sz w:val="17"/>
              </w:rPr>
              <w:t>FARMACEUTICA:</w:t>
            </w:r>
          </w:p>
          <w:p>
            <w:pPr>
              <w:pStyle w:val="TableParagraph"/>
              <w:spacing w:line="191" w:lineRule="exact" w:before="43"/>
              <w:ind w:left="3"/>
              <w:rPr>
                <w:sz w:val="17"/>
              </w:rPr>
            </w:pPr>
            <w:r>
              <w:rPr>
                <w:w w:val="105"/>
                <w:sz w:val="17"/>
              </w:rPr>
              <w:t>COMPRIMIDO</w:t>
            </w:r>
            <w:r>
              <w:rPr>
                <w:spacing w:val="-9"/>
                <w:w w:val="105"/>
                <w:sz w:val="17"/>
              </w:rPr>
              <w:t> </w:t>
            </w:r>
            <w:r>
              <w:rPr>
                <w:w w:val="105"/>
                <w:sz w:val="17"/>
              </w:rPr>
              <w:t>REVESTIDO,</w:t>
            </w:r>
            <w:r>
              <w:rPr>
                <w:spacing w:val="-9"/>
                <w:w w:val="105"/>
                <w:sz w:val="17"/>
              </w:rPr>
              <w:t> </w:t>
            </w:r>
            <w:r>
              <w:rPr>
                <w:w w:val="105"/>
                <w:sz w:val="17"/>
              </w:rPr>
              <w:t>CONCENTRACAO</w:t>
            </w:r>
            <w:r>
              <w:rPr>
                <w:spacing w:val="-9"/>
                <w:w w:val="105"/>
                <w:sz w:val="17"/>
              </w:rPr>
              <w:t> </w:t>
            </w:r>
            <w:r>
              <w:rPr>
                <w:w w:val="105"/>
                <w:sz w:val="17"/>
              </w:rPr>
              <w:t>/</w:t>
            </w:r>
            <w:r>
              <w:rPr>
                <w:spacing w:val="-9"/>
                <w:w w:val="105"/>
                <w:sz w:val="17"/>
              </w:rPr>
              <w:t> </w:t>
            </w:r>
            <w:r>
              <w:rPr>
                <w:w w:val="105"/>
                <w:sz w:val="17"/>
              </w:rPr>
              <w:t>DOSAGEM:</w:t>
            </w:r>
            <w:r>
              <w:rPr>
                <w:spacing w:val="-9"/>
                <w:w w:val="105"/>
                <w:sz w:val="17"/>
              </w:rPr>
              <w:t> </w:t>
            </w:r>
            <w:r>
              <w:rPr>
                <w:w w:val="105"/>
                <w:sz w:val="17"/>
              </w:rPr>
              <w:t>50,</w:t>
            </w:r>
            <w:r>
              <w:rPr>
                <w:spacing w:val="-9"/>
                <w:w w:val="105"/>
                <w:sz w:val="17"/>
              </w:rPr>
              <w:t> </w:t>
            </w:r>
            <w:r>
              <w:rPr>
                <w:w w:val="105"/>
                <w:sz w:val="17"/>
              </w:rPr>
              <w:t>UNIDADE:</w:t>
            </w:r>
            <w:r>
              <w:rPr>
                <w:spacing w:val="-9"/>
                <w:w w:val="105"/>
                <w:sz w:val="17"/>
              </w:rPr>
              <w:t> </w:t>
            </w:r>
            <w:r>
              <w:rPr>
                <w:spacing w:val="-5"/>
                <w:w w:val="105"/>
                <w:sz w:val="17"/>
              </w:rPr>
              <w:t>MG</w:t>
            </w:r>
          </w:p>
        </w:tc>
        <w:tc>
          <w:tcPr>
            <w:tcW w:w="1804" w:type="dxa"/>
          </w:tcPr>
          <w:p>
            <w:pPr>
              <w:pStyle w:val="TableParagraph"/>
              <w:spacing w:before="145"/>
              <w:ind w:left="28" w:right="18"/>
              <w:jc w:val="center"/>
              <w:rPr>
                <w:sz w:val="17"/>
              </w:rPr>
            </w:pPr>
            <w:r>
              <w:rPr>
                <w:spacing w:val="-2"/>
                <w:w w:val="105"/>
                <w:sz w:val="17"/>
              </w:rPr>
              <w:t>0,2011</w:t>
            </w:r>
          </w:p>
        </w:tc>
        <w:tc>
          <w:tcPr>
            <w:tcW w:w="1406" w:type="dxa"/>
          </w:tcPr>
          <w:p>
            <w:pPr>
              <w:pStyle w:val="TableParagraph"/>
              <w:spacing w:before="145"/>
              <w:ind w:left="25" w:right="15"/>
              <w:jc w:val="center"/>
              <w:rPr>
                <w:sz w:val="17"/>
              </w:rPr>
            </w:pPr>
            <w:r>
              <w:rPr>
                <w:spacing w:val="-4"/>
                <w:w w:val="105"/>
                <w:sz w:val="17"/>
              </w:rPr>
              <w:t>5.700</w:t>
            </w:r>
          </w:p>
        </w:tc>
        <w:tc>
          <w:tcPr>
            <w:tcW w:w="1990" w:type="dxa"/>
          </w:tcPr>
          <w:p>
            <w:pPr>
              <w:pStyle w:val="TableParagraph"/>
              <w:spacing w:before="145"/>
              <w:ind w:left="18" w:right="5"/>
              <w:jc w:val="center"/>
              <w:rPr>
                <w:sz w:val="17"/>
              </w:rPr>
            </w:pPr>
            <w:r>
              <w:rPr>
                <w:spacing w:val="-2"/>
                <w:w w:val="105"/>
                <w:sz w:val="17"/>
              </w:rPr>
              <w:t>1.146,27</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91"/>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7477"/>
        <w:gridCol w:w="7092"/>
      </w:tblGrid>
      <w:tr>
        <w:trPr>
          <w:trHeight w:val="899" w:hRule="atLeast"/>
        </w:trPr>
        <w:tc>
          <w:tcPr>
            <w:tcW w:w="7477" w:type="dxa"/>
            <w:tcBorders>
              <w:bottom w:val="single" w:sz="6" w:space="0" w:color="000000"/>
              <w:right w:val="single" w:sz="6" w:space="0" w:color="000000"/>
            </w:tcBorders>
          </w:tcPr>
          <w:p>
            <w:pPr>
              <w:pStyle w:val="TableParagraph"/>
              <w:spacing w:before="118"/>
              <w:ind w:left="31"/>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31"/>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31"/>
              <w:jc w:val="center"/>
              <w:rPr>
                <w:b/>
                <w:sz w:val="16"/>
              </w:rPr>
            </w:pPr>
            <w:r>
              <w:rPr>
                <w:b/>
                <w:spacing w:val="-4"/>
                <w:sz w:val="16"/>
              </w:rPr>
              <w:t>PROPOSTA</w:t>
            </w:r>
            <w:r>
              <w:rPr>
                <w:b/>
                <w:spacing w:val="2"/>
                <w:sz w:val="16"/>
              </w:rPr>
              <w:t> </w:t>
            </w:r>
            <w:r>
              <w:rPr>
                <w:b/>
                <w:spacing w:val="-2"/>
                <w:sz w:val="16"/>
              </w:rPr>
              <w:t>DETALHE</w:t>
            </w:r>
          </w:p>
        </w:tc>
        <w:tc>
          <w:tcPr>
            <w:tcW w:w="7092" w:type="dxa"/>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532/2025.</w:t>
            </w:r>
          </w:p>
          <w:p>
            <w:pPr>
              <w:pStyle w:val="TableParagraph"/>
              <w:spacing w:line="280" w:lineRule="atLeast"/>
              <w:ind w:left="200" w:right="3243"/>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05/12/2025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SEI-260007/013021/2025.</w:t>
            </w:r>
          </w:p>
        </w:tc>
      </w:tr>
      <w:tr>
        <w:trPr>
          <w:trHeight w:val="1431" w:hRule="atLeast"/>
        </w:trPr>
        <w:tc>
          <w:tcPr>
            <w:tcW w:w="7477" w:type="dxa"/>
            <w:tcBorders>
              <w:top w:val="single" w:sz="6" w:space="0" w:color="000000"/>
              <w:bottom w:val="single" w:sz="6" w:space="0" w:color="000000"/>
              <w:right w:val="single" w:sz="6" w:space="0" w:color="000000"/>
            </w:tcBorders>
          </w:tcPr>
          <w:p>
            <w:pPr>
              <w:pStyle w:val="TableParagraph"/>
              <w:spacing w:before="107"/>
              <w:rPr>
                <w:b/>
                <w:sz w:val="21"/>
              </w:rPr>
            </w:pPr>
          </w:p>
          <w:p>
            <w:pPr>
              <w:pStyle w:val="TableParagraph"/>
              <w:spacing w:line="237" w:lineRule="auto"/>
              <w:ind w:left="184" w:right="150"/>
              <w:jc w:val="both"/>
              <w:rPr>
                <w:b/>
                <w:sz w:val="21"/>
              </w:rPr>
            </w:pPr>
            <w:r>
              <w:rPr>
                <w:sz w:val="21"/>
              </w:rPr>
              <w:t>A firma ao lado mencionada propõe fornecer à Universidade do Estado do Rio </w:t>
            </w:r>
            <w:r>
              <w:rPr>
                <w:sz w:val="21"/>
              </w:rPr>
              <w:t>de Janeiro, pelos preços abaixo assinados, obedecendo rigorosamente ao estipulado e constante do </w:t>
            </w:r>
            <w:r>
              <w:rPr>
                <w:b/>
                <w:sz w:val="21"/>
              </w:rPr>
              <w:t>EDITAL n° 532/2025.</w:t>
            </w:r>
          </w:p>
        </w:tc>
        <w:tc>
          <w:tcPr>
            <w:tcW w:w="7092" w:type="dxa"/>
            <w:tcBorders>
              <w:top w:val="single" w:sz="6" w:space="0" w:color="000000"/>
              <w:left w:val="single" w:sz="6" w:space="0" w:color="000000"/>
              <w:bottom w:val="single" w:sz="6" w:space="0" w:color="000000"/>
            </w:tcBorders>
          </w:tcPr>
          <w:p>
            <w:pPr>
              <w:pStyle w:val="TableParagraph"/>
              <w:spacing w:line="292" w:lineRule="auto" w:before="26"/>
              <w:ind w:left="190" w:right="5500"/>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6"/>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bl>
    <w:p>
      <w:pPr>
        <w:pStyle w:val="TableParagraph"/>
        <w:spacing w:after="0" w:line="191" w:lineRule="exact"/>
        <w:rPr>
          <w:sz w:val="17"/>
        </w:rPr>
        <w:sectPr>
          <w:pgSz w:w="15840" w:h="24480"/>
          <w:pgMar w:top="520" w:bottom="530" w:left="360" w:right="360"/>
        </w:sectPr>
      </w:pPr>
    </w:p>
    <w:tbl>
      <w:tblPr>
        <w:tblW w:w="0" w:type="auto"/>
        <w:jc w:val="left"/>
        <w:tblInd w:w="35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82"/>
        <w:gridCol w:w="6236"/>
        <w:gridCol w:w="252"/>
        <w:gridCol w:w="624"/>
        <w:gridCol w:w="266"/>
        <w:gridCol w:w="969"/>
        <w:gridCol w:w="319"/>
        <w:gridCol w:w="1075"/>
        <w:gridCol w:w="146"/>
        <w:gridCol w:w="1062"/>
        <w:gridCol w:w="173"/>
        <w:gridCol w:w="1221"/>
        <w:gridCol w:w="1234"/>
      </w:tblGrid>
      <w:tr>
        <w:trPr>
          <w:trHeight w:val="475" w:hRule="atLeast"/>
        </w:trPr>
        <w:tc>
          <w:tcPr>
            <w:tcW w:w="982" w:type="dxa"/>
            <w:vMerge w:val="restart"/>
            <w:tcBorders>
              <w:left w:val="single" w:sz="12" w:space="0" w:color="808080"/>
            </w:tcBorders>
          </w:tcPr>
          <w:p>
            <w:pPr>
              <w:pStyle w:val="TableParagraph"/>
              <w:rPr>
                <w:b/>
                <w:sz w:val="14"/>
              </w:rPr>
            </w:pPr>
          </w:p>
          <w:p>
            <w:pPr>
              <w:pStyle w:val="TableParagraph"/>
              <w:spacing w:before="90"/>
              <w:rPr>
                <w:b/>
                <w:sz w:val="14"/>
              </w:rPr>
            </w:pPr>
          </w:p>
          <w:p>
            <w:pPr>
              <w:pStyle w:val="TableParagraph"/>
              <w:ind w:left="281"/>
              <w:rPr>
                <w:b/>
                <w:sz w:val="14"/>
              </w:rPr>
            </w:pPr>
            <w:r>
              <w:rPr>
                <w:b/>
                <w:spacing w:val="-4"/>
                <w:sz w:val="14"/>
              </w:rPr>
              <w:t>ITEM</w:t>
            </w:r>
          </w:p>
        </w:tc>
        <w:tc>
          <w:tcPr>
            <w:tcW w:w="6488" w:type="dxa"/>
            <w:gridSpan w:val="2"/>
            <w:vMerge w:val="restart"/>
          </w:tcPr>
          <w:p>
            <w:pPr>
              <w:pStyle w:val="TableParagraph"/>
              <w:rPr>
                <w:b/>
                <w:sz w:val="14"/>
              </w:rPr>
            </w:pPr>
          </w:p>
          <w:p>
            <w:pPr>
              <w:pStyle w:val="TableParagraph"/>
              <w:spacing w:before="90"/>
              <w:rPr>
                <w:b/>
                <w:sz w:val="14"/>
              </w:rPr>
            </w:pPr>
          </w:p>
          <w:p>
            <w:pPr>
              <w:pStyle w:val="TableParagraph"/>
              <w:ind w:left="21"/>
              <w:jc w:val="center"/>
              <w:rPr>
                <w:b/>
                <w:sz w:val="14"/>
              </w:rPr>
            </w:pPr>
            <w:r>
              <w:rPr>
                <w:b/>
                <w:spacing w:val="-2"/>
                <w:sz w:val="14"/>
              </w:rPr>
              <w:t>ESPECIFICAÇÃO</w:t>
            </w:r>
          </w:p>
        </w:tc>
        <w:tc>
          <w:tcPr>
            <w:tcW w:w="890" w:type="dxa"/>
            <w:gridSpan w:val="2"/>
            <w:vMerge w:val="restart"/>
          </w:tcPr>
          <w:p>
            <w:pPr>
              <w:pStyle w:val="TableParagraph"/>
              <w:rPr>
                <w:b/>
                <w:sz w:val="14"/>
              </w:rPr>
            </w:pPr>
          </w:p>
          <w:p>
            <w:pPr>
              <w:pStyle w:val="TableParagraph"/>
              <w:spacing w:before="90"/>
              <w:rPr>
                <w:b/>
                <w:sz w:val="14"/>
              </w:rPr>
            </w:pPr>
          </w:p>
          <w:p>
            <w:pPr>
              <w:pStyle w:val="TableParagraph"/>
              <w:ind w:left="279"/>
              <w:rPr>
                <w:b/>
                <w:sz w:val="14"/>
              </w:rPr>
            </w:pPr>
            <w:r>
              <w:rPr>
                <w:b/>
                <w:spacing w:val="-4"/>
                <w:sz w:val="14"/>
              </w:rPr>
              <w:t>UNID</w:t>
            </w:r>
          </w:p>
        </w:tc>
        <w:tc>
          <w:tcPr>
            <w:tcW w:w="1288" w:type="dxa"/>
            <w:gridSpan w:val="2"/>
            <w:vMerge w:val="restart"/>
          </w:tcPr>
          <w:p>
            <w:pPr>
              <w:pStyle w:val="TableParagraph"/>
              <w:rPr>
                <w:b/>
                <w:sz w:val="14"/>
              </w:rPr>
            </w:pPr>
          </w:p>
          <w:p>
            <w:pPr>
              <w:pStyle w:val="TableParagraph"/>
              <w:spacing w:before="90"/>
              <w:rPr>
                <w:b/>
                <w:sz w:val="14"/>
              </w:rPr>
            </w:pPr>
          </w:p>
          <w:p>
            <w:pPr>
              <w:pStyle w:val="TableParagraph"/>
              <w:ind w:left="33"/>
              <w:jc w:val="center"/>
              <w:rPr>
                <w:b/>
                <w:sz w:val="14"/>
              </w:rPr>
            </w:pPr>
            <w:r>
              <w:rPr>
                <w:b/>
                <w:spacing w:val="-5"/>
                <w:sz w:val="14"/>
              </w:rPr>
              <w:t>QTD</w:t>
            </w:r>
          </w:p>
        </w:tc>
        <w:tc>
          <w:tcPr>
            <w:tcW w:w="2456" w:type="dxa"/>
            <w:gridSpan w:val="4"/>
          </w:tcPr>
          <w:p>
            <w:pPr>
              <w:pStyle w:val="TableParagraph"/>
              <w:spacing w:before="54"/>
              <w:ind w:left="26"/>
              <w:jc w:val="center"/>
              <w:rPr>
                <w:b/>
                <w:sz w:val="14"/>
              </w:rPr>
            </w:pPr>
            <w:r>
              <w:rPr>
                <w:b/>
                <w:sz w:val="14"/>
              </w:rPr>
              <w:t>PREÇO</w:t>
            </w:r>
            <w:r>
              <w:rPr>
                <w:b/>
                <w:spacing w:val="4"/>
                <w:sz w:val="14"/>
              </w:rPr>
              <w:t> </w:t>
            </w:r>
            <w:r>
              <w:rPr>
                <w:b/>
                <w:spacing w:val="-5"/>
                <w:sz w:val="14"/>
              </w:rPr>
              <w:t>COM</w:t>
            </w:r>
          </w:p>
          <w:p>
            <w:pPr>
              <w:pStyle w:val="TableParagraph"/>
              <w:spacing w:before="78"/>
              <w:ind w:left="26" w:right="12"/>
              <w:jc w:val="center"/>
              <w:rPr>
                <w:b/>
                <w:sz w:val="14"/>
              </w:rPr>
            </w:pPr>
            <w:r>
              <w:rPr>
                <w:b/>
                <w:sz w:val="14"/>
              </w:rPr>
              <w:t>ICMS</w:t>
            </w:r>
            <w:r>
              <w:rPr>
                <w:b/>
                <w:spacing w:val="3"/>
                <w:sz w:val="14"/>
              </w:rPr>
              <w:t> </w:t>
            </w:r>
            <w:r>
              <w:rPr>
                <w:b/>
                <w:spacing w:val="-4"/>
                <w:sz w:val="14"/>
              </w:rPr>
              <w:t>(R$)</w:t>
            </w:r>
          </w:p>
        </w:tc>
        <w:tc>
          <w:tcPr>
            <w:tcW w:w="2455" w:type="dxa"/>
            <w:gridSpan w:val="2"/>
            <w:tcBorders>
              <w:right w:val="single" w:sz="12" w:space="0" w:color="808080"/>
            </w:tcBorders>
          </w:tcPr>
          <w:p>
            <w:pPr>
              <w:pStyle w:val="TableParagraph"/>
              <w:spacing w:before="54"/>
              <w:ind w:left="36"/>
              <w:jc w:val="center"/>
              <w:rPr>
                <w:b/>
                <w:sz w:val="14"/>
              </w:rPr>
            </w:pPr>
            <w:r>
              <w:rPr>
                <w:b/>
                <w:sz w:val="14"/>
              </w:rPr>
              <w:t>PREÇO</w:t>
            </w:r>
            <w:r>
              <w:rPr>
                <w:b/>
                <w:spacing w:val="4"/>
                <w:sz w:val="14"/>
              </w:rPr>
              <w:t> </w:t>
            </w:r>
            <w:r>
              <w:rPr>
                <w:b/>
                <w:spacing w:val="-5"/>
                <w:sz w:val="14"/>
              </w:rPr>
              <w:t>SEM</w:t>
            </w:r>
          </w:p>
          <w:p>
            <w:pPr>
              <w:pStyle w:val="TableParagraph"/>
              <w:spacing w:before="78"/>
              <w:ind w:left="36" w:right="12"/>
              <w:jc w:val="center"/>
              <w:rPr>
                <w:b/>
                <w:sz w:val="14"/>
              </w:rPr>
            </w:pPr>
            <w:r>
              <w:rPr>
                <w:b/>
                <w:sz w:val="14"/>
              </w:rPr>
              <w:t>ICMS</w:t>
            </w:r>
            <w:r>
              <w:rPr>
                <w:b/>
                <w:spacing w:val="3"/>
                <w:sz w:val="14"/>
              </w:rPr>
              <w:t> </w:t>
            </w:r>
            <w:r>
              <w:rPr>
                <w:b/>
                <w:spacing w:val="-4"/>
                <w:sz w:val="14"/>
              </w:rPr>
              <w:t>(R$)</w:t>
            </w:r>
          </w:p>
        </w:tc>
      </w:tr>
      <w:tr>
        <w:trPr>
          <w:trHeight w:val="475" w:hRule="atLeast"/>
        </w:trPr>
        <w:tc>
          <w:tcPr>
            <w:tcW w:w="982" w:type="dxa"/>
            <w:vMerge/>
            <w:tcBorders>
              <w:top w:val="nil"/>
              <w:left w:val="single" w:sz="12" w:space="0" w:color="808080"/>
            </w:tcBorders>
          </w:tcPr>
          <w:p>
            <w:pPr>
              <w:rPr>
                <w:sz w:val="2"/>
                <w:szCs w:val="2"/>
              </w:rPr>
            </w:pPr>
          </w:p>
        </w:tc>
        <w:tc>
          <w:tcPr>
            <w:tcW w:w="6488" w:type="dxa"/>
            <w:gridSpan w:val="2"/>
            <w:vMerge/>
            <w:tcBorders>
              <w:top w:val="nil"/>
            </w:tcBorders>
          </w:tcPr>
          <w:p>
            <w:pPr>
              <w:rPr>
                <w:sz w:val="2"/>
                <w:szCs w:val="2"/>
              </w:rPr>
            </w:pPr>
          </w:p>
        </w:tc>
        <w:tc>
          <w:tcPr>
            <w:tcW w:w="890" w:type="dxa"/>
            <w:gridSpan w:val="2"/>
            <w:vMerge/>
            <w:tcBorders>
              <w:top w:val="nil"/>
            </w:tcBorders>
          </w:tcPr>
          <w:p>
            <w:pPr>
              <w:rPr>
                <w:sz w:val="2"/>
                <w:szCs w:val="2"/>
              </w:rPr>
            </w:pPr>
          </w:p>
        </w:tc>
        <w:tc>
          <w:tcPr>
            <w:tcW w:w="1288" w:type="dxa"/>
            <w:gridSpan w:val="2"/>
            <w:vMerge/>
            <w:tcBorders>
              <w:top w:val="nil"/>
            </w:tcBorders>
          </w:tcPr>
          <w:p>
            <w:pPr>
              <w:rPr>
                <w:sz w:val="2"/>
                <w:szCs w:val="2"/>
              </w:rPr>
            </w:pPr>
          </w:p>
        </w:tc>
        <w:tc>
          <w:tcPr>
            <w:tcW w:w="1221" w:type="dxa"/>
            <w:gridSpan w:val="2"/>
          </w:tcPr>
          <w:p>
            <w:pPr>
              <w:pStyle w:val="TableParagraph"/>
              <w:spacing w:before="54"/>
              <w:ind w:left="34"/>
              <w:jc w:val="center"/>
              <w:rPr>
                <w:b/>
                <w:sz w:val="14"/>
              </w:rPr>
            </w:pPr>
            <w:r>
              <w:rPr>
                <w:b/>
                <w:spacing w:val="-2"/>
                <w:sz w:val="14"/>
              </w:rPr>
              <w:t>PREÇO</w:t>
            </w:r>
          </w:p>
          <w:p>
            <w:pPr>
              <w:pStyle w:val="TableParagraph"/>
              <w:spacing w:before="78"/>
              <w:ind w:left="34" w:right="13"/>
              <w:jc w:val="center"/>
              <w:rPr>
                <w:b/>
                <w:sz w:val="14"/>
              </w:rPr>
            </w:pPr>
            <w:r>
              <w:rPr>
                <w:b/>
                <w:spacing w:val="-2"/>
                <w:sz w:val="14"/>
              </w:rPr>
              <w:t>UNITÁRIO</w:t>
            </w:r>
          </w:p>
        </w:tc>
        <w:tc>
          <w:tcPr>
            <w:tcW w:w="1235" w:type="dxa"/>
            <w:gridSpan w:val="2"/>
          </w:tcPr>
          <w:p>
            <w:pPr>
              <w:pStyle w:val="TableParagraph"/>
              <w:spacing w:before="12"/>
              <w:rPr>
                <w:b/>
                <w:sz w:val="14"/>
              </w:rPr>
            </w:pPr>
          </w:p>
          <w:p>
            <w:pPr>
              <w:pStyle w:val="TableParagraph"/>
              <w:ind w:left="352"/>
              <w:rPr>
                <w:b/>
                <w:sz w:val="14"/>
              </w:rPr>
            </w:pPr>
            <w:r>
              <w:rPr>
                <w:b/>
                <w:spacing w:val="-2"/>
                <w:sz w:val="14"/>
              </w:rPr>
              <w:t>TOTAL</w:t>
            </w:r>
          </w:p>
        </w:tc>
        <w:tc>
          <w:tcPr>
            <w:tcW w:w="1221" w:type="dxa"/>
          </w:tcPr>
          <w:p>
            <w:pPr>
              <w:pStyle w:val="TableParagraph"/>
              <w:spacing w:before="54"/>
              <w:ind w:left="34" w:right="2"/>
              <w:jc w:val="center"/>
              <w:rPr>
                <w:b/>
                <w:sz w:val="14"/>
              </w:rPr>
            </w:pPr>
            <w:r>
              <w:rPr>
                <w:b/>
                <w:spacing w:val="-2"/>
                <w:sz w:val="14"/>
              </w:rPr>
              <w:t>PREÇO</w:t>
            </w:r>
          </w:p>
          <w:p>
            <w:pPr>
              <w:pStyle w:val="TableParagraph"/>
              <w:spacing w:before="78"/>
              <w:ind w:left="34" w:right="15"/>
              <w:jc w:val="center"/>
              <w:rPr>
                <w:b/>
                <w:sz w:val="14"/>
              </w:rPr>
            </w:pPr>
            <w:r>
              <w:rPr>
                <w:b/>
                <w:spacing w:val="-2"/>
                <w:sz w:val="14"/>
              </w:rPr>
              <w:t>UNITÁRIO</w:t>
            </w:r>
          </w:p>
        </w:tc>
        <w:tc>
          <w:tcPr>
            <w:tcW w:w="1234" w:type="dxa"/>
            <w:tcBorders>
              <w:right w:val="single" w:sz="12" w:space="0" w:color="808080"/>
            </w:tcBorders>
          </w:tcPr>
          <w:p>
            <w:pPr>
              <w:pStyle w:val="TableParagraph"/>
              <w:spacing w:before="12"/>
              <w:rPr>
                <w:b/>
                <w:sz w:val="14"/>
              </w:rPr>
            </w:pPr>
          </w:p>
          <w:p>
            <w:pPr>
              <w:pStyle w:val="TableParagraph"/>
              <w:ind w:left="82"/>
              <w:jc w:val="center"/>
              <w:rPr>
                <w:b/>
                <w:sz w:val="14"/>
              </w:rPr>
            </w:pPr>
            <w:r>
              <w:rPr>
                <w:b/>
                <w:spacing w:val="-2"/>
                <w:sz w:val="14"/>
              </w:rPr>
              <w:t>TOTAL</w:t>
            </w:r>
          </w:p>
        </w:tc>
      </w:tr>
      <w:tr>
        <w:trPr>
          <w:trHeight w:val="1192" w:hRule="atLeast"/>
        </w:trPr>
        <w:tc>
          <w:tcPr>
            <w:tcW w:w="982" w:type="dxa"/>
            <w:tcBorders>
              <w:left w:val="single" w:sz="12" w:space="0" w:color="808080"/>
            </w:tcBorders>
          </w:tcPr>
          <w:p>
            <w:pPr>
              <w:pStyle w:val="TableParagraph"/>
              <w:rPr>
                <w:b/>
                <w:sz w:val="17"/>
              </w:rPr>
            </w:pPr>
          </w:p>
          <w:p>
            <w:pPr>
              <w:pStyle w:val="TableParagraph"/>
              <w:spacing w:before="112"/>
              <w:rPr>
                <w:b/>
                <w:sz w:val="17"/>
              </w:rPr>
            </w:pPr>
          </w:p>
          <w:p>
            <w:pPr>
              <w:pStyle w:val="TableParagraph"/>
              <w:spacing w:before="1"/>
              <w:ind w:left="81" w:right="73"/>
              <w:jc w:val="center"/>
              <w:rPr>
                <w:sz w:val="17"/>
              </w:rPr>
            </w:pPr>
            <w:r>
              <w:rPr>
                <w:spacing w:val="-10"/>
                <w:w w:val="105"/>
                <w:sz w:val="17"/>
              </w:rPr>
              <w:t>1</w:t>
            </w:r>
          </w:p>
        </w:tc>
        <w:tc>
          <w:tcPr>
            <w:tcW w:w="6488" w:type="dxa"/>
            <w:gridSpan w:val="2"/>
          </w:tcPr>
          <w:p>
            <w:pPr>
              <w:pStyle w:val="TableParagraph"/>
              <w:spacing w:line="292" w:lineRule="auto" w:before="26"/>
              <w:ind w:left="55"/>
              <w:rPr>
                <w:sz w:val="17"/>
              </w:rPr>
            </w:pPr>
            <w:r>
              <w:rPr>
                <w:w w:val="105"/>
                <w:sz w:val="17"/>
              </w:rPr>
              <w:t>PRINCIPIO</w:t>
            </w:r>
            <w:r>
              <w:rPr>
                <w:spacing w:val="11"/>
                <w:w w:val="105"/>
                <w:sz w:val="17"/>
              </w:rPr>
              <w:t> </w:t>
            </w:r>
            <w:r>
              <w:rPr>
                <w:w w:val="105"/>
                <w:sz w:val="17"/>
              </w:rPr>
              <w:t>ATIVO:</w:t>
            </w:r>
            <w:r>
              <w:rPr>
                <w:spacing w:val="11"/>
                <w:w w:val="105"/>
                <w:sz w:val="17"/>
              </w:rPr>
              <w:t> </w:t>
            </w:r>
            <w:r>
              <w:rPr>
                <w:w w:val="105"/>
                <w:sz w:val="17"/>
              </w:rPr>
              <w:t>ALPRAZOLAM,</w:t>
            </w:r>
            <w:r>
              <w:rPr>
                <w:spacing w:val="18"/>
                <w:w w:val="105"/>
                <w:sz w:val="17"/>
              </w:rPr>
              <w:t> </w:t>
            </w:r>
            <w:r>
              <w:rPr>
                <w:w w:val="105"/>
                <w:sz w:val="17"/>
              </w:rPr>
              <w:t>FORMA</w:t>
            </w:r>
            <w:r>
              <w:rPr>
                <w:spacing w:val="11"/>
                <w:w w:val="105"/>
                <w:sz w:val="17"/>
              </w:rPr>
              <w:t> </w:t>
            </w:r>
            <w:r>
              <w:rPr>
                <w:w w:val="105"/>
                <w:sz w:val="17"/>
              </w:rPr>
              <w:t>FARMACEUTICA:</w:t>
            </w:r>
            <w:r>
              <w:rPr>
                <w:spacing w:val="18"/>
                <w:w w:val="105"/>
                <w:sz w:val="17"/>
              </w:rPr>
              <w:t> </w:t>
            </w:r>
            <w:r>
              <w:rPr>
                <w:w w:val="105"/>
                <w:sz w:val="17"/>
              </w:rPr>
              <w:t>COMPRIMIDO, CONCENTRACAO / DOSAGEM: 0,5, UNIDADE: MG.</w:t>
            </w:r>
          </w:p>
          <w:p>
            <w:pPr>
              <w:pStyle w:val="TableParagraph"/>
              <w:spacing w:line="240" w:lineRule="atLeast" w:before="189"/>
              <w:ind w:left="55"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90" w:type="dxa"/>
            <w:gridSpan w:val="2"/>
          </w:tcPr>
          <w:p>
            <w:pPr>
              <w:pStyle w:val="TableParagraph"/>
              <w:rPr>
                <w:b/>
                <w:sz w:val="17"/>
              </w:rPr>
            </w:pPr>
          </w:p>
          <w:p>
            <w:pPr>
              <w:pStyle w:val="TableParagraph"/>
              <w:spacing w:before="112"/>
              <w:rPr>
                <w:b/>
                <w:sz w:val="17"/>
              </w:rPr>
            </w:pPr>
          </w:p>
          <w:p>
            <w:pPr>
              <w:pStyle w:val="TableParagraph"/>
              <w:spacing w:before="1"/>
              <w:ind w:left="277"/>
              <w:rPr>
                <w:sz w:val="17"/>
              </w:rPr>
            </w:pPr>
            <w:r>
              <w:rPr>
                <w:spacing w:val="-4"/>
                <w:w w:val="105"/>
                <w:sz w:val="17"/>
              </w:rPr>
              <w:t>Unid</w:t>
            </w:r>
          </w:p>
        </w:tc>
        <w:tc>
          <w:tcPr>
            <w:tcW w:w="1288" w:type="dxa"/>
            <w:gridSpan w:val="2"/>
          </w:tcPr>
          <w:p>
            <w:pPr>
              <w:pStyle w:val="TableParagraph"/>
              <w:rPr>
                <w:b/>
                <w:sz w:val="17"/>
              </w:rPr>
            </w:pPr>
          </w:p>
          <w:p>
            <w:pPr>
              <w:pStyle w:val="TableParagraph"/>
              <w:spacing w:before="112"/>
              <w:rPr>
                <w:b/>
                <w:sz w:val="17"/>
              </w:rPr>
            </w:pPr>
          </w:p>
          <w:p>
            <w:pPr>
              <w:pStyle w:val="TableParagraph"/>
              <w:spacing w:before="1"/>
              <w:ind w:left="33" w:right="12"/>
              <w:jc w:val="center"/>
              <w:rPr>
                <w:sz w:val="17"/>
              </w:rPr>
            </w:pPr>
            <w:r>
              <w:rPr>
                <w:spacing w:val="-4"/>
                <w:w w:val="105"/>
                <w:sz w:val="17"/>
              </w:rPr>
              <w:t>4.600</w:t>
            </w:r>
          </w:p>
        </w:tc>
        <w:tc>
          <w:tcPr>
            <w:tcW w:w="1221" w:type="dxa"/>
            <w:gridSpan w:val="2"/>
          </w:tcPr>
          <w:p>
            <w:pPr>
              <w:pStyle w:val="TableParagraph"/>
              <w:rPr>
                <w:sz w:val="16"/>
              </w:rPr>
            </w:pPr>
          </w:p>
        </w:tc>
        <w:tc>
          <w:tcPr>
            <w:tcW w:w="1235" w:type="dxa"/>
            <w:gridSpan w:val="2"/>
          </w:tcPr>
          <w:p>
            <w:pPr>
              <w:pStyle w:val="TableParagraph"/>
              <w:rPr>
                <w:sz w:val="16"/>
              </w:rPr>
            </w:pPr>
          </w:p>
        </w:tc>
        <w:tc>
          <w:tcPr>
            <w:tcW w:w="1221" w:type="dxa"/>
          </w:tcPr>
          <w:p>
            <w:pPr>
              <w:pStyle w:val="TableParagraph"/>
              <w:rPr>
                <w:sz w:val="16"/>
              </w:rPr>
            </w:pPr>
          </w:p>
        </w:tc>
        <w:tc>
          <w:tcPr>
            <w:tcW w:w="1234" w:type="dxa"/>
            <w:tcBorders>
              <w:right w:val="single" w:sz="12" w:space="0" w:color="808080"/>
            </w:tcBorders>
          </w:tcPr>
          <w:p>
            <w:pPr>
              <w:pStyle w:val="TableParagraph"/>
              <w:rPr>
                <w:sz w:val="16"/>
              </w:rPr>
            </w:pPr>
          </w:p>
        </w:tc>
      </w:tr>
      <w:tr>
        <w:trPr>
          <w:trHeight w:val="1192" w:hRule="atLeast"/>
        </w:trPr>
        <w:tc>
          <w:tcPr>
            <w:tcW w:w="982" w:type="dxa"/>
            <w:tcBorders>
              <w:left w:val="single" w:sz="12" w:space="0" w:color="808080"/>
            </w:tcBorders>
          </w:tcPr>
          <w:p>
            <w:pPr>
              <w:pStyle w:val="TableParagraph"/>
              <w:rPr>
                <w:b/>
                <w:sz w:val="17"/>
              </w:rPr>
            </w:pPr>
          </w:p>
          <w:p>
            <w:pPr>
              <w:pStyle w:val="TableParagraph"/>
              <w:spacing w:before="112"/>
              <w:rPr>
                <w:b/>
                <w:sz w:val="17"/>
              </w:rPr>
            </w:pPr>
          </w:p>
          <w:p>
            <w:pPr>
              <w:pStyle w:val="TableParagraph"/>
              <w:spacing w:before="1"/>
              <w:ind w:left="81" w:right="73"/>
              <w:jc w:val="center"/>
              <w:rPr>
                <w:sz w:val="17"/>
              </w:rPr>
            </w:pPr>
            <w:r>
              <w:rPr>
                <w:spacing w:val="-10"/>
                <w:w w:val="105"/>
                <w:sz w:val="17"/>
              </w:rPr>
              <w:t>2</w:t>
            </w:r>
          </w:p>
        </w:tc>
        <w:tc>
          <w:tcPr>
            <w:tcW w:w="6488" w:type="dxa"/>
            <w:gridSpan w:val="2"/>
          </w:tcPr>
          <w:p>
            <w:pPr>
              <w:pStyle w:val="TableParagraph"/>
              <w:spacing w:line="292" w:lineRule="auto" w:before="26"/>
              <w:ind w:left="55"/>
              <w:rPr>
                <w:b/>
                <w:sz w:val="17"/>
              </w:rPr>
            </w:pPr>
            <w:r>
              <w:rPr>
                <w:w w:val="105"/>
                <w:sz w:val="17"/>
              </w:rPr>
              <w:t>PRINCIPIO</w:t>
            </w:r>
            <w:r>
              <w:rPr>
                <w:spacing w:val="80"/>
                <w:w w:val="105"/>
                <w:sz w:val="17"/>
              </w:rPr>
              <w:t> </w:t>
            </w:r>
            <w:r>
              <w:rPr>
                <w:w w:val="105"/>
                <w:sz w:val="17"/>
              </w:rPr>
              <w:t>ATIVO:</w:t>
            </w:r>
            <w:r>
              <w:rPr>
                <w:spacing w:val="80"/>
                <w:w w:val="105"/>
                <w:sz w:val="17"/>
              </w:rPr>
              <w:t> </w:t>
            </w:r>
            <w:r>
              <w:rPr>
                <w:w w:val="105"/>
                <w:sz w:val="17"/>
              </w:rPr>
              <w:t>CARBONATO</w:t>
            </w:r>
            <w:r>
              <w:rPr>
                <w:spacing w:val="80"/>
                <w:w w:val="105"/>
                <w:sz w:val="17"/>
              </w:rPr>
              <w:t> </w:t>
            </w:r>
            <w:r>
              <w:rPr>
                <w:w w:val="105"/>
                <w:sz w:val="17"/>
              </w:rPr>
              <w:t>DE</w:t>
            </w:r>
            <w:r>
              <w:rPr>
                <w:spacing w:val="80"/>
                <w:w w:val="105"/>
                <w:sz w:val="17"/>
              </w:rPr>
              <w:t> </w:t>
            </w:r>
            <w:r>
              <w:rPr>
                <w:w w:val="105"/>
                <w:sz w:val="17"/>
              </w:rPr>
              <w:t>LITIO,</w:t>
            </w:r>
            <w:r>
              <w:rPr>
                <w:spacing w:val="80"/>
                <w:w w:val="105"/>
                <w:sz w:val="17"/>
              </w:rPr>
              <w:t> </w:t>
            </w:r>
            <w:r>
              <w:rPr>
                <w:w w:val="105"/>
                <w:sz w:val="17"/>
              </w:rPr>
              <w:t>FORMA</w:t>
            </w:r>
            <w:r>
              <w:rPr>
                <w:spacing w:val="80"/>
                <w:w w:val="105"/>
                <w:sz w:val="17"/>
              </w:rPr>
              <w:t> </w:t>
            </w:r>
            <w:r>
              <w:rPr>
                <w:w w:val="105"/>
                <w:sz w:val="17"/>
              </w:rPr>
              <w:t>FARMACEUTICA: COMPRIMIDO, CONCENTRACAO / DOSAGEM: 300, UNIDADE: MG</w:t>
            </w:r>
            <w:r>
              <w:rPr>
                <w:b/>
                <w:w w:val="105"/>
                <w:sz w:val="17"/>
              </w:rPr>
              <w:t>.</w:t>
            </w:r>
          </w:p>
          <w:p>
            <w:pPr>
              <w:pStyle w:val="TableParagraph"/>
              <w:spacing w:line="240" w:lineRule="atLeast" w:before="189"/>
              <w:ind w:left="55"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90" w:type="dxa"/>
            <w:gridSpan w:val="2"/>
          </w:tcPr>
          <w:p>
            <w:pPr>
              <w:pStyle w:val="TableParagraph"/>
              <w:rPr>
                <w:b/>
                <w:sz w:val="17"/>
              </w:rPr>
            </w:pPr>
          </w:p>
          <w:p>
            <w:pPr>
              <w:pStyle w:val="TableParagraph"/>
              <w:spacing w:before="112"/>
              <w:rPr>
                <w:b/>
                <w:sz w:val="17"/>
              </w:rPr>
            </w:pPr>
          </w:p>
          <w:p>
            <w:pPr>
              <w:pStyle w:val="TableParagraph"/>
              <w:spacing w:before="1"/>
              <w:ind w:left="277"/>
              <w:rPr>
                <w:sz w:val="17"/>
              </w:rPr>
            </w:pPr>
            <w:r>
              <w:rPr>
                <w:spacing w:val="-4"/>
                <w:w w:val="105"/>
                <w:sz w:val="17"/>
              </w:rPr>
              <w:t>Unid</w:t>
            </w:r>
          </w:p>
        </w:tc>
        <w:tc>
          <w:tcPr>
            <w:tcW w:w="1288" w:type="dxa"/>
            <w:gridSpan w:val="2"/>
          </w:tcPr>
          <w:p>
            <w:pPr>
              <w:pStyle w:val="TableParagraph"/>
              <w:rPr>
                <w:b/>
                <w:sz w:val="17"/>
              </w:rPr>
            </w:pPr>
          </w:p>
          <w:p>
            <w:pPr>
              <w:pStyle w:val="TableParagraph"/>
              <w:spacing w:before="112"/>
              <w:rPr>
                <w:b/>
                <w:sz w:val="17"/>
              </w:rPr>
            </w:pPr>
          </w:p>
          <w:p>
            <w:pPr>
              <w:pStyle w:val="TableParagraph"/>
              <w:spacing w:before="1"/>
              <w:ind w:left="33" w:right="12"/>
              <w:jc w:val="center"/>
              <w:rPr>
                <w:sz w:val="17"/>
              </w:rPr>
            </w:pPr>
            <w:r>
              <w:rPr>
                <w:spacing w:val="-4"/>
                <w:w w:val="105"/>
                <w:sz w:val="17"/>
              </w:rPr>
              <w:t>2.600</w:t>
            </w:r>
          </w:p>
        </w:tc>
        <w:tc>
          <w:tcPr>
            <w:tcW w:w="1221" w:type="dxa"/>
            <w:gridSpan w:val="2"/>
          </w:tcPr>
          <w:p>
            <w:pPr>
              <w:pStyle w:val="TableParagraph"/>
              <w:rPr>
                <w:sz w:val="16"/>
              </w:rPr>
            </w:pPr>
          </w:p>
        </w:tc>
        <w:tc>
          <w:tcPr>
            <w:tcW w:w="1235" w:type="dxa"/>
            <w:gridSpan w:val="2"/>
          </w:tcPr>
          <w:p>
            <w:pPr>
              <w:pStyle w:val="TableParagraph"/>
              <w:rPr>
                <w:sz w:val="16"/>
              </w:rPr>
            </w:pPr>
          </w:p>
        </w:tc>
        <w:tc>
          <w:tcPr>
            <w:tcW w:w="1221" w:type="dxa"/>
          </w:tcPr>
          <w:p>
            <w:pPr>
              <w:pStyle w:val="TableParagraph"/>
              <w:rPr>
                <w:sz w:val="16"/>
              </w:rPr>
            </w:pPr>
          </w:p>
        </w:tc>
        <w:tc>
          <w:tcPr>
            <w:tcW w:w="1234" w:type="dxa"/>
            <w:tcBorders>
              <w:right w:val="single" w:sz="12" w:space="0" w:color="808080"/>
            </w:tcBorders>
          </w:tcPr>
          <w:p>
            <w:pPr>
              <w:pStyle w:val="TableParagraph"/>
              <w:rPr>
                <w:sz w:val="16"/>
              </w:rPr>
            </w:pPr>
          </w:p>
        </w:tc>
      </w:tr>
      <w:tr>
        <w:trPr>
          <w:trHeight w:val="1192" w:hRule="atLeast"/>
        </w:trPr>
        <w:tc>
          <w:tcPr>
            <w:tcW w:w="982" w:type="dxa"/>
            <w:tcBorders>
              <w:left w:val="single" w:sz="12" w:space="0" w:color="808080"/>
            </w:tcBorders>
          </w:tcPr>
          <w:p>
            <w:pPr>
              <w:pStyle w:val="TableParagraph"/>
              <w:rPr>
                <w:b/>
                <w:sz w:val="17"/>
              </w:rPr>
            </w:pPr>
          </w:p>
          <w:p>
            <w:pPr>
              <w:pStyle w:val="TableParagraph"/>
              <w:spacing w:before="112"/>
              <w:rPr>
                <w:b/>
                <w:sz w:val="17"/>
              </w:rPr>
            </w:pPr>
          </w:p>
          <w:p>
            <w:pPr>
              <w:pStyle w:val="TableParagraph"/>
              <w:spacing w:before="1"/>
              <w:ind w:left="81" w:right="73"/>
              <w:jc w:val="center"/>
              <w:rPr>
                <w:sz w:val="17"/>
              </w:rPr>
            </w:pPr>
            <w:r>
              <w:rPr>
                <w:spacing w:val="-10"/>
                <w:w w:val="105"/>
                <w:sz w:val="17"/>
              </w:rPr>
              <w:t>3</w:t>
            </w:r>
          </w:p>
        </w:tc>
        <w:tc>
          <w:tcPr>
            <w:tcW w:w="6488" w:type="dxa"/>
            <w:gridSpan w:val="2"/>
          </w:tcPr>
          <w:p>
            <w:pPr>
              <w:pStyle w:val="TableParagraph"/>
              <w:spacing w:line="292" w:lineRule="auto" w:before="26"/>
              <w:ind w:left="55"/>
              <w:rPr>
                <w:b/>
                <w:sz w:val="17"/>
              </w:rPr>
            </w:pPr>
            <w:r>
              <w:rPr>
                <w:w w:val="105"/>
                <w:sz w:val="17"/>
              </w:rPr>
              <w:t>PRINCIPIO</w:t>
            </w:r>
            <w:r>
              <w:rPr>
                <w:spacing w:val="10"/>
                <w:w w:val="105"/>
                <w:sz w:val="17"/>
              </w:rPr>
              <w:t> </w:t>
            </w:r>
            <w:r>
              <w:rPr>
                <w:w w:val="105"/>
                <w:sz w:val="17"/>
              </w:rPr>
              <w:t>ATIVO:</w:t>
            </w:r>
            <w:r>
              <w:rPr>
                <w:spacing w:val="16"/>
                <w:w w:val="105"/>
                <w:sz w:val="17"/>
              </w:rPr>
              <w:t> </w:t>
            </w:r>
            <w:r>
              <w:rPr>
                <w:w w:val="105"/>
                <w:sz w:val="17"/>
              </w:rPr>
              <w:t>CLONAZEPAM,</w:t>
            </w:r>
            <w:r>
              <w:rPr>
                <w:spacing w:val="16"/>
                <w:w w:val="105"/>
                <w:sz w:val="17"/>
              </w:rPr>
              <w:t> </w:t>
            </w:r>
            <w:r>
              <w:rPr>
                <w:w w:val="105"/>
                <w:sz w:val="17"/>
              </w:rPr>
              <w:t>FORMA</w:t>
            </w:r>
            <w:r>
              <w:rPr>
                <w:spacing w:val="10"/>
                <w:w w:val="105"/>
                <w:sz w:val="17"/>
              </w:rPr>
              <w:t> </w:t>
            </w:r>
            <w:r>
              <w:rPr>
                <w:w w:val="105"/>
                <w:sz w:val="17"/>
              </w:rPr>
              <w:t>FARMACEUTICA:</w:t>
            </w:r>
            <w:r>
              <w:rPr>
                <w:spacing w:val="17"/>
                <w:w w:val="105"/>
                <w:sz w:val="17"/>
              </w:rPr>
              <w:t> </w:t>
            </w:r>
            <w:r>
              <w:rPr>
                <w:w w:val="105"/>
                <w:sz w:val="17"/>
              </w:rPr>
              <w:t>COMPRIMIDO, CONCENTRACAO / DOSAGEM: 2, UNIDADE: MG</w:t>
            </w:r>
            <w:r>
              <w:rPr>
                <w:b/>
                <w:w w:val="105"/>
                <w:sz w:val="17"/>
              </w:rPr>
              <w:t>.</w:t>
            </w:r>
          </w:p>
          <w:p>
            <w:pPr>
              <w:pStyle w:val="TableParagraph"/>
              <w:spacing w:line="240" w:lineRule="atLeast" w:before="189"/>
              <w:ind w:left="55"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90" w:type="dxa"/>
            <w:gridSpan w:val="2"/>
          </w:tcPr>
          <w:p>
            <w:pPr>
              <w:pStyle w:val="TableParagraph"/>
              <w:rPr>
                <w:b/>
                <w:sz w:val="17"/>
              </w:rPr>
            </w:pPr>
          </w:p>
          <w:p>
            <w:pPr>
              <w:pStyle w:val="TableParagraph"/>
              <w:spacing w:before="112"/>
              <w:rPr>
                <w:b/>
                <w:sz w:val="17"/>
              </w:rPr>
            </w:pPr>
          </w:p>
          <w:p>
            <w:pPr>
              <w:pStyle w:val="TableParagraph"/>
              <w:spacing w:before="1"/>
              <w:ind w:left="277"/>
              <w:rPr>
                <w:sz w:val="17"/>
              </w:rPr>
            </w:pPr>
            <w:r>
              <w:rPr>
                <w:spacing w:val="-4"/>
                <w:w w:val="105"/>
                <w:sz w:val="17"/>
              </w:rPr>
              <w:t>Unid</w:t>
            </w:r>
          </w:p>
        </w:tc>
        <w:tc>
          <w:tcPr>
            <w:tcW w:w="1288" w:type="dxa"/>
            <w:gridSpan w:val="2"/>
          </w:tcPr>
          <w:p>
            <w:pPr>
              <w:pStyle w:val="TableParagraph"/>
              <w:rPr>
                <w:b/>
                <w:sz w:val="17"/>
              </w:rPr>
            </w:pPr>
          </w:p>
          <w:p>
            <w:pPr>
              <w:pStyle w:val="TableParagraph"/>
              <w:spacing w:before="112"/>
              <w:rPr>
                <w:b/>
                <w:sz w:val="17"/>
              </w:rPr>
            </w:pPr>
          </w:p>
          <w:p>
            <w:pPr>
              <w:pStyle w:val="TableParagraph"/>
              <w:spacing w:before="1"/>
              <w:ind w:left="33" w:right="12"/>
              <w:jc w:val="center"/>
              <w:rPr>
                <w:sz w:val="17"/>
              </w:rPr>
            </w:pPr>
            <w:r>
              <w:rPr>
                <w:spacing w:val="-4"/>
                <w:w w:val="105"/>
                <w:sz w:val="17"/>
              </w:rPr>
              <w:t>7.200</w:t>
            </w:r>
          </w:p>
        </w:tc>
        <w:tc>
          <w:tcPr>
            <w:tcW w:w="1221" w:type="dxa"/>
            <w:gridSpan w:val="2"/>
          </w:tcPr>
          <w:p>
            <w:pPr>
              <w:pStyle w:val="TableParagraph"/>
              <w:rPr>
                <w:sz w:val="16"/>
              </w:rPr>
            </w:pPr>
          </w:p>
        </w:tc>
        <w:tc>
          <w:tcPr>
            <w:tcW w:w="1235" w:type="dxa"/>
            <w:gridSpan w:val="2"/>
          </w:tcPr>
          <w:p>
            <w:pPr>
              <w:pStyle w:val="TableParagraph"/>
              <w:rPr>
                <w:sz w:val="16"/>
              </w:rPr>
            </w:pPr>
          </w:p>
        </w:tc>
        <w:tc>
          <w:tcPr>
            <w:tcW w:w="1221" w:type="dxa"/>
          </w:tcPr>
          <w:p>
            <w:pPr>
              <w:pStyle w:val="TableParagraph"/>
              <w:rPr>
                <w:sz w:val="16"/>
              </w:rPr>
            </w:pPr>
          </w:p>
        </w:tc>
        <w:tc>
          <w:tcPr>
            <w:tcW w:w="1234" w:type="dxa"/>
            <w:tcBorders>
              <w:right w:val="single" w:sz="12" w:space="0" w:color="808080"/>
            </w:tcBorders>
          </w:tcPr>
          <w:p>
            <w:pPr>
              <w:pStyle w:val="TableParagraph"/>
              <w:rPr>
                <w:sz w:val="16"/>
              </w:rPr>
            </w:pPr>
          </w:p>
        </w:tc>
      </w:tr>
      <w:tr>
        <w:trPr>
          <w:trHeight w:val="1431" w:hRule="atLeast"/>
        </w:trPr>
        <w:tc>
          <w:tcPr>
            <w:tcW w:w="982" w:type="dxa"/>
            <w:tcBorders>
              <w:left w:val="single" w:sz="12" w:space="0" w:color="80808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81" w:right="73"/>
              <w:jc w:val="center"/>
              <w:rPr>
                <w:sz w:val="17"/>
              </w:rPr>
            </w:pPr>
            <w:r>
              <w:rPr>
                <w:spacing w:val="-10"/>
                <w:w w:val="105"/>
                <w:sz w:val="17"/>
              </w:rPr>
              <w:t>4</w:t>
            </w:r>
          </w:p>
        </w:tc>
        <w:tc>
          <w:tcPr>
            <w:tcW w:w="6488" w:type="dxa"/>
            <w:gridSpan w:val="2"/>
          </w:tcPr>
          <w:p>
            <w:pPr>
              <w:pStyle w:val="TableParagraph"/>
              <w:spacing w:line="292" w:lineRule="auto" w:before="26"/>
              <w:ind w:left="55" w:right="44"/>
              <w:jc w:val="both"/>
              <w:rPr>
                <w:sz w:val="17"/>
              </w:rPr>
            </w:pPr>
            <w:r>
              <w:rPr>
                <w:spacing w:val="-2"/>
                <w:w w:val="105"/>
                <w:sz w:val="17"/>
              </w:rPr>
              <w:t>PRINCIPIO</w:t>
            </w:r>
            <w:r>
              <w:rPr>
                <w:spacing w:val="-10"/>
                <w:w w:val="105"/>
                <w:sz w:val="17"/>
              </w:rPr>
              <w:t> </w:t>
            </w:r>
            <w:r>
              <w:rPr>
                <w:spacing w:val="-2"/>
                <w:w w:val="105"/>
                <w:sz w:val="17"/>
              </w:rPr>
              <w:t>ATIVO:</w:t>
            </w:r>
            <w:r>
              <w:rPr>
                <w:spacing w:val="-5"/>
                <w:w w:val="105"/>
                <w:sz w:val="17"/>
              </w:rPr>
              <w:t> </w:t>
            </w:r>
            <w:r>
              <w:rPr>
                <w:spacing w:val="-2"/>
                <w:w w:val="105"/>
                <w:sz w:val="17"/>
              </w:rPr>
              <w:t>CLONAZEPAM,</w:t>
            </w:r>
            <w:r>
              <w:rPr>
                <w:spacing w:val="-3"/>
                <w:w w:val="105"/>
                <w:sz w:val="17"/>
              </w:rPr>
              <w:t> </w:t>
            </w:r>
            <w:r>
              <w:rPr>
                <w:spacing w:val="-2"/>
                <w:w w:val="105"/>
                <w:sz w:val="17"/>
              </w:rPr>
              <w:t>FORMA</w:t>
            </w:r>
            <w:r>
              <w:rPr>
                <w:spacing w:val="-10"/>
                <w:w w:val="105"/>
                <w:sz w:val="17"/>
              </w:rPr>
              <w:t> </w:t>
            </w:r>
            <w:r>
              <w:rPr>
                <w:spacing w:val="-2"/>
                <w:w w:val="105"/>
                <w:sz w:val="17"/>
              </w:rPr>
              <w:t>FARMACEUTICA: SOLUCAO</w:t>
            </w:r>
            <w:r>
              <w:rPr>
                <w:spacing w:val="-3"/>
                <w:w w:val="105"/>
                <w:sz w:val="17"/>
              </w:rPr>
              <w:t> </w:t>
            </w:r>
            <w:r>
              <w:rPr>
                <w:spacing w:val="-2"/>
                <w:w w:val="105"/>
                <w:sz w:val="17"/>
              </w:rPr>
              <w:t>ORAL, </w:t>
            </w:r>
            <w:r>
              <w:rPr>
                <w:w w:val="105"/>
                <w:sz w:val="17"/>
              </w:rPr>
              <w:t>CONCENTRACAO</w:t>
            </w:r>
            <w:r>
              <w:rPr>
                <w:w w:val="105"/>
                <w:sz w:val="17"/>
              </w:rPr>
              <w:t> /</w:t>
            </w:r>
            <w:r>
              <w:rPr>
                <w:w w:val="105"/>
                <w:sz w:val="17"/>
              </w:rPr>
              <w:t> DOSAGEM:</w:t>
            </w:r>
            <w:r>
              <w:rPr>
                <w:w w:val="105"/>
                <w:sz w:val="17"/>
              </w:rPr>
              <w:t> 2,5,</w:t>
            </w:r>
            <w:r>
              <w:rPr>
                <w:w w:val="105"/>
                <w:sz w:val="17"/>
              </w:rPr>
              <w:t> UNIDADE:</w:t>
            </w:r>
            <w:r>
              <w:rPr>
                <w:w w:val="105"/>
                <w:sz w:val="17"/>
              </w:rPr>
              <w:t> MG/ML,</w:t>
            </w:r>
            <w:r>
              <w:rPr>
                <w:w w:val="105"/>
                <w:sz w:val="17"/>
              </w:rPr>
              <w:t> VOLUME:</w:t>
            </w:r>
            <w:r>
              <w:rPr>
                <w:w w:val="105"/>
                <w:sz w:val="17"/>
              </w:rPr>
              <w:t> 20ML, APRESENTACAO: FRASCO CONTA GOTAS.</w:t>
            </w:r>
          </w:p>
          <w:p>
            <w:pPr>
              <w:pStyle w:val="TableParagraph"/>
              <w:spacing w:line="240" w:lineRule="atLeast" w:before="190"/>
              <w:ind w:left="55"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90" w:type="dxa"/>
            <w:gridSpan w:val="2"/>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277"/>
              <w:rPr>
                <w:sz w:val="17"/>
              </w:rPr>
            </w:pPr>
            <w:r>
              <w:rPr>
                <w:spacing w:val="-4"/>
                <w:w w:val="105"/>
                <w:sz w:val="17"/>
              </w:rPr>
              <w:t>Unid</w:t>
            </w:r>
          </w:p>
        </w:tc>
        <w:tc>
          <w:tcPr>
            <w:tcW w:w="1288" w:type="dxa"/>
            <w:gridSpan w:val="2"/>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3" w:right="12"/>
              <w:jc w:val="center"/>
              <w:rPr>
                <w:sz w:val="17"/>
              </w:rPr>
            </w:pPr>
            <w:r>
              <w:rPr>
                <w:spacing w:val="-4"/>
                <w:w w:val="105"/>
                <w:sz w:val="17"/>
              </w:rPr>
              <w:t>1.100</w:t>
            </w:r>
          </w:p>
        </w:tc>
        <w:tc>
          <w:tcPr>
            <w:tcW w:w="1221" w:type="dxa"/>
            <w:gridSpan w:val="2"/>
          </w:tcPr>
          <w:p>
            <w:pPr>
              <w:pStyle w:val="TableParagraph"/>
              <w:rPr>
                <w:sz w:val="16"/>
              </w:rPr>
            </w:pPr>
          </w:p>
        </w:tc>
        <w:tc>
          <w:tcPr>
            <w:tcW w:w="1235" w:type="dxa"/>
            <w:gridSpan w:val="2"/>
          </w:tcPr>
          <w:p>
            <w:pPr>
              <w:pStyle w:val="TableParagraph"/>
              <w:rPr>
                <w:sz w:val="16"/>
              </w:rPr>
            </w:pPr>
          </w:p>
        </w:tc>
        <w:tc>
          <w:tcPr>
            <w:tcW w:w="1221" w:type="dxa"/>
          </w:tcPr>
          <w:p>
            <w:pPr>
              <w:pStyle w:val="TableParagraph"/>
              <w:rPr>
                <w:sz w:val="16"/>
              </w:rPr>
            </w:pPr>
          </w:p>
        </w:tc>
        <w:tc>
          <w:tcPr>
            <w:tcW w:w="1234" w:type="dxa"/>
            <w:tcBorders>
              <w:right w:val="single" w:sz="12" w:space="0" w:color="808080"/>
            </w:tcBorders>
          </w:tcPr>
          <w:p>
            <w:pPr>
              <w:pStyle w:val="TableParagraph"/>
              <w:rPr>
                <w:sz w:val="16"/>
              </w:rPr>
            </w:pPr>
          </w:p>
        </w:tc>
      </w:tr>
      <w:tr>
        <w:trPr>
          <w:trHeight w:val="1431" w:hRule="atLeast"/>
        </w:trPr>
        <w:tc>
          <w:tcPr>
            <w:tcW w:w="982" w:type="dxa"/>
            <w:tcBorders>
              <w:left w:val="single" w:sz="12" w:space="0" w:color="808080"/>
            </w:tcBorders>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81" w:right="73"/>
              <w:jc w:val="center"/>
              <w:rPr>
                <w:sz w:val="17"/>
              </w:rPr>
            </w:pPr>
            <w:r>
              <w:rPr>
                <w:spacing w:val="-10"/>
                <w:w w:val="105"/>
                <w:sz w:val="17"/>
              </w:rPr>
              <w:t>5</w:t>
            </w:r>
          </w:p>
        </w:tc>
        <w:tc>
          <w:tcPr>
            <w:tcW w:w="6488" w:type="dxa"/>
            <w:gridSpan w:val="2"/>
          </w:tcPr>
          <w:p>
            <w:pPr>
              <w:pStyle w:val="TableParagraph"/>
              <w:spacing w:line="292" w:lineRule="auto" w:before="26"/>
              <w:ind w:left="55" w:right="44"/>
              <w:jc w:val="both"/>
              <w:rPr>
                <w:sz w:val="17"/>
              </w:rPr>
            </w:pPr>
            <w:r>
              <w:rPr>
                <w:w w:val="105"/>
                <w:sz w:val="17"/>
              </w:rPr>
              <w:t>PRINCIPIO</w:t>
            </w:r>
            <w:r>
              <w:rPr>
                <w:w w:val="105"/>
                <w:sz w:val="17"/>
              </w:rPr>
              <w:t> ATIVO:</w:t>
            </w:r>
            <w:r>
              <w:rPr>
                <w:w w:val="105"/>
                <w:sz w:val="17"/>
              </w:rPr>
              <w:t> DIAZEPAM,</w:t>
            </w:r>
            <w:r>
              <w:rPr>
                <w:w w:val="105"/>
                <w:sz w:val="17"/>
              </w:rPr>
              <w:t> FORMA</w:t>
            </w:r>
            <w:r>
              <w:rPr>
                <w:w w:val="105"/>
                <w:sz w:val="17"/>
              </w:rPr>
              <w:t> FARMACEUTICA:</w:t>
            </w:r>
            <w:r>
              <w:rPr>
                <w:w w:val="105"/>
                <w:sz w:val="17"/>
              </w:rPr>
              <w:t> </w:t>
            </w:r>
            <w:r>
              <w:rPr>
                <w:w w:val="105"/>
                <w:sz w:val="17"/>
              </w:rPr>
              <w:t>SOLUCAO INJETAVEL,</w:t>
            </w:r>
            <w:r>
              <w:rPr>
                <w:w w:val="105"/>
                <w:sz w:val="17"/>
              </w:rPr>
              <w:t> CONCENTRACAO</w:t>
            </w:r>
            <w:r>
              <w:rPr>
                <w:w w:val="105"/>
                <w:sz w:val="17"/>
              </w:rPr>
              <w:t> /</w:t>
            </w:r>
            <w:r>
              <w:rPr>
                <w:w w:val="105"/>
                <w:sz w:val="17"/>
              </w:rPr>
              <w:t> DOSAGEM:</w:t>
            </w:r>
            <w:r>
              <w:rPr>
                <w:w w:val="105"/>
                <w:sz w:val="17"/>
              </w:rPr>
              <w:t> 5,</w:t>
            </w:r>
            <w:r>
              <w:rPr>
                <w:w w:val="105"/>
                <w:sz w:val="17"/>
              </w:rPr>
              <w:t> UNIDADE:</w:t>
            </w:r>
            <w:r>
              <w:rPr>
                <w:w w:val="105"/>
                <w:sz w:val="17"/>
              </w:rPr>
              <w:t> MG/ML,</w:t>
            </w:r>
            <w:r>
              <w:rPr>
                <w:w w:val="105"/>
                <w:sz w:val="17"/>
              </w:rPr>
              <w:t> VOLUME: 2ML, APRESENTACAO: AMPOLA.</w:t>
            </w:r>
          </w:p>
          <w:p>
            <w:pPr>
              <w:pStyle w:val="TableParagraph"/>
              <w:spacing w:line="240" w:lineRule="atLeast" w:before="190"/>
              <w:ind w:left="55"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90" w:type="dxa"/>
            <w:gridSpan w:val="2"/>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277"/>
              <w:rPr>
                <w:sz w:val="17"/>
              </w:rPr>
            </w:pPr>
            <w:r>
              <w:rPr>
                <w:spacing w:val="-4"/>
                <w:w w:val="105"/>
                <w:sz w:val="17"/>
              </w:rPr>
              <w:t>Unid</w:t>
            </w:r>
          </w:p>
        </w:tc>
        <w:tc>
          <w:tcPr>
            <w:tcW w:w="1288" w:type="dxa"/>
            <w:gridSpan w:val="2"/>
          </w:tcPr>
          <w:p>
            <w:pPr>
              <w:pStyle w:val="TableParagraph"/>
              <w:rPr>
                <w:b/>
                <w:sz w:val="17"/>
              </w:rPr>
            </w:pPr>
          </w:p>
          <w:p>
            <w:pPr>
              <w:pStyle w:val="TableParagraph"/>
              <w:rPr>
                <w:b/>
                <w:sz w:val="17"/>
              </w:rPr>
            </w:pPr>
          </w:p>
          <w:p>
            <w:pPr>
              <w:pStyle w:val="TableParagraph"/>
              <w:spacing w:before="36"/>
              <w:rPr>
                <w:b/>
                <w:sz w:val="17"/>
              </w:rPr>
            </w:pPr>
          </w:p>
          <w:p>
            <w:pPr>
              <w:pStyle w:val="TableParagraph"/>
              <w:spacing w:before="1"/>
              <w:ind w:left="33" w:right="12"/>
              <w:jc w:val="center"/>
              <w:rPr>
                <w:sz w:val="17"/>
              </w:rPr>
            </w:pPr>
            <w:r>
              <w:rPr>
                <w:spacing w:val="-4"/>
                <w:w w:val="105"/>
                <w:sz w:val="17"/>
              </w:rPr>
              <w:t>1.500</w:t>
            </w:r>
          </w:p>
        </w:tc>
        <w:tc>
          <w:tcPr>
            <w:tcW w:w="1221" w:type="dxa"/>
            <w:gridSpan w:val="2"/>
          </w:tcPr>
          <w:p>
            <w:pPr>
              <w:pStyle w:val="TableParagraph"/>
              <w:rPr>
                <w:sz w:val="16"/>
              </w:rPr>
            </w:pPr>
          </w:p>
        </w:tc>
        <w:tc>
          <w:tcPr>
            <w:tcW w:w="1235" w:type="dxa"/>
            <w:gridSpan w:val="2"/>
          </w:tcPr>
          <w:p>
            <w:pPr>
              <w:pStyle w:val="TableParagraph"/>
              <w:rPr>
                <w:sz w:val="16"/>
              </w:rPr>
            </w:pPr>
          </w:p>
        </w:tc>
        <w:tc>
          <w:tcPr>
            <w:tcW w:w="1221" w:type="dxa"/>
          </w:tcPr>
          <w:p>
            <w:pPr>
              <w:pStyle w:val="TableParagraph"/>
              <w:rPr>
                <w:sz w:val="16"/>
              </w:rPr>
            </w:pPr>
          </w:p>
        </w:tc>
        <w:tc>
          <w:tcPr>
            <w:tcW w:w="1234" w:type="dxa"/>
            <w:tcBorders>
              <w:right w:val="single" w:sz="12" w:space="0" w:color="808080"/>
            </w:tcBorders>
          </w:tcPr>
          <w:p>
            <w:pPr>
              <w:pStyle w:val="TableParagraph"/>
              <w:rPr>
                <w:sz w:val="16"/>
              </w:rPr>
            </w:pPr>
          </w:p>
        </w:tc>
      </w:tr>
      <w:tr>
        <w:trPr>
          <w:trHeight w:val="3326" w:hRule="atLeast"/>
        </w:trPr>
        <w:tc>
          <w:tcPr>
            <w:tcW w:w="7470" w:type="dxa"/>
            <w:gridSpan w:val="3"/>
            <w:tcBorders>
              <w:left w:val="single" w:sz="12" w:space="0" w:color="808080"/>
              <w:bottom w:val="single" w:sz="24" w:space="0" w:color="808080"/>
            </w:tcBorders>
          </w:tcPr>
          <w:p>
            <w:pPr>
              <w:pStyle w:val="TableParagraph"/>
              <w:rPr>
                <w:b/>
                <w:sz w:val="16"/>
              </w:rPr>
            </w:pPr>
          </w:p>
          <w:p>
            <w:pPr>
              <w:pStyle w:val="TableParagraph"/>
              <w:spacing w:before="12"/>
              <w:rPr>
                <w:b/>
                <w:sz w:val="16"/>
              </w:rPr>
            </w:pPr>
          </w:p>
          <w:p>
            <w:pPr>
              <w:pStyle w:val="TableParagraph"/>
              <w:ind w:left="25"/>
              <w:jc w:val="center"/>
              <w:rPr>
                <w:b/>
                <w:sz w:val="16"/>
              </w:rPr>
            </w:pPr>
            <w:r>
              <w:rPr>
                <w:b/>
                <w:spacing w:val="-2"/>
                <w:sz w:val="16"/>
              </w:rPr>
              <w:t>OBSERVAÇÕES</w:t>
            </w:r>
          </w:p>
          <w:p>
            <w:pPr>
              <w:pStyle w:val="TableParagraph"/>
              <w:spacing w:before="110"/>
              <w:rPr>
                <w:b/>
                <w:sz w:val="16"/>
              </w:rPr>
            </w:pPr>
          </w:p>
          <w:p>
            <w:pPr>
              <w:pStyle w:val="TableParagraph"/>
              <w:ind w:left="122"/>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6"/>
              </w:numPr>
              <w:tabs>
                <w:tab w:pos="360" w:val="left" w:leader="none"/>
              </w:tabs>
              <w:spacing w:line="240" w:lineRule="auto" w:before="55" w:after="0"/>
              <w:ind w:left="360"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6"/>
              </w:numPr>
              <w:tabs>
                <w:tab w:pos="387" w:val="left" w:leader="none"/>
                <w:tab w:pos="509" w:val="left" w:leader="none"/>
              </w:tabs>
              <w:spacing w:line="312" w:lineRule="auto" w:before="55" w:after="0"/>
              <w:ind w:left="509" w:right="97" w:hanging="241"/>
              <w:jc w:val="left"/>
              <w:rPr>
                <w:sz w:val="16"/>
              </w:rPr>
            </w:pPr>
            <w:r>
              <w:rPr>
                <w:sz w:val="16"/>
              </w:rPr>
              <w:t>conter</w:t>
            </w:r>
            <w:r>
              <w:rPr>
                <w:spacing w:val="21"/>
                <w:sz w:val="16"/>
              </w:rPr>
              <w:t> </w:t>
            </w:r>
            <w:r>
              <w:rPr>
                <w:sz w:val="16"/>
              </w:rPr>
              <w:t>os</w:t>
            </w:r>
            <w:r>
              <w:rPr>
                <w:spacing w:val="21"/>
                <w:sz w:val="16"/>
              </w:rPr>
              <w:t> </w:t>
            </w:r>
            <w:r>
              <w:rPr>
                <w:sz w:val="16"/>
              </w:rPr>
              <w:t>preços</w:t>
            </w:r>
            <w:r>
              <w:rPr>
                <w:spacing w:val="21"/>
                <w:sz w:val="16"/>
              </w:rPr>
              <w:t> </w:t>
            </w:r>
            <w:r>
              <w:rPr>
                <w:sz w:val="16"/>
              </w:rPr>
              <w:t>em</w:t>
            </w:r>
            <w:r>
              <w:rPr>
                <w:spacing w:val="21"/>
                <w:sz w:val="16"/>
              </w:rPr>
              <w:t> </w:t>
            </w:r>
            <w:r>
              <w:rPr>
                <w:sz w:val="16"/>
              </w:rPr>
              <w:t>algarismos</w:t>
            </w:r>
            <w:r>
              <w:rPr>
                <w:spacing w:val="21"/>
                <w:sz w:val="16"/>
              </w:rPr>
              <w:t> </w:t>
            </w:r>
            <w:r>
              <w:rPr>
                <w:sz w:val="16"/>
              </w:rPr>
              <w:t>e</w:t>
            </w:r>
            <w:r>
              <w:rPr>
                <w:spacing w:val="21"/>
                <w:sz w:val="16"/>
              </w:rPr>
              <w:t> </w:t>
            </w:r>
            <w:r>
              <w:rPr>
                <w:sz w:val="16"/>
              </w:rPr>
              <w:t>por</w:t>
            </w:r>
            <w:r>
              <w:rPr>
                <w:spacing w:val="21"/>
                <w:sz w:val="16"/>
              </w:rPr>
              <w:t> </w:t>
            </w:r>
            <w:r>
              <w:rPr>
                <w:sz w:val="16"/>
              </w:rPr>
              <w:t>extenso,</w:t>
            </w:r>
            <w:r>
              <w:rPr>
                <w:spacing w:val="21"/>
                <w:sz w:val="16"/>
              </w:rPr>
              <w:t> </w:t>
            </w:r>
            <w:r>
              <w:rPr>
                <w:sz w:val="16"/>
              </w:rPr>
              <w:t>por</w:t>
            </w:r>
            <w:r>
              <w:rPr>
                <w:spacing w:val="21"/>
                <w:sz w:val="16"/>
              </w:rPr>
              <w:t> </w:t>
            </w:r>
            <w:r>
              <w:rPr>
                <w:sz w:val="16"/>
              </w:rPr>
              <w:t>unidade,</w:t>
            </w:r>
            <w:r>
              <w:rPr>
                <w:spacing w:val="21"/>
                <w:sz w:val="16"/>
              </w:rPr>
              <w:t> </w:t>
            </w:r>
            <w:r>
              <w:rPr>
                <w:sz w:val="16"/>
              </w:rPr>
              <w:t>já</w:t>
            </w:r>
            <w:r>
              <w:rPr>
                <w:spacing w:val="21"/>
                <w:sz w:val="16"/>
              </w:rPr>
              <w:t> </w:t>
            </w:r>
            <w:r>
              <w:rPr>
                <w:sz w:val="16"/>
              </w:rPr>
              <w:t>incluídas</w:t>
            </w:r>
            <w:r>
              <w:rPr>
                <w:spacing w:val="21"/>
                <w:sz w:val="16"/>
              </w:rPr>
              <w:t> </w:t>
            </w:r>
            <w:r>
              <w:rPr>
                <w:sz w:val="16"/>
              </w:rPr>
              <w:t>as</w:t>
            </w:r>
            <w:r>
              <w:rPr>
                <w:spacing w:val="21"/>
                <w:sz w:val="16"/>
              </w:rPr>
              <w:t> </w:t>
            </w:r>
            <w:r>
              <w:rPr>
                <w:sz w:val="16"/>
              </w:rPr>
              <w:t>despesas</w:t>
            </w:r>
            <w:r>
              <w:rPr>
                <w:spacing w:val="21"/>
                <w:sz w:val="16"/>
              </w:rPr>
              <w:t> </w:t>
            </w:r>
            <w:r>
              <w:rPr>
                <w:sz w:val="16"/>
              </w:rPr>
              <w:t>de</w:t>
            </w:r>
            <w:r>
              <w:rPr>
                <w:spacing w:val="21"/>
                <w:sz w:val="16"/>
              </w:rPr>
              <w:t> </w:t>
            </w:r>
            <w:r>
              <w:rPr>
                <w:sz w:val="16"/>
              </w:rPr>
              <w:t>fretes,</w:t>
            </w:r>
            <w:r>
              <w:rPr>
                <w:spacing w:val="21"/>
                <w:sz w:val="16"/>
              </w:rPr>
              <w:t> </w:t>
            </w:r>
            <w:r>
              <w:rPr>
                <w:sz w:val="16"/>
              </w:rPr>
              <w:t>impostos</w:t>
            </w:r>
            <w:r>
              <w:rPr>
                <w:spacing w:val="40"/>
                <w:sz w:val="16"/>
              </w:rPr>
              <w:t> </w:t>
            </w:r>
            <w:r>
              <w:rPr>
                <w:sz w:val="16"/>
              </w:rPr>
              <w:t>federais, ou estaduais e descontos especiais;</w:t>
            </w:r>
          </w:p>
          <w:p>
            <w:pPr>
              <w:pStyle w:val="TableParagraph"/>
              <w:numPr>
                <w:ilvl w:val="0"/>
                <w:numId w:val="66"/>
              </w:numPr>
              <w:tabs>
                <w:tab w:pos="402" w:val="left" w:leader="none"/>
              </w:tabs>
              <w:spacing w:line="183" w:lineRule="exact" w:before="0" w:after="0"/>
              <w:ind w:left="402"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6"/>
              </w:numPr>
              <w:tabs>
                <w:tab w:pos="360" w:val="left" w:leader="none"/>
              </w:tabs>
              <w:spacing w:line="240" w:lineRule="auto" w:before="55" w:after="0"/>
              <w:ind w:left="360"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122"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89" w:type="dxa"/>
            <w:gridSpan w:val="10"/>
            <w:tcBorders>
              <w:bottom w:val="single" w:sz="24" w:space="0" w:color="808080"/>
              <w:right w:val="single" w:sz="12" w:space="0" w:color="808080"/>
            </w:tcBorders>
          </w:tcPr>
          <w:p>
            <w:pPr>
              <w:pStyle w:val="TableParagraph"/>
              <w:spacing w:line="312" w:lineRule="auto" w:before="35"/>
              <w:ind w:left="138" w:right="3631"/>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8"/>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7" w:val="left" w:leader="none"/>
                <w:tab w:pos="1478" w:val="left" w:leader="none"/>
              </w:tabs>
              <w:ind w:left="138"/>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6"/>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39" w:hanging="10"/>
              <w:rPr>
                <w:b/>
                <w:sz w:val="16"/>
              </w:rPr>
            </w:pPr>
            <w:r>
              <w:rPr>
                <w:b/>
                <w:spacing w:val="-2"/>
                <w:sz w:val="16"/>
              </w:rPr>
              <w:t>Nome:</w:t>
            </w:r>
          </w:p>
          <w:p>
            <w:pPr>
              <w:pStyle w:val="TableParagraph"/>
              <w:spacing w:before="63"/>
              <w:ind w:left="147" w:right="6439"/>
              <w:rPr>
                <w:b/>
                <w:sz w:val="16"/>
              </w:rPr>
            </w:pPr>
            <w:r>
              <w:rPr>
                <w:b/>
                <w:spacing w:val="-2"/>
                <w:sz w:val="16"/>
              </w:rPr>
              <w:t>Cargo:</w:t>
            </w:r>
          </w:p>
        </w:tc>
      </w:tr>
      <w:tr>
        <w:trPr>
          <w:trHeight w:val="911" w:hRule="atLeast"/>
        </w:trPr>
        <w:tc>
          <w:tcPr>
            <w:tcW w:w="7218" w:type="dxa"/>
            <w:gridSpan w:val="2"/>
            <w:tcBorders>
              <w:top w:val="single" w:sz="24" w:space="0" w:color="808080"/>
              <w:left w:val="single" w:sz="12" w:space="0" w:color="808080"/>
            </w:tcBorders>
          </w:tcPr>
          <w:p>
            <w:pPr>
              <w:pStyle w:val="TableParagraph"/>
              <w:spacing w:before="59"/>
              <w:ind w:left="1586"/>
              <w:rPr>
                <w:b/>
                <w:sz w:val="16"/>
              </w:rPr>
            </w:pPr>
            <w:r>
              <w:rPr>
                <w:b/>
                <w:w w:val="105"/>
                <w:sz w:val="16"/>
              </w:rPr>
              <w:t>UNIVERSIDADE</w:t>
            </w:r>
            <w:r>
              <w:rPr>
                <w:b/>
                <w:spacing w:val="-7"/>
                <w:w w:val="105"/>
                <w:sz w:val="16"/>
              </w:rPr>
              <w:t> </w:t>
            </w:r>
            <w:r>
              <w:rPr>
                <w:b/>
                <w:w w:val="105"/>
                <w:sz w:val="16"/>
              </w:rPr>
              <w:t>DO</w:t>
            </w:r>
            <w:r>
              <w:rPr>
                <w:b/>
                <w:spacing w:val="-7"/>
                <w:w w:val="105"/>
                <w:sz w:val="16"/>
              </w:rPr>
              <w:t> </w:t>
            </w:r>
            <w:r>
              <w:rPr>
                <w:b/>
                <w:w w:val="105"/>
                <w:sz w:val="16"/>
              </w:rPr>
              <w:t>ESTADO</w:t>
            </w:r>
            <w:r>
              <w:rPr>
                <w:b/>
                <w:spacing w:val="-7"/>
                <w:w w:val="105"/>
                <w:sz w:val="16"/>
              </w:rPr>
              <w:t> </w:t>
            </w:r>
            <w:r>
              <w:rPr>
                <w:b/>
                <w:w w:val="105"/>
                <w:sz w:val="16"/>
              </w:rPr>
              <w:t>DO</w:t>
            </w:r>
            <w:r>
              <w:rPr>
                <w:b/>
                <w:spacing w:val="-7"/>
                <w:w w:val="105"/>
                <w:sz w:val="16"/>
              </w:rPr>
              <w:t> </w:t>
            </w:r>
            <w:r>
              <w:rPr>
                <w:b/>
                <w:w w:val="105"/>
                <w:sz w:val="16"/>
              </w:rPr>
              <w:t>RIO</w:t>
            </w:r>
            <w:r>
              <w:rPr>
                <w:b/>
                <w:spacing w:val="-7"/>
                <w:w w:val="105"/>
                <w:sz w:val="16"/>
              </w:rPr>
              <w:t> </w:t>
            </w:r>
            <w:r>
              <w:rPr>
                <w:b/>
                <w:w w:val="105"/>
                <w:sz w:val="16"/>
              </w:rPr>
              <w:t>DE</w:t>
            </w:r>
            <w:r>
              <w:rPr>
                <w:b/>
                <w:spacing w:val="-7"/>
                <w:w w:val="105"/>
                <w:sz w:val="16"/>
              </w:rPr>
              <w:t> </w:t>
            </w:r>
            <w:r>
              <w:rPr>
                <w:b/>
                <w:spacing w:val="-2"/>
                <w:w w:val="105"/>
                <w:sz w:val="16"/>
              </w:rPr>
              <w:t>JANEIRO</w:t>
            </w:r>
          </w:p>
          <w:p>
            <w:pPr>
              <w:pStyle w:val="TableParagraph"/>
              <w:spacing w:line="300" w:lineRule="atLeast" w:before="5"/>
              <w:ind w:left="2733" w:right="2394" w:firstLine="548"/>
              <w:rPr>
                <w:b/>
                <w:sz w:val="16"/>
              </w:rPr>
            </w:pPr>
            <w:r>
              <w:rPr>
                <w:b/>
                <w:w w:val="105"/>
                <w:sz w:val="16"/>
              </w:rPr>
              <w:t>A</w:t>
            </w:r>
            <w:r>
              <w:rPr>
                <w:b/>
                <w:smallCaps/>
                <w:w w:val="105"/>
                <w:sz w:val="16"/>
              </w:rPr>
              <w:t>ne</w:t>
            </w:r>
            <w:r>
              <w:rPr>
                <w:b/>
                <w:smallCaps w:val="0"/>
                <w:w w:val="105"/>
                <w:sz w:val="16"/>
              </w:rPr>
              <w:t>x</w:t>
            </w:r>
            <w:r>
              <w:rPr>
                <w:b/>
                <w:smallCaps/>
                <w:w w:val="105"/>
                <w:sz w:val="16"/>
              </w:rPr>
              <w:t>o</w:t>
            </w:r>
            <w:r>
              <w:rPr>
                <w:b/>
                <w:smallCaps w:val="0"/>
                <w:spacing w:val="-7"/>
                <w:w w:val="105"/>
                <w:sz w:val="16"/>
              </w:rPr>
              <w:t> </w:t>
            </w:r>
            <w:r>
              <w:rPr>
                <w:b/>
                <w:smallCaps w:val="0"/>
                <w:w w:val="105"/>
                <w:sz w:val="16"/>
              </w:rPr>
              <w:t>V </w:t>
            </w:r>
            <w:r>
              <w:rPr>
                <w:b/>
                <w:smallCaps w:val="0"/>
                <w:spacing w:val="-4"/>
                <w:w w:val="105"/>
                <w:sz w:val="16"/>
              </w:rPr>
              <w:t>PROPOSTA</w:t>
            </w:r>
            <w:r>
              <w:rPr>
                <w:b/>
                <w:smallCaps w:val="0"/>
                <w:spacing w:val="-10"/>
                <w:w w:val="105"/>
                <w:sz w:val="16"/>
              </w:rPr>
              <w:t> </w:t>
            </w:r>
            <w:r>
              <w:rPr>
                <w:b/>
                <w:smallCaps w:val="0"/>
                <w:spacing w:val="-4"/>
                <w:w w:val="105"/>
                <w:sz w:val="16"/>
              </w:rPr>
              <w:t>DETALHE</w:t>
            </w:r>
          </w:p>
        </w:tc>
        <w:tc>
          <w:tcPr>
            <w:tcW w:w="7341" w:type="dxa"/>
            <w:gridSpan w:val="11"/>
            <w:tcBorders>
              <w:top w:val="single" w:sz="24" w:space="0" w:color="808080"/>
              <w:right w:val="single" w:sz="12" w:space="0" w:color="808080"/>
            </w:tcBorders>
          </w:tcPr>
          <w:p>
            <w:pPr>
              <w:pStyle w:val="TableParagraph"/>
              <w:spacing w:before="76"/>
              <w:ind w:left="19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532/2025.</w:t>
            </w:r>
          </w:p>
          <w:p>
            <w:pPr>
              <w:pStyle w:val="TableParagraph"/>
              <w:spacing w:line="280" w:lineRule="atLeast"/>
              <w:ind w:left="190" w:right="3502"/>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05/12/2025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SEI-260007/013021/2025.</w:t>
            </w:r>
          </w:p>
        </w:tc>
      </w:tr>
      <w:tr>
        <w:trPr>
          <w:trHeight w:val="475" w:hRule="atLeast"/>
        </w:trPr>
        <w:tc>
          <w:tcPr>
            <w:tcW w:w="982" w:type="dxa"/>
            <w:vMerge w:val="restart"/>
            <w:tcBorders>
              <w:left w:val="single" w:sz="12" w:space="0" w:color="808080"/>
            </w:tcBorders>
          </w:tcPr>
          <w:p>
            <w:pPr>
              <w:pStyle w:val="TableParagraph"/>
              <w:rPr>
                <w:b/>
                <w:sz w:val="14"/>
              </w:rPr>
            </w:pPr>
          </w:p>
          <w:p>
            <w:pPr>
              <w:pStyle w:val="TableParagraph"/>
              <w:spacing w:before="90"/>
              <w:rPr>
                <w:b/>
                <w:sz w:val="14"/>
              </w:rPr>
            </w:pPr>
          </w:p>
          <w:p>
            <w:pPr>
              <w:pStyle w:val="TableParagraph"/>
              <w:ind w:left="351"/>
              <w:rPr>
                <w:b/>
                <w:sz w:val="14"/>
              </w:rPr>
            </w:pPr>
            <w:r>
              <w:rPr>
                <w:b/>
                <w:spacing w:val="-4"/>
                <w:sz w:val="14"/>
              </w:rPr>
              <w:t>ITEM</w:t>
            </w:r>
          </w:p>
        </w:tc>
        <w:tc>
          <w:tcPr>
            <w:tcW w:w="6236" w:type="dxa"/>
            <w:vMerge w:val="restart"/>
          </w:tcPr>
          <w:p>
            <w:pPr>
              <w:pStyle w:val="TableParagraph"/>
              <w:rPr>
                <w:b/>
                <w:sz w:val="14"/>
              </w:rPr>
            </w:pPr>
          </w:p>
          <w:p>
            <w:pPr>
              <w:pStyle w:val="TableParagraph"/>
              <w:spacing w:before="90"/>
              <w:rPr>
                <w:b/>
                <w:sz w:val="14"/>
              </w:rPr>
            </w:pPr>
          </w:p>
          <w:p>
            <w:pPr>
              <w:pStyle w:val="TableParagraph"/>
              <w:ind w:left="85"/>
              <w:jc w:val="center"/>
              <w:rPr>
                <w:b/>
                <w:sz w:val="14"/>
              </w:rPr>
            </w:pPr>
            <w:r>
              <w:rPr>
                <w:b/>
                <w:spacing w:val="-2"/>
                <w:sz w:val="14"/>
              </w:rPr>
              <w:t>ESPECIFICAÇÃO</w:t>
            </w:r>
          </w:p>
        </w:tc>
        <w:tc>
          <w:tcPr>
            <w:tcW w:w="876" w:type="dxa"/>
            <w:gridSpan w:val="2"/>
            <w:vMerge w:val="restart"/>
          </w:tcPr>
          <w:p>
            <w:pPr>
              <w:pStyle w:val="TableParagraph"/>
              <w:rPr>
                <w:b/>
                <w:sz w:val="14"/>
              </w:rPr>
            </w:pPr>
          </w:p>
          <w:p>
            <w:pPr>
              <w:pStyle w:val="TableParagraph"/>
              <w:spacing w:before="90"/>
              <w:rPr>
                <w:b/>
                <w:sz w:val="14"/>
              </w:rPr>
            </w:pPr>
          </w:p>
          <w:p>
            <w:pPr>
              <w:pStyle w:val="TableParagraph"/>
              <w:ind w:left="270"/>
              <w:rPr>
                <w:b/>
                <w:sz w:val="14"/>
              </w:rPr>
            </w:pPr>
            <w:r>
              <w:rPr>
                <w:b/>
                <w:spacing w:val="-4"/>
                <w:sz w:val="14"/>
              </w:rPr>
              <w:t>UNID</w:t>
            </w:r>
          </w:p>
        </w:tc>
        <w:tc>
          <w:tcPr>
            <w:tcW w:w="1235" w:type="dxa"/>
            <w:gridSpan w:val="2"/>
            <w:vMerge w:val="restart"/>
          </w:tcPr>
          <w:p>
            <w:pPr>
              <w:pStyle w:val="TableParagraph"/>
              <w:rPr>
                <w:b/>
                <w:sz w:val="14"/>
              </w:rPr>
            </w:pPr>
          </w:p>
          <w:p>
            <w:pPr>
              <w:pStyle w:val="TableParagraph"/>
              <w:spacing w:before="90"/>
              <w:rPr>
                <w:b/>
                <w:sz w:val="14"/>
              </w:rPr>
            </w:pPr>
          </w:p>
          <w:p>
            <w:pPr>
              <w:pStyle w:val="TableParagraph"/>
              <w:ind w:left="44"/>
              <w:jc w:val="center"/>
              <w:rPr>
                <w:b/>
                <w:sz w:val="14"/>
              </w:rPr>
            </w:pPr>
            <w:r>
              <w:rPr>
                <w:b/>
                <w:spacing w:val="-5"/>
                <w:sz w:val="14"/>
              </w:rPr>
              <w:t>QTD</w:t>
            </w:r>
          </w:p>
        </w:tc>
        <w:tc>
          <w:tcPr>
            <w:tcW w:w="2602" w:type="dxa"/>
            <w:gridSpan w:val="4"/>
          </w:tcPr>
          <w:p>
            <w:pPr>
              <w:pStyle w:val="TableParagraph"/>
              <w:spacing w:before="54"/>
              <w:ind w:left="39"/>
              <w:jc w:val="center"/>
              <w:rPr>
                <w:b/>
                <w:sz w:val="14"/>
              </w:rPr>
            </w:pPr>
            <w:r>
              <w:rPr>
                <w:b/>
                <w:sz w:val="14"/>
              </w:rPr>
              <w:t>PREÇO</w:t>
            </w:r>
            <w:r>
              <w:rPr>
                <w:b/>
                <w:spacing w:val="4"/>
                <w:sz w:val="14"/>
              </w:rPr>
              <w:t> </w:t>
            </w:r>
            <w:r>
              <w:rPr>
                <w:b/>
                <w:spacing w:val="-5"/>
                <w:sz w:val="14"/>
              </w:rPr>
              <w:t>COM</w:t>
            </w:r>
          </w:p>
          <w:p>
            <w:pPr>
              <w:pStyle w:val="TableParagraph"/>
              <w:spacing w:before="78"/>
              <w:ind w:left="39" w:right="13"/>
              <w:jc w:val="center"/>
              <w:rPr>
                <w:b/>
                <w:sz w:val="14"/>
              </w:rPr>
            </w:pPr>
            <w:r>
              <w:rPr>
                <w:b/>
                <w:sz w:val="14"/>
              </w:rPr>
              <w:t>ICMS</w:t>
            </w:r>
            <w:r>
              <w:rPr>
                <w:b/>
                <w:spacing w:val="3"/>
                <w:sz w:val="14"/>
              </w:rPr>
              <w:t> </w:t>
            </w:r>
            <w:r>
              <w:rPr>
                <w:b/>
                <w:spacing w:val="-4"/>
                <w:sz w:val="14"/>
              </w:rPr>
              <w:t>(R$)</w:t>
            </w:r>
          </w:p>
        </w:tc>
        <w:tc>
          <w:tcPr>
            <w:tcW w:w="2628" w:type="dxa"/>
            <w:gridSpan w:val="3"/>
            <w:tcBorders>
              <w:right w:val="single" w:sz="12" w:space="0" w:color="808080"/>
            </w:tcBorders>
          </w:tcPr>
          <w:p>
            <w:pPr>
              <w:pStyle w:val="TableParagraph"/>
              <w:spacing w:before="54"/>
              <w:ind w:left="43"/>
              <w:jc w:val="center"/>
              <w:rPr>
                <w:b/>
                <w:sz w:val="14"/>
              </w:rPr>
            </w:pPr>
            <w:r>
              <w:rPr>
                <w:b/>
                <w:sz w:val="14"/>
              </w:rPr>
              <w:t>PREÇO</w:t>
            </w:r>
            <w:r>
              <w:rPr>
                <w:b/>
                <w:spacing w:val="4"/>
                <w:sz w:val="14"/>
              </w:rPr>
              <w:t> </w:t>
            </w:r>
            <w:r>
              <w:rPr>
                <w:b/>
                <w:spacing w:val="-5"/>
                <w:sz w:val="14"/>
              </w:rPr>
              <w:t>SEM</w:t>
            </w:r>
          </w:p>
          <w:p>
            <w:pPr>
              <w:pStyle w:val="TableParagraph"/>
              <w:spacing w:before="78"/>
              <w:ind w:left="43" w:right="12"/>
              <w:jc w:val="center"/>
              <w:rPr>
                <w:b/>
                <w:sz w:val="14"/>
              </w:rPr>
            </w:pPr>
            <w:r>
              <w:rPr>
                <w:b/>
                <w:sz w:val="14"/>
              </w:rPr>
              <w:t>ICMS</w:t>
            </w:r>
            <w:r>
              <w:rPr>
                <w:b/>
                <w:spacing w:val="3"/>
                <w:sz w:val="14"/>
              </w:rPr>
              <w:t> </w:t>
            </w:r>
            <w:r>
              <w:rPr>
                <w:b/>
                <w:spacing w:val="-4"/>
                <w:sz w:val="14"/>
              </w:rPr>
              <w:t>(R$)</w:t>
            </w:r>
          </w:p>
        </w:tc>
      </w:tr>
      <w:tr>
        <w:trPr>
          <w:trHeight w:val="475" w:hRule="atLeast"/>
        </w:trPr>
        <w:tc>
          <w:tcPr>
            <w:tcW w:w="982" w:type="dxa"/>
            <w:vMerge/>
            <w:tcBorders>
              <w:top w:val="nil"/>
              <w:left w:val="single" w:sz="12" w:space="0" w:color="808080"/>
            </w:tcBorders>
          </w:tcPr>
          <w:p>
            <w:pPr>
              <w:rPr>
                <w:sz w:val="2"/>
                <w:szCs w:val="2"/>
              </w:rPr>
            </w:pPr>
          </w:p>
        </w:tc>
        <w:tc>
          <w:tcPr>
            <w:tcW w:w="6236" w:type="dxa"/>
            <w:vMerge/>
            <w:tcBorders>
              <w:top w:val="nil"/>
            </w:tcBorders>
          </w:tcPr>
          <w:p>
            <w:pPr>
              <w:rPr>
                <w:sz w:val="2"/>
                <w:szCs w:val="2"/>
              </w:rPr>
            </w:pPr>
          </w:p>
        </w:tc>
        <w:tc>
          <w:tcPr>
            <w:tcW w:w="876" w:type="dxa"/>
            <w:gridSpan w:val="2"/>
            <w:vMerge/>
            <w:tcBorders>
              <w:top w:val="nil"/>
            </w:tcBorders>
          </w:tcPr>
          <w:p>
            <w:pPr>
              <w:rPr>
                <w:sz w:val="2"/>
                <w:szCs w:val="2"/>
              </w:rPr>
            </w:pPr>
          </w:p>
        </w:tc>
        <w:tc>
          <w:tcPr>
            <w:tcW w:w="1235" w:type="dxa"/>
            <w:gridSpan w:val="2"/>
            <w:vMerge/>
            <w:tcBorders>
              <w:top w:val="nil"/>
            </w:tcBorders>
          </w:tcPr>
          <w:p>
            <w:pPr>
              <w:rPr>
                <w:sz w:val="2"/>
                <w:szCs w:val="2"/>
              </w:rPr>
            </w:pPr>
          </w:p>
        </w:tc>
        <w:tc>
          <w:tcPr>
            <w:tcW w:w="1394" w:type="dxa"/>
            <w:gridSpan w:val="2"/>
          </w:tcPr>
          <w:p>
            <w:pPr>
              <w:pStyle w:val="TableParagraph"/>
              <w:spacing w:before="54"/>
              <w:ind w:left="36"/>
              <w:jc w:val="center"/>
              <w:rPr>
                <w:b/>
                <w:sz w:val="14"/>
              </w:rPr>
            </w:pPr>
            <w:r>
              <w:rPr>
                <w:b/>
                <w:spacing w:val="-2"/>
                <w:sz w:val="14"/>
              </w:rPr>
              <w:t>PREÇO</w:t>
            </w:r>
          </w:p>
          <w:p>
            <w:pPr>
              <w:pStyle w:val="TableParagraph"/>
              <w:spacing w:before="78"/>
              <w:ind w:left="36" w:right="13"/>
              <w:jc w:val="center"/>
              <w:rPr>
                <w:b/>
                <w:sz w:val="14"/>
              </w:rPr>
            </w:pPr>
            <w:r>
              <w:rPr>
                <w:b/>
                <w:spacing w:val="-2"/>
                <w:sz w:val="14"/>
              </w:rPr>
              <w:t>UNITÁRIO</w:t>
            </w:r>
          </w:p>
        </w:tc>
        <w:tc>
          <w:tcPr>
            <w:tcW w:w="1208" w:type="dxa"/>
            <w:gridSpan w:val="2"/>
          </w:tcPr>
          <w:p>
            <w:pPr>
              <w:pStyle w:val="TableParagraph"/>
              <w:spacing w:before="12"/>
              <w:rPr>
                <w:b/>
                <w:sz w:val="14"/>
              </w:rPr>
            </w:pPr>
          </w:p>
          <w:p>
            <w:pPr>
              <w:pStyle w:val="TableParagraph"/>
              <w:ind w:left="373"/>
              <w:rPr>
                <w:b/>
                <w:sz w:val="14"/>
              </w:rPr>
            </w:pPr>
            <w:r>
              <w:rPr>
                <w:b/>
                <w:spacing w:val="-2"/>
                <w:sz w:val="14"/>
              </w:rPr>
              <w:t>TOTAL</w:t>
            </w:r>
          </w:p>
        </w:tc>
        <w:tc>
          <w:tcPr>
            <w:tcW w:w="1394" w:type="dxa"/>
            <w:gridSpan w:val="2"/>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34" w:type="dxa"/>
            <w:tcBorders>
              <w:right w:val="single" w:sz="12" w:space="0" w:color="808080"/>
            </w:tcBorders>
          </w:tcPr>
          <w:p>
            <w:pPr>
              <w:pStyle w:val="TableParagraph"/>
              <w:spacing w:before="12"/>
              <w:rPr>
                <w:b/>
                <w:sz w:val="14"/>
              </w:rPr>
            </w:pPr>
          </w:p>
          <w:p>
            <w:pPr>
              <w:pStyle w:val="TableParagraph"/>
              <w:ind w:left="82" w:right="41"/>
              <w:jc w:val="center"/>
              <w:rPr>
                <w:b/>
                <w:sz w:val="14"/>
              </w:rPr>
            </w:pPr>
            <w:r>
              <w:rPr>
                <w:b/>
                <w:spacing w:val="-2"/>
                <w:sz w:val="14"/>
              </w:rPr>
              <w:t>TOTAL</w:t>
            </w:r>
          </w:p>
        </w:tc>
      </w:tr>
      <w:tr>
        <w:trPr>
          <w:trHeight w:val="1550" w:hRule="atLeast"/>
        </w:trPr>
        <w:tc>
          <w:tcPr>
            <w:tcW w:w="982" w:type="dxa"/>
            <w:tcBorders>
              <w:left w:val="single" w:sz="12" w:space="0" w:color="808080"/>
            </w:tcBorders>
          </w:tcPr>
          <w:p>
            <w:pPr>
              <w:pStyle w:val="TableParagraph"/>
              <w:rPr>
                <w:b/>
                <w:sz w:val="17"/>
              </w:rPr>
            </w:pPr>
          </w:p>
          <w:p>
            <w:pPr>
              <w:pStyle w:val="TableParagraph"/>
              <w:rPr>
                <w:b/>
                <w:sz w:val="17"/>
              </w:rPr>
            </w:pPr>
          </w:p>
          <w:p>
            <w:pPr>
              <w:pStyle w:val="TableParagraph"/>
              <w:spacing w:before="89"/>
              <w:rPr>
                <w:b/>
                <w:sz w:val="17"/>
              </w:rPr>
            </w:pPr>
          </w:p>
          <w:p>
            <w:pPr>
              <w:pStyle w:val="TableParagraph"/>
              <w:spacing w:before="1"/>
              <w:ind w:left="81"/>
              <w:jc w:val="center"/>
              <w:rPr>
                <w:sz w:val="17"/>
              </w:rPr>
            </w:pPr>
            <w:r>
              <w:rPr>
                <w:spacing w:val="-10"/>
                <w:w w:val="105"/>
                <w:sz w:val="17"/>
              </w:rPr>
              <w:t>6</w:t>
            </w:r>
          </w:p>
        </w:tc>
        <w:tc>
          <w:tcPr>
            <w:tcW w:w="6236" w:type="dxa"/>
          </w:tcPr>
          <w:p>
            <w:pPr>
              <w:pStyle w:val="TableParagraph"/>
              <w:spacing w:line="292" w:lineRule="auto" w:before="79"/>
              <w:ind w:left="129" w:right="54"/>
              <w:jc w:val="both"/>
              <w:rPr>
                <w:sz w:val="17"/>
              </w:rPr>
            </w:pPr>
            <w:r>
              <w:rPr>
                <w:w w:val="105"/>
                <w:sz w:val="17"/>
              </w:rPr>
              <w:t>PRINCIPIO</w:t>
            </w:r>
            <w:r>
              <w:rPr>
                <w:w w:val="105"/>
                <w:sz w:val="17"/>
              </w:rPr>
              <w:t> ATIVO:</w:t>
            </w:r>
            <w:r>
              <w:rPr>
                <w:w w:val="105"/>
                <w:sz w:val="17"/>
              </w:rPr>
              <w:t> HALOPERIDOL,</w:t>
            </w:r>
            <w:r>
              <w:rPr>
                <w:w w:val="105"/>
                <w:sz w:val="17"/>
              </w:rPr>
              <w:t> FORMA</w:t>
            </w:r>
            <w:r>
              <w:rPr>
                <w:w w:val="105"/>
                <w:sz w:val="17"/>
              </w:rPr>
              <w:t> FARMACEUTICA:</w:t>
            </w:r>
            <w:r>
              <w:rPr>
                <w:w w:val="105"/>
                <w:sz w:val="17"/>
              </w:rPr>
              <w:t> </w:t>
            </w:r>
            <w:r>
              <w:rPr>
                <w:w w:val="105"/>
                <w:sz w:val="17"/>
              </w:rPr>
              <w:t>SOLUCAO INJETAVEL,</w:t>
            </w:r>
            <w:r>
              <w:rPr>
                <w:w w:val="105"/>
                <w:sz w:val="17"/>
              </w:rPr>
              <w:t> CONCENTRACAO</w:t>
            </w:r>
            <w:r>
              <w:rPr>
                <w:w w:val="105"/>
                <w:sz w:val="17"/>
              </w:rPr>
              <w:t> /</w:t>
            </w:r>
            <w:r>
              <w:rPr>
                <w:w w:val="105"/>
                <w:sz w:val="17"/>
              </w:rPr>
              <w:t> DOSAGEM:</w:t>
            </w:r>
            <w:r>
              <w:rPr>
                <w:w w:val="105"/>
                <w:sz w:val="17"/>
              </w:rPr>
              <w:t> 5,</w:t>
            </w:r>
            <w:r>
              <w:rPr>
                <w:w w:val="105"/>
                <w:sz w:val="17"/>
              </w:rPr>
              <w:t> UNIDADE:</w:t>
            </w:r>
            <w:r>
              <w:rPr>
                <w:w w:val="105"/>
                <w:sz w:val="17"/>
              </w:rPr>
              <w:t> MG/ML, VOLUME: 1ML, APRESENTACAO: AMPOLA.</w:t>
            </w:r>
          </w:p>
          <w:p>
            <w:pPr>
              <w:pStyle w:val="TableParagraph"/>
              <w:spacing w:before="44"/>
              <w:rPr>
                <w:b/>
                <w:sz w:val="17"/>
              </w:rPr>
            </w:pPr>
          </w:p>
          <w:p>
            <w:pPr>
              <w:pStyle w:val="TableParagraph"/>
              <w:spacing w:line="292" w:lineRule="auto"/>
              <w:ind w:left="129" w:right="441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76" w:type="dxa"/>
            <w:gridSpan w:val="2"/>
          </w:tcPr>
          <w:p>
            <w:pPr>
              <w:pStyle w:val="TableParagraph"/>
              <w:rPr>
                <w:b/>
                <w:sz w:val="17"/>
              </w:rPr>
            </w:pPr>
          </w:p>
          <w:p>
            <w:pPr>
              <w:pStyle w:val="TableParagraph"/>
              <w:rPr>
                <w:b/>
                <w:sz w:val="17"/>
              </w:rPr>
            </w:pPr>
          </w:p>
          <w:p>
            <w:pPr>
              <w:pStyle w:val="TableParagraph"/>
              <w:spacing w:before="89"/>
              <w:rPr>
                <w:b/>
                <w:sz w:val="17"/>
              </w:rPr>
            </w:pPr>
          </w:p>
          <w:p>
            <w:pPr>
              <w:pStyle w:val="TableParagraph"/>
              <w:spacing w:before="1"/>
              <w:ind w:left="267"/>
              <w:rPr>
                <w:sz w:val="17"/>
              </w:rPr>
            </w:pPr>
            <w:r>
              <w:rPr>
                <w:spacing w:val="-4"/>
                <w:w w:val="105"/>
                <w:sz w:val="17"/>
              </w:rPr>
              <w:t>Unid</w:t>
            </w:r>
          </w:p>
        </w:tc>
        <w:tc>
          <w:tcPr>
            <w:tcW w:w="1235" w:type="dxa"/>
            <w:gridSpan w:val="2"/>
          </w:tcPr>
          <w:p>
            <w:pPr>
              <w:pStyle w:val="TableParagraph"/>
              <w:rPr>
                <w:b/>
                <w:sz w:val="17"/>
              </w:rPr>
            </w:pPr>
          </w:p>
          <w:p>
            <w:pPr>
              <w:pStyle w:val="TableParagraph"/>
              <w:rPr>
                <w:b/>
                <w:sz w:val="17"/>
              </w:rPr>
            </w:pPr>
          </w:p>
          <w:p>
            <w:pPr>
              <w:pStyle w:val="TableParagraph"/>
              <w:spacing w:before="89"/>
              <w:rPr>
                <w:b/>
                <w:sz w:val="17"/>
              </w:rPr>
            </w:pPr>
          </w:p>
          <w:p>
            <w:pPr>
              <w:pStyle w:val="TableParagraph"/>
              <w:spacing w:before="1"/>
              <w:ind w:left="427"/>
              <w:rPr>
                <w:sz w:val="17"/>
              </w:rPr>
            </w:pPr>
            <w:r>
              <w:rPr>
                <w:spacing w:val="-4"/>
                <w:w w:val="105"/>
                <w:sz w:val="17"/>
              </w:rPr>
              <w:t>1.200</w:t>
            </w:r>
          </w:p>
        </w:tc>
        <w:tc>
          <w:tcPr>
            <w:tcW w:w="1394" w:type="dxa"/>
            <w:gridSpan w:val="2"/>
          </w:tcPr>
          <w:p>
            <w:pPr>
              <w:pStyle w:val="TableParagraph"/>
              <w:rPr>
                <w:sz w:val="16"/>
              </w:rPr>
            </w:pPr>
          </w:p>
        </w:tc>
        <w:tc>
          <w:tcPr>
            <w:tcW w:w="1208" w:type="dxa"/>
            <w:gridSpan w:val="2"/>
          </w:tcPr>
          <w:p>
            <w:pPr>
              <w:pStyle w:val="TableParagraph"/>
              <w:rPr>
                <w:sz w:val="16"/>
              </w:rPr>
            </w:pPr>
          </w:p>
        </w:tc>
        <w:tc>
          <w:tcPr>
            <w:tcW w:w="1394" w:type="dxa"/>
            <w:gridSpan w:val="2"/>
          </w:tcPr>
          <w:p>
            <w:pPr>
              <w:pStyle w:val="TableParagraph"/>
              <w:rPr>
                <w:sz w:val="16"/>
              </w:rPr>
            </w:pPr>
          </w:p>
        </w:tc>
        <w:tc>
          <w:tcPr>
            <w:tcW w:w="1234" w:type="dxa"/>
            <w:tcBorders>
              <w:right w:val="single" w:sz="12" w:space="0" w:color="808080"/>
            </w:tcBorders>
          </w:tcPr>
          <w:p>
            <w:pPr>
              <w:pStyle w:val="TableParagraph"/>
              <w:rPr>
                <w:sz w:val="16"/>
              </w:rPr>
            </w:pPr>
          </w:p>
        </w:tc>
      </w:tr>
      <w:tr>
        <w:trPr>
          <w:trHeight w:val="1364" w:hRule="atLeast"/>
        </w:trPr>
        <w:tc>
          <w:tcPr>
            <w:tcW w:w="982" w:type="dxa"/>
            <w:tcBorders>
              <w:left w:val="single" w:sz="12" w:space="0" w:color="808080"/>
            </w:tcBorders>
          </w:tcPr>
          <w:p>
            <w:pPr>
              <w:pStyle w:val="TableParagraph"/>
              <w:rPr>
                <w:b/>
                <w:sz w:val="17"/>
              </w:rPr>
            </w:pPr>
          </w:p>
          <w:p>
            <w:pPr>
              <w:pStyle w:val="TableParagraph"/>
              <w:spacing w:before="192"/>
              <w:rPr>
                <w:b/>
                <w:sz w:val="17"/>
              </w:rPr>
            </w:pPr>
          </w:p>
          <w:p>
            <w:pPr>
              <w:pStyle w:val="TableParagraph"/>
              <w:ind w:left="81"/>
              <w:jc w:val="center"/>
              <w:rPr>
                <w:sz w:val="17"/>
              </w:rPr>
            </w:pPr>
            <w:r>
              <w:rPr>
                <w:spacing w:val="-10"/>
                <w:w w:val="105"/>
                <w:sz w:val="17"/>
              </w:rPr>
              <w:t>7</w:t>
            </w:r>
          </w:p>
        </w:tc>
        <w:tc>
          <w:tcPr>
            <w:tcW w:w="6236" w:type="dxa"/>
          </w:tcPr>
          <w:p>
            <w:pPr>
              <w:pStyle w:val="TableParagraph"/>
              <w:spacing w:line="292" w:lineRule="auto" w:before="106"/>
              <w:ind w:left="129"/>
              <w:rPr>
                <w:sz w:val="17"/>
              </w:rPr>
            </w:pPr>
            <w:r>
              <w:rPr>
                <w:spacing w:val="-2"/>
                <w:w w:val="105"/>
                <w:sz w:val="17"/>
              </w:rPr>
              <w:t>PRINCIPIO</w:t>
            </w:r>
            <w:r>
              <w:rPr>
                <w:spacing w:val="-10"/>
                <w:w w:val="105"/>
                <w:sz w:val="17"/>
              </w:rPr>
              <w:t> </w:t>
            </w:r>
            <w:r>
              <w:rPr>
                <w:spacing w:val="-2"/>
                <w:w w:val="105"/>
                <w:sz w:val="17"/>
              </w:rPr>
              <w:t>ATIVO:</w:t>
            </w:r>
            <w:r>
              <w:rPr>
                <w:spacing w:val="-5"/>
                <w:w w:val="105"/>
                <w:sz w:val="17"/>
              </w:rPr>
              <w:t> </w:t>
            </w:r>
            <w:r>
              <w:rPr>
                <w:spacing w:val="-2"/>
                <w:w w:val="105"/>
                <w:sz w:val="17"/>
              </w:rPr>
              <w:t>LORAZEPAM,</w:t>
            </w:r>
            <w:r>
              <w:rPr>
                <w:spacing w:val="-3"/>
                <w:w w:val="105"/>
                <w:sz w:val="17"/>
              </w:rPr>
              <w:t> </w:t>
            </w:r>
            <w:r>
              <w:rPr>
                <w:spacing w:val="-2"/>
                <w:w w:val="105"/>
                <w:sz w:val="17"/>
              </w:rPr>
              <w:t>FORMA</w:t>
            </w:r>
            <w:r>
              <w:rPr>
                <w:spacing w:val="-10"/>
                <w:w w:val="105"/>
                <w:sz w:val="17"/>
              </w:rPr>
              <w:t> </w:t>
            </w:r>
            <w:r>
              <w:rPr>
                <w:spacing w:val="-2"/>
                <w:w w:val="105"/>
                <w:sz w:val="17"/>
              </w:rPr>
              <w:t>FARMACEUTICA: </w:t>
            </w:r>
            <w:r>
              <w:rPr>
                <w:spacing w:val="-2"/>
                <w:w w:val="105"/>
                <w:sz w:val="17"/>
              </w:rPr>
              <w:t>COMPRIMIDO, </w:t>
            </w:r>
            <w:r>
              <w:rPr>
                <w:w w:val="105"/>
                <w:sz w:val="17"/>
              </w:rPr>
              <w:t>CONCENTRACAO / DOSAGEM: 1, UNIDADE: MG.</w:t>
            </w:r>
          </w:p>
          <w:p>
            <w:pPr>
              <w:pStyle w:val="TableParagraph"/>
              <w:spacing w:before="43"/>
              <w:rPr>
                <w:b/>
                <w:sz w:val="17"/>
              </w:rPr>
            </w:pPr>
          </w:p>
          <w:p>
            <w:pPr>
              <w:pStyle w:val="TableParagraph"/>
              <w:spacing w:line="292" w:lineRule="auto" w:before="1"/>
              <w:ind w:left="129" w:right="441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76" w:type="dxa"/>
            <w:gridSpan w:val="2"/>
          </w:tcPr>
          <w:p>
            <w:pPr>
              <w:pStyle w:val="TableParagraph"/>
              <w:rPr>
                <w:b/>
                <w:sz w:val="17"/>
              </w:rPr>
            </w:pPr>
          </w:p>
          <w:p>
            <w:pPr>
              <w:pStyle w:val="TableParagraph"/>
              <w:spacing w:before="192"/>
              <w:rPr>
                <w:b/>
                <w:sz w:val="17"/>
              </w:rPr>
            </w:pPr>
          </w:p>
          <w:p>
            <w:pPr>
              <w:pStyle w:val="TableParagraph"/>
              <w:ind w:left="267"/>
              <w:rPr>
                <w:sz w:val="17"/>
              </w:rPr>
            </w:pPr>
            <w:r>
              <w:rPr>
                <w:spacing w:val="-4"/>
                <w:w w:val="105"/>
                <w:sz w:val="17"/>
              </w:rPr>
              <w:t>Unid</w:t>
            </w:r>
          </w:p>
        </w:tc>
        <w:tc>
          <w:tcPr>
            <w:tcW w:w="1235" w:type="dxa"/>
            <w:gridSpan w:val="2"/>
          </w:tcPr>
          <w:p>
            <w:pPr>
              <w:pStyle w:val="TableParagraph"/>
              <w:rPr>
                <w:b/>
                <w:sz w:val="17"/>
              </w:rPr>
            </w:pPr>
          </w:p>
          <w:p>
            <w:pPr>
              <w:pStyle w:val="TableParagraph"/>
              <w:spacing w:before="192"/>
              <w:rPr>
                <w:b/>
                <w:sz w:val="17"/>
              </w:rPr>
            </w:pPr>
          </w:p>
          <w:p>
            <w:pPr>
              <w:pStyle w:val="TableParagraph"/>
              <w:ind w:left="44" w:right="12"/>
              <w:jc w:val="center"/>
              <w:rPr>
                <w:sz w:val="17"/>
              </w:rPr>
            </w:pPr>
            <w:r>
              <w:rPr>
                <w:spacing w:val="-5"/>
                <w:w w:val="105"/>
                <w:sz w:val="17"/>
              </w:rPr>
              <w:t>470</w:t>
            </w:r>
          </w:p>
        </w:tc>
        <w:tc>
          <w:tcPr>
            <w:tcW w:w="1394" w:type="dxa"/>
            <w:gridSpan w:val="2"/>
          </w:tcPr>
          <w:p>
            <w:pPr>
              <w:pStyle w:val="TableParagraph"/>
              <w:rPr>
                <w:sz w:val="16"/>
              </w:rPr>
            </w:pPr>
          </w:p>
        </w:tc>
        <w:tc>
          <w:tcPr>
            <w:tcW w:w="1208" w:type="dxa"/>
            <w:gridSpan w:val="2"/>
          </w:tcPr>
          <w:p>
            <w:pPr>
              <w:pStyle w:val="TableParagraph"/>
              <w:rPr>
                <w:sz w:val="16"/>
              </w:rPr>
            </w:pPr>
          </w:p>
        </w:tc>
        <w:tc>
          <w:tcPr>
            <w:tcW w:w="1394" w:type="dxa"/>
            <w:gridSpan w:val="2"/>
          </w:tcPr>
          <w:p>
            <w:pPr>
              <w:pStyle w:val="TableParagraph"/>
              <w:rPr>
                <w:sz w:val="16"/>
              </w:rPr>
            </w:pPr>
          </w:p>
        </w:tc>
        <w:tc>
          <w:tcPr>
            <w:tcW w:w="1234" w:type="dxa"/>
            <w:tcBorders>
              <w:right w:val="single" w:sz="12" w:space="0" w:color="808080"/>
            </w:tcBorders>
          </w:tcPr>
          <w:p>
            <w:pPr>
              <w:pStyle w:val="TableParagraph"/>
              <w:rPr>
                <w:sz w:val="16"/>
              </w:rPr>
            </w:pPr>
          </w:p>
        </w:tc>
      </w:tr>
      <w:tr>
        <w:trPr>
          <w:trHeight w:val="1736" w:hRule="atLeast"/>
        </w:trPr>
        <w:tc>
          <w:tcPr>
            <w:tcW w:w="982" w:type="dxa"/>
            <w:tcBorders>
              <w:left w:val="single" w:sz="12" w:space="0" w:color="808080"/>
            </w:tcBorders>
          </w:tcPr>
          <w:p>
            <w:pPr>
              <w:pStyle w:val="TableParagraph"/>
              <w:rPr>
                <w:b/>
                <w:sz w:val="17"/>
              </w:rPr>
            </w:pPr>
          </w:p>
          <w:p>
            <w:pPr>
              <w:pStyle w:val="TableParagraph"/>
              <w:rPr>
                <w:b/>
                <w:sz w:val="17"/>
              </w:rPr>
            </w:pPr>
          </w:p>
          <w:p>
            <w:pPr>
              <w:pStyle w:val="TableParagraph"/>
              <w:spacing w:before="182"/>
              <w:rPr>
                <w:b/>
                <w:sz w:val="17"/>
              </w:rPr>
            </w:pPr>
          </w:p>
          <w:p>
            <w:pPr>
              <w:pStyle w:val="TableParagraph"/>
              <w:spacing w:before="1"/>
              <w:ind w:left="81"/>
              <w:jc w:val="center"/>
              <w:rPr>
                <w:sz w:val="17"/>
              </w:rPr>
            </w:pPr>
            <w:r>
              <w:rPr>
                <w:spacing w:val="-10"/>
                <w:w w:val="105"/>
                <w:sz w:val="17"/>
              </w:rPr>
              <w:t>8</w:t>
            </w:r>
          </w:p>
        </w:tc>
        <w:tc>
          <w:tcPr>
            <w:tcW w:w="6236" w:type="dxa"/>
          </w:tcPr>
          <w:p>
            <w:pPr>
              <w:pStyle w:val="TableParagraph"/>
              <w:spacing w:line="292" w:lineRule="auto" w:before="172"/>
              <w:ind w:left="129" w:right="54"/>
              <w:jc w:val="both"/>
              <w:rPr>
                <w:sz w:val="17"/>
              </w:rPr>
            </w:pPr>
            <w:r>
              <w:rPr>
                <w:spacing w:val="-2"/>
                <w:w w:val="105"/>
                <w:sz w:val="17"/>
              </w:rPr>
              <w:t>PRINCIPIO</w:t>
            </w:r>
            <w:r>
              <w:rPr>
                <w:spacing w:val="-7"/>
                <w:w w:val="105"/>
                <w:sz w:val="17"/>
              </w:rPr>
              <w:t> </w:t>
            </w:r>
            <w:r>
              <w:rPr>
                <w:spacing w:val="-2"/>
                <w:w w:val="105"/>
                <w:sz w:val="17"/>
              </w:rPr>
              <w:t>ATIVO: MALEATO DE MIDAZOLAM, FORMA</w:t>
            </w:r>
            <w:r>
              <w:rPr>
                <w:spacing w:val="-7"/>
                <w:w w:val="105"/>
                <w:sz w:val="17"/>
              </w:rPr>
              <w:t> </w:t>
            </w:r>
            <w:r>
              <w:rPr>
                <w:spacing w:val="-2"/>
                <w:w w:val="105"/>
                <w:sz w:val="17"/>
              </w:rPr>
              <w:t>FARMACEUTICA: </w:t>
            </w:r>
            <w:r>
              <w:rPr>
                <w:w w:val="105"/>
                <w:sz w:val="17"/>
              </w:rPr>
              <w:t>SOLUCAO</w:t>
            </w:r>
            <w:r>
              <w:rPr>
                <w:w w:val="105"/>
                <w:sz w:val="17"/>
              </w:rPr>
              <w:t> ORAL,</w:t>
            </w:r>
            <w:r>
              <w:rPr>
                <w:w w:val="105"/>
                <w:sz w:val="17"/>
              </w:rPr>
              <w:t> CONCENTRACAO</w:t>
            </w:r>
            <w:r>
              <w:rPr>
                <w:w w:val="105"/>
                <w:sz w:val="17"/>
              </w:rPr>
              <w:t> /</w:t>
            </w:r>
            <w:r>
              <w:rPr>
                <w:w w:val="105"/>
                <w:sz w:val="17"/>
              </w:rPr>
              <w:t> DOSAGEM:</w:t>
            </w:r>
            <w:r>
              <w:rPr>
                <w:w w:val="105"/>
                <w:sz w:val="17"/>
              </w:rPr>
              <w:t> 2,</w:t>
            </w:r>
            <w:r>
              <w:rPr>
                <w:w w:val="105"/>
                <w:sz w:val="17"/>
              </w:rPr>
              <w:t> UNIDADE:</w:t>
            </w:r>
            <w:r>
              <w:rPr>
                <w:w w:val="105"/>
                <w:sz w:val="17"/>
              </w:rPr>
              <w:t> MG/ML, VOLUME: 10ML, APRESENTACAO: FRASCO.</w:t>
            </w:r>
          </w:p>
          <w:p>
            <w:pPr>
              <w:pStyle w:val="TableParagraph"/>
              <w:spacing w:before="44"/>
              <w:rPr>
                <w:b/>
                <w:sz w:val="17"/>
              </w:rPr>
            </w:pPr>
          </w:p>
          <w:p>
            <w:pPr>
              <w:pStyle w:val="TableParagraph"/>
              <w:spacing w:line="292" w:lineRule="auto"/>
              <w:ind w:left="129" w:right="441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76" w:type="dxa"/>
            <w:gridSpan w:val="2"/>
          </w:tcPr>
          <w:p>
            <w:pPr>
              <w:pStyle w:val="TableParagraph"/>
              <w:rPr>
                <w:b/>
                <w:sz w:val="17"/>
              </w:rPr>
            </w:pPr>
          </w:p>
          <w:p>
            <w:pPr>
              <w:pStyle w:val="TableParagraph"/>
              <w:rPr>
                <w:b/>
                <w:sz w:val="17"/>
              </w:rPr>
            </w:pPr>
          </w:p>
          <w:p>
            <w:pPr>
              <w:pStyle w:val="TableParagraph"/>
              <w:spacing w:before="182"/>
              <w:rPr>
                <w:b/>
                <w:sz w:val="17"/>
              </w:rPr>
            </w:pPr>
          </w:p>
          <w:p>
            <w:pPr>
              <w:pStyle w:val="TableParagraph"/>
              <w:spacing w:before="1"/>
              <w:ind w:left="267"/>
              <w:rPr>
                <w:sz w:val="17"/>
              </w:rPr>
            </w:pPr>
            <w:r>
              <w:rPr>
                <w:spacing w:val="-4"/>
                <w:w w:val="105"/>
                <w:sz w:val="17"/>
              </w:rPr>
              <w:t>Unid</w:t>
            </w:r>
          </w:p>
        </w:tc>
        <w:tc>
          <w:tcPr>
            <w:tcW w:w="1235" w:type="dxa"/>
            <w:gridSpan w:val="2"/>
          </w:tcPr>
          <w:p>
            <w:pPr>
              <w:pStyle w:val="TableParagraph"/>
              <w:rPr>
                <w:b/>
                <w:sz w:val="17"/>
              </w:rPr>
            </w:pPr>
          </w:p>
          <w:p>
            <w:pPr>
              <w:pStyle w:val="TableParagraph"/>
              <w:rPr>
                <w:b/>
                <w:sz w:val="17"/>
              </w:rPr>
            </w:pPr>
          </w:p>
          <w:p>
            <w:pPr>
              <w:pStyle w:val="TableParagraph"/>
              <w:spacing w:before="182"/>
              <w:rPr>
                <w:b/>
                <w:sz w:val="17"/>
              </w:rPr>
            </w:pPr>
          </w:p>
          <w:p>
            <w:pPr>
              <w:pStyle w:val="TableParagraph"/>
              <w:spacing w:before="1"/>
              <w:ind w:left="44" w:right="12"/>
              <w:jc w:val="center"/>
              <w:rPr>
                <w:sz w:val="17"/>
              </w:rPr>
            </w:pPr>
            <w:r>
              <w:rPr>
                <w:spacing w:val="-5"/>
                <w:w w:val="105"/>
                <w:sz w:val="17"/>
              </w:rPr>
              <w:t>90</w:t>
            </w:r>
          </w:p>
        </w:tc>
        <w:tc>
          <w:tcPr>
            <w:tcW w:w="1394" w:type="dxa"/>
            <w:gridSpan w:val="2"/>
          </w:tcPr>
          <w:p>
            <w:pPr>
              <w:pStyle w:val="TableParagraph"/>
              <w:rPr>
                <w:sz w:val="16"/>
              </w:rPr>
            </w:pPr>
          </w:p>
        </w:tc>
        <w:tc>
          <w:tcPr>
            <w:tcW w:w="1208" w:type="dxa"/>
            <w:gridSpan w:val="2"/>
          </w:tcPr>
          <w:p>
            <w:pPr>
              <w:pStyle w:val="TableParagraph"/>
              <w:rPr>
                <w:sz w:val="16"/>
              </w:rPr>
            </w:pPr>
          </w:p>
        </w:tc>
        <w:tc>
          <w:tcPr>
            <w:tcW w:w="1394" w:type="dxa"/>
            <w:gridSpan w:val="2"/>
          </w:tcPr>
          <w:p>
            <w:pPr>
              <w:pStyle w:val="TableParagraph"/>
              <w:rPr>
                <w:sz w:val="16"/>
              </w:rPr>
            </w:pPr>
          </w:p>
        </w:tc>
        <w:tc>
          <w:tcPr>
            <w:tcW w:w="1234" w:type="dxa"/>
            <w:tcBorders>
              <w:right w:val="single" w:sz="12" w:space="0" w:color="808080"/>
            </w:tcBorders>
          </w:tcPr>
          <w:p>
            <w:pPr>
              <w:pStyle w:val="TableParagraph"/>
              <w:rPr>
                <w:sz w:val="16"/>
              </w:rPr>
            </w:pPr>
          </w:p>
        </w:tc>
      </w:tr>
      <w:tr>
        <w:trPr>
          <w:trHeight w:val="1630" w:hRule="atLeast"/>
        </w:trPr>
        <w:tc>
          <w:tcPr>
            <w:tcW w:w="982" w:type="dxa"/>
            <w:tcBorders>
              <w:left w:val="single" w:sz="12" w:space="0" w:color="808080"/>
            </w:tcBorders>
          </w:tcPr>
          <w:p>
            <w:pPr>
              <w:pStyle w:val="TableParagraph"/>
              <w:rPr>
                <w:b/>
                <w:sz w:val="17"/>
              </w:rPr>
            </w:pPr>
          </w:p>
          <w:p>
            <w:pPr>
              <w:pStyle w:val="TableParagraph"/>
              <w:rPr>
                <w:b/>
                <w:sz w:val="17"/>
              </w:rPr>
            </w:pPr>
          </w:p>
          <w:p>
            <w:pPr>
              <w:pStyle w:val="TableParagraph"/>
              <w:spacing w:before="129"/>
              <w:rPr>
                <w:b/>
                <w:sz w:val="17"/>
              </w:rPr>
            </w:pPr>
          </w:p>
          <w:p>
            <w:pPr>
              <w:pStyle w:val="TableParagraph"/>
              <w:ind w:left="81"/>
              <w:jc w:val="center"/>
              <w:rPr>
                <w:sz w:val="17"/>
              </w:rPr>
            </w:pPr>
            <w:r>
              <w:rPr>
                <w:spacing w:val="-10"/>
                <w:w w:val="105"/>
                <w:sz w:val="17"/>
              </w:rPr>
              <w:t>9</w:t>
            </w:r>
          </w:p>
        </w:tc>
        <w:tc>
          <w:tcPr>
            <w:tcW w:w="6236" w:type="dxa"/>
          </w:tcPr>
          <w:p>
            <w:pPr>
              <w:pStyle w:val="TableParagraph"/>
              <w:spacing w:line="292" w:lineRule="auto" w:before="119"/>
              <w:ind w:left="129" w:right="54"/>
              <w:jc w:val="both"/>
              <w:rPr>
                <w:sz w:val="17"/>
              </w:rPr>
            </w:pPr>
            <w:r>
              <w:rPr>
                <w:w w:val="105"/>
                <w:sz w:val="17"/>
              </w:rPr>
              <w:t>PRINCIPIO</w:t>
            </w:r>
            <w:r>
              <w:rPr>
                <w:w w:val="105"/>
                <w:sz w:val="17"/>
              </w:rPr>
              <w:t> ATIVO:</w:t>
            </w:r>
            <w:r>
              <w:rPr>
                <w:w w:val="105"/>
                <w:sz w:val="17"/>
              </w:rPr>
              <w:t> CLORIDRATO</w:t>
            </w:r>
            <w:r>
              <w:rPr>
                <w:w w:val="105"/>
                <w:sz w:val="17"/>
              </w:rPr>
              <w:t> DE</w:t>
            </w:r>
            <w:r>
              <w:rPr>
                <w:w w:val="105"/>
                <w:sz w:val="17"/>
              </w:rPr>
              <w:t> MIDAZOLAM,</w:t>
            </w:r>
            <w:r>
              <w:rPr>
                <w:w w:val="105"/>
                <w:sz w:val="17"/>
              </w:rPr>
              <w:t> </w:t>
            </w:r>
            <w:r>
              <w:rPr>
                <w:w w:val="105"/>
                <w:sz w:val="17"/>
              </w:rPr>
              <w:t>FORMA FARMACEUTICA:</w:t>
            </w:r>
            <w:r>
              <w:rPr>
                <w:w w:val="105"/>
                <w:sz w:val="17"/>
              </w:rPr>
              <w:t> SOLUCAO</w:t>
            </w:r>
            <w:r>
              <w:rPr>
                <w:w w:val="105"/>
                <w:sz w:val="17"/>
              </w:rPr>
              <w:t> INJETAVEL,</w:t>
            </w:r>
            <w:r>
              <w:rPr>
                <w:w w:val="105"/>
                <w:sz w:val="17"/>
              </w:rPr>
              <w:t> CONCENTRACAO</w:t>
            </w:r>
            <w:r>
              <w:rPr>
                <w:w w:val="105"/>
                <w:sz w:val="17"/>
              </w:rPr>
              <w:t> /</w:t>
            </w:r>
            <w:r>
              <w:rPr>
                <w:w w:val="105"/>
                <w:sz w:val="17"/>
              </w:rPr>
              <w:t> DOSAGEM: 5, UNIDADE: MG/ML, VOLUME: 3ML, APRESENTACAO: AMPOLA.</w:t>
            </w:r>
          </w:p>
          <w:p>
            <w:pPr>
              <w:pStyle w:val="TableParagraph"/>
              <w:spacing w:before="44"/>
              <w:rPr>
                <w:b/>
                <w:sz w:val="17"/>
              </w:rPr>
            </w:pPr>
          </w:p>
          <w:p>
            <w:pPr>
              <w:pStyle w:val="TableParagraph"/>
              <w:spacing w:line="292" w:lineRule="auto"/>
              <w:ind w:left="129" w:right="441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76" w:type="dxa"/>
            <w:gridSpan w:val="2"/>
          </w:tcPr>
          <w:p>
            <w:pPr>
              <w:pStyle w:val="TableParagraph"/>
              <w:rPr>
                <w:b/>
                <w:sz w:val="17"/>
              </w:rPr>
            </w:pPr>
          </w:p>
          <w:p>
            <w:pPr>
              <w:pStyle w:val="TableParagraph"/>
              <w:rPr>
                <w:b/>
                <w:sz w:val="17"/>
              </w:rPr>
            </w:pPr>
          </w:p>
          <w:p>
            <w:pPr>
              <w:pStyle w:val="TableParagraph"/>
              <w:spacing w:before="129"/>
              <w:rPr>
                <w:b/>
                <w:sz w:val="17"/>
              </w:rPr>
            </w:pPr>
          </w:p>
          <w:p>
            <w:pPr>
              <w:pStyle w:val="TableParagraph"/>
              <w:ind w:left="267"/>
              <w:rPr>
                <w:sz w:val="17"/>
              </w:rPr>
            </w:pPr>
            <w:r>
              <w:rPr>
                <w:spacing w:val="-4"/>
                <w:w w:val="105"/>
                <w:sz w:val="17"/>
              </w:rPr>
              <w:t>Unid</w:t>
            </w:r>
          </w:p>
        </w:tc>
        <w:tc>
          <w:tcPr>
            <w:tcW w:w="1235" w:type="dxa"/>
            <w:gridSpan w:val="2"/>
          </w:tcPr>
          <w:p>
            <w:pPr>
              <w:pStyle w:val="TableParagraph"/>
              <w:rPr>
                <w:b/>
                <w:sz w:val="17"/>
              </w:rPr>
            </w:pPr>
          </w:p>
          <w:p>
            <w:pPr>
              <w:pStyle w:val="TableParagraph"/>
              <w:rPr>
                <w:b/>
                <w:sz w:val="17"/>
              </w:rPr>
            </w:pPr>
          </w:p>
          <w:p>
            <w:pPr>
              <w:pStyle w:val="TableParagraph"/>
              <w:spacing w:before="129"/>
              <w:rPr>
                <w:b/>
                <w:sz w:val="17"/>
              </w:rPr>
            </w:pPr>
          </w:p>
          <w:p>
            <w:pPr>
              <w:pStyle w:val="TableParagraph"/>
              <w:ind w:left="427"/>
              <w:rPr>
                <w:sz w:val="17"/>
              </w:rPr>
            </w:pPr>
            <w:r>
              <w:rPr>
                <w:spacing w:val="-4"/>
                <w:w w:val="105"/>
                <w:sz w:val="17"/>
              </w:rPr>
              <w:t>9.000</w:t>
            </w:r>
          </w:p>
        </w:tc>
        <w:tc>
          <w:tcPr>
            <w:tcW w:w="1394" w:type="dxa"/>
            <w:gridSpan w:val="2"/>
          </w:tcPr>
          <w:p>
            <w:pPr>
              <w:pStyle w:val="TableParagraph"/>
              <w:rPr>
                <w:sz w:val="16"/>
              </w:rPr>
            </w:pPr>
          </w:p>
        </w:tc>
        <w:tc>
          <w:tcPr>
            <w:tcW w:w="1208" w:type="dxa"/>
            <w:gridSpan w:val="2"/>
          </w:tcPr>
          <w:p>
            <w:pPr>
              <w:pStyle w:val="TableParagraph"/>
              <w:rPr>
                <w:sz w:val="16"/>
              </w:rPr>
            </w:pPr>
          </w:p>
        </w:tc>
        <w:tc>
          <w:tcPr>
            <w:tcW w:w="1394" w:type="dxa"/>
            <w:gridSpan w:val="2"/>
          </w:tcPr>
          <w:p>
            <w:pPr>
              <w:pStyle w:val="TableParagraph"/>
              <w:rPr>
                <w:sz w:val="16"/>
              </w:rPr>
            </w:pPr>
          </w:p>
        </w:tc>
        <w:tc>
          <w:tcPr>
            <w:tcW w:w="1234" w:type="dxa"/>
            <w:tcBorders>
              <w:right w:val="single" w:sz="12" w:space="0" w:color="808080"/>
            </w:tcBorders>
          </w:tcPr>
          <w:p>
            <w:pPr>
              <w:pStyle w:val="TableParagraph"/>
              <w:rPr>
                <w:sz w:val="16"/>
              </w:rPr>
            </w:pPr>
          </w:p>
        </w:tc>
      </w:tr>
      <w:tr>
        <w:trPr>
          <w:trHeight w:val="1736" w:hRule="atLeast"/>
        </w:trPr>
        <w:tc>
          <w:tcPr>
            <w:tcW w:w="982" w:type="dxa"/>
            <w:tcBorders>
              <w:left w:val="single" w:sz="12" w:space="0" w:color="808080"/>
            </w:tcBorders>
          </w:tcPr>
          <w:p>
            <w:pPr>
              <w:pStyle w:val="TableParagraph"/>
              <w:rPr>
                <w:b/>
                <w:sz w:val="17"/>
              </w:rPr>
            </w:pPr>
          </w:p>
          <w:p>
            <w:pPr>
              <w:pStyle w:val="TableParagraph"/>
              <w:rPr>
                <w:b/>
                <w:sz w:val="17"/>
              </w:rPr>
            </w:pPr>
          </w:p>
          <w:p>
            <w:pPr>
              <w:pStyle w:val="TableParagraph"/>
              <w:spacing w:before="182"/>
              <w:rPr>
                <w:b/>
                <w:sz w:val="17"/>
              </w:rPr>
            </w:pPr>
          </w:p>
          <w:p>
            <w:pPr>
              <w:pStyle w:val="TableParagraph"/>
              <w:spacing w:before="1"/>
              <w:ind w:left="81"/>
              <w:jc w:val="center"/>
              <w:rPr>
                <w:sz w:val="17"/>
              </w:rPr>
            </w:pPr>
            <w:r>
              <w:rPr>
                <w:spacing w:val="-5"/>
                <w:w w:val="105"/>
                <w:sz w:val="17"/>
              </w:rPr>
              <w:t>10</w:t>
            </w:r>
          </w:p>
        </w:tc>
        <w:tc>
          <w:tcPr>
            <w:tcW w:w="6236" w:type="dxa"/>
          </w:tcPr>
          <w:p>
            <w:pPr>
              <w:pStyle w:val="TableParagraph"/>
              <w:spacing w:line="292" w:lineRule="auto" w:before="172"/>
              <w:ind w:left="129" w:right="54"/>
              <w:jc w:val="both"/>
              <w:rPr>
                <w:sz w:val="17"/>
              </w:rPr>
            </w:pPr>
            <w:r>
              <w:rPr>
                <w:w w:val="105"/>
                <w:sz w:val="17"/>
              </w:rPr>
              <w:t>PRINCIPIO</w:t>
            </w:r>
            <w:r>
              <w:rPr>
                <w:w w:val="105"/>
                <w:sz w:val="17"/>
              </w:rPr>
              <w:t> ATIVO:</w:t>
            </w:r>
            <w:r>
              <w:rPr>
                <w:w w:val="105"/>
                <w:sz w:val="17"/>
              </w:rPr>
              <w:t> CLORIDRATO</w:t>
            </w:r>
            <w:r>
              <w:rPr>
                <w:w w:val="105"/>
                <w:sz w:val="17"/>
              </w:rPr>
              <w:t> DE</w:t>
            </w:r>
            <w:r>
              <w:rPr>
                <w:w w:val="105"/>
                <w:sz w:val="17"/>
              </w:rPr>
              <w:t> SERTRALINA,</w:t>
            </w:r>
            <w:r>
              <w:rPr>
                <w:w w:val="105"/>
                <w:sz w:val="17"/>
              </w:rPr>
              <w:t> </w:t>
            </w:r>
            <w:r>
              <w:rPr>
                <w:w w:val="105"/>
                <w:sz w:val="17"/>
              </w:rPr>
              <w:t>FORMA FARMACEUTICA:</w:t>
            </w:r>
            <w:r>
              <w:rPr>
                <w:w w:val="105"/>
                <w:sz w:val="17"/>
              </w:rPr>
              <w:t> COMPRIMIDO</w:t>
            </w:r>
            <w:r>
              <w:rPr>
                <w:w w:val="105"/>
                <w:sz w:val="17"/>
              </w:rPr>
              <w:t> REVESTIDO,</w:t>
            </w:r>
            <w:r>
              <w:rPr>
                <w:w w:val="105"/>
                <w:sz w:val="17"/>
              </w:rPr>
              <w:t> CONCENTRACAO</w:t>
            </w:r>
            <w:r>
              <w:rPr>
                <w:w w:val="105"/>
                <w:sz w:val="17"/>
              </w:rPr>
              <w:t> / DOSAGEM: 50, UNIDADE: MG.</w:t>
            </w:r>
          </w:p>
          <w:p>
            <w:pPr>
              <w:pStyle w:val="TableParagraph"/>
              <w:spacing w:before="44"/>
              <w:rPr>
                <w:b/>
                <w:sz w:val="17"/>
              </w:rPr>
            </w:pPr>
          </w:p>
          <w:p>
            <w:pPr>
              <w:pStyle w:val="TableParagraph"/>
              <w:spacing w:line="292" w:lineRule="auto"/>
              <w:ind w:left="129" w:right="4410"/>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76" w:type="dxa"/>
            <w:gridSpan w:val="2"/>
          </w:tcPr>
          <w:p>
            <w:pPr>
              <w:pStyle w:val="TableParagraph"/>
              <w:rPr>
                <w:b/>
                <w:sz w:val="17"/>
              </w:rPr>
            </w:pPr>
          </w:p>
          <w:p>
            <w:pPr>
              <w:pStyle w:val="TableParagraph"/>
              <w:rPr>
                <w:b/>
                <w:sz w:val="17"/>
              </w:rPr>
            </w:pPr>
          </w:p>
          <w:p>
            <w:pPr>
              <w:pStyle w:val="TableParagraph"/>
              <w:spacing w:before="182"/>
              <w:rPr>
                <w:b/>
                <w:sz w:val="17"/>
              </w:rPr>
            </w:pPr>
          </w:p>
          <w:p>
            <w:pPr>
              <w:pStyle w:val="TableParagraph"/>
              <w:spacing w:before="1"/>
              <w:ind w:left="267"/>
              <w:rPr>
                <w:sz w:val="17"/>
              </w:rPr>
            </w:pPr>
            <w:r>
              <w:rPr>
                <w:spacing w:val="-4"/>
                <w:w w:val="105"/>
                <w:sz w:val="17"/>
              </w:rPr>
              <w:t>Unid</w:t>
            </w:r>
          </w:p>
        </w:tc>
        <w:tc>
          <w:tcPr>
            <w:tcW w:w="1235" w:type="dxa"/>
            <w:gridSpan w:val="2"/>
          </w:tcPr>
          <w:p>
            <w:pPr>
              <w:pStyle w:val="TableParagraph"/>
              <w:rPr>
                <w:b/>
                <w:sz w:val="17"/>
              </w:rPr>
            </w:pPr>
          </w:p>
          <w:p>
            <w:pPr>
              <w:pStyle w:val="TableParagraph"/>
              <w:rPr>
                <w:b/>
                <w:sz w:val="17"/>
              </w:rPr>
            </w:pPr>
          </w:p>
          <w:p>
            <w:pPr>
              <w:pStyle w:val="TableParagraph"/>
              <w:spacing w:before="182"/>
              <w:rPr>
                <w:b/>
                <w:sz w:val="17"/>
              </w:rPr>
            </w:pPr>
          </w:p>
          <w:p>
            <w:pPr>
              <w:pStyle w:val="TableParagraph"/>
              <w:spacing w:before="1"/>
              <w:ind w:left="427"/>
              <w:rPr>
                <w:sz w:val="17"/>
              </w:rPr>
            </w:pPr>
            <w:r>
              <w:rPr>
                <w:spacing w:val="-4"/>
                <w:w w:val="105"/>
                <w:sz w:val="17"/>
              </w:rPr>
              <w:t>5.700</w:t>
            </w:r>
          </w:p>
        </w:tc>
        <w:tc>
          <w:tcPr>
            <w:tcW w:w="1394" w:type="dxa"/>
            <w:gridSpan w:val="2"/>
          </w:tcPr>
          <w:p>
            <w:pPr>
              <w:pStyle w:val="TableParagraph"/>
              <w:rPr>
                <w:sz w:val="16"/>
              </w:rPr>
            </w:pPr>
          </w:p>
        </w:tc>
        <w:tc>
          <w:tcPr>
            <w:tcW w:w="1208" w:type="dxa"/>
            <w:gridSpan w:val="2"/>
          </w:tcPr>
          <w:p>
            <w:pPr>
              <w:pStyle w:val="TableParagraph"/>
              <w:rPr>
                <w:sz w:val="16"/>
              </w:rPr>
            </w:pPr>
          </w:p>
        </w:tc>
        <w:tc>
          <w:tcPr>
            <w:tcW w:w="1394" w:type="dxa"/>
            <w:gridSpan w:val="2"/>
          </w:tcPr>
          <w:p>
            <w:pPr>
              <w:pStyle w:val="TableParagraph"/>
              <w:rPr>
                <w:sz w:val="16"/>
              </w:rPr>
            </w:pPr>
          </w:p>
        </w:tc>
        <w:tc>
          <w:tcPr>
            <w:tcW w:w="1234" w:type="dxa"/>
            <w:tcBorders>
              <w:right w:val="single" w:sz="12" w:space="0" w:color="808080"/>
            </w:tcBorders>
          </w:tcPr>
          <w:p>
            <w:pPr>
              <w:pStyle w:val="TableParagraph"/>
              <w:rPr>
                <w:sz w:val="16"/>
              </w:rPr>
            </w:pPr>
          </w:p>
        </w:tc>
      </w:tr>
      <w:tr>
        <w:trPr>
          <w:trHeight w:val="475" w:hRule="atLeast"/>
        </w:trPr>
        <w:tc>
          <w:tcPr>
            <w:tcW w:w="982" w:type="dxa"/>
            <w:vMerge w:val="restart"/>
            <w:tcBorders>
              <w:left w:val="single" w:sz="12" w:space="0" w:color="808080"/>
            </w:tcBorders>
          </w:tcPr>
          <w:p>
            <w:pPr>
              <w:pStyle w:val="TableParagraph"/>
              <w:rPr>
                <w:sz w:val="16"/>
              </w:rPr>
            </w:pPr>
          </w:p>
        </w:tc>
        <w:tc>
          <w:tcPr>
            <w:tcW w:w="6236" w:type="dxa"/>
            <w:vMerge w:val="restart"/>
          </w:tcPr>
          <w:p>
            <w:pPr>
              <w:pStyle w:val="TableParagraph"/>
              <w:rPr>
                <w:b/>
                <w:sz w:val="16"/>
              </w:rPr>
            </w:pPr>
          </w:p>
          <w:p>
            <w:pPr>
              <w:pStyle w:val="TableParagraph"/>
              <w:spacing w:before="171"/>
              <w:rPr>
                <w:b/>
                <w:sz w:val="16"/>
              </w:rPr>
            </w:pPr>
          </w:p>
          <w:p>
            <w:pPr>
              <w:pStyle w:val="TableParagraph"/>
              <w:ind w:left="69"/>
              <w:rPr>
                <w:sz w:val="16"/>
              </w:rPr>
            </w:pPr>
            <w:r>
              <w:rPr>
                <w:spacing w:val="-2"/>
                <w:w w:val="105"/>
                <w:sz w:val="16"/>
              </w:rPr>
              <w:t>Data:</w:t>
            </w:r>
          </w:p>
        </w:tc>
        <w:tc>
          <w:tcPr>
            <w:tcW w:w="7341" w:type="dxa"/>
            <w:gridSpan w:val="11"/>
            <w:tcBorders>
              <w:right w:val="single" w:sz="12" w:space="0" w:color="808080"/>
            </w:tcBorders>
          </w:tcPr>
          <w:p>
            <w:pPr>
              <w:pStyle w:val="TableParagraph"/>
              <w:rPr>
                <w:sz w:val="16"/>
              </w:rPr>
            </w:pPr>
          </w:p>
        </w:tc>
      </w:tr>
      <w:tr>
        <w:trPr>
          <w:trHeight w:val="542" w:hRule="atLeast"/>
        </w:trPr>
        <w:tc>
          <w:tcPr>
            <w:tcW w:w="982" w:type="dxa"/>
            <w:vMerge/>
            <w:tcBorders>
              <w:top w:val="nil"/>
              <w:left w:val="single" w:sz="12" w:space="0" w:color="808080"/>
            </w:tcBorders>
          </w:tcPr>
          <w:p>
            <w:pPr>
              <w:rPr>
                <w:sz w:val="2"/>
                <w:szCs w:val="2"/>
              </w:rPr>
            </w:pPr>
          </w:p>
        </w:tc>
        <w:tc>
          <w:tcPr>
            <w:tcW w:w="6236" w:type="dxa"/>
            <w:vMerge/>
            <w:tcBorders>
              <w:top w:val="nil"/>
            </w:tcBorders>
          </w:tcPr>
          <w:p>
            <w:pPr>
              <w:rPr>
                <w:sz w:val="2"/>
                <w:szCs w:val="2"/>
              </w:rPr>
            </w:pPr>
          </w:p>
        </w:tc>
        <w:tc>
          <w:tcPr>
            <w:tcW w:w="7341" w:type="dxa"/>
            <w:gridSpan w:val="11"/>
            <w:tcBorders>
              <w:right w:val="single" w:sz="12" w:space="0" w:color="808080"/>
            </w:tcBorders>
          </w:tcPr>
          <w:p>
            <w:pPr>
              <w:pStyle w:val="TableParagraph"/>
              <w:spacing w:before="62"/>
              <w:ind w:left="26"/>
              <w:jc w:val="center"/>
              <w:rPr>
                <w:sz w:val="16"/>
              </w:rPr>
            </w:pPr>
            <w:r>
              <w:rPr>
                <w:w w:val="105"/>
                <w:sz w:val="16"/>
              </w:rPr>
              <w:t>(Assinatura</w:t>
            </w:r>
            <w:r>
              <w:rPr>
                <w:spacing w:val="-5"/>
                <w:w w:val="105"/>
                <w:sz w:val="16"/>
              </w:rPr>
              <w:t> </w:t>
            </w:r>
            <w:r>
              <w:rPr>
                <w:w w:val="105"/>
                <w:sz w:val="16"/>
              </w:rPr>
              <w:t>do</w:t>
            </w:r>
            <w:r>
              <w:rPr>
                <w:spacing w:val="-4"/>
                <w:w w:val="105"/>
                <w:sz w:val="16"/>
              </w:rPr>
              <w:t> </w:t>
            </w:r>
            <w:r>
              <w:rPr>
                <w:spacing w:val="-2"/>
                <w:w w:val="105"/>
                <w:sz w:val="16"/>
              </w:rPr>
              <w:t>responsável)</w:t>
            </w:r>
          </w:p>
        </w:tc>
      </w:tr>
      <w:tr>
        <w:trPr>
          <w:trHeight w:val="236" w:hRule="atLeast"/>
        </w:trPr>
        <w:tc>
          <w:tcPr>
            <w:tcW w:w="14559" w:type="dxa"/>
            <w:gridSpan w:val="13"/>
            <w:tcBorders>
              <w:left w:val="single" w:sz="12" w:space="0" w:color="808080"/>
              <w:bottom w:val="single" w:sz="12" w:space="0" w:color="808080"/>
              <w:right w:val="single" w:sz="12" w:space="0" w:color="808080"/>
            </w:tcBorders>
          </w:tcPr>
          <w:p>
            <w:pPr>
              <w:pStyle w:val="TableParagraph"/>
              <w:rPr>
                <w:sz w:val="16"/>
              </w:rPr>
            </w:pPr>
          </w:p>
        </w:tc>
      </w:tr>
    </w:tbl>
    <w:p>
      <w:pPr>
        <w:pStyle w:val="TableParagraph"/>
        <w:spacing w:after="0"/>
        <w:rPr>
          <w:sz w:val="16"/>
        </w:rPr>
        <w:sectPr>
          <w:type w:val="continuous"/>
          <w:pgSz w:w="15840" w:h="24480"/>
          <w:pgMar w:top="540" w:bottom="280" w:left="360" w:right="360"/>
        </w:sectPr>
      </w:pPr>
    </w:p>
    <w:p>
      <w:pPr>
        <w:spacing w:before="87"/>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7"/>
        <w:ind w:left="0"/>
        <w:rPr>
          <w:b/>
          <w:sz w:val="19"/>
        </w:rPr>
      </w:pPr>
    </w:p>
    <w:p>
      <w:pPr>
        <w:pStyle w:val="Heading1"/>
        <w:spacing w:before="1"/>
        <w:ind w:right="129"/>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10"/>
          <w:u w:val="single"/>
        </w:rPr>
        <w:t> </w:t>
      </w:r>
      <w:r>
        <w:rPr>
          <w:rFonts w:ascii="Times New Roman"/>
          <w:u w:val="single"/>
        </w:rPr>
        <w:t>PAPEL</w:t>
      </w:r>
      <w:r>
        <w:rPr>
          <w:rFonts w:ascii="Times New Roman"/>
          <w:spacing w:val="-3"/>
          <w:u w:val="single"/>
        </w:rPr>
        <w:t> </w:t>
      </w:r>
      <w:r>
        <w:rPr>
          <w:rFonts w:ascii="Times New Roman"/>
          <w:u w:val="single"/>
        </w:rPr>
        <w:t>TIMBRADO</w:t>
      </w:r>
      <w:r>
        <w:rPr>
          <w:rFonts w:ascii="Times New Roman"/>
          <w:spacing w:val="11"/>
          <w:u w:val="single"/>
        </w:rPr>
        <w:t> </w:t>
      </w:r>
      <w:r>
        <w:rPr>
          <w:rFonts w:ascii="Times New Roman"/>
          <w:u w:val="single"/>
        </w:rPr>
        <w:t>DO</w:t>
      </w:r>
      <w:r>
        <w:rPr>
          <w:rFonts w:ascii="Times New Roman"/>
          <w:spacing w:val="10"/>
          <w:u w:val="single"/>
        </w:rPr>
        <w:t> </w:t>
      </w:r>
      <w:r>
        <w:rPr>
          <w:rFonts w:ascii="Times New Roman"/>
          <w:u w:val="single"/>
        </w:rPr>
        <w:t>LICITANTE,</w:t>
      </w:r>
      <w:r>
        <w:rPr>
          <w:rFonts w:ascii="Times New Roman"/>
          <w:spacing w:val="11"/>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11"/>
          <w:u w:val="single"/>
        </w:rPr>
        <w:t> </w:t>
      </w:r>
      <w:r>
        <w:rPr>
          <w:rFonts w:ascii="Times New Roman"/>
          <w:u w:val="single"/>
        </w:rPr>
        <w:t>CASO</w:t>
      </w:r>
      <w:r>
        <w:rPr>
          <w:rFonts w:ascii="Times New Roman"/>
          <w:spacing w:val="10"/>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32"/>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6"/>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532/2025:</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2"/>
        <w:ind w:left="0"/>
      </w:pPr>
    </w:p>
    <w:p>
      <w:pPr>
        <w:pStyle w:val="Heading3"/>
        <w:spacing w:before="1"/>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0"/>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5"/>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32"/>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446201</wp:posOffset>
                </wp:positionH>
                <wp:positionV relativeFrom="paragraph">
                  <wp:posOffset>181827</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85"/>
                              </a:lnTo>
                              <a:lnTo>
                                <a:pt x="9175509" y="25285"/>
                              </a:lnTo>
                              <a:lnTo>
                                <a:pt x="9175509" y="16852"/>
                              </a:lnTo>
                              <a:close/>
                            </a:path>
                            <a:path w="9175750" h="25400">
                              <a:moveTo>
                                <a:pt x="9175509" y="0"/>
                              </a:moveTo>
                              <a:lnTo>
                                <a:pt x="0" y="0"/>
                              </a:lnTo>
                              <a:lnTo>
                                <a:pt x="0" y="8432"/>
                              </a:lnTo>
                              <a:lnTo>
                                <a:pt x="9175509" y="8432"/>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14.317159pt;width:722.5pt;height:2pt;mso-position-horizontal-relative:page;mso-position-vertical-relative:paragraph;z-index:-15721472;mso-wrap-distance-left:0;mso-wrap-distance-right:0" id="docshape22" coordorigin="703,286" coordsize="14450,40" path="m15152,313l703,313,703,326,15152,326,15152,313xm15152,286l703,286,703,300,15152,300,15152,286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SEI-260007/013021/2025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119128673</w:t>
      </w:r>
    </w:p>
    <w:sectPr>
      <w:pgSz w:w="15840" w:h="24480"/>
      <w:pgMar w:top="25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09"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194" w:hanging="93"/>
      </w:pPr>
      <w:rPr>
        <w:rFonts w:hint="default"/>
        <w:lang w:val="pt-PT" w:eastAsia="en-US" w:bidi="ar-SA"/>
      </w:rPr>
    </w:lvl>
    <w:lvl w:ilvl="2">
      <w:start w:val="0"/>
      <w:numFmt w:val="bullet"/>
      <w:lvlText w:val="•"/>
      <w:lvlJc w:val="left"/>
      <w:pPr>
        <w:ind w:left="1889" w:hanging="93"/>
      </w:pPr>
      <w:rPr>
        <w:rFonts w:hint="default"/>
        <w:lang w:val="pt-PT" w:eastAsia="en-US" w:bidi="ar-SA"/>
      </w:rPr>
    </w:lvl>
    <w:lvl w:ilvl="3">
      <w:start w:val="0"/>
      <w:numFmt w:val="bullet"/>
      <w:lvlText w:val="•"/>
      <w:lvlJc w:val="left"/>
      <w:pPr>
        <w:ind w:left="2584" w:hanging="93"/>
      </w:pPr>
      <w:rPr>
        <w:rFonts w:hint="default"/>
        <w:lang w:val="pt-PT" w:eastAsia="en-US" w:bidi="ar-SA"/>
      </w:rPr>
    </w:lvl>
    <w:lvl w:ilvl="4">
      <w:start w:val="0"/>
      <w:numFmt w:val="bullet"/>
      <w:lvlText w:val="•"/>
      <w:lvlJc w:val="left"/>
      <w:pPr>
        <w:ind w:left="3279" w:hanging="93"/>
      </w:pPr>
      <w:rPr>
        <w:rFonts w:hint="default"/>
        <w:lang w:val="pt-PT" w:eastAsia="en-US" w:bidi="ar-SA"/>
      </w:rPr>
    </w:lvl>
    <w:lvl w:ilvl="5">
      <w:start w:val="0"/>
      <w:numFmt w:val="bullet"/>
      <w:lvlText w:val="•"/>
      <w:lvlJc w:val="left"/>
      <w:pPr>
        <w:ind w:left="3973" w:hanging="93"/>
      </w:pPr>
      <w:rPr>
        <w:rFonts w:hint="default"/>
        <w:lang w:val="pt-PT" w:eastAsia="en-US" w:bidi="ar-SA"/>
      </w:rPr>
    </w:lvl>
    <w:lvl w:ilvl="6">
      <w:start w:val="0"/>
      <w:numFmt w:val="bullet"/>
      <w:lvlText w:val="•"/>
      <w:lvlJc w:val="left"/>
      <w:pPr>
        <w:ind w:left="4668" w:hanging="93"/>
      </w:pPr>
      <w:rPr>
        <w:rFonts w:hint="default"/>
        <w:lang w:val="pt-PT" w:eastAsia="en-US" w:bidi="ar-SA"/>
      </w:rPr>
    </w:lvl>
    <w:lvl w:ilvl="7">
      <w:start w:val="0"/>
      <w:numFmt w:val="bullet"/>
      <w:lvlText w:val="•"/>
      <w:lvlJc w:val="left"/>
      <w:pPr>
        <w:ind w:left="5363" w:hanging="93"/>
      </w:pPr>
      <w:rPr>
        <w:rFonts w:hint="default"/>
        <w:lang w:val="pt-PT" w:eastAsia="en-US" w:bidi="ar-SA"/>
      </w:rPr>
    </w:lvl>
    <w:lvl w:ilvl="8">
      <w:start w:val="0"/>
      <w:numFmt w:val="bullet"/>
      <w:lvlText w:val="•"/>
      <w:lvlJc w:val="left"/>
      <w:pPr>
        <w:ind w:left="6058" w:hanging="93"/>
      </w:pPr>
      <w:rPr>
        <w:rFonts w:hint="default"/>
        <w:lang w:val="pt-PT" w:eastAsia="en-US" w:bidi="ar-SA"/>
      </w:rPr>
    </w:lvl>
  </w:abstractNum>
  <w:abstractNum w:abstractNumId="64">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3">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2">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1">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0">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9">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8">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7">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6">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4">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3">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7">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4">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0">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9">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7">
    <w:multiLevelType w:val="hybridMultilevel"/>
    <w:lvl w:ilvl="0">
      <w:start w:val="3"/>
      <w:numFmt w:val="decimal"/>
      <w:lvlText w:val="%1"/>
      <w:lvlJc w:val="left"/>
      <w:pPr>
        <w:ind w:left="316" w:hanging="285"/>
        <w:jc w:val="left"/>
      </w:pPr>
      <w:rPr>
        <w:rFonts w:hint="default"/>
        <w:lang w:val="pt-PT" w:eastAsia="en-US" w:bidi="ar-SA"/>
      </w:rPr>
    </w:lvl>
    <w:lvl w:ilvl="1">
      <w:start w:val="1"/>
      <w:numFmt w:val="decimal"/>
      <w:lvlText w:val="%1.%2"/>
      <w:lvlJc w:val="left"/>
      <w:pPr>
        <w:ind w:left="316" w:hanging="28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5">
    <w:multiLevelType w:val="hybridMultilevel"/>
    <w:lvl w:ilvl="0">
      <w:start w:val="1"/>
      <w:numFmt w:val="decimal"/>
      <w:lvlText w:val="%1"/>
      <w:lvlJc w:val="left"/>
      <w:pPr>
        <w:ind w:left="316" w:hanging="296"/>
        <w:jc w:val="left"/>
      </w:pPr>
      <w:rPr>
        <w:rFonts w:hint="default"/>
        <w:lang w:val="pt-PT" w:eastAsia="en-US" w:bidi="ar-SA"/>
      </w:rPr>
    </w:lvl>
    <w:lvl w:ilvl="1">
      <w:start w:val="1"/>
      <w:numFmt w:val="decimal"/>
      <w:lvlText w:val="%1.%2"/>
      <w:lvlJc w:val="left"/>
      <w:pPr>
        <w:ind w:left="316" w:hanging="2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501" w:hanging="32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6"/>
      </w:pPr>
      <w:rPr>
        <w:rFonts w:hint="default"/>
        <w:lang w:val="pt-PT" w:eastAsia="en-US" w:bidi="ar-SA"/>
      </w:rPr>
    </w:lvl>
    <w:lvl w:ilvl="3">
      <w:start w:val="0"/>
      <w:numFmt w:val="bullet"/>
      <w:lvlText w:val="•"/>
      <w:lvlJc w:val="left"/>
      <w:pPr>
        <w:ind w:left="4013" w:hanging="326"/>
      </w:pPr>
      <w:rPr>
        <w:rFonts w:hint="default"/>
        <w:lang w:val="pt-PT" w:eastAsia="en-US" w:bidi="ar-SA"/>
      </w:rPr>
    </w:lvl>
    <w:lvl w:ilvl="4">
      <w:start w:val="0"/>
      <w:numFmt w:val="bullet"/>
      <w:lvlText w:val="•"/>
      <w:lvlJc w:val="left"/>
      <w:pPr>
        <w:ind w:left="5600" w:hanging="326"/>
      </w:pPr>
      <w:rPr>
        <w:rFonts w:hint="default"/>
        <w:lang w:val="pt-PT" w:eastAsia="en-US" w:bidi="ar-SA"/>
      </w:rPr>
    </w:lvl>
    <w:lvl w:ilvl="5">
      <w:start w:val="0"/>
      <w:numFmt w:val="bullet"/>
      <w:lvlText w:val="•"/>
      <w:lvlJc w:val="left"/>
      <w:pPr>
        <w:ind w:left="7186" w:hanging="326"/>
      </w:pPr>
      <w:rPr>
        <w:rFonts w:hint="default"/>
        <w:lang w:val="pt-PT" w:eastAsia="en-US" w:bidi="ar-SA"/>
      </w:rPr>
    </w:lvl>
    <w:lvl w:ilvl="6">
      <w:start w:val="0"/>
      <w:numFmt w:val="bullet"/>
      <w:lvlText w:val="•"/>
      <w:lvlJc w:val="left"/>
      <w:pPr>
        <w:ind w:left="8773" w:hanging="326"/>
      </w:pPr>
      <w:rPr>
        <w:rFonts w:hint="default"/>
        <w:lang w:val="pt-PT" w:eastAsia="en-US" w:bidi="ar-SA"/>
      </w:rPr>
    </w:lvl>
    <w:lvl w:ilvl="7">
      <w:start w:val="0"/>
      <w:numFmt w:val="bullet"/>
      <w:lvlText w:val="•"/>
      <w:lvlJc w:val="left"/>
      <w:pPr>
        <w:ind w:left="10360" w:hanging="326"/>
      </w:pPr>
      <w:rPr>
        <w:rFonts w:hint="default"/>
        <w:lang w:val="pt-PT" w:eastAsia="en-US" w:bidi="ar-SA"/>
      </w:rPr>
    </w:lvl>
    <w:lvl w:ilvl="8">
      <w:start w:val="0"/>
      <w:numFmt w:val="bullet"/>
      <w:lvlText w:val="•"/>
      <w:lvlJc w:val="left"/>
      <w:pPr>
        <w:ind w:left="11946" w:hanging="326"/>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492"/>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316"/>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SEI-260007/013021/2025</dc:title>
  <dcterms:created xsi:type="dcterms:W3CDTF">2025-11-19T11:14:51Z</dcterms:created>
  <dcterms:modified xsi:type="dcterms:W3CDTF">2025-11-19T11:14:51Z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2025-11-19T00:00:00Z</vt:filetime>
  </property>
  <property fmtid="{D5CDD505-2E9C-101B-9397-08002B2CF9AE}" pid="5" name="Producer">
    <vt:lpwstr>Skia/PDF m142</vt:lpwstr>
  </property>
</Properties>
</file>