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260006/053386/2025</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Diretoria de Administração Financeira</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spacing w:before="0"/>
        <w:ind w:left="0"/>
      </w:pPr>
    </w:p>
    <w:p>
      <w:pPr>
        <w:pStyle w:val="BodyText"/>
        <w:spacing w:before="0"/>
        <w:ind w:left="0"/>
      </w:pPr>
    </w:p>
    <w:p>
      <w:pPr>
        <w:pStyle w:val="BodyText"/>
        <w:spacing w:before="66"/>
        <w:ind w:left="0"/>
      </w:pPr>
    </w:p>
    <w:p>
      <w:pPr>
        <w:pStyle w:val="Heading3"/>
        <w:ind w:left="14"/>
        <w:jc w:val="center"/>
      </w:pPr>
      <w:r>
        <w:rPr/>
        <w:t>PREGÃO ELETRÔNICO n° </w:t>
      </w:r>
      <w:r>
        <w:rPr>
          <w:spacing w:val="-2"/>
        </w:rPr>
        <w:t>535/2025</w:t>
      </w:r>
    </w:p>
    <w:p>
      <w:pPr>
        <w:pStyle w:val="BodyText"/>
        <w:spacing w:before="258"/>
        <w:ind w:left="0"/>
        <w:rPr>
          <w:b/>
        </w:rPr>
      </w:pPr>
    </w:p>
    <w:p>
      <w:pPr>
        <w:spacing w:before="0"/>
        <w:ind w:left="329" w:right="0" w:firstLine="0"/>
        <w:jc w:val="left"/>
        <w:rPr>
          <w:b/>
          <w:sz w:val="24"/>
        </w:rPr>
      </w:pPr>
      <w:r>
        <w:rPr>
          <w:sz w:val="24"/>
        </w:rPr>
        <w:t>CONTRATANTE</w:t>
      </w:r>
      <w:r>
        <w:rPr>
          <w:spacing w:val="-6"/>
          <w:sz w:val="24"/>
        </w:rPr>
        <w:t> </w:t>
      </w:r>
      <w:r>
        <w:rPr>
          <w:sz w:val="24"/>
        </w:rPr>
        <w:t>(Unidade</w:t>
      </w:r>
      <w:r>
        <w:rPr>
          <w:spacing w:val="-5"/>
          <w:sz w:val="24"/>
        </w:rPr>
        <w:t> </w:t>
      </w:r>
      <w:r>
        <w:rPr>
          <w:sz w:val="24"/>
        </w:rPr>
        <w:t>Gestora</w:t>
      </w:r>
      <w:r>
        <w:rPr>
          <w:spacing w:val="-6"/>
          <w:sz w:val="24"/>
        </w:rPr>
        <w:t> </w:t>
      </w:r>
      <w:r>
        <w:rPr>
          <w:sz w:val="24"/>
        </w:rPr>
        <w:t>–</w:t>
      </w:r>
      <w:r>
        <w:rPr>
          <w:spacing w:val="-5"/>
          <w:sz w:val="24"/>
        </w:rPr>
        <w:t> </w:t>
      </w:r>
      <w:r>
        <w:rPr>
          <w:sz w:val="24"/>
        </w:rPr>
        <w:t>UG:</w:t>
      </w:r>
      <w:r>
        <w:rPr>
          <w:spacing w:val="-6"/>
          <w:sz w:val="24"/>
        </w:rPr>
        <w:t> </w:t>
      </w:r>
      <w:r>
        <w:rPr>
          <w:b/>
          <w:sz w:val="24"/>
        </w:rPr>
        <w:t>404310</w:t>
      </w:r>
      <w:r>
        <w:rPr>
          <w:sz w:val="24"/>
        </w:rPr>
        <w:t>)</w:t>
      </w:r>
      <w:r>
        <w:rPr>
          <w:spacing w:val="-5"/>
          <w:sz w:val="24"/>
        </w:rPr>
        <w:t> </w:t>
      </w:r>
      <w:r>
        <w:rPr>
          <w:b/>
          <w:sz w:val="24"/>
        </w:rPr>
        <w:t>UNIVERSIDADE</w:t>
      </w:r>
      <w:r>
        <w:rPr>
          <w:b/>
          <w:spacing w:val="-5"/>
          <w:sz w:val="24"/>
        </w:rPr>
        <w:t> </w:t>
      </w:r>
      <w:r>
        <w:rPr>
          <w:b/>
          <w:sz w:val="24"/>
        </w:rPr>
        <w:t>DO</w:t>
      </w:r>
      <w:r>
        <w:rPr>
          <w:b/>
          <w:spacing w:val="-6"/>
          <w:sz w:val="24"/>
        </w:rPr>
        <w:t> </w:t>
      </w:r>
      <w:r>
        <w:rPr>
          <w:b/>
          <w:sz w:val="24"/>
        </w:rPr>
        <w:t>ESTADO</w:t>
      </w:r>
      <w:r>
        <w:rPr>
          <w:b/>
          <w:spacing w:val="-5"/>
          <w:sz w:val="24"/>
        </w:rPr>
        <w:t> </w:t>
      </w:r>
      <w:r>
        <w:rPr>
          <w:b/>
          <w:sz w:val="24"/>
        </w:rPr>
        <w:t>DO</w:t>
      </w:r>
      <w:r>
        <w:rPr>
          <w:b/>
          <w:spacing w:val="-6"/>
          <w:sz w:val="24"/>
        </w:rPr>
        <w:t> </w:t>
      </w:r>
      <w:r>
        <w:rPr>
          <w:b/>
          <w:sz w:val="24"/>
        </w:rPr>
        <w:t>RIO</w:t>
      </w:r>
      <w:r>
        <w:rPr>
          <w:b/>
          <w:spacing w:val="-5"/>
          <w:sz w:val="24"/>
        </w:rPr>
        <w:t> </w:t>
      </w:r>
      <w:r>
        <w:rPr>
          <w:b/>
          <w:sz w:val="24"/>
        </w:rPr>
        <w:t>DE</w:t>
      </w:r>
      <w:r>
        <w:rPr>
          <w:b/>
          <w:spacing w:val="-5"/>
          <w:sz w:val="24"/>
        </w:rPr>
        <w:t> </w:t>
      </w:r>
      <w:r>
        <w:rPr>
          <w:b/>
          <w:spacing w:val="-2"/>
          <w:sz w:val="24"/>
        </w:rPr>
        <w:t>JANEIRO</w:t>
      </w:r>
    </w:p>
    <w:p>
      <w:pPr>
        <w:pStyle w:val="BodyText"/>
        <w:spacing w:before="273"/>
        <w:ind w:left="0"/>
        <w:rPr>
          <w:b/>
        </w:rPr>
      </w:pPr>
    </w:p>
    <w:p>
      <w:pPr>
        <w:pStyle w:val="BodyText"/>
        <w:spacing w:before="0"/>
      </w:pPr>
      <w:r>
        <w:rPr>
          <w:spacing w:val="-2"/>
        </w:rPr>
        <w:t>OBJETO</w:t>
      </w:r>
    </w:p>
    <w:p>
      <w:pPr>
        <w:spacing w:line="242" w:lineRule="auto" w:before="264"/>
        <w:ind w:left="329" w:right="312" w:firstLine="0"/>
        <w:jc w:val="both"/>
        <w:rPr>
          <w:sz w:val="24"/>
        </w:rPr>
      </w:pPr>
      <w:r>
        <w:rPr>
          <w:sz w:val="24"/>
        </w:rPr>
        <w:t>Contratação de empresa especializada em </w:t>
      </w:r>
      <w:r>
        <w:rPr>
          <w:b/>
          <w:sz w:val="24"/>
        </w:rPr>
        <w:t>prestação de serviços de OUTSOURCING DE IMPRESSÃO com locação de equipamento(s) multifuncional colorida</w:t>
      </w:r>
      <w:r>
        <w:rPr>
          <w:b/>
          <w:spacing w:val="-10"/>
          <w:sz w:val="24"/>
        </w:rPr>
        <w:t> </w:t>
      </w:r>
      <w:r>
        <w:rPr>
          <w:b/>
          <w:sz w:val="24"/>
        </w:rPr>
        <w:t>A4/A3, fornecimento contínuo de insumos, suporte e manutenção on-site</w:t>
      </w:r>
      <w:r>
        <w:rPr>
          <w:sz w:val="24"/>
        </w:rPr>
        <w:t>, atendendo ao Instituto de</w:t>
      </w:r>
      <w:r>
        <w:rPr>
          <w:spacing w:val="-10"/>
          <w:sz w:val="24"/>
        </w:rPr>
        <w:t> </w:t>
      </w:r>
      <w:r>
        <w:rPr>
          <w:sz w:val="24"/>
        </w:rPr>
        <w:t>Aplicação </w:t>
      </w:r>
      <w:r>
        <w:rPr>
          <w:sz w:val="24"/>
        </w:rPr>
        <w:t>Fernando Rodrigues da Silveira — CAp-UERJ, Documento de Oficialização da Demanda SEI nº. </w:t>
      </w:r>
      <w:r>
        <w:rPr>
          <w:b/>
          <w:sz w:val="24"/>
        </w:rPr>
        <w:t>116795792</w:t>
      </w:r>
      <w:r>
        <w:rPr>
          <w:sz w:val="24"/>
        </w:rPr>
        <w:t>, na forma estabelecida neste Edital e seus anexos.</w:t>
      </w:r>
    </w:p>
    <w:p>
      <w:pPr>
        <w:pStyle w:val="BodyText"/>
        <w:spacing w:before="253"/>
        <w:ind w:left="0"/>
      </w:pPr>
    </w:p>
    <w:p>
      <w:pPr>
        <w:pStyle w:val="BodyText"/>
        <w:spacing w:before="0"/>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pStyle w:val="BodyText"/>
        <w:spacing w:before="3"/>
        <w:ind w:left="0"/>
      </w:pPr>
    </w:p>
    <w:p>
      <w:pPr>
        <w:pStyle w:val="Heading3"/>
        <w:jc w:val="both"/>
        <w:rPr>
          <w:b w:val="0"/>
        </w:rPr>
      </w:pPr>
      <w:r>
        <w:rPr/>
        <w:t>R$</w:t>
      </w:r>
      <w:r>
        <w:rPr>
          <w:spacing w:val="-2"/>
        </w:rPr>
        <w:t> </w:t>
      </w:r>
      <w:r>
        <w:rPr/>
        <w:t>73.609,58 </w:t>
      </w:r>
      <w:r>
        <w:rPr>
          <w:b w:val="0"/>
        </w:rPr>
        <w:t>(</w:t>
      </w:r>
      <w:r>
        <w:rPr/>
        <w:t>setenta e três mil seiscentos e nove Reais e cinquenta e oito </w:t>
      </w:r>
      <w:r>
        <w:rPr>
          <w:spacing w:val="-2"/>
        </w:rPr>
        <w:t>centavos</w:t>
      </w:r>
      <w:r>
        <w:rPr>
          <w:b w:val="0"/>
          <w:spacing w:val="-2"/>
        </w:rPr>
        <w:t>)</w:t>
      </w:r>
    </w:p>
    <w:p>
      <w:pPr>
        <w:pStyle w:val="BodyText"/>
        <w:spacing w:before="258"/>
        <w:ind w:left="0"/>
      </w:pPr>
    </w:p>
    <w:p>
      <w:pPr>
        <w:pStyle w:val="BodyText"/>
        <w:spacing w:before="0"/>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3"/>
        <w:ind w:left="0"/>
      </w:pPr>
    </w:p>
    <w:p>
      <w:pPr>
        <w:pStyle w:val="Heading3"/>
        <w:jc w:val="both"/>
      </w:pPr>
      <w:r>
        <w:rPr/>
        <w:t>Dia</w:t>
      </w:r>
      <w:r>
        <w:rPr>
          <w:spacing w:val="-3"/>
        </w:rPr>
        <w:t> </w:t>
      </w:r>
      <w:r>
        <w:rPr/>
        <w:t>11/12/2025</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58"/>
        <w:ind w:left="0"/>
        <w:rPr>
          <w:b/>
        </w:rPr>
      </w:pPr>
    </w:p>
    <w:p>
      <w:pPr>
        <w:pStyle w:val="BodyText"/>
        <w:spacing w:before="0"/>
      </w:pPr>
      <w:r>
        <w:rPr/>
        <w:t>CRITÉRIO DE </w:t>
      </w:r>
      <w:r>
        <w:rPr>
          <w:spacing w:val="-2"/>
        </w:rPr>
        <w:t>JULGAMENTO:</w:t>
      </w:r>
    </w:p>
    <w:p>
      <w:pPr>
        <w:spacing w:line="482" w:lineRule="auto" w:before="264"/>
        <w:ind w:left="329" w:right="8940" w:firstLine="0"/>
        <w:jc w:val="left"/>
        <w:rPr>
          <w:sz w:val="24"/>
        </w:rPr>
      </w:pPr>
      <w:r>
        <w:rPr>
          <w:b/>
          <w:sz w:val="24"/>
        </w:rPr>
        <w:t>MENOR</w:t>
      </w:r>
      <w:r>
        <w:rPr>
          <w:b/>
          <w:spacing w:val="-6"/>
          <w:sz w:val="24"/>
        </w:rPr>
        <w:t> </w:t>
      </w:r>
      <w:r>
        <w:rPr>
          <w:b/>
          <w:sz w:val="24"/>
        </w:rPr>
        <w:t>PREÇO</w:t>
      </w:r>
      <w:r>
        <w:rPr>
          <w:b/>
          <w:spacing w:val="-6"/>
          <w:sz w:val="24"/>
        </w:rPr>
        <w:t> </w:t>
      </w:r>
      <w:r>
        <w:rPr>
          <w:b/>
          <w:sz w:val="24"/>
        </w:rPr>
        <w:t>GLOBAL</w:t>
      </w:r>
      <w:r>
        <w:rPr>
          <w:b/>
          <w:spacing w:val="-6"/>
          <w:sz w:val="24"/>
        </w:rPr>
        <w:t> </w:t>
      </w:r>
      <w:r>
        <w:rPr>
          <w:sz w:val="24"/>
        </w:rPr>
        <w:t>(ANEXO</w:t>
      </w:r>
      <w:r>
        <w:rPr>
          <w:spacing w:val="-6"/>
          <w:sz w:val="24"/>
        </w:rPr>
        <w:t> </w:t>
      </w:r>
      <w:r>
        <w:rPr>
          <w:b/>
          <w:sz w:val="24"/>
        </w:rPr>
        <w:t>I</w:t>
      </w:r>
      <w:r>
        <w:rPr>
          <w:b/>
          <w:spacing w:val="-6"/>
          <w:sz w:val="24"/>
        </w:rPr>
        <w:t> </w:t>
      </w:r>
      <w:r>
        <w:rPr>
          <w:sz w:val="24"/>
        </w:rPr>
        <w:t>–</w:t>
      </w:r>
      <w:r>
        <w:rPr>
          <w:spacing w:val="-6"/>
          <w:sz w:val="24"/>
        </w:rPr>
        <w:t> </w:t>
      </w:r>
      <w:r>
        <w:rPr>
          <w:sz w:val="24"/>
        </w:rPr>
        <w:t>ITEM</w:t>
      </w:r>
      <w:r>
        <w:rPr>
          <w:spacing w:val="-6"/>
          <w:sz w:val="24"/>
        </w:rPr>
        <w:t> </w:t>
      </w:r>
      <w:r>
        <w:rPr>
          <w:b/>
          <w:sz w:val="24"/>
        </w:rPr>
        <w:t>9.1.</w:t>
      </w:r>
      <w:r>
        <w:rPr>
          <w:sz w:val="24"/>
        </w:rPr>
        <w:t>) MODO DE DISPUTA:</w:t>
      </w:r>
    </w:p>
    <w:p>
      <w:pPr>
        <w:spacing w:line="262" w:lineRule="exact" w:before="0"/>
        <w:ind w:left="329" w:right="0" w:firstLine="0"/>
        <w:jc w:val="left"/>
        <w:rPr>
          <w:b/>
          <w:sz w:val="24"/>
        </w:rPr>
      </w:pPr>
      <w:r>
        <w:rPr>
          <w:b/>
          <w:spacing w:val="-2"/>
          <w:sz w:val="24"/>
        </w:rPr>
        <w:t>ABERTO</w:t>
      </w:r>
    </w:p>
    <w:p>
      <w:pPr>
        <w:pStyle w:val="BodyText"/>
        <w:spacing w:before="0"/>
        <w:ind w:left="0"/>
        <w:rPr>
          <w:b/>
        </w:rPr>
      </w:pPr>
    </w:p>
    <w:p>
      <w:pPr>
        <w:pStyle w:val="BodyText"/>
        <w:spacing w:before="218"/>
        <w:ind w:left="0"/>
        <w:rPr>
          <w:b/>
        </w:rPr>
      </w:pPr>
    </w:p>
    <w:p>
      <w:pPr>
        <w:pStyle w:val="Heading1"/>
        <w:spacing w:line="446" w:lineRule="auto"/>
        <w:ind w:left="5404" w:right="5143" w:firstLine="693"/>
      </w:pPr>
      <w:r>
        <w:rPr/>
        <w:t>EDITAL DE LICITAÇÃO PREGÃO</w:t>
      </w:r>
      <w:r>
        <w:rPr>
          <w:spacing w:val="-13"/>
        </w:rPr>
        <w:t> </w:t>
      </w:r>
      <w:r>
        <w:rPr/>
        <w:t>ELETRÔNICO</w:t>
      </w:r>
      <w:r>
        <w:rPr>
          <w:spacing w:val="-13"/>
        </w:rPr>
        <w:t> </w:t>
      </w:r>
      <w:r>
        <w:rPr/>
        <w:t>Nº</w:t>
      </w:r>
      <w:r>
        <w:rPr>
          <w:spacing w:val="-13"/>
        </w:rPr>
        <w:t> </w:t>
      </w:r>
      <w:r>
        <w:rPr/>
        <w:t>535/2025</w:t>
      </w:r>
    </w:p>
    <w:p>
      <w:pPr>
        <w:pStyle w:val="BodyText"/>
        <w:spacing w:line="247" w:lineRule="auto" w:before="32"/>
        <w:ind w:right="282"/>
        <w:jc w:val="both"/>
      </w:pPr>
      <w:r>
        <w:rPr/>
        <w:t>Torna-se</w:t>
      </w:r>
      <w:r>
        <w:rPr>
          <w:spacing w:val="-2"/>
        </w:rPr>
        <w:t> </w:t>
      </w:r>
      <w:r>
        <w:rPr/>
        <w:t>público</w:t>
      </w:r>
      <w:r>
        <w:rPr>
          <w:spacing w:val="-2"/>
        </w:rPr>
        <w:t> </w:t>
      </w:r>
      <w:r>
        <w:rPr/>
        <w:t>que</w:t>
      </w:r>
      <w:r>
        <w:rPr>
          <w:spacing w:val="-2"/>
        </w:rPr>
        <w:t> </w:t>
      </w:r>
      <w:r>
        <w:rPr/>
        <w:t>a</w:t>
      </w:r>
      <w:r>
        <w:rPr>
          <w:spacing w:val="-2"/>
        </w:rPr>
        <w:t> </w:t>
      </w:r>
      <w:r>
        <w:rPr>
          <w:b/>
        </w:rPr>
        <w:t>Universidade</w:t>
      </w:r>
      <w:r>
        <w:rPr>
          <w:b/>
          <w:spacing w:val="-2"/>
        </w:rPr>
        <w:t> </w:t>
      </w:r>
      <w:r>
        <w:rPr>
          <w:b/>
        </w:rPr>
        <w:t>do</w:t>
      </w:r>
      <w:r>
        <w:rPr>
          <w:b/>
          <w:spacing w:val="-2"/>
        </w:rPr>
        <w:t> </w:t>
      </w:r>
      <w:r>
        <w:rPr>
          <w:b/>
        </w:rPr>
        <w:t>Estado</w:t>
      </w:r>
      <w:r>
        <w:rPr>
          <w:b/>
          <w:spacing w:val="-2"/>
        </w:rPr>
        <w:t> </w:t>
      </w:r>
      <w:r>
        <w:rPr>
          <w:b/>
        </w:rPr>
        <w:t>do</w:t>
      </w:r>
      <w:r>
        <w:rPr>
          <w:b/>
          <w:spacing w:val="-2"/>
        </w:rPr>
        <w:t> </w:t>
      </w:r>
      <w:r>
        <w:rPr>
          <w:b/>
        </w:rPr>
        <w:t>Rio</w:t>
      </w:r>
      <w:r>
        <w:rPr>
          <w:b/>
          <w:spacing w:val="-2"/>
        </w:rPr>
        <w:t> </w:t>
      </w:r>
      <w:r>
        <w:rPr>
          <w:b/>
        </w:rPr>
        <w:t>de</w:t>
      </w:r>
      <w:r>
        <w:rPr>
          <w:b/>
          <w:spacing w:val="-2"/>
        </w:rPr>
        <w:t> </w:t>
      </w:r>
      <w:r>
        <w:rPr>
          <w:b/>
        </w:rPr>
        <w:t>Janeiro</w:t>
      </w:r>
      <w:r>
        <w:rPr/>
        <w:t>,</w:t>
      </w:r>
      <w:r>
        <w:rPr>
          <w:spacing w:val="-2"/>
        </w:rPr>
        <w:t> </w:t>
      </w:r>
      <w:r>
        <w:rPr/>
        <w:t>sediada</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524,</w:t>
      </w:r>
      <w:r>
        <w:rPr>
          <w:spacing w:val="-2"/>
        </w:rPr>
        <w:t> </w:t>
      </w:r>
      <w:r>
        <w:rPr/>
        <w:t>Bairro</w:t>
      </w:r>
      <w:r>
        <w:rPr>
          <w:spacing w:val="-2"/>
        </w:rPr>
        <w:t> </w:t>
      </w:r>
      <w:r>
        <w:rPr/>
        <w:t>Maracanã,</w:t>
      </w:r>
      <w:r>
        <w:rPr>
          <w:spacing w:val="-2"/>
        </w:rPr>
        <w:t> </w:t>
      </w:r>
      <w:r>
        <w:rPr/>
        <w:t>Rio</w:t>
      </w:r>
      <w:r>
        <w:rPr>
          <w:spacing w:val="-2"/>
        </w:rPr>
        <w:t> </w:t>
      </w:r>
      <w:r>
        <w:rPr/>
        <w:t>de</w:t>
      </w:r>
      <w:r>
        <w:rPr>
          <w:spacing w:val="-2"/>
        </w:rPr>
        <w:t> </w:t>
      </w:r>
      <w:r>
        <w:rPr/>
        <w:t>Janeiro</w:t>
      </w:r>
      <w:r>
        <w:rPr>
          <w:spacing w:val="-2"/>
        </w:rPr>
        <w:t> </w:t>
      </w:r>
      <w:r>
        <w:rPr/>
        <w:t>/</w:t>
      </w:r>
      <w:r>
        <w:rPr>
          <w:spacing w:val="-2"/>
        </w:rPr>
        <w:t> </w:t>
      </w:r>
      <w:r>
        <w:rPr/>
        <w:t>RJ, CEP</w:t>
      </w:r>
      <w:r>
        <w:rPr>
          <w:spacing w:val="-3"/>
        </w:rPr>
        <w:t> </w:t>
      </w:r>
      <w:r>
        <w:rPr/>
        <w:t>20550-900, realizará licitação, na modalidade PREGÃO, na forma ELETRÔNICA, nos termos do processo </w:t>
      </w:r>
      <w:r>
        <w:rPr>
          <w:b/>
        </w:rPr>
        <w:t>SEI-260006/053386/2025</w:t>
      </w:r>
      <w:r>
        <w:rPr/>
        <w:t>, da </w:t>
      </w:r>
      <w:hyperlink r:id="rId6">
        <w:r>
          <w:rPr>
            <w:color w:val="0000FF"/>
            <w:u w:val="single" w:color="0000FF"/>
          </w:rPr>
          <w:t>Lei nº</w:t>
        </w:r>
      </w:hyperlink>
      <w:r>
        <w:rPr>
          <w:color w:val="0000FF"/>
        </w:rPr>
        <w:t> </w:t>
      </w:r>
      <w:hyperlink r:id="rId6">
        <w:r>
          <w:rPr>
            <w:color w:val="0000FF"/>
            <w:u w:val="single" w:color="0000FF"/>
          </w:rPr>
          <w:t>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2"/>
        <w:numPr>
          <w:ilvl w:val="0"/>
          <w:numId w:val="1"/>
        </w:numPr>
        <w:tabs>
          <w:tab w:pos="569" w:val="left" w:leader="none"/>
        </w:tabs>
        <w:spacing w:line="240" w:lineRule="auto" w:before="273" w:after="0"/>
        <w:ind w:left="569" w:right="0" w:hanging="240"/>
        <w:jc w:val="both"/>
      </w:pPr>
      <w:r>
        <w:rPr>
          <w:spacing w:val="-2"/>
        </w:rPr>
        <w:t>OBJETO</w:t>
      </w:r>
    </w:p>
    <w:p>
      <w:pPr>
        <w:pStyle w:val="BodyText"/>
        <w:spacing w:before="3"/>
        <w:ind w:left="0"/>
        <w:rPr>
          <w:b/>
        </w:rPr>
      </w:pPr>
    </w:p>
    <w:p>
      <w:pPr>
        <w:pStyle w:val="ListParagraph"/>
        <w:numPr>
          <w:ilvl w:val="1"/>
          <w:numId w:val="1"/>
        </w:numPr>
        <w:tabs>
          <w:tab w:pos="709" w:val="left" w:leader="none"/>
        </w:tabs>
        <w:spacing w:line="240" w:lineRule="auto" w:before="0" w:after="0"/>
        <w:ind w:left="329" w:right="312" w:firstLine="0"/>
        <w:jc w:val="both"/>
        <w:rPr>
          <w:sz w:val="24"/>
        </w:rPr>
      </w:pPr>
      <w:r>
        <w:rPr>
          <w:sz w:val="24"/>
        </w:rPr>
        <w:t>O objeto da presente licitação é a </w:t>
      </w:r>
      <w:r>
        <w:rPr>
          <w:b/>
          <w:sz w:val="24"/>
        </w:rPr>
        <w:t>contratação de empresa especializada em prestação de serviços de OUTSOURCING DE IMPRESSÃO com locação de equipamento(s) multifuncional colorida A4/A3, fornecimento contínuo de insumos, suporte e manutenção on-site</w:t>
      </w:r>
      <w:r>
        <w:rPr>
          <w:sz w:val="24"/>
        </w:rPr>
        <w:t>, atendendo</w:t>
      </w:r>
      <w:r>
        <w:rPr>
          <w:spacing w:val="40"/>
          <w:sz w:val="24"/>
        </w:rPr>
        <w:t> </w:t>
      </w:r>
      <w:r>
        <w:rPr>
          <w:sz w:val="24"/>
        </w:rPr>
        <w:t>ao Instituto de Aplicação Fernando Rodrigues da Silveira — CAp-UERJ, Documento de Oficialização da Demanda SEI nº. </w:t>
      </w:r>
      <w:r>
        <w:rPr>
          <w:b/>
          <w:sz w:val="24"/>
        </w:rPr>
        <w:t>116795792</w:t>
      </w:r>
      <w:r>
        <w:rPr>
          <w:sz w:val="24"/>
        </w:rPr>
        <w:t>, conforme condições, quantidades e exigências estabelecidas neste Edital e seus anexos.</w:t>
      </w:r>
    </w:p>
    <w:p>
      <w:pPr>
        <w:pStyle w:val="ListParagraph"/>
        <w:numPr>
          <w:ilvl w:val="1"/>
          <w:numId w:val="1"/>
        </w:numPr>
        <w:tabs>
          <w:tab w:pos="675" w:val="left" w:leader="none"/>
        </w:tabs>
        <w:spacing w:line="240" w:lineRule="auto" w:before="231" w:after="0"/>
        <w:ind w:left="675" w:right="0" w:hanging="346"/>
        <w:jc w:val="both"/>
        <w:rPr>
          <w:sz w:val="24"/>
        </w:rPr>
      </w:pPr>
      <w:r>
        <w:rPr>
          <w:sz w:val="24"/>
        </w:rPr>
        <w:t>A</w:t>
      </w:r>
      <w:r>
        <w:rPr>
          <w:spacing w:val="-14"/>
          <w:sz w:val="24"/>
        </w:rPr>
        <w:t> </w:t>
      </w:r>
      <w:r>
        <w:rPr>
          <w:sz w:val="24"/>
        </w:rPr>
        <w:t>licitação será realizada em lote único, conforme tabela </w:t>
      </w:r>
      <w:r>
        <w:rPr>
          <w:spacing w:val="-2"/>
          <w:sz w:val="24"/>
        </w:rPr>
        <w:t>abaixo.</w:t>
      </w:r>
    </w:p>
    <w:p>
      <w:pPr>
        <w:pStyle w:val="BodyText"/>
        <w:spacing w:before="63"/>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850"/>
        <w:gridCol w:w="1455"/>
        <w:gridCol w:w="960"/>
        <w:gridCol w:w="810"/>
        <w:gridCol w:w="1230"/>
        <w:gridCol w:w="1725"/>
      </w:tblGrid>
      <w:tr>
        <w:trPr>
          <w:trHeight w:val="674" w:hRule="atLeast"/>
        </w:trPr>
        <w:tc>
          <w:tcPr>
            <w:tcW w:w="795" w:type="dxa"/>
          </w:tcPr>
          <w:p>
            <w:pPr>
              <w:pStyle w:val="TableParagraph"/>
              <w:spacing w:before="34"/>
              <w:rPr>
                <w:sz w:val="16"/>
              </w:rPr>
            </w:pPr>
          </w:p>
          <w:p>
            <w:pPr>
              <w:pStyle w:val="TableParagraph"/>
              <w:ind w:left="32"/>
              <w:jc w:val="center"/>
              <w:rPr>
                <w:b/>
                <w:sz w:val="20"/>
              </w:rPr>
            </w:pPr>
            <w:r>
              <w:rPr>
                <w:sz w:val="16"/>
              </w:rPr>
              <w:t>LOTE </w:t>
            </w:r>
            <w:r>
              <w:rPr>
                <w:b/>
                <w:spacing w:val="-10"/>
                <w:sz w:val="20"/>
              </w:rPr>
              <w:t>1</w:t>
            </w:r>
          </w:p>
        </w:tc>
        <w:tc>
          <w:tcPr>
            <w:tcW w:w="2850" w:type="dxa"/>
          </w:tcPr>
          <w:p>
            <w:pPr>
              <w:pStyle w:val="TableParagraph"/>
              <w:spacing w:before="71"/>
              <w:rPr>
                <w:sz w:val="16"/>
              </w:rPr>
            </w:pPr>
          </w:p>
          <w:p>
            <w:pPr>
              <w:pStyle w:val="TableParagraph"/>
              <w:ind w:left="292"/>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455" w:type="dxa"/>
          </w:tcPr>
          <w:p>
            <w:pPr>
              <w:pStyle w:val="TableParagraph"/>
              <w:spacing w:before="71"/>
              <w:rPr>
                <w:sz w:val="16"/>
              </w:rPr>
            </w:pPr>
          </w:p>
          <w:p>
            <w:pPr>
              <w:pStyle w:val="TableParagraph"/>
              <w:ind w:left="224"/>
              <w:rPr>
                <w:sz w:val="16"/>
              </w:rPr>
            </w:pPr>
            <w:r>
              <w:rPr>
                <w:sz w:val="16"/>
              </w:rPr>
              <w:t>CÓD.</w:t>
            </w:r>
            <w:r>
              <w:rPr>
                <w:spacing w:val="-1"/>
                <w:sz w:val="16"/>
              </w:rPr>
              <w:t> </w:t>
            </w:r>
            <w:r>
              <w:rPr>
                <w:sz w:val="16"/>
              </w:rPr>
              <w:t>ID</w:t>
            </w:r>
            <w:r>
              <w:rPr>
                <w:spacing w:val="-1"/>
                <w:sz w:val="16"/>
              </w:rPr>
              <w:t> </w:t>
            </w:r>
            <w:r>
              <w:rPr>
                <w:spacing w:val="-4"/>
                <w:sz w:val="16"/>
              </w:rPr>
              <w:t>SIGA</w:t>
            </w:r>
          </w:p>
        </w:tc>
        <w:tc>
          <w:tcPr>
            <w:tcW w:w="960" w:type="dxa"/>
          </w:tcPr>
          <w:p>
            <w:pPr>
              <w:pStyle w:val="TableParagraph"/>
              <w:spacing w:line="270" w:lineRule="atLeast" w:before="26"/>
              <w:ind w:left="140" w:right="112" w:firstLine="61"/>
              <w:rPr>
                <w:sz w:val="12"/>
              </w:rPr>
            </w:pPr>
            <w:r>
              <w:rPr>
                <w:spacing w:val="-2"/>
                <w:sz w:val="12"/>
              </w:rPr>
              <w:t>UNIDADE</w:t>
            </w:r>
            <w:r>
              <w:rPr>
                <w:spacing w:val="40"/>
                <w:sz w:val="12"/>
              </w:rPr>
              <w:t> </w:t>
            </w:r>
            <w:r>
              <w:rPr>
                <w:sz w:val="12"/>
              </w:rPr>
              <w:t>DE </w:t>
            </w:r>
            <w:r>
              <w:rPr>
                <w:spacing w:val="-2"/>
                <w:sz w:val="12"/>
              </w:rPr>
              <w:t>MEDIDA</w:t>
            </w:r>
          </w:p>
        </w:tc>
        <w:tc>
          <w:tcPr>
            <w:tcW w:w="810" w:type="dxa"/>
          </w:tcPr>
          <w:p>
            <w:pPr>
              <w:pStyle w:val="TableParagraph"/>
              <w:rPr>
                <w:sz w:val="12"/>
              </w:rPr>
            </w:pPr>
          </w:p>
          <w:p>
            <w:pPr>
              <w:pStyle w:val="TableParagraph"/>
              <w:spacing w:before="17"/>
              <w:rPr>
                <w:sz w:val="12"/>
              </w:rPr>
            </w:pPr>
          </w:p>
          <w:p>
            <w:pPr>
              <w:pStyle w:val="TableParagraph"/>
              <w:ind w:left="195"/>
              <w:rPr>
                <w:sz w:val="12"/>
              </w:rPr>
            </w:pPr>
            <w:r>
              <w:rPr>
                <w:spacing w:val="-2"/>
                <w:sz w:val="12"/>
              </w:rPr>
              <w:t>QUANT</w:t>
            </w:r>
          </w:p>
        </w:tc>
        <w:tc>
          <w:tcPr>
            <w:tcW w:w="1230" w:type="dxa"/>
          </w:tcPr>
          <w:p>
            <w:pPr>
              <w:pStyle w:val="TableParagraph"/>
              <w:spacing w:line="270" w:lineRule="atLeast" w:before="30"/>
              <w:ind w:left="141" w:right="88" w:firstLine="15"/>
              <w:rPr>
                <w:b/>
                <w:sz w:val="16"/>
              </w:rPr>
            </w:pPr>
            <w:r>
              <w:rPr>
                <w:sz w:val="14"/>
              </w:rPr>
              <w:t>PREÇO</w:t>
            </w:r>
            <w:r>
              <w:rPr>
                <w:spacing w:val="-9"/>
                <w:sz w:val="14"/>
              </w:rPr>
              <w:t> </w:t>
            </w:r>
            <w:r>
              <w:rPr>
                <w:sz w:val="14"/>
              </w:rPr>
              <w:t>TOTAL</w:t>
            </w:r>
            <w:r>
              <w:rPr>
                <w:spacing w:val="40"/>
                <w:sz w:val="14"/>
              </w:rPr>
              <w:t> </w:t>
            </w:r>
            <w:r>
              <w:rPr>
                <w:sz w:val="14"/>
              </w:rPr>
              <w:t>ESTIMADO</w:t>
            </w:r>
            <w:r>
              <w:rPr>
                <w:spacing w:val="5"/>
                <w:sz w:val="14"/>
              </w:rPr>
              <w:t> </w:t>
            </w:r>
            <w:r>
              <w:rPr>
                <w:b/>
                <w:spacing w:val="-5"/>
                <w:sz w:val="16"/>
              </w:rPr>
              <w:t>R$</w:t>
            </w:r>
          </w:p>
        </w:tc>
        <w:tc>
          <w:tcPr>
            <w:tcW w:w="1725" w:type="dxa"/>
          </w:tcPr>
          <w:p>
            <w:pPr>
              <w:pStyle w:val="TableParagraph"/>
              <w:spacing w:line="270" w:lineRule="atLeast" w:before="34"/>
              <w:ind w:left="430" w:right="389"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3209" w:hRule="atLeast"/>
        </w:trPr>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8"/>
              <w:rPr>
                <w:sz w:val="16"/>
              </w:rPr>
            </w:pPr>
          </w:p>
          <w:p>
            <w:pPr>
              <w:pStyle w:val="TableParagraph"/>
              <w:ind w:left="32"/>
              <w:jc w:val="center"/>
              <w:rPr>
                <w:sz w:val="16"/>
              </w:rPr>
            </w:pPr>
            <w:r>
              <w:rPr>
                <w:spacing w:val="-5"/>
                <w:sz w:val="16"/>
              </w:rPr>
              <w:t>1.1</w:t>
            </w:r>
          </w:p>
        </w:tc>
        <w:tc>
          <w:tcPr>
            <w:tcW w:w="2850" w:type="dxa"/>
          </w:tcPr>
          <w:p>
            <w:pPr>
              <w:pStyle w:val="TableParagraph"/>
              <w:tabs>
                <w:tab w:pos="2363" w:val="left" w:leader="none"/>
              </w:tabs>
              <w:spacing w:line="280" w:lineRule="auto" w:before="143"/>
              <w:ind w:left="243" w:right="210"/>
              <w:jc w:val="both"/>
              <w:rPr>
                <w:sz w:val="20"/>
              </w:rPr>
            </w:pPr>
            <w:r>
              <w:rPr>
                <w:sz w:val="20"/>
              </w:rPr>
              <w:t>Contratação de </w:t>
            </w:r>
            <w:r>
              <w:rPr>
                <w:sz w:val="20"/>
              </w:rPr>
              <w:t>empresa </w:t>
            </w:r>
            <w:r>
              <w:rPr>
                <w:spacing w:val="-2"/>
                <w:sz w:val="20"/>
              </w:rPr>
              <w:t>especializada</w:t>
            </w:r>
            <w:r>
              <w:rPr>
                <w:sz w:val="20"/>
              </w:rPr>
              <w:tab/>
            </w:r>
            <w:r>
              <w:rPr>
                <w:spacing w:val="-5"/>
                <w:sz w:val="20"/>
              </w:rPr>
              <w:t>em</w:t>
            </w:r>
          </w:p>
          <w:p>
            <w:pPr>
              <w:pStyle w:val="TableParagraph"/>
              <w:tabs>
                <w:tab w:pos="2329" w:val="left" w:leader="none"/>
                <w:tab w:pos="2474" w:val="left" w:leader="none"/>
              </w:tabs>
              <w:spacing w:line="280" w:lineRule="auto" w:before="2"/>
              <w:ind w:left="243" w:right="210"/>
              <w:jc w:val="both"/>
              <w:rPr>
                <w:sz w:val="20"/>
              </w:rPr>
            </w:pPr>
            <w:r>
              <w:rPr>
                <w:b/>
                <w:spacing w:val="-2"/>
                <w:sz w:val="20"/>
              </w:rPr>
              <w:t>LOCAÇÃO</w:t>
            </w:r>
            <w:r>
              <w:rPr>
                <w:b/>
                <w:sz w:val="20"/>
              </w:rPr>
              <w:tab/>
            </w:r>
            <w:r>
              <w:rPr>
                <w:b/>
                <w:spacing w:val="-6"/>
                <w:sz w:val="20"/>
              </w:rPr>
              <w:t>DE </w:t>
            </w:r>
            <w:r>
              <w:rPr>
                <w:b/>
                <w:sz w:val="20"/>
              </w:rPr>
              <w:t>EQUIPAMENTOS DE </w:t>
            </w:r>
            <w:r>
              <w:rPr>
                <w:b/>
                <w:spacing w:val="-2"/>
                <w:sz w:val="20"/>
              </w:rPr>
              <w:t>IMPRESSÃO</w:t>
            </w:r>
            <w:r>
              <w:rPr>
                <w:b/>
                <w:sz w:val="20"/>
              </w:rPr>
              <w:tab/>
              <w:tab/>
            </w:r>
            <w:r>
              <w:rPr>
                <w:b/>
                <w:spacing w:val="-10"/>
                <w:sz w:val="20"/>
              </w:rPr>
              <w:t>E</w:t>
            </w:r>
            <w:r>
              <w:rPr>
                <w:b/>
                <w:spacing w:val="-2"/>
                <w:sz w:val="20"/>
              </w:rPr>
              <w:t> DIGITALIZAÇÃO</w:t>
            </w:r>
            <w:r>
              <w:rPr>
                <w:spacing w:val="-2"/>
                <w:sz w:val="20"/>
              </w:rPr>
              <w:t>,</w:t>
            </w:r>
          </w:p>
          <w:p>
            <w:pPr>
              <w:pStyle w:val="TableParagraph"/>
              <w:spacing w:line="280" w:lineRule="auto" w:before="4"/>
              <w:ind w:left="243" w:right="210"/>
              <w:jc w:val="both"/>
              <w:rPr>
                <w:sz w:val="20"/>
              </w:rPr>
            </w:pPr>
            <w:r>
              <w:rPr>
                <w:sz w:val="20"/>
              </w:rPr>
              <w:t>incluindo serviços </w:t>
            </w:r>
            <w:r>
              <w:rPr>
                <w:sz w:val="20"/>
              </w:rPr>
              <w:t>de manutenção preventiva e corretiva, etc., em conformidade com o</w:t>
            </w:r>
            <w:r>
              <w:rPr>
                <w:spacing w:val="40"/>
                <w:sz w:val="20"/>
              </w:rPr>
              <w:t> </w:t>
            </w:r>
            <w:r>
              <w:rPr>
                <w:sz w:val="20"/>
              </w:rPr>
              <w:t>ANEXO </w:t>
            </w:r>
            <w:r>
              <w:rPr>
                <w:b/>
                <w:sz w:val="20"/>
              </w:rPr>
              <w:t>I</w:t>
            </w:r>
            <w:r>
              <w:rPr>
                <w:sz w:val="20"/>
              </w:rPr>
              <w:t>.</w:t>
            </w:r>
          </w:p>
        </w:tc>
        <w:tc>
          <w:tcPr>
            <w:tcW w:w="14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ind w:left="244"/>
              <w:rPr>
                <w:sz w:val="16"/>
              </w:rPr>
            </w:pPr>
            <w:r>
              <w:rPr>
                <w:spacing w:val="-2"/>
                <w:sz w:val="16"/>
              </w:rPr>
              <w:t>0312.001.0007</w:t>
            </w:r>
          </w:p>
          <w:p>
            <w:pPr>
              <w:pStyle w:val="TableParagraph"/>
              <w:spacing w:before="86"/>
              <w:ind w:left="275"/>
              <w:rPr>
                <w:b/>
                <w:sz w:val="16"/>
              </w:rPr>
            </w:pPr>
            <w:r>
              <w:rPr>
                <w:b/>
                <w:sz w:val="16"/>
              </w:rPr>
              <w:t>(ID</w:t>
            </w:r>
            <w:r>
              <w:rPr>
                <w:b/>
                <w:spacing w:val="-1"/>
                <w:sz w:val="16"/>
              </w:rPr>
              <w:t> </w:t>
            </w:r>
            <w:r>
              <w:rPr>
                <w:b/>
                <w:sz w:val="16"/>
              </w:rPr>
              <w:t>-</w:t>
            </w:r>
            <w:r>
              <w:rPr>
                <w:b/>
                <w:spacing w:val="-1"/>
                <w:sz w:val="16"/>
              </w:rPr>
              <w:t> </w:t>
            </w:r>
            <w:r>
              <w:rPr>
                <w:b/>
                <w:spacing w:val="-2"/>
                <w:sz w:val="16"/>
              </w:rPr>
              <w:t>149358)</w:t>
            </w:r>
          </w:p>
        </w:tc>
        <w:tc>
          <w:tcPr>
            <w:tcW w:w="9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spacing w:line="352" w:lineRule="auto"/>
              <w:ind w:left="346" w:right="172" w:hanging="145"/>
              <w:rPr>
                <w:sz w:val="16"/>
              </w:rPr>
            </w:pPr>
            <w:r>
              <w:rPr>
                <w:sz w:val="16"/>
              </w:rPr>
              <w:t>serviço</w:t>
            </w:r>
            <w:r>
              <w:rPr>
                <w:spacing w:val="-10"/>
                <w:sz w:val="16"/>
              </w:rPr>
              <w:t> </w:t>
            </w:r>
            <w:r>
              <w:rPr>
                <w:sz w:val="16"/>
              </w:rPr>
              <w:t>/</w:t>
            </w:r>
            <w:r>
              <w:rPr>
                <w:spacing w:val="40"/>
                <w:sz w:val="16"/>
              </w:rPr>
              <w:t> </w:t>
            </w:r>
            <w:r>
              <w:rPr>
                <w:spacing w:val="-4"/>
                <w:sz w:val="16"/>
              </w:rPr>
              <w:t>mês</w:t>
            </w:r>
          </w:p>
        </w:tc>
        <w:tc>
          <w:tcPr>
            <w:tcW w:w="81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3"/>
              <w:rPr>
                <w:sz w:val="20"/>
              </w:rPr>
            </w:pPr>
          </w:p>
          <w:p>
            <w:pPr>
              <w:pStyle w:val="TableParagraph"/>
              <w:ind w:left="495"/>
              <w:rPr>
                <w:b/>
                <w:sz w:val="20"/>
              </w:rPr>
            </w:pPr>
            <w:r>
              <w:rPr>
                <w:b/>
                <w:spacing w:val="-5"/>
                <w:sz w:val="20"/>
              </w:rPr>
              <w:t>12</w:t>
            </w:r>
          </w:p>
        </w:tc>
        <w:tc>
          <w:tcPr>
            <w:tcW w:w="123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3"/>
              <w:rPr>
                <w:sz w:val="20"/>
              </w:rPr>
            </w:pPr>
          </w:p>
          <w:p>
            <w:pPr>
              <w:pStyle w:val="TableParagraph"/>
              <w:ind w:left="316"/>
              <w:rPr>
                <w:b/>
                <w:sz w:val="20"/>
              </w:rPr>
            </w:pPr>
            <w:r>
              <w:rPr>
                <w:b/>
                <w:spacing w:val="-2"/>
                <w:sz w:val="20"/>
              </w:rPr>
              <w:t>73.609,58</w:t>
            </w:r>
          </w:p>
        </w:tc>
        <w:tc>
          <w:tcPr>
            <w:tcW w:w="1725" w:type="dxa"/>
          </w:tcPr>
          <w:p>
            <w:pPr>
              <w:pStyle w:val="TableParagraph"/>
              <w:rPr>
                <w:sz w:val="16"/>
              </w:rPr>
            </w:pPr>
          </w:p>
          <w:p>
            <w:pPr>
              <w:pStyle w:val="TableParagraph"/>
              <w:rPr>
                <w:sz w:val="16"/>
              </w:rPr>
            </w:pPr>
          </w:p>
          <w:p>
            <w:pPr>
              <w:pStyle w:val="TableParagraph"/>
              <w:spacing w:before="33"/>
              <w:rPr>
                <w:sz w:val="16"/>
              </w:rPr>
            </w:pPr>
          </w:p>
          <w:p>
            <w:pPr>
              <w:pStyle w:val="TableParagraph"/>
              <w:tabs>
                <w:tab w:pos="1444" w:val="left" w:leader="none"/>
              </w:tabs>
              <w:spacing w:line="352" w:lineRule="auto"/>
              <w:ind w:left="126" w:right="88"/>
              <w:jc w:val="both"/>
              <w:rPr>
                <w:sz w:val="16"/>
              </w:rPr>
            </w:pPr>
            <w:r>
              <w:rPr>
                <w:b/>
                <w:spacing w:val="-2"/>
                <w:sz w:val="16"/>
              </w:rPr>
              <w:t>Instituto</w:t>
            </w:r>
            <w:r>
              <w:rPr>
                <w:b/>
                <w:sz w:val="16"/>
              </w:rPr>
              <w:tab/>
            </w:r>
            <w:r>
              <w:rPr>
                <w:b/>
                <w:spacing w:val="-6"/>
                <w:sz w:val="16"/>
              </w:rPr>
              <w:t>de</w:t>
            </w:r>
            <w:r>
              <w:rPr>
                <w:b/>
                <w:spacing w:val="40"/>
                <w:sz w:val="16"/>
              </w:rPr>
              <w:t> </w:t>
            </w:r>
            <w:r>
              <w:rPr>
                <w:b/>
                <w:sz w:val="16"/>
              </w:rPr>
              <w:t>Aplicação Fernando</w:t>
            </w:r>
            <w:r>
              <w:rPr>
                <w:b/>
                <w:spacing w:val="40"/>
                <w:sz w:val="16"/>
              </w:rPr>
              <w:t> </w:t>
            </w:r>
            <w:r>
              <w:rPr>
                <w:b/>
                <w:sz w:val="16"/>
              </w:rPr>
              <w:t>Rodrigues</w:t>
            </w:r>
            <w:r>
              <w:rPr>
                <w:b/>
                <w:spacing w:val="6"/>
                <w:sz w:val="16"/>
              </w:rPr>
              <w:t> </w:t>
            </w:r>
            <w:r>
              <w:rPr>
                <w:b/>
                <w:sz w:val="16"/>
              </w:rPr>
              <w:t>da</w:t>
            </w:r>
            <w:r>
              <w:rPr>
                <w:b/>
                <w:spacing w:val="6"/>
                <w:sz w:val="16"/>
              </w:rPr>
              <w:t> </w:t>
            </w:r>
            <w:r>
              <w:rPr>
                <w:b/>
                <w:spacing w:val="-2"/>
                <w:sz w:val="16"/>
              </w:rPr>
              <w:t>Silveir</w:t>
            </w:r>
            <w:r>
              <w:rPr>
                <w:spacing w:val="-2"/>
                <w:sz w:val="16"/>
              </w:rPr>
              <w:t>a</w:t>
            </w:r>
          </w:p>
          <w:p>
            <w:pPr>
              <w:pStyle w:val="TableParagraph"/>
              <w:spacing w:line="183" w:lineRule="exact"/>
              <w:ind w:left="126"/>
              <w:jc w:val="both"/>
              <w:rPr>
                <w:sz w:val="16"/>
              </w:rPr>
            </w:pPr>
            <w:r>
              <w:rPr>
                <w:sz w:val="16"/>
              </w:rPr>
              <w:t>—</w:t>
            </w:r>
            <w:r>
              <w:rPr>
                <w:spacing w:val="30"/>
                <w:sz w:val="16"/>
              </w:rPr>
              <w:t>  </w:t>
            </w:r>
            <w:r>
              <w:rPr>
                <w:sz w:val="16"/>
              </w:rPr>
              <w:t>CAp-UERJ,</w:t>
            </w:r>
            <w:r>
              <w:rPr>
                <w:spacing w:val="31"/>
                <w:sz w:val="16"/>
              </w:rPr>
              <w:t>  </w:t>
            </w:r>
            <w:r>
              <w:rPr>
                <w:spacing w:val="-5"/>
                <w:sz w:val="16"/>
              </w:rPr>
              <w:t>Rua</w:t>
            </w:r>
          </w:p>
          <w:p>
            <w:pPr>
              <w:pStyle w:val="TableParagraph"/>
              <w:spacing w:before="86"/>
              <w:ind w:left="126"/>
              <w:jc w:val="both"/>
              <w:rPr>
                <w:sz w:val="16"/>
              </w:rPr>
            </w:pPr>
            <w:r>
              <w:rPr>
                <w:sz w:val="16"/>
              </w:rPr>
              <w:t>Barão</w:t>
            </w:r>
            <w:r>
              <w:rPr>
                <w:spacing w:val="10"/>
                <w:sz w:val="16"/>
              </w:rPr>
              <w:t> </w:t>
            </w:r>
            <w:r>
              <w:rPr>
                <w:sz w:val="16"/>
              </w:rPr>
              <w:t>de</w:t>
            </w:r>
            <w:r>
              <w:rPr>
                <w:spacing w:val="10"/>
                <w:sz w:val="16"/>
              </w:rPr>
              <w:t> </w:t>
            </w:r>
            <w:r>
              <w:rPr>
                <w:sz w:val="16"/>
              </w:rPr>
              <w:t>Itapagipe,</w:t>
            </w:r>
            <w:r>
              <w:rPr>
                <w:spacing w:val="10"/>
                <w:sz w:val="16"/>
              </w:rPr>
              <w:t> </w:t>
            </w:r>
            <w:r>
              <w:rPr>
                <w:spacing w:val="-5"/>
                <w:sz w:val="16"/>
              </w:rPr>
              <w:t>96</w:t>
            </w:r>
          </w:p>
          <w:p>
            <w:pPr>
              <w:pStyle w:val="TableParagraph"/>
              <w:spacing w:line="352" w:lineRule="auto" w:before="86"/>
              <w:ind w:left="126" w:right="88"/>
              <w:jc w:val="both"/>
              <w:rPr>
                <w:sz w:val="16"/>
              </w:rPr>
            </w:pPr>
            <w:r>
              <w:rPr>
                <w:sz w:val="16"/>
              </w:rPr>
              <w:t>- Rio Comprido, </w:t>
            </w:r>
            <w:r>
              <w:rPr>
                <w:sz w:val="16"/>
              </w:rPr>
              <w:t>Rio</w:t>
            </w:r>
            <w:r>
              <w:rPr>
                <w:spacing w:val="40"/>
                <w:sz w:val="16"/>
              </w:rPr>
              <w:t> </w:t>
            </w:r>
            <w:r>
              <w:rPr>
                <w:sz w:val="16"/>
              </w:rPr>
              <w:t>de Janeiro - RJ, </w:t>
            </w:r>
            <w:r>
              <w:rPr>
                <w:sz w:val="16"/>
              </w:rPr>
              <w:t>CEP</w:t>
            </w:r>
            <w:r>
              <w:rPr>
                <w:spacing w:val="40"/>
                <w:sz w:val="16"/>
              </w:rPr>
              <w:t> </w:t>
            </w:r>
            <w:r>
              <w:rPr>
                <w:spacing w:val="-2"/>
                <w:sz w:val="16"/>
              </w:rPr>
              <w:t>20261-005.</w:t>
            </w:r>
          </w:p>
        </w:tc>
      </w:tr>
    </w:tbl>
    <w:p>
      <w:pPr>
        <w:pStyle w:val="TableParagraph"/>
        <w:spacing w:after="0" w:line="352" w:lineRule="auto"/>
        <w:jc w:val="both"/>
        <w:rPr>
          <w:sz w:val="16"/>
        </w:rPr>
        <w:sectPr>
          <w:type w:val="continuous"/>
          <w:pgSz w:w="15840" w:h="24480"/>
          <w:pgMar w:top="740" w:bottom="280" w:left="360" w:right="360"/>
        </w:sectPr>
      </w:pPr>
    </w:p>
    <w:p>
      <w:pPr>
        <w:pStyle w:val="Heading2"/>
        <w:numPr>
          <w:ilvl w:val="0"/>
          <w:numId w:val="1"/>
        </w:numPr>
        <w:tabs>
          <w:tab w:pos="569" w:val="left" w:leader="none"/>
        </w:tabs>
        <w:spacing w:line="240" w:lineRule="auto" w:before="76"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706" w:val="left" w:leader="none"/>
        </w:tabs>
        <w:spacing w:line="247" w:lineRule="auto" w:before="264" w:after="0"/>
        <w:ind w:left="329" w:right="313" w:firstLine="0"/>
        <w:jc w:val="both"/>
        <w:rPr>
          <w:sz w:val="24"/>
        </w:rPr>
      </w:pP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ListParagraph"/>
        <w:numPr>
          <w:ilvl w:val="2"/>
          <w:numId w:val="1"/>
        </w:numPr>
        <w:tabs>
          <w:tab w:pos="870" w:val="left" w:leader="none"/>
        </w:tabs>
        <w:spacing w:line="247" w:lineRule="auto" w:before="226" w:after="0"/>
        <w:ind w:left="329" w:right="312"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numPr>
          <w:ilvl w:val="2"/>
          <w:numId w:val="1"/>
        </w:numPr>
        <w:tabs>
          <w:tab w:pos="869" w:val="left" w:leader="none"/>
        </w:tabs>
        <w:spacing w:line="240" w:lineRule="auto" w:before="227" w:after="0"/>
        <w:ind w:left="86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2" w:lineRule="auto" w:before="234"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35" w:lineRule="auto" w:before="248"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695" w:val="left" w:leader="none"/>
        </w:tabs>
        <w:spacing w:line="242" w:lineRule="auto" w:before="227"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2" w:lineRule="auto" w:before="228"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44" w:after="0"/>
        <w:ind w:left="869" w:right="0" w:hanging="540"/>
        <w:jc w:val="left"/>
        <w:rPr>
          <w:sz w:val="24"/>
        </w:rPr>
      </w:pPr>
      <w:r>
        <w:rPr>
          <w:sz w:val="24"/>
        </w:rPr>
        <w:t>Nas contratações com prazo de vigência superior a 1 (um) ano, será considerado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1"/>
          <w:numId w:val="2"/>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254"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254"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2" w:lineRule="auto" w:before="234"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249"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49"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42" w:lineRule="auto" w:before="234"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40" w:lineRule="auto" w:before="229"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42" w:lineRule="auto" w:before="249" w:after="0"/>
        <w:ind w:left="329" w:right="312"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9" w:val="left" w:leader="none"/>
        </w:tabs>
        <w:spacing w:line="240" w:lineRule="auto" w:before="228"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709" w:val="left" w:leader="none"/>
        </w:tabs>
        <w:spacing w:line="242" w:lineRule="auto" w:before="234" w:after="0"/>
        <w:ind w:left="329" w:right="312" w:firstLine="0"/>
        <w:jc w:val="both"/>
        <w:rPr>
          <w:sz w:val="24"/>
        </w:rPr>
      </w:pPr>
      <w:r>
        <w:rPr>
          <w:sz w:val="24"/>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695" w:val="left" w:leader="none"/>
        </w:tabs>
        <w:spacing w:line="242" w:lineRule="auto" w:before="244" w:after="0"/>
        <w:ind w:left="329" w:right="31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869" w:val="left" w:leader="none"/>
        </w:tabs>
        <w:spacing w:line="240" w:lineRule="auto" w:before="229" w:after="0"/>
        <w:ind w:left="86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878" w:val="left" w:leader="none"/>
        </w:tabs>
        <w:spacing w:line="247" w:lineRule="auto" w:before="234" w:after="0"/>
        <w:ind w:left="329" w:right="31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9" w:val="left" w:leader="none"/>
        </w:tabs>
        <w:spacing w:line="242" w:lineRule="auto" w:before="227"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795" w:val="left" w:leader="none"/>
        </w:tabs>
        <w:spacing w:line="247" w:lineRule="auto" w:before="228" w:after="0"/>
        <w:ind w:left="329" w:right="313" w:firstLine="0"/>
        <w:jc w:val="both"/>
        <w:rPr>
          <w:sz w:val="24"/>
        </w:rPr>
      </w:pPr>
      <w:r>
        <w:rPr>
          <w:sz w:val="24"/>
        </w:rPr>
        <w:t>A</w:t>
      </w:r>
      <w:r>
        <w:rPr>
          <w:spacing w:val="-6"/>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809" w:val="left" w:leader="none"/>
        </w:tabs>
        <w:spacing w:line="240" w:lineRule="auto" w:before="242" w:after="0"/>
        <w:ind w:left="809" w:right="0" w:hanging="480"/>
        <w:jc w:val="left"/>
        <w:rPr>
          <w:sz w:val="24"/>
        </w:rPr>
      </w:pPr>
      <w:r>
        <w:rPr>
          <w:sz w:val="24"/>
        </w:rPr>
        <w:t>É vedada a participação de pessoas jurídicas reunidas em </w:t>
      </w:r>
      <w:r>
        <w:rPr>
          <w:spacing w:val="-2"/>
          <w:sz w:val="24"/>
        </w:rPr>
        <w:t>consórcio.</w:t>
      </w:r>
    </w:p>
    <w:p>
      <w:pPr>
        <w:pStyle w:val="ListParagraph"/>
        <w:spacing w:after="0" w:line="240" w:lineRule="auto"/>
        <w:jc w:val="left"/>
        <w:rPr>
          <w:sz w:val="24"/>
        </w:rPr>
        <w:sectPr>
          <w:pgSz w:w="15840" w:h="24480"/>
          <w:pgMar w:top="480" w:bottom="280" w:left="360" w:right="360"/>
        </w:sectPr>
      </w:pPr>
    </w:p>
    <w:p>
      <w:pPr>
        <w:pStyle w:val="ListParagraph"/>
        <w:numPr>
          <w:ilvl w:val="2"/>
          <w:numId w:val="2"/>
        </w:numPr>
        <w:tabs>
          <w:tab w:pos="1003" w:val="left" w:leader="none"/>
        </w:tabs>
        <w:spacing w:line="247" w:lineRule="auto" w:before="71" w:after="0"/>
        <w:ind w:left="329" w:right="313" w:firstLine="0"/>
        <w:jc w:val="left"/>
        <w:rPr>
          <w:sz w:val="24"/>
        </w:rPr>
      </w:pPr>
      <w:r>
        <w:rPr>
          <w:sz w:val="24"/>
        </w:rPr>
        <w:t>Não será admitida a participação de Licitantes em regime de consórcios ou cooperativas de trabalho, ante a natureza do objeto. (ANEXO </w:t>
      </w:r>
      <w:r>
        <w:rPr>
          <w:b/>
          <w:sz w:val="24"/>
        </w:rPr>
        <w:t>I </w:t>
      </w:r>
      <w:r>
        <w:rPr>
          <w:sz w:val="24"/>
        </w:rPr>
        <w:t>–</w:t>
      </w:r>
      <w:r>
        <w:rPr>
          <w:spacing w:val="80"/>
          <w:sz w:val="24"/>
        </w:rPr>
        <w:t> </w:t>
      </w:r>
      <w:r>
        <w:rPr>
          <w:sz w:val="24"/>
        </w:rPr>
        <w:t>ITEM </w:t>
      </w:r>
      <w:r>
        <w:rPr>
          <w:b/>
          <w:sz w:val="24"/>
        </w:rPr>
        <w:t>1.9</w:t>
      </w:r>
      <w:r>
        <w:rPr>
          <w:sz w:val="24"/>
        </w:rPr>
        <w:t>)</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47" w:lineRule="auto" w:before="234"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27"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2" w:lineRule="auto" w:before="234"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35" w:lineRule="auto" w:before="239"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sz w:val="24"/>
            <w:u w:val="single" w:color="0000FF"/>
          </w:rPr>
          <w:t>art. 7°, XXXIII, da Constituição</w:t>
        </w:r>
      </w:hyperlink>
      <w:r>
        <w:rPr>
          <w:sz w:val="24"/>
        </w:rPr>
        <w:t>;</w:t>
      </w:r>
    </w:p>
    <w:p>
      <w:pPr>
        <w:pStyle w:val="ListParagraph"/>
        <w:numPr>
          <w:ilvl w:val="2"/>
          <w:numId w:val="1"/>
        </w:numPr>
        <w:tabs>
          <w:tab w:pos="871" w:val="left" w:leader="none"/>
        </w:tabs>
        <w:spacing w:line="235" w:lineRule="auto" w:before="254" w:after="0"/>
        <w:ind w:left="329" w:right="313" w:firstLine="0"/>
        <w:jc w:val="both"/>
        <w:rPr>
          <w:sz w:val="24"/>
        </w:rPr>
      </w:pPr>
      <w:r>
        <w:rPr>
          <w:sz w:val="24"/>
        </w:rPr>
        <w:t>não possui empregados executando trabalho degradante ou forçado, observando o disposto nos </w:t>
      </w:r>
      <w:hyperlink r:id="rId11">
        <w:r>
          <w:rPr>
            <w:sz w:val="24"/>
            <w:u w:val="single" w:color="0000FF"/>
          </w:rPr>
          <w:t>incisos III e IV</w:t>
        </w:r>
        <w:r>
          <w:rPr>
            <w:spacing w:val="-3"/>
            <w:sz w:val="24"/>
            <w:u w:val="single" w:color="0000FF"/>
          </w:rPr>
          <w:t> </w:t>
        </w:r>
        <w:r>
          <w:rPr>
            <w:sz w:val="24"/>
            <w:u w:val="single" w:color="0000FF"/>
          </w:rPr>
          <w:t>do art. 1º e no inciso III do art. 5º</w:t>
        </w:r>
      </w:hyperlink>
      <w:r>
        <w:rPr>
          <w:sz w:val="24"/>
        </w:rPr>
        <w:t> </w:t>
      </w:r>
      <w:hyperlink r:id="rId11">
        <w:r>
          <w:rPr>
            <w:sz w:val="24"/>
            <w:u w:val="single" w:color="0000FF"/>
          </w:rPr>
          <w:t>da Constituição Federal</w:t>
        </w:r>
      </w:hyperlink>
      <w:r>
        <w:rPr>
          <w:sz w:val="24"/>
        </w:rPr>
        <w:t>;</w:t>
      </w:r>
    </w:p>
    <w:p>
      <w:pPr>
        <w:pStyle w:val="ListParagraph"/>
        <w:numPr>
          <w:ilvl w:val="2"/>
          <w:numId w:val="1"/>
        </w:numPr>
        <w:tabs>
          <w:tab w:pos="888" w:val="left" w:leader="none"/>
        </w:tabs>
        <w:spacing w:line="235" w:lineRule="auto" w:before="254"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5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35" w:lineRule="auto" w:before="239"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35" w:lineRule="auto" w:before="254"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35" w:lineRule="auto" w:before="254"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sz w:val="24"/>
            <w:u w:val="single" w:color="0000FF"/>
          </w:rPr>
          <w:t>art. 16 da Lei nº 14.133/2021</w:t>
        </w:r>
      </w:hyperlink>
      <w:r>
        <w:rPr>
          <w:sz w:val="24"/>
        </w:rPr>
        <w:t>.</w:t>
      </w:r>
    </w:p>
    <w:p>
      <w:pPr>
        <w:pStyle w:val="ListParagraph"/>
        <w:numPr>
          <w:ilvl w:val="1"/>
          <w:numId w:val="1"/>
        </w:numPr>
        <w:tabs>
          <w:tab w:pos="699" w:val="left" w:leader="none"/>
        </w:tabs>
        <w:spacing w:line="242" w:lineRule="auto" w:before="234" w:after="0"/>
        <w:ind w:left="329" w:right="31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4839741</wp:posOffset>
                </wp:positionH>
                <wp:positionV relativeFrom="paragraph">
                  <wp:posOffset>653215</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5034" y="9524"/>
                              </a:moveTo>
                              <a:lnTo>
                                <a:pt x="0" y="9524"/>
                              </a:lnTo>
                              <a:lnTo>
                                <a:pt x="0" y="0"/>
                              </a:lnTo>
                              <a:lnTo>
                                <a:pt x="5034" y="0"/>
                              </a:lnTo>
                              <a:lnTo>
                                <a:pt x="503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82001pt;margin-top:51.434254pt;width:.396404pt;height:.75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4909740</wp:posOffset>
                </wp:positionH>
                <wp:positionV relativeFrom="paragraph">
                  <wp:posOffset>653215</wp:posOffset>
                </wp:positionV>
                <wp:extent cx="114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1430" cy="9525"/>
                        </a:xfrm>
                        <a:custGeom>
                          <a:avLst/>
                          <a:gdLst/>
                          <a:ahLst/>
                          <a:cxnLst/>
                          <a:rect l="l" t="t" r="r" b="b"/>
                          <a:pathLst>
                            <a:path w="11430" h="9525">
                              <a:moveTo>
                                <a:pt x="11235" y="9524"/>
                              </a:moveTo>
                              <a:lnTo>
                                <a:pt x="0" y="9524"/>
                              </a:lnTo>
                              <a:lnTo>
                                <a:pt x="0" y="0"/>
                              </a:lnTo>
                              <a:lnTo>
                                <a:pt x="11235" y="0"/>
                              </a:lnTo>
                              <a:lnTo>
                                <a:pt x="1123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6.593719pt;margin-top:51.434254pt;width:.884678pt;height:.75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911" w:val="left" w:leader="none"/>
        </w:tabs>
        <w:spacing w:line="235" w:lineRule="auto" w:before="249"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40" w:lineRule="auto" w:before="234"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35" w:lineRule="auto" w:before="14" w:after="0"/>
        <w:ind w:left="329" w:right="312" w:firstLine="0"/>
        <w:jc w:val="both"/>
        <w:rPr>
          <w:sz w:val="24"/>
        </w:rPr>
      </w:pPr>
      <w:r>
        <w:rPr>
          <w:sz w:val="24"/>
        </w:rPr>
        <w:t>apenas produzirá o efeito de o licitante não ter direito ao tratamento favorecido previsto na </w:t>
      </w:r>
      <w:hyperlink r:id="rId8">
        <w:r>
          <w:rPr>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49"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sz w:val="24"/>
            <w:u w:val="single" w:color="0000FF"/>
          </w:rPr>
          <w:t>Lei nº 14.133/2021</w:t>
        </w:r>
      </w:hyperlink>
      <w:r>
        <w:rPr>
          <w:sz w:val="24"/>
        </w:rPr>
        <w:t> e neste </w:t>
      </w:r>
      <w:r>
        <w:rPr>
          <w:spacing w:val="-2"/>
          <w:sz w:val="24"/>
        </w:rPr>
        <w:t>Edital.</w:t>
      </w:r>
    </w:p>
    <w:p>
      <w:pPr>
        <w:pStyle w:val="ListParagraph"/>
        <w:numPr>
          <w:ilvl w:val="1"/>
          <w:numId w:val="3"/>
        </w:numPr>
        <w:tabs>
          <w:tab w:pos="711" w:val="left" w:leader="none"/>
        </w:tabs>
        <w:spacing w:line="235" w:lineRule="auto" w:before="239"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254"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35" w:lineRule="auto" w:before="254"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35" w:after="0"/>
        <w:ind w:left="329" w:right="312"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47" w:lineRule="auto" w:before="226"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50"/>
        <w:ind w:left="0"/>
      </w:pPr>
    </w:p>
    <w:p>
      <w:pPr>
        <w:pStyle w:val="Heading2"/>
        <w:numPr>
          <w:ilvl w:val="0"/>
          <w:numId w:val="1"/>
        </w:numPr>
        <w:tabs>
          <w:tab w:pos="569" w:val="left" w:leader="none"/>
        </w:tabs>
        <w:spacing w:line="240" w:lineRule="auto" w:before="1"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869" w:val="left" w:leader="none"/>
        </w:tabs>
        <w:spacing w:line="240" w:lineRule="auto" w:before="249" w:after="0"/>
        <w:ind w:left="869" w:right="0" w:hanging="540"/>
        <w:jc w:val="left"/>
      </w:pPr>
      <w:r>
        <w:rPr/>
        <w:t>VALOR</w:t>
      </w:r>
      <w:r>
        <w:rPr>
          <w:spacing w:val="-11"/>
        </w:rPr>
        <w:t> </w:t>
      </w:r>
      <w:r>
        <w:rPr/>
        <w:t>UNITÁRIO</w:t>
      </w:r>
      <w:r>
        <w:rPr>
          <w:spacing w:val="-10"/>
        </w:rPr>
        <w:t> </w:t>
      </w:r>
      <w:r>
        <w:rPr/>
        <w:t>DO</w:t>
      </w:r>
      <w:r>
        <w:rPr>
          <w:spacing w:val="-10"/>
        </w:rPr>
        <w:t> </w:t>
      </w:r>
      <w:r>
        <w:rPr>
          <w:spacing w:val="-4"/>
        </w:rPr>
        <w:t>ITEM</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49"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47" w:lineRule="auto" w:before="234"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35" w:lineRule="auto" w:before="231"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54"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spacing w:after="0" w:line="235" w:lineRule="auto"/>
        <w:jc w:val="both"/>
        <w:rPr>
          <w:sz w:val="24"/>
        </w:rPr>
        <w:sectPr>
          <w:pgSz w:w="15840" w:h="24480"/>
          <w:pgMar w:top="500" w:bottom="280" w:left="360" w:right="360"/>
        </w:sectPr>
      </w:pPr>
    </w:p>
    <w:p>
      <w:pPr>
        <w:pStyle w:val="ListParagraph"/>
        <w:numPr>
          <w:ilvl w:val="1"/>
          <w:numId w:val="1"/>
        </w:numPr>
        <w:tabs>
          <w:tab w:pos="689" w:val="left" w:leader="none"/>
        </w:tabs>
        <w:spacing w:line="240" w:lineRule="auto" w:before="76" w:after="0"/>
        <w:ind w:left="68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713" w:val="left" w:leader="none"/>
        </w:tabs>
        <w:spacing w:line="247" w:lineRule="auto" w:before="234"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0" w:lineRule="auto" w:before="226"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35" w:lineRule="auto" w:before="251"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11" w:val="left" w:leader="none"/>
        </w:tabs>
        <w:spacing w:line="235" w:lineRule="auto" w:before="254" w:after="0"/>
        <w:ind w:left="329" w:right="312" w:firstLine="0"/>
        <w:jc w:val="both"/>
        <w:rPr>
          <w:sz w:val="24"/>
        </w:rPr>
      </w:pPr>
      <w:r>
        <w:rPr>
          <w:sz w:val="24"/>
        </w:rPr>
        <w:t>Os licitantes devem respeitar os preços máximos estabelecidos no</w:t>
      </w:r>
      <w:r>
        <w:rPr>
          <w:spacing w:val="-4"/>
          <w:sz w:val="24"/>
        </w:rPr>
        <w:t> </w:t>
      </w:r>
      <w:r>
        <w:rPr>
          <w:sz w:val="24"/>
        </w:rPr>
        <w:t>ANEXO </w:t>
      </w:r>
      <w:r>
        <w:rPr>
          <w:b/>
          <w:sz w:val="24"/>
        </w:rPr>
        <w:t>IV </w:t>
      </w:r>
      <w:r>
        <w:rPr>
          <w:sz w:val="24"/>
        </w:rPr>
        <w:t>deste Edital referente ao orçamento estimado (art. 59, III, da Lei</w:t>
      </w:r>
      <w:r>
        <w:rPr>
          <w:spacing w:val="40"/>
          <w:sz w:val="24"/>
        </w:rPr>
        <w:t> </w:t>
      </w:r>
      <w:r>
        <w:rPr>
          <w:sz w:val="24"/>
        </w:rPr>
        <w:t>nº 14.133/2021).</w:t>
      </w:r>
    </w:p>
    <w:p>
      <w:pPr>
        <w:pStyle w:val="ListParagraph"/>
        <w:numPr>
          <w:ilvl w:val="2"/>
          <w:numId w:val="1"/>
        </w:numPr>
        <w:tabs>
          <w:tab w:pos="980" w:val="left" w:leader="none"/>
        </w:tabs>
        <w:spacing w:line="240" w:lineRule="auto" w:before="234"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0" w:lineRule="auto" w:before="249"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70"/>
        <w:ind w:left="0"/>
      </w:pPr>
    </w:p>
    <w:p>
      <w:pPr>
        <w:pStyle w:val="Heading2"/>
        <w:numPr>
          <w:ilvl w:val="0"/>
          <w:numId w:val="1"/>
        </w:numPr>
        <w:tabs>
          <w:tab w:pos="569" w:val="left" w:leader="none"/>
        </w:tabs>
        <w:spacing w:line="240" w:lineRule="auto" w:before="1" w:after="0"/>
        <w:ind w:left="56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47" w:lineRule="auto" w:before="234"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26"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54"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34" w:after="0"/>
        <w:ind w:left="689" w:right="0" w:hanging="360"/>
        <w:jc w:val="both"/>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689" w:val="left" w:leader="none"/>
        </w:tabs>
        <w:spacing w:line="240" w:lineRule="auto" w:before="249"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714" w:val="left" w:leader="none"/>
        </w:tabs>
        <w:spacing w:line="235" w:lineRule="auto" w:before="254" w:after="0"/>
        <w:ind w:left="329" w:right="313"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47" w:lineRule="auto" w:before="234"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27"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53"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47" w:lineRule="auto" w:before="235"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47" w:lineRule="auto" w:before="226"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35" w:lineRule="auto" w:before="231"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42" w:lineRule="auto" w:before="250"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29"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 o término dos prazos estabelecidos nos subitens anteriores, o sistema ordenará e divulgará os lances segundo a ordem crescente de </w:t>
      </w:r>
      <w:r>
        <w:rPr>
          <w:spacing w:val="-2"/>
          <w:sz w:val="24"/>
        </w:rPr>
        <w:t>valores.</w:t>
      </w:r>
    </w:p>
    <w:p>
      <w:pPr>
        <w:pStyle w:val="ListParagraph"/>
        <w:numPr>
          <w:ilvl w:val="1"/>
          <w:numId w:val="1"/>
        </w:numPr>
        <w:tabs>
          <w:tab w:pos="809" w:val="left" w:leader="none"/>
        </w:tabs>
        <w:spacing w:line="240" w:lineRule="auto" w:before="249"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47" w:lineRule="auto" w:before="234"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47" w:lineRule="auto" w:before="226"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2" w:lineRule="auto" w:before="227"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9"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40" w:lineRule="auto" w:before="249"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FF"/>
            <w:sz w:val="24"/>
            <w:u w:val="single" w:color="0000FF"/>
          </w:rPr>
          <w:t>arts. 44 e 45 da Lei Complementar nº</w:t>
        </w:r>
      </w:hyperlink>
      <w:r>
        <w:rPr>
          <w:color w:val="0000FF"/>
          <w:sz w:val="24"/>
        </w:rPr>
        <w:t> </w:t>
      </w:r>
      <w:hyperlink r:id="rId16">
        <w:r>
          <w:rPr>
            <w:color w:val="0000FF"/>
            <w:sz w:val="24"/>
            <w:u w:val="single" w:color="0000FF"/>
          </w:rPr>
          <w:t>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spacing w:after="0" w:line="240" w:lineRule="auto"/>
        <w:jc w:val="both"/>
        <w:rPr>
          <w:sz w:val="24"/>
        </w:rPr>
        <w:sectPr>
          <w:pgSz w:w="15840" w:h="24480"/>
          <w:pgMar w:top="480" w:bottom="280" w:left="360" w:right="360"/>
        </w:sectPr>
      </w:pPr>
    </w:p>
    <w:p>
      <w:pPr>
        <w:pStyle w:val="ListParagraph"/>
        <w:numPr>
          <w:ilvl w:val="2"/>
          <w:numId w:val="1"/>
        </w:numPr>
        <w:tabs>
          <w:tab w:pos="993" w:val="left" w:leader="none"/>
        </w:tabs>
        <w:spacing w:line="235" w:lineRule="auto" w:before="80"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54"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35" w:lineRule="auto" w:before="254"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42" w:lineRule="auto" w:before="249"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35" w:lineRule="auto" w:before="234"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35" w:lineRule="auto" w:before="254" w:after="0"/>
        <w:ind w:left="329" w:right="312" w:firstLine="0"/>
        <w:jc w:val="both"/>
        <w:rPr>
          <w:sz w:val="24"/>
        </w:rPr>
      </w:pPr>
      <w:r>
        <w:rPr>
          <w:sz w:val="24"/>
        </w:rPr>
        <w:t>Havendo eventual empate entre propostas ou lances, o critério de desempate será aquele previsto no </w:t>
      </w:r>
      <w:hyperlink r:id="rId18">
        <w:r>
          <w:rPr>
            <w:sz w:val="24"/>
            <w:u w:val="single" w:color="0000FF"/>
          </w:rPr>
          <w:t>art. 30 do</w:t>
        </w:r>
      </w:hyperlink>
      <w:r>
        <w:rPr>
          <w:sz w:val="24"/>
        </w:rPr>
        <w:t> Decreto nº 48.778/2023, nesta </w:t>
      </w:r>
      <w:r>
        <w:rPr>
          <w:spacing w:val="-2"/>
          <w:sz w:val="24"/>
        </w:rPr>
        <w:t>ordem:</w:t>
      </w:r>
    </w:p>
    <w:p>
      <w:pPr>
        <w:pStyle w:val="ListParagraph"/>
        <w:numPr>
          <w:ilvl w:val="3"/>
          <w:numId w:val="1"/>
        </w:numPr>
        <w:tabs>
          <w:tab w:pos="1189" w:val="left" w:leader="none"/>
        </w:tabs>
        <w:spacing w:line="235" w:lineRule="auto" w:before="254"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35" w:lineRule="auto" w:before="239"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49"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35" w:lineRule="auto" w:before="238"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703" w:val="left" w:leader="none"/>
        </w:tabs>
        <w:spacing w:line="247" w:lineRule="auto" w:before="264"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26"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29"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49"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42" w:lineRule="auto" w:before="234" w:after="0"/>
        <w:ind w:left="329" w:right="312"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47" w:lineRule="auto" w:before="229"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42" w:lineRule="auto" w:before="226"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sz w:val="24"/>
            <w:u w:val="single" w:color="0000FF"/>
          </w:rPr>
          <w:t>arts. 32 a 38 do</w:t>
        </w:r>
      </w:hyperlink>
      <w:r>
        <w:rPr>
          <w:sz w:val="24"/>
        </w:rPr>
        <w:t> Decreto nº </w:t>
      </w:r>
      <w:r>
        <w:rPr>
          <w:spacing w:val="-2"/>
          <w:sz w:val="24"/>
        </w:rPr>
        <w:t>48.778/2023.</w:t>
      </w:r>
    </w:p>
    <w:p>
      <w:pPr>
        <w:pStyle w:val="ListParagraph"/>
        <w:numPr>
          <w:ilvl w:val="1"/>
          <w:numId w:val="1"/>
        </w:numPr>
        <w:tabs>
          <w:tab w:pos="689" w:val="left" w:leader="none"/>
        </w:tabs>
        <w:spacing w:line="240" w:lineRule="auto" w:before="229"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49"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49"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47" w:lineRule="auto" w:before="234"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Decreto nº 48.778/2023.</w:t>
      </w:r>
    </w:p>
    <w:p>
      <w:pPr>
        <w:pStyle w:val="ListParagraph"/>
        <w:numPr>
          <w:ilvl w:val="2"/>
          <w:numId w:val="1"/>
        </w:numPr>
        <w:tabs>
          <w:tab w:pos="855" w:val="left" w:leader="none"/>
        </w:tabs>
        <w:spacing w:line="240" w:lineRule="auto" w:before="227" w:after="0"/>
        <w:ind w:left="855" w:right="0" w:hanging="526"/>
        <w:jc w:val="left"/>
        <w:rPr>
          <w:sz w:val="24"/>
        </w:rPr>
      </w:pPr>
      <w:r>
        <w:rPr>
          <w:sz w:val="24"/>
        </w:rPr>
        <w:t>A</w:t>
      </w:r>
      <w:r>
        <w:rPr>
          <w:spacing w:val="-14"/>
          <w:sz w:val="24"/>
        </w:rPr>
        <w:t> </w:t>
      </w:r>
      <w:r>
        <w:rPr>
          <w:sz w:val="24"/>
        </w:rPr>
        <w:t>inexequibilidade, na hipótese de que trata o caput,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49" w:after="0"/>
        <w:ind w:left="1049" w:right="0" w:hanging="720"/>
        <w:jc w:val="left"/>
        <w:rPr>
          <w:sz w:val="24"/>
        </w:rPr>
      </w:pPr>
      <w:r>
        <w:rPr>
          <w:sz w:val="24"/>
        </w:rPr>
        <w:t>que o custo do licitante ultrapassa o valor da proposta;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049" w:val="left" w:leader="none"/>
        </w:tabs>
        <w:spacing w:line="240" w:lineRule="auto" w:before="76"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47" w:lineRule="auto" w:before="234"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42" w:lineRule="auto" w:before="226" w:after="0"/>
        <w:ind w:left="329" w:right="312"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42" w:lineRule="auto" w:before="229"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44"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38"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35" w:lineRule="auto" w:before="254" w:after="0"/>
        <w:ind w:left="329" w:right="312" w:firstLine="0"/>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BodyText"/>
        <w:spacing w:before="274"/>
        <w:ind w:left="0"/>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42" w:lineRule="auto" w:before="264"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4"/>
        </w:numPr>
        <w:tabs>
          <w:tab w:pos="575" w:val="left" w:leader="none"/>
        </w:tabs>
        <w:spacing w:line="240" w:lineRule="auto" w:before="259" w:after="0"/>
        <w:ind w:left="575" w:right="0" w:hanging="246"/>
        <w:jc w:val="both"/>
        <w:rPr>
          <w:sz w:val="24"/>
        </w:rPr>
      </w:pPr>
      <w:r>
        <w:rPr>
          <w:spacing w:val="-2"/>
          <w:sz w:val="24"/>
        </w:rPr>
        <w:t>SICAF;</w:t>
      </w:r>
    </w:p>
    <w:p>
      <w:pPr>
        <w:pStyle w:val="ListParagraph"/>
        <w:numPr>
          <w:ilvl w:val="0"/>
          <w:numId w:val="4"/>
        </w:numPr>
        <w:tabs>
          <w:tab w:pos="588" w:val="left" w:leader="none"/>
        </w:tabs>
        <w:spacing w:line="235" w:lineRule="auto" w:before="253"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75" w:val="left" w:leader="none"/>
        </w:tabs>
        <w:spacing w:line="235" w:lineRule="auto" w:before="254" w:after="0"/>
        <w:ind w:left="329" w:right="2250"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4056181</wp:posOffset>
                </wp:positionH>
                <wp:positionV relativeFrom="paragraph">
                  <wp:posOffset>482112</wp:posOffset>
                </wp:positionV>
                <wp:extent cx="374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7465" cy="9525"/>
                        </a:xfrm>
                        <a:custGeom>
                          <a:avLst/>
                          <a:gdLst/>
                          <a:ahLst/>
                          <a:cxnLst/>
                          <a:rect l="l" t="t" r="r" b="b"/>
                          <a:pathLst>
                            <a:path w="37465" h="9525">
                              <a:moveTo>
                                <a:pt x="37336" y="9524"/>
                              </a:moveTo>
                              <a:lnTo>
                                <a:pt x="0" y="9524"/>
                              </a:lnTo>
                              <a:lnTo>
                                <a:pt x="0" y="0"/>
                              </a:lnTo>
                              <a:lnTo>
                                <a:pt x="37336" y="0"/>
                              </a:lnTo>
                              <a:lnTo>
                                <a:pt x="3733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9.384338pt;margin-top:37.961620pt;width:2.939865pt;height:.75pt;mso-position-horizontal-relative:page;mso-position-vertical-relative:paragraph;z-index:15729664" id="docshape3"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588" w:val="left" w:leader="none"/>
        </w:tabs>
        <w:spacing w:line="247" w:lineRule="auto" w:before="235" w:after="0"/>
        <w:ind w:left="329" w:right="5516"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3669345</wp:posOffset>
                </wp:positionH>
                <wp:positionV relativeFrom="paragraph">
                  <wp:posOffset>482167</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67" y="9524"/>
                              </a:moveTo>
                              <a:lnTo>
                                <a:pt x="0" y="9524"/>
                              </a:lnTo>
                              <a:lnTo>
                                <a:pt x="0" y="0"/>
                              </a:lnTo>
                              <a:lnTo>
                                <a:pt x="37367" y="0"/>
                              </a:lnTo>
                              <a:lnTo>
                                <a:pt x="3736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88.924835pt;margin-top:37.965916pt;width:2.942331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5" w:val="left" w:leader="none"/>
        </w:tabs>
        <w:spacing w:line="240" w:lineRule="auto" w:before="226"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8" w:val="left" w:leader="none"/>
        </w:tabs>
        <w:spacing w:line="240" w:lineRule="auto" w:before="249" w:after="0"/>
        <w:ind w:left="548" w:right="0" w:hanging="219"/>
        <w:jc w:val="left"/>
        <w:rPr>
          <w:sz w:val="24"/>
        </w:rPr>
      </w:pPr>
      <w:r>
        <w:rPr>
          <w:sz w:val="24"/>
        </w:rPr>
        <w:t>módulo Registro de Ocorrências do </w:t>
      </w:r>
      <w:r>
        <w:rPr>
          <w:spacing w:val="-2"/>
          <w:sz w:val="24"/>
        </w:rPr>
        <w:t>SIGA.</w:t>
      </w:r>
    </w:p>
    <w:p>
      <w:pPr>
        <w:pStyle w:val="ListParagraph"/>
        <w:numPr>
          <w:ilvl w:val="1"/>
          <w:numId w:val="1"/>
        </w:numPr>
        <w:tabs>
          <w:tab w:pos="685" w:val="left" w:leader="none"/>
        </w:tabs>
        <w:spacing w:line="235" w:lineRule="auto" w:before="269" w:after="0"/>
        <w:ind w:left="329" w:right="313" w:firstLine="0"/>
        <w:jc w:val="left"/>
        <w:rPr>
          <w:sz w:val="24"/>
        </w:rPr>
      </w:pPr>
      <w:r>
        <w:rPr>
          <w:sz w:val="24"/>
        </w:rPr>
        <w:t>A</w:t>
      </w:r>
      <w:r>
        <w:rPr>
          <w:spacing w:val="-5"/>
          <w:sz w:val="24"/>
        </w:rPr>
        <w:t> </w:t>
      </w:r>
      <w:r>
        <w:rPr>
          <w:sz w:val="24"/>
        </w:rPr>
        <w:t>consulta aos cadastros será realizada em nome da empresa licitante e também de seu sócio majoritário, por força da vedação de que trata o </w:t>
      </w:r>
      <w:hyperlink r:id="rId25">
        <w:r>
          <w:rPr>
            <w:sz w:val="24"/>
            <w:u w:val="single" w:color="0000FF"/>
          </w:rPr>
          <w:t>art.</w:t>
        </w:r>
      </w:hyperlink>
      <w:r>
        <w:rPr>
          <w:spacing w:val="40"/>
          <w:sz w:val="24"/>
        </w:rPr>
        <w:t> </w:t>
      </w:r>
      <w:hyperlink r:id="rId25">
        <w:r>
          <w:rPr>
            <w:sz w:val="24"/>
            <w:u w:val="single" w:color="0000FF"/>
          </w:rPr>
          <w:t>12 da Lei nº 8.429/1992</w:t>
        </w:r>
      </w:hyperlink>
      <w:r>
        <w:rPr>
          <w:sz w:val="24"/>
        </w:rPr>
        <w:t>.</w:t>
      </w:r>
    </w:p>
    <w:p>
      <w:pPr>
        <w:pStyle w:val="ListParagraph"/>
        <w:numPr>
          <w:ilvl w:val="1"/>
          <w:numId w:val="1"/>
        </w:numPr>
        <w:tabs>
          <w:tab w:pos="721" w:val="left" w:leader="none"/>
        </w:tabs>
        <w:spacing w:line="235" w:lineRule="auto" w:before="254"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35" w:lineRule="auto" w:before="253"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2.7 e 3.5 deste Edital.</w:t>
      </w:r>
    </w:p>
    <w:p>
      <w:pPr>
        <w:pStyle w:val="ListParagraph"/>
        <w:numPr>
          <w:ilvl w:val="1"/>
          <w:numId w:val="1"/>
        </w:numPr>
        <w:tabs>
          <w:tab w:pos="727" w:val="left" w:leader="none"/>
        </w:tabs>
        <w:spacing w:line="235" w:lineRule="auto" w:before="254" w:after="0"/>
        <w:ind w:left="329" w:right="313" w:firstLine="0"/>
        <w:jc w:val="left"/>
        <w:rPr>
          <w:sz w:val="24"/>
        </w:rPr>
      </w:pPr>
      <w:r>
        <w:rPr>
          <w:sz w:val="24"/>
        </w:rPr>
        <w:t>Será</w:t>
      </w:r>
      <w:r>
        <w:rPr>
          <w:spacing w:val="36"/>
          <w:sz w:val="24"/>
        </w:rPr>
        <w:t> </w:t>
      </w:r>
      <w:r>
        <w:rPr>
          <w:sz w:val="24"/>
        </w:rPr>
        <w:t>exigida</w:t>
      </w:r>
      <w:r>
        <w:rPr>
          <w:spacing w:val="36"/>
          <w:sz w:val="24"/>
        </w:rPr>
        <w:t> </w:t>
      </w:r>
      <w:r>
        <w:rPr>
          <w:sz w:val="24"/>
        </w:rPr>
        <w:t>a</w:t>
      </w:r>
      <w:r>
        <w:rPr>
          <w:spacing w:val="36"/>
          <w:sz w:val="24"/>
        </w:rPr>
        <w:t> </w:t>
      </w:r>
      <w:r>
        <w:rPr>
          <w:sz w:val="24"/>
        </w:rPr>
        <w:t>apresentação</w:t>
      </w:r>
      <w:r>
        <w:rPr>
          <w:spacing w:val="36"/>
          <w:sz w:val="24"/>
        </w:rPr>
        <w:t> </w:t>
      </w:r>
      <w:r>
        <w:rPr>
          <w:sz w:val="24"/>
        </w:rPr>
        <w:t>dos</w:t>
      </w:r>
      <w:r>
        <w:rPr>
          <w:spacing w:val="36"/>
          <w:sz w:val="24"/>
        </w:rPr>
        <w:t> </w:t>
      </w:r>
      <w:r>
        <w:rPr>
          <w:sz w:val="24"/>
        </w:rPr>
        <w:t>documentos</w:t>
      </w:r>
      <w:r>
        <w:rPr>
          <w:spacing w:val="36"/>
          <w:sz w:val="24"/>
        </w:rPr>
        <w:t> </w:t>
      </w:r>
      <w:r>
        <w:rPr>
          <w:sz w:val="24"/>
        </w:rPr>
        <w:t>de</w:t>
      </w:r>
      <w:r>
        <w:rPr>
          <w:spacing w:val="36"/>
          <w:sz w:val="24"/>
        </w:rPr>
        <w:t> </w:t>
      </w:r>
      <w:r>
        <w:rPr>
          <w:sz w:val="24"/>
        </w:rPr>
        <w:t>habilitação</w:t>
      </w:r>
      <w:r>
        <w:rPr>
          <w:spacing w:val="36"/>
          <w:sz w:val="24"/>
        </w:rPr>
        <w:t> </w:t>
      </w:r>
      <w:r>
        <w:rPr>
          <w:sz w:val="24"/>
        </w:rPr>
        <w:t>que</w:t>
      </w:r>
      <w:r>
        <w:rPr>
          <w:spacing w:val="36"/>
          <w:sz w:val="24"/>
        </w:rPr>
        <w:t> </w:t>
      </w:r>
      <w:r>
        <w:rPr>
          <w:sz w:val="24"/>
        </w:rPr>
        <w:t>trata</w:t>
      </w:r>
      <w:r>
        <w:rPr>
          <w:spacing w:val="36"/>
          <w:sz w:val="24"/>
        </w:rPr>
        <w:t> </w:t>
      </w:r>
      <w:r>
        <w:rPr>
          <w:sz w:val="24"/>
        </w:rPr>
        <w:t>o</w:t>
      </w:r>
      <w:r>
        <w:rPr>
          <w:spacing w:val="24"/>
          <w:sz w:val="24"/>
        </w:rPr>
        <w:t> </w:t>
      </w:r>
      <w:r>
        <w:rPr>
          <w:sz w:val="24"/>
        </w:rPr>
        <w:t>Anexo</w:t>
      </w:r>
      <w:r>
        <w:rPr>
          <w:spacing w:val="36"/>
          <w:sz w:val="24"/>
        </w:rPr>
        <w:t> </w:t>
      </w:r>
      <w:r>
        <w:rPr>
          <w:sz w:val="24"/>
        </w:rPr>
        <w:t>referente</w:t>
      </w:r>
      <w:r>
        <w:rPr>
          <w:spacing w:val="36"/>
          <w:sz w:val="24"/>
        </w:rPr>
        <w:t> </w:t>
      </w:r>
      <w:r>
        <w:rPr>
          <w:sz w:val="24"/>
        </w:rPr>
        <w:t>aos</w:t>
      </w:r>
      <w:r>
        <w:rPr>
          <w:spacing w:val="36"/>
          <w:sz w:val="24"/>
        </w:rPr>
        <w:t> </w:t>
      </w:r>
      <w:r>
        <w:rPr>
          <w:sz w:val="24"/>
        </w:rPr>
        <w:t>requisitos</w:t>
      </w:r>
      <w:r>
        <w:rPr>
          <w:spacing w:val="36"/>
          <w:sz w:val="24"/>
        </w:rPr>
        <w:t> </w:t>
      </w:r>
      <w:r>
        <w:rPr>
          <w:sz w:val="24"/>
        </w:rPr>
        <w:t>de</w:t>
      </w:r>
      <w:r>
        <w:rPr>
          <w:spacing w:val="36"/>
          <w:sz w:val="24"/>
        </w:rPr>
        <w:t> </w:t>
      </w:r>
      <w:r>
        <w:rPr>
          <w:sz w:val="24"/>
        </w:rPr>
        <w:t>habilitação</w:t>
      </w:r>
      <w:r>
        <w:rPr>
          <w:spacing w:val="36"/>
          <w:sz w:val="24"/>
        </w:rPr>
        <w:t> </w:t>
      </w:r>
      <w:r>
        <w:rPr>
          <w:sz w:val="24"/>
        </w:rPr>
        <w:t>deste</w:t>
      </w:r>
      <w:r>
        <w:rPr>
          <w:spacing w:val="36"/>
          <w:sz w:val="24"/>
        </w:rPr>
        <w:t> </w:t>
      </w:r>
      <w:r>
        <w:rPr>
          <w:sz w:val="24"/>
        </w:rPr>
        <w:t>Edital</w:t>
      </w:r>
      <w:r>
        <w:rPr>
          <w:spacing w:val="36"/>
          <w:sz w:val="24"/>
        </w:rPr>
        <w:t> </w:t>
      </w:r>
      <w:r>
        <w:rPr>
          <w:sz w:val="24"/>
        </w:rPr>
        <w:t>apenas</w:t>
      </w:r>
      <w:r>
        <w:rPr>
          <w:spacing w:val="36"/>
          <w:sz w:val="24"/>
        </w:rPr>
        <w:t> </w:t>
      </w:r>
      <w:r>
        <w:rPr>
          <w:sz w:val="24"/>
        </w:rPr>
        <w:t>ao licitante vencedor.</w:t>
      </w:r>
    </w:p>
    <w:p>
      <w:pPr>
        <w:pStyle w:val="ListParagraph"/>
        <w:numPr>
          <w:ilvl w:val="1"/>
          <w:numId w:val="1"/>
        </w:numPr>
        <w:tabs>
          <w:tab w:pos="706" w:val="left" w:leader="none"/>
        </w:tabs>
        <w:spacing w:line="247" w:lineRule="auto" w:before="235"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1"/>
        </w:numPr>
        <w:tabs>
          <w:tab w:pos="869" w:val="left" w:leader="none"/>
        </w:tabs>
        <w:spacing w:line="247" w:lineRule="auto" w:before="226"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1"/>
        </w:numPr>
        <w:tabs>
          <w:tab w:pos="908" w:val="left" w:leader="none"/>
        </w:tabs>
        <w:spacing w:line="235" w:lineRule="auto" w:before="231"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1"/>
        </w:numPr>
        <w:tabs>
          <w:tab w:pos="892" w:val="left" w:leader="none"/>
        </w:tabs>
        <w:spacing w:line="235" w:lineRule="auto" w:before="254"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pacing w:val="20"/>
          <w:sz w:val="24"/>
        </w:rPr>
        <w:t> </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255"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BodyText"/>
        <w:spacing w:before="7"/>
        <w:ind w:left="0"/>
      </w:pPr>
    </w:p>
    <w:p>
      <w:pPr>
        <w:pStyle w:val="ListParagraph"/>
        <w:numPr>
          <w:ilvl w:val="0"/>
          <w:numId w:val="5"/>
        </w:numPr>
        <w:tabs>
          <w:tab w:pos="579" w:val="left" w:leader="none"/>
          <w:tab w:pos="614" w:val="left" w:leader="none"/>
        </w:tabs>
        <w:spacing w:line="235" w:lineRule="auto" w:before="1" w:after="0"/>
        <w:ind w:left="614" w:right="313" w:hanging="284"/>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90" w:val="left" w:leader="none"/>
        </w:tabs>
        <w:spacing w:line="240" w:lineRule="auto" w:before="234" w:after="0"/>
        <w:ind w:left="590"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8"/>
        <w:ind w:left="0"/>
      </w:pPr>
    </w:p>
    <w:p>
      <w:pPr>
        <w:pStyle w:val="ListParagraph"/>
        <w:numPr>
          <w:ilvl w:val="1"/>
          <w:numId w:val="1"/>
        </w:numPr>
        <w:tabs>
          <w:tab w:pos="697" w:val="left" w:leader="none"/>
        </w:tabs>
        <w:spacing w:line="235" w:lineRule="auto" w:before="0" w:after="0"/>
        <w:ind w:left="329" w:right="313" w:firstLine="0"/>
        <w:jc w:val="left"/>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35" w:lineRule="auto" w:before="254"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727" w:val="left" w:leader="none"/>
        </w:tabs>
        <w:spacing w:line="242" w:lineRule="auto" w:before="76"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8" w:val="left" w:leader="none"/>
        </w:tabs>
        <w:spacing w:line="235" w:lineRule="auto" w:before="254"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42" w:lineRule="auto" w:before="249"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35" w:lineRule="auto" w:before="233"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54"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34" w:val="left" w:leader="none"/>
        </w:tabs>
        <w:spacing w:line="235" w:lineRule="auto" w:before="254"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35" w:lineRule="auto" w:before="254"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20" w:val="left" w:leader="none"/>
        </w:tabs>
        <w:spacing w:line="242" w:lineRule="auto" w:before="235"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35" w:lineRule="auto" w:before="248"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2" w:lineRule="auto" w:before="249"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color w:val="FF0000"/>
          <w:sz w:val="24"/>
        </w:rPr>
        <w:t>10% (dez por cento) </w:t>
      </w:r>
      <w:r>
        <w:rPr>
          <w:sz w:val="24"/>
        </w:rPr>
        <w:t>para o consórcio em relação ao valor exigido para os licitantes </w:t>
      </w:r>
      <w:r>
        <w:rPr>
          <w:spacing w:val="-2"/>
          <w:sz w:val="24"/>
        </w:rPr>
        <w:t>individuais.</w:t>
      </w:r>
    </w:p>
    <w:p>
      <w:pPr>
        <w:pStyle w:val="ListParagraph"/>
        <w:numPr>
          <w:ilvl w:val="1"/>
          <w:numId w:val="1"/>
        </w:numPr>
        <w:tabs>
          <w:tab w:pos="831" w:val="left" w:leader="none"/>
        </w:tabs>
        <w:spacing w:line="235" w:lineRule="auto" w:before="233"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spacing w:before="274"/>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35" w:lineRule="auto" w:before="269"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35" w:lineRule="auto" w:before="254"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licitacao@daf.uerj.br</w:t>
        </w:r>
      </w:hyperlink>
      <w:r>
        <w:rPr>
          <w:sz w:val="24"/>
        </w:rPr>
        <w:t>, mediante confirmação de recebimento.</w:t>
      </w:r>
    </w:p>
    <w:p>
      <w:pPr>
        <w:pStyle w:val="ListParagraph"/>
        <w:numPr>
          <w:ilvl w:val="2"/>
          <w:numId w:val="1"/>
        </w:numPr>
        <w:tabs>
          <w:tab w:pos="857" w:val="left" w:leader="none"/>
        </w:tabs>
        <w:spacing w:line="235" w:lineRule="auto" w:before="254"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34"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35" w:lineRule="auto" w:before="25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54"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42" w:lineRule="auto" w:before="235"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35" w:lineRule="auto" w:before="248"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ListParagraph"/>
        <w:numPr>
          <w:ilvl w:val="0"/>
          <w:numId w:val="6"/>
        </w:numPr>
        <w:tabs>
          <w:tab w:pos="575" w:val="left" w:leader="none"/>
        </w:tabs>
        <w:spacing w:line="240" w:lineRule="auto" w:before="249"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588" w:val="left" w:leader="none"/>
        </w:tabs>
        <w:spacing w:line="240" w:lineRule="auto" w:before="234"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916" w:val="left" w:leader="none"/>
        </w:tabs>
        <w:spacing w:line="247" w:lineRule="auto" w:before="265" w:after="0"/>
        <w:ind w:left="329" w:right="313" w:firstLine="0"/>
        <w:jc w:val="both"/>
        <w:rPr>
          <w:sz w:val="24"/>
        </w:rPr>
      </w:pPr>
      <w:r>
        <w:rPr>
          <w:sz w:val="24"/>
        </w:rPr>
        <w:t>Os demais licitantes ficarão intimados para, se desejarem, apresentar suas contrarrazões, no prazo de três dias úteis, contado da data </w:t>
      </w:r>
      <w:r>
        <w:rPr>
          <w:sz w:val="24"/>
        </w:rPr>
        <w:t>de intimação pessoal ou de divulgação da interposição do recurso.</w:t>
      </w:r>
    </w:p>
    <w:p>
      <w:pPr>
        <w:pStyle w:val="ListParagraph"/>
        <w:numPr>
          <w:ilvl w:val="2"/>
          <w:numId w:val="1"/>
        </w:numPr>
        <w:tabs>
          <w:tab w:pos="869" w:val="left" w:leader="none"/>
        </w:tabs>
        <w:spacing w:line="240" w:lineRule="auto" w:before="226"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53"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35"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35" w:lineRule="auto" w:before="254"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869" w:val="left" w:leader="none"/>
        </w:tabs>
        <w:spacing w:line="240" w:lineRule="auto" w:before="76"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7"/>
        <w:ind w:left="0"/>
      </w:pPr>
    </w:p>
    <w:p>
      <w:pPr>
        <w:pStyle w:val="Heading2"/>
        <w:numPr>
          <w:ilvl w:val="0"/>
          <w:numId w:val="1"/>
        </w:numPr>
        <w:tabs>
          <w:tab w:pos="569" w:val="left" w:leader="none"/>
        </w:tabs>
        <w:spacing w:line="240" w:lineRule="auto" w:before="1"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3"/>
        <w:ind w:left="0"/>
        <w:rPr>
          <w:b/>
        </w:rPr>
      </w:pPr>
    </w:p>
    <w:p>
      <w:pPr>
        <w:pStyle w:val="ListParagraph"/>
        <w:numPr>
          <w:ilvl w:val="1"/>
          <w:numId w:val="1"/>
        </w:numPr>
        <w:tabs>
          <w:tab w:pos="714" w:val="left" w:leader="none"/>
        </w:tabs>
        <w:spacing w:line="242" w:lineRule="auto" w:before="0"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2"/>
        <w:ind w:left="0"/>
      </w:pPr>
    </w:p>
    <w:p>
      <w:pPr>
        <w:pStyle w:val="Heading2"/>
        <w:numPr>
          <w:ilvl w:val="0"/>
          <w:numId w:val="1"/>
        </w:numPr>
        <w:tabs>
          <w:tab w:pos="689" w:val="left" w:leader="none"/>
        </w:tabs>
        <w:spacing w:line="240" w:lineRule="auto" w:before="1"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10" w:val="left" w:leader="none"/>
        </w:tabs>
        <w:spacing w:line="242" w:lineRule="auto" w:before="264"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4"/>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b/>
          <w:sz w:val="24"/>
        </w:rPr>
        <w:t>Termo</w:t>
      </w:r>
      <w:r>
        <w:rPr>
          <w:b/>
          <w:spacing w:val="-2"/>
          <w:sz w:val="24"/>
        </w:rPr>
        <w:t> </w:t>
      </w:r>
      <w:r>
        <w:rPr>
          <w:b/>
          <w:sz w:val="24"/>
        </w:rPr>
        <w:t>de</w:t>
      </w:r>
      <w:r>
        <w:rPr>
          <w:b/>
          <w:spacing w:val="-2"/>
          <w:sz w:val="24"/>
        </w:rPr>
        <w:t> </w:t>
      </w:r>
      <w:r>
        <w:rPr>
          <w:b/>
          <w:sz w:val="24"/>
        </w:rPr>
        <w:t>Contrato</w:t>
      </w:r>
      <w:r>
        <w:rPr>
          <w:b/>
          <w:spacing w:val="-2"/>
          <w:sz w:val="24"/>
        </w:rPr>
        <w:t> </w:t>
      </w:r>
      <w:r>
        <w:rPr>
          <w:sz w:val="24"/>
        </w:rPr>
        <w:t>ou</w:t>
      </w:r>
      <w:r>
        <w:rPr>
          <w:spacing w:val="-2"/>
          <w:sz w:val="24"/>
        </w:rPr>
        <w:t> </w:t>
      </w:r>
      <w:r>
        <w:rPr>
          <w:sz w:val="24"/>
        </w:rPr>
        <w:t>para</w:t>
      </w:r>
      <w:r>
        <w:rPr>
          <w:spacing w:val="-2"/>
          <w:sz w:val="24"/>
        </w:rPr>
        <w:t> </w:t>
      </w:r>
      <w:r>
        <w:rPr>
          <w:sz w:val="24"/>
        </w:rPr>
        <w:t>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35" w:lineRule="auto" w:before="239"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21" w:val="left" w:leader="none"/>
        </w:tabs>
        <w:spacing w:line="242" w:lineRule="auto" w:before="250"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4" w:val="left" w:leader="none"/>
        </w:tabs>
        <w:spacing w:line="240" w:lineRule="auto" w:before="229"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831" w:val="left" w:leader="none"/>
        </w:tabs>
        <w:spacing w:line="242" w:lineRule="auto" w:before="246"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5" w:val="left" w:leader="none"/>
        </w:tabs>
        <w:spacing w:line="240" w:lineRule="auto" w:before="228"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47" w:lineRule="auto" w:before="234"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27"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5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4"/>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ListParagraph"/>
        <w:numPr>
          <w:ilvl w:val="1"/>
          <w:numId w:val="1"/>
        </w:numPr>
        <w:tabs>
          <w:tab w:pos="800" w:val="left" w:leader="none"/>
        </w:tabs>
        <w:spacing w:line="240" w:lineRule="auto" w:before="264" w:after="0"/>
        <w:ind w:left="80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BodyText"/>
        <w:spacing w:before="8"/>
        <w:ind w:left="0"/>
        <w:rPr>
          <w:b/>
        </w:rPr>
      </w:pPr>
    </w:p>
    <w:p>
      <w:pPr>
        <w:pStyle w:val="ListParagraph"/>
        <w:numPr>
          <w:ilvl w:val="1"/>
          <w:numId w:val="1"/>
        </w:numPr>
        <w:tabs>
          <w:tab w:pos="816" w:val="left" w:leader="none"/>
        </w:tabs>
        <w:spacing w:line="235" w:lineRule="auto" w:before="0" w:after="0"/>
        <w:ind w:left="329" w:right="313" w:firstLine="0"/>
        <w:jc w:val="both"/>
        <w:rPr>
          <w:sz w:val="24"/>
        </w:rPr>
      </w:pPr>
      <w:r>
        <w:rPr>
          <w:sz w:val="24"/>
        </w:rPr>
        <w:t>O Contrato conta com garantia de execução, nos moldes do artigo 96 da Lei nº 14.133 / 2021, correspondente a </w:t>
      </w:r>
      <w:r>
        <w:rPr>
          <w:b/>
          <w:sz w:val="24"/>
        </w:rPr>
        <w:t>5 % (cinco por cento) </w:t>
      </w:r>
      <w:r>
        <w:rPr>
          <w:sz w:val="24"/>
        </w:rPr>
        <w:t>do valor inicial atualizado do Contrato. (ANEXO </w:t>
      </w:r>
      <w:r>
        <w:rPr>
          <w:b/>
          <w:sz w:val="24"/>
        </w:rPr>
        <w:t>I </w:t>
      </w:r>
      <w:r>
        <w:rPr>
          <w:sz w:val="24"/>
        </w:rPr>
        <w:t>- ITEM </w:t>
      </w:r>
      <w:r>
        <w:rPr>
          <w:b/>
          <w:sz w:val="24"/>
        </w:rPr>
        <w:t>5.17</w:t>
      </w:r>
      <w:r>
        <w:rPr>
          <w:sz w:val="24"/>
        </w:rPr>
        <w:t>).</w:t>
      </w:r>
    </w:p>
    <w:p>
      <w:pPr>
        <w:pStyle w:val="ListParagraph"/>
        <w:numPr>
          <w:ilvl w:val="2"/>
          <w:numId w:val="1"/>
        </w:numPr>
        <w:tabs>
          <w:tab w:pos="989" w:val="left" w:leader="none"/>
        </w:tabs>
        <w:spacing w:line="240" w:lineRule="auto" w:before="249"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1031" w:val="left" w:leader="none"/>
        </w:tabs>
        <w:spacing w:line="235" w:lineRule="auto" w:before="239" w:after="0"/>
        <w:ind w:left="329" w:right="313" w:firstLine="0"/>
        <w:jc w:val="both"/>
        <w:rPr>
          <w:sz w:val="24"/>
        </w:rPr>
      </w:pPr>
      <w:r>
        <w:rPr>
          <w:sz w:val="24"/>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35"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49"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989" w:val="left" w:leader="none"/>
        </w:tabs>
        <w:spacing w:line="240" w:lineRule="auto" w:before="249"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92" w:val="left" w:leader="none"/>
        </w:tabs>
        <w:spacing w:line="247" w:lineRule="auto" w:before="234" w:after="0"/>
        <w:ind w:left="329" w:right="313" w:firstLine="0"/>
        <w:jc w:val="both"/>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1"/>
        </w:numPr>
        <w:tabs>
          <w:tab w:pos="806" w:val="left" w:leader="none"/>
        </w:tabs>
        <w:spacing w:line="235" w:lineRule="auto" w:before="231" w:after="0"/>
        <w:ind w:left="329" w:right="31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Na hipótese de suspensão do Contrato por ordem ou inadimplemento da</w:t>
      </w:r>
      <w:r>
        <w:rPr>
          <w:spacing w:val="-12"/>
          <w:sz w:val="24"/>
        </w:rPr>
        <w:t> </w:t>
      </w:r>
      <w:r>
        <w:rPr>
          <w:sz w:val="24"/>
        </w:rPr>
        <w:t>Administração, o contratado ficará desobrigado de renovar a garantia </w:t>
      </w:r>
      <w:r>
        <w:rPr>
          <w:sz w:val="24"/>
        </w:rPr>
        <w:t>ou de endossar a apólice de seguro até a ordem de reinício da execução ou o adimplemento pela</w:t>
      </w:r>
      <w:r>
        <w:rPr>
          <w:spacing w:val="-7"/>
          <w:sz w:val="24"/>
        </w:rPr>
        <w:t> </w:t>
      </w:r>
      <w:r>
        <w:rPr>
          <w:sz w:val="24"/>
        </w:rPr>
        <w:t>Administração.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813" w:val="left" w:leader="none"/>
        </w:tabs>
        <w:spacing w:line="242" w:lineRule="auto" w:before="76" w:after="0"/>
        <w:ind w:left="329" w:right="313" w:firstLine="0"/>
        <w:jc w:val="both"/>
        <w:rPr>
          <w:sz w:val="24"/>
        </w:rPr>
      </w:pPr>
      <w:r>
        <w:rPr>
          <w:sz w:val="24"/>
        </w:rPr>
        <w:t>Ressalvada a hipótese de seguro-garantia, em que deverá ser observado o prazo do ITEM 12.7, o contratado apresentará, no prazo máximo de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21" w:val="left" w:leader="none"/>
        </w:tabs>
        <w:spacing w:line="247" w:lineRule="auto" w:before="228" w:after="0"/>
        <w:ind w:left="329" w:right="313" w:firstLine="0"/>
        <w:jc w:val="both"/>
        <w:rPr>
          <w:sz w:val="24"/>
        </w:rPr>
      </w:pPr>
      <w:r>
        <w:rPr>
          <w:sz w:val="24"/>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1"/>
        </w:numPr>
        <w:tabs>
          <w:tab w:pos="989" w:val="left" w:leader="none"/>
        </w:tabs>
        <w:spacing w:line="240" w:lineRule="auto" w:before="227"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1022" w:val="left" w:leader="none"/>
        </w:tabs>
        <w:spacing w:line="247" w:lineRule="auto" w:before="234" w:after="0"/>
        <w:ind w:left="329" w:right="31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1"/>
        </w:numPr>
        <w:tabs>
          <w:tab w:pos="1020" w:val="left" w:leader="none"/>
        </w:tabs>
        <w:spacing w:line="247" w:lineRule="auto" w:before="226" w:after="0"/>
        <w:ind w:left="329" w:right="31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989" w:val="left" w:leader="none"/>
        </w:tabs>
        <w:spacing w:line="240" w:lineRule="auto" w:before="227"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12" w:val="left" w:leader="none"/>
        </w:tabs>
        <w:spacing w:line="242" w:lineRule="auto" w:before="234"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1"/>
        </w:numPr>
        <w:tabs>
          <w:tab w:pos="820" w:val="left" w:leader="none"/>
        </w:tabs>
        <w:spacing w:line="235" w:lineRule="auto" w:before="248"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966" w:val="left" w:leader="none"/>
          <w:tab w:pos="14578" w:val="left" w:leader="dot"/>
        </w:tabs>
        <w:spacing w:line="273" w:lineRule="exact" w:before="250" w:after="0"/>
        <w:ind w:left="966" w:right="0" w:hanging="637"/>
        <w:jc w:val="left"/>
        <w:rPr>
          <w:sz w:val="24"/>
        </w:rPr>
      </w:pPr>
      <w:r>
        <w:rPr>
          <w:sz w:val="24"/>
        </w:rPr>
        <w:t>Caso</w:t>
      </w:r>
      <w:r>
        <w:rPr>
          <w:spacing w:val="37"/>
          <w:sz w:val="24"/>
        </w:rPr>
        <w:t> </w:t>
      </w:r>
      <w:r>
        <w:rPr>
          <w:sz w:val="24"/>
        </w:rPr>
        <w:t>a</w:t>
      </w:r>
      <w:r>
        <w:rPr>
          <w:spacing w:val="37"/>
          <w:sz w:val="24"/>
        </w:rPr>
        <w:t> </w:t>
      </w:r>
      <w:r>
        <w:rPr>
          <w:sz w:val="24"/>
        </w:rPr>
        <w:t>opção</w:t>
      </w:r>
      <w:r>
        <w:rPr>
          <w:spacing w:val="37"/>
          <w:sz w:val="24"/>
        </w:rPr>
        <w:t> </w:t>
      </w:r>
      <w:r>
        <w:rPr>
          <w:sz w:val="24"/>
        </w:rPr>
        <w:t>seja</w:t>
      </w:r>
      <w:r>
        <w:rPr>
          <w:spacing w:val="37"/>
          <w:sz w:val="24"/>
        </w:rPr>
        <w:t> </w:t>
      </w:r>
      <w:r>
        <w:rPr>
          <w:sz w:val="24"/>
        </w:rPr>
        <w:t>por</w:t>
      </w:r>
      <w:r>
        <w:rPr>
          <w:spacing w:val="37"/>
          <w:sz w:val="24"/>
        </w:rPr>
        <w:t> </w:t>
      </w:r>
      <w:r>
        <w:rPr>
          <w:sz w:val="24"/>
        </w:rPr>
        <w:t>garantia</w:t>
      </w:r>
      <w:r>
        <w:rPr>
          <w:spacing w:val="37"/>
          <w:sz w:val="24"/>
        </w:rPr>
        <w:t> </w:t>
      </w:r>
      <w:r>
        <w:rPr>
          <w:sz w:val="24"/>
        </w:rPr>
        <w:t>em</w:t>
      </w:r>
      <w:r>
        <w:rPr>
          <w:spacing w:val="37"/>
          <w:sz w:val="24"/>
        </w:rPr>
        <w:t> </w:t>
      </w:r>
      <w:r>
        <w:rPr>
          <w:sz w:val="24"/>
        </w:rPr>
        <w:t>dinheiro,</w:t>
      </w:r>
      <w:r>
        <w:rPr>
          <w:spacing w:val="37"/>
          <w:sz w:val="24"/>
        </w:rPr>
        <w:t> </w:t>
      </w:r>
      <w:r>
        <w:rPr>
          <w:sz w:val="24"/>
        </w:rPr>
        <w:t>deverá</w:t>
      </w:r>
      <w:r>
        <w:rPr>
          <w:spacing w:val="37"/>
          <w:sz w:val="24"/>
        </w:rPr>
        <w:t> </w:t>
      </w:r>
      <w:r>
        <w:rPr>
          <w:sz w:val="24"/>
        </w:rPr>
        <w:t>ser</w:t>
      </w:r>
      <w:r>
        <w:rPr>
          <w:spacing w:val="37"/>
          <w:sz w:val="24"/>
        </w:rPr>
        <w:t> </w:t>
      </w:r>
      <w:r>
        <w:rPr>
          <w:sz w:val="24"/>
        </w:rPr>
        <w:t>efetuada</w:t>
      </w:r>
      <w:r>
        <w:rPr>
          <w:spacing w:val="37"/>
          <w:sz w:val="24"/>
        </w:rPr>
        <w:t> </w:t>
      </w:r>
      <w:r>
        <w:rPr>
          <w:sz w:val="24"/>
        </w:rPr>
        <w:t>em</w:t>
      </w:r>
      <w:r>
        <w:rPr>
          <w:spacing w:val="37"/>
          <w:sz w:val="24"/>
        </w:rPr>
        <w:t> </w:t>
      </w:r>
      <w:r>
        <w:rPr>
          <w:sz w:val="24"/>
        </w:rPr>
        <w:t>favor</w:t>
      </w:r>
      <w:r>
        <w:rPr>
          <w:spacing w:val="37"/>
          <w:sz w:val="24"/>
        </w:rPr>
        <w:t> </w:t>
      </w:r>
      <w:r>
        <w:rPr>
          <w:sz w:val="24"/>
        </w:rPr>
        <w:t>do</w:t>
      </w:r>
      <w:r>
        <w:rPr>
          <w:spacing w:val="37"/>
          <w:sz w:val="24"/>
        </w:rPr>
        <w:t> </w:t>
      </w:r>
      <w:r>
        <w:rPr>
          <w:sz w:val="24"/>
        </w:rPr>
        <w:t>contratante,</w:t>
      </w:r>
      <w:r>
        <w:rPr>
          <w:spacing w:val="37"/>
          <w:sz w:val="24"/>
        </w:rPr>
        <w:t> </w:t>
      </w:r>
      <w:r>
        <w:rPr>
          <w:sz w:val="24"/>
        </w:rPr>
        <w:t>na</w:t>
      </w:r>
      <w:r>
        <w:rPr>
          <w:spacing w:val="37"/>
          <w:sz w:val="24"/>
        </w:rPr>
        <w:t> </w:t>
      </w:r>
      <w:r>
        <w:rPr>
          <w:sz w:val="24"/>
        </w:rPr>
        <w:t>Conta</w:t>
      </w:r>
      <w:r>
        <w:rPr>
          <w:spacing w:val="37"/>
          <w:sz w:val="24"/>
        </w:rPr>
        <w:t> </w:t>
      </w:r>
      <w:r>
        <w:rPr>
          <w:sz w:val="24"/>
        </w:rPr>
        <w:t>Corrente</w:t>
      </w:r>
      <w:r>
        <w:rPr>
          <w:spacing w:val="37"/>
          <w:sz w:val="24"/>
        </w:rPr>
        <w:t> </w:t>
      </w:r>
      <w:r>
        <w:rPr>
          <w:sz w:val="24"/>
        </w:rPr>
        <w:t>nº</w:t>
      </w:r>
      <w:r>
        <w:rPr>
          <w:spacing w:val="37"/>
          <w:sz w:val="24"/>
        </w:rPr>
        <w:t> </w:t>
      </w:r>
      <w:r>
        <w:rPr>
          <w:sz w:val="24"/>
        </w:rPr>
        <w:t>.......,</w:t>
      </w:r>
      <w:r>
        <w:rPr>
          <w:spacing w:val="37"/>
          <w:sz w:val="24"/>
        </w:rPr>
        <w:t> </w:t>
      </w:r>
      <w:r>
        <w:rPr>
          <w:sz w:val="24"/>
        </w:rPr>
        <w:t>da</w:t>
      </w:r>
      <w:r>
        <w:rPr>
          <w:spacing w:val="37"/>
          <w:sz w:val="24"/>
        </w:rPr>
        <w:t> </w:t>
      </w:r>
      <w:r>
        <w:rPr>
          <w:spacing w:val="-2"/>
          <w:sz w:val="24"/>
        </w:rPr>
        <w:t>agência</w:t>
      </w:r>
      <w:r>
        <w:rPr>
          <w:sz w:val="24"/>
        </w:rPr>
        <w:tab/>
      </w:r>
      <w:r>
        <w:rPr>
          <w:spacing w:val="-5"/>
          <w:sz w:val="24"/>
        </w:rPr>
        <w:t>da</w:t>
      </w:r>
    </w:p>
    <w:p>
      <w:pPr>
        <w:pStyle w:val="BodyText"/>
        <w:spacing w:line="273" w:lineRule="exact" w:before="0"/>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33" w:val="left" w:leader="none"/>
        </w:tabs>
        <w:spacing w:line="242" w:lineRule="auto" w:before="234" w:after="0"/>
        <w:ind w:left="329" w:right="31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w:t>
      </w:r>
      <w:r>
        <w:rPr>
          <w:sz w:val="24"/>
        </w:rPr>
        <w:t>como em qualquer outra situação que exija a manutenção da condição disposta no ITEM 12.1 neste item.</w:t>
      </w:r>
    </w:p>
    <w:p>
      <w:pPr>
        <w:pStyle w:val="ListParagraph"/>
        <w:numPr>
          <w:ilvl w:val="1"/>
          <w:numId w:val="1"/>
        </w:numPr>
        <w:tabs>
          <w:tab w:pos="939" w:val="left" w:leader="none"/>
        </w:tabs>
        <w:spacing w:line="235" w:lineRule="auto" w:before="248" w:after="0"/>
        <w:ind w:left="329" w:right="31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no Contrato.</w:t>
      </w:r>
    </w:p>
    <w:p>
      <w:pPr>
        <w:pStyle w:val="ListParagraph"/>
        <w:numPr>
          <w:ilvl w:val="2"/>
          <w:numId w:val="1"/>
        </w:numPr>
        <w:tabs>
          <w:tab w:pos="1134" w:val="left" w:leader="none"/>
        </w:tabs>
        <w:spacing w:line="247" w:lineRule="auto" w:before="235"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929" w:val="left" w:leader="none"/>
        </w:tabs>
        <w:spacing w:line="240" w:lineRule="auto" w:before="226"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77" w:val="left" w:leader="none"/>
        </w:tabs>
        <w:spacing w:line="235" w:lineRule="auto" w:before="254" w:after="0"/>
        <w:ind w:left="329" w:right="31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1120" w:val="left" w:leader="none"/>
        </w:tabs>
        <w:spacing w:line="247" w:lineRule="auto" w:before="234" w:after="0"/>
        <w:ind w:left="329" w:right="313"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1"/>
        </w:numPr>
        <w:tabs>
          <w:tab w:pos="965" w:val="left" w:leader="none"/>
        </w:tabs>
        <w:spacing w:line="242" w:lineRule="auto" w:before="227" w:after="0"/>
        <w:ind w:left="329" w:right="31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964" w:val="left" w:leader="none"/>
        </w:tabs>
        <w:spacing w:line="242" w:lineRule="auto" w:before="229" w:after="0"/>
        <w:ind w:left="329" w:right="31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107" w:val="left" w:leader="none"/>
        </w:tabs>
        <w:spacing w:line="235" w:lineRule="auto" w:before="248" w:after="0"/>
        <w:ind w:left="329" w:right="31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34"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ind w:left="0"/>
      </w:pPr>
    </w:p>
    <w:p>
      <w:pPr>
        <w:pStyle w:val="Heading2"/>
        <w:numPr>
          <w:ilvl w:val="0"/>
          <w:numId w:val="1"/>
        </w:numPr>
        <w:tabs>
          <w:tab w:pos="689" w:val="left" w:leader="none"/>
        </w:tabs>
        <w:spacing w:line="240" w:lineRule="auto" w:before="1" w:after="0"/>
        <w:ind w:left="689" w:right="0" w:hanging="360"/>
        <w:jc w:val="left"/>
      </w:pPr>
      <w:r>
        <w:rPr>
          <w:spacing w:val="-2"/>
        </w:rPr>
        <w:t>PAGAMENTO</w:t>
      </w:r>
    </w:p>
    <w:p>
      <w:pPr>
        <w:pStyle w:val="ListParagraph"/>
        <w:numPr>
          <w:ilvl w:val="1"/>
          <w:numId w:val="1"/>
        </w:numPr>
        <w:tabs>
          <w:tab w:pos="809" w:val="left" w:leader="none"/>
        </w:tabs>
        <w:spacing w:line="247" w:lineRule="auto" w:before="264" w:after="0"/>
        <w:ind w:left="329" w:right="766" w:firstLine="0"/>
        <w:jc w:val="left"/>
        <w:rPr>
          <w:sz w:val="24"/>
        </w:rPr>
      </w:pPr>
      <w:r>
        <w:rPr>
          <w:sz w:val="24"/>
        </w:rPr>
        <w:t>O contratante deverá pagar o preço ao contratado em </w:t>
      </w:r>
      <w:r>
        <w:rPr>
          <w:b/>
          <w:sz w:val="24"/>
        </w:rPr>
        <w:t>PARCELAS MENSAIS</w:t>
      </w:r>
      <w:r>
        <w:rPr>
          <w:sz w:val="24"/>
        </w:rPr>
        <w:t>, no prazo, forma e condições estabelecidos no Termo de Referência,</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indicada,</w:t>
      </w:r>
      <w:r>
        <w:rPr>
          <w:spacing w:val="-2"/>
          <w:sz w:val="24"/>
        </w:rPr>
        <w:t> </w:t>
      </w:r>
      <w:r>
        <w:rPr>
          <w:sz w:val="24"/>
        </w:rPr>
        <w:t>junto</w:t>
      </w:r>
      <w:r>
        <w:rPr>
          <w:spacing w:val="-2"/>
          <w:sz w:val="24"/>
        </w:rPr>
        <w:t> </w:t>
      </w:r>
      <w:r>
        <w:rPr>
          <w:sz w:val="24"/>
        </w:rPr>
        <w:t>à</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p>
    <w:p>
      <w:pPr>
        <w:pStyle w:val="ListParagraph"/>
        <w:numPr>
          <w:ilvl w:val="2"/>
          <w:numId w:val="1"/>
        </w:numPr>
        <w:tabs>
          <w:tab w:pos="989" w:val="left" w:leader="none"/>
        </w:tabs>
        <w:spacing w:line="235" w:lineRule="auto" w:before="231" w:after="0"/>
        <w:ind w:left="329" w:right="454" w:firstLine="0"/>
        <w:jc w:val="left"/>
        <w:rPr>
          <w:sz w:val="24"/>
        </w:rPr>
      </w:pPr>
      <w:r>
        <w:rPr>
          <w:sz w:val="24"/>
        </w:rPr>
        <w:t>O</w:t>
      </w:r>
      <w:r>
        <w:rPr>
          <w:spacing w:val="-5"/>
          <w:sz w:val="24"/>
        </w:rPr>
        <w:t> </w:t>
      </w:r>
      <w:r>
        <w:rPr>
          <w:sz w:val="24"/>
        </w:rPr>
        <w:t>pagamento</w:t>
      </w:r>
      <w:r>
        <w:rPr>
          <w:spacing w:val="-5"/>
          <w:sz w:val="24"/>
        </w:rPr>
        <w:t> </w:t>
      </w:r>
      <w:r>
        <w:rPr>
          <w:sz w:val="24"/>
        </w:rPr>
        <w:t>mensal</w:t>
      </w:r>
      <w:r>
        <w:rPr>
          <w:spacing w:val="-5"/>
          <w:sz w:val="24"/>
        </w:rPr>
        <w:t> </w:t>
      </w:r>
      <w:r>
        <w:rPr>
          <w:sz w:val="24"/>
        </w:rPr>
        <w:t>será</w:t>
      </w:r>
      <w:r>
        <w:rPr>
          <w:spacing w:val="-5"/>
          <w:sz w:val="24"/>
        </w:rPr>
        <w:t> </w:t>
      </w:r>
      <w:r>
        <w:rPr>
          <w:sz w:val="24"/>
        </w:rPr>
        <w:t>composto</w:t>
      </w:r>
      <w:r>
        <w:rPr>
          <w:spacing w:val="-5"/>
          <w:sz w:val="24"/>
        </w:rPr>
        <w:t> </w:t>
      </w:r>
      <w:r>
        <w:rPr>
          <w:sz w:val="24"/>
        </w:rPr>
        <w:t>por</w:t>
      </w:r>
      <w:r>
        <w:rPr>
          <w:spacing w:val="-5"/>
          <w:sz w:val="24"/>
        </w:rPr>
        <w:t> </w:t>
      </w:r>
      <w:r>
        <w:rPr>
          <w:sz w:val="24"/>
        </w:rPr>
        <w:t>Parcela</w:t>
      </w:r>
      <w:r>
        <w:rPr>
          <w:spacing w:val="-5"/>
          <w:sz w:val="24"/>
        </w:rPr>
        <w:t> </w:t>
      </w:r>
      <w:r>
        <w:rPr>
          <w:sz w:val="24"/>
        </w:rPr>
        <w:t>Fixa</w:t>
      </w:r>
      <w:r>
        <w:rPr>
          <w:spacing w:val="-5"/>
          <w:sz w:val="24"/>
        </w:rPr>
        <w:t> </w:t>
      </w:r>
      <w:r>
        <w:rPr>
          <w:sz w:val="24"/>
        </w:rPr>
        <w:t>(</w:t>
      </w:r>
      <w:r>
        <w:rPr>
          <w:b/>
          <w:sz w:val="24"/>
        </w:rPr>
        <w:t>PF</w:t>
      </w:r>
      <w:r>
        <w:rPr>
          <w:sz w:val="24"/>
        </w:rPr>
        <w:t>)</w:t>
      </w:r>
      <w:r>
        <w:rPr>
          <w:spacing w:val="-5"/>
          <w:sz w:val="24"/>
        </w:rPr>
        <w:t> </w:t>
      </w:r>
      <w:r>
        <w:rPr>
          <w:sz w:val="24"/>
        </w:rPr>
        <w:t>+</w:t>
      </w:r>
      <w:r>
        <w:rPr>
          <w:spacing w:val="-5"/>
          <w:sz w:val="24"/>
        </w:rPr>
        <w:t> </w:t>
      </w:r>
      <w:r>
        <w:rPr>
          <w:sz w:val="24"/>
        </w:rPr>
        <w:t>Parcela</w:t>
      </w:r>
      <w:r>
        <w:rPr>
          <w:spacing w:val="-9"/>
          <w:sz w:val="24"/>
        </w:rPr>
        <w:t> </w:t>
      </w:r>
      <w:r>
        <w:rPr>
          <w:sz w:val="24"/>
        </w:rPr>
        <w:t>Variável</w:t>
      </w:r>
      <w:r>
        <w:rPr>
          <w:spacing w:val="-5"/>
          <w:sz w:val="24"/>
        </w:rPr>
        <w:t> </w:t>
      </w:r>
      <w:r>
        <w:rPr>
          <w:sz w:val="24"/>
        </w:rPr>
        <w:t>(</w:t>
      </w:r>
      <w:r>
        <w:rPr>
          <w:b/>
          <w:sz w:val="24"/>
        </w:rPr>
        <w:t>PV</w:t>
      </w:r>
      <w:r>
        <w:rPr>
          <w:sz w:val="24"/>
        </w:rPr>
        <w:t>),</w:t>
      </w:r>
      <w:r>
        <w:rPr>
          <w:spacing w:val="-5"/>
          <w:sz w:val="24"/>
        </w:rPr>
        <w:t> </w:t>
      </w:r>
      <w:r>
        <w:rPr>
          <w:sz w:val="24"/>
        </w:rPr>
        <w:t>sendo</w:t>
      </w:r>
      <w:r>
        <w:rPr>
          <w:spacing w:val="-5"/>
          <w:sz w:val="24"/>
        </w:rPr>
        <w:t> </w:t>
      </w:r>
      <w:r>
        <w:rPr>
          <w:b/>
          <w:sz w:val="24"/>
        </w:rPr>
        <w:t>PV</w:t>
      </w:r>
      <w:r>
        <w:rPr>
          <w:b/>
          <w:spacing w:val="-5"/>
          <w:sz w:val="24"/>
        </w:rPr>
        <w:t> </w:t>
      </w:r>
      <w:r>
        <w:rPr>
          <w:sz w:val="24"/>
        </w:rPr>
        <w:t>=</w:t>
      </w:r>
      <w:r>
        <w:rPr>
          <w:spacing w:val="-5"/>
          <w:sz w:val="24"/>
        </w:rPr>
        <w:t> </w:t>
      </w:r>
      <w:r>
        <w:rPr>
          <w:b/>
          <w:sz w:val="24"/>
        </w:rPr>
        <w:t>EXC</w:t>
      </w:r>
      <w:r>
        <w:rPr>
          <w:b/>
          <w:spacing w:val="-5"/>
          <w:sz w:val="24"/>
        </w:rPr>
        <w:t> </w:t>
      </w:r>
      <w:r>
        <w:rPr>
          <w:sz w:val="24"/>
        </w:rPr>
        <w:t>×</w:t>
      </w:r>
      <w:r>
        <w:rPr>
          <w:spacing w:val="-9"/>
          <w:sz w:val="24"/>
        </w:rPr>
        <w:t> </w:t>
      </w:r>
      <w:r>
        <w:rPr>
          <w:sz w:val="24"/>
        </w:rPr>
        <w:t>Valor</w:t>
      </w:r>
      <w:r>
        <w:rPr>
          <w:spacing w:val="-5"/>
          <w:sz w:val="24"/>
        </w:rPr>
        <w:t> </w:t>
      </w:r>
      <w:r>
        <w:rPr>
          <w:sz w:val="24"/>
        </w:rPr>
        <w:t>Unitário</w:t>
      </w:r>
      <w:r>
        <w:rPr>
          <w:spacing w:val="-5"/>
          <w:sz w:val="24"/>
        </w:rPr>
        <w:t> </w:t>
      </w:r>
      <w:r>
        <w:rPr>
          <w:sz w:val="24"/>
        </w:rPr>
        <w:t>de</w:t>
      </w:r>
      <w:r>
        <w:rPr>
          <w:spacing w:val="-5"/>
          <w:sz w:val="24"/>
        </w:rPr>
        <w:t> </w:t>
      </w:r>
      <w:r>
        <w:rPr>
          <w:sz w:val="24"/>
        </w:rPr>
        <w:t>Excedente,</w:t>
      </w:r>
      <w:r>
        <w:rPr>
          <w:spacing w:val="-5"/>
          <w:sz w:val="24"/>
        </w:rPr>
        <w:t> </w:t>
      </w:r>
      <w:r>
        <w:rPr>
          <w:sz w:val="24"/>
        </w:rPr>
        <w:t>abatidas as glosas eventualmente devidas conforme IMR - Instrumento de Medição de Resultados (ANEXO </w:t>
      </w:r>
      <w:r>
        <w:rPr>
          <w:b/>
          <w:sz w:val="24"/>
        </w:rPr>
        <w:t>I </w:t>
      </w:r>
      <w:r>
        <w:rPr>
          <w:sz w:val="24"/>
        </w:rPr>
        <w:t>– ITEM </w:t>
      </w:r>
      <w:r>
        <w:rPr>
          <w:b/>
          <w:sz w:val="24"/>
        </w:rPr>
        <w:t>6.14</w:t>
      </w:r>
      <w:r>
        <w:rPr>
          <w:sz w:val="24"/>
        </w:rPr>
        <w:t>)</w:t>
      </w:r>
    </w:p>
    <w:p>
      <w:pPr>
        <w:pStyle w:val="ListParagraph"/>
        <w:numPr>
          <w:ilvl w:val="1"/>
          <w:numId w:val="1"/>
        </w:numPr>
        <w:tabs>
          <w:tab w:pos="835" w:val="left" w:leader="none"/>
        </w:tabs>
        <w:spacing w:line="242" w:lineRule="auto" w:before="234"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808" w:val="left" w:leader="none"/>
        </w:tabs>
        <w:spacing w:line="242" w:lineRule="auto" w:before="226"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47" w:lineRule="auto" w:before="229" w:after="0"/>
        <w:ind w:left="329" w:right="313" w:firstLine="0"/>
        <w:jc w:val="left"/>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60" w:val="left" w:leader="none"/>
        </w:tabs>
        <w:spacing w:line="242" w:lineRule="auto" w:before="227" w:after="0"/>
        <w:ind w:left="329" w:right="313" w:firstLine="0"/>
        <w:jc w:val="both"/>
        <w:rPr>
          <w:sz w:val="24"/>
        </w:rPr>
      </w:pPr>
      <w:r>
        <w:rPr>
          <w:sz w:val="24"/>
        </w:rPr>
        <w:t>O contratado deverá </w:t>
      </w:r>
      <w:r>
        <w:rPr>
          <w:b/>
          <w:sz w:val="24"/>
        </w:rPr>
        <w:t>emitir e </w:t>
      </w:r>
      <w:r>
        <w:rPr>
          <w:sz w:val="24"/>
        </w:rPr>
        <w:t>encaminhar a Nota Fiscal ou Fatura para pagamento à Universidade do Estado do Rio de Janeiro, </w:t>
      </w:r>
      <w:r>
        <w:rPr>
          <w:sz w:val="24"/>
        </w:rPr>
        <w:t>CNPJ: 33.540.014/0001-57 - Inscrição Estadual: 76.003.939, </w:t>
      </w:r>
      <w:r>
        <w:rPr>
          <w:b/>
          <w:sz w:val="24"/>
        </w:rPr>
        <w:t>Instituto de Aplicação Fernando Rodrigues da Silveira — CAp-UERJ, </w:t>
      </w:r>
      <w:r>
        <w:rPr>
          <w:sz w:val="24"/>
        </w:rPr>
        <w:t>, Rua Barão de Itapagipe, 96 - Rio Comprido, Rio de Janeiro - RJ, CEP</w:t>
      </w:r>
      <w:r>
        <w:rPr>
          <w:spacing w:val="-1"/>
          <w:sz w:val="24"/>
        </w:rPr>
        <w:t> </w:t>
      </w:r>
      <w:r>
        <w:rPr>
          <w:sz w:val="24"/>
        </w:rPr>
        <w:t>20261-005, e-mail: </w:t>
      </w:r>
      <w:hyperlink r:id="rId26">
        <w:r>
          <w:rPr>
            <w:color w:val="0000FF"/>
            <w:sz w:val="24"/>
            <w:u w:val="single" w:color="0000FF"/>
          </w:rPr>
          <w:t>licitacao@daf.uerj.br</w:t>
        </w:r>
      </w:hyperlink>
      <w:r>
        <w:rPr>
          <w:color w:val="0000FF"/>
          <w:sz w:val="24"/>
        </w:rPr>
        <w:t> </w:t>
      </w:r>
      <w:r>
        <w:rPr>
          <w:sz w:val="24"/>
        </w:rPr>
        <w:t>e </w:t>
      </w:r>
      <w:hyperlink r:id="rId27">
        <w:r>
          <w:rPr>
            <w:color w:val="0000FF"/>
            <w:sz w:val="24"/>
            <w:u w:val="single" w:color="0000FF"/>
          </w:rPr>
          <w:t>cap@uerj.br</w:t>
        </w:r>
      </w:hyperlink>
      <w:r>
        <w:rPr>
          <w:sz w:val="24"/>
        </w:rPr>
        <w:t>.</w:t>
      </w:r>
    </w:p>
    <w:p>
      <w:pPr>
        <w:pStyle w:val="ListParagraph"/>
        <w:numPr>
          <w:ilvl w:val="1"/>
          <w:numId w:val="1"/>
        </w:numPr>
        <w:tabs>
          <w:tab w:pos="809" w:val="left" w:leader="none"/>
        </w:tabs>
        <w:spacing w:line="240" w:lineRule="auto" w:before="229"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
        <w:ind w:left="0"/>
      </w:pPr>
    </w:p>
    <w:p>
      <w:pPr>
        <w:pStyle w:val="ListParagraph"/>
        <w:numPr>
          <w:ilvl w:val="0"/>
          <w:numId w:val="7"/>
        </w:numPr>
        <w:tabs>
          <w:tab w:pos="575" w:val="left" w:leader="none"/>
        </w:tabs>
        <w:spacing w:line="240" w:lineRule="auto" w:before="1"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spacing w:after="0" w:line="240" w:lineRule="auto"/>
        <w:jc w:val="left"/>
        <w:rPr>
          <w:sz w:val="24"/>
        </w:rPr>
        <w:sectPr>
          <w:pgSz w:w="15840" w:h="24480"/>
          <w:pgMar w:top="480" w:bottom="280" w:left="360" w:right="360"/>
        </w:sectPr>
      </w:pPr>
    </w:p>
    <w:p>
      <w:pPr>
        <w:pStyle w:val="ListParagraph"/>
        <w:numPr>
          <w:ilvl w:val="0"/>
          <w:numId w:val="7"/>
        </w:numPr>
        <w:tabs>
          <w:tab w:pos="648" w:val="left" w:leader="none"/>
        </w:tabs>
        <w:spacing w:line="235" w:lineRule="auto" w:before="80"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614" w:val="left" w:leader="none"/>
        </w:tabs>
        <w:spacing w:line="235" w:lineRule="auto" w:before="254"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8"/>
        <w:ind w:left="0"/>
      </w:pPr>
    </w:p>
    <w:p>
      <w:pPr>
        <w:pStyle w:val="ListParagraph"/>
        <w:numPr>
          <w:ilvl w:val="2"/>
          <w:numId w:val="1"/>
        </w:numPr>
        <w:tabs>
          <w:tab w:pos="1006" w:val="left" w:leader="none"/>
        </w:tabs>
        <w:spacing w:line="235"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42" w:lineRule="auto" w:before="249"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34"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23" w:val="left" w:leader="none"/>
        </w:tabs>
        <w:spacing w:line="235" w:lineRule="auto" w:before="254" w:after="0"/>
        <w:ind w:left="329" w:right="312" w:firstLine="0"/>
        <w:jc w:val="both"/>
        <w:rPr>
          <w:sz w:val="24"/>
        </w:rPr>
      </w:pPr>
      <w:r>
        <w:rPr>
          <w:sz w:val="24"/>
        </w:rPr>
        <w:t>O pagamento será efetuado </w:t>
      </w:r>
      <w:r>
        <w:rPr>
          <w:b/>
          <w:sz w:val="24"/>
        </w:rPr>
        <w:t>após adimplemento</w:t>
      </w:r>
      <w:r>
        <w:rPr>
          <w:sz w:val="24"/>
        </w:rPr>
        <w:t>, no prazo máximo de até </w:t>
      </w:r>
      <w:r>
        <w:rPr>
          <w:b/>
          <w:sz w:val="24"/>
        </w:rPr>
        <w:t>30 </w:t>
      </w:r>
      <w:r>
        <w:rPr>
          <w:sz w:val="24"/>
        </w:rPr>
        <w:t>(</w:t>
      </w:r>
      <w:r>
        <w:rPr>
          <w:b/>
          <w:sz w:val="24"/>
        </w:rPr>
        <w:t>trinta</w:t>
      </w:r>
      <w:r>
        <w:rPr>
          <w:sz w:val="24"/>
        </w:rPr>
        <w:t>) </w:t>
      </w:r>
      <w:r>
        <w:rPr>
          <w:b/>
          <w:sz w:val="24"/>
        </w:rPr>
        <w:t>dias</w:t>
      </w:r>
      <w:r>
        <w:rPr>
          <w:sz w:val="24"/>
        </w:rPr>
        <w:t>, contados do recebimento da Nota Fiscal ou Fatura. (ANEXO </w:t>
      </w:r>
      <w:r>
        <w:rPr>
          <w:b/>
          <w:sz w:val="24"/>
        </w:rPr>
        <w:t>I </w:t>
      </w:r>
      <w:r>
        <w:rPr>
          <w:sz w:val="24"/>
        </w:rPr>
        <w:t>– ITEM </w:t>
      </w:r>
      <w:r>
        <w:rPr>
          <w:b/>
          <w:sz w:val="24"/>
        </w:rPr>
        <w:t>23.2</w:t>
      </w:r>
      <w:r>
        <w:rPr>
          <w:sz w:val="24"/>
        </w:rPr>
        <w:t>)</w:t>
      </w:r>
    </w:p>
    <w:p>
      <w:pPr>
        <w:pStyle w:val="ListParagraph"/>
        <w:numPr>
          <w:ilvl w:val="2"/>
          <w:numId w:val="1"/>
        </w:numPr>
        <w:tabs>
          <w:tab w:pos="989" w:val="left" w:leader="none"/>
        </w:tabs>
        <w:spacing w:line="240" w:lineRule="auto" w:before="250" w:after="0"/>
        <w:ind w:left="989" w:right="0" w:hanging="660"/>
        <w:jc w:val="left"/>
        <w:rPr>
          <w:sz w:val="24"/>
        </w:rPr>
      </w:pPr>
      <w:r>
        <w:rPr>
          <w:sz w:val="24"/>
        </w:rPr>
        <w:t>Consideram-se adimplemento o cumprimento da prestação com a entrega do objeto, devidamente atestada pelo(s) agente(s) </w:t>
      </w:r>
      <w:r>
        <w:rPr>
          <w:spacing w:val="-2"/>
          <w:sz w:val="24"/>
        </w:rPr>
        <w:t>competente(s).</w:t>
      </w:r>
    </w:p>
    <w:p>
      <w:pPr>
        <w:pStyle w:val="ListParagraph"/>
        <w:numPr>
          <w:ilvl w:val="2"/>
          <w:numId w:val="1"/>
        </w:numPr>
        <w:tabs>
          <w:tab w:pos="1002" w:val="left" w:leader="none"/>
        </w:tabs>
        <w:spacing w:line="242" w:lineRule="auto" w:before="234"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28"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34"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35" w:lineRule="auto" w:before="249"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Do Índice Nacional de Preços ao Consumidor</w:t>
      </w:r>
      <w:r>
        <w:rPr>
          <w:b/>
          <w:spacing w:val="-6"/>
          <w:sz w:val="24"/>
        </w:rPr>
        <w:t> </w:t>
      </w:r>
      <w:r>
        <w:rPr>
          <w:b/>
          <w:sz w:val="24"/>
        </w:rPr>
        <w:t>Amplo Especial - IPCA-E /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r>
        <w:rPr>
          <w:sz w:val="24"/>
        </w:rPr>
        <w:t>. (ANEXO </w:t>
      </w:r>
      <w:r>
        <w:rPr>
          <w:b/>
          <w:sz w:val="24"/>
        </w:rPr>
        <w:t>I </w:t>
      </w:r>
      <w:r>
        <w:rPr>
          <w:sz w:val="24"/>
        </w:rPr>
        <w:t>– ITEM </w:t>
      </w:r>
      <w:r>
        <w:rPr>
          <w:b/>
          <w:sz w:val="24"/>
        </w:rPr>
        <w:t>8.25</w:t>
      </w:r>
      <w:r>
        <w:rPr>
          <w:sz w:val="24"/>
        </w:rPr>
        <w:t>).</w:t>
      </w:r>
    </w:p>
    <w:p>
      <w:pPr>
        <w:pStyle w:val="ListParagraph"/>
        <w:numPr>
          <w:ilvl w:val="1"/>
          <w:numId w:val="1"/>
        </w:numPr>
        <w:tabs>
          <w:tab w:pos="825" w:val="left" w:leader="none"/>
        </w:tabs>
        <w:spacing w:line="242" w:lineRule="auto" w:before="233"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35" w:val="left" w:leader="none"/>
        </w:tabs>
        <w:spacing w:line="235" w:lineRule="auto" w:before="249" w:after="0"/>
        <w:ind w:left="329" w:right="313" w:firstLine="0"/>
        <w:jc w:val="both"/>
        <w:rPr>
          <w:sz w:val="24"/>
        </w:rPr>
      </w:pPr>
      <w:r>
        <w:rPr>
          <w:sz w:val="24"/>
        </w:rPr>
        <w:t>Caso o contratado não esteja aplicando o regime de cotas na forma da Lei estadual nº 7.258, de 12 de abril de 2016, deste Edital e do </w:t>
      </w:r>
      <w:r>
        <w:rPr>
          <w:sz w:val="24"/>
        </w:rPr>
        <w:t>Contrato, suspender-se-á o pagamento devido, até que seja sanada a irregularidade apontada pelo órgão de fiscalização do Contrato.</w:t>
      </w:r>
    </w:p>
    <w:p>
      <w:pPr>
        <w:pStyle w:val="ListParagraph"/>
        <w:numPr>
          <w:ilvl w:val="1"/>
          <w:numId w:val="1"/>
        </w:numPr>
        <w:tabs>
          <w:tab w:pos="959" w:val="left" w:leader="none"/>
        </w:tabs>
        <w:spacing w:line="247" w:lineRule="auto" w:before="234" w:after="0"/>
        <w:ind w:left="329" w:right="313" w:firstLine="0"/>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w:t>
      </w:r>
    </w:p>
    <w:p>
      <w:pPr>
        <w:pStyle w:val="ListParagraph"/>
        <w:numPr>
          <w:ilvl w:val="2"/>
          <w:numId w:val="1"/>
        </w:numPr>
        <w:tabs>
          <w:tab w:pos="1086" w:val="left" w:leader="none"/>
        </w:tabs>
        <w:spacing w:line="240" w:lineRule="auto" w:before="227"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both"/>
      </w:pPr>
      <w:r>
        <w:rPr/>
        <w:t>PRAZO </w:t>
      </w:r>
      <w:r>
        <w:rPr>
          <w:spacing w:val="-2"/>
        </w:rPr>
        <w:t>CONTRATUAL</w:t>
      </w:r>
    </w:p>
    <w:p>
      <w:pPr>
        <w:pStyle w:val="ListParagraph"/>
        <w:numPr>
          <w:ilvl w:val="1"/>
          <w:numId w:val="1"/>
        </w:numPr>
        <w:tabs>
          <w:tab w:pos="810" w:val="left" w:leader="none"/>
        </w:tabs>
        <w:spacing w:line="235" w:lineRule="auto" w:before="268"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1.5</w:t>
      </w:r>
      <w:r>
        <w:rPr>
          <w:sz w:val="24"/>
        </w:rPr>
        <w:t>)</w:t>
      </w:r>
    </w:p>
    <w:p>
      <w:pPr>
        <w:pStyle w:val="ListParagraph"/>
        <w:numPr>
          <w:ilvl w:val="1"/>
          <w:numId w:val="1"/>
        </w:numPr>
        <w:tabs>
          <w:tab w:pos="817" w:val="left" w:leader="none"/>
        </w:tabs>
        <w:spacing w:line="235" w:lineRule="auto" w:before="254" w:after="0"/>
        <w:ind w:left="329" w:right="313" w:firstLine="0"/>
        <w:jc w:val="left"/>
        <w:rPr>
          <w:sz w:val="24"/>
        </w:rPr>
      </w:pPr>
      <w:r>
        <w:rPr>
          <w:sz w:val="24"/>
        </w:rPr>
        <w:t>O prazo de vigência do Contrato poderá ser prorrogado, sucessivamente, até o máximo de 10 (dez) anos, na forma dos arts. 106 e 107 da Lei n° 14.133/2021, desde que observadas as condições previstas no Contrato, e mediante a celebração de Termo</w:t>
      </w:r>
      <w:r>
        <w:rPr>
          <w:spacing w:val="-7"/>
          <w:sz w:val="24"/>
        </w:rPr>
        <w:t> </w:t>
      </w:r>
      <w:r>
        <w:rPr>
          <w:sz w:val="24"/>
        </w:rPr>
        <w:t>Aditivo.</w:t>
      </w:r>
    </w:p>
    <w:p>
      <w:pPr>
        <w:pStyle w:val="BodyText"/>
        <w:spacing w:before="274"/>
        <w:ind w:left="0"/>
      </w:pPr>
    </w:p>
    <w:p>
      <w:pPr>
        <w:pStyle w:val="Heading2"/>
        <w:numPr>
          <w:ilvl w:val="0"/>
          <w:numId w:val="1"/>
        </w:numPr>
        <w:tabs>
          <w:tab w:pos="689" w:val="left" w:leader="none"/>
        </w:tabs>
        <w:spacing w:line="240" w:lineRule="auto" w:before="0" w:after="0"/>
        <w:ind w:left="689" w:right="0" w:hanging="360"/>
        <w:jc w:val="both"/>
      </w:pPr>
      <w:r>
        <w:rPr>
          <w:spacing w:val="-2"/>
        </w:rPr>
        <w:t>REAJUSTE</w:t>
      </w:r>
    </w:p>
    <w:p>
      <w:pPr>
        <w:pStyle w:val="ListParagraph"/>
        <w:numPr>
          <w:ilvl w:val="1"/>
          <w:numId w:val="1"/>
        </w:numPr>
        <w:tabs>
          <w:tab w:pos="809" w:val="left" w:leader="none"/>
        </w:tabs>
        <w:spacing w:line="240" w:lineRule="auto"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49"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47" w:val="left" w:leader="none"/>
        </w:tabs>
        <w:spacing w:line="247" w:lineRule="auto" w:before="234" w:after="0"/>
        <w:ind w:left="329" w:right="313" w:firstLine="0"/>
        <w:jc w:val="left"/>
        <w:rPr>
          <w:sz w:val="24"/>
        </w:rPr>
      </w:pPr>
      <w:r>
        <w:rPr>
          <w:sz w:val="24"/>
        </w:rPr>
        <w:t>Os</w:t>
      </w:r>
      <w:r>
        <w:rPr>
          <w:spacing w:val="33"/>
          <w:sz w:val="24"/>
        </w:rPr>
        <w:t> </w:t>
      </w:r>
      <w:r>
        <w:rPr>
          <w:sz w:val="24"/>
        </w:rPr>
        <w:t>preços</w:t>
      </w:r>
      <w:r>
        <w:rPr>
          <w:spacing w:val="33"/>
          <w:sz w:val="24"/>
        </w:rPr>
        <w:t> </w:t>
      </w:r>
      <w:r>
        <w:rPr>
          <w:sz w:val="24"/>
        </w:rPr>
        <w:t>iniciais</w:t>
      </w:r>
      <w:r>
        <w:rPr>
          <w:spacing w:val="33"/>
          <w:sz w:val="24"/>
        </w:rPr>
        <w:t> </w:t>
      </w:r>
      <w:r>
        <w:rPr>
          <w:sz w:val="24"/>
        </w:rPr>
        <w:t>serão</w:t>
      </w:r>
      <w:r>
        <w:rPr>
          <w:spacing w:val="33"/>
          <w:sz w:val="24"/>
        </w:rPr>
        <w:t> </w:t>
      </w:r>
      <w:r>
        <w:rPr>
          <w:sz w:val="24"/>
        </w:rPr>
        <w:t>reajustados,</w:t>
      </w:r>
      <w:r>
        <w:rPr>
          <w:spacing w:val="33"/>
          <w:sz w:val="24"/>
        </w:rPr>
        <w:t> </w:t>
      </w:r>
      <w:r>
        <w:rPr>
          <w:sz w:val="24"/>
        </w:rPr>
        <w:t>mediante</w:t>
      </w:r>
      <w:r>
        <w:rPr>
          <w:spacing w:val="33"/>
          <w:sz w:val="24"/>
        </w:rPr>
        <w:t> </w:t>
      </w:r>
      <w:r>
        <w:rPr>
          <w:sz w:val="24"/>
        </w:rPr>
        <w:t>a</w:t>
      </w:r>
      <w:r>
        <w:rPr>
          <w:spacing w:val="33"/>
          <w:sz w:val="24"/>
        </w:rPr>
        <w:t> </w:t>
      </w:r>
      <w:r>
        <w:rPr>
          <w:sz w:val="24"/>
        </w:rPr>
        <w:t>aplicação,</w:t>
      </w:r>
      <w:r>
        <w:rPr>
          <w:spacing w:val="33"/>
          <w:sz w:val="24"/>
        </w:rPr>
        <w:t> </w:t>
      </w:r>
      <w:r>
        <w:rPr>
          <w:sz w:val="24"/>
        </w:rPr>
        <w:t>pelo</w:t>
      </w:r>
      <w:r>
        <w:rPr>
          <w:spacing w:val="33"/>
          <w:sz w:val="24"/>
        </w:rPr>
        <w:t> </w:t>
      </w:r>
      <w:r>
        <w:rPr>
          <w:sz w:val="24"/>
        </w:rPr>
        <w:t>CONTRATANTE,</w:t>
      </w:r>
      <w:r>
        <w:rPr>
          <w:spacing w:val="33"/>
          <w:sz w:val="24"/>
        </w:rPr>
        <w:t> </w:t>
      </w:r>
      <w:r>
        <w:rPr>
          <w:sz w:val="24"/>
        </w:rPr>
        <w:t>do</w:t>
      </w:r>
      <w:r>
        <w:rPr>
          <w:spacing w:val="33"/>
          <w:sz w:val="24"/>
        </w:rPr>
        <w:t> </w:t>
      </w:r>
      <w:r>
        <w:rPr>
          <w:b/>
          <w:sz w:val="24"/>
        </w:rPr>
        <w:t>Índice</w:t>
      </w:r>
      <w:r>
        <w:rPr>
          <w:b/>
          <w:spacing w:val="33"/>
          <w:sz w:val="24"/>
        </w:rPr>
        <w:t> </w:t>
      </w:r>
      <w:r>
        <w:rPr>
          <w:b/>
          <w:sz w:val="24"/>
        </w:rPr>
        <w:t>Nacional</w:t>
      </w:r>
      <w:r>
        <w:rPr>
          <w:b/>
          <w:spacing w:val="33"/>
          <w:sz w:val="24"/>
        </w:rPr>
        <w:t> </w:t>
      </w:r>
      <w:r>
        <w:rPr>
          <w:b/>
          <w:sz w:val="24"/>
        </w:rPr>
        <w:t>de</w:t>
      </w:r>
      <w:r>
        <w:rPr>
          <w:b/>
          <w:spacing w:val="33"/>
          <w:sz w:val="24"/>
        </w:rPr>
        <w:t> </w:t>
      </w:r>
      <w:r>
        <w:rPr>
          <w:b/>
          <w:sz w:val="24"/>
        </w:rPr>
        <w:t>Preços</w:t>
      </w:r>
      <w:r>
        <w:rPr>
          <w:b/>
          <w:spacing w:val="33"/>
          <w:sz w:val="24"/>
        </w:rPr>
        <w:t> </w:t>
      </w:r>
      <w:r>
        <w:rPr>
          <w:b/>
          <w:sz w:val="24"/>
        </w:rPr>
        <w:t>ao</w:t>
      </w:r>
      <w:r>
        <w:rPr>
          <w:b/>
          <w:spacing w:val="33"/>
          <w:sz w:val="24"/>
        </w:rPr>
        <w:t> </w:t>
      </w:r>
      <w:r>
        <w:rPr>
          <w:b/>
          <w:sz w:val="24"/>
        </w:rPr>
        <w:t>Consumidor</w:t>
      </w:r>
      <w:r>
        <w:rPr>
          <w:b/>
          <w:spacing w:val="16"/>
          <w:sz w:val="24"/>
        </w:rPr>
        <w:t> </w:t>
      </w:r>
      <w:r>
        <w:rPr>
          <w:b/>
          <w:sz w:val="24"/>
        </w:rPr>
        <w:t>Amplo Especial - IPCA-E / IBGE</w:t>
      </w:r>
      <w:r>
        <w:rPr>
          <w:sz w:val="24"/>
        </w:rPr>
        <w:t>, exclusivamente para as obrigações que se iniciem após a anualidade. (ANEXO </w:t>
      </w:r>
      <w:r>
        <w:rPr>
          <w:b/>
          <w:sz w:val="24"/>
        </w:rPr>
        <w:t>I </w:t>
      </w:r>
      <w:r>
        <w:rPr>
          <w:sz w:val="24"/>
        </w:rPr>
        <w:t>– ITEM </w:t>
      </w:r>
      <w:r>
        <w:rPr>
          <w:b/>
          <w:sz w:val="24"/>
        </w:rPr>
        <w:t>16.4</w:t>
      </w:r>
      <w:r>
        <w:rPr>
          <w:sz w:val="24"/>
        </w:rPr>
        <w:t>).</w:t>
      </w:r>
    </w:p>
    <w:p>
      <w:pPr>
        <w:pStyle w:val="ListParagraph"/>
        <w:numPr>
          <w:ilvl w:val="1"/>
          <w:numId w:val="1"/>
        </w:numPr>
        <w:tabs>
          <w:tab w:pos="829" w:val="left" w:leader="none"/>
        </w:tabs>
        <w:spacing w:line="247" w:lineRule="auto" w:before="227" w:after="0"/>
        <w:ind w:left="329" w:right="313"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31" w:after="0"/>
        <w:ind w:left="329" w:right="313" w:firstLine="0"/>
        <w:jc w:val="left"/>
        <w:rPr>
          <w:sz w:val="24"/>
        </w:rPr>
      </w:pPr>
      <w:r>
        <w:rPr>
          <w:sz w:val="24"/>
        </w:rPr>
        <w:t>Fica</w:t>
      </w:r>
      <w:r>
        <w:rPr>
          <w:spacing w:val="29"/>
          <w:sz w:val="24"/>
        </w:rPr>
        <w:t> </w:t>
      </w:r>
      <w:r>
        <w:rPr>
          <w:sz w:val="24"/>
        </w:rPr>
        <w:t>o</w:t>
      </w:r>
      <w:r>
        <w:rPr>
          <w:spacing w:val="29"/>
          <w:sz w:val="24"/>
        </w:rPr>
        <w:t> </w:t>
      </w:r>
      <w:r>
        <w:rPr>
          <w:sz w:val="24"/>
        </w:rPr>
        <w:t>contratado</w:t>
      </w:r>
      <w:r>
        <w:rPr>
          <w:spacing w:val="29"/>
          <w:sz w:val="24"/>
        </w:rPr>
        <w:t> </w:t>
      </w:r>
      <w:r>
        <w:rPr>
          <w:sz w:val="24"/>
        </w:rPr>
        <w:t>obrigado</w:t>
      </w:r>
      <w:r>
        <w:rPr>
          <w:spacing w:val="29"/>
          <w:sz w:val="24"/>
        </w:rPr>
        <w:t> </w:t>
      </w:r>
      <w:r>
        <w:rPr>
          <w:sz w:val="24"/>
        </w:rPr>
        <w:t>a</w:t>
      </w:r>
      <w:r>
        <w:rPr>
          <w:spacing w:val="29"/>
          <w:sz w:val="24"/>
        </w:rPr>
        <w:t> </w:t>
      </w:r>
      <w:r>
        <w:rPr>
          <w:sz w:val="24"/>
        </w:rPr>
        <w:t>apresentar</w:t>
      </w:r>
      <w:r>
        <w:rPr>
          <w:spacing w:val="29"/>
          <w:sz w:val="24"/>
        </w:rPr>
        <w:t> </w:t>
      </w:r>
      <w:r>
        <w:rPr>
          <w:sz w:val="24"/>
        </w:rPr>
        <w:t>memória</w:t>
      </w:r>
      <w:r>
        <w:rPr>
          <w:spacing w:val="29"/>
          <w:sz w:val="24"/>
        </w:rPr>
        <w:t> </w:t>
      </w:r>
      <w:r>
        <w:rPr>
          <w:sz w:val="24"/>
        </w:rPr>
        <w:t>de</w:t>
      </w:r>
      <w:r>
        <w:rPr>
          <w:spacing w:val="29"/>
          <w:sz w:val="24"/>
        </w:rPr>
        <w:t> </w:t>
      </w:r>
      <w:r>
        <w:rPr>
          <w:sz w:val="24"/>
        </w:rPr>
        <w:t>cálculo</w:t>
      </w:r>
      <w:r>
        <w:rPr>
          <w:spacing w:val="29"/>
          <w:sz w:val="24"/>
        </w:rPr>
        <w:t> </w:t>
      </w:r>
      <w:r>
        <w:rPr>
          <w:sz w:val="24"/>
        </w:rPr>
        <w:t>referente</w:t>
      </w:r>
      <w:r>
        <w:rPr>
          <w:spacing w:val="29"/>
          <w:sz w:val="24"/>
        </w:rPr>
        <w:t> </w:t>
      </w:r>
      <w:r>
        <w:rPr>
          <w:sz w:val="24"/>
        </w:rPr>
        <w:t>ao</w:t>
      </w:r>
      <w:r>
        <w:rPr>
          <w:spacing w:val="29"/>
          <w:sz w:val="24"/>
        </w:rPr>
        <w:t> </w:t>
      </w:r>
      <w:r>
        <w:rPr>
          <w:sz w:val="24"/>
        </w:rPr>
        <w:t>reajustamento</w:t>
      </w:r>
      <w:r>
        <w:rPr>
          <w:spacing w:val="29"/>
          <w:sz w:val="24"/>
        </w:rPr>
        <w:t> </w:t>
      </w:r>
      <w:r>
        <w:rPr>
          <w:sz w:val="24"/>
        </w:rPr>
        <w:t>de</w:t>
      </w:r>
      <w:r>
        <w:rPr>
          <w:spacing w:val="29"/>
          <w:sz w:val="24"/>
        </w:rPr>
        <w:t> </w:t>
      </w:r>
      <w:r>
        <w:rPr>
          <w:sz w:val="24"/>
        </w:rPr>
        <w:t>preços</w:t>
      </w:r>
      <w:r>
        <w:rPr>
          <w:spacing w:val="29"/>
          <w:sz w:val="24"/>
        </w:rPr>
        <w:t> </w:t>
      </w:r>
      <w:r>
        <w:rPr>
          <w:sz w:val="24"/>
        </w:rPr>
        <w:t>do</w:t>
      </w:r>
      <w:r>
        <w:rPr>
          <w:spacing w:val="29"/>
          <w:sz w:val="24"/>
        </w:rPr>
        <w:t> </w:t>
      </w:r>
      <w:r>
        <w:rPr>
          <w:sz w:val="24"/>
        </w:rPr>
        <w:t>valor</w:t>
      </w:r>
      <w:r>
        <w:rPr>
          <w:spacing w:val="29"/>
          <w:sz w:val="24"/>
        </w:rPr>
        <w:t> </w:t>
      </w:r>
      <w:r>
        <w:rPr>
          <w:sz w:val="24"/>
        </w:rPr>
        <w:t>remanescente,</w:t>
      </w:r>
      <w:r>
        <w:rPr>
          <w:spacing w:val="29"/>
          <w:sz w:val="24"/>
        </w:rPr>
        <w:t> </w:t>
      </w:r>
      <w:r>
        <w:rPr>
          <w:sz w:val="24"/>
        </w:rPr>
        <w:t>sempre</w:t>
      </w:r>
      <w:r>
        <w:rPr>
          <w:spacing w:val="29"/>
          <w:sz w:val="24"/>
        </w:rPr>
        <w:t> </w:t>
      </w:r>
      <w:r>
        <w:rPr>
          <w:sz w:val="24"/>
        </w:rPr>
        <w:t>que</w:t>
      </w:r>
      <w:r>
        <w:rPr>
          <w:spacing w:val="29"/>
          <w:sz w:val="24"/>
        </w:rPr>
        <w:t> </w:t>
      </w:r>
      <w:r>
        <w:rPr>
          <w:sz w:val="24"/>
        </w:rPr>
        <w:t>este ocorrer, sendo adotado na aferição final o índice definitivo.</w:t>
      </w:r>
    </w:p>
    <w:p>
      <w:pPr>
        <w:pStyle w:val="ListParagraph"/>
        <w:numPr>
          <w:ilvl w:val="1"/>
          <w:numId w:val="1"/>
        </w:numPr>
        <w:tabs>
          <w:tab w:pos="851" w:val="left" w:leader="none"/>
        </w:tabs>
        <w:spacing w:line="235" w:lineRule="auto" w:before="254" w:after="0"/>
        <w:ind w:left="329" w:right="313"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 será(ão) adotado(s), em substituição, o(s) que vier(em) a ser determinado(s) pela legislação então em vigor.</w:t>
      </w:r>
    </w:p>
    <w:p>
      <w:pPr>
        <w:pStyle w:val="ListParagraph"/>
        <w:numPr>
          <w:ilvl w:val="1"/>
          <w:numId w:val="1"/>
        </w:numPr>
        <w:tabs>
          <w:tab w:pos="862" w:val="left" w:leader="none"/>
        </w:tabs>
        <w:spacing w:line="235" w:lineRule="auto" w:before="254" w:after="0"/>
        <w:ind w:left="329" w:right="31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w:t>
      </w:r>
      <w:r>
        <w:rPr>
          <w:spacing w:val="80"/>
          <w:sz w:val="24"/>
        </w:rPr>
        <w:t> </w:t>
      </w:r>
      <w:r>
        <w:rPr>
          <w:sz w:val="24"/>
        </w:rPr>
        <w:t>remanescente, por meio de Termo Aditivo.</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809" w:val="left" w:leader="none"/>
        </w:tabs>
        <w:spacing w:line="240" w:lineRule="auto" w:before="76"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efeitos financeiros do pedido de reajuste serão </w:t>
      </w:r>
      <w:r>
        <w:rPr>
          <w:spacing w:val="-2"/>
          <w:sz w:val="24"/>
        </w:rPr>
        <w:t>contados:</w:t>
      </w:r>
    </w:p>
    <w:p>
      <w:pPr>
        <w:pStyle w:val="BodyText"/>
        <w:spacing w:before="7"/>
        <w:ind w:left="0"/>
      </w:pPr>
    </w:p>
    <w:p>
      <w:pPr>
        <w:pStyle w:val="ListParagraph"/>
        <w:numPr>
          <w:ilvl w:val="0"/>
          <w:numId w:val="8"/>
        </w:numPr>
        <w:tabs>
          <w:tab w:pos="614" w:val="left" w:leader="none"/>
          <w:tab w:pos="626" w:val="left" w:leader="none"/>
        </w:tabs>
        <w:spacing w:line="235" w:lineRule="auto" w:before="0" w:after="0"/>
        <w:ind w:left="614" w:right="313" w:hanging="284"/>
        <w:jc w:val="left"/>
        <w:rPr>
          <w:sz w:val="24"/>
        </w:rPr>
      </w:pPr>
      <w:r>
        <w:rPr>
          <w:sz w:val="24"/>
        </w:rPr>
        <w:t>da</w:t>
      </w:r>
      <w:r>
        <w:rPr>
          <w:spacing w:val="6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8"/>
        </w:numPr>
        <w:tabs>
          <w:tab w:pos="614" w:val="left" w:leader="none"/>
          <w:tab w:pos="623" w:val="left" w:leader="none"/>
        </w:tabs>
        <w:spacing w:line="235" w:lineRule="auto" w:before="254" w:after="0"/>
        <w:ind w:left="614" w:right="314" w:hanging="284"/>
        <w:jc w:val="left"/>
        <w:rPr>
          <w:sz w:val="24"/>
        </w:rPr>
      </w:pPr>
      <w:r>
        <w:rPr>
          <w:sz w:val="24"/>
        </w:rPr>
        <w:t>a</w:t>
      </w:r>
      <w:r>
        <w:rPr>
          <w:spacing w:val="40"/>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ListParagraph"/>
        <w:numPr>
          <w:ilvl w:val="1"/>
          <w:numId w:val="1"/>
        </w:numPr>
        <w:tabs>
          <w:tab w:pos="817" w:val="left" w:leader="none"/>
        </w:tabs>
        <w:spacing w:line="242" w:lineRule="auto" w:before="265" w:after="0"/>
        <w:ind w:left="329" w:right="312"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248"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35"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253"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ListParagraph"/>
        <w:numPr>
          <w:ilvl w:val="1"/>
          <w:numId w:val="1"/>
        </w:numPr>
        <w:tabs>
          <w:tab w:pos="845" w:val="left" w:leader="none"/>
        </w:tabs>
        <w:spacing w:line="247" w:lineRule="auto" w:before="264"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989" w:val="left" w:leader="none"/>
        </w:tabs>
        <w:spacing w:line="240" w:lineRule="auto" w:before="226" w:after="0"/>
        <w:ind w:left="989" w:right="0" w:hanging="660"/>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contratação/execução</w:t>
      </w:r>
      <w:r>
        <w:rPr>
          <w:spacing w:val="-2"/>
          <w:sz w:val="24"/>
        </w:rPr>
        <w:t> </w:t>
      </w:r>
      <w:r>
        <w:rPr>
          <w:sz w:val="24"/>
        </w:rPr>
        <w:t>será</w:t>
      </w:r>
      <w:r>
        <w:rPr>
          <w:spacing w:val="-1"/>
          <w:sz w:val="24"/>
        </w:rPr>
        <w:t> </w:t>
      </w:r>
      <w:r>
        <w:rPr>
          <w:sz w:val="24"/>
        </w:rPr>
        <w:t>de</w:t>
      </w:r>
      <w:r>
        <w:rPr>
          <w:spacing w:val="-1"/>
          <w:sz w:val="24"/>
        </w:rPr>
        <w:t> </w:t>
      </w:r>
      <w:r>
        <w:rPr>
          <w:sz w:val="24"/>
        </w:rPr>
        <w:t>EMPREITADA</w:t>
      </w:r>
      <w:r>
        <w:rPr>
          <w:spacing w:val="-15"/>
          <w:sz w:val="24"/>
        </w:rPr>
        <w:t> </w:t>
      </w:r>
      <w:r>
        <w:rPr>
          <w:sz w:val="24"/>
        </w:rPr>
        <w:t>POR</w:t>
      </w:r>
      <w:r>
        <w:rPr>
          <w:spacing w:val="-1"/>
          <w:sz w:val="24"/>
        </w:rPr>
        <w:t> </w:t>
      </w:r>
      <w:r>
        <w:rPr>
          <w:sz w:val="24"/>
        </w:rPr>
        <w:t>PREÇO</w:t>
      </w:r>
      <w:r>
        <w:rPr>
          <w:spacing w:val="-2"/>
          <w:sz w:val="24"/>
        </w:rPr>
        <w:t> </w:t>
      </w:r>
      <w:r>
        <w:rPr>
          <w:sz w:val="24"/>
        </w:rPr>
        <w:t>UNITÁRIO</w:t>
      </w:r>
      <w:r>
        <w:rPr>
          <w:spacing w:val="-1"/>
          <w:sz w:val="24"/>
        </w:rPr>
        <w:t> </w:t>
      </w:r>
      <w:r>
        <w:rPr>
          <w:sz w:val="24"/>
        </w:rPr>
        <w:t>(art.</w:t>
      </w:r>
      <w:r>
        <w:rPr>
          <w:spacing w:val="-1"/>
          <w:sz w:val="24"/>
        </w:rPr>
        <w:t> </w:t>
      </w:r>
      <w:r>
        <w:rPr>
          <w:sz w:val="24"/>
        </w:rPr>
        <w:t>6º,</w:t>
      </w:r>
      <w:r>
        <w:rPr>
          <w:spacing w:val="-1"/>
          <w:sz w:val="24"/>
        </w:rPr>
        <w:t> </w:t>
      </w:r>
      <w:r>
        <w:rPr>
          <w:b/>
          <w:sz w:val="24"/>
        </w:rPr>
        <w:t>XXVIII</w:t>
      </w:r>
      <w:r>
        <w:rPr>
          <w:sz w:val="24"/>
        </w:rPr>
        <w:t>,</w:t>
      </w:r>
      <w:r>
        <w:rPr>
          <w:spacing w:val="-2"/>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pacing w:val="-2"/>
          <w:sz w:val="24"/>
        </w:rPr>
        <w:t>14.133/2021).</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5"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5" w:val="left" w:leader="none"/>
        </w:tabs>
        <w:spacing w:line="235" w:lineRule="auto" w:before="253"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1"/>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53"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5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4" w:val="left" w:leader="none"/>
        </w:tabs>
        <w:spacing w:line="235" w:lineRule="auto" w:before="238"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1"/>
        </w:numPr>
        <w:tabs>
          <w:tab w:pos="1194"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1"/>
        </w:numPr>
        <w:tabs>
          <w:tab w:pos="989" w:val="left" w:leader="none"/>
        </w:tabs>
        <w:spacing w:line="240" w:lineRule="auto" w:before="25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 ato lesivo previsto no </w:t>
      </w:r>
      <w:hyperlink r:id="rId28">
        <w:r>
          <w:rPr>
            <w:sz w:val="24"/>
            <w:u w:val="single" w:color="0000FF"/>
          </w:rPr>
          <w:t>art. 5º da Lei 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1"/>
        </w:numPr>
        <w:tabs>
          <w:tab w:pos="897" w:val="left" w:leader="none"/>
        </w:tabs>
        <w:spacing w:line="235" w:lineRule="auto" w:before="254"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35" w:lineRule="auto" w:before="25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1002" w:val="left" w:leader="none"/>
        </w:tabs>
        <w:spacing w:line="242" w:lineRule="auto" w:before="76"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9"/>
        </w:numPr>
        <w:tabs>
          <w:tab w:pos="575" w:val="left" w:leader="none"/>
        </w:tabs>
        <w:spacing w:line="240" w:lineRule="auto" w:before="258" w:after="0"/>
        <w:ind w:left="575" w:right="0" w:hanging="246"/>
        <w:jc w:val="left"/>
        <w:rPr>
          <w:sz w:val="24"/>
        </w:rPr>
      </w:pPr>
      <w:r>
        <w:rPr>
          <w:sz w:val="24"/>
        </w:rPr>
        <w:t>multa de 0,5% a 1,5%, nos casos da infração prevista no SUBITEM 17.1.1, incidente sobre o </w:t>
      </w:r>
      <w:r>
        <w:rPr>
          <w:b/>
          <w:sz w:val="24"/>
        </w:rPr>
        <w:t>valor</w:t>
      </w:r>
      <w:r>
        <w:rPr>
          <w:b/>
          <w:spacing w:val="-5"/>
          <w:sz w:val="24"/>
        </w:rPr>
        <w:t> </w:t>
      </w:r>
      <w:r>
        <w:rPr>
          <w:b/>
          <w:sz w:val="24"/>
        </w:rPr>
        <w:t>anual </w:t>
      </w:r>
      <w:r>
        <w:rPr>
          <w:sz w:val="24"/>
        </w:rPr>
        <w:t>do </w:t>
      </w:r>
      <w:r>
        <w:rPr>
          <w:spacing w:val="-2"/>
          <w:sz w:val="24"/>
        </w:rPr>
        <w:t>Contrato;</w:t>
      </w:r>
    </w:p>
    <w:p>
      <w:pPr>
        <w:pStyle w:val="ListParagraph"/>
        <w:numPr>
          <w:ilvl w:val="0"/>
          <w:numId w:val="9"/>
        </w:numPr>
        <w:tabs>
          <w:tab w:pos="588" w:val="left" w:leader="none"/>
        </w:tabs>
        <w:spacing w:line="240" w:lineRule="auto" w:before="249"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1"/>
        </w:numPr>
        <w:tabs>
          <w:tab w:pos="1196" w:val="left" w:leader="none"/>
        </w:tabs>
        <w:spacing w:line="240" w:lineRule="auto" w:before="264" w:after="0"/>
        <w:ind w:left="1196" w:right="0" w:hanging="867"/>
        <w:jc w:val="left"/>
        <w:rPr>
          <w:b/>
          <w:sz w:val="24"/>
        </w:rPr>
      </w:pPr>
      <w:r>
        <w:rPr>
          <w:sz w:val="24"/>
        </w:rPr>
        <w:t>Na</w:t>
      </w:r>
      <w:r>
        <w:rPr>
          <w:spacing w:val="27"/>
          <w:sz w:val="24"/>
        </w:rPr>
        <w:t> </w:t>
      </w:r>
      <w:r>
        <w:rPr>
          <w:sz w:val="24"/>
        </w:rPr>
        <w:t>hipótese</w:t>
      </w:r>
      <w:r>
        <w:rPr>
          <w:spacing w:val="27"/>
          <w:sz w:val="24"/>
        </w:rPr>
        <w:t> </w:t>
      </w:r>
      <w:r>
        <w:rPr>
          <w:sz w:val="24"/>
        </w:rPr>
        <w:t>de</w:t>
      </w:r>
      <w:r>
        <w:rPr>
          <w:spacing w:val="27"/>
          <w:sz w:val="24"/>
        </w:rPr>
        <w:t> </w:t>
      </w:r>
      <w:r>
        <w:rPr>
          <w:sz w:val="24"/>
        </w:rPr>
        <w:t>a</w:t>
      </w:r>
      <w:r>
        <w:rPr>
          <w:spacing w:val="27"/>
          <w:sz w:val="24"/>
        </w:rPr>
        <w:t> </w:t>
      </w:r>
      <w:r>
        <w:rPr>
          <w:sz w:val="24"/>
        </w:rPr>
        <w:t>infração</w:t>
      </w:r>
      <w:r>
        <w:rPr>
          <w:spacing w:val="27"/>
          <w:sz w:val="24"/>
        </w:rPr>
        <w:t> </w:t>
      </w:r>
      <w:r>
        <w:rPr>
          <w:sz w:val="24"/>
        </w:rPr>
        <w:t>ser</w:t>
      </w:r>
      <w:r>
        <w:rPr>
          <w:spacing w:val="27"/>
          <w:sz w:val="24"/>
        </w:rPr>
        <w:t> </w:t>
      </w:r>
      <w:r>
        <w:rPr>
          <w:sz w:val="24"/>
        </w:rPr>
        <w:t>cometida</w:t>
      </w:r>
      <w:r>
        <w:rPr>
          <w:spacing w:val="27"/>
          <w:sz w:val="24"/>
        </w:rPr>
        <w:t> </w:t>
      </w:r>
      <w:r>
        <w:rPr>
          <w:sz w:val="24"/>
        </w:rPr>
        <w:t>antes</w:t>
      </w:r>
      <w:r>
        <w:rPr>
          <w:spacing w:val="27"/>
          <w:sz w:val="24"/>
        </w:rPr>
        <w:t> </w:t>
      </w:r>
      <w:r>
        <w:rPr>
          <w:sz w:val="24"/>
        </w:rPr>
        <w:t>da</w:t>
      </w:r>
      <w:r>
        <w:rPr>
          <w:spacing w:val="27"/>
          <w:sz w:val="24"/>
        </w:rPr>
        <w:t> </w:t>
      </w:r>
      <w:r>
        <w:rPr>
          <w:sz w:val="24"/>
        </w:rPr>
        <w:t>celebração</w:t>
      </w:r>
      <w:r>
        <w:rPr>
          <w:spacing w:val="27"/>
          <w:sz w:val="24"/>
        </w:rPr>
        <w:t> </w:t>
      </w:r>
      <w:r>
        <w:rPr>
          <w:sz w:val="24"/>
        </w:rPr>
        <w:t>do</w:t>
      </w:r>
      <w:r>
        <w:rPr>
          <w:spacing w:val="27"/>
          <w:sz w:val="24"/>
        </w:rPr>
        <w:t> </w:t>
      </w:r>
      <w:r>
        <w:rPr>
          <w:sz w:val="24"/>
        </w:rPr>
        <w:t>Contrato,</w:t>
      </w:r>
      <w:r>
        <w:rPr>
          <w:spacing w:val="27"/>
          <w:sz w:val="24"/>
        </w:rPr>
        <w:t> </w:t>
      </w:r>
      <w:r>
        <w:rPr>
          <w:sz w:val="24"/>
        </w:rPr>
        <w:t>a</w:t>
      </w:r>
      <w:r>
        <w:rPr>
          <w:spacing w:val="27"/>
          <w:sz w:val="24"/>
        </w:rPr>
        <w:t> </w:t>
      </w:r>
      <w:r>
        <w:rPr>
          <w:sz w:val="24"/>
        </w:rPr>
        <w:t>base</w:t>
      </w:r>
      <w:r>
        <w:rPr>
          <w:spacing w:val="27"/>
          <w:sz w:val="24"/>
        </w:rPr>
        <w:t> </w:t>
      </w:r>
      <w:r>
        <w:rPr>
          <w:sz w:val="24"/>
        </w:rPr>
        <w:t>de</w:t>
      </w:r>
      <w:r>
        <w:rPr>
          <w:spacing w:val="27"/>
          <w:sz w:val="24"/>
        </w:rPr>
        <w:t> </w:t>
      </w:r>
      <w:r>
        <w:rPr>
          <w:sz w:val="24"/>
        </w:rPr>
        <w:t>cálculo</w:t>
      </w:r>
      <w:r>
        <w:rPr>
          <w:spacing w:val="27"/>
          <w:sz w:val="24"/>
        </w:rPr>
        <w:t> </w:t>
      </w:r>
      <w:r>
        <w:rPr>
          <w:sz w:val="24"/>
        </w:rPr>
        <w:t>da</w:t>
      </w:r>
      <w:r>
        <w:rPr>
          <w:spacing w:val="27"/>
          <w:sz w:val="24"/>
        </w:rPr>
        <w:t> </w:t>
      </w:r>
      <w:r>
        <w:rPr>
          <w:sz w:val="24"/>
        </w:rPr>
        <w:t>multa</w:t>
      </w:r>
      <w:r>
        <w:rPr>
          <w:spacing w:val="27"/>
          <w:sz w:val="24"/>
        </w:rPr>
        <w:t> </w:t>
      </w:r>
      <w:r>
        <w:rPr>
          <w:sz w:val="24"/>
        </w:rPr>
        <w:t>do</w:t>
      </w:r>
      <w:r>
        <w:rPr>
          <w:spacing w:val="27"/>
          <w:sz w:val="24"/>
        </w:rPr>
        <w:t> </w:t>
      </w:r>
      <w:r>
        <w:rPr>
          <w:sz w:val="24"/>
        </w:rPr>
        <w:t>ITEM</w:t>
      </w:r>
      <w:r>
        <w:rPr>
          <w:spacing w:val="27"/>
          <w:sz w:val="24"/>
        </w:rPr>
        <w:t> </w:t>
      </w:r>
      <w:r>
        <w:rPr>
          <w:sz w:val="24"/>
        </w:rPr>
        <w:t>17.2.2</w:t>
      </w:r>
      <w:r>
        <w:rPr>
          <w:spacing w:val="27"/>
          <w:sz w:val="24"/>
        </w:rPr>
        <w:t> </w:t>
      </w:r>
      <w:r>
        <w:rPr>
          <w:sz w:val="24"/>
        </w:rPr>
        <w:t>será</w:t>
      </w:r>
      <w:r>
        <w:rPr>
          <w:spacing w:val="27"/>
          <w:sz w:val="24"/>
        </w:rPr>
        <w:t> </w:t>
      </w:r>
      <w:r>
        <w:rPr>
          <w:sz w:val="24"/>
        </w:rPr>
        <w:t>o</w:t>
      </w:r>
      <w:r>
        <w:rPr>
          <w:spacing w:val="27"/>
          <w:sz w:val="24"/>
        </w:rPr>
        <w:t> </w:t>
      </w:r>
      <w:r>
        <w:rPr>
          <w:b/>
          <w:sz w:val="24"/>
        </w:rPr>
        <w:t>valor</w:t>
      </w:r>
      <w:r>
        <w:rPr>
          <w:b/>
          <w:spacing w:val="23"/>
          <w:sz w:val="24"/>
        </w:rPr>
        <w:t> </w:t>
      </w:r>
      <w:r>
        <w:rPr>
          <w:b/>
          <w:spacing w:val="-2"/>
          <w:sz w:val="24"/>
        </w:rPr>
        <w:t>anual</w:t>
      </w:r>
    </w:p>
    <w:p>
      <w:pPr>
        <w:pStyle w:val="BodyText"/>
        <w:spacing w:before="10"/>
      </w:pPr>
      <w:r>
        <w:rPr/>
        <w:t>estimado da </w:t>
      </w:r>
      <w:r>
        <w:rPr>
          <w:spacing w:val="-2"/>
        </w:rPr>
        <w:t>contratação.</w:t>
      </w:r>
    </w:p>
    <w:p>
      <w:pPr>
        <w:pStyle w:val="ListParagraph"/>
        <w:numPr>
          <w:ilvl w:val="3"/>
          <w:numId w:val="1"/>
        </w:numPr>
        <w:tabs>
          <w:tab w:pos="1190" w:val="left" w:leader="none"/>
        </w:tabs>
        <w:spacing w:line="247" w:lineRule="auto" w:before="23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42" w:lineRule="auto" w:before="226"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49"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9" w:val="left" w:leader="none"/>
        </w:tabs>
        <w:spacing w:line="242" w:lineRule="auto" w:before="244" w:after="0"/>
        <w:ind w:left="329" w:right="313"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17.1.8</w:t>
      </w:r>
      <w:r>
        <w:rPr>
          <w:spacing w:val="-3"/>
          <w:sz w:val="24"/>
        </w:rPr>
        <w:t> </w:t>
      </w:r>
      <w:r>
        <w:rPr>
          <w:sz w:val="24"/>
        </w:rPr>
        <w:t>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0" w:lineRule="auto" w:before="228"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51"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35" w:lineRule="auto" w:before="254"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47" w:lineRule="auto" w:before="235"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47" w:lineRule="auto" w:before="226"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35" w:lineRule="auto" w:before="231"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5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0"/>
        </w:numPr>
        <w:tabs>
          <w:tab w:pos="575" w:val="left" w:leader="none"/>
        </w:tabs>
        <w:spacing w:line="240" w:lineRule="auto" w:before="0"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588" w:val="left" w:leader="none"/>
        </w:tabs>
        <w:spacing w:line="240" w:lineRule="auto" w:before="234"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0"/>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768" w:val="left" w:leader="none"/>
        </w:tabs>
        <w:spacing w:line="240" w:lineRule="auto" w:before="249"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47" w:lineRule="auto" w:before="264"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27"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8"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1"/>
        </w:numPr>
        <w:tabs>
          <w:tab w:pos="575" w:val="left" w:leader="none"/>
        </w:tabs>
        <w:spacing w:line="240" w:lineRule="auto" w:before="0"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637" w:val="left" w:leader="none"/>
        </w:tabs>
        <w:spacing w:line="247" w:lineRule="auto" w:before="234"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1"/>
        </w:numPr>
        <w:tabs>
          <w:tab w:pos="994" w:val="left" w:leader="none"/>
        </w:tabs>
        <w:spacing w:line="235" w:lineRule="auto" w:before="261"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795" w:val="left" w:leader="none"/>
        </w:tabs>
        <w:spacing w:line="240" w:lineRule="auto" w:before="76"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2"/>
        </w:numPr>
        <w:tabs>
          <w:tab w:pos="607" w:val="left" w:leader="none"/>
        </w:tabs>
        <w:spacing w:line="247" w:lineRule="auto" w:before="264"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2"/>
        </w:numPr>
        <w:tabs>
          <w:tab w:pos="609" w:val="left" w:leader="none"/>
        </w:tabs>
        <w:spacing w:line="247" w:lineRule="auto" w:before="226"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1"/>
        </w:numPr>
        <w:tabs>
          <w:tab w:pos="975" w:val="left" w:leader="none"/>
        </w:tabs>
        <w:spacing w:line="240" w:lineRule="auto" w:before="257"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26"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35" w:lineRule="auto" w:before="25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35" w:lineRule="auto" w:before="254"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254"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35"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35" w:lineRule="auto" w:before="248"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4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29" w:after="0"/>
        <w:ind w:left="329" w:right="312"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35" w:lineRule="auto" w:before="250"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35" w:lineRule="auto" w:before="254"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35" w:lineRule="auto" w:before="254"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8"/>
        <w:ind w:left="0"/>
      </w:pPr>
    </w:p>
    <w:p>
      <w:pPr>
        <w:pStyle w:val="Heading2"/>
        <w:numPr>
          <w:ilvl w:val="0"/>
          <w:numId w:val="1"/>
        </w:numPr>
        <w:tabs>
          <w:tab w:pos="689" w:val="left" w:leader="none"/>
        </w:tabs>
        <w:spacing w:line="240" w:lineRule="auto" w:before="1" w:after="0"/>
        <w:ind w:left="689" w:right="0" w:hanging="360"/>
        <w:jc w:val="both"/>
      </w:pPr>
      <w:r>
        <w:rPr/>
        <w:t>DAS DISPOSIÇÕES </w:t>
      </w:r>
      <w:r>
        <w:rPr>
          <w:spacing w:val="-2"/>
        </w:rPr>
        <w:t>GERAIS</w:t>
      </w:r>
    </w:p>
    <w:p>
      <w:pPr>
        <w:pStyle w:val="BodyText"/>
        <w:spacing w:before="2"/>
        <w:ind w:left="0"/>
        <w:rPr>
          <w:b/>
        </w:rPr>
      </w:pPr>
    </w:p>
    <w:p>
      <w:pPr>
        <w:pStyle w:val="ListParagraph"/>
        <w:numPr>
          <w:ilvl w:val="1"/>
          <w:numId w:val="1"/>
        </w:numPr>
        <w:tabs>
          <w:tab w:pos="809" w:val="left" w:leader="none"/>
        </w:tabs>
        <w:spacing w:line="240" w:lineRule="auto" w:before="1"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42" w:lineRule="auto" w:before="234"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8"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47" w:lineRule="auto" w:before="234"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47" w:lineRule="auto" w:before="226"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231"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26" w:val="left" w:leader="none"/>
        </w:tabs>
        <w:spacing w:line="235" w:lineRule="auto" w:before="254" w:after="0"/>
        <w:ind w:left="329" w:right="313" w:firstLine="0"/>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809" w:val="left" w:leader="none"/>
        </w:tabs>
        <w:spacing w:line="240" w:lineRule="auto" w:before="25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238" w:after="0"/>
        <w:ind w:left="329" w:right="313"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1439563</wp:posOffset>
                </wp:positionH>
                <wp:positionV relativeFrom="paragraph">
                  <wp:posOffset>471830</wp:posOffset>
                </wp:positionV>
                <wp:extent cx="3492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4925" cy="9525"/>
                        </a:xfrm>
                        <a:custGeom>
                          <a:avLst/>
                          <a:gdLst/>
                          <a:ahLst/>
                          <a:cxnLst/>
                          <a:rect l="l" t="t" r="r" b="b"/>
                          <a:pathLst>
                            <a:path w="34925" h="9525">
                              <a:moveTo>
                                <a:pt x="34380" y="9524"/>
                              </a:moveTo>
                              <a:lnTo>
                                <a:pt x="0" y="9524"/>
                              </a:lnTo>
                              <a:lnTo>
                                <a:pt x="0" y="0"/>
                              </a:lnTo>
                              <a:lnTo>
                                <a:pt x="34380" y="0"/>
                              </a:lnTo>
                              <a:lnTo>
                                <a:pt x="3438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13.351456pt;margin-top:37.151981pt;width:2.707133pt;height:.75pt;mso-position-horizontal-relative:page;mso-position-vertical-relative:paragraph;z-index:15730688" id="docshape5" filled="true" fillcolor="#0000ff" stroked="false">
                <v:fill type="solid"/>
                <w10:wrap type="none"/>
              </v:rect>
            </w:pict>
          </mc:Fallback>
        </mc:AlternateContent>
      </w:r>
      <w:r>
        <w:rPr>
          <w:sz w:val="24"/>
        </w:rPr>
        <w:t>O Edital e seus anexos estão disponíveis, na íntegra, no Portal Nacional de Contratações Públicas (PNCP) e endereço </w:t>
      </w:r>
      <w:r>
        <w:rPr>
          <w:sz w:val="24"/>
        </w:rPr>
        <w:t>eletrônico </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BodyText"/>
        <w:spacing w:before="274"/>
        <w:ind w:left="0"/>
      </w:pPr>
    </w:p>
    <w:p>
      <w:pPr>
        <w:pStyle w:val="BodyText"/>
        <w:spacing w:before="0"/>
      </w:pPr>
      <w:r>
        <w:rPr/>
        <w:t>Integram este Edital, para todos os fins e efeitos, os seguintes </w:t>
      </w:r>
      <w:r>
        <w:rPr>
          <w:spacing w:val="-2"/>
        </w:rPr>
        <w:t>anexos:</w:t>
      </w:r>
    </w:p>
    <w:p>
      <w:pPr>
        <w:pStyle w:val="BodyText"/>
        <w:spacing w:after="0"/>
        <w:sectPr>
          <w:pgSz w:w="15840" w:h="24480"/>
          <w:pgMar w:top="480" w:bottom="280" w:left="360" w:right="360"/>
        </w:sectPr>
      </w:pPr>
    </w:p>
    <w:p>
      <w:pPr>
        <w:spacing w:before="76"/>
        <w:ind w:left="32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32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49"/>
        <w:ind w:left="324" w:right="0" w:firstLine="0"/>
        <w:jc w:val="left"/>
        <w:rPr>
          <w:sz w:val="24"/>
        </w:rPr>
      </w:pPr>
      <w:r>
        <w:rPr>
          <w:b/>
          <w:sz w:val="24"/>
        </w:rPr>
        <w:t>ANEXO III. </w:t>
      </w:r>
      <w:r>
        <w:rPr>
          <w:sz w:val="24"/>
        </w:rPr>
        <w:t>Documentação exigida para </w:t>
      </w:r>
      <w:r>
        <w:rPr>
          <w:spacing w:val="-2"/>
          <w:sz w:val="24"/>
        </w:rPr>
        <w:t>Habilitação</w:t>
      </w:r>
    </w:p>
    <w:p>
      <w:pPr>
        <w:spacing w:before="234"/>
        <w:ind w:left="32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49"/>
        <w:ind w:left="32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ind w:left="324"/>
      </w:pPr>
      <w:r>
        <w:rPr>
          <w:b/>
        </w:rPr>
        <w:t>ANEXO</w:t>
      </w:r>
      <w:r>
        <w:rPr>
          <w:b/>
          <w:spacing w:val="-5"/>
        </w:rPr>
        <w:t> </w:t>
      </w:r>
      <w:r>
        <w:rPr>
          <w:b/>
        </w:rPr>
        <w:t>VI. </w:t>
      </w:r>
      <w:r>
        <w:rPr/>
        <w:t>Declaração de Representante Legal e Dados </w:t>
      </w:r>
      <w:r>
        <w:rPr>
          <w:spacing w:val="-2"/>
        </w:rPr>
        <w:t>Bancários.</w:t>
      </w:r>
    </w:p>
    <w:p>
      <w:pPr>
        <w:pStyle w:val="BodyText"/>
        <w:spacing w:before="0"/>
        <w:ind w:left="0"/>
      </w:pPr>
    </w:p>
    <w:p>
      <w:pPr>
        <w:pStyle w:val="BodyText"/>
        <w:spacing w:before="0"/>
        <w:ind w:left="0"/>
      </w:pPr>
    </w:p>
    <w:p>
      <w:pPr>
        <w:pStyle w:val="BodyText"/>
        <w:spacing w:before="216"/>
        <w:ind w:left="0"/>
      </w:pPr>
    </w:p>
    <w:p>
      <w:pPr>
        <w:pStyle w:val="BodyText"/>
        <w:spacing w:before="0"/>
        <w:ind w:left="14"/>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3357562</wp:posOffset>
                </wp:positionH>
                <wp:positionV relativeFrom="paragraph">
                  <wp:posOffset>257328</wp:posOffset>
                </wp:positionV>
                <wp:extent cx="33528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6211pt;width:264pt;height:.1pt;mso-position-horizontal-relative:page;mso-position-vertical-relative:paragraph;z-index:-15726080;mso-wrap-distance-left:0;mso-wrap-distance-right:0" id="docshape6" coordorigin="5288,405" coordsize="5280,0" path="m5288,405l10567,405e" filled="false" stroked="true" strokeweight=".487125pt" strokecolor="#000000">
                <v:path arrowok="t"/>
                <v:stroke dashstyle="solid"/>
                <w10:wrap type="topAndBottom"/>
              </v:shape>
            </w:pict>
          </mc:Fallback>
        </mc:AlternateContent>
      </w:r>
    </w:p>
    <w:p>
      <w:pPr>
        <w:pStyle w:val="BodyText"/>
        <w:spacing w:line="242" w:lineRule="auto" w:before="9" w:after="3"/>
        <w:ind w:left="5725" w:right="5708"/>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before="0"/>
        <w:ind w:left="330"/>
        <w:rPr>
          <w:position w:val="0"/>
          <w:sz w:val="2"/>
        </w:rPr>
      </w:pPr>
      <w:r>
        <w:rPr>
          <w:position w:val="0"/>
          <w:sz w:val="2"/>
        </w:rPr>
        <mc:AlternateContent>
          <mc:Choice Requires="wps">
            <w:drawing>
              <wp:inline distT="0" distB="0" distL="0" distR="0">
                <wp:extent cx="9191625" cy="19050"/>
                <wp:effectExtent l="9525" t="0" r="0" b="9525"/>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7" coordorigin="0,0" coordsize="14475,30">
                <v:rect style="position:absolute;left:0;top:0;width:14475;height:15" id="docshape8" filled="true" fillcolor="#999999" stroked="false">
                  <v:fill type="solid"/>
                </v:rect>
                <v:shape style="position:absolute;left:-1;top:0;width:14475;height:30" id="docshape9" coordorigin="0,0" coordsize="14475,30" path="m14475,0l14460,15,0,15,0,30,14460,30,14475,30,14475,15,14475,0xe" filled="true" fillcolor="#ededed" stroked="false">
                  <v:path arrowok="t"/>
                  <v:fill type="solid"/>
                </v:shape>
                <v:shape style="position:absolute;left:0;top:0;width:15;height:30" id="docshape10" coordorigin="0,0" coordsize="15,30" path="m0,30l0,0,15,0,15,15,0,30xe" filled="true" fillcolor="#999999" stroked="false">
                  <v:path arrowok="t"/>
                  <v:fill type="solid"/>
                </v:shape>
              </v:group>
            </w:pict>
          </mc:Fallback>
        </mc:AlternateContent>
      </w:r>
      <w:r>
        <w:rPr>
          <w:position w:val="0"/>
          <w:sz w:val="2"/>
        </w:rPr>
      </w:r>
    </w:p>
    <w:p>
      <w:pPr>
        <w:spacing w:before="180"/>
        <w:ind w:left="1769" w:right="341"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66682</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809632</wp:posOffset>
            </wp:positionV>
            <wp:extent cx="781049" cy="781049"/>
            <wp:effectExtent l="0" t="0" r="0" b="0"/>
            <wp:wrapNone/>
            <wp:docPr id="13" name="Image 13" descr="QRCode Assinatura"/>
            <wp:cNvGraphicFramePr>
              <a:graphicFrameLocks/>
            </wp:cNvGraphicFramePr>
            <a:graphic>
              <a:graphicData uri="http://schemas.openxmlformats.org/drawingml/2006/picture">
                <pic:pic>
                  <pic:nvPicPr>
                    <pic:cNvPr id="13" name="Image 13"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6"/>
          <w:sz w:val="22"/>
        </w:rPr>
        <w:t> </w:t>
      </w:r>
      <w:r>
        <w:rPr>
          <w:rFonts w:ascii="Calibri" w:hAnsi="Calibri"/>
          <w:b/>
          <w:sz w:val="22"/>
        </w:rPr>
        <w:t>Ary</w:t>
      </w:r>
      <w:r>
        <w:rPr>
          <w:rFonts w:ascii="Calibri" w:hAnsi="Calibri"/>
          <w:b/>
          <w:spacing w:val="-7"/>
          <w:sz w:val="22"/>
        </w:rPr>
        <w:t> </w:t>
      </w:r>
      <w:r>
        <w:rPr>
          <w:rFonts w:ascii="Calibri" w:hAnsi="Calibri"/>
          <w:b/>
          <w:sz w:val="22"/>
        </w:rPr>
        <w:t>Pereira</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Miranda</w:t>
      </w:r>
      <w:r>
        <w:rPr>
          <w:rFonts w:ascii="Calibri" w:hAnsi="Calibri"/>
          <w:sz w:val="22"/>
        </w:rPr>
        <w:t>,</w:t>
      </w:r>
      <w:r>
        <w:rPr>
          <w:rFonts w:ascii="Calibri" w:hAnsi="Calibri"/>
          <w:spacing w:val="-6"/>
          <w:sz w:val="22"/>
        </w:rPr>
        <w:t> </w:t>
      </w:r>
      <w:r>
        <w:rPr>
          <w:rFonts w:ascii="Calibri" w:hAnsi="Calibri"/>
          <w:b/>
          <w:sz w:val="22"/>
        </w:rPr>
        <w:t>Diretor(a)</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Administração</w:t>
      </w:r>
      <w:r>
        <w:rPr>
          <w:rFonts w:ascii="Calibri" w:hAnsi="Calibri"/>
          <w:b/>
          <w:spacing w:val="-7"/>
          <w:sz w:val="22"/>
        </w:rPr>
        <w:t> </w:t>
      </w:r>
      <w:r>
        <w:rPr>
          <w:rFonts w:ascii="Calibri" w:hAnsi="Calibri"/>
          <w:b/>
          <w:sz w:val="22"/>
        </w:rPr>
        <w:t>Financeira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24/11/2025,</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11:44,</w:t>
      </w:r>
      <w:r>
        <w:rPr>
          <w:rFonts w:ascii="Calibri" w:hAnsi="Calibri"/>
          <w:spacing w:val="-7"/>
          <w:sz w:val="22"/>
        </w:rPr>
        <w:t> </w:t>
      </w:r>
      <w:r>
        <w:rPr>
          <w:rFonts w:ascii="Calibri" w:hAnsi="Calibri"/>
          <w:sz w:val="22"/>
        </w:rPr>
        <w:t>conforme horário oficial de Brasília, com fundamento nos art. 28º e 29º do </w:t>
      </w:r>
      <w:hyperlink r:id="rId31">
        <w:r>
          <w:rPr>
            <w:rFonts w:ascii="Calibri" w:hAnsi="Calibri"/>
            <w:color w:val="0000ED"/>
            <w:sz w:val="22"/>
            <w:u w:val="single" w:color="0000ED"/>
          </w:rPr>
          <w:t>Decreto nº 48.209, de 19 de setembro de 2022</w:t>
        </w:r>
      </w:hyperlink>
      <w:r>
        <w:rPr>
          <w:rFonts w:ascii="Calibri" w:hAnsi="Calibri"/>
          <w:color w:val="0000ED"/>
          <w:sz w:val="22"/>
        </w:rPr>
        <w:t> </w:t>
      </w:r>
      <w:r>
        <w:rPr>
          <w:rFonts w:ascii="Calibri" w:hAnsi="Calibri"/>
          <w:sz w:val="22"/>
        </w:rPr>
        <w:t>e no art. 4º do </w:t>
      </w:r>
      <w:hyperlink r:id="rId32">
        <w:r>
          <w:rPr>
            <w:rFonts w:ascii="Calibri" w:hAnsi="Calibri"/>
            <w:color w:val="0000ED"/>
            <w:sz w:val="22"/>
            <w:u w:val="single" w:color="0000ED"/>
          </w:rPr>
          <w:t>Decreto nº</w:t>
        </w:r>
      </w:hyperlink>
      <w:r>
        <w:rPr>
          <w:rFonts w:ascii="Calibri" w:hAnsi="Calibri"/>
          <w:color w:val="0000ED"/>
          <w:sz w:val="22"/>
        </w:rPr>
        <w:t> </w:t>
      </w:r>
      <w:hyperlink r:id="rId32">
        <w:r>
          <w:rPr>
            <w:rFonts w:ascii="Calibri" w:hAnsi="Calibri"/>
            <w:color w:val="0000ED"/>
            <w:sz w:val="22"/>
            <w:u w:val="single" w:color="0000ED"/>
          </w:rPr>
          <w:t>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78953</wp:posOffset>
                </wp:positionV>
                <wp:extent cx="919162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1625" cy="19050"/>
                          <a:chExt cx="9191625" cy="19050"/>
                        </a:xfrm>
                      </wpg:grpSpPr>
                      <wps:wsp>
                        <wps:cNvPr id="15" name="Graphic 1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2pt;width:723.75pt;height:1.5pt;mso-position-horizontal-relative:page;mso-position-vertical-relative:paragraph;z-index:-15725056;mso-wrap-distance-left:0;mso-wrap-distance-right:0" id="docshapegroup11" coordorigin="690,124" coordsize="14475,30">
                <v:rect style="position:absolute;left:690;top:124;width:14475;height:15" id="docshape12" filled="true" fillcolor="#999999" stroked="false">
                  <v:fill type="solid"/>
                </v:rect>
                <v:shape style="position:absolute;left:689;top:124;width:14475;height:30" id="docshape13" coordorigin="690,124" coordsize="14475,30" path="m15165,124l15150,139,690,139,690,154,15150,154,15165,154,15165,139,15165,124xe" filled="true" fillcolor="#ededed" stroked="false">
                  <v:path arrowok="t"/>
                  <v:fill type="solid"/>
                </v:shape>
                <v:shape style="position:absolute;left:690;top:124;width:15;height:30" id="docshape1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392320">
                <wp:simplePos x="0" y="0"/>
                <wp:positionH relativeFrom="page">
                  <wp:posOffset>5426526</wp:posOffset>
                </wp:positionH>
                <wp:positionV relativeFrom="paragraph">
                  <wp:posOffset>143146</wp:posOffset>
                </wp:positionV>
                <wp:extent cx="266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670" cy="9525"/>
                        </a:xfrm>
                        <a:custGeom>
                          <a:avLst/>
                          <a:gdLst/>
                          <a:ahLst/>
                          <a:cxnLst/>
                          <a:rect l="l" t="t" r="r" b="b"/>
                          <a:pathLst>
                            <a:path w="26670" h="9525">
                              <a:moveTo>
                                <a:pt x="26224" y="9524"/>
                              </a:moveTo>
                              <a:lnTo>
                                <a:pt x="0" y="9524"/>
                              </a:lnTo>
                              <a:lnTo>
                                <a:pt x="0" y="0"/>
                              </a:lnTo>
                              <a:lnTo>
                                <a:pt x="26224" y="0"/>
                              </a:lnTo>
                              <a:lnTo>
                                <a:pt x="2622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285522pt;margin-top:11.271382pt;width:2.064912pt;height:.75pt;mso-position-horizontal-relative:page;mso-position-vertical-relative:paragraph;z-index:-16924160" id="docshape15"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119345759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78505077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544;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8"/>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66"/>
        <w:ind w:left="0"/>
        <w:rPr>
          <w:b/>
          <w:sz w:val="26"/>
        </w:rPr>
      </w:pPr>
    </w:p>
    <w:p>
      <w:pPr>
        <w:pStyle w:val="Heading2"/>
        <w:spacing w:line="496" w:lineRule="auto" w:before="1"/>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3"/>
        </w:numPr>
        <w:tabs>
          <w:tab w:pos="482" w:val="left" w:leader="none"/>
        </w:tabs>
        <w:spacing w:line="243" w:lineRule="exact" w:before="0" w:after="0"/>
        <w:ind w:left="482" w:right="0" w:hanging="153"/>
        <w:jc w:val="left"/>
        <w:rPr>
          <w:b/>
          <w:sz w:val="24"/>
        </w:rPr>
      </w:pPr>
      <w:r>
        <w:rPr>
          <w:b/>
          <w:sz w:val="24"/>
        </w:rPr>
        <w:t>- CONDIÇÕES GERAIS DA</w:t>
      </w:r>
      <w:r>
        <w:rPr>
          <w:b/>
          <w:spacing w:val="-14"/>
          <w:sz w:val="24"/>
        </w:rPr>
        <w:t> </w:t>
      </w:r>
      <w:r>
        <w:rPr>
          <w:b/>
          <w:spacing w:val="-2"/>
          <w:sz w:val="24"/>
        </w:rPr>
        <w:t>CONTRATAÇÃO</w:t>
      </w:r>
    </w:p>
    <w:p>
      <w:pPr>
        <w:pStyle w:val="BodyText"/>
        <w:spacing w:before="2"/>
        <w:ind w:left="0"/>
        <w:rPr>
          <w:b/>
        </w:rPr>
      </w:pPr>
    </w:p>
    <w:p>
      <w:pPr>
        <w:pStyle w:val="ListParagraph"/>
        <w:numPr>
          <w:ilvl w:val="1"/>
          <w:numId w:val="14"/>
        </w:numPr>
        <w:tabs>
          <w:tab w:pos="689" w:val="left" w:leader="none"/>
        </w:tabs>
        <w:spacing w:line="242" w:lineRule="auto" w:before="1" w:after="0"/>
        <w:ind w:left="329" w:right="632" w:firstLine="0"/>
        <w:jc w:val="left"/>
        <w:rPr>
          <w:sz w:val="24"/>
        </w:rPr>
      </w:pPr>
      <w:r>
        <w:rPr>
          <w:sz w:val="24"/>
        </w:rPr>
        <w:t>O presente Termo refere-se à contratação de empresa para </w:t>
      </w:r>
      <w:r>
        <w:rPr>
          <w:b/>
          <w:sz w:val="24"/>
        </w:rPr>
        <w:t>prestação de serviços de OUTSOURCING DE IMPRESSÃO </w:t>
      </w:r>
      <w:r>
        <w:rPr>
          <w:sz w:val="24"/>
        </w:rPr>
        <w:t>com locação de equipamento(s),</w:t>
      </w:r>
      <w:r>
        <w:rPr>
          <w:spacing w:val="-3"/>
          <w:sz w:val="24"/>
        </w:rPr>
        <w:t> </w:t>
      </w:r>
      <w:r>
        <w:rPr>
          <w:sz w:val="24"/>
        </w:rPr>
        <w:t>fornecimento</w:t>
      </w:r>
      <w:r>
        <w:rPr>
          <w:spacing w:val="-3"/>
          <w:sz w:val="24"/>
        </w:rPr>
        <w:t> </w:t>
      </w:r>
      <w:r>
        <w:rPr>
          <w:sz w:val="24"/>
        </w:rPr>
        <w:t>contínuo</w:t>
      </w:r>
      <w:r>
        <w:rPr>
          <w:spacing w:val="-3"/>
          <w:sz w:val="24"/>
        </w:rPr>
        <w:t> </w:t>
      </w:r>
      <w:r>
        <w:rPr>
          <w:sz w:val="24"/>
        </w:rPr>
        <w:t>de</w:t>
      </w:r>
      <w:r>
        <w:rPr>
          <w:spacing w:val="-3"/>
          <w:sz w:val="24"/>
        </w:rPr>
        <w:t> </w:t>
      </w:r>
      <w:r>
        <w:rPr>
          <w:sz w:val="24"/>
        </w:rPr>
        <w:t>insumos,</w:t>
      </w:r>
      <w:r>
        <w:rPr>
          <w:spacing w:val="-3"/>
          <w:sz w:val="24"/>
        </w:rPr>
        <w:t> </w:t>
      </w:r>
      <w:r>
        <w:rPr>
          <w:sz w:val="24"/>
        </w:rPr>
        <w:t>suporte</w:t>
      </w:r>
      <w:r>
        <w:rPr>
          <w:spacing w:val="-3"/>
          <w:sz w:val="24"/>
        </w:rPr>
        <w:t> </w:t>
      </w:r>
      <w:r>
        <w:rPr>
          <w:sz w:val="24"/>
        </w:rPr>
        <w:t>e</w:t>
      </w:r>
      <w:r>
        <w:rPr>
          <w:spacing w:val="-3"/>
          <w:sz w:val="24"/>
        </w:rPr>
        <w:t> </w:t>
      </w:r>
      <w:r>
        <w:rPr>
          <w:sz w:val="24"/>
        </w:rPr>
        <w:t>manutenção</w:t>
      </w:r>
      <w:r>
        <w:rPr>
          <w:spacing w:val="-3"/>
          <w:sz w:val="24"/>
        </w:rPr>
        <w:t> </w:t>
      </w:r>
      <w:r>
        <w:rPr>
          <w:sz w:val="24"/>
        </w:rPr>
        <w:t>on-site,</w:t>
      </w:r>
      <w:r>
        <w:rPr>
          <w:spacing w:val="-3"/>
          <w:sz w:val="24"/>
        </w:rPr>
        <w:t> </w:t>
      </w:r>
      <w:r>
        <w:rPr>
          <w:sz w:val="24"/>
        </w:rPr>
        <w:t>para</w:t>
      </w:r>
      <w:r>
        <w:rPr>
          <w:spacing w:val="-3"/>
          <w:sz w:val="24"/>
        </w:rPr>
        <w:t> </w:t>
      </w:r>
      <w:r>
        <w:rPr>
          <w:sz w:val="24"/>
        </w:rPr>
        <w:t>atender</w:t>
      </w:r>
      <w:r>
        <w:rPr>
          <w:spacing w:val="-3"/>
          <w:sz w:val="24"/>
        </w:rPr>
        <w:t> </w:t>
      </w:r>
      <w:r>
        <w:rPr>
          <w:sz w:val="24"/>
        </w:rPr>
        <w:t>às</w:t>
      </w:r>
      <w:r>
        <w:rPr>
          <w:spacing w:val="-3"/>
          <w:sz w:val="24"/>
        </w:rPr>
        <w:t> </w:t>
      </w:r>
      <w:r>
        <w:rPr>
          <w:sz w:val="24"/>
        </w:rPr>
        <w:t>necessidades</w:t>
      </w:r>
      <w:r>
        <w:rPr>
          <w:spacing w:val="-3"/>
          <w:sz w:val="24"/>
        </w:rPr>
        <w:t> </w:t>
      </w:r>
      <w:r>
        <w:rPr>
          <w:sz w:val="24"/>
        </w:rPr>
        <w:t>do</w:t>
      </w:r>
      <w:r>
        <w:rPr>
          <w:spacing w:val="-3"/>
          <w:sz w:val="24"/>
        </w:rPr>
        <w:t> </w:t>
      </w:r>
      <w:r>
        <w:rPr>
          <w:sz w:val="24"/>
        </w:rPr>
        <w:t>Instituto</w:t>
      </w:r>
      <w:r>
        <w:rPr>
          <w:spacing w:val="-3"/>
          <w:sz w:val="24"/>
        </w:rPr>
        <w:t> </w:t>
      </w:r>
      <w:r>
        <w:rPr>
          <w:sz w:val="24"/>
        </w:rPr>
        <w:t>de</w:t>
      </w:r>
      <w:r>
        <w:rPr>
          <w:spacing w:val="-15"/>
          <w:sz w:val="24"/>
        </w:rPr>
        <w:t> </w:t>
      </w:r>
      <w:r>
        <w:rPr>
          <w:sz w:val="24"/>
        </w:rPr>
        <w:t>Aplicação</w:t>
      </w:r>
      <w:r>
        <w:rPr>
          <w:spacing w:val="-3"/>
          <w:sz w:val="24"/>
        </w:rPr>
        <w:t> </w:t>
      </w:r>
      <w:r>
        <w:rPr>
          <w:sz w:val="24"/>
        </w:rPr>
        <w:t>Fernando Rodrigues da Silveira — </w:t>
      </w:r>
      <w:r>
        <w:rPr>
          <w:i/>
          <w:sz w:val="24"/>
        </w:rPr>
        <w:t>CAp</w:t>
      </w:r>
      <w:r>
        <w:rPr>
          <w:sz w:val="24"/>
        </w:rPr>
        <w:t>-</w:t>
      </w:r>
      <w:r>
        <w:rPr>
          <w:i/>
          <w:sz w:val="24"/>
        </w:rPr>
        <w:t>UERJ</w:t>
      </w:r>
      <w:r>
        <w:rPr>
          <w:sz w:val="24"/>
        </w:rPr>
        <w:t>, de acordo com as especificações constantes neste Termo de Referência.</w:t>
      </w:r>
    </w:p>
    <w:p>
      <w:pPr>
        <w:pStyle w:val="ListParagraph"/>
        <w:numPr>
          <w:ilvl w:val="1"/>
          <w:numId w:val="14"/>
        </w:numPr>
        <w:tabs>
          <w:tab w:pos="689" w:val="left" w:leader="none"/>
        </w:tabs>
        <w:spacing w:line="235" w:lineRule="auto" w:before="233" w:after="0"/>
        <w:ind w:left="329" w:right="438" w:firstLine="0"/>
        <w:jc w:val="left"/>
        <w:rPr>
          <w:sz w:val="24"/>
        </w:rPr>
      </w:pPr>
      <w:r>
        <w:rPr>
          <w:sz w:val="24"/>
        </w:rPr>
        <w:t>O</w:t>
      </w:r>
      <w:r>
        <w:rPr>
          <w:spacing w:val="-2"/>
          <w:sz w:val="24"/>
        </w:rPr>
        <w:t> </w:t>
      </w:r>
      <w:r>
        <w:rPr>
          <w:sz w:val="24"/>
        </w:rPr>
        <w:t>objeto</w:t>
      </w:r>
      <w:r>
        <w:rPr>
          <w:spacing w:val="-2"/>
          <w:sz w:val="24"/>
        </w:rPr>
        <w:t> </w:t>
      </w:r>
      <w:r>
        <w:rPr>
          <w:sz w:val="24"/>
        </w:rPr>
        <w:t>desta</w:t>
      </w:r>
      <w:r>
        <w:rPr>
          <w:spacing w:val="-2"/>
          <w:sz w:val="24"/>
        </w:rPr>
        <w:t> </w:t>
      </w:r>
      <w:r>
        <w:rPr>
          <w:sz w:val="24"/>
        </w:rPr>
        <w:t>contratação</w:t>
      </w:r>
      <w:r>
        <w:rPr>
          <w:spacing w:val="-2"/>
          <w:sz w:val="24"/>
        </w:rPr>
        <w:t> </w:t>
      </w:r>
      <w:r>
        <w:rPr>
          <w:sz w:val="24"/>
        </w:rPr>
        <w:t>não</w:t>
      </w:r>
      <w:r>
        <w:rPr>
          <w:spacing w:val="-2"/>
          <w:sz w:val="24"/>
        </w:rPr>
        <w:t> </w:t>
      </w:r>
      <w:r>
        <w:rPr>
          <w:sz w:val="24"/>
        </w:rPr>
        <w:t>se</w:t>
      </w:r>
      <w:r>
        <w:rPr>
          <w:spacing w:val="-2"/>
          <w:sz w:val="24"/>
        </w:rPr>
        <w:t> </w:t>
      </w:r>
      <w:r>
        <w:rPr>
          <w:sz w:val="24"/>
        </w:rPr>
        <w:t>enquadra</w:t>
      </w:r>
      <w:r>
        <w:rPr>
          <w:spacing w:val="-2"/>
          <w:sz w:val="24"/>
        </w:rPr>
        <w:t> </w:t>
      </w:r>
      <w:r>
        <w:rPr>
          <w:sz w:val="24"/>
        </w:rPr>
        <w:t>como</w:t>
      </w:r>
      <w:r>
        <w:rPr>
          <w:spacing w:val="-2"/>
          <w:sz w:val="24"/>
        </w:rPr>
        <w:t> </w:t>
      </w:r>
      <w:r>
        <w:rPr>
          <w:sz w:val="24"/>
        </w:rPr>
        <w:t>sendo</w:t>
      </w:r>
      <w:r>
        <w:rPr>
          <w:spacing w:val="-2"/>
          <w:sz w:val="24"/>
        </w:rPr>
        <w:t> </w:t>
      </w:r>
      <w:r>
        <w:rPr>
          <w:sz w:val="24"/>
        </w:rPr>
        <w:t>de</w:t>
      </w:r>
      <w:r>
        <w:rPr>
          <w:spacing w:val="-2"/>
          <w:sz w:val="24"/>
        </w:rPr>
        <w:t> </w:t>
      </w:r>
      <w:r>
        <w:rPr>
          <w:sz w:val="24"/>
        </w:rPr>
        <w:t>bem</w:t>
      </w:r>
      <w:r>
        <w:rPr>
          <w:spacing w:val="-2"/>
          <w:sz w:val="24"/>
        </w:rPr>
        <w:t> </w:t>
      </w:r>
      <w:r>
        <w:rPr>
          <w:sz w:val="24"/>
        </w:rPr>
        <w:t>de</w:t>
      </w:r>
      <w:r>
        <w:rPr>
          <w:spacing w:val="-2"/>
          <w:sz w:val="24"/>
        </w:rPr>
        <w:t> </w:t>
      </w:r>
      <w:r>
        <w:rPr>
          <w:sz w:val="24"/>
        </w:rPr>
        <w:t>luxo,</w:t>
      </w:r>
      <w:r>
        <w:rPr>
          <w:spacing w:val="-2"/>
          <w:sz w:val="24"/>
        </w:rPr>
        <w:t> </w:t>
      </w:r>
      <w:r>
        <w:rPr>
          <w:sz w:val="24"/>
        </w:rPr>
        <w:t>conforme</w:t>
      </w:r>
      <w:r>
        <w:rPr>
          <w:spacing w:val="-2"/>
          <w:sz w:val="24"/>
        </w:rPr>
        <w:t> </w:t>
      </w:r>
      <w:r>
        <w:rPr>
          <w:sz w:val="24"/>
        </w:rPr>
        <w:t>vedação</w:t>
      </w:r>
      <w:r>
        <w:rPr>
          <w:spacing w:val="-2"/>
          <w:sz w:val="24"/>
        </w:rPr>
        <w:t> </w:t>
      </w:r>
      <w:r>
        <w:rPr>
          <w:sz w:val="24"/>
        </w:rPr>
        <w:t>estabelecida</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10.818,</w:t>
      </w:r>
      <w:r>
        <w:rPr>
          <w:spacing w:val="-2"/>
          <w:sz w:val="24"/>
        </w:rPr>
        <w:t> </w:t>
      </w:r>
      <w:r>
        <w:rPr>
          <w:sz w:val="24"/>
        </w:rPr>
        <w:t>de</w:t>
      </w:r>
      <w:r>
        <w:rPr>
          <w:spacing w:val="-2"/>
          <w:sz w:val="24"/>
        </w:rPr>
        <w:t> </w:t>
      </w:r>
      <w:r>
        <w:rPr>
          <w:sz w:val="24"/>
        </w:rPr>
        <w:t>27</w:t>
      </w:r>
      <w:r>
        <w:rPr>
          <w:spacing w:val="-2"/>
          <w:sz w:val="24"/>
        </w:rPr>
        <w:t> </w:t>
      </w:r>
      <w:r>
        <w:rPr>
          <w:sz w:val="24"/>
        </w:rPr>
        <w:t>de</w:t>
      </w:r>
      <w:r>
        <w:rPr>
          <w:spacing w:val="-2"/>
          <w:sz w:val="24"/>
        </w:rPr>
        <w:t> </w:t>
      </w:r>
      <w:r>
        <w:rPr>
          <w:sz w:val="24"/>
        </w:rPr>
        <w:t>setembro de 2021, por ser considerado basilar para o funcionamento e para o desenvolvimento das atividades de ensino da Universidade.</w:t>
      </w:r>
    </w:p>
    <w:p>
      <w:pPr>
        <w:pStyle w:val="Heading3"/>
        <w:spacing w:before="249"/>
      </w:pPr>
      <w:r>
        <w:rPr/>
        <w:t>Da</w:t>
      </w:r>
      <w:r>
        <w:rPr>
          <w:spacing w:val="-4"/>
        </w:rPr>
        <w:t> </w:t>
      </w:r>
      <w:r>
        <w:rPr/>
        <w:t>Natureza</w:t>
      </w:r>
      <w:r>
        <w:rPr>
          <w:spacing w:val="-2"/>
        </w:rPr>
        <w:t> </w:t>
      </w:r>
      <w:r>
        <w:rPr/>
        <w:t>do</w:t>
      </w:r>
      <w:r>
        <w:rPr>
          <w:spacing w:val="-1"/>
        </w:rPr>
        <w:t> </w:t>
      </w:r>
      <w:r>
        <w:rPr>
          <w:spacing w:val="-2"/>
        </w:rPr>
        <w:t>Objeto:</w:t>
      </w:r>
    </w:p>
    <w:p>
      <w:pPr>
        <w:pStyle w:val="ListParagraph"/>
        <w:numPr>
          <w:ilvl w:val="1"/>
          <w:numId w:val="14"/>
        </w:numPr>
        <w:tabs>
          <w:tab w:pos="689" w:val="left" w:leader="none"/>
        </w:tabs>
        <w:spacing w:line="240" w:lineRule="auto" w:before="234" w:after="0"/>
        <w:ind w:left="329" w:right="390" w:firstLine="0"/>
        <w:jc w:val="left"/>
        <w:rPr>
          <w:sz w:val="24"/>
        </w:rPr>
      </w:pPr>
      <w:r>
        <w:rPr>
          <w:sz w:val="24"/>
        </w:rPr>
        <w:t>O objeto em exame — outsourcing de impressão com locação de equipamento(s), fornecimento contínuo de insumos, suporte e manutenção on- site — </w:t>
      </w:r>
      <w:r>
        <w:rPr>
          <w:b/>
          <w:sz w:val="24"/>
        </w:rPr>
        <w:t>configura serviço de natureza continuada </w:t>
      </w:r>
      <w:r>
        <w:rPr>
          <w:sz w:val="24"/>
        </w:rPr>
        <w:t>porque atende necessidade permanente e reiterada da</w:t>
      </w:r>
      <w:r>
        <w:rPr>
          <w:spacing w:val="-8"/>
          <w:sz w:val="24"/>
        </w:rPr>
        <w:t> </w:t>
      </w:r>
      <w:r>
        <w:rPr>
          <w:sz w:val="24"/>
        </w:rPr>
        <w:t>Administração, sem resultado único e exaurível, renovando-se diariamente em apoio às atividades finalísticas e administrativas, de modo que a interrupção compromete a regularidade do serviço público e a execução de rotinas essenciais (expedição de documentos, materiais didáticos, processos acadêmicos/administrativos, comunicações</w:t>
      </w:r>
      <w:r>
        <w:rPr>
          <w:spacing w:val="-2"/>
          <w:sz w:val="24"/>
        </w:rPr>
        <w:t> </w:t>
      </w:r>
      <w:r>
        <w:rPr>
          <w:sz w:val="24"/>
        </w:rPr>
        <w:t>oficiais),</w:t>
      </w:r>
      <w:r>
        <w:rPr>
          <w:spacing w:val="-2"/>
          <w:sz w:val="24"/>
        </w:rPr>
        <w:t> </w:t>
      </w:r>
      <w:r>
        <w:rPr>
          <w:sz w:val="24"/>
        </w:rPr>
        <w:t>o</w:t>
      </w:r>
      <w:r>
        <w:rPr>
          <w:spacing w:val="-2"/>
          <w:sz w:val="24"/>
        </w:rPr>
        <w:t> </w:t>
      </w:r>
      <w:r>
        <w:rPr>
          <w:sz w:val="24"/>
        </w:rPr>
        <w:t>que</w:t>
      </w:r>
      <w:r>
        <w:rPr>
          <w:spacing w:val="-2"/>
          <w:sz w:val="24"/>
        </w:rPr>
        <w:t> </w:t>
      </w:r>
      <w:r>
        <w:rPr>
          <w:sz w:val="24"/>
        </w:rPr>
        <w:t>se</w:t>
      </w:r>
      <w:r>
        <w:rPr>
          <w:spacing w:val="-2"/>
          <w:sz w:val="24"/>
        </w:rPr>
        <w:t> </w:t>
      </w:r>
      <w:r>
        <w:rPr>
          <w:sz w:val="24"/>
        </w:rPr>
        <w:t>amolda</w:t>
      </w:r>
      <w:r>
        <w:rPr>
          <w:spacing w:val="-2"/>
          <w:sz w:val="24"/>
        </w:rPr>
        <w:t> </w:t>
      </w:r>
      <w:r>
        <w:rPr>
          <w:sz w:val="24"/>
        </w:rPr>
        <w:t>aos</w:t>
      </w:r>
      <w:r>
        <w:rPr>
          <w:spacing w:val="-2"/>
          <w:sz w:val="24"/>
        </w:rPr>
        <w:t> </w:t>
      </w:r>
      <w:r>
        <w:rPr>
          <w:sz w:val="24"/>
        </w:rPr>
        <w:t>conceitos</w:t>
      </w:r>
      <w:r>
        <w:rPr>
          <w:spacing w:val="-2"/>
          <w:sz w:val="24"/>
        </w:rPr>
        <w:t> </w:t>
      </w:r>
      <w:r>
        <w:rPr>
          <w:sz w:val="24"/>
        </w:rPr>
        <w:t>doutrinários</w:t>
      </w:r>
      <w:r>
        <w:rPr>
          <w:spacing w:val="-2"/>
          <w:sz w:val="24"/>
        </w:rPr>
        <w:t> </w:t>
      </w:r>
      <w:r>
        <w:rPr>
          <w:sz w:val="24"/>
        </w:rPr>
        <w:t>e</w:t>
      </w:r>
      <w:r>
        <w:rPr>
          <w:spacing w:val="-2"/>
          <w:sz w:val="24"/>
        </w:rPr>
        <w:t> </w:t>
      </w:r>
      <w:r>
        <w:rPr>
          <w:sz w:val="24"/>
        </w:rPr>
        <w:t>de</w:t>
      </w:r>
      <w:r>
        <w:rPr>
          <w:spacing w:val="-2"/>
          <w:sz w:val="24"/>
        </w:rPr>
        <w:t> </w:t>
      </w:r>
      <w:r>
        <w:rPr>
          <w:sz w:val="24"/>
        </w:rPr>
        <w:t>órgãos</w:t>
      </w:r>
      <w:r>
        <w:rPr>
          <w:spacing w:val="-2"/>
          <w:sz w:val="24"/>
        </w:rPr>
        <w:t> </w:t>
      </w:r>
      <w:r>
        <w:rPr>
          <w:sz w:val="24"/>
        </w:rPr>
        <w:t>de</w:t>
      </w:r>
      <w:r>
        <w:rPr>
          <w:spacing w:val="-2"/>
          <w:sz w:val="24"/>
        </w:rPr>
        <w:t> </w:t>
      </w:r>
      <w:r>
        <w:rPr>
          <w:sz w:val="24"/>
        </w:rPr>
        <w:t>controle</w:t>
      </w:r>
      <w:r>
        <w:rPr>
          <w:spacing w:val="-2"/>
          <w:sz w:val="24"/>
        </w:rPr>
        <w:t> </w:t>
      </w:r>
      <w:r>
        <w:rPr>
          <w:sz w:val="24"/>
        </w:rPr>
        <w:t>sobre</w:t>
      </w:r>
      <w:r>
        <w:rPr>
          <w:spacing w:val="-2"/>
          <w:sz w:val="24"/>
        </w:rPr>
        <w:t> </w:t>
      </w:r>
      <w:r>
        <w:rPr>
          <w:sz w:val="24"/>
        </w:rPr>
        <w:t>serviços</w:t>
      </w:r>
      <w:r>
        <w:rPr>
          <w:spacing w:val="-2"/>
          <w:sz w:val="24"/>
        </w:rPr>
        <w:t> </w:t>
      </w:r>
      <w:r>
        <w:rPr>
          <w:sz w:val="24"/>
        </w:rPr>
        <w:t>prestados</w:t>
      </w:r>
      <w:r>
        <w:rPr>
          <w:spacing w:val="-2"/>
          <w:sz w:val="24"/>
        </w:rPr>
        <w:t> </w:t>
      </w:r>
      <w:r>
        <w:rPr>
          <w:sz w:val="24"/>
        </w:rPr>
        <w:t>de</w:t>
      </w:r>
      <w:r>
        <w:rPr>
          <w:spacing w:val="-2"/>
          <w:sz w:val="24"/>
        </w:rPr>
        <w:t> </w:t>
      </w:r>
      <w:r>
        <w:rPr>
          <w:sz w:val="24"/>
        </w:rPr>
        <w:t>forma</w:t>
      </w:r>
      <w:r>
        <w:rPr>
          <w:spacing w:val="-2"/>
          <w:sz w:val="24"/>
        </w:rPr>
        <w:t> </w:t>
      </w:r>
      <w:r>
        <w:rPr>
          <w:sz w:val="24"/>
        </w:rPr>
        <w:t>ininterrupta</w:t>
      </w:r>
      <w:r>
        <w:rPr>
          <w:spacing w:val="-2"/>
          <w:sz w:val="24"/>
        </w:rPr>
        <w:t> </w:t>
      </w:r>
      <w:r>
        <w:rPr>
          <w:sz w:val="24"/>
        </w:rPr>
        <w:t>por</w:t>
      </w:r>
      <w:r>
        <w:rPr>
          <w:spacing w:val="-2"/>
          <w:sz w:val="24"/>
        </w:rPr>
        <w:t> </w:t>
      </w:r>
      <w:r>
        <w:rPr>
          <w:sz w:val="24"/>
        </w:rPr>
        <w:t>mais</w:t>
      </w:r>
      <w:r>
        <w:rPr>
          <w:spacing w:val="-2"/>
          <w:sz w:val="24"/>
        </w:rPr>
        <w:t> </w:t>
      </w:r>
      <w:r>
        <w:rPr>
          <w:sz w:val="24"/>
        </w:rPr>
        <w:t>de um exercício e cuja paralisação afeta a missão institucional.</w:t>
      </w:r>
    </w:p>
    <w:p>
      <w:pPr>
        <w:pStyle w:val="ListParagraph"/>
        <w:numPr>
          <w:ilvl w:val="1"/>
          <w:numId w:val="14"/>
        </w:numPr>
        <w:tabs>
          <w:tab w:pos="689" w:val="left" w:leader="none"/>
        </w:tabs>
        <w:spacing w:line="240" w:lineRule="auto" w:before="250" w:after="0"/>
        <w:ind w:left="689" w:right="0" w:hanging="360"/>
        <w:jc w:val="left"/>
        <w:rPr>
          <w:sz w:val="24"/>
        </w:rPr>
      </w:pPr>
      <w:r>
        <w:rPr>
          <w:sz w:val="24"/>
        </w:rPr>
        <w:t>Conforme</w:t>
      </w:r>
      <w:r>
        <w:rPr>
          <w:spacing w:val="-1"/>
          <w:sz w:val="24"/>
        </w:rPr>
        <w:t> </w:t>
      </w:r>
      <w:r>
        <w:rPr>
          <w:sz w:val="24"/>
        </w:rPr>
        <w:t>apontado</w:t>
      </w:r>
      <w:r>
        <w:rPr>
          <w:spacing w:val="-1"/>
          <w:sz w:val="24"/>
        </w:rPr>
        <w:t> </w:t>
      </w:r>
      <w:r>
        <w:rPr>
          <w:sz w:val="24"/>
        </w:rPr>
        <w:t>em</w:t>
      </w:r>
      <w:r>
        <w:rPr>
          <w:spacing w:val="-1"/>
          <w:sz w:val="24"/>
        </w:rPr>
        <w:t> </w:t>
      </w:r>
      <w:r>
        <w:rPr>
          <w:sz w:val="24"/>
        </w:rPr>
        <w:t>Estudo</w:t>
      </w:r>
      <w:r>
        <w:rPr>
          <w:spacing w:val="-6"/>
          <w:sz w:val="24"/>
        </w:rPr>
        <w:t> </w:t>
      </w:r>
      <w:r>
        <w:rPr>
          <w:sz w:val="24"/>
        </w:rPr>
        <w:t>Técnico</w:t>
      </w:r>
      <w:r>
        <w:rPr>
          <w:spacing w:val="-1"/>
          <w:sz w:val="24"/>
        </w:rPr>
        <w:t> </w:t>
      </w:r>
      <w:r>
        <w:rPr>
          <w:sz w:val="24"/>
        </w:rPr>
        <w:t>Preliminar,</w:t>
      </w:r>
      <w:r>
        <w:rPr>
          <w:spacing w:val="-1"/>
          <w:sz w:val="24"/>
        </w:rPr>
        <w:t> </w:t>
      </w:r>
      <w:r>
        <w:rPr>
          <w:sz w:val="24"/>
        </w:rPr>
        <w:t>a</w:t>
      </w:r>
      <w:r>
        <w:rPr>
          <w:spacing w:val="-1"/>
          <w:sz w:val="24"/>
        </w:rPr>
        <w:t> </w:t>
      </w:r>
      <w:r>
        <w:rPr>
          <w:sz w:val="24"/>
        </w:rPr>
        <w:t>presente</w:t>
      </w:r>
      <w:r>
        <w:rPr>
          <w:spacing w:val="-1"/>
          <w:sz w:val="24"/>
        </w:rPr>
        <w:t> </w:t>
      </w:r>
      <w:r>
        <w:rPr>
          <w:sz w:val="24"/>
        </w:rPr>
        <w:t>contratação dar-se-á</w:t>
      </w:r>
      <w:r>
        <w:rPr>
          <w:spacing w:val="-1"/>
          <w:sz w:val="24"/>
        </w:rPr>
        <w:t> </w:t>
      </w:r>
      <w:r>
        <w:rPr>
          <w:sz w:val="24"/>
        </w:rPr>
        <w:t>por</w:t>
      </w:r>
      <w:r>
        <w:rPr>
          <w:spacing w:val="-1"/>
          <w:sz w:val="24"/>
        </w:rPr>
        <w:t> </w:t>
      </w:r>
      <w:r>
        <w:rPr>
          <w:sz w:val="24"/>
        </w:rPr>
        <w:t>pregão</w:t>
      </w:r>
      <w:r>
        <w:rPr>
          <w:spacing w:val="-1"/>
          <w:sz w:val="24"/>
        </w:rPr>
        <w:t> </w:t>
      </w:r>
      <w:r>
        <w:rPr>
          <w:sz w:val="24"/>
        </w:rPr>
        <w:t>eletrônico,</w:t>
      </w:r>
      <w:r>
        <w:rPr>
          <w:spacing w:val="-1"/>
          <w:sz w:val="24"/>
        </w:rPr>
        <w:t> </w:t>
      </w:r>
      <w:r>
        <w:rPr>
          <w:sz w:val="24"/>
        </w:rPr>
        <w:t>do</w:t>
      </w:r>
      <w:r>
        <w:rPr>
          <w:spacing w:val="-1"/>
          <w:sz w:val="24"/>
        </w:rPr>
        <w:t> </w:t>
      </w:r>
      <w:r>
        <w:rPr>
          <w:sz w:val="24"/>
        </w:rPr>
        <w:t>tipo</w:t>
      </w:r>
      <w:r>
        <w:rPr>
          <w:spacing w:val="-1"/>
          <w:sz w:val="24"/>
        </w:rPr>
        <w:t> </w:t>
      </w:r>
      <w:r>
        <w:rPr>
          <w:sz w:val="24"/>
        </w:rPr>
        <w:t>menor</w:t>
      </w:r>
      <w:r>
        <w:rPr>
          <w:spacing w:val="-1"/>
          <w:sz w:val="24"/>
        </w:rPr>
        <w:t> </w:t>
      </w:r>
      <w:r>
        <w:rPr>
          <w:sz w:val="24"/>
        </w:rPr>
        <w:t>preço </w:t>
      </w:r>
      <w:r>
        <w:rPr>
          <w:spacing w:val="-2"/>
          <w:sz w:val="24"/>
        </w:rPr>
        <w:t>global.</w:t>
      </w:r>
    </w:p>
    <w:p>
      <w:pPr>
        <w:pStyle w:val="ListParagraph"/>
        <w:numPr>
          <w:ilvl w:val="1"/>
          <w:numId w:val="14"/>
        </w:numPr>
        <w:tabs>
          <w:tab w:pos="689" w:val="left" w:leader="none"/>
        </w:tabs>
        <w:spacing w:line="240" w:lineRule="auto" w:before="234" w:after="0"/>
        <w:ind w:left="689" w:right="0" w:hanging="360"/>
        <w:jc w:val="left"/>
        <w:rPr>
          <w:sz w:val="24"/>
        </w:rPr>
      </w:pPr>
      <w:r>
        <w:rPr>
          <w:sz w:val="24"/>
        </w:rPr>
        <w:t>O</w:t>
      </w:r>
      <w:r>
        <w:rPr>
          <w:spacing w:val="-1"/>
          <w:sz w:val="24"/>
        </w:rPr>
        <w:t> </w:t>
      </w:r>
      <w:r>
        <w:rPr>
          <w:sz w:val="24"/>
        </w:rPr>
        <w:t>prazo de</w:t>
      </w:r>
      <w:r>
        <w:rPr>
          <w:spacing w:val="-1"/>
          <w:sz w:val="24"/>
        </w:rPr>
        <w:t> </w:t>
      </w:r>
      <w:r>
        <w:rPr>
          <w:b/>
          <w:sz w:val="24"/>
        </w:rPr>
        <w:t>vigência da</w:t>
      </w:r>
      <w:r>
        <w:rPr>
          <w:b/>
          <w:spacing w:val="-1"/>
          <w:sz w:val="24"/>
        </w:rPr>
        <w:t> </w:t>
      </w:r>
      <w:r>
        <w:rPr>
          <w:b/>
          <w:sz w:val="24"/>
        </w:rPr>
        <w:t>contratação corresponderá</w:t>
      </w:r>
      <w:r>
        <w:rPr>
          <w:b/>
          <w:spacing w:val="-1"/>
          <w:sz w:val="24"/>
        </w:rPr>
        <w:t> </w:t>
      </w:r>
      <w:r>
        <w:rPr>
          <w:b/>
          <w:sz w:val="24"/>
        </w:rPr>
        <w:t>a 12</w:t>
      </w:r>
      <w:r>
        <w:rPr>
          <w:b/>
          <w:spacing w:val="-1"/>
          <w:sz w:val="24"/>
        </w:rPr>
        <w:t> </w:t>
      </w:r>
      <w:r>
        <w:rPr>
          <w:b/>
          <w:sz w:val="24"/>
        </w:rPr>
        <w:t>(doze) meses</w:t>
      </w:r>
      <w:r>
        <w:rPr>
          <w:b/>
          <w:spacing w:val="-1"/>
          <w:sz w:val="24"/>
        </w:rPr>
        <w:t> </w:t>
      </w:r>
      <w:r>
        <w:rPr>
          <w:b/>
          <w:sz w:val="24"/>
        </w:rPr>
        <w:t>e poderá</w:t>
      </w:r>
      <w:r>
        <w:rPr>
          <w:b/>
          <w:spacing w:val="-1"/>
          <w:sz w:val="24"/>
        </w:rPr>
        <w:t> </w:t>
      </w:r>
      <w:r>
        <w:rPr>
          <w:b/>
          <w:sz w:val="24"/>
        </w:rPr>
        <w:t>ser</w:t>
      </w:r>
      <w:r>
        <w:rPr>
          <w:b/>
          <w:spacing w:val="-5"/>
          <w:sz w:val="24"/>
        </w:rPr>
        <w:t> </w:t>
      </w:r>
      <w:r>
        <w:rPr>
          <w:b/>
          <w:sz w:val="24"/>
        </w:rPr>
        <w:t>renovado</w:t>
      </w:r>
      <w:r>
        <w:rPr>
          <w:sz w:val="24"/>
        </w:rPr>
        <w:t>,</w:t>
      </w:r>
      <w:r>
        <w:rPr>
          <w:spacing w:val="-1"/>
          <w:sz w:val="24"/>
        </w:rPr>
        <w:t> </w:t>
      </w:r>
      <w:r>
        <w:rPr>
          <w:sz w:val="24"/>
        </w:rPr>
        <w:t>conforme </w:t>
      </w:r>
      <w:r>
        <w:rPr>
          <w:b/>
          <w:sz w:val="24"/>
        </w:rPr>
        <w:t>art.</w:t>
      </w:r>
      <w:r>
        <w:rPr>
          <w:b/>
          <w:spacing w:val="-1"/>
          <w:sz w:val="24"/>
        </w:rPr>
        <w:t> </w:t>
      </w:r>
      <w:r>
        <w:rPr>
          <w:b/>
          <w:sz w:val="24"/>
        </w:rPr>
        <w:t>107 da</w:t>
      </w:r>
      <w:r>
        <w:rPr>
          <w:b/>
          <w:spacing w:val="-1"/>
          <w:sz w:val="24"/>
        </w:rPr>
        <w:t> </w:t>
      </w:r>
      <w:r>
        <w:rPr>
          <w:b/>
          <w:sz w:val="24"/>
        </w:rPr>
        <w:t>Lei nº </w:t>
      </w:r>
      <w:r>
        <w:rPr>
          <w:b/>
          <w:spacing w:val="-2"/>
          <w:sz w:val="24"/>
        </w:rPr>
        <w:t>14.133/2021</w:t>
      </w:r>
      <w:r>
        <w:rPr>
          <w:spacing w:val="-2"/>
          <w:sz w:val="24"/>
        </w:rPr>
        <w:t>.</w:t>
      </w:r>
    </w:p>
    <w:p>
      <w:pPr>
        <w:pStyle w:val="BodyText"/>
        <w:spacing w:before="272"/>
        <w:ind w:left="0"/>
      </w:pPr>
    </w:p>
    <w:p>
      <w:pPr>
        <w:pStyle w:val="Heading2"/>
        <w:numPr>
          <w:ilvl w:val="0"/>
          <w:numId w:val="13"/>
        </w:numPr>
        <w:tabs>
          <w:tab w:pos="575" w:val="left" w:leader="none"/>
        </w:tabs>
        <w:spacing w:line="240" w:lineRule="auto" w:before="1" w:after="0"/>
        <w:ind w:left="575" w:right="0" w:hanging="246"/>
        <w:jc w:val="left"/>
      </w:pPr>
      <w:r>
        <w:rPr/>
        <w:t>–</w:t>
      </w:r>
      <w:r>
        <w:rPr>
          <w:spacing w:val="-5"/>
        </w:rPr>
        <w:t> </w:t>
      </w:r>
      <w:r>
        <w:rPr/>
        <w:t>FUNDAMENTAÇÃO</w:t>
      </w:r>
      <w:r>
        <w:rPr>
          <w:spacing w:val="-3"/>
        </w:rPr>
        <w:t> </w:t>
      </w:r>
      <w:r>
        <w:rPr/>
        <w:t>E</w:t>
      </w:r>
      <w:r>
        <w:rPr>
          <w:spacing w:val="-3"/>
        </w:rPr>
        <w:t> </w:t>
      </w:r>
      <w:r>
        <w:rPr/>
        <w:t>DESCRIÇÃO</w:t>
      </w:r>
      <w:r>
        <w:rPr>
          <w:spacing w:val="-3"/>
        </w:rPr>
        <w:t> </w:t>
      </w:r>
      <w:r>
        <w:rPr/>
        <w:t>DA</w:t>
      </w:r>
      <w:r>
        <w:rPr>
          <w:spacing w:val="-15"/>
        </w:rPr>
        <w:t> </w:t>
      </w:r>
      <w:r>
        <w:rPr/>
        <w:t>NECESSIDADE</w:t>
      </w:r>
      <w:r>
        <w:rPr>
          <w:spacing w:val="-2"/>
        </w:rPr>
        <w:t> </w:t>
      </w:r>
      <w:r>
        <w:rPr/>
        <w:t>DA</w:t>
      </w:r>
      <w:r>
        <w:rPr>
          <w:spacing w:val="-15"/>
        </w:rPr>
        <w:t> </w:t>
      </w:r>
      <w:r>
        <w:rPr>
          <w:spacing w:val="-2"/>
        </w:rPr>
        <w:t>CONTRATAÇÃO:</w:t>
      </w:r>
    </w:p>
    <w:p>
      <w:pPr>
        <w:pStyle w:val="BodyText"/>
        <w:spacing w:before="264"/>
        <w:ind w:right="341"/>
      </w:pPr>
      <w:r>
        <w:rPr/>
        <w:t>A</w:t>
      </w:r>
      <w:r>
        <w:rPr>
          <w:spacing w:val="-11"/>
        </w:rPr>
        <w:t> </w:t>
      </w:r>
      <w:r>
        <w:rPr/>
        <w:t>contratação de outsourcing de impressão revela-se necessária ao Instituto de</w:t>
      </w:r>
      <w:r>
        <w:rPr>
          <w:spacing w:val="-11"/>
        </w:rPr>
        <w:t> </w:t>
      </w:r>
      <w:r>
        <w:rPr/>
        <w:t>Aplicação Fernando Rodrigues da Silveira — </w:t>
      </w:r>
      <w:r>
        <w:rPr>
          <w:i/>
        </w:rPr>
        <w:t>CAp</w:t>
      </w:r>
      <w:r>
        <w:rPr/>
        <w:t>-</w:t>
      </w:r>
      <w:r>
        <w:rPr>
          <w:i/>
        </w:rPr>
        <w:t>UERJ</w:t>
      </w:r>
      <w:r>
        <w:rPr/>
        <w:t>, sustentando a</w:t>
      </w:r>
      <w:r>
        <w:rPr>
          <w:spacing w:val="-3"/>
        </w:rPr>
        <w:t> </w:t>
      </w:r>
      <w:r>
        <w:rPr/>
        <w:t>continuidade</w:t>
      </w:r>
      <w:r>
        <w:rPr>
          <w:spacing w:val="-3"/>
        </w:rPr>
        <w:t> </w:t>
      </w:r>
      <w:r>
        <w:rPr/>
        <w:t>do</w:t>
      </w:r>
      <w:r>
        <w:rPr>
          <w:spacing w:val="-3"/>
        </w:rPr>
        <w:t> </w:t>
      </w:r>
      <w:r>
        <w:rPr/>
        <w:t>calendário</w:t>
      </w:r>
      <w:r>
        <w:rPr>
          <w:spacing w:val="-3"/>
        </w:rPr>
        <w:t> </w:t>
      </w:r>
      <w:r>
        <w:rPr/>
        <w:t>escolar</w:t>
      </w:r>
      <w:r>
        <w:rPr>
          <w:spacing w:val="-3"/>
        </w:rPr>
        <w:t> </w:t>
      </w:r>
      <w:r>
        <w:rPr/>
        <w:t>e</w:t>
      </w:r>
      <w:r>
        <w:rPr>
          <w:spacing w:val="-3"/>
        </w:rPr>
        <w:t> </w:t>
      </w:r>
      <w:r>
        <w:rPr/>
        <w:t>das</w:t>
      </w:r>
      <w:r>
        <w:rPr>
          <w:spacing w:val="-3"/>
        </w:rPr>
        <w:t> </w:t>
      </w:r>
      <w:r>
        <w:rPr/>
        <w:t>rotinas</w:t>
      </w:r>
      <w:r>
        <w:rPr>
          <w:spacing w:val="-3"/>
        </w:rPr>
        <w:t> </w:t>
      </w:r>
      <w:r>
        <w:rPr/>
        <w:t>acadêmico-administrativas,</w:t>
      </w:r>
      <w:r>
        <w:rPr>
          <w:spacing w:val="-3"/>
        </w:rPr>
        <w:t> </w:t>
      </w:r>
      <w:r>
        <w:rPr/>
        <w:t>atendendo</w:t>
      </w:r>
      <w:r>
        <w:rPr>
          <w:spacing w:val="-3"/>
        </w:rPr>
        <w:t> </w:t>
      </w:r>
      <w:r>
        <w:rPr/>
        <w:t>produção</w:t>
      </w:r>
      <w:r>
        <w:rPr>
          <w:spacing w:val="-3"/>
        </w:rPr>
        <w:t> </w:t>
      </w:r>
      <w:r>
        <w:rPr/>
        <w:t>e</w:t>
      </w:r>
      <w:r>
        <w:rPr>
          <w:spacing w:val="-3"/>
        </w:rPr>
        <w:t> </w:t>
      </w:r>
      <w:r>
        <w:rPr/>
        <w:t>reprodução</w:t>
      </w:r>
      <w:r>
        <w:rPr>
          <w:spacing w:val="-3"/>
        </w:rPr>
        <w:t> </w:t>
      </w:r>
      <w:r>
        <w:rPr/>
        <w:t>de</w:t>
      </w:r>
      <w:r>
        <w:rPr>
          <w:spacing w:val="-3"/>
        </w:rPr>
        <w:t> </w:t>
      </w:r>
      <w:r>
        <w:rPr/>
        <w:t>provas,</w:t>
      </w:r>
      <w:r>
        <w:rPr>
          <w:spacing w:val="-3"/>
        </w:rPr>
        <w:t> </w:t>
      </w:r>
      <w:r>
        <w:rPr/>
        <w:t>listas</w:t>
      </w:r>
      <w:r>
        <w:rPr>
          <w:spacing w:val="-3"/>
        </w:rPr>
        <w:t> </w:t>
      </w:r>
      <w:r>
        <w:rPr/>
        <w:t>e</w:t>
      </w:r>
      <w:r>
        <w:rPr>
          <w:spacing w:val="-3"/>
        </w:rPr>
        <w:t> </w:t>
      </w:r>
      <w:r>
        <w:rPr/>
        <w:t>materiais</w:t>
      </w:r>
      <w:r>
        <w:rPr>
          <w:spacing w:val="-3"/>
        </w:rPr>
        <w:t> </w:t>
      </w:r>
      <w:r>
        <w:rPr/>
        <w:t>didáticos, confecção e guarda de diários de classe, históricos, certificados e atas, bem como emissão de ofícios e comunicações às famílias, compondo infraestrutura indissociável do funcionamento cotidiano da escola, evitando paralisações em períodos sensíveis, absorvendo picos de demanda em avaliações e matrículas, reduzindo filas e retrabalhos, organizando o fluxo de atendimento por meio de ponto central gerido com suporte, insumos e manutenção sob responsabilidade do contratado, promovendo previsibilidade orçamentária mediante franquia e medição objetiva do consumo.</w:t>
      </w:r>
    </w:p>
    <w:p>
      <w:pPr>
        <w:pStyle w:val="BodyText"/>
        <w:ind w:right="341"/>
      </w:pPr>
      <w:r>
        <w:rPr/>
        <w:t>Sob</w:t>
      </w:r>
      <w:r>
        <w:rPr>
          <w:spacing w:val="-2"/>
        </w:rPr>
        <w:t> </w:t>
      </w:r>
      <w:r>
        <w:rPr/>
        <w:t>a</w:t>
      </w:r>
      <w:r>
        <w:rPr>
          <w:spacing w:val="-2"/>
        </w:rPr>
        <w:t> </w:t>
      </w:r>
      <w:r>
        <w:rPr/>
        <w:t>perspectiva</w:t>
      </w:r>
      <w:r>
        <w:rPr>
          <w:spacing w:val="-2"/>
        </w:rPr>
        <w:t> </w:t>
      </w:r>
      <w:r>
        <w:rPr/>
        <w:t>de</w:t>
      </w:r>
      <w:r>
        <w:rPr>
          <w:spacing w:val="-2"/>
        </w:rPr>
        <w:t> </w:t>
      </w:r>
      <w:r>
        <w:rPr/>
        <w:t>governança</w:t>
      </w:r>
      <w:r>
        <w:rPr>
          <w:spacing w:val="-2"/>
        </w:rPr>
        <w:t> </w:t>
      </w:r>
      <w:r>
        <w:rPr/>
        <w:t>e</w:t>
      </w:r>
      <w:r>
        <w:rPr>
          <w:spacing w:val="-2"/>
        </w:rPr>
        <w:t> </w:t>
      </w:r>
      <w:r>
        <w:rPr/>
        <w:t>de</w:t>
      </w:r>
      <w:r>
        <w:rPr>
          <w:spacing w:val="-2"/>
        </w:rPr>
        <w:t> </w:t>
      </w:r>
      <w:r>
        <w:rPr/>
        <w:t>qualidade</w:t>
      </w:r>
      <w:r>
        <w:rPr>
          <w:spacing w:val="-2"/>
        </w:rPr>
        <w:t> </w:t>
      </w:r>
      <w:r>
        <w:rPr/>
        <w:t>do</w:t>
      </w:r>
      <w:r>
        <w:rPr>
          <w:spacing w:val="-2"/>
        </w:rPr>
        <w:t> </w:t>
      </w:r>
      <w:r>
        <w:rPr/>
        <w:t>gasto,</w:t>
      </w:r>
      <w:r>
        <w:rPr>
          <w:spacing w:val="-2"/>
        </w:rPr>
        <w:t> </w:t>
      </w:r>
      <w:r>
        <w:rPr/>
        <w:t>a</w:t>
      </w:r>
      <w:r>
        <w:rPr>
          <w:spacing w:val="-2"/>
        </w:rPr>
        <w:t> </w:t>
      </w:r>
      <w:r>
        <w:rPr/>
        <w:t>solução</w:t>
      </w:r>
      <w:r>
        <w:rPr>
          <w:spacing w:val="-2"/>
        </w:rPr>
        <w:t> </w:t>
      </w:r>
      <w:r>
        <w:rPr/>
        <w:t>de</w:t>
      </w:r>
      <w:r>
        <w:rPr>
          <w:spacing w:val="-2"/>
        </w:rPr>
        <w:t> </w:t>
      </w:r>
      <w:r>
        <w:rPr/>
        <w:t>locação</w:t>
      </w:r>
      <w:r>
        <w:rPr>
          <w:spacing w:val="-2"/>
        </w:rPr>
        <w:t> </w:t>
      </w:r>
      <w:r>
        <w:rPr/>
        <w:t>com</w:t>
      </w:r>
      <w:r>
        <w:rPr>
          <w:spacing w:val="-2"/>
        </w:rPr>
        <w:t> </w:t>
      </w:r>
      <w:r>
        <w:rPr/>
        <w:t>serviços</w:t>
      </w:r>
      <w:r>
        <w:rPr>
          <w:spacing w:val="-2"/>
        </w:rPr>
        <w:t> </w:t>
      </w:r>
      <w:r>
        <w:rPr/>
        <w:t>padroniza</w:t>
      </w:r>
      <w:r>
        <w:rPr>
          <w:spacing w:val="-2"/>
        </w:rPr>
        <w:t> </w:t>
      </w:r>
      <w:r>
        <w:rPr/>
        <w:t>o</w:t>
      </w:r>
      <w:r>
        <w:rPr>
          <w:spacing w:val="-2"/>
        </w:rPr>
        <w:t> </w:t>
      </w:r>
      <w:r>
        <w:rPr/>
        <w:t>ambiente,</w:t>
      </w:r>
      <w:r>
        <w:rPr>
          <w:spacing w:val="-2"/>
        </w:rPr>
        <w:t> </w:t>
      </w:r>
      <w:r>
        <w:rPr/>
        <w:t>simplifica</w:t>
      </w:r>
      <w:r>
        <w:rPr>
          <w:spacing w:val="-2"/>
        </w:rPr>
        <w:t> </w:t>
      </w:r>
      <w:r>
        <w:rPr/>
        <w:t>o</w:t>
      </w:r>
      <w:r>
        <w:rPr>
          <w:spacing w:val="-2"/>
        </w:rPr>
        <w:t> </w:t>
      </w:r>
      <w:r>
        <w:rPr/>
        <w:t>suporte</w:t>
      </w:r>
      <w:r>
        <w:rPr>
          <w:spacing w:val="-2"/>
        </w:rPr>
        <w:t> </w:t>
      </w:r>
      <w:r>
        <w:rPr/>
        <w:t>e</w:t>
      </w:r>
      <w:r>
        <w:rPr>
          <w:spacing w:val="-2"/>
        </w:rPr>
        <w:t> </w:t>
      </w:r>
      <w:r>
        <w:rPr/>
        <w:t>racionaliza insumos,</w:t>
      </w:r>
      <w:r>
        <w:rPr>
          <w:spacing w:val="-2"/>
        </w:rPr>
        <w:t> </w:t>
      </w:r>
      <w:r>
        <w:rPr/>
        <w:t>transferindo</w:t>
      </w:r>
      <w:r>
        <w:rPr>
          <w:spacing w:val="-2"/>
        </w:rPr>
        <w:t> </w:t>
      </w:r>
      <w:r>
        <w:rPr/>
        <w:t>riscos</w:t>
      </w:r>
      <w:r>
        <w:rPr>
          <w:spacing w:val="-2"/>
        </w:rPr>
        <w:t> </w:t>
      </w:r>
      <w:r>
        <w:rPr/>
        <w:t>de</w:t>
      </w:r>
      <w:r>
        <w:rPr>
          <w:spacing w:val="-2"/>
        </w:rPr>
        <w:t> </w:t>
      </w:r>
      <w:r>
        <w:rPr/>
        <w:t>obsolescência,</w:t>
      </w:r>
      <w:r>
        <w:rPr>
          <w:spacing w:val="-2"/>
        </w:rPr>
        <w:t> </w:t>
      </w:r>
      <w:r>
        <w:rPr/>
        <w:t>indisponibilidade</w:t>
      </w:r>
      <w:r>
        <w:rPr>
          <w:spacing w:val="-2"/>
        </w:rPr>
        <w:t> </w:t>
      </w:r>
      <w:r>
        <w:rPr/>
        <w:t>e</w:t>
      </w:r>
      <w:r>
        <w:rPr>
          <w:spacing w:val="-2"/>
        </w:rPr>
        <w:t> </w:t>
      </w:r>
      <w:r>
        <w:rPr/>
        <w:t>variação</w:t>
      </w:r>
      <w:r>
        <w:rPr>
          <w:spacing w:val="-2"/>
        </w:rPr>
        <w:t> </w:t>
      </w:r>
      <w:r>
        <w:rPr/>
        <w:t>de</w:t>
      </w:r>
      <w:r>
        <w:rPr>
          <w:spacing w:val="-2"/>
        </w:rPr>
        <w:t> </w:t>
      </w:r>
      <w:r>
        <w:rPr/>
        <w:t>custo</w:t>
      </w:r>
      <w:r>
        <w:rPr>
          <w:spacing w:val="-2"/>
        </w:rPr>
        <w:t> </w:t>
      </w:r>
      <w:r>
        <w:rPr/>
        <w:t>para</w:t>
      </w:r>
      <w:r>
        <w:rPr>
          <w:spacing w:val="-2"/>
        </w:rPr>
        <w:t> </w:t>
      </w:r>
      <w:r>
        <w:rPr/>
        <w:t>o</w:t>
      </w:r>
      <w:r>
        <w:rPr>
          <w:spacing w:val="-2"/>
        </w:rPr>
        <w:t> </w:t>
      </w:r>
      <w:r>
        <w:rPr/>
        <w:t>fornecedor,</w:t>
      </w:r>
      <w:r>
        <w:rPr>
          <w:spacing w:val="-2"/>
        </w:rPr>
        <w:t> </w:t>
      </w:r>
      <w:r>
        <w:rPr/>
        <w:t>evitando</w:t>
      </w:r>
      <w:r>
        <w:rPr>
          <w:spacing w:val="-2"/>
        </w:rPr>
        <w:t> </w:t>
      </w:r>
      <w:r>
        <w:rPr/>
        <w:t>gastos</w:t>
      </w:r>
      <w:r>
        <w:rPr>
          <w:spacing w:val="-2"/>
        </w:rPr>
        <w:t> </w:t>
      </w:r>
      <w:r>
        <w:rPr/>
        <w:t>fragmentados</w:t>
      </w:r>
      <w:r>
        <w:rPr>
          <w:spacing w:val="-2"/>
        </w:rPr>
        <w:t> </w:t>
      </w:r>
      <w:r>
        <w:rPr/>
        <w:t>com</w:t>
      </w:r>
      <w:r>
        <w:rPr>
          <w:spacing w:val="-2"/>
        </w:rPr>
        <w:t> </w:t>
      </w:r>
      <w:r>
        <w:rPr/>
        <w:t>conserto</w:t>
      </w:r>
      <w:r>
        <w:rPr>
          <w:spacing w:val="-2"/>
        </w:rPr>
        <w:t> </w:t>
      </w:r>
      <w:r>
        <w:rPr/>
        <w:t>e suprimentos avulsos, alinhando planejamento financeiro ao ritmo real de uso, permitindo controle por relatórios mensais e facilitando decisões gerenciais por meio de indicadores de disponibilidade, atendimento e solução, tudo amarrando-se a níveis de serviço contratualmente definidos, glosando desempenho inferior e acionando contingência com substituição do equipamento quando necessário, preservando a regularidade das atividades pedagógicas.</w:t>
      </w:r>
    </w:p>
    <w:p>
      <w:pPr>
        <w:pStyle w:val="BodyText"/>
        <w:spacing w:before="249"/>
        <w:ind w:right="341"/>
      </w:pPr>
      <w:r>
        <w:rPr/>
        <w:t>No vetor institucional de modernização, a contratação impulsiona a transformação digital, integrando digitalização rápida com OCR a repositórios e pastas de rede, diminuindo papel circulante, agilizando trâmites e qualificando a gestão documental, enquanto reforça a proteção de dados ao adotar impressão</w:t>
      </w:r>
      <w:r>
        <w:rPr>
          <w:spacing w:val="-3"/>
        </w:rPr>
        <w:t> </w:t>
      </w:r>
      <w:r>
        <w:rPr/>
        <w:t>com</w:t>
      </w:r>
      <w:r>
        <w:rPr>
          <w:spacing w:val="-3"/>
        </w:rPr>
        <w:t> </w:t>
      </w:r>
      <w:r>
        <w:rPr/>
        <w:t>liberação</w:t>
      </w:r>
      <w:r>
        <w:rPr>
          <w:spacing w:val="-3"/>
        </w:rPr>
        <w:t> </w:t>
      </w:r>
      <w:r>
        <w:rPr/>
        <w:t>por</w:t>
      </w:r>
      <w:r>
        <w:rPr>
          <w:spacing w:val="-3"/>
        </w:rPr>
        <w:t> </w:t>
      </w:r>
      <w:r>
        <w:rPr/>
        <w:t>credencial/PIN,</w:t>
      </w:r>
      <w:r>
        <w:rPr>
          <w:spacing w:val="-3"/>
        </w:rPr>
        <w:t> </w:t>
      </w:r>
      <w:r>
        <w:rPr/>
        <w:t>comunicações</w:t>
      </w:r>
      <w:r>
        <w:rPr>
          <w:spacing w:val="-3"/>
        </w:rPr>
        <w:t> </w:t>
      </w:r>
      <w:r>
        <w:rPr/>
        <w:t>cifradas</w:t>
      </w:r>
      <w:r>
        <w:rPr>
          <w:spacing w:val="-3"/>
        </w:rPr>
        <w:t> </w:t>
      </w:r>
      <w:r>
        <w:rPr/>
        <w:t>e</w:t>
      </w:r>
      <w:r>
        <w:rPr>
          <w:spacing w:val="-3"/>
        </w:rPr>
        <w:t> </w:t>
      </w:r>
      <w:r>
        <w:rPr/>
        <w:t>registro</w:t>
      </w:r>
      <w:r>
        <w:rPr>
          <w:spacing w:val="-3"/>
        </w:rPr>
        <w:t> </w:t>
      </w:r>
      <w:r>
        <w:rPr/>
        <w:t>de</w:t>
      </w:r>
      <w:r>
        <w:rPr>
          <w:spacing w:val="-3"/>
        </w:rPr>
        <w:t> </w:t>
      </w:r>
      <w:r>
        <w:rPr/>
        <w:t>auditoria,</w:t>
      </w:r>
      <w:r>
        <w:rPr>
          <w:spacing w:val="-3"/>
        </w:rPr>
        <w:t> </w:t>
      </w:r>
      <w:r>
        <w:rPr/>
        <w:t>resguardando</w:t>
      </w:r>
      <w:r>
        <w:rPr>
          <w:spacing w:val="-3"/>
        </w:rPr>
        <w:t> </w:t>
      </w:r>
      <w:r>
        <w:rPr/>
        <w:t>sigilo</w:t>
      </w:r>
      <w:r>
        <w:rPr>
          <w:spacing w:val="-3"/>
        </w:rPr>
        <w:t> </w:t>
      </w:r>
      <w:r>
        <w:rPr/>
        <w:t>de</w:t>
      </w:r>
      <w:r>
        <w:rPr>
          <w:spacing w:val="-3"/>
        </w:rPr>
        <w:t> </w:t>
      </w:r>
      <w:r>
        <w:rPr/>
        <w:t>provas,</w:t>
      </w:r>
      <w:r>
        <w:rPr>
          <w:spacing w:val="-3"/>
        </w:rPr>
        <w:t> </w:t>
      </w:r>
      <w:r>
        <w:rPr/>
        <w:t>gabaritos</w:t>
      </w:r>
      <w:r>
        <w:rPr>
          <w:spacing w:val="-3"/>
        </w:rPr>
        <w:t> </w:t>
      </w:r>
      <w:r>
        <w:rPr/>
        <w:t>e</w:t>
      </w:r>
      <w:r>
        <w:rPr>
          <w:spacing w:val="-3"/>
        </w:rPr>
        <w:t> </w:t>
      </w:r>
      <w:r>
        <w:rPr/>
        <w:t>informações</w:t>
      </w:r>
      <w:r>
        <w:rPr>
          <w:spacing w:val="-3"/>
        </w:rPr>
        <w:t> </w:t>
      </w:r>
      <w:r>
        <w:rPr/>
        <w:t>de estudantes, mitigando riscos de vazamento e elevando o padrão de segurança da informação no ambiente escolar. Paralelamente, a configuração</w:t>
      </w:r>
    </w:p>
    <w:p>
      <w:pPr>
        <w:pStyle w:val="BodyText"/>
        <w:spacing w:after="0"/>
        <w:sectPr>
          <w:pgSz w:w="15840" w:h="24480"/>
          <w:pgMar w:top="480" w:bottom="280" w:left="360" w:right="360"/>
        </w:sectPr>
      </w:pPr>
    </w:p>
    <w:p>
      <w:pPr>
        <w:pStyle w:val="BodyText"/>
        <w:spacing w:line="235" w:lineRule="auto" w:before="80"/>
      </w:pPr>
      <w:r>
        <w:rPr/>
        <w:t>orientada</w:t>
      </w:r>
      <w:r>
        <w:rPr>
          <w:spacing w:val="-3"/>
        </w:rPr>
        <w:t> </w:t>
      </w:r>
      <w:r>
        <w:rPr/>
        <w:t>a</w:t>
      </w:r>
      <w:r>
        <w:rPr>
          <w:spacing w:val="-3"/>
        </w:rPr>
        <w:t> </w:t>
      </w:r>
      <w:r>
        <w:rPr/>
        <w:t>duplex</w:t>
      </w:r>
      <w:r>
        <w:rPr>
          <w:spacing w:val="-3"/>
        </w:rPr>
        <w:t> </w:t>
      </w:r>
      <w:r>
        <w:rPr/>
        <w:t>e</w:t>
      </w:r>
      <w:r>
        <w:rPr>
          <w:spacing w:val="-3"/>
        </w:rPr>
        <w:t> </w:t>
      </w:r>
      <w:r>
        <w:rPr/>
        <w:t>economia</w:t>
      </w:r>
      <w:r>
        <w:rPr>
          <w:spacing w:val="-3"/>
        </w:rPr>
        <w:t> </w:t>
      </w:r>
      <w:r>
        <w:rPr/>
        <w:t>de</w:t>
      </w:r>
      <w:r>
        <w:rPr>
          <w:spacing w:val="-3"/>
        </w:rPr>
        <w:t> </w:t>
      </w:r>
      <w:r>
        <w:rPr/>
        <w:t>insumos</w:t>
      </w:r>
      <w:r>
        <w:rPr>
          <w:spacing w:val="-3"/>
        </w:rPr>
        <w:t> </w:t>
      </w:r>
      <w:r>
        <w:rPr/>
        <w:t>reduz</w:t>
      </w:r>
      <w:r>
        <w:rPr>
          <w:spacing w:val="-3"/>
        </w:rPr>
        <w:t> </w:t>
      </w:r>
      <w:r>
        <w:rPr/>
        <w:t>desperdícios</w:t>
      </w:r>
      <w:r>
        <w:rPr>
          <w:spacing w:val="-3"/>
        </w:rPr>
        <w:t> </w:t>
      </w:r>
      <w:r>
        <w:rPr/>
        <w:t>e</w:t>
      </w:r>
      <w:r>
        <w:rPr>
          <w:spacing w:val="-3"/>
        </w:rPr>
        <w:t> </w:t>
      </w:r>
      <w:r>
        <w:rPr/>
        <w:t>avança</w:t>
      </w:r>
      <w:r>
        <w:rPr>
          <w:spacing w:val="-3"/>
        </w:rPr>
        <w:t> </w:t>
      </w:r>
      <w:r>
        <w:rPr/>
        <w:t>metas</w:t>
      </w:r>
      <w:r>
        <w:rPr>
          <w:spacing w:val="-3"/>
        </w:rPr>
        <w:t> </w:t>
      </w:r>
      <w:r>
        <w:rPr/>
        <w:t>de</w:t>
      </w:r>
      <w:r>
        <w:rPr>
          <w:spacing w:val="-3"/>
        </w:rPr>
        <w:t> </w:t>
      </w:r>
      <w:r>
        <w:rPr/>
        <w:t>sustentabilidade,</w:t>
      </w:r>
      <w:r>
        <w:rPr>
          <w:spacing w:val="-3"/>
        </w:rPr>
        <w:t> </w:t>
      </w:r>
      <w:r>
        <w:rPr/>
        <w:t>otimizando</w:t>
      </w:r>
      <w:r>
        <w:rPr>
          <w:spacing w:val="-3"/>
        </w:rPr>
        <w:t> </w:t>
      </w:r>
      <w:r>
        <w:rPr/>
        <w:t>recursos</w:t>
      </w:r>
      <w:r>
        <w:rPr>
          <w:spacing w:val="-3"/>
        </w:rPr>
        <w:t> </w:t>
      </w:r>
      <w:r>
        <w:rPr/>
        <w:t>públicos</w:t>
      </w:r>
      <w:r>
        <w:rPr>
          <w:spacing w:val="-3"/>
        </w:rPr>
        <w:t> </w:t>
      </w:r>
      <w:r>
        <w:rPr/>
        <w:t>sem</w:t>
      </w:r>
      <w:r>
        <w:rPr>
          <w:spacing w:val="-3"/>
        </w:rPr>
        <w:t> </w:t>
      </w:r>
      <w:r>
        <w:rPr/>
        <w:t>comprometer qualidade e prazos.</w:t>
      </w:r>
    </w:p>
    <w:p>
      <w:pPr>
        <w:pStyle w:val="BodyText"/>
        <w:spacing w:line="237" w:lineRule="auto" w:before="252"/>
        <w:ind w:right="341"/>
      </w:pPr>
      <w:r>
        <w:rPr/>
        <w:t>Concluindo,</w:t>
      </w:r>
      <w:r>
        <w:rPr>
          <w:spacing w:val="-2"/>
        </w:rPr>
        <w:t> </w:t>
      </w:r>
      <w:r>
        <w:rPr/>
        <w:t>a</w:t>
      </w:r>
      <w:r>
        <w:rPr>
          <w:spacing w:val="-2"/>
        </w:rPr>
        <w:t> </w:t>
      </w:r>
      <w:r>
        <w:rPr/>
        <w:t>necessidade</w:t>
      </w:r>
      <w:r>
        <w:rPr>
          <w:spacing w:val="-2"/>
        </w:rPr>
        <w:t> </w:t>
      </w:r>
      <w:r>
        <w:rPr/>
        <w:t>resta</w:t>
      </w:r>
      <w:r>
        <w:rPr>
          <w:spacing w:val="-2"/>
        </w:rPr>
        <w:t> </w:t>
      </w:r>
      <w:r>
        <w:rPr/>
        <w:t>demonstrada</w:t>
      </w:r>
      <w:r>
        <w:rPr>
          <w:spacing w:val="-2"/>
        </w:rPr>
        <w:t> </w:t>
      </w:r>
      <w:r>
        <w:rPr/>
        <w:t>pela</w:t>
      </w:r>
      <w:r>
        <w:rPr>
          <w:spacing w:val="-2"/>
        </w:rPr>
        <w:t> </w:t>
      </w:r>
      <w:r>
        <w:rPr/>
        <w:t>perenidade</w:t>
      </w:r>
      <w:r>
        <w:rPr>
          <w:spacing w:val="-2"/>
        </w:rPr>
        <w:t> </w:t>
      </w:r>
      <w:r>
        <w:rPr/>
        <w:t>das</w:t>
      </w:r>
      <w:r>
        <w:rPr>
          <w:spacing w:val="-2"/>
        </w:rPr>
        <w:t> </w:t>
      </w:r>
      <w:r>
        <w:rPr/>
        <w:t>rotinas</w:t>
      </w:r>
      <w:r>
        <w:rPr>
          <w:spacing w:val="-2"/>
        </w:rPr>
        <w:t> </w:t>
      </w:r>
      <w:r>
        <w:rPr/>
        <w:t>acadêmicas</w:t>
      </w:r>
      <w:r>
        <w:rPr>
          <w:spacing w:val="-2"/>
        </w:rPr>
        <w:t> </w:t>
      </w:r>
      <w:r>
        <w:rPr/>
        <w:t>e</w:t>
      </w:r>
      <w:r>
        <w:rPr>
          <w:spacing w:val="-2"/>
        </w:rPr>
        <w:t> </w:t>
      </w:r>
      <w:r>
        <w:rPr/>
        <w:t>administrativas,</w:t>
      </w:r>
      <w:r>
        <w:rPr>
          <w:spacing w:val="-2"/>
        </w:rPr>
        <w:t> </w:t>
      </w:r>
      <w:r>
        <w:rPr/>
        <w:t>pela</w:t>
      </w:r>
      <w:r>
        <w:rPr>
          <w:spacing w:val="-2"/>
        </w:rPr>
        <w:t> </w:t>
      </w:r>
      <w:r>
        <w:rPr/>
        <w:t>exigência</w:t>
      </w:r>
      <w:r>
        <w:rPr>
          <w:spacing w:val="-2"/>
        </w:rPr>
        <w:t> </w:t>
      </w:r>
      <w:r>
        <w:rPr/>
        <w:t>de</w:t>
      </w:r>
      <w:r>
        <w:rPr>
          <w:spacing w:val="-2"/>
        </w:rPr>
        <w:t> </w:t>
      </w:r>
      <w:r>
        <w:rPr/>
        <w:t>continuidade</w:t>
      </w:r>
      <w:r>
        <w:rPr>
          <w:spacing w:val="-2"/>
        </w:rPr>
        <w:t> </w:t>
      </w:r>
      <w:r>
        <w:rPr/>
        <w:t>com</w:t>
      </w:r>
      <w:r>
        <w:rPr>
          <w:spacing w:val="-2"/>
        </w:rPr>
        <w:t> </w:t>
      </w:r>
      <w:r>
        <w:rPr/>
        <w:t>qualidade verificável</w:t>
      </w:r>
      <w:r>
        <w:rPr>
          <w:spacing w:val="-2"/>
        </w:rPr>
        <w:t> </w:t>
      </w:r>
      <w:r>
        <w:rPr/>
        <w:t>e</w:t>
      </w:r>
      <w:r>
        <w:rPr>
          <w:spacing w:val="-2"/>
        </w:rPr>
        <w:t> </w:t>
      </w:r>
      <w:r>
        <w:rPr/>
        <w:t>pela</w:t>
      </w:r>
      <w:r>
        <w:rPr>
          <w:spacing w:val="-2"/>
        </w:rPr>
        <w:t> </w:t>
      </w:r>
      <w:r>
        <w:rPr/>
        <w:t>vantajosidade</w:t>
      </w:r>
      <w:r>
        <w:rPr>
          <w:spacing w:val="-2"/>
        </w:rPr>
        <w:t> </w:t>
      </w:r>
      <w:r>
        <w:rPr/>
        <w:t>operacional</w:t>
      </w:r>
      <w:r>
        <w:rPr>
          <w:spacing w:val="-2"/>
        </w:rPr>
        <w:t> </w:t>
      </w:r>
      <w:r>
        <w:rPr/>
        <w:t>e</w:t>
      </w:r>
      <w:r>
        <w:rPr>
          <w:spacing w:val="-2"/>
        </w:rPr>
        <w:t> </w:t>
      </w:r>
      <w:r>
        <w:rPr/>
        <w:t>financeira</w:t>
      </w:r>
      <w:r>
        <w:rPr>
          <w:spacing w:val="-2"/>
        </w:rPr>
        <w:t> </w:t>
      </w:r>
      <w:r>
        <w:rPr/>
        <w:t>decorrente</w:t>
      </w:r>
      <w:r>
        <w:rPr>
          <w:spacing w:val="-2"/>
        </w:rPr>
        <w:t> </w:t>
      </w:r>
      <w:r>
        <w:rPr/>
        <w:t>da</w:t>
      </w:r>
      <w:r>
        <w:rPr>
          <w:spacing w:val="-2"/>
        </w:rPr>
        <w:t> </w:t>
      </w:r>
      <w:r>
        <w:rPr/>
        <w:t>centralização</w:t>
      </w:r>
      <w:r>
        <w:rPr>
          <w:spacing w:val="-2"/>
        </w:rPr>
        <w:t> </w:t>
      </w:r>
      <w:r>
        <w:rPr/>
        <w:t>com</w:t>
      </w:r>
      <w:r>
        <w:rPr>
          <w:spacing w:val="-2"/>
        </w:rPr>
        <w:t> </w:t>
      </w:r>
      <w:r>
        <w:rPr/>
        <w:t>níveis</w:t>
      </w:r>
      <w:r>
        <w:rPr>
          <w:spacing w:val="-2"/>
        </w:rPr>
        <w:t> </w:t>
      </w:r>
      <w:r>
        <w:rPr/>
        <w:t>de</w:t>
      </w:r>
      <w:r>
        <w:rPr>
          <w:spacing w:val="-2"/>
        </w:rPr>
        <w:t> </w:t>
      </w:r>
      <w:r>
        <w:rPr/>
        <w:t>serviço,</w:t>
      </w:r>
      <w:r>
        <w:rPr>
          <w:spacing w:val="-2"/>
        </w:rPr>
        <w:t> </w:t>
      </w:r>
      <w:r>
        <w:rPr/>
        <w:t>tornando</w:t>
      </w:r>
      <w:r>
        <w:rPr>
          <w:spacing w:val="-2"/>
        </w:rPr>
        <w:t> </w:t>
      </w:r>
      <w:r>
        <w:rPr/>
        <w:t>a</w:t>
      </w:r>
      <w:r>
        <w:rPr>
          <w:spacing w:val="-2"/>
        </w:rPr>
        <w:t> </w:t>
      </w:r>
      <w:r>
        <w:rPr/>
        <w:t>contratação</w:t>
      </w:r>
      <w:r>
        <w:rPr>
          <w:spacing w:val="-2"/>
        </w:rPr>
        <w:t> </w:t>
      </w:r>
      <w:r>
        <w:rPr/>
        <w:t>medida</w:t>
      </w:r>
      <w:r>
        <w:rPr>
          <w:spacing w:val="-2"/>
        </w:rPr>
        <w:t> </w:t>
      </w:r>
      <w:r>
        <w:rPr/>
        <w:t>adequada</w:t>
      </w:r>
      <w:r>
        <w:rPr>
          <w:spacing w:val="-2"/>
        </w:rPr>
        <w:t> </w:t>
      </w:r>
      <w:r>
        <w:rPr/>
        <w:t>e oportuna para garantir regularidade, segurança, eficiência e transparência no atendimento à comunidade escolar do CAp-UERJ, mantendo infraestrutura indissociável do processo de ensino e da gestão educacional, assegurando previsibilidade de custos e prevenindo interrupções que afetariam diretamente o direito à educação.</w:t>
      </w:r>
    </w:p>
    <w:p>
      <w:pPr>
        <w:pStyle w:val="BodyText"/>
        <w:spacing w:line="242" w:lineRule="auto" w:before="252"/>
      </w:pPr>
      <w:r>
        <w:rPr/>
        <w:t>Este</w:t>
      </w:r>
      <w:r>
        <w:rPr>
          <w:spacing w:val="-9"/>
        </w:rPr>
        <w:t> </w:t>
      </w:r>
      <w:r>
        <w:rPr/>
        <w:t>Termo</w:t>
      </w:r>
      <w:r>
        <w:rPr>
          <w:spacing w:val="-3"/>
        </w:rPr>
        <w:t> </w:t>
      </w:r>
      <w:r>
        <w:rPr/>
        <w:t>de</w:t>
      </w:r>
      <w:r>
        <w:rPr>
          <w:spacing w:val="-3"/>
        </w:rPr>
        <w:t> </w:t>
      </w:r>
      <w:r>
        <w:rPr/>
        <w:t>Referência</w:t>
      </w:r>
      <w:r>
        <w:rPr>
          <w:spacing w:val="-3"/>
        </w:rPr>
        <w:t> </w:t>
      </w:r>
      <w:r>
        <w:rPr/>
        <w:t>foi</w:t>
      </w:r>
      <w:r>
        <w:rPr>
          <w:spacing w:val="-3"/>
        </w:rPr>
        <w:t> </w:t>
      </w:r>
      <w:r>
        <w:rPr/>
        <w:t>elaborado</w:t>
      </w:r>
      <w:r>
        <w:rPr>
          <w:spacing w:val="-3"/>
        </w:rPr>
        <w:t> </w:t>
      </w:r>
      <w:r>
        <w:rPr/>
        <w:t>considerando</w:t>
      </w:r>
      <w:r>
        <w:rPr>
          <w:spacing w:val="-3"/>
        </w:rPr>
        <w:t> </w:t>
      </w:r>
      <w:r>
        <w:rPr/>
        <w:t>o</w:t>
      </w:r>
      <w:r>
        <w:rPr>
          <w:spacing w:val="-3"/>
        </w:rPr>
        <w:t> </w:t>
      </w:r>
      <w:r>
        <w:rPr/>
        <w:t>Documento</w:t>
      </w:r>
      <w:r>
        <w:rPr>
          <w:spacing w:val="-3"/>
        </w:rPr>
        <w:t> </w:t>
      </w:r>
      <w:r>
        <w:rPr/>
        <w:t>de</w:t>
      </w:r>
      <w:r>
        <w:rPr>
          <w:spacing w:val="-3"/>
        </w:rPr>
        <w:t> </w:t>
      </w:r>
      <w:r>
        <w:rPr/>
        <w:t>Oficialização</w:t>
      </w:r>
      <w:r>
        <w:rPr>
          <w:spacing w:val="-3"/>
        </w:rPr>
        <w:t> </w:t>
      </w:r>
      <w:r>
        <w:rPr/>
        <w:t>de</w:t>
      </w:r>
      <w:r>
        <w:rPr>
          <w:spacing w:val="-3"/>
        </w:rPr>
        <w:t> </w:t>
      </w:r>
      <w:r>
        <w:rPr/>
        <w:t>Demanda</w:t>
      </w:r>
      <w:r>
        <w:rPr>
          <w:spacing w:val="-3"/>
        </w:rPr>
        <w:t> </w:t>
      </w:r>
      <w:r>
        <w:rPr/>
        <w:t>(DOD)</w:t>
      </w:r>
      <w:r>
        <w:rPr>
          <w:spacing w:val="-3"/>
        </w:rPr>
        <w:t> </w:t>
      </w:r>
      <w:r>
        <w:rPr/>
        <w:t>encaminhado</w:t>
      </w:r>
      <w:r>
        <w:rPr>
          <w:spacing w:val="-3"/>
        </w:rPr>
        <w:t> </w:t>
      </w:r>
      <w:r>
        <w:rPr/>
        <w:t>pelo</w:t>
      </w:r>
      <w:r>
        <w:rPr>
          <w:spacing w:val="-3"/>
        </w:rPr>
        <w:t> </w:t>
      </w:r>
      <w:r>
        <w:rPr/>
        <w:t>Instituto</w:t>
      </w:r>
      <w:r>
        <w:rPr>
          <w:spacing w:val="-3"/>
        </w:rPr>
        <w:t> </w:t>
      </w:r>
      <w:r>
        <w:rPr/>
        <w:t>de</w:t>
      </w:r>
      <w:r>
        <w:rPr>
          <w:spacing w:val="-15"/>
        </w:rPr>
        <w:t> </w:t>
      </w:r>
      <w:r>
        <w:rPr/>
        <w:t>Aplicação Fernando Rodrigues da Silveira — </w:t>
      </w:r>
      <w:r>
        <w:rPr>
          <w:i/>
        </w:rPr>
        <w:t>CAp</w:t>
      </w:r>
      <w:r>
        <w:rPr/>
        <w:t>-</w:t>
      </w:r>
      <w:r>
        <w:rPr>
          <w:i/>
        </w:rPr>
        <w:t>UERJ</w:t>
      </w:r>
      <w:r>
        <w:rPr/>
        <w:t>, conforme doc. SEI nº 116795792; o Estudo</w:t>
      </w:r>
      <w:r>
        <w:rPr>
          <w:spacing w:val="-4"/>
        </w:rPr>
        <w:t> </w:t>
      </w:r>
      <w:r>
        <w:rPr/>
        <w:t>Técnico Preliminar (116881023); e, o Mapa de Riscos </w:t>
      </w:r>
      <w:r>
        <w:rPr>
          <w:spacing w:val="-2"/>
        </w:rPr>
        <w:t>(116881386).</w:t>
      </w:r>
    </w:p>
    <w:p>
      <w:pPr>
        <w:pStyle w:val="BodyText"/>
        <w:spacing w:before="252"/>
        <w:ind w:left="0"/>
      </w:pPr>
    </w:p>
    <w:p>
      <w:pPr>
        <w:pStyle w:val="Heading2"/>
        <w:numPr>
          <w:ilvl w:val="0"/>
          <w:numId w:val="13"/>
        </w:numPr>
        <w:tabs>
          <w:tab w:pos="669" w:val="left" w:leader="none"/>
        </w:tabs>
        <w:spacing w:line="240" w:lineRule="auto" w:before="0" w:after="0"/>
        <w:ind w:left="66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ListParagraph"/>
        <w:numPr>
          <w:ilvl w:val="1"/>
          <w:numId w:val="15"/>
        </w:numPr>
        <w:tabs>
          <w:tab w:pos="689" w:val="left" w:leader="none"/>
        </w:tabs>
        <w:spacing w:line="242" w:lineRule="auto" w:before="264" w:after="0"/>
        <w:ind w:left="329" w:right="912" w:firstLine="0"/>
        <w:jc w:val="left"/>
        <w:rPr>
          <w:sz w:val="24"/>
        </w:rPr>
      </w:pPr>
      <w:r>
        <w:rPr>
          <w:sz w:val="24"/>
        </w:rPr>
        <w:t>O objeto é a contratação de empresa para </w:t>
      </w:r>
      <w:r>
        <w:rPr>
          <w:b/>
          <w:sz w:val="24"/>
        </w:rPr>
        <w:t>prestação de serviços de OUTSOURCING DE IMPRESSÃO </w:t>
      </w:r>
      <w:r>
        <w:rPr>
          <w:sz w:val="24"/>
        </w:rPr>
        <w:t>com locação de equipamento(s), fornecimento</w:t>
      </w:r>
      <w:r>
        <w:rPr>
          <w:spacing w:val="-3"/>
          <w:sz w:val="24"/>
        </w:rPr>
        <w:t> </w:t>
      </w:r>
      <w:r>
        <w:rPr>
          <w:sz w:val="24"/>
        </w:rPr>
        <w:t>contínuo</w:t>
      </w:r>
      <w:r>
        <w:rPr>
          <w:spacing w:val="-3"/>
          <w:sz w:val="24"/>
        </w:rPr>
        <w:t> </w:t>
      </w:r>
      <w:r>
        <w:rPr>
          <w:sz w:val="24"/>
        </w:rPr>
        <w:t>de</w:t>
      </w:r>
      <w:r>
        <w:rPr>
          <w:spacing w:val="-3"/>
          <w:sz w:val="24"/>
        </w:rPr>
        <w:t> </w:t>
      </w:r>
      <w:r>
        <w:rPr>
          <w:sz w:val="24"/>
        </w:rPr>
        <w:t>insumos,</w:t>
      </w:r>
      <w:r>
        <w:rPr>
          <w:spacing w:val="-3"/>
          <w:sz w:val="24"/>
        </w:rPr>
        <w:t> </w:t>
      </w:r>
      <w:r>
        <w:rPr>
          <w:sz w:val="24"/>
        </w:rPr>
        <w:t>suporte</w:t>
      </w:r>
      <w:r>
        <w:rPr>
          <w:spacing w:val="-3"/>
          <w:sz w:val="24"/>
        </w:rPr>
        <w:t> </w:t>
      </w:r>
      <w:r>
        <w:rPr>
          <w:sz w:val="24"/>
        </w:rPr>
        <w:t>e</w:t>
      </w:r>
      <w:r>
        <w:rPr>
          <w:spacing w:val="-3"/>
          <w:sz w:val="24"/>
        </w:rPr>
        <w:t> </w:t>
      </w:r>
      <w:r>
        <w:rPr>
          <w:sz w:val="24"/>
        </w:rPr>
        <w:t>manutenção</w:t>
      </w:r>
      <w:r>
        <w:rPr>
          <w:spacing w:val="-3"/>
          <w:sz w:val="24"/>
        </w:rPr>
        <w:t> </w:t>
      </w:r>
      <w:r>
        <w:rPr>
          <w:sz w:val="24"/>
        </w:rPr>
        <w:t>on-site,</w:t>
      </w:r>
      <w:r>
        <w:rPr>
          <w:spacing w:val="-3"/>
          <w:sz w:val="24"/>
        </w:rPr>
        <w:t> </w:t>
      </w:r>
      <w:r>
        <w:rPr>
          <w:sz w:val="24"/>
        </w:rPr>
        <w:t>para</w:t>
      </w:r>
      <w:r>
        <w:rPr>
          <w:spacing w:val="-3"/>
          <w:sz w:val="24"/>
        </w:rPr>
        <w:t> </w:t>
      </w:r>
      <w:r>
        <w:rPr>
          <w:sz w:val="24"/>
        </w:rPr>
        <w:t>atender</w:t>
      </w:r>
      <w:r>
        <w:rPr>
          <w:spacing w:val="-3"/>
          <w:sz w:val="24"/>
        </w:rPr>
        <w:t> </w:t>
      </w:r>
      <w:r>
        <w:rPr>
          <w:sz w:val="24"/>
        </w:rPr>
        <w:t>às</w:t>
      </w:r>
      <w:r>
        <w:rPr>
          <w:spacing w:val="-3"/>
          <w:sz w:val="24"/>
        </w:rPr>
        <w:t> </w:t>
      </w:r>
      <w:r>
        <w:rPr>
          <w:sz w:val="24"/>
        </w:rPr>
        <w:t>necessidades</w:t>
      </w:r>
      <w:r>
        <w:rPr>
          <w:spacing w:val="-3"/>
          <w:sz w:val="24"/>
        </w:rPr>
        <w:t> </w:t>
      </w:r>
      <w:r>
        <w:rPr>
          <w:sz w:val="24"/>
        </w:rPr>
        <w:t>do</w:t>
      </w:r>
      <w:r>
        <w:rPr>
          <w:spacing w:val="-3"/>
          <w:sz w:val="24"/>
        </w:rPr>
        <w:t> </w:t>
      </w:r>
      <w:r>
        <w:rPr>
          <w:sz w:val="24"/>
        </w:rPr>
        <w:t>Instituto</w:t>
      </w:r>
      <w:r>
        <w:rPr>
          <w:spacing w:val="-3"/>
          <w:sz w:val="24"/>
        </w:rPr>
        <w:t> </w:t>
      </w:r>
      <w:r>
        <w:rPr>
          <w:sz w:val="24"/>
        </w:rPr>
        <w:t>de</w:t>
      </w:r>
      <w:r>
        <w:rPr>
          <w:spacing w:val="-15"/>
          <w:sz w:val="24"/>
        </w:rPr>
        <w:t> </w:t>
      </w:r>
      <w:r>
        <w:rPr>
          <w:sz w:val="24"/>
        </w:rPr>
        <w:t>Aplicação</w:t>
      </w:r>
      <w:r>
        <w:rPr>
          <w:spacing w:val="-3"/>
          <w:sz w:val="24"/>
        </w:rPr>
        <w:t> </w:t>
      </w:r>
      <w:r>
        <w:rPr>
          <w:sz w:val="24"/>
        </w:rPr>
        <w:t>Fernando</w:t>
      </w:r>
      <w:r>
        <w:rPr>
          <w:spacing w:val="-3"/>
          <w:sz w:val="24"/>
        </w:rPr>
        <w:t> </w:t>
      </w:r>
      <w:r>
        <w:rPr>
          <w:sz w:val="24"/>
        </w:rPr>
        <w:t>Rodrigues</w:t>
      </w:r>
      <w:r>
        <w:rPr>
          <w:spacing w:val="-3"/>
          <w:sz w:val="24"/>
        </w:rPr>
        <w:t> </w:t>
      </w:r>
      <w:r>
        <w:rPr>
          <w:sz w:val="24"/>
        </w:rPr>
        <w:t>da Silveira — </w:t>
      </w:r>
      <w:r>
        <w:rPr>
          <w:i/>
          <w:sz w:val="24"/>
        </w:rPr>
        <w:t>CAp</w:t>
      </w:r>
      <w:r>
        <w:rPr>
          <w:sz w:val="24"/>
        </w:rPr>
        <w:t>-</w:t>
      </w:r>
      <w:r>
        <w:rPr>
          <w:i/>
          <w:sz w:val="24"/>
        </w:rPr>
        <w:t>UERJ</w:t>
      </w:r>
      <w:r>
        <w:rPr>
          <w:sz w:val="24"/>
        </w:rPr>
        <w:t>, e de cujas especificações mínimas encontram-se a seguir:</w:t>
      </w:r>
    </w:p>
    <w:p>
      <w:pPr>
        <w:pStyle w:val="BodyText"/>
        <w:spacing w:before="81"/>
        <w:ind w:left="0"/>
        <w:rPr>
          <w:sz w:val="20"/>
        </w:rPr>
      </w:pP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40"/>
        <w:gridCol w:w="6060"/>
        <w:gridCol w:w="1470"/>
        <w:gridCol w:w="1275"/>
      </w:tblGrid>
      <w:tr>
        <w:trPr>
          <w:trHeight w:val="524" w:hRule="atLeast"/>
        </w:trPr>
        <w:tc>
          <w:tcPr>
            <w:tcW w:w="840" w:type="dxa"/>
          </w:tcPr>
          <w:p>
            <w:pPr>
              <w:pStyle w:val="TableParagraph"/>
              <w:spacing w:before="4"/>
              <w:rPr>
                <w:sz w:val="16"/>
              </w:rPr>
            </w:pPr>
          </w:p>
          <w:p>
            <w:pPr>
              <w:pStyle w:val="TableParagraph"/>
              <w:ind w:left="21"/>
              <w:jc w:val="center"/>
              <w:rPr>
                <w:b/>
                <w:sz w:val="16"/>
              </w:rPr>
            </w:pPr>
            <w:r>
              <w:rPr>
                <w:b/>
                <w:spacing w:val="-4"/>
                <w:sz w:val="16"/>
              </w:rPr>
              <w:t>ITEM</w:t>
            </w:r>
          </w:p>
        </w:tc>
        <w:tc>
          <w:tcPr>
            <w:tcW w:w="6060" w:type="dxa"/>
          </w:tcPr>
          <w:p>
            <w:pPr>
              <w:pStyle w:val="TableParagraph"/>
              <w:spacing w:before="132"/>
              <w:ind w:left="19"/>
              <w:jc w:val="center"/>
              <w:rPr>
                <w:b/>
                <w:sz w:val="22"/>
              </w:rPr>
            </w:pPr>
            <w:r>
              <w:rPr>
                <w:b/>
                <w:spacing w:val="-2"/>
                <w:sz w:val="22"/>
              </w:rPr>
              <w:t>OBJETO</w:t>
            </w:r>
          </w:p>
        </w:tc>
        <w:tc>
          <w:tcPr>
            <w:tcW w:w="1470" w:type="dxa"/>
          </w:tcPr>
          <w:p>
            <w:pPr>
              <w:pStyle w:val="TableParagraph"/>
              <w:spacing w:before="4"/>
              <w:rPr>
                <w:sz w:val="16"/>
              </w:rPr>
            </w:pPr>
          </w:p>
          <w:p>
            <w:pPr>
              <w:pStyle w:val="TableParagraph"/>
              <w:ind w:left="11"/>
              <w:jc w:val="center"/>
              <w:rPr>
                <w:b/>
                <w:sz w:val="16"/>
              </w:rPr>
            </w:pPr>
            <w:r>
              <w:rPr>
                <w:b/>
                <w:spacing w:val="-2"/>
                <w:sz w:val="16"/>
              </w:rPr>
              <w:t>UNIDADE</w:t>
            </w:r>
          </w:p>
        </w:tc>
        <w:tc>
          <w:tcPr>
            <w:tcW w:w="1275" w:type="dxa"/>
            <w:tcBorders>
              <w:right w:val="double" w:sz="6" w:space="0" w:color="808080"/>
            </w:tcBorders>
          </w:tcPr>
          <w:p>
            <w:pPr>
              <w:pStyle w:val="TableParagraph"/>
              <w:spacing w:before="4"/>
              <w:rPr>
                <w:sz w:val="16"/>
              </w:rPr>
            </w:pPr>
          </w:p>
          <w:p>
            <w:pPr>
              <w:pStyle w:val="TableParagraph"/>
              <w:ind w:left="13"/>
              <w:jc w:val="center"/>
              <w:rPr>
                <w:b/>
                <w:sz w:val="16"/>
              </w:rPr>
            </w:pPr>
            <w:r>
              <w:rPr>
                <w:b/>
                <w:spacing w:val="-2"/>
                <w:sz w:val="16"/>
              </w:rPr>
              <w:t>QUANTIDADE</w:t>
            </w:r>
          </w:p>
        </w:tc>
      </w:tr>
      <w:tr>
        <w:trPr>
          <w:trHeight w:val="3194" w:hRule="atLeast"/>
        </w:trPr>
        <w:tc>
          <w:tcPr>
            <w:tcW w:w="840"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2"/>
              <w:rPr>
                <w:sz w:val="22"/>
              </w:rPr>
            </w:pPr>
          </w:p>
          <w:p>
            <w:pPr>
              <w:pStyle w:val="TableParagraph"/>
              <w:ind w:left="21"/>
              <w:jc w:val="center"/>
              <w:rPr>
                <w:b/>
                <w:sz w:val="22"/>
              </w:rPr>
            </w:pPr>
            <w:r>
              <w:rPr>
                <w:b/>
                <w:spacing w:val="-10"/>
                <w:sz w:val="22"/>
              </w:rPr>
              <w:t>1</w:t>
            </w:r>
          </w:p>
        </w:tc>
        <w:tc>
          <w:tcPr>
            <w:tcW w:w="6060" w:type="dxa"/>
            <w:tcBorders>
              <w:bottom w:val="double" w:sz="6" w:space="0" w:color="808080"/>
            </w:tcBorders>
          </w:tcPr>
          <w:p>
            <w:pPr>
              <w:pStyle w:val="TableParagraph"/>
              <w:spacing w:line="256" w:lineRule="auto" w:before="132"/>
              <w:ind w:left="83" w:right="75"/>
              <w:rPr>
                <w:sz w:val="22"/>
              </w:rPr>
            </w:pPr>
            <w:r>
              <w:rPr>
                <w:sz w:val="22"/>
              </w:rPr>
              <w:t>Serviços de locação de máquinas e equipamentos reprográficos, descrição:</w:t>
            </w:r>
            <w:r>
              <w:rPr>
                <w:spacing w:val="-7"/>
                <w:sz w:val="22"/>
              </w:rPr>
              <w:t> </w:t>
            </w:r>
            <w:r>
              <w:rPr>
                <w:sz w:val="22"/>
              </w:rPr>
              <w:t>contratação</w:t>
            </w:r>
            <w:r>
              <w:rPr>
                <w:spacing w:val="-7"/>
                <w:sz w:val="22"/>
              </w:rPr>
              <w:t> </w:t>
            </w:r>
            <w:r>
              <w:rPr>
                <w:sz w:val="22"/>
              </w:rPr>
              <w:t>de</w:t>
            </w:r>
            <w:r>
              <w:rPr>
                <w:spacing w:val="-7"/>
                <w:sz w:val="22"/>
              </w:rPr>
              <w:t> </w:t>
            </w:r>
            <w:r>
              <w:rPr>
                <w:sz w:val="22"/>
              </w:rPr>
              <w:t>empresa</w:t>
            </w:r>
            <w:r>
              <w:rPr>
                <w:spacing w:val="-7"/>
                <w:sz w:val="22"/>
              </w:rPr>
              <w:t> </w:t>
            </w:r>
            <w:r>
              <w:rPr>
                <w:sz w:val="22"/>
              </w:rPr>
              <w:t>especializada</w:t>
            </w:r>
            <w:r>
              <w:rPr>
                <w:spacing w:val="-7"/>
                <w:sz w:val="22"/>
              </w:rPr>
              <w:t> </w:t>
            </w:r>
            <w:r>
              <w:rPr>
                <w:sz w:val="22"/>
              </w:rPr>
              <w:t>em</w:t>
            </w:r>
            <w:r>
              <w:rPr>
                <w:spacing w:val="-6"/>
                <w:sz w:val="22"/>
              </w:rPr>
              <w:t> </w:t>
            </w:r>
            <w:r>
              <w:rPr>
                <w:b/>
                <w:sz w:val="22"/>
              </w:rPr>
              <w:t>prestação</w:t>
            </w:r>
            <w:r>
              <w:rPr>
                <w:b/>
                <w:spacing w:val="-7"/>
                <w:sz w:val="22"/>
              </w:rPr>
              <w:t> </w:t>
            </w:r>
            <w:r>
              <w:rPr>
                <w:b/>
                <w:sz w:val="22"/>
              </w:rPr>
              <w:t>de serviços de OUTSOURCING DE IMPRESSÃO</w:t>
            </w:r>
            <w:r>
              <w:rPr>
                <w:sz w:val="22"/>
              </w:rPr>
              <w:t>, incluindo serviços de manutenção preventiva e corretiva, fornecimento de peças e suprimentos necessários (exceto papel), etc., </w:t>
            </w:r>
            <w:r>
              <w:rPr>
                <w:b/>
                <w:sz w:val="22"/>
              </w:rPr>
              <w:t>com franquia mensal de até 80.000 impressões/cópias por mês</w:t>
            </w:r>
            <w:r>
              <w:rPr>
                <w:sz w:val="22"/>
              </w:rPr>
              <w:t>, conforme descrito no </w:t>
            </w:r>
            <w:r>
              <w:rPr>
                <w:b/>
                <w:sz w:val="22"/>
              </w:rPr>
              <w:t>ITEM 3.2 </w:t>
            </w:r>
            <w:r>
              <w:rPr>
                <w:sz w:val="22"/>
              </w:rPr>
              <w:t>deste Termo de Referência.</w:t>
            </w:r>
          </w:p>
          <w:p>
            <w:pPr>
              <w:pStyle w:val="TableParagraph"/>
              <w:spacing w:line="256" w:lineRule="auto" w:before="115"/>
              <w:ind w:left="83" w:right="75"/>
              <w:rPr>
                <w:sz w:val="22"/>
              </w:rPr>
            </w:pPr>
            <w:r>
              <w:rPr>
                <w:sz w:val="22"/>
              </w:rPr>
              <w:t>Modelo</w:t>
            </w:r>
            <w:r>
              <w:rPr>
                <w:spacing w:val="-6"/>
                <w:sz w:val="22"/>
              </w:rPr>
              <w:t> </w:t>
            </w:r>
            <w:r>
              <w:rPr>
                <w:sz w:val="22"/>
              </w:rPr>
              <w:t>de</w:t>
            </w:r>
            <w:r>
              <w:rPr>
                <w:spacing w:val="-6"/>
                <w:sz w:val="22"/>
              </w:rPr>
              <w:t> </w:t>
            </w:r>
            <w:r>
              <w:rPr>
                <w:sz w:val="22"/>
              </w:rPr>
              <w:t>Referência</w:t>
            </w:r>
            <w:r>
              <w:rPr>
                <w:spacing w:val="-6"/>
                <w:sz w:val="22"/>
              </w:rPr>
              <w:t> </w:t>
            </w:r>
            <w:r>
              <w:rPr>
                <w:sz w:val="22"/>
              </w:rPr>
              <w:t>de</w:t>
            </w:r>
            <w:r>
              <w:rPr>
                <w:spacing w:val="-6"/>
                <w:sz w:val="22"/>
              </w:rPr>
              <w:t> </w:t>
            </w:r>
            <w:r>
              <w:rPr>
                <w:sz w:val="22"/>
              </w:rPr>
              <w:t>Equipamento</w:t>
            </w:r>
            <w:r>
              <w:rPr>
                <w:spacing w:val="-6"/>
                <w:sz w:val="22"/>
              </w:rPr>
              <w:t> </w:t>
            </w:r>
            <w:r>
              <w:rPr>
                <w:sz w:val="22"/>
              </w:rPr>
              <w:t>para</w:t>
            </w:r>
            <w:r>
              <w:rPr>
                <w:spacing w:val="-6"/>
                <w:sz w:val="22"/>
              </w:rPr>
              <w:t> </w:t>
            </w:r>
            <w:r>
              <w:rPr>
                <w:sz w:val="22"/>
              </w:rPr>
              <w:t>a</w:t>
            </w:r>
            <w:r>
              <w:rPr>
                <w:spacing w:val="-6"/>
                <w:sz w:val="22"/>
              </w:rPr>
              <w:t> </w:t>
            </w:r>
            <w:r>
              <w:rPr>
                <w:sz w:val="22"/>
              </w:rPr>
              <w:t>realização</w:t>
            </w:r>
            <w:r>
              <w:rPr>
                <w:spacing w:val="-6"/>
                <w:sz w:val="22"/>
              </w:rPr>
              <w:t> </w:t>
            </w:r>
            <w:r>
              <w:rPr>
                <w:sz w:val="22"/>
              </w:rPr>
              <w:t>do serviço: Epson AM-C5000 </w:t>
            </w:r>
            <w:r>
              <w:rPr>
                <w:b/>
                <w:sz w:val="22"/>
              </w:rPr>
              <w:t>ou equivalente</w:t>
            </w:r>
            <w:r>
              <w:rPr>
                <w:sz w:val="22"/>
              </w:rPr>
              <w:t>.</w:t>
            </w:r>
          </w:p>
          <w:p>
            <w:pPr>
              <w:pStyle w:val="TableParagraph"/>
              <w:spacing w:before="119"/>
              <w:ind w:left="83"/>
              <w:rPr>
                <w:b/>
                <w:sz w:val="22"/>
              </w:rPr>
            </w:pPr>
            <w:r>
              <w:rPr>
                <w:b/>
                <w:sz w:val="22"/>
              </w:rPr>
              <w:t>ID</w:t>
            </w:r>
            <w:r>
              <w:rPr>
                <w:b/>
                <w:spacing w:val="-1"/>
                <w:sz w:val="22"/>
              </w:rPr>
              <w:t> </w:t>
            </w:r>
            <w:r>
              <w:rPr>
                <w:b/>
                <w:sz w:val="22"/>
              </w:rPr>
              <w:t>SIGA:</w:t>
            </w:r>
            <w:r>
              <w:rPr>
                <w:b/>
                <w:spacing w:val="-1"/>
                <w:sz w:val="22"/>
              </w:rPr>
              <w:t> </w:t>
            </w:r>
            <w:r>
              <w:rPr>
                <w:b/>
                <w:spacing w:val="-2"/>
                <w:sz w:val="22"/>
              </w:rPr>
              <w:t>149358</w:t>
            </w:r>
          </w:p>
        </w:tc>
        <w:tc>
          <w:tcPr>
            <w:tcW w:w="1470"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2"/>
              <w:rPr>
                <w:sz w:val="22"/>
              </w:rPr>
            </w:pPr>
          </w:p>
          <w:p>
            <w:pPr>
              <w:pStyle w:val="TableParagraph"/>
              <w:ind w:left="11"/>
              <w:jc w:val="center"/>
              <w:rPr>
                <w:sz w:val="22"/>
              </w:rPr>
            </w:pPr>
            <w:r>
              <w:rPr>
                <w:sz w:val="22"/>
              </w:rPr>
              <w:t>Serviço</w:t>
            </w:r>
            <w:r>
              <w:rPr>
                <w:spacing w:val="-1"/>
                <w:sz w:val="22"/>
              </w:rPr>
              <w:t> </w:t>
            </w:r>
            <w:r>
              <w:rPr>
                <w:sz w:val="22"/>
              </w:rPr>
              <w:t>/</w:t>
            </w:r>
            <w:r>
              <w:rPr>
                <w:spacing w:val="-1"/>
                <w:sz w:val="22"/>
              </w:rPr>
              <w:t> </w:t>
            </w:r>
            <w:r>
              <w:rPr>
                <w:spacing w:val="-5"/>
                <w:sz w:val="22"/>
              </w:rPr>
              <w:t>mês</w:t>
            </w:r>
          </w:p>
        </w:tc>
        <w:tc>
          <w:tcPr>
            <w:tcW w:w="1275" w:type="dxa"/>
            <w:tcBorders>
              <w:bottom w:val="double" w:sz="6" w:space="0" w:color="808080"/>
              <w:right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2"/>
              <w:rPr>
                <w:sz w:val="22"/>
              </w:rPr>
            </w:pPr>
          </w:p>
          <w:p>
            <w:pPr>
              <w:pStyle w:val="TableParagraph"/>
              <w:ind w:left="13"/>
              <w:jc w:val="center"/>
              <w:rPr>
                <w:sz w:val="22"/>
              </w:rPr>
            </w:pPr>
            <w:r>
              <w:rPr>
                <w:sz w:val="22"/>
              </w:rPr>
              <w:t>12</w:t>
            </w:r>
            <w:r>
              <w:rPr>
                <w:spacing w:val="-1"/>
                <w:sz w:val="22"/>
              </w:rPr>
              <w:t> </w:t>
            </w:r>
            <w:r>
              <w:rPr>
                <w:spacing w:val="-2"/>
                <w:sz w:val="22"/>
              </w:rPr>
              <w:t>meses</w:t>
            </w:r>
          </w:p>
        </w:tc>
      </w:tr>
    </w:tbl>
    <w:p>
      <w:pPr>
        <w:pStyle w:val="Heading2"/>
        <w:numPr>
          <w:ilvl w:val="1"/>
          <w:numId w:val="15"/>
        </w:numPr>
        <w:tabs>
          <w:tab w:pos="689" w:val="left" w:leader="none"/>
        </w:tabs>
        <w:spacing w:line="240" w:lineRule="auto" w:before="250" w:after="0"/>
        <w:ind w:left="689" w:right="0" w:hanging="360"/>
        <w:jc w:val="left"/>
        <w:rPr>
          <w:b w:val="0"/>
        </w:rPr>
      </w:pPr>
      <w:r>
        <w:rPr/>
        <w:t>ESPECIFICAÇÕES MÍNIMAS DO </w:t>
      </w:r>
      <w:r>
        <w:rPr>
          <w:spacing w:val="-2"/>
        </w:rPr>
        <w:t>OBJETO</w:t>
      </w:r>
      <w:r>
        <w:rPr>
          <w:b w:val="0"/>
          <w:spacing w:val="-2"/>
        </w:rPr>
        <w:t>:</w:t>
      </w:r>
    </w:p>
    <w:p>
      <w:pPr>
        <w:pStyle w:val="Heading3"/>
        <w:numPr>
          <w:ilvl w:val="2"/>
          <w:numId w:val="15"/>
        </w:numPr>
        <w:tabs>
          <w:tab w:pos="869" w:val="left" w:leader="none"/>
        </w:tabs>
        <w:spacing w:line="240" w:lineRule="auto" w:before="264" w:after="0"/>
        <w:ind w:left="869" w:right="0" w:hanging="540"/>
        <w:jc w:val="left"/>
      </w:pPr>
      <w:r>
        <w:rPr/>
        <w:t>Escopo do </w:t>
      </w:r>
      <w:r>
        <w:rPr>
          <w:spacing w:val="-2"/>
        </w:rPr>
        <w:t>serviço</w:t>
      </w:r>
    </w:p>
    <w:p>
      <w:pPr>
        <w:pStyle w:val="BodyText"/>
        <w:spacing w:line="242" w:lineRule="auto" w:before="249"/>
        <w:ind w:right="341"/>
      </w:pPr>
      <w:r>
        <w:rPr>
          <w:b/>
        </w:rPr>
        <w:t>Objeto</w:t>
      </w:r>
      <w:r>
        <w:rPr/>
        <w:t>: prestação de serviços de outsourcing de impressão com disponibilização de 1 (uma) multifuncional colorida</w:t>
      </w:r>
      <w:r>
        <w:rPr>
          <w:spacing w:val="-8"/>
        </w:rPr>
        <w:t> </w:t>
      </w:r>
      <w:r>
        <w:rPr/>
        <w:t>A4/A3, de primeiro uso (equipamento</w:t>
      </w:r>
      <w:r>
        <w:rPr>
          <w:spacing w:val="-3"/>
        </w:rPr>
        <w:t> </w:t>
      </w:r>
      <w:r>
        <w:rPr/>
        <w:t>novo),</w:t>
      </w:r>
      <w:r>
        <w:rPr>
          <w:spacing w:val="-3"/>
        </w:rPr>
        <w:t> </w:t>
      </w:r>
      <w:r>
        <w:rPr/>
        <w:t>incluindo</w:t>
      </w:r>
      <w:r>
        <w:rPr>
          <w:spacing w:val="-3"/>
        </w:rPr>
        <w:t> </w:t>
      </w:r>
      <w:r>
        <w:rPr/>
        <w:t>instalação,</w:t>
      </w:r>
      <w:r>
        <w:rPr>
          <w:spacing w:val="-3"/>
        </w:rPr>
        <w:t> </w:t>
      </w:r>
      <w:r>
        <w:rPr/>
        <w:t>treinamento</w:t>
      </w:r>
      <w:r>
        <w:rPr>
          <w:spacing w:val="-3"/>
        </w:rPr>
        <w:t> </w:t>
      </w:r>
      <w:r>
        <w:rPr/>
        <w:t>de</w:t>
      </w:r>
      <w:r>
        <w:rPr>
          <w:spacing w:val="-3"/>
        </w:rPr>
        <w:t> </w:t>
      </w:r>
      <w:r>
        <w:rPr/>
        <w:t>usuários,</w:t>
      </w:r>
      <w:r>
        <w:rPr>
          <w:spacing w:val="-3"/>
        </w:rPr>
        <w:t> </w:t>
      </w:r>
      <w:r>
        <w:rPr/>
        <w:t>manutenção</w:t>
      </w:r>
      <w:r>
        <w:rPr>
          <w:spacing w:val="-3"/>
        </w:rPr>
        <w:t> </w:t>
      </w:r>
      <w:r>
        <w:rPr/>
        <w:t>preventiva</w:t>
      </w:r>
      <w:r>
        <w:rPr>
          <w:spacing w:val="-3"/>
        </w:rPr>
        <w:t> </w:t>
      </w:r>
      <w:r>
        <w:rPr/>
        <w:t>e</w:t>
      </w:r>
      <w:r>
        <w:rPr>
          <w:spacing w:val="-3"/>
        </w:rPr>
        <w:t> </w:t>
      </w:r>
      <w:r>
        <w:rPr/>
        <w:t>corretiva</w:t>
      </w:r>
      <w:r>
        <w:rPr>
          <w:spacing w:val="-3"/>
        </w:rPr>
        <w:t> </w:t>
      </w:r>
      <w:r>
        <w:rPr/>
        <w:t>on-site,</w:t>
      </w:r>
      <w:r>
        <w:rPr>
          <w:spacing w:val="-3"/>
        </w:rPr>
        <w:t> </w:t>
      </w:r>
      <w:r>
        <w:rPr/>
        <w:t>suporte</w:t>
      </w:r>
      <w:r>
        <w:rPr>
          <w:spacing w:val="-3"/>
        </w:rPr>
        <w:t> </w:t>
      </w:r>
      <w:r>
        <w:rPr/>
        <w:t>técnico</w:t>
      </w:r>
      <w:r>
        <w:rPr>
          <w:spacing w:val="-3"/>
        </w:rPr>
        <w:t> </w:t>
      </w:r>
      <w:r>
        <w:rPr/>
        <w:t>ilimitado,</w:t>
      </w:r>
      <w:r>
        <w:rPr>
          <w:spacing w:val="-3"/>
        </w:rPr>
        <w:t> </w:t>
      </w:r>
      <w:r>
        <w:rPr/>
        <w:t>fornecimento de todos os insumos e peças (papel excluído) e relatórios gerenciais de uso.</w:t>
      </w:r>
    </w:p>
    <w:p>
      <w:pPr>
        <w:pStyle w:val="BodyText"/>
        <w:spacing w:before="229"/>
      </w:pPr>
      <w:r>
        <w:rPr>
          <w:b/>
        </w:rPr>
        <w:t>Local de instalação</w:t>
      </w:r>
      <w:r>
        <w:rPr/>
        <w:t>: conforme indicação do contratante; a contratada proverá ajustes e configuração em </w:t>
      </w:r>
      <w:r>
        <w:rPr>
          <w:spacing w:val="-2"/>
        </w:rPr>
        <w:t>rede.</w:t>
      </w:r>
    </w:p>
    <w:p>
      <w:pPr>
        <w:pStyle w:val="BodyText"/>
        <w:spacing w:before="3"/>
        <w:ind w:left="0"/>
      </w:pPr>
    </w:p>
    <w:p>
      <w:pPr>
        <w:pStyle w:val="ListParagraph"/>
        <w:numPr>
          <w:ilvl w:val="0"/>
          <w:numId w:val="16"/>
        </w:numPr>
        <w:tabs>
          <w:tab w:pos="570" w:val="left" w:leader="none"/>
        </w:tabs>
        <w:spacing w:line="240" w:lineRule="auto" w:before="0" w:after="0"/>
        <w:ind w:left="570" w:right="0" w:hanging="241"/>
        <w:jc w:val="left"/>
        <w:rPr>
          <w:sz w:val="24"/>
        </w:rPr>
      </w:pPr>
      <w:r>
        <w:rPr>
          <w:sz w:val="24"/>
        </w:rPr>
        <w:t>Valor</w:t>
      </w:r>
      <w:r>
        <w:rPr>
          <w:spacing w:val="-2"/>
          <w:sz w:val="24"/>
        </w:rPr>
        <w:t> </w:t>
      </w:r>
      <w:r>
        <w:rPr>
          <w:sz w:val="24"/>
        </w:rPr>
        <w:t>fixo</w:t>
      </w:r>
      <w:r>
        <w:rPr>
          <w:spacing w:val="-2"/>
          <w:sz w:val="24"/>
        </w:rPr>
        <w:t> </w:t>
      </w:r>
      <w:r>
        <w:rPr>
          <w:sz w:val="24"/>
        </w:rPr>
        <w:t>mensal</w:t>
      </w:r>
      <w:r>
        <w:rPr>
          <w:spacing w:val="-2"/>
          <w:sz w:val="24"/>
        </w:rPr>
        <w:t> </w:t>
      </w:r>
      <w:r>
        <w:rPr>
          <w:sz w:val="24"/>
        </w:rPr>
        <w:t>deve</w:t>
      </w:r>
      <w:r>
        <w:rPr>
          <w:spacing w:val="-1"/>
          <w:sz w:val="24"/>
        </w:rPr>
        <w:t> </w:t>
      </w:r>
      <w:r>
        <w:rPr>
          <w:sz w:val="24"/>
        </w:rPr>
        <w:t>garantir</w:t>
      </w:r>
      <w:r>
        <w:rPr>
          <w:spacing w:val="-2"/>
          <w:sz w:val="24"/>
        </w:rPr>
        <w:t> </w:t>
      </w:r>
      <w:r>
        <w:rPr>
          <w:sz w:val="24"/>
        </w:rPr>
        <w:t>a</w:t>
      </w:r>
      <w:r>
        <w:rPr>
          <w:spacing w:val="-2"/>
          <w:sz w:val="24"/>
        </w:rPr>
        <w:t> </w:t>
      </w:r>
      <w:r>
        <w:rPr>
          <w:sz w:val="24"/>
        </w:rPr>
        <w:t>franquia</w:t>
      </w:r>
      <w:r>
        <w:rPr>
          <w:spacing w:val="-1"/>
          <w:sz w:val="24"/>
        </w:rPr>
        <w:t> </w:t>
      </w:r>
      <w:r>
        <w:rPr>
          <w:sz w:val="24"/>
        </w:rPr>
        <w:t>mensal</w:t>
      </w:r>
      <w:r>
        <w:rPr>
          <w:spacing w:val="-2"/>
          <w:sz w:val="24"/>
        </w:rPr>
        <w:t> </w:t>
      </w:r>
      <w:r>
        <w:rPr>
          <w:sz w:val="24"/>
        </w:rPr>
        <w:t>de</w:t>
      </w:r>
      <w:r>
        <w:rPr>
          <w:spacing w:val="-2"/>
          <w:sz w:val="24"/>
        </w:rPr>
        <w:t> </w:t>
      </w:r>
      <w:r>
        <w:rPr>
          <w:sz w:val="24"/>
        </w:rPr>
        <w:t>até</w:t>
      </w:r>
      <w:r>
        <w:rPr>
          <w:spacing w:val="-1"/>
          <w:sz w:val="24"/>
        </w:rPr>
        <w:t> </w:t>
      </w:r>
      <w:r>
        <w:rPr>
          <w:sz w:val="24"/>
        </w:rPr>
        <w:t>80.000</w:t>
      </w:r>
      <w:r>
        <w:rPr>
          <w:spacing w:val="-2"/>
          <w:sz w:val="24"/>
        </w:rPr>
        <w:t> </w:t>
      </w:r>
      <w:r>
        <w:rPr>
          <w:sz w:val="24"/>
        </w:rPr>
        <w:t>impressões/cópias</w:t>
      </w:r>
      <w:r>
        <w:rPr>
          <w:spacing w:val="-2"/>
          <w:sz w:val="24"/>
        </w:rPr>
        <w:t> </w:t>
      </w:r>
      <w:r>
        <w:rPr>
          <w:sz w:val="24"/>
        </w:rPr>
        <w:t>mês</w:t>
      </w:r>
      <w:r>
        <w:rPr>
          <w:spacing w:val="-1"/>
          <w:sz w:val="24"/>
        </w:rPr>
        <w:t> </w:t>
      </w:r>
      <w:r>
        <w:rPr>
          <w:sz w:val="24"/>
        </w:rPr>
        <w:t>entre</w:t>
      </w:r>
      <w:r>
        <w:rPr>
          <w:spacing w:val="-2"/>
          <w:sz w:val="24"/>
        </w:rPr>
        <w:t> </w:t>
      </w:r>
      <w:r>
        <w:rPr>
          <w:sz w:val="24"/>
        </w:rPr>
        <w:t>P&amp;B</w:t>
      </w:r>
      <w:r>
        <w:rPr>
          <w:spacing w:val="-2"/>
          <w:sz w:val="24"/>
        </w:rPr>
        <w:t> </w:t>
      </w:r>
      <w:r>
        <w:rPr>
          <w:sz w:val="24"/>
        </w:rPr>
        <w:t>e</w:t>
      </w:r>
      <w:r>
        <w:rPr>
          <w:spacing w:val="-1"/>
          <w:sz w:val="24"/>
        </w:rPr>
        <w:t> </w:t>
      </w:r>
      <w:r>
        <w:rPr>
          <w:spacing w:val="-2"/>
          <w:sz w:val="24"/>
        </w:rPr>
        <w:t>Colorida.</w:t>
      </w:r>
    </w:p>
    <w:p>
      <w:pPr>
        <w:pStyle w:val="ListParagraph"/>
        <w:numPr>
          <w:ilvl w:val="0"/>
          <w:numId w:val="16"/>
        </w:numPr>
        <w:tabs>
          <w:tab w:pos="588" w:val="left" w:leader="none"/>
        </w:tabs>
        <w:spacing w:line="235" w:lineRule="auto" w:before="239" w:after="0"/>
        <w:ind w:left="329" w:right="1126" w:firstLine="0"/>
        <w:jc w:val="left"/>
        <w:rPr>
          <w:sz w:val="24"/>
        </w:rPr>
      </w:pPr>
      <w:r>
        <w:rPr>
          <w:sz w:val="24"/>
        </w:rPr>
        <w:t>Somente</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80.001</w:t>
      </w:r>
      <w:r>
        <w:rPr>
          <w:spacing w:val="-2"/>
          <w:sz w:val="24"/>
        </w:rPr>
        <w:t> </w:t>
      </w:r>
      <w:r>
        <w:rPr>
          <w:sz w:val="24"/>
        </w:rPr>
        <w:t>impressões/cópias,</w:t>
      </w:r>
      <w:r>
        <w:rPr>
          <w:spacing w:val="-2"/>
          <w:sz w:val="24"/>
        </w:rPr>
        <w:t> </w:t>
      </w:r>
      <w:r>
        <w:rPr>
          <w:sz w:val="24"/>
        </w:rPr>
        <w:t>poderá</w:t>
      </w:r>
      <w:r>
        <w:rPr>
          <w:spacing w:val="-2"/>
          <w:sz w:val="24"/>
        </w:rPr>
        <w:t> </w:t>
      </w:r>
      <w:r>
        <w:rPr>
          <w:sz w:val="24"/>
        </w:rPr>
        <w:t>ser</w:t>
      </w:r>
      <w:r>
        <w:rPr>
          <w:spacing w:val="-2"/>
          <w:sz w:val="24"/>
        </w:rPr>
        <w:t> </w:t>
      </w:r>
      <w:r>
        <w:rPr>
          <w:sz w:val="24"/>
        </w:rPr>
        <w:t>cobrado</w:t>
      </w:r>
      <w:r>
        <w:rPr>
          <w:spacing w:val="-2"/>
          <w:sz w:val="24"/>
        </w:rPr>
        <w:t> </w:t>
      </w:r>
      <w:r>
        <w:rPr>
          <w:sz w:val="24"/>
        </w:rPr>
        <w:t>o</w:t>
      </w:r>
      <w:r>
        <w:rPr>
          <w:spacing w:val="-2"/>
          <w:sz w:val="24"/>
        </w:rPr>
        <w:t> </w:t>
      </w:r>
      <w:r>
        <w:rPr>
          <w:sz w:val="24"/>
        </w:rPr>
        <w:t>valor</w:t>
      </w:r>
      <w:r>
        <w:rPr>
          <w:spacing w:val="-2"/>
          <w:sz w:val="24"/>
        </w:rPr>
        <w:t> </w:t>
      </w:r>
      <w:r>
        <w:rPr>
          <w:sz w:val="24"/>
        </w:rPr>
        <w:t>excedente</w:t>
      </w:r>
      <w:r>
        <w:rPr>
          <w:spacing w:val="-2"/>
          <w:sz w:val="24"/>
        </w:rPr>
        <w:t> </w:t>
      </w:r>
      <w:r>
        <w:rPr>
          <w:sz w:val="24"/>
        </w:rPr>
        <w:t>por</w:t>
      </w:r>
      <w:r>
        <w:rPr>
          <w:spacing w:val="-2"/>
          <w:sz w:val="24"/>
        </w:rPr>
        <w:t> </w:t>
      </w:r>
      <w:r>
        <w:rPr>
          <w:sz w:val="24"/>
        </w:rPr>
        <w:t>cada</w:t>
      </w:r>
      <w:r>
        <w:rPr>
          <w:spacing w:val="-2"/>
          <w:sz w:val="24"/>
        </w:rPr>
        <w:t> </w:t>
      </w:r>
      <w:r>
        <w:rPr>
          <w:sz w:val="24"/>
        </w:rPr>
        <w:t>impressão/cópia</w:t>
      </w:r>
      <w:r>
        <w:rPr>
          <w:spacing w:val="-2"/>
          <w:sz w:val="24"/>
        </w:rPr>
        <w:t> </w:t>
      </w:r>
      <w:r>
        <w:rPr>
          <w:sz w:val="24"/>
        </w:rPr>
        <w:t>(que</w:t>
      </w:r>
      <w:r>
        <w:rPr>
          <w:spacing w:val="-2"/>
          <w:sz w:val="24"/>
        </w:rPr>
        <w:t> </w:t>
      </w:r>
      <w:r>
        <w:rPr>
          <w:sz w:val="24"/>
        </w:rPr>
        <w:t>deverá</w:t>
      </w:r>
      <w:r>
        <w:rPr>
          <w:spacing w:val="-2"/>
          <w:sz w:val="24"/>
        </w:rPr>
        <w:t> </w:t>
      </w:r>
      <w:r>
        <w:rPr>
          <w:sz w:val="24"/>
        </w:rPr>
        <w:t>estar</w:t>
      </w:r>
      <w:r>
        <w:rPr>
          <w:spacing w:val="-2"/>
          <w:sz w:val="24"/>
        </w:rPr>
        <w:t> </w:t>
      </w:r>
      <w:r>
        <w:rPr>
          <w:sz w:val="24"/>
        </w:rPr>
        <w:t>descrito</w:t>
      </w:r>
      <w:r>
        <w:rPr>
          <w:spacing w:val="-2"/>
          <w:sz w:val="24"/>
        </w:rPr>
        <w:t> </w:t>
      </w:r>
      <w:r>
        <w:rPr>
          <w:sz w:val="24"/>
        </w:rPr>
        <w:t>na </w:t>
      </w:r>
      <w:r>
        <w:rPr>
          <w:spacing w:val="-2"/>
          <w:sz w:val="24"/>
        </w:rPr>
        <w:t>proposta).</w:t>
      </w:r>
    </w:p>
    <w:p>
      <w:pPr>
        <w:pStyle w:val="Heading3"/>
        <w:numPr>
          <w:ilvl w:val="0"/>
          <w:numId w:val="16"/>
        </w:numPr>
        <w:tabs>
          <w:tab w:pos="575" w:val="left" w:leader="none"/>
        </w:tabs>
        <w:spacing w:line="240" w:lineRule="auto" w:before="249" w:after="0"/>
        <w:ind w:left="575" w:right="0" w:hanging="246"/>
        <w:jc w:val="left"/>
        <w:rPr>
          <w:b w:val="0"/>
        </w:rPr>
      </w:pPr>
      <w:r>
        <w:rPr/>
        <w:t>Não</w:t>
      </w:r>
      <w:r>
        <w:rPr>
          <w:spacing w:val="-3"/>
        </w:rPr>
        <w:t> </w:t>
      </w:r>
      <w:r>
        <w:rPr/>
        <w:t>serão aceitos mais</w:t>
      </w:r>
      <w:r>
        <w:rPr>
          <w:spacing w:val="-1"/>
        </w:rPr>
        <w:t> </w:t>
      </w:r>
      <w:r>
        <w:rPr/>
        <w:t>que 2 equipamentos</w:t>
      </w:r>
      <w:r>
        <w:rPr>
          <w:spacing w:val="-1"/>
        </w:rPr>
        <w:t> </w:t>
      </w:r>
      <w:r>
        <w:rPr/>
        <w:t>para atender</w:t>
      </w:r>
      <w:r>
        <w:rPr>
          <w:spacing w:val="-5"/>
        </w:rPr>
        <w:t> </w:t>
      </w:r>
      <w:r>
        <w:rPr/>
        <w:t>ao</w:t>
      </w:r>
      <w:r>
        <w:rPr>
          <w:spacing w:val="-1"/>
        </w:rPr>
        <w:t> </w:t>
      </w:r>
      <w:r>
        <w:rPr/>
        <w:t>quantitativo da franquia</w:t>
      </w:r>
      <w:r>
        <w:rPr>
          <w:spacing w:val="-1"/>
        </w:rPr>
        <w:t> </w:t>
      </w:r>
      <w:r>
        <w:rPr/>
        <w:t>de 80.000 impressões/cópias </w:t>
      </w:r>
      <w:r>
        <w:rPr>
          <w:spacing w:val="-4"/>
        </w:rPr>
        <w:t>mês</w:t>
      </w:r>
      <w:r>
        <w:rPr>
          <w:b w:val="0"/>
          <w:spacing w:val="-4"/>
        </w:rPr>
        <w:t>.</w:t>
      </w:r>
    </w:p>
    <w:p>
      <w:pPr>
        <w:pStyle w:val="ListParagraph"/>
        <w:numPr>
          <w:ilvl w:val="2"/>
          <w:numId w:val="15"/>
        </w:numPr>
        <w:tabs>
          <w:tab w:pos="869" w:val="left" w:leader="none"/>
        </w:tabs>
        <w:spacing w:line="240" w:lineRule="auto" w:before="264" w:after="0"/>
        <w:ind w:left="869" w:right="0" w:hanging="540"/>
        <w:jc w:val="left"/>
        <w:rPr>
          <w:b/>
          <w:sz w:val="24"/>
        </w:rPr>
      </w:pPr>
      <w:r>
        <w:rPr>
          <w:b/>
          <w:sz w:val="24"/>
        </w:rPr>
        <w:t>Desempenho e </w:t>
      </w:r>
      <w:r>
        <w:rPr>
          <w:b/>
          <w:spacing w:val="-2"/>
          <w:sz w:val="24"/>
        </w:rPr>
        <w:t>capacidade</w:t>
      </w:r>
    </w:p>
    <w:p>
      <w:pPr>
        <w:spacing w:before="249"/>
        <w:ind w:left="329" w:right="0" w:firstLine="0"/>
        <w:jc w:val="left"/>
        <w:rPr>
          <w:sz w:val="24"/>
        </w:rPr>
      </w:pPr>
      <w:r>
        <w:rPr>
          <w:b/>
          <w:sz w:val="24"/>
        </w:rPr>
        <w:t>Velocidade</w:t>
      </w:r>
      <w:r>
        <w:rPr>
          <w:b/>
          <w:spacing w:val="-2"/>
          <w:sz w:val="24"/>
        </w:rPr>
        <w:t> </w:t>
      </w:r>
      <w:r>
        <w:rPr>
          <w:b/>
          <w:sz w:val="24"/>
        </w:rPr>
        <w:t>nominal</w:t>
      </w:r>
      <w:r>
        <w:rPr>
          <w:sz w:val="24"/>
        </w:rPr>
        <w:t>:</w:t>
      </w:r>
      <w:r>
        <w:rPr>
          <w:spacing w:val="-2"/>
          <w:sz w:val="24"/>
        </w:rPr>
        <w:t> </w:t>
      </w:r>
      <w:r>
        <w:rPr>
          <w:b/>
          <w:sz w:val="24"/>
        </w:rPr>
        <w:t>≥</w:t>
      </w:r>
      <w:r>
        <w:rPr>
          <w:b/>
          <w:spacing w:val="-2"/>
          <w:sz w:val="24"/>
        </w:rPr>
        <w:t> </w:t>
      </w:r>
      <w:r>
        <w:rPr>
          <w:sz w:val="24"/>
        </w:rPr>
        <w:t>50</w:t>
      </w:r>
      <w:r>
        <w:rPr>
          <w:spacing w:val="-1"/>
          <w:sz w:val="24"/>
        </w:rPr>
        <w:t> </w:t>
      </w:r>
      <w:r>
        <w:rPr>
          <w:sz w:val="24"/>
        </w:rPr>
        <w:t>ppm</w:t>
      </w:r>
      <w:r>
        <w:rPr>
          <w:spacing w:val="-15"/>
          <w:sz w:val="24"/>
        </w:rPr>
        <w:t> </w:t>
      </w:r>
      <w:r>
        <w:rPr>
          <w:sz w:val="24"/>
        </w:rPr>
        <w:t>A4</w:t>
      </w:r>
      <w:r>
        <w:rPr>
          <w:spacing w:val="-2"/>
          <w:sz w:val="24"/>
        </w:rPr>
        <w:t> </w:t>
      </w:r>
      <w:r>
        <w:rPr>
          <w:sz w:val="24"/>
        </w:rPr>
        <w:t>(preto</w:t>
      </w:r>
      <w:r>
        <w:rPr>
          <w:spacing w:val="-2"/>
          <w:sz w:val="24"/>
        </w:rPr>
        <w:t> </w:t>
      </w:r>
      <w:r>
        <w:rPr>
          <w:sz w:val="24"/>
        </w:rPr>
        <w:t>e</w:t>
      </w:r>
      <w:r>
        <w:rPr>
          <w:spacing w:val="-1"/>
          <w:sz w:val="24"/>
        </w:rPr>
        <w:t> </w:t>
      </w:r>
      <w:r>
        <w:rPr>
          <w:sz w:val="24"/>
        </w:rPr>
        <w:t>cor),</w:t>
      </w:r>
      <w:r>
        <w:rPr>
          <w:spacing w:val="-2"/>
          <w:sz w:val="24"/>
        </w:rPr>
        <w:t> </w:t>
      </w:r>
      <w:r>
        <w:rPr>
          <w:sz w:val="24"/>
        </w:rPr>
        <w:t>simplex,</w:t>
      </w:r>
      <w:r>
        <w:rPr>
          <w:spacing w:val="-2"/>
          <w:sz w:val="24"/>
        </w:rPr>
        <w:t> </w:t>
      </w:r>
      <w:r>
        <w:rPr>
          <w:sz w:val="24"/>
        </w:rPr>
        <w:t>segundo</w:t>
      </w:r>
      <w:r>
        <w:rPr>
          <w:spacing w:val="-1"/>
          <w:sz w:val="24"/>
        </w:rPr>
        <w:t> </w:t>
      </w:r>
      <w:r>
        <w:rPr>
          <w:sz w:val="24"/>
        </w:rPr>
        <w:t>método</w:t>
      </w:r>
      <w:r>
        <w:rPr>
          <w:spacing w:val="-2"/>
          <w:sz w:val="24"/>
        </w:rPr>
        <w:t> </w:t>
      </w:r>
      <w:r>
        <w:rPr>
          <w:sz w:val="24"/>
        </w:rPr>
        <w:t>ISO/IEC</w:t>
      </w:r>
      <w:r>
        <w:rPr>
          <w:spacing w:val="-2"/>
          <w:sz w:val="24"/>
        </w:rPr>
        <w:t> </w:t>
      </w:r>
      <w:r>
        <w:rPr>
          <w:sz w:val="24"/>
        </w:rPr>
        <w:t>ou</w:t>
      </w:r>
      <w:r>
        <w:rPr>
          <w:spacing w:val="-1"/>
          <w:sz w:val="24"/>
        </w:rPr>
        <w:t> </w:t>
      </w:r>
      <w:r>
        <w:rPr>
          <w:spacing w:val="-2"/>
          <w:sz w:val="24"/>
        </w:rPr>
        <w:t>equivalente.</w:t>
      </w:r>
    </w:p>
    <w:p>
      <w:pPr>
        <w:pStyle w:val="BodyText"/>
      </w:pPr>
      <w:r>
        <w:rPr>
          <w:b/>
        </w:rPr>
        <w:t>Duplex</w:t>
      </w:r>
      <w:r>
        <w:rPr/>
        <w:t>: impressão automática frente e verso; ≥ 50 ipm em digitalização duplex </w:t>
      </w:r>
      <w:r>
        <w:rPr>
          <w:spacing w:val="-2"/>
        </w:rPr>
        <w:t>(ADF).</w:t>
      </w:r>
    </w:p>
    <w:p>
      <w:pPr>
        <w:spacing w:before="234"/>
        <w:ind w:left="329" w:right="0" w:firstLine="0"/>
        <w:jc w:val="left"/>
        <w:rPr>
          <w:sz w:val="24"/>
        </w:rPr>
      </w:pPr>
      <w:r>
        <w:rPr>
          <w:b/>
          <w:sz w:val="24"/>
        </w:rPr>
        <w:t>Primeira página</w:t>
      </w:r>
      <w:r>
        <w:rPr>
          <w:sz w:val="24"/>
        </w:rPr>
        <w:t>: tempo de primeira página ≤ 8 s (PB) e ≤ 10 s </w:t>
      </w:r>
      <w:r>
        <w:rPr>
          <w:spacing w:val="-2"/>
          <w:sz w:val="24"/>
        </w:rPr>
        <w:t>(cor).</w:t>
      </w:r>
    </w:p>
    <w:p>
      <w:pPr>
        <w:pStyle w:val="BodyText"/>
        <w:spacing w:line="235" w:lineRule="auto" w:before="254"/>
      </w:pPr>
      <w:r>
        <w:rPr>
          <w:b/>
        </w:rPr>
        <w:t>Volume</w:t>
      </w:r>
      <w:r>
        <w:rPr/>
        <w:t>:</w:t>
      </w:r>
      <w:r>
        <w:rPr>
          <w:spacing w:val="-3"/>
        </w:rPr>
        <w:t> </w:t>
      </w:r>
      <w:r>
        <w:rPr/>
        <w:t>recomendado</w:t>
      </w:r>
      <w:r>
        <w:rPr>
          <w:spacing w:val="-3"/>
        </w:rPr>
        <w:t> </w:t>
      </w:r>
      <w:r>
        <w:rPr/>
        <w:t>mensal</w:t>
      </w:r>
      <w:r>
        <w:rPr>
          <w:spacing w:val="-3"/>
        </w:rPr>
        <w:t> </w:t>
      </w:r>
      <w:r>
        <w:rPr/>
        <w:t>de</w:t>
      </w:r>
      <w:r>
        <w:rPr>
          <w:spacing w:val="-3"/>
        </w:rPr>
        <w:t> </w:t>
      </w:r>
      <w:r>
        <w:rPr/>
        <w:t>8.000</w:t>
      </w:r>
      <w:r>
        <w:rPr>
          <w:spacing w:val="-3"/>
        </w:rPr>
        <w:t> </w:t>
      </w:r>
      <w:r>
        <w:rPr/>
        <w:t>a</w:t>
      </w:r>
      <w:r>
        <w:rPr>
          <w:spacing w:val="-3"/>
        </w:rPr>
        <w:t> </w:t>
      </w:r>
      <w:r>
        <w:rPr/>
        <w:t>80.000</w:t>
      </w:r>
      <w:r>
        <w:rPr>
          <w:spacing w:val="-3"/>
        </w:rPr>
        <w:t> </w:t>
      </w:r>
      <w:r>
        <w:rPr/>
        <w:t>páginas,</w:t>
      </w:r>
      <w:r>
        <w:rPr>
          <w:spacing w:val="-3"/>
        </w:rPr>
        <w:t> </w:t>
      </w:r>
      <w:r>
        <w:rPr/>
        <w:t>com</w:t>
      </w:r>
      <w:r>
        <w:rPr>
          <w:spacing w:val="-3"/>
        </w:rPr>
        <w:t> </w:t>
      </w:r>
      <w:r>
        <w:rPr/>
        <w:t>capacidade</w:t>
      </w:r>
      <w:r>
        <w:rPr>
          <w:spacing w:val="-3"/>
        </w:rPr>
        <w:t> </w:t>
      </w:r>
      <w:r>
        <w:rPr/>
        <w:t>para</w:t>
      </w:r>
      <w:r>
        <w:rPr>
          <w:spacing w:val="-3"/>
        </w:rPr>
        <w:t> </w:t>
      </w:r>
      <w:r>
        <w:rPr/>
        <w:t>picos</w:t>
      </w:r>
      <w:r>
        <w:rPr>
          <w:spacing w:val="-3"/>
        </w:rPr>
        <w:t> </w:t>
      </w:r>
      <w:r>
        <w:rPr/>
        <w:t>compatíveis;</w:t>
      </w:r>
      <w:r>
        <w:rPr>
          <w:spacing w:val="-3"/>
        </w:rPr>
        <w:t> </w:t>
      </w:r>
      <w:r>
        <w:rPr/>
        <w:t>ciclo</w:t>
      </w:r>
      <w:r>
        <w:rPr>
          <w:spacing w:val="-3"/>
        </w:rPr>
        <w:t> </w:t>
      </w:r>
      <w:r>
        <w:rPr/>
        <w:t>de</w:t>
      </w:r>
      <w:r>
        <w:rPr>
          <w:spacing w:val="-3"/>
        </w:rPr>
        <w:t> </w:t>
      </w:r>
      <w:r>
        <w:rPr/>
        <w:t>trabalho</w:t>
      </w:r>
      <w:r>
        <w:rPr>
          <w:spacing w:val="-3"/>
        </w:rPr>
        <w:t> </w:t>
      </w:r>
      <w:r>
        <w:rPr/>
        <w:t>adequado</w:t>
      </w:r>
      <w:r>
        <w:rPr>
          <w:spacing w:val="-3"/>
        </w:rPr>
        <w:t> </w:t>
      </w:r>
      <w:r>
        <w:rPr/>
        <w:t>a</w:t>
      </w:r>
      <w:r>
        <w:rPr>
          <w:spacing w:val="-3"/>
        </w:rPr>
        <w:t> </w:t>
      </w:r>
      <w:r>
        <w:rPr/>
        <w:t>alta</w:t>
      </w:r>
      <w:r>
        <w:rPr>
          <w:spacing w:val="-3"/>
        </w:rPr>
        <w:t> </w:t>
      </w:r>
      <w:r>
        <w:rPr/>
        <w:t>demanda</w:t>
      </w:r>
      <w:r>
        <w:rPr>
          <w:spacing w:val="-3"/>
        </w:rPr>
        <w:t> </w:t>
      </w:r>
      <w:r>
        <w:rPr/>
        <w:t>(classe 100k/mês ou superior).</w:t>
      </w:r>
    </w:p>
    <w:p>
      <w:pPr>
        <w:pStyle w:val="BodyText"/>
        <w:spacing w:before="249"/>
      </w:pPr>
      <w:r>
        <w:rPr>
          <w:b/>
        </w:rPr>
        <w:t>Qualidade</w:t>
      </w:r>
      <w:r>
        <w:rPr/>
        <w:t>: resolução de impressão </w:t>
      </w:r>
      <w:r>
        <w:rPr>
          <w:b/>
        </w:rPr>
        <w:t>≥ </w:t>
      </w:r>
      <w:r>
        <w:rPr/>
        <w:t>600 × 600 dpi (ou superior efetiva); qualidade estável em papel comum, sem borrões; cores </w:t>
      </w:r>
      <w:r>
        <w:rPr>
          <w:spacing w:val="-2"/>
        </w:rPr>
        <w:t>consistentes.</w:t>
      </w:r>
    </w:p>
    <w:p>
      <w:pPr>
        <w:pStyle w:val="BodyText"/>
        <w:spacing w:line="235" w:lineRule="auto" w:before="239"/>
      </w:pPr>
      <w:r>
        <w:rPr>
          <w:b/>
        </w:rPr>
        <w:t>Eficiência</w:t>
      </w:r>
      <w:r>
        <w:rPr>
          <w:b/>
          <w:spacing w:val="-4"/>
        </w:rPr>
        <w:t> </w:t>
      </w:r>
      <w:r>
        <w:rPr>
          <w:b/>
        </w:rPr>
        <w:t>energética</w:t>
      </w:r>
      <w:r>
        <w:rPr/>
        <w:t>:</w:t>
      </w:r>
      <w:r>
        <w:rPr>
          <w:spacing w:val="-4"/>
        </w:rPr>
        <w:t> </w:t>
      </w:r>
      <w:r>
        <w:rPr/>
        <w:t>certificação</w:t>
      </w:r>
      <w:r>
        <w:rPr>
          <w:spacing w:val="-4"/>
        </w:rPr>
        <w:t> </w:t>
      </w:r>
      <w:r>
        <w:rPr/>
        <w:t>de</w:t>
      </w:r>
      <w:r>
        <w:rPr>
          <w:spacing w:val="-4"/>
        </w:rPr>
        <w:t> </w:t>
      </w:r>
      <w:r>
        <w:rPr/>
        <w:t>eficiência</w:t>
      </w:r>
      <w:r>
        <w:rPr>
          <w:spacing w:val="-4"/>
        </w:rPr>
        <w:t> </w:t>
      </w:r>
      <w:r>
        <w:rPr/>
        <w:t>ENERGY</w:t>
      </w:r>
      <w:r>
        <w:rPr>
          <w:spacing w:val="-12"/>
        </w:rPr>
        <w:t> </w:t>
      </w:r>
      <w:r>
        <w:rPr/>
        <w:t>STAR</w:t>
      </w:r>
      <w:r>
        <w:rPr>
          <w:spacing w:val="-4"/>
        </w:rPr>
        <w:t> </w:t>
      </w:r>
      <w:r>
        <w:rPr/>
        <w:t>ou</w:t>
      </w:r>
      <w:r>
        <w:rPr>
          <w:spacing w:val="-4"/>
        </w:rPr>
        <w:t> </w:t>
      </w:r>
      <w:r>
        <w:rPr/>
        <w:t>equivalente</w:t>
      </w:r>
      <w:r>
        <w:rPr>
          <w:spacing w:val="-4"/>
        </w:rPr>
        <w:t> </w:t>
      </w:r>
      <w:r>
        <w:rPr/>
        <w:t>e/ou</w:t>
      </w:r>
      <w:r>
        <w:rPr>
          <w:spacing w:val="-4"/>
        </w:rPr>
        <w:t> </w:t>
      </w:r>
      <w:r>
        <w:rPr/>
        <w:t>cumprimento</w:t>
      </w:r>
      <w:r>
        <w:rPr>
          <w:spacing w:val="-4"/>
        </w:rPr>
        <w:t> </w:t>
      </w:r>
      <w:r>
        <w:rPr/>
        <w:t>de</w:t>
      </w:r>
      <w:r>
        <w:rPr>
          <w:spacing w:val="-4"/>
        </w:rPr>
        <w:t> </w:t>
      </w:r>
      <w:r>
        <w:rPr/>
        <w:t>requisitos</w:t>
      </w:r>
      <w:r>
        <w:rPr>
          <w:spacing w:val="-4"/>
        </w:rPr>
        <w:t> </w:t>
      </w:r>
      <w:r>
        <w:rPr/>
        <w:t>de</w:t>
      </w:r>
      <w:r>
        <w:rPr>
          <w:spacing w:val="-4"/>
        </w:rPr>
        <w:t> </w:t>
      </w:r>
      <w:r>
        <w:rPr/>
        <w:t>baixo</w:t>
      </w:r>
      <w:r>
        <w:rPr>
          <w:spacing w:val="-4"/>
        </w:rPr>
        <w:t> </w:t>
      </w:r>
      <w:r>
        <w:rPr/>
        <w:t>consumo</w:t>
      </w:r>
      <w:r>
        <w:rPr>
          <w:spacing w:val="-4"/>
        </w:rPr>
        <w:t> </w:t>
      </w:r>
      <w:r>
        <w:rPr/>
        <w:t>em</w:t>
      </w:r>
      <w:r>
        <w:rPr>
          <w:spacing w:val="-4"/>
        </w:rPr>
        <w:t> </w:t>
      </w:r>
      <w:r>
        <w:rPr/>
        <w:t>operação</w:t>
      </w:r>
      <w:r>
        <w:rPr>
          <w:spacing w:val="-4"/>
        </w:rPr>
        <w:t> </w:t>
      </w:r>
      <w:r>
        <w:rPr/>
        <w:t>e repouso, com modo de economia configurável.</w:t>
      </w:r>
    </w:p>
    <w:p>
      <w:pPr>
        <w:pStyle w:val="BodyText"/>
        <w:spacing w:before="3"/>
        <w:ind w:left="0"/>
      </w:pPr>
    </w:p>
    <w:p>
      <w:pPr>
        <w:pStyle w:val="Heading3"/>
        <w:numPr>
          <w:ilvl w:val="2"/>
          <w:numId w:val="15"/>
        </w:numPr>
        <w:tabs>
          <w:tab w:pos="869" w:val="left" w:leader="none"/>
        </w:tabs>
        <w:spacing w:line="240" w:lineRule="auto" w:before="0" w:after="0"/>
        <w:ind w:left="869" w:right="0" w:hanging="540"/>
        <w:jc w:val="left"/>
      </w:pPr>
      <w:r>
        <w:rPr/>
        <w:t>Funções</w:t>
      </w:r>
      <w:r>
        <w:rPr>
          <w:spacing w:val="-1"/>
        </w:rPr>
        <w:t> </w:t>
      </w:r>
      <w:r>
        <w:rPr/>
        <w:t>de</w:t>
      </w:r>
      <w:r>
        <w:rPr>
          <w:spacing w:val="-1"/>
        </w:rPr>
        <w:t> </w:t>
      </w:r>
      <w:r>
        <w:rPr/>
        <w:t>cópia,</w:t>
      </w:r>
      <w:r>
        <w:rPr>
          <w:spacing w:val="-1"/>
        </w:rPr>
        <w:t> </w:t>
      </w:r>
      <w:r>
        <w:rPr/>
        <w:t>impressão</w:t>
      </w:r>
      <w:r>
        <w:rPr>
          <w:spacing w:val="-1"/>
        </w:rPr>
        <w:t> </w:t>
      </w:r>
      <w:r>
        <w:rPr/>
        <w:t>e</w:t>
      </w:r>
      <w:r>
        <w:rPr>
          <w:spacing w:val="-1"/>
        </w:rPr>
        <w:t> </w:t>
      </w:r>
      <w:r>
        <w:rPr>
          <w:spacing w:val="-2"/>
        </w:rPr>
        <w:t>digitalização</w:t>
      </w:r>
    </w:p>
    <w:p>
      <w:pPr>
        <w:pStyle w:val="BodyText"/>
        <w:spacing w:before="235"/>
      </w:pPr>
      <w:r>
        <w:rPr>
          <w:b/>
        </w:rPr>
        <w:t>Impressão</w:t>
      </w:r>
      <w:r>
        <w:rPr/>
        <w:t>:</w:t>
      </w:r>
      <w:r>
        <w:rPr>
          <w:spacing w:val="-1"/>
        </w:rPr>
        <w:t> </w:t>
      </w:r>
      <w:r>
        <w:rPr/>
        <w:t>simplex/duplex; liberação</w:t>
      </w:r>
      <w:r>
        <w:rPr>
          <w:spacing w:val="-1"/>
        </w:rPr>
        <w:t> </w:t>
      </w:r>
      <w:r>
        <w:rPr/>
        <w:t>segura por</w:t>
      </w:r>
      <w:r>
        <w:rPr>
          <w:spacing w:val="-1"/>
        </w:rPr>
        <w:t> </w:t>
      </w:r>
      <w:r>
        <w:rPr/>
        <w:t>PIN/credencial; marca d’água;</w:t>
      </w:r>
      <w:r>
        <w:rPr>
          <w:spacing w:val="-1"/>
        </w:rPr>
        <w:t> </w:t>
      </w:r>
      <w:r>
        <w:rPr/>
        <w:t>ajuste ao</w:t>
      </w:r>
      <w:r>
        <w:rPr>
          <w:spacing w:val="-1"/>
        </w:rPr>
        <w:t> </w:t>
      </w:r>
      <w:r>
        <w:rPr/>
        <w:t>tamanho; pôster; </w:t>
      </w:r>
      <w:r>
        <w:rPr>
          <w:spacing w:val="-2"/>
        </w:rPr>
        <w:t>agrupamento/ordenação.</w:t>
      </w:r>
    </w:p>
    <w:p>
      <w:pPr>
        <w:pStyle w:val="BodyText"/>
        <w:spacing w:line="235" w:lineRule="auto" w:before="253"/>
      </w:pPr>
      <w:r>
        <w:rPr>
          <w:b/>
        </w:rPr>
        <w:t>Cópia</w:t>
      </w:r>
      <w:r>
        <w:rPr/>
        <w:t>:</w:t>
      </w:r>
      <w:r>
        <w:rPr>
          <w:spacing w:val="-3"/>
        </w:rPr>
        <w:t> </w:t>
      </w:r>
      <w:r>
        <w:rPr/>
        <w:t>simplex↔duplex</w:t>
      </w:r>
      <w:r>
        <w:rPr>
          <w:spacing w:val="-3"/>
        </w:rPr>
        <w:t> </w:t>
      </w:r>
      <w:r>
        <w:rPr/>
        <w:t>automático;</w:t>
      </w:r>
      <w:r>
        <w:rPr>
          <w:spacing w:val="-3"/>
        </w:rPr>
        <w:t> </w:t>
      </w:r>
      <w:r>
        <w:rPr/>
        <w:t>redução/ampliação</w:t>
      </w:r>
      <w:r>
        <w:rPr>
          <w:spacing w:val="-3"/>
        </w:rPr>
        <w:t> </w:t>
      </w:r>
      <w:r>
        <w:rPr/>
        <w:t>25%–400%;</w:t>
      </w:r>
      <w:r>
        <w:rPr>
          <w:spacing w:val="-3"/>
        </w:rPr>
        <w:t> </w:t>
      </w:r>
      <w:r>
        <w:rPr/>
        <w:t>cópia</w:t>
      </w:r>
      <w:r>
        <w:rPr>
          <w:spacing w:val="-3"/>
        </w:rPr>
        <w:t> </w:t>
      </w:r>
      <w:r>
        <w:rPr/>
        <w:t>de</w:t>
      </w:r>
      <w:r>
        <w:rPr>
          <w:spacing w:val="-3"/>
        </w:rPr>
        <w:t> </w:t>
      </w:r>
      <w:r>
        <w:rPr/>
        <w:t>ID;</w:t>
      </w:r>
      <w:r>
        <w:rPr>
          <w:spacing w:val="-3"/>
        </w:rPr>
        <w:t> </w:t>
      </w:r>
      <w:r>
        <w:rPr/>
        <w:t>numeração</w:t>
      </w:r>
      <w:r>
        <w:rPr>
          <w:spacing w:val="-3"/>
        </w:rPr>
        <w:t> </w:t>
      </w:r>
      <w:r>
        <w:rPr/>
        <w:t>de</w:t>
      </w:r>
      <w:r>
        <w:rPr>
          <w:spacing w:val="-3"/>
        </w:rPr>
        <w:t> </w:t>
      </w:r>
      <w:r>
        <w:rPr/>
        <w:t>páginas;</w:t>
      </w:r>
      <w:r>
        <w:rPr>
          <w:spacing w:val="-3"/>
        </w:rPr>
        <w:t> </w:t>
      </w:r>
      <w:r>
        <w:rPr/>
        <w:t>carimbo</w:t>
      </w:r>
      <w:r>
        <w:rPr>
          <w:spacing w:val="-3"/>
        </w:rPr>
        <w:t> </w:t>
      </w:r>
      <w:r>
        <w:rPr/>
        <w:t>de</w:t>
      </w:r>
      <w:r>
        <w:rPr>
          <w:spacing w:val="-3"/>
        </w:rPr>
        <w:t> </w:t>
      </w:r>
      <w:r>
        <w:rPr/>
        <w:t>data/mensagem; densidade/contraste/cor/nitidez ajustáveis.</w:t>
      </w:r>
    </w:p>
    <w:p>
      <w:pPr>
        <w:pStyle w:val="BodyText"/>
        <w:spacing w:line="235" w:lineRule="auto" w:before="239"/>
        <w:ind w:right="341"/>
      </w:pPr>
      <w:r>
        <w:rPr>
          <w:b/>
        </w:rPr>
        <w:t>Digitalização (scanner)</w:t>
      </w:r>
      <w:r>
        <w:rPr/>
        <w:t>: para e-mail (TLS), pasta de rede (SMB/FTP/FTPS/SFTP), USB e nuvem (quando habilitado); OCR/PDF pesquisável; formatos</w:t>
      </w:r>
      <w:r>
        <w:rPr>
          <w:spacing w:val="-3"/>
        </w:rPr>
        <w:t> </w:t>
      </w:r>
      <w:r>
        <w:rPr/>
        <w:t>PDF/PDF-A,</w:t>
      </w:r>
      <w:r>
        <w:rPr>
          <w:spacing w:val="-8"/>
        </w:rPr>
        <w:t> </w:t>
      </w:r>
      <w:r>
        <w:rPr/>
        <w:t>TIFF,</w:t>
      </w:r>
      <w:r>
        <w:rPr>
          <w:spacing w:val="-3"/>
        </w:rPr>
        <w:t> </w:t>
      </w:r>
      <w:r>
        <w:rPr/>
        <w:t>JPEG,</w:t>
      </w:r>
      <w:r>
        <w:rPr>
          <w:spacing w:val="-3"/>
        </w:rPr>
        <w:t> </w:t>
      </w:r>
      <w:r>
        <w:rPr/>
        <w:t>PNG;</w:t>
      </w:r>
      <w:r>
        <w:rPr>
          <w:spacing w:val="-3"/>
        </w:rPr>
        <w:t> </w:t>
      </w:r>
      <w:r>
        <w:rPr/>
        <w:t>recursos</w:t>
      </w:r>
      <w:r>
        <w:rPr>
          <w:spacing w:val="-3"/>
        </w:rPr>
        <w:t> </w:t>
      </w:r>
      <w:r>
        <w:rPr/>
        <w:t>de</w:t>
      </w:r>
      <w:r>
        <w:rPr>
          <w:spacing w:val="-3"/>
        </w:rPr>
        <w:t> </w:t>
      </w:r>
      <w:r>
        <w:rPr/>
        <w:t>pular</w:t>
      </w:r>
      <w:r>
        <w:rPr>
          <w:spacing w:val="-3"/>
        </w:rPr>
        <w:t> </w:t>
      </w:r>
      <w:r>
        <w:rPr/>
        <w:t>páginas</w:t>
      </w:r>
      <w:r>
        <w:rPr>
          <w:spacing w:val="-3"/>
        </w:rPr>
        <w:t> </w:t>
      </w:r>
      <w:r>
        <w:rPr/>
        <w:t>em</w:t>
      </w:r>
      <w:r>
        <w:rPr>
          <w:spacing w:val="-3"/>
        </w:rPr>
        <w:t> </w:t>
      </w:r>
      <w:r>
        <w:rPr/>
        <w:t>branco,</w:t>
      </w:r>
      <w:r>
        <w:rPr>
          <w:spacing w:val="-3"/>
        </w:rPr>
        <w:t> </w:t>
      </w:r>
      <w:r>
        <w:rPr/>
        <w:t>remoção</w:t>
      </w:r>
      <w:r>
        <w:rPr>
          <w:spacing w:val="-3"/>
        </w:rPr>
        <w:t> </w:t>
      </w:r>
      <w:r>
        <w:rPr/>
        <w:t>de</w:t>
      </w:r>
      <w:r>
        <w:rPr>
          <w:spacing w:val="-3"/>
        </w:rPr>
        <w:t> </w:t>
      </w:r>
      <w:r>
        <w:rPr/>
        <w:t>sombras/furos,</w:t>
      </w:r>
      <w:r>
        <w:rPr>
          <w:spacing w:val="-3"/>
        </w:rPr>
        <w:t> </w:t>
      </w:r>
      <w:r>
        <w:rPr/>
        <w:t>ajuste</w:t>
      </w:r>
      <w:r>
        <w:rPr>
          <w:spacing w:val="-3"/>
        </w:rPr>
        <w:t> </w:t>
      </w:r>
      <w:r>
        <w:rPr/>
        <w:t>de</w:t>
      </w:r>
      <w:r>
        <w:rPr>
          <w:spacing w:val="-3"/>
        </w:rPr>
        <w:t> </w:t>
      </w:r>
      <w:r>
        <w:rPr/>
        <w:t>densidade;</w:t>
      </w:r>
      <w:r>
        <w:rPr>
          <w:spacing w:val="-3"/>
        </w:rPr>
        <w:t> </w:t>
      </w:r>
      <w:r>
        <w:rPr/>
        <w:t>LDAP</w:t>
      </w:r>
      <w:r>
        <w:rPr>
          <w:spacing w:val="-12"/>
        </w:rPr>
        <w:t> </w:t>
      </w:r>
      <w:r>
        <w:rPr/>
        <w:t>para</w:t>
      </w:r>
      <w:r>
        <w:rPr>
          <w:spacing w:val="-3"/>
        </w:rPr>
        <w:t> </w:t>
      </w:r>
      <w:r>
        <w:rPr/>
        <w:t>catálogo.</w:t>
      </w:r>
    </w:p>
    <w:p>
      <w:pPr>
        <w:pStyle w:val="BodyText"/>
        <w:spacing w:before="4"/>
        <w:ind w:left="0"/>
      </w:pPr>
    </w:p>
    <w:p>
      <w:pPr>
        <w:pStyle w:val="ListParagraph"/>
        <w:numPr>
          <w:ilvl w:val="2"/>
          <w:numId w:val="15"/>
        </w:numPr>
        <w:tabs>
          <w:tab w:pos="869" w:val="left" w:leader="none"/>
        </w:tabs>
        <w:spacing w:line="444" w:lineRule="auto" w:before="0" w:after="0"/>
        <w:ind w:left="329" w:right="10994" w:firstLine="0"/>
        <w:jc w:val="left"/>
        <w:rPr>
          <w:sz w:val="24"/>
        </w:rPr>
      </w:pPr>
      <w:r>
        <w:rPr>
          <w:b/>
          <w:sz w:val="24"/>
        </w:rPr>
        <w:t>Manuseio</w:t>
      </w:r>
      <w:r>
        <w:rPr>
          <w:b/>
          <w:spacing w:val="-10"/>
          <w:sz w:val="24"/>
        </w:rPr>
        <w:t> </w:t>
      </w:r>
      <w:r>
        <w:rPr>
          <w:b/>
          <w:sz w:val="24"/>
        </w:rPr>
        <w:t>de</w:t>
      </w:r>
      <w:r>
        <w:rPr>
          <w:b/>
          <w:spacing w:val="-10"/>
          <w:sz w:val="24"/>
        </w:rPr>
        <w:t> </w:t>
      </w:r>
      <w:r>
        <w:rPr>
          <w:b/>
          <w:sz w:val="24"/>
        </w:rPr>
        <w:t>papel</w:t>
      </w:r>
      <w:r>
        <w:rPr>
          <w:b/>
          <w:spacing w:val="-10"/>
          <w:sz w:val="24"/>
        </w:rPr>
        <w:t> </w:t>
      </w:r>
      <w:r>
        <w:rPr>
          <w:b/>
          <w:sz w:val="24"/>
        </w:rPr>
        <w:t>e</w:t>
      </w:r>
      <w:r>
        <w:rPr>
          <w:b/>
          <w:spacing w:val="-10"/>
          <w:sz w:val="24"/>
        </w:rPr>
        <w:t> </w:t>
      </w:r>
      <w:r>
        <w:rPr>
          <w:b/>
          <w:sz w:val="24"/>
        </w:rPr>
        <w:t>finalização Formatos</w:t>
      </w:r>
      <w:r>
        <w:rPr>
          <w:sz w:val="24"/>
        </w:rPr>
        <w:t>: com o mínimo de</w:t>
      </w:r>
      <w:r>
        <w:rPr>
          <w:spacing w:val="-8"/>
          <w:sz w:val="24"/>
        </w:rPr>
        <w:t> </w:t>
      </w:r>
      <w:r>
        <w:rPr>
          <w:sz w:val="24"/>
        </w:rPr>
        <w:t>A4 a</w:t>
      </w:r>
      <w:r>
        <w:rPr>
          <w:spacing w:val="-8"/>
          <w:sz w:val="24"/>
        </w:rPr>
        <w:t> </w:t>
      </w:r>
      <w:r>
        <w:rPr>
          <w:sz w:val="24"/>
        </w:rPr>
        <w:t>A3.</w:t>
      </w:r>
    </w:p>
    <w:p>
      <w:pPr>
        <w:pStyle w:val="BodyText"/>
        <w:spacing w:before="14"/>
      </w:pPr>
      <w:r>
        <w:rPr>
          <w:b/>
        </w:rPr>
        <w:t>Gramaturas</w:t>
      </w:r>
      <w:r>
        <w:rPr/>
        <w:t>: alimentação por bandeja/cassete até 300 g/m² e duplex até 250 g/m² (ou valores equivalentes que garantam mídia </w:t>
      </w:r>
      <w:r>
        <w:rPr>
          <w:spacing w:val="-2"/>
        </w:rPr>
        <w:t>espessa).</w:t>
      </w:r>
    </w:p>
    <w:p>
      <w:pPr>
        <w:pStyle w:val="BodyText"/>
      </w:pPr>
      <w:r>
        <w:rPr>
          <w:b/>
        </w:rPr>
        <w:t>Capacidade</w:t>
      </w:r>
      <w:r>
        <w:rPr/>
        <w:t>: entrada total ≥ 2.000 folhas (cassete(s) + bandeja multifunção) e</w:t>
      </w:r>
      <w:r>
        <w:rPr>
          <w:spacing w:val="-14"/>
        </w:rPr>
        <w:t> </w:t>
      </w:r>
      <w:r>
        <w:rPr/>
        <w:t>ADF ≥ 100 </w:t>
      </w:r>
      <w:r>
        <w:rPr>
          <w:spacing w:val="-2"/>
        </w:rPr>
        <w:t>folhas.</w:t>
      </w:r>
    </w:p>
    <w:p>
      <w:pPr>
        <w:pStyle w:val="BodyText"/>
      </w:pPr>
      <w:r>
        <w:rPr>
          <w:b/>
        </w:rPr>
        <w:t>Mídias</w:t>
      </w:r>
      <w:r>
        <w:rPr/>
        <w:t>: comum, reciclado, timbrado, pré-impresso, fino/espesso, colorido, </w:t>
      </w:r>
      <w:r>
        <w:rPr>
          <w:spacing w:val="-2"/>
        </w:rPr>
        <w:t>envelopes.</w:t>
      </w:r>
    </w:p>
    <w:p>
      <w:pPr>
        <w:pStyle w:val="BodyText"/>
        <w:spacing w:after="0"/>
        <w:sectPr>
          <w:pgSz w:w="15840" w:h="24480"/>
          <w:pgMar w:top="480" w:bottom="280" w:left="360" w:right="360"/>
        </w:sectPr>
      </w:pPr>
    </w:p>
    <w:p>
      <w:pPr>
        <w:spacing w:before="76"/>
        <w:ind w:left="329" w:right="0" w:firstLine="0"/>
        <w:jc w:val="left"/>
        <w:rPr>
          <w:sz w:val="24"/>
        </w:rPr>
      </w:pPr>
      <w:r>
        <w:rPr>
          <w:b/>
          <w:sz w:val="24"/>
        </w:rPr>
        <w:t>Finalização</w:t>
      </w:r>
      <w:r>
        <w:rPr>
          <w:b/>
          <w:spacing w:val="-1"/>
          <w:sz w:val="24"/>
        </w:rPr>
        <w:t> </w:t>
      </w:r>
      <w:r>
        <w:rPr>
          <w:sz w:val="24"/>
        </w:rPr>
        <w:t>(</w:t>
      </w:r>
      <w:r>
        <w:rPr>
          <w:b/>
          <w:sz w:val="24"/>
        </w:rPr>
        <w:t>requisito</w:t>
      </w:r>
      <w:r>
        <w:rPr>
          <w:b/>
          <w:spacing w:val="-1"/>
          <w:sz w:val="24"/>
        </w:rPr>
        <w:t> </w:t>
      </w:r>
      <w:r>
        <w:rPr>
          <w:b/>
          <w:sz w:val="24"/>
        </w:rPr>
        <w:t>mínimo</w:t>
      </w:r>
      <w:r>
        <w:rPr>
          <w:sz w:val="24"/>
        </w:rPr>
        <w:t>): grampeamento</w:t>
      </w:r>
      <w:r>
        <w:rPr>
          <w:spacing w:val="-1"/>
          <w:sz w:val="24"/>
        </w:rPr>
        <w:t> </w:t>
      </w:r>
      <w:r>
        <w:rPr>
          <w:sz w:val="24"/>
        </w:rPr>
        <w:t>(1 ou</w:t>
      </w:r>
      <w:r>
        <w:rPr>
          <w:spacing w:val="-1"/>
          <w:sz w:val="24"/>
        </w:rPr>
        <w:t> </w:t>
      </w:r>
      <w:r>
        <w:rPr>
          <w:sz w:val="24"/>
        </w:rPr>
        <w:t>2 pontos)</w:t>
      </w:r>
      <w:r>
        <w:rPr>
          <w:spacing w:val="-1"/>
          <w:sz w:val="24"/>
        </w:rPr>
        <w:t> </w:t>
      </w:r>
      <w:r>
        <w:rPr>
          <w:sz w:val="24"/>
        </w:rPr>
        <w:t>e </w:t>
      </w:r>
      <w:r>
        <w:rPr>
          <w:spacing w:val="-2"/>
          <w:sz w:val="24"/>
        </w:rPr>
        <w:t>empilhamento/deslocamento.</w:t>
      </w:r>
    </w:p>
    <w:p>
      <w:pPr>
        <w:spacing w:before="234"/>
        <w:ind w:left="329" w:right="0" w:firstLine="0"/>
        <w:jc w:val="left"/>
        <w:rPr>
          <w:sz w:val="24"/>
        </w:rPr>
      </w:pPr>
      <w:r>
        <w:rPr>
          <w:b/>
          <w:sz w:val="24"/>
        </w:rPr>
        <w:t>Finalização </w:t>
      </w:r>
      <w:r>
        <w:rPr>
          <w:sz w:val="24"/>
        </w:rPr>
        <w:t>(</w:t>
      </w:r>
      <w:r>
        <w:rPr>
          <w:b/>
          <w:sz w:val="24"/>
        </w:rPr>
        <w:t>desejável/aceitável como opcional</w:t>
      </w:r>
      <w:r>
        <w:rPr>
          <w:sz w:val="24"/>
        </w:rPr>
        <w:t>): perfuração 2/3/4 furos, dobra (meia e tripla) e confecção de </w:t>
      </w:r>
      <w:r>
        <w:rPr>
          <w:spacing w:val="-2"/>
          <w:sz w:val="24"/>
        </w:rPr>
        <w:t>livretos.</w:t>
      </w:r>
    </w:p>
    <w:p>
      <w:pPr>
        <w:pStyle w:val="BodyText"/>
        <w:spacing w:before="3"/>
        <w:ind w:left="0"/>
      </w:pPr>
    </w:p>
    <w:p>
      <w:pPr>
        <w:pStyle w:val="Heading3"/>
        <w:numPr>
          <w:ilvl w:val="2"/>
          <w:numId w:val="15"/>
        </w:numPr>
        <w:tabs>
          <w:tab w:pos="869" w:val="left" w:leader="none"/>
        </w:tabs>
        <w:spacing w:line="240" w:lineRule="auto" w:before="0" w:after="0"/>
        <w:ind w:left="869" w:right="0" w:hanging="540"/>
        <w:jc w:val="both"/>
      </w:pPr>
      <w:r>
        <w:rPr/>
        <w:t>Conectividade e </w:t>
      </w:r>
      <w:r>
        <w:rPr>
          <w:spacing w:val="-2"/>
        </w:rPr>
        <w:t>compatibilidade</w:t>
      </w:r>
    </w:p>
    <w:p>
      <w:pPr>
        <w:pStyle w:val="BodyText"/>
      </w:pPr>
      <w:r>
        <w:rPr>
          <w:b/>
        </w:rPr>
        <w:t>Rede</w:t>
      </w:r>
      <w:r>
        <w:rPr/>
        <w:t>:</w:t>
      </w:r>
      <w:r>
        <w:rPr>
          <w:spacing w:val="-2"/>
        </w:rPr>
        <w:t> </w:t>
      </w:r>
      <w:r>
        <w:rPr/>
        <w:t>Gigabit</w:t>
      </w:r>
      <w:r>
        <w:rPr>
          <w:spacing w:val="-2"/>
        </w:rPr>
        <w:t> </w:t>
      </w:r>
      <w:r>
        <w:rPr/>
        <w:t>Ethernet</w:t>
      </w:r>
      <w:r>
        <w:rPr>
          <w:spacing w:val="-2"/>
        </w:rPr>
        <w:t> </w:t>
      </w:r>
      <w:r>
        <w:rPr/>
        <w:t>(10/100/1000);</w:t>
      </w:r>
      <w:r>
        <w:rPr>
          <w:spacing w:val="-2"/>
        </w:rPr>
        <w:t> </w:t>
      </w:r>
      <w:r>
        <w:rPr/>
        <w:t>USB</w:t>
      </w:r>
      <w:r>
        <w:rPr>
          <w:spacing w:val="-2"/>
        </w:rPr>
        <w:t> </w:t>
      </w:r>
      <w:r>
        <w:rPr/>
        <w:t>3.0;</w:t>
      </w:r>
      <w:r>
        <w:rPr>
          <w:spacing w:val="-6"/>
        </w:rPr>
        <w:t> </w:t>
      </w:r>
      <w:r>
        <w:rPr/>
        <w:t>Wi-Fi</w:t>
      </w:r>
      <w:r>
        <w:rPr>
          <w:spacing w:val="-2"/>
        </w:rPr>
        <w:t> </w:t>
      </w:r>
      <w:r>
        <w:rPr/>
        <w:t>e</w:t>
      </w:r>
      <w:r>
        <w:rPr>
          <w:spacing w:val="-7"/>
        </w:rPr>
        <w:t> </w:t>
      </w:r>
      <w:r>
        <w:rPr/>
        <w:t>Wi-Fi</w:t>
      </w:r>
      <w:r>
        <w:rPr>
          <w:spacing w:val="-2"/>
        </w:rPr>
        <w:t> </w:t>
      </w:r>
      <w:r>
        <w:rPr/>
        <w:t>Direct</w:t>
      </w:r>
      <w:r>
        <w:rPr>
          <w:spacing w:val="-2"/>
        </w:rPr>
        <w:t> </w:t>
      </w:r>
      <w:r>
        <w:rPr/>
        <w:t>como</w:t>
      </w:r>
      <w:r>
        <w:rPr>
          <w:spacing w:val="-1"/>
        </w:rPr>
        <w:t> </w:t>
      </w:r>
      <w:r>
        <w:rPr>
          <w:spacing w:val="-2"/>
        </w:rPr>
        <w:t>opcionais.</w:t>
      </w:r>
    </w:p>
    <w:p>
      <w:pPr>
        <w:pStyle w:val="BodyText"/>
        <w:spacing w:before="249"/>
      </w:pPr>
      <w:r>
        <w:rPr>
          <w:b/>
        </w:rPr>
        <w:t>Protocolos/linguagens</w:t>
      </w:r>
      <w:r>
        <w:rPr/>
        <w:t>:</w:t>
      </w:r>
      <w:r>
        <w:rPr>
          <w:spacing w:val="-1"/>
        </w:rPr>
        <w:t> </w:t>
      </w:r>
      <w:r>
        <w:rPr/>
        <w:t>IPP/IPP</w:t>
      </w:r>
      <w:r>
        <w:rPr>
          <w:spacing w:val="-9"/>
        </w:rPr>
        <w:t> </w:t>
      </w:r>
      <w:r>
        <w:rPr/>
        <w:t>Everywhere,</w:t>
      </w:r>
      <w:r>
        <w:rPr>
          <w:spacing w:val="-1"/>
        </w:rPr>
        <w:t> </w:t>
      </w:r>
      <w:r>
        <w:rPr/>
        <w:t>PCL</w:t>
      </w:r>
      <w:r>
        <w:rPr>
          <w:spacing w:val="-9"/>
        </w:rPr>
        <w:t> </w:t>
      </w:r>
      <w:r>
        <w:rPr/>
        <w:t>5/6, PDF</w:t>
      </w:r>
      <w:r>
        <w:rPr>
          <w:spacing w:val="-1"/>
        </w:rPr>
        <w:t> </w:t>
      </w:r>
      <w:r>
        <w:rPr/>
        <w:t>Direct, PostScript</w:t>
      </w:r>
      <w:r>
        <w:rPr>
          <w:spacing w:val="-1"/>
        </w:rPr>
        <w:t> </w:t>
      </w:r>
      <w:r>
        <w:rPr/>
        <w:t>3 (nativo ou</w:t>
      </w:r>
      <w:r>
        <w:rPr>
          <w:spacing w:val="-1"/>
        </w:rPr>
        <w:t> </w:t>
      </w:r>
      <w:r>
        <w:rPr/>
        <w:t>emulação compatível), </w:t>
      </w:r>
      <w:r>
        <w:rPr>
          <w:spacing w:val="-2"/>
        </w:rPr>
        <w:t>SNMPv3.</w:t>
      </w:r>
    </w:p>
    <w:p>
      <w:pPr>
        <w:pStyle w:val="BodyText"/>
      </w:pPr>
      <w:r>
        <w:rPr>
          <w:b/>
        </w:rPr>
        <w:t>Sistemas</w:t>
      </w:r>
      <w:r>
        <w:rPr>
          <w:b/>
          <w:spacing w:val="-5"/>
        </w:rPr>
        <w:t> </w:t>
      </w:r>
      <w:r>
        <w:rPr>
          <w:b/>
        </w:rPr>
        <w:t>operacionais</w:t>
      </w:r>
      <w:r>
        <w:rPr/>
        <w:t>:</w:t>
      </w:r>
      <w:r>
        <w:rPr>
          <w:spacing w:val="-7"/>
        </w:rPr>
        <w:t> </w:t>
      </w:r>
      <w:r>
        <w:rPr/>
        <w:t>Windows</w:t>
      </w:r>
      <w:r>
        <w:rPr>
          <w:spacing w:val="-3"/>
        </w:rPr>
        <w:t> </w:t>
      </w:r>
      <w:r>
        <w:rPr/>
        <w:t>10/11</w:t>
      </w:r>
      <w:r>
        <w:rPr>
          <w:spacing w:val="-3"/>
        </w:rPr>
        <w:t> </w:t>
      </w:r>
      <w:r>
        <w:rPr/>
        <w:t>e</w:t>
      </w:r>
      <w:r>
        <w:rPr>
          <w:spacing w:val="-7"/>
        </w:rPr>
        <w:t> </w:t>
      </w:r>
      <w:r>
        <w:rPr/>
        <w:t>Windows</w:t>
      </w:r>
      <w:r>
        <w:rPr>
          <w:spacing w:val="-2"/>
        </w:rPr>
        <w:t> </w:t>
      </w:r>
      <w:r>
        <w:rPr/>
        <w:t>Server</w:t>
      </w:r>
      <w:r>
        <w:rPr>
          <w:spacing w:val="-3"/>
        </w:rPr>
        <w:t> </w:t>
      </w:r>
      <w:r>
        <w:rPr/>
        <w:t>2016/2019/2022,</w:t>
      </w:r>
      <w:r>
        <w:rPr>
          <w:spacing w:val="-3"/>
        </w:rPr>
        <w:t> </w:t>
      </w:r>
      <w:r>
        <w:rPr/>
        <w:t>macOS</w:t>
      </w:r>
      <w:r>
        <w:rPr>
          <w:spacing w:val="-2"/>
        </w:rPr>
        <w:t> </w:t>
      </w:r>
      <w:r>
        <w:rPr/>
        <w:t>suportado</w:t>
      </w:r>
      <w:r>
        <w:rPr>
          <w:spacing w:val="-3"/>
        </w:rPr>
        <w:t> </w:t>
      </w:r>
      <w:r>
        <w:rPr/>
        <w:t>(11+),</w:t>
      </w:r>
      <w:r>
        <w:rPr>
          <w:spacing w:val="-2"/>
        </w:rPr>
        <w:t> </w:t>
      </w:r>
      <w:r>
        <w:rPr/>
        <w:t>Linux</w:t>
      </w:r>
      <w:r>
        <w:rPr>
          <w:spacing w:val="-3"/>
        </w:rPr>
        <w:t> </w:t>
      </w:r>
      <w:r>
        <w:rPr/>
        <w:t>(CUPS)</w:t>
      </w:r>
      <w:r>
        <w:rPr>
          <w:spacing w:val="-2"/>
        </w:rPr>
        <w:t> </w:t>
      </w:r>
      <w:r>
        <w:rPr/>
        <w:t>e</w:t>
      </w:r>
      <w:r>
        <w:rPr>
          <w:spacing w:val="-3"/>
        </w:rPr>
        <w:t> </w:t>
      </w:r>
      <w:r>
        <w:rPr/>
        <w:t>ChromeOS</w:t>
      </w:r>
      <w:r>
        <w:rPr>
          <w:spacing w:val="-2"/>
        </w:rPr>
        <w:t> (impressão/scan).</w:t>
      </w:r>
    </w:p>
    <w:p>
      <w:pPr>
        <w:pStyle w:val="BodyText"/>
      </w:pPr>
      <w:r>
        <w:rPr>
          <w:b/>
        </w:rPr>
        <w:t>Mobilidade</w:t>
      </w:r>
      <w:r>
        <w:rPr/>
        <w:t>:</w:t>
      </w:r>
      <w:r>
        <w:rPr>
          <w:spacing w:val="-14"/>
        </w:rPr>
        <w:t> </w:t>
      </w:r>
      <w:r>
        <w:rPr/>
        <w:t>AirPrint e Mopria (ou equivalentes) para impressão </w:t>
      </w:r>
      <w:r>
        <w:rPr>
          <w:spacing w:val="-2"/>
        </w:rPr>
        <w:t>móvel.</w:t>
      </w:r>
    </w:p>
    <w:p>
      <w:pPr>
        <w:pStyle w:val="BodyText"/>
        <w:spacing w:before="249"/>
      </w:pPr>
      <w:r>
        <w:rPr>
          <w:b/>
        </w:rPr>
        <w:t>Administração</w:t>
      </w:r>
      <w:r>
        <w:rPr/>
        <w:t>: painel touch ≥ 7” com interface intuitiva e web admin para </w:t>
      </w:r>
      <w:r>
        <w:rPr>
          <w:spacing w:val="-2"/>
        </w:rPr>
        <w:t>gestão.</w:t>
      </w:r>
    </w:p>
    <w:p>
      <w:pPr>
        <w:pStyle w:val="Heading3"/>
        <w:numPr>
          <w:ilvl w:val="2"/>
          <w:numId w:val="15"/>
        </w:numPr>
        <w:tabs>
          <w:tab w:pos="869" w:val="left" w:leader="none"/>
        </w:tabs>
        <w:spacing w:line="240" w:lineRule="auto" w:before="264" w:after="0"/>
        <w:ind w:left="869" w:right="0" w:hanging="540"/>
        <w:jc w:val="both"/>
      </w:pPr>
      <w:r>
        <w:rPr/>
        <w:t>Segurança da </w:t>
      </w:r>
      <w:r>
        <w:rPr>
          <w:spacing w:val="-2"/>
        </w:rPr>
        <w:t>informação</w:t>
      </w:r>
    </w:p>
    <w:p>
      <w:pPr>
        <w:spacing w:before="249"/>
        <w:ind w:left="329" w:right="0" w:firstLine="0"/>
        <w:jc w:val="left"/>
        <w:rPr>
          <w:sz w:val="24"/>
        </w:rPr>
      </w:pPr>
      <w:r>
        <w:rPr>
          <w:b/>
          <w:sz w:val="24"/>
        </w:rPr>
        <w:t>Comunicações seguras</w:t>
      </w:r>
      <w:r>
        <w:rPr>
          <w:sz w:val="24"/>
        </w:rPr>
        <w:t>:</w:t>
      </w:r>
      <w:r>
        <w:rPr>
          <w:spacing w:val="-5"/>
          <w:sz w:val="24"/>
        </w:rPr>
        <w:t> </w:t>
      </w:r>
      <w:r>
        <w:rPr>
          <w:sz w:val="24"/>
        </w:rPr>
        <w:t>TLS 1.2+, IPsec, SMTP</w:t>
      </w:r>
      <w:r>
        <w:rPr>
          <w:spacing w:val="-9"/>
          <w:sz w:val="24"/>
        </w:rPr>
        <w:t> </w:t>
      </w:r>
      <w:r>
        <w:rPr>
          <w:sz w:val="24"/>
        </w:rPr>
        <w:t>seguro, autenticação </w:t>
      </w:r>
      <w:r>
        <w:rPr>
          <w:spacing w:val="-2"/>
          <w:sz w:val="24"/>
        </w:rPr>
        <w:t>LDAP/AD.</w:t>
      </w:r>
    </w:p>
    <w:p>
      <w:pPr>
        <w:pStyle w:val="BodyText"/>
      </w:pPr>
      <w:r>
        <w:rPr>
          <w:b/>
        </w:rPr>
        <w:t>Controle</w:t>
      </w:r>
      <w:r>
        <w:rPr>
          <w:b/>
          <w:spacing w:val="-1"/>
        </w:rPr>
        <w:t> </w:t>
      </w:r>
      <w:r>
        <w:rPr>
          <w:b/>
        </w:rPr>
        <w:t>de acesso</w:t>
      </w:r>
      <w:r>
        <w:rPr/>
        <w:t>:</w:t>
      </w:r>
      <w:r>
        <w:rPr>
          <w:spacing w:val="-1"/>
        </w:rPr>
        <w:t> </w:t>
      </w:r>
      <w:r>
        <w:rPr/>
        <w:t>contas/perfis; impressão</w:t>
      </w:r>
      <w:r>
        <w:rPr>
          <w:spacing w:val="-1"/>
        </w:rPr>
        <w:t> </w:t>
      </w:r>
      <w:r>
        <w:rPr/>
        <w:t>segura por</w:t>
      </w:r>
      <w:r>
        <w:rPr>
          <w:spacing w:val="-1"/>
        </w:rPr>
        <w:t> </w:t>
      </w:r>
      <w:r>
        <w:rPr/>
        <w:t>PIN/cartão; políticas</w:t>
      </w:r>
      <w:r>
        <w:rPr>
          <w:spacing w:val="-1"/>
        </w:rPr>
        <w:t> </w:t>
      </w:r>
      <w:r>
        <w:rPr/>
        <w:t>por </w:t>
      </w:r>
      <w:r>
        <w:rPr>
          <w:spacing w:val="-2"/>
        </w:rPr>
        <w:t>usuário/grupo.</w:t>
      </w:r>
    </w:p>
    <w:p>
      <w:pPr>
        <w:spacing w:before="234"/>
        <w:ind w:left="329" w:right="0" w:firstLine="0"/>
        <w:jc w:val="left"/>
        <w:rPr>
          <w:sz w:val="24"/>
        </w:rPr>
      </w:pPr>
      <w:r>
        <w:rPr>
          <w:b/>
          <w:sz w:val="24"/>
        </w:rPr>
        <w:t>Registro/auditoria</w:t>
      </w:r>
      <w:r>
        <w:rPr>
          <w:sz w:val="24"/>
        </w:rPr>
        <w:t>:</w:t>
      </w:r>
      <w:r>
        <w:rPr>
          <w:spacing w:val="-1"/>
          <w:sz w:val="24"/>
        </w:rPr>
        <w:t> </w:t>
      </w:r>
      <w:r>
        <w:rPr>
          <w:sz w:val="24"/>
        </w:rPr>
        <w:t>logs</w:t>
      </w:r>
      <w:r>
        <w:rPr>
          <w:spacing w:val="-1"/>
          <w:sz w:val="24"/>
        </w:rPr>
        <w:t> </w:t>
      </w:r>
      <w:r>
        <w:rPr>
          <w:sz w:val="24"/>
        </w:rPr>
        <w:t>de</w:t>
      </w:r>
      <w:r>
        <w:rPr>
          <w:spacing w:val="-1"/>
          <w:sz w:val="24"/>
        </w:rPr>
        <w:t> </w:t>
      </w:r>
      <w:r>
        <w:rPr>
          <w:sz w:val="24"/>
        </w:rPr>
        <w:t>eventos e</w:t>
      </w:r>
      <w:r>
        <w:rPr>
          <w:spacing w:val="-1"/>
          <w:sz w:val="24"/>
        </w:rPr>
        <w:t> </w:t>
      </w:r>
      <w:r>
        <w:rPr>
          <w:sz w:val="24"/>
        </w:rPr>
        <w:t>de</w:t>
      </w:r>
      <w:r>
        <w:rPr>
          <w:spacing w:val="-1"/>
          <w:sz w:val="24"/>
        </w:rPr>
        <w:t> </w:t>
      </w:r>
      <w:r>
        <w:rPr>
          <w:sz w:val="24"/>
        </w:rPr>
        <w:t>trabalhos; </w:t>
      </w:r>
      <w:r>
        <w:rPr>
          <w:spacing w:val="-2"/>
          <w:sz w:val="24"/>
        </w:rPr>
        <w:t>SNMPv3.</w:t>
      </w:r>
    </w:p>
    <w:p>
      <w:pPr>
        <w:pStyle w:val="BodyText"/>
        <w:spacing w:before="249"/>
      </w:pPr>
      <w:r>
        <w:rPr>
          <w:b/>
        </w:rPr>
        <w:t>Proteção</w:t>
      </w:r>
      <w:r>
        <w:rPr>
          <w:b/>
          <w:spacing w:val="-1"/>
        </w:rPr>
        <w:t> </w:t>
      </w:r>
      <w:r>
        <w:rPr>
          <w:b/>
        </w:rPr>
        <w:t>de dados</w:t>
      </w:r>
      <w:r>
        <w:rPr/>
        <w:t>:</w:t>
      </w:r>
      <w:r>
        <w:rPr>
          <w:spacing w:val="-1"/>
        </w:rPr>
        <w:t> </w:t>
      </w:r>
      <w:r>
        <w:rPr/>
        <w:t>quando houver armazenamento</w:t>
      </w:r>
      <w:r>
        <w:rPr>
          <w:spacing w:val="-1"/>
        </w:rPr>
        <w:t> </w:t>
      </w:r>
      <w:r>
        <w:rPr/>
        <w:t>local, sobrescrita/limpeza segura;</w:t>
      </w:r>
      <w:r>
        <w:rPr>
          <w:spacing w:val="-1"/>
        </w:rPr>
        <w:t> </w:t>
      </w:r>
      <w:r>
        <w:rPr/>
        <w:t>bloqueio de portas</w:t>
      </w:r>
      <w:r>
        <w:rPr>
          <w:spacing w:val="-1"/>
        </w:rPr>
        <w:t> </w:t>
      </w:r>
      <w:r>
        <w:rPr/>
        <w:t>e protocolos </w:t>
      </w:r>
      <w:r>
        <w:rPr>
          <w:spacing w:val="-2"/>
        </w:rPr>
        <w:t>inseguros.</w:t>
      </w:r>
    </w:p>
    <w:p>
      <w:pPr>
        <w:pStyle w:val="Heading3"/>
        <w:numPr>
          <w:ilvl w:val="2"/>
          <w:numId w:val="15"/>
        </w:numPr>
        <w:tabs>
          <w:tab w:pos="869" w:val="left" w:leader="none"/>
        </w:tabs>
        <w:spacing w:line="240" w:lineRule="auto" w:before="264" w:after="0"/>
        <w:ind w:left="869" w:right="0" w:hanging="540"/>
        <w:jc w:val="both"/>
      </w:pPr>
      <w:r>
        <w:rPr>
          <w:spacing w:val="-2"/>
        </w:rPr>
        <w:t>Sustentabilidade</w:t>
      </w:r>
    </w:p>
    <w:p>
      <w:pPr>
        <w:spacing w:before="249"/>
        <w:ind w:left="329" w:right="0" w:firstLine="0"/>
        <w:jc w:val="both"/>
        <w:rPr>
          <w:sz w:val="24"/>
        </w:rPr>
      </w:pPr>
      <w:r>
        <w:rPr>
          <w:b/>
          <w:sz w:val="24"/>
        </w:rPr>
        <w:t>Eficiência de energia </w:t>
      </w:r>
      <w:r>
        <w:rPr>
          <w:sz w:val="24"/>
        </w:rPr>
        <w:t>com modos de baixo consumo </w:t>
      </w:r>
      <w:r>
        <w:rPr>
          <w:spacing w:val="-2"/>
          <w:sz w:val="24"/>
        </w:rPr>
        <w:t>configuráveis;</w:t>
      </w:r>
    </w:p>
    <w:p>
      <w:pPr>
        <w:pStyle w:val="BodyText"/>
        <w:spacing w:line="451" w:lineRule="auto"/>
        <w:ind w:right="4408"/>
        <w:jc w:val="both"/>
      </w:pPr>
      <w:r>
        <w:rPr>
          <w:b/>
        </w:rPr>
        <w:t>Gestão</w:t>
      </w:r>
      <w:r>
        <w:rPr>
          <w:b/>
          <w:spacing w:val="-5"/>
        </w:rPr>
        <w:t> </w:t>
      </w:r>
      <w:r>
        <w:rPr>
          <w:b/>
        </w:rPr>
        <w:t>de</w:t>
      </w:r>
      <w:r>
        <w:rPr>
          <w:b/>
          <w:spacing w:val="-5"/>
        </w:rPr>
        <w:t> </w:t>
      </w:r>
      <w:r>
        <w:rPr>
          <w:b/>
        </w:rPr>
        <w:t>resíduos</w:t>
      </w:r>
      <w:r>
        <w:rPr/>
        <w:t>:</w:t>
      </w:r>
      <w:r>
        <w:rPr>
          <w:spacing w:val="-5"/>
        </w:rPr>
        <w:t> </w:t>
      </w:r>
      <w:r>
        <w:rPr/>
        <w:t>logística</w:t>
      </w:r>
      <w:r>
        <w:rPr>
          <w:spacing w:val="-5"/>
        </w:rPr>
        <w:t> </w:t>
      </w:r>
      <w:r>
        <w:rPr/>
        <w:t>de</w:t>
      </w:r>
      <w:r>
        <w:rPr>
          <w:spacing w:val="-5"/>
        </w:rPr>
        <w:t> </w:t>
      </w:r>
      <w:r>
        <w:rPr/>
        <w:t>cartuchos/consumíveis</w:t>
      </w:r>
      <w:r>
        <w:rPr>
          <w:spacing w:val="-5"/>
        </w:rPr>
        <w:t> </w:t>
      </w:r>
      <w:r>
        <w:rPr/>
        <w:t>com</w:t>
      </w:r>
      <w:r>
        <w:rPr>
          <w:spacing w:val="-5"/>
        </w:rPr>
        <w:t> </w:t>
      </w:r>
      <w:r>
        <w:rPr/>
        <w:t>destinação</w:t>
      </w:r>
      <w:r>
        <w:rPr>
          <w:spacing w:val="-5"/>
        </w:rPr>
        <w:t> </w:t>
      </w:r>
      <w:r>
        <w:rPr/>
        <w:t>ambientalmente</w:t>
      </w:r>
      <w:r>
        <w:rPr>
          <w:spacing w:val="-5"/>
        </w:rPr>
        <w:t> </w:t>
      </w:r>
      <w:r>
        <w:rPr/>
        <w:t>adequada</w:t>
      </w:r>
      <w:r>
        <w:rPr>
          <w:spacing w:val="-5"/>
        </w:rPr>
        <w:t> </w:t>
      </w:r>
      <w:r>
        <w:rPr/>
        <w:t>(PNRS); </w:t>
      </w:r>
      <w:r>
        <w:rPr>
          <w:b/>
        </w:rPr>
        <w:t>Configuração</w:t>
      </w:r>
      <w:r>
        <w:rPr>
          <w:b/>
          <w:spacing w:val="-1"/>
        </w:rPr>
        <w:t> </w:t>
      </w:r>
      <w:r>
        <w:rPr>
          <w:b/>
        </w:rPr>
        <w:t>padrão</w:t>
      </w:r>
      <w:r>
        <w:rPr>
          <w:b/>
          <w:spacing w:val="-1"/>
        </w:rPr>
        <w:t> </w:t>
      </w:r>
      <w:r>
        <w:rPr/>
        <w:t>orientada</w:t>
      </w:r>
      <w:r>
        <w:rPr>
          <w:spacing w:val="-1"/>
        </w:rPr>
        <w:t> </w:t>
      </w:r>
      <w:r>
        <w:rPr/>
        <w:t>à</w:t>
      </w:r>
      <w:r>
        <w:rPr>
          <w:spacing w:val="-1"/>
        </w:rPr>
        <w:t> </w:t>
      </w:r>
      <w:r>
        <w:rPr/>
        <w:t>economia</w:t>
      </w:r>
      <w:r>
        <w:rPr>
          <w:spacing w:val="-1"/>
        </w:rPr>
        <w:t> </w:t>
      </w:r>
      <w:r>
        <w:rPr/>
        <w:t>(duplex,</w:t>
      </w:r>
      <w:r>
        <w:rPr>
          <w:spacing w:val="-1"/>
        </w:rPr>
        <w:t> </w:t>
      </w:r>
      <w:r>
        <w:rPr/>
        <w:t>economia</w:t>
      </w:r>
      <w:r>
        <w:rPr>
          <w:spacing w:val="-1"/>
        </w:rPr>
        <w:t> </w:t>
      </w:r>
      <w:r>
        <w:rPr/>
        <w:t>de</w:t>
      </w:r>
      <w:r>
        <w:rPr>
          <w:spacing w:val="-1"/>
        </w:rPr>
        <w:t> </w:t>
      </w:r>
      <w:r>
        <w:rPr/>
        <w:t>toner/tinta,</w:t>
      </w:r>
      <w:r>
        <w:rPr>
          <w:spacing w:val="-1"/>
        </w:rPr>
        <w:t> </w:t>
      </w:r>
      <w:r>
        <w:rPr/>
        <w:t>cotas</w:t>
      </w:r>
      <w:r>
        <w:rPr>
          <w:spacing w:val="-1"/>
        </w:rPr>
        <w:t> </w:t>
      </w:r>
      <w:r>
        <w:rPr/>
        <w:t>se</w:t>
      </w:r>
      <w:r>
        <w:rPr>
          <w:spacing w:val="-1"/>
        </w:rPr>
        <w:t> </w:t>
      </w:r>
      <w:r>
        <w:rPr/>
        <w:t>houver</w:t>
      </w:r>
      <w:r>
        <w:rPr>
          <w:spacing w:val="-1"/>
        </w:rPr>
        <w:t> </w:t>
      </w:r>
      <w:r>
        <w:rPr/>
        <w:t>bilhetagem). Cabe observar as recomendações do item XV deste Termo de Referência.</w:t>
      </w:r>
    </w:p>
    <w:p>
      <w:pPr>
        <w:pStyle w:val="Heading3"/>
        <w:numPr>
          <w:ilvl w:val="2"/>
          <w:numId w:val="15"/>
        </w:numPr>
        <w:tabs>
          <w:tab w:pos="869" w:val="left" w:leader="none"/>
        </w:tabs>
        <w:spacing w:line="240" w:lineRule="auto" w:before="19" w:after="0"/>
        <w:ind w:left="869" w:right="0" w:hanging="540"/>
        <w:jc w:val="both"/>
      </w:pPr>
      <w:r>
        <w:rPr/>
        <w:t>Serviços incluídos e </w:t>
      </w:r>
      <w:r>
        <w:rPr>
          <w:spacing w:val="-5"/>
        </w:rPr>
        <w:t>SLA</w:t>
      </w:r>
    </w:p>
    <w:p>
      <w:pPr>
        <w:spacing w:line="451" w:lineRule="auto" w:before="249"/>
        <w:ind w:left="329" w:right="5143" w:firstLine="0"/>
        <w:jc w:val="left"/>
        <w:rPr>
          <w:sz w:val="24"/>
        </w:rPr>
      </w:pPr>
      <w:r>
        <w:rPr>
          <w:b/>
          <w:sz w:val="24"/>
        </w:rPr>
        <w:t>Instalação </w:t>
      </w:r>
      <w:r>
        <w:rPr>
          <w:sz w:val="24"/>
        </w:rPr>
        <w:t>completa, configuração de rede/filas e treinamento inicial de usuários-chave. </w:t>
      </w:r>
      <w:r>
        <w:rPr>
          <w:b/>
          <w:sz w:val="24"/>
        </w:rPr>
        <w:t>Manutenção</w:t>
      </w:r>
      <w:r>
        <w:rPr>
          <w:b/>
          <w:spacing w:val="-4"/>
          <w:sz w:val="24"/>
        </w:rPr>
        <w:t> </w:t>
      </w:r>
      <w:r>
        <w:rPr>
          <w:b/>
          <w:sz w:val="24"/>
        </w:rPr>
        <w:t>preventiva</w:t>
      </w:r>
      <w:r>
        <w:rPr>
          <w:b/>
          <w:spacing w:val="-4"/>
          <w:sz w:val="24"/>
        </w:rPr>
        <w:t> </w:t>
      </w:r>
      <w:r>
        <w:rPr>
          <w:b/>
          <w:sz w:val="24"/>
        </w:rPr>
        <w:t>e</w:t>
      </w:r>
      <w:r>
        <w:rPr>
          <w:b/>
          <w:spacing w:val="-4"/>
          <w:sz w:val="24"/>
        </w:rPr>
        <w:t> </w:t>
      </w:r>
      <w:r>
        <w:rPr>
          <w:b/>
          <w:sz w:val="24"/>
        </w:rPr>
        <w:t>corretiva</w:t>
      </w:r>
      <w:r>
        <w:rPr>
          <w:b/>
          <w:spacing w:val="-4"/>
          <w:sz w:val="24"/>
        </w:rPr>
        <w:t> </w:t>
      </w:r>
      <w:r>
        <w:rPr>
          <w:b/>
          <w:sz w:val="24"/>
        </w:rPr>
        <w:t>on-site</w:t>
      </w:r>
      <w:r>
        <w:rPr>
          <w:b/>
          <w:spacing w:val="-4"/>
          <w:sz w:val="24"/>
        </w:rPr>
        <w:t> </w:t>
      </w:r>
      <w:r>
        <w:rPr>
          <w:sz w:val="24"/>
        </w:rPr>
        <w:t>em</w:t>
      </w:r>
      <w:r>
        <w:rPr>
          <w:spacing w:val="-4"/>
          <w:sz w:val="24"/>
        </w:rPr>
        <w:t> </w:t>
      </w:r>
      <w:r>
        <w:rPr>
          <w:sz w:val="24"/>
        </w:rPr>
        <w:t>horário</w:t>
      </w:r>
      <w:r>
        <w:rPr>
          <w:spacing w:val="-4"/>
          <w:sz w:val="24"/>
        </w:rPr>
        <w:t> </w:t>
      </w:r>
      <w:r>
        <w:rPr>
          <w:sz w:val="24"/>
        </w:rPr>
        <w:t>comercial</w:t>
      </w:r>
      <w:r>
        <w:rPr>
          <w:spacing w:val="-4"/>
          <w:sz w:val="24"/>
        </w:rPr>
        <w:t> </w:t>
      </w:r>
      <w:r>
        <w:rPr>
          <w:sz w:val="24"/>
        </w:rPr>
        <w:t>(2ª</w:t>
      </w:r>
      <w:r>
        <w:rPr>
          <w:spacing w:val="-4"/>
          <w:sz w:val="24"/>
        </w:rPr>
        <w:t> </w:t>
      </w:r>
      <w:r>
        <w:rPr>
          <w:sz w:val="24"/>
        </w:rPr>
        <w:t>a</w:t>
      </w:r>
      <w:r>
        <w:rPr>
          <w:spacing w:val="-4"/>
          <w:sz w:val="24"/>
        </w:rPr>
        <w:t> </w:t>
      </w:r>
      <w:r>
        <w:rPr>
          <w:sz w:val="24"/>
        </w:rPr>
        <w:t>6ª,</w:t>
      </w:r>
      <w:r>
        <w:rPr>
          <w:spacing w:val="-4"/>
          <w:sz w:val="24"/>
        </w:rPr>
        <w:t> </w:t>
      </w:r>
      <w:r>
        <w:rPr>
          <w:sz w:val="24"/>
        </w:rPr>
        <w:t>exceto</w:t>
      </w:r>
      <w:r>
        <w:rPr>
          <w:spacing w:val="-4"/>
          <w:sz w:val="24"/>
        </w:rPr>
        <w:t> </w:t>
      </w:r>
      <w:r>
        <w:rPr>
          <w:sz w:val="24"/>
        </w:rPr>
        <w:t>feriados). </w:t>
      </w:r>
      <w:r>
        <w:rPr>
          <w:b/>
          <w:sz w:val="24"/>
        </w:rPr>
        <w:t>Suporte técnico ilimitado </w:t>
      </w:r>
      <w:r>
        <w:rPr>
          <w:sz w:val="24"/>
        </w:rPr>
        <w:t>(telefônico/remoto/presencial).</w:t>
      </w:r>
    </w:p>
    <w:p>
      <w:pPr>
        <w:pStyle w:val="BodyText"/>
        <w:spacing w:line="264" w:lineRule="exact" w:before="0"/>
      </w:pPr>
      <w:r>
        <w:rPr>
          <w:b/>
        </w:rPr>
        <w:t>Suprimentos e peças</w:t>
      </w:r>
      <w:r>
        <w:rPr/>
        <w:t>: fornecimento integral de insumos e componentes sujeitados a desgaste, exceto </w:t>
      </w:r>
      <w:r>
        <w:rPr>
          <w:spacing w:val="-2"/>
        </w:rPr>
        <w:t>papel.</w:t>
      </w:r>
    </w:p>
    <w:p>
      <w:pPr>
        <w:spacing w:before="234"/>
        <w:ind w:left="329" w:right="0" w:firstLine="0"/>
        <w:jc w:val="both"/>
        <w:rPr>
          <w:sz w:val="24"/>
        </w:rPr>
      </w:pPr>
      <w:r>
        <w:rPr>
          <w:b/>
          <w:sz w:val="24"/>
        </w:rPr>
        <w:t>Disponibilidade mínima</w:t>
      </w:r>
      <w:r>
        <w:rPr>
          <w:sz w:val="24"/>
        </w:rPr>
        <w:t>: ≥ 98% do tempo útil </w:t>
      </w:r>
      <w:r>
        <w:rPr>
          <w:spacing w:val="-2"/>
          <w:sz w:val="24"/>
        </w:rPr>
        <w:t>mensal.</w:t>
      </w:r>
    </w:p>
    <w:p>
      <w:pPr>
        <w:pStyle w:val="BodyText"/>
        <w:spacing w:line="235" w:lineRule="auto" w:before="253"/>
      </w:pPr>
      <w:r>
        <w:rPr>
          <w:b/>
        </w:rPr>
        <w:t>Atendimento</w:t>
      </w:r>
      <w:r>
        <w:rPr>
          <w:b/>
          <w:spacing w:val="-2"/>
        </w:rPr>
        <w:t> </w:t>
      </w:r>
      <w:r>
        <w:rPr>
          <w:b/>
        </w:rPr>
        <w:t>a</w:t>
      </w:r>
      <w:r>
        <w:rPr>
          <w:b/>
          <w:spacing w:val="-2"/>
        </w:rPr>
        <w:t> </w:t>
      </w:r>
      <w:r>
        <w:rPr>
          <w:b/>
        </w:rPr>
        <w:t>chamados</w:t>
      </w:r>
      <w:r>
        <w:rPr/>
        <w:t>:</w:t>
      </w:r>
      <w:r>
        <w:rPr>
          <w:spacing w:val="-2"/>
        </w:rPr>
        <w:t> </w:t>
      </w:r>
      <w:r>
        <w:rPr/>
        <w:t>início</w:t>
      </w:r>
      <w:r>
        <w:rPr>
          <w:spacing w:val="-2"/>
        </w:rPr>
        <w:t> </w:t>
      </w:r>
      <w:r>
        <w:rPr/>
        <w:t>≤</w:t>
      </w:r>
      <w:r>
        <w:rPr>
          <w:spacing w:val="-2"/>
        </w:rPr>
        <w:t> </w:t>
      </w:r>
      <w:r>
        <w:rPr/>
        <w:t>8</w:t>
      </w:r>
      <w:r>
        <w:rPr>
          <w:spacing w:val="-2"/>
        </w:rPr>
        <w:t> </w:t>
      </w:r>
      <w:r>
        <w:rPr/>
        <w:t>horas</w:t>
      </w:r>
      <w:r>
        <w:rPr>
          <w:spacing w:val="-2"/>
        </w:rPr>
        <w:t> </w:t>
      </w:r>
      <w:r>
        <w:rPr/>
        <w:t>úteis</w:t>
      </w:r>
      <w:r>
        <w:rPr>
          <w:spacing w:val="-2"/>
        </w:rPr>
        <w:t> </w:t>
      </w:r>
      <w:r>
        <w:rPr/>
        <w:t>do</w:t>
      </w:r>
      <w:r>
        <w:rPr>
          <w:spacing w:val="-2"/>
        </w:rPr>
        <w:t> </w:t>
      </w:r>
      <w:r>
        <w:rPr/>
        <w:t>registro;</w:t>
      </w:r>
      <w:r>
        <w:rPr>
          <w:spacing w:val="-2"/>
        </w:rPr>
        <w:t> </w:t>
      </w:r>
      <w:r>
        <w:rPr/>
        <w:t>restabelecimento</w:t>
      </w:r>
      <w:r>
        <w:rPr>
          <w:spacing w:val="-2"/>
        </w:rPr>
        <w:t> </w:t>
      </w:r>
      <w:r>
        <w:rPr/>
        <w:t>≤</w:t>
      </w:r>
      <w:r>
        <w:rPr>
          <w:spacing w:val="-2"/>
        </w:rPr>
        <w:t> </w:t>
      </w:r>
      <w:r>
        <w:rPr/>
        <w:t>48</w:t>
      </w:r>
      <w:r>
        <w:rPr>
          <w:spacing w:val="-2"/>
        </w:rPr>
        <w:t> </w:t>
      </w:r>
      <w:r>
        <w:rPr/>
        <w:t>horas</w:t>
      </w:r>
      <w:r>
        <w:rPr>
          <w:spacing w:val="-2"/>
        </w:rPr>
        <w:t> </w:t>
      </w:r>
      <w:r>
        <w:rPr/>
        <w:t>úteis;</w:t>
      </w:r>
      <w:r>
        <w:rPr>
          <w:spacing w:val="-2"/>
        </w:rPr>
        <w:t> </w:t>
      </w:r>
      <w:r>
        <w:rPr/>
        <w:t>quando</w:t>
      </w:r>
      <w:r>
        <w:rPr>
          <w:spacing w:val="-2"/>
        </w:rPr>
        <w:t> </w:t>
      </w:r>
      <w:r>
        <w:rPr/>
        <w:t>ultrapassado</w:t>
      </w:r>
      <w:r>
        <w:rPr>
          <w:spacing w:val="-2"/>
        </w:rPr>
        <w:t> </w:t>
      </w:r>
      <w:r>
        <w:rPr/>
        <w:t>ou</w:t>
      </w:r>
      <w:r>
        <w:rPr>
          <w:spacing w:val="-2"/>
        </w:rPr>
        <w:t> </w:t>
      </w:r>
      <w:r>
        <w:rPr/>
        <w:t>em</w:t>
      </w:r>
      <w:r>
        <w:rPr>
          <w:spacing w:val="-2"/>
        </w:rPr>
        <w:t> </w:t>
      </w:r>
      <w:r>
        <w:rPr/>
        <w:t>caso</w:t>
      </w:r>
      <w:r>
        <w:rPr>
          <w:spacing w:val="-2"/>
        </w:rPr>
        <w:t> </w:t>
      </w:r>
      <w:r>
        <w:rPr/>
        <w:t>de</w:t>
      </w:r>
      <w:r>
        <w:rPr>
          <w:spacing w:val="-2"/>
        </w:rPr>
        <w:t> </w:t>
      </w:r>
      <w:r>
        <w:rPr/>
        <w:t>falha</w:t>
      </w:r>
      <w:r>
        <w:rPr>
          <w:spacing w:val="-2"/>
        </w:rPr>
        <w:t> </w:t>
      </w:r>
      <w:r>
        <w:rPr/>
        <w:t>crítica recorrente, equipamento de backup/substituto equivalente deve ser disponibilizado sem ônus até normalização.</w:t>
      </w:r>
    </w:p>
    <w:p>
      <w:pPr>
        <w:pStyle w:val="BodyText"/>
        <w:spacing w:before="250"/>
      </w:pPr>
      <w:r>
        <w:rPr>
          <w:b/>
        </w:rPr>
        <w:t>Equipamento</w:t>
      </w:r>
      <w:r>
        <w:rPr/>
        <w:t>: novo (primeiro uso) e em garantia integral durante toda a vigência </w:t>
      </w:r>
      <w:r>
        <w:rPr>
          <w:spacing w:val="-2"/>
        </w:rPr>
        <w:t>contratual.</w:t>
      </w:r>
    </w:p>
    <w:p>
      <w:pPr>
        <w:pStyle w:val="Heading3"/>
        <w:numPr>
          <w:ilvl w:val="2"/>
          <w:numId w:val="15"/>
        </w:numPr>
        <w:tabs>
          <w:tab w:pos="869" w:val="left" w:leader="none"/>
        </w:tabs>
        <w:spacing w:line="273" w:lineRule="exact" w:before="264" w:after="0"/>
        <w:ind w:left="869" w:right="0" w:hanging="540"/>
        <w:jc w:val="both"/>
      </w:pPr>
      <w:r>
        <w:rPr/>
        <w:t>Medição,</w:t>
      </w:r>
      <w:r>
        <w:rPr>
          <w:spacing w:val="-4"/>
        </w:rPr>
        <w:t> </w:t>
      </w:r>
      <w:r>
        <w:rPr/>
        <w:t>relatórios</w:t>
      </w:r>
      <w:r>
        <w:rPr>
          <w:spacing w:val="-2"/>
        </w:rPr>
        <w:t> </w:t>
      </w:r>
      <w:r>
        <w:rPr/>
        <w:t>e</w:t>
      </w:r>
      <w:r>
        <w:rPr>
          <w:spacing w:val="-1"/>
        </w:rPr>
        <w:t> </w:t>
      </w:r>
      <w:r>
        <w:rPr>
          <w:spacing w:val="-2"/>
        </w:rPr>
        <w:t>controle</w:t>
      </w:r>
    </w:p>
    <w:p>
      <w:pPr>
        <w:pStyle w:val="BodyText"/>
        <w:spacing w:line="247" w:lineRule="auto" w:before="0"/>
        <w:ind w:right="427"/>
      </w:pPr>
      <w:r>
        <w:rPr>
          <w:b/>
        </w:rPr>
        <w:t>Relatórios</w:t>
      </w:r>
      <w:r>
        <w:rPr>
          <w:b/>
          <w:spacing w:val="-3"/>
        </w:rPr>
        <w:t> </w:t>
      </w:r>
      <w:r>
        <w:rPr>
          <w:b/>
        </w:rPr>
        <w:t>mensais</w:t>
      </w:r>
      <w:r>
        <w:rPr>
          <w:b/>
          <w:spacing w:val="-3"/>
        </w:rPr>
        <w:t> </w:t>
      </w:r>
      <w:r>
        <w:rPr/>
        <w:t>até</w:t>
      </w:r>
      <w:r>
        <w:rPr>
          <w:spacing w:val="-3"/>
        </w:rPr>
        <w:t> </w:t>
      </w:r>
      <w:r>
        <w:rPr/>
        <w:t>o</w:t>
      </w:r>
      <w:r>
        <w:rPr>
          <w:spacing w:val="-3"/>
        </w:rPr>
        <w:t> </w:t>
      </w:r>
      <w:r>
        <w:rPr/>
        <w:t>5º</w:t>
      </w:r>
      <w:r>
        <w:rPr>
          <w:spacing w:val="-3"/>
        </w:rPr>
        <w:t> </w:t>
      </w:r>
      <w:r>
        <w:rPr/>
        <w:t>dia</w:t>
      </w:r>
      <w:r>
        <w:rPr>
          <w:spacing w:val="-3"/>
        </w:rPr>
        <w:t> </w:t>
      </w:r>
      <w:r>
        <w:rPr/>
        <w:t>útil:</w:t>
      </w:r>
      <w:r>
        <w:rPr>
          <w:spacing w:val="-3"/>
        </w:rPr>
        <w:t> </w:t>
      </w:r>
      <w:r>
        <w:rPr/>
        <w:t>volumes</w:t>
      </w:r>
      <w:r>
        <w:rPr>
          <w:spacing w:val="-3"/>
        </w:rPr>
        <w:t> </w:t>
      </w:r>
      <w:r>
        <w:rPr/>
        <w:t>por</w:t>
      </w:r>
      <w:r>
        <w:rPr>
          <w:spacing w:val="-3"/>
        </w:rPr>
        <w:t> </w:t>
      </w:r>
      <w:r>
        <w:rPr/>
        <w:t>tipo</w:t>
      </w:r>
      <w:r>
        <w:rPr>
          <w:spacing w:val="-3"/>
        </w:rPr>
        <w:t> </w:t>
      </w:r>
      <w:r>
        <w:rPr/>
        <w:t>(PB/cor),</w:t>
      </w:r>
      <w:r>
        <w:rPr>
          <w:spacing w:val="-3"/>
        </w:rPr>
        <w:t> </w:t>
      </w:r>
      <w:r>
        <w:rPr/>
        <w:t>duplex/simplex,</w:t>
      </w:r>
      <w:r>
        <w:rPr>
          <w:spacing w:val="-3"/>
        </w:rPr>
        <w:t> </w:t>
      </w:r>
      <w:r>
        <w:rPr/>
        <w:t>setorização/usuário</w:t>
      </w:r>
      <w:r>
        <w:rPr>
          <w:spacing w:val="-3"/>
        </w:rPr>
        <w:t> </w:t>
      </w:r>
      <w:r>
        <w:rPr/>
        <w:t>(quando</w:t>
      </w:r>
      <w:r>
        <w:rPr>
          <w:spacing w:val="-3"/>
        </w:rPr>
        <w:t> </w:t>
      </w:r>
      <w:r>
        <w:rPr/>
        <w:t>bilhetagem),</w:t>
      </w:r>
      <w:r>
        <w:rPr>
          <w:spacing w:val="-3"/>
        </w:rPr>
        <w:t> </w:t>
      </w:r>
      <w:r>
        <w:rPr/>
        <w:t>consumos,</w:t>
      </w:r>
      <w:r>
        <w:rPr>
          <w:spacing w:val="-3"/>
        </w:rPr>
        <w:t> </w:t>
      </w:r>
      <w:r>
        <w:rPr/>
        <w:t>chamados</w:t>
      </w:r>
      <w:r>
        <w:rPr>
          <w:spacing w:val="-3"/>
        </w:rPr>
        <w:t> </w:t>
      </w:r>
      <w:r>
        <w:rPr/>
        <w:t>e SLA (atendimento, solução, disponibilidade).</w:t>
      </w:r>
    </w:p>
    <w:p>
      <w:pPr>
        <w:spacing w:before="223"/>
        <w:ind w:left="329" w:right="0" w:firstLine="0"/>
        <w:jc w:val="left"/>
        <w:rPr>
          <w:sz w:val="24"/>
        </w:rPr>
      </w:pPr>
      <w:r>
        <w:rPr>
          <w:b/>
          <w:sz w:val="24"/>
        </w:rPr>
        <w:t>Contadores</w:t>
      </w:r>
      <w:r>
        <w:rPr>
          <w:b/>
          <w:spacing w:val="-1"/>
          <w:sz w:val="24"/>
        </w:rPr>
        <w:t> </w:t>
      </w:r>
      <w:r>
        <w:rPr>
          <w:b/>
          <w:sz w:val="24"/>
        </w:rPr>
        <w:t>oficiais </w:t>
      </w:r>
      <w:r>
        <w:rPr>
          <w:sz w:val="24"/>
        </w:rPr>
        <w:t>do</w:t>
      </w:r>
      <w:r>
        <w:rPr>
          <w:spacing w:val="-1"/>
          <w:sz w:val="24"/>
        </w:rPr>
        <w:t> </w:t>
      </w:r>
      <w:r>
        <w:rPr>
          <w:sz w:val="24"/>
        </w:rPr>
        <w:t>equipamento como</w:t>
      </w:r>
      <w:r>
        <w:rPr>
          <w:spacing w:val="-1"/>
          <w:sz w:val="24"/>
        </w:rPr>
        <w:t> </w:t>
      </w:r>
      <w:r>
        <w:rPr>
          <w:sz w:val="24"/>
        </w:rPr>
        <w:t>base de medição</w:t>
      </w:r>
      <w:r>
        <w:rPr>
          <w:spacing w:val="-1"/>
          <w:sz w:val="24"/>
        </w:rPr>
        <w:t> </w:t>
      </w:r>
      <w:r>
        <w:rPr>
          <w:sz w:val="24"/>
        </w:rPr>
        <w:t>e faturamento</w:t>
      </w:r>
      <w:r>
        <w:rPr>
          <w:spacing w:val="-1"/>
          <w:sz w:val="24"/>
        </w:rPr>
        <w:t> </w:t>
      </w:r>
      <w:r>
        <w:rPr>
          <w:sz w:val="24"/>
        </w:rPr>
        <w:t>(franquia e </w:t>
      </w:r>
      <w:r>
        <w:rPr>
          <w:spacing w:val="-2"/>
          <w:sz w:val="24"/>
        </w:rPr>
        <w:t>excedentes).</w:t>
      </w:r>
    </w:p>
    <w:p>
      <w:pPr>
        <w:pStyle w:val="BodyText"/>
        <w:spacing w:line="235" w:lineRule="auto" w:before="254"/>
      </w:pPr>
      <w:r>
        <w:rPr>
          <w:b/>
        </w:rPr>
        <w:t>Critérios</w:t>
      </w:r>
      <w:r>
        <w:rPr>
          <w:b/>
          <w:spacing w:val="-3"/>
        </w:rPr>
        <w:t> </w:t>
      </w:r>
      <w:r>
        <w:rPr>
          <w:b/>
        </w:rPr>
        <w:t>de</w:t>
      </w:r>
      <w:r>
        <w:rPr>
          <w:b/>
          <w:spacing w:val="-3"/>
        </w:rPr>
        <w:t> </w:t>
      </w:r>
      <w:r>
        <w:rPr>
          <w:b/>
        </w:rPr>
        <w:t>aceite</w:t>
      </w:r>
      <w:r>
        <w:rPr/>
        <w:t>:</w:t>
      </w:r>
      <w:r>
        <w:rPr>
          <w:spacing w:val="-3"/>
        </w:rPr>
        <w:t> </w:t>
      </w:r>
      <w:r>
        <w:rPr/>
        <w:t>instalação</w:t>
      </w:r>
      <w:r>
        <w:rPr>
          <w:spacing w:val="-3"/>
        </w:rPr>
        <w:t> </w:t>
      </w:r>
      <w:r>
        <w:rPr/>
        <w:t>homologada</w:t>
      </w:r>
      <w:r>
        <w:rPr>
          <w:spacing w:val="-3"/>
        </w:rPr>
        <w:t> </w:t>
      </w:r>
      <w:r>
        <w:rPr/>
        <w:t>com</w:t>
      </w:r>
      <w:r>
        <w:rPr>
          <w:spacing w:val="-3"/>
        </w:rPr>
        <w:t> </w:t>
      </w:r>
      <w:r>
        <w:rPr/>
        <w:t>testes</w:t>
      </w:r>
      <w:r>
        <w:rPr>
          <w:spacing w:val="-3"/>
        </w:rPr>
        <w:t> </w:t>
      </w:r>
      <w:r>
        <w:rPr/>
        <w:t>(velocidade,</w:t>
      </w:r>
      <w:r>
        <w:rPr>
          <w:spacing w:val="-3"/>
        </w:rPr>
        <w:t> </w:t>
      </w:r>
      <w:r>
        <w:rPr/>
        <w:t>qualidade,</w:t>
      </w:r>
      <w:r>
        <w:rPr>
          <w:spacing w:val="-3"/>
        </w:rPr>
        <w:t> </w:t>
      </w:r>
      <w:r>
        <w:rPr/>
        <w:t>conectividade);</w:t>
      </w:r>
      <w:r>
        <w:rPr>
          <w:spacing w:val="-3"/>
        </w:rPr>
        <w:t> </w:t>
      </w:r>
      <w:r>
        <w:rPr/>
        <w:t>aceite</w:t>
      </w:r>
      <w:r>
        <w:rPr>
          <w:spacing w:val="-3"/>
        </w:rPr>
        <w:t> </w:t>
      </w:r>
      <w:r>
        <w:rPr/>
        <w:t>mensal</w:t>
      </w:r>
      <w:r>
        <w:rPr>
          <w:spacing w:val="-3"/>
        </w:rPr>
        <w:t> </w:t>
      </w:r>
      <w:r>
        <w:rPr/>
        <w:t>condicionado</w:t>
      </w:r>
      <w:r>
        <w:rPr>
          <w:spacing w:val="-3"/>
        </w:rPr>
        <w:t> </w:t>
      </w:r>
      <w:r>
        <w:rPr/>
        <w:t>ao</w:t>
      </w:r>
      <w:r>
        <w:rPr>
          <w:spacing w:val="-3"/>
        </w:rPr>
        <w:t> </w:t>
      </w:r>
      <w:r>
        <w:rPr/>
        <w:t>cumprimento</w:t>
      </w:r>
      <w:r>
        <w:rPr>
          <w:spacing w:val="-3"/>
        </w:rPr>
        <w:t> </w:t>
      </w:r>
      <w:r>
        <w:rPr/>
        <w:t>de</w:t>
      </w:r>
      <w:r>
        <w:rPr>
          <w:spacing w:val="-3"/>
        </w:rPr>
        <w:t> </w:t>
      </w:r>
      <w:r>
        <w:rPr/>
        <w:t>SLA</w:t>
      </w:r>
      <w:r>
        <w:rPr>
          <w:spacing w:val="-15"/>
        </w:rPr>
        <w:t> </w:t>
      </w:r>
      <w:r>
        <w:rPr/>
        <w:t>e entrega de relatórios.</w:t>
      </w:r>
    </w:p>
    <w:p>
      <w:pPr>
        <w:pStyle w:val="BodyText"/>
        <w:spacing w:before="258"/>
        <w:ind w:left="0"/>
      </w:pPr>
    </w:p>
    <w:p>
      <w:pPr>
        <w:pStyle w:val="Heading2"/>
        <w:numPr>
          <w:ilvl w:val="0"/>
          <w:numId w:val="13"/>
        </w:numPr>
        <w:tabs>
          <w:tab w:pos="650" w:val="left" w:leader="none"/>
        </w:tabs>
        <w:spacing w:line="240" w:lineRule="auto" w:before="0" w:after="0"/>
        <w:ind w:left="650" w:right="0" w:hanging="321"/>
        <w:jc w:val="both"/>
      </w:pPr>
      <w:r>
        <w:rPr/>
        <w:t>–</w:t>
      </w:r>
      <w:r>
        <w:rPr>
          <w:spacing w:val="-3"/>
        </w:rPr>
        <w:t> </w:t>
      </w:r>
      <w:r>
        <w:rPr/>
        <w:t>DA</w:t>
      </w:r>
      <w:r>
        <w:rPr>
          <w:spacing w:val="-15"/>
        </w:rPr>
        <w:t> </w:t>
      </w:r>
      <w:r>
        <w:rPr/>
        <w:t>GARANTIA,</w:t>
      </w:r>
      <w:r>
        <w:rPr>
          <w:spacing w:val="-1"/>
        </w:rPr>
        <w:t> </w:t>
      </w:r>
      <w:r>
        <w:rPr/>
        <w:t>SUPORTE</w:t>
      </w:r>
      <w:r>
        <w:rPr>
          <w:spacing w:val="-1"/>
        </w:rPr>
        <w:t> </w:t>
      </w:r>
      <w:r>
        <w:rPr/>
        <w:t>E</w:t>
      </w:r>
      <w:r>
        <w:rPr>
          <w:spacing w:val="-15"/>
        </w:rPr>
        <w:t> </w:t>
      </w:r>
      <w:r>
        <w:rPr/>
        <w:t>ASSISTÊNCIA</w:t>
      </w:r>
      <w:r>
        <w:rPr>
          <w:spacing w:val="-18"/>
        </w:rPr>
        <w:t> </w:t>
      </w:r>
      <w:r>
        <w:rPr/>
        <w:t>TÉCNICA</w:t>
      </w:r>
      <w:r>
        <w:rPr>
          <w:spacing w:val="-15"/>
        </w:rPr>
        <w:t> </w:t>
      </w:r>
      <w:r>
        <w:rPr/>
        <w:t>DOS</w:t>
      </w:r>
      <w:r>
        <w:rPr>
          <w:spacing w:val="-1"/>
        </w:rPr>
        <w:t> </w:t>
      </w:r>
      <w:r>
        <w:rPr>
          <w:spacing w:val="-2"/>
        </w:rPr>
        <w:t>ITENS</w:t>
      </w:r>
    </w:p>
    <w:p>
      <w:pPr>
        <w:pStyle w:val="BodyText"/>
        <w:spacing w:before="3"/>
        <w:ind w:left="0"/>
        <w:rPr>
          <w:b/>
        </w:rPr>
      </w:pPr>
    </w:p>
    <w:p>
      <w:pPr>
        <w:pStyle w:val="ListParagraph"/>
        <w:numPr>
          <w:ilvl w:val="1"/>
          <w:numId w:val="17"/>
        </w:numPr>
        <w:tabs>
          <w:tab w:pos="689" w:val="left" w:leader="none"/>
        </w:tabs>
        <w:spacing w:line="240" w:lineRule="auto" w:before="0" w:after="0"/>
        <w:ind w:left="689" w:right="0" w:hanging="360"/>
        <w:jc w:val="left"/>
        <w:rPr>
          <w:sz w:val="24"/>
        </w:rPr>
      </w:pPr>
      <w:r>
        <w:rPr>
          <w:sz w:val="24"/>
        </w:rPr>
        <w:t>O prazo de garantia terá início na data de início dos </w:t>
      </w:r>
      <w:r>
        <w:rPr>
          <w:spacing w:val="-2"/>
          <w:sz w:val="24"/>
        </w:rPr>
        <w:t>serviços.</w:t>
      </w:r>
    </w:p>
    <w:p>
      <w:pPr>
        <w:pStyle w:val="ListParagraph"/>
        <w:numPr>
          <w:ilvl w:val="1"/>
          <w:numId w:val="17"/>
        </w:numPr>
        <w:tabs>
          <w:tab w:pos="675" w:val="left" w:leader="none"/>
        </w:tabs>
        <w:spacing w:line="240" w:lineRule="auto" w:before="234" w:after="0"/>
        <w:ind w:left="329" w:right="333" w:firstLine="0"/>
        <w:jc w:val="left"/>
        <w:rPr>
          <w:sz w:val="24"/>
        </w:rPr>
      </w:pPr>
      <w:r>
        <w:rPr>
          <w:sz w:val="24"/>
        </w:rPr>
        <w:t>A</w:t>
      </w:r>
      <w:r>
        <w:rPr>
          <w:spacing w:val="-9"/>
          <w:sz w:val="24"/>
        </w:rPr>
        <w:t> </w:t>
      </w:r>
      <w:r>
        <w:rPr>
          <w:sz w:val="24"/>
        </w:rPr>
        <w:t>garantia deverá ser integral de, no mínimo, 12 (doze) meses e os serviços de assistência técnica dos equipamentos deverão ser prestados nas dependências</w:t>
      </w:r>
      <w:r>
        <w:rPr>
          <w:spacing w:val="-2"/>
          <w:sz w:val="24"/>
        </w:rPr>
        <w:t> </w:t>
      </w:r>
      <w:r>
        <w:rPr>
          <w:sz w:val="24"/>
        </w:rPr>
        <w:t>da</w:t>
      </w:r>
      <w:r>
        <w:rPr>
          <w:spacing w:val="-2"/>
          <w:sz w:val="24"/>
        </w:rPr>
        <w:t> </w:t>
      </w:r>
      <w:r>
        <w:rPr>
          <w:sz w:val="24"/>
        </w:rPr>
        <w:t>CONTRATANTE,</w:t>
      </w:r>
      <w:r>
        <w:rPr>
          <w:spacing w:val="-2"/>
          <w:sz w:val="24"/>
        </w:rPr>
        <w:t> </w:t>
      </w:r>
      <w:r>
        <w:rPr>
          <w:sz w:val="24"/>
        </w:rPr>
        <w:t>se</w:t>
      </w:r>
      <w:r>
        <w:rPr>
          <w:spacing w:val="-2"/>
          <w:sz w:val="24"/>
        </w:rPr>
        <w:t> </w:t>
      </w:r>
      <w:r>
        <w:rPr>
          <w:sz w:val="24"/>
        </w:rPr>
        <w:t>necessário,</w:t>
      </w:r>
      <w:r>
        <w:rPr>
          <w:spacing w:val="-2"/>
          <w:sz w:val="24"/>
        </w:rPr>
        <w:t> </w:t>
      </w:r>
      <w:r>
        <w:rPr>
          <w:sz w:val="24"/>
        </w:rPr>
        <w:t>para</w:t>
      </w:r>
      <w:r>
        <w:rPr>
          <w:spacing w:val="-2"/>
          <w:sz w:val="24"/>
        </w:rPr>
        <w:t> </w:t>
      </w:r>
      <w:r>
        <w:rPr>
          <w:sz w:val="24"/>
        </w:rPr>
        <w:t>todos</w:t>
      </w:r>
      <w:r>
        <w:rPr>
          <w:spacing w:val="-2"/>
          <w:sz w:val="24"/>
        </w:rPr>
        <w:t> </w:t>
      </w:r>
      <w:r>
        <w:rPr>
          <w:sz w:val="24"/>
        </w:rPr>
        <w:t>os</w:t>
      </w:r>
      <w:r>
        <w:rPr>
          <w:spacing w:val="-2"/>
          <w:sz w:val="24"/>
        </w:rPr>
        <w:t> </w:t>
      </w:r>
      <w:r>
        <w:rPr>
          <w:sz w:val="24"/>
        </w:rPr>
        <w:t>itens</w:t>
      </w:r>
      <w:r>
        <w:rPr>
          <w:spacing w:val="-2"/>
          <w:sz w:val="24"/>
        </w:rPr>
        <w:t> </w:t>
      </w:r>
      <w:r>
        <w:rPr>
          <w:sz w:val="24"/>
        </w:rPr>
        <w:t>descritos,</w:t>
      </w:r>
      <w:r>
        <w:rPr>
          <w:spacing w:val="-2"/>
          <w:sz w:val="24"/>
        </w:rPr>
        <w:t> </w:t>
      </w:r>
      <w:r>
        <w:rPr>
          <w:sz w:val="24"/>
        </w:rPr>
        <w:t>com</w:t>
      </w:r>
      <w:r>
        <w:rPr>
          <w:spacing w:val="-2"/>
          <w:sz w:val="24"/>
        </w:rPr>
        <w:t> </w:t>
      </w:r>
      <w:r>
        <w:rPr>
          <w:sz w:val="24"/>
        </w:rPr>
        <w:t>cobertura</w:t>
      </w:r>
      <w:r>
        <w:rPr>
          <w:spacing w:val="-2"/>
          <w:sz w:val="24"/>
        </w:rPr>
        <w:t> </w:t>
      </w:r>
      <w:r>
        <w:rPr>
          <w:sz w:val="24"/>
        </w:rPr>
        <w:t>total</w:t>
      </w:r>
      <w:r>
        <w:rPr>
          <w:spacing w:val="-2"/>
          <w:sz w:val="24"/>
        </w:rPr>
        <w:t> </w:t>
      </w:r>
      <w:r>
        <w:rPr>
          <w:sz w:val="24"/>
        </w:rPr>
        <w:t>para</w:t>
      </w:r>
      <w:r>
        <w:rPr>
          <w:spacing w:val="-2"/>
          <w:sz w:val="24"/>
        </w:rPr>
        <w:t> </w:t>
      </w:r>
      <w:r>
        <w:rPr>
          <w:sz w:val="24"/>
        </w:rPr>
        <w:t>peças</w:t>
      </w:r>
      <w:r>
        <w:rPr>
          <w:spacing w:val="-2"/>
          <w:sz w:val="24"/>
        </w:rPr>
        <w:t> </w:t>
      </w:r>
      <w:r>
        <w:rPr>
          <w:sz w:val="24"/>
        </w:rPr>
        <w:t>e</w:t>
      </w:r>
      <w:r>
        <w:rPr>
          <w:spacing w:val="-2"/>
          <w:sz w:val="24"/>
        </w:rPr>
        <w:t> </w:t>
      </w:r>
      <w:r>
        <w:rPr>
          <w:sz w:val="24"/>
        </w:rPr>
        <w:t>serviços,</w:t>
      </w:r>
      <w:r>
        <w:rPr>
          <w:spacing w:val="-2"/>
          <w:sz w:val="24"/>
        </w:rPr>
        <w:t> </w:t>
      </w:r>
      <w:r>
        <w:rPr>
          <w:sz w:val="24"/>
        </w:rPr>
        <w:t>incluindo</w:t>
      </w:r>
      <w:r>
        <w:rPr>
          <w:spacing w:val="-2"/>
          <w:sz w:val="24"/>
        </w:rPr>
        <w:t> </w:t>
      </w:r>
      <w:r>
        <w:rPr>
          <w:sz w:val="24"/>
        </w:rPr>
        <w:t>deslocamentos</w:t>
      </w:r>
      <w:r>
        <w:rPr>
          <w:spacing w:val="-2"/>
          <w:sz w:val="24"/>
        </w:rPr>
        <w:t> </w:t>
      </w:r>
      <w:r>
        <w:rPr>
          <w:sz w:val="24"/>
        </w:rPr>
        <w:t>de técnicos,</w:t>
      </w:r>
      <w:r>
        <w:rPr>
          <w:spacing w:val="-2"/>
          <w:sz w:val="24"/>
        </w:rPr>
        <w:t> </w:t>
      </w:r>
      <w:r>
        <w:rPr>
          <w:sz w:val="24"/>
        </w:rPr>
        <w:t>quando</w:t>
      </w:r>
      <w:r>
        <w:rPr>
          <w:spacing w:val="-2"/>
          <w:sz w:val="24"/>
        </w:rPr>
        <w:t> </w:t>
      </w:r>
      <w:r>
        <w:rPr>
          <w:sz w:val="24"/>
        </w:rPr>
        <w:t>necessários,</w:t>
      </w:r>
      <w:r>
        <w:rPr>
          <w:spacing w:val="-2"/>
          <w:sz w:val="24"/>
        </w:rPr>
        <w:t> </w:t>
      </w:r>
      <w:r>
        <w:rPr>
          <w:sz w:val="24"/>
        </w:rPr>
        <w:t>para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de</w:t>
      </w:r>
      <w:r>
        <w:rPr>
          <w:spacing w:val="-2"/>
          <w:sz w:val="24"/>
        </w:rPr>
        <w:t> </w:t>
      </w:r>
      <w:r>
        <w:rPr>
          <w:sz w:val="24"/>
        </w:rPr>
        <w:t>assistência</w:t>
      </w:r>
      <w:r>
        <w:rPr>
          <w:spacing w:val="-2"/>
          <w:sz w:val="24"/>
        </w:rPr>
        <w:t> </w:t>
      </w:r>
      <w:r>
        <w:rPr>
          <w:sz w:val="24"/>
        </w:rPr>
        <w:t>técnica</w:t>
      </w:r>
      <w:r>
        <w:rPr>
          <w:spacing w:val="-2"/>
          <w:sz w:val="24"/>
        </w:rPr>
        <w:t> </w:t>
      </w:r>
      <w:r>
        <w:rPr>
          <w:sz w:val="24"/>
        </w:rPr>
        <w:t>(autorizada)</w:t>
      </w:r>
      <w:r>
        <w:rPr>
          <w:spacing w:val="-2"/>
          <w:sz w:val="24"/>
        </w:rPr>
        <w:t> </w:t>
      </w:r>
      <w:r>
        <w:rPr>
          <w:sz w:val="24"/>
        </w:rPr>
        <w:t>ou</w:t>
      </w:r>
      <w:r>
        <w:rPr>
          <w:spacing w:val="-2"/>
          <w:sz w:val="24"/>
        </w:rPr>
        <w:t> </w:t>
      </w:r>
      <w:r>
        <w:rPr>
          <w:sz w:val="24"/>
        </w:rPr>
        <w:t>do</w:t>
      </w:r>
      <w:r>
        <w:rPr>
          <w:spacing w:val="-2"/>
          <w:sz w:val="24"/>
        </w:rPr>
        <w:t> </w:t>
      </w:r>
      <w:r>
        <w:rPr>
          <w:sz w:val="24"/>
        </w:rPr>
        <w:t>fabricante,</w:t>
      </w:r>
      <w:r>
        <w:rPr>
          <w:spacing w:val="-2"/>
          <w:sz w:val="24"/>
        </w:rPr>
        <w:t> </w:t>
      </w:r>
      <w:r>
        <w:rPr>
          <w:sz w:val="24"/>
        </w:rPr>
        <w:t>inclusive</w:t>
      </w:r>
      <w:r>
        <w:rPr>
          <w:spacing w:val="-2"/>
          <w:sz w:val="24"/>
        </w:rPr>
        <w:t> </w:t>
      </w:r>
      <w:r>
        <w:rPr>
          <w:sz w:val="24"/>
        </w:rPr>
        <w:t>para</w:t>
      </w:r>
      <w:r>
        <w:rPr>
          <w:spacing w:val="-2"/>
          <w:sz w:val="24"/>
        </w:rPr>
        <w:t> </w:t>
      </w:r>
      <w:r>
        <w:rPr>
          <w:sz w:val="24"/>
        </w:rPr>
        <w:t>os</w:t>
      </w:r>
      <w:r>
        <w:rPr>
          <w:spacing w:val="-2"/>
          <w:sz w:val="24"/>
        </w:rPr>
        <w:t> </w:t>
      </w:r>
      <w:r>
        <w:rPr>
          <w:sz w:val="24"/>
        </w:rPr>
        <w:t>modelos</w:t>
      </w:r>
      <w:r>
        <w:rPr>
          <w:spacing w:val="-2"/>
          <w:sz w:val="24"/>
        </w:rPr>
        <w:t> </w:t>
      </w:r>
      <w:r>
        <w:rPr>
          <w:sz w:val="24"/>
        </w:rPr>
        <w:t>que</w:t>
      </w:r>
      <w:r>
        <w:rPr>
          <w:spacing w:val="-2"/>
          <w:sz w:val="24"/>
        </w:rPr>
        <w:t> </w:t>
      </w:r>
      <w:r>
        <w:rPr>
          <w:sz w:val="24"/>
        </w:rPr>
        <w:t>venham</w:t>
      </w:r>
      <w:r>
        <w:rPr>
          <w:spacing w:val="-2"/>
          <w:sz w:val="24"/>
        </w:rPr>
        <w:t> </w:t>
      </w:r>
      <w:r>
        <w:rPr>
          <w:sz w:val="24"/>
        </w:rPr>
        <w:t>a ser descontinuados.</w:t>
      </w:r>
    </w:p>
    <w:p>
      <w:pPr>
        <w:pStyle w:val="ListParagraph"/>
        <w:numPr>
          <w:ilvl w:val="1"/>
          <w:numId w:val="17"/>
        </w:numPr>
        <w:tabs>
          <w:tab w:pos="675" w:val="left" w:leader="none"/>
        </w:tabs>
        <w:spacing w:line="240" w:lineRule="auto" w:before="246" w:after="0"/>
        <w:ind w:left="675" w:right="0" w:hanging="346"/>
        <w:jc w:val="left"/>
        <w:rPr>
          <w:sz w:val="24"/>
        </w:rPr>
      </w:pPr>
      <w:r>
        <w:rPr>
          <w:sz w:val="24"/>
        </w:rPr>
        <w:t>Apenas serão aceitas garantias fornecidas pelo fabricante do equipamento e/ou empresa credenciada por </w:t>
      </w:r>
      <w:r>
        <w:rPr>
          <w:spacing w:val="-4"/>
          <w:sz w:val="24"/>
        </w:rPr>
        <w:t>ele.</w:t>
      </w:r>
    </w:p>
    <w:p>
      <w:pPr>
        <w:pStyle w:val="ListParagraph"/>
        <w:numPr>
          <w:ilvl w:val="1"/>
          <w:numId w:val="17"/>
        </w:numPr>
        <w:tabs>
          <w:tab w:pos="689" w:val="left" w:leader="none"/>
        </w:tabs>
        <w:spacing w:line="247" w:lineRule="auto" w:before="235" w:after="0"/>
        <w:ind w:left="329" w:right="486" w:firstLine="0"/>
        <w:jc w:val="left"/>
        <w:rPr>
          <w:sz w:val="24"/>
        </w:rPr>
      </w:pPr>
      <w:r>
        <w:rPr>
          <w:sz w:val="24"/>
        </w:rPr>
        <w:t>Deverá</w:t>
      </w:r>
      <w:r>
        <w:rPr>
          <w:spacing w:val="-5"/>
          <w:sz w:val="24"/>
        </w:rPr>
        <w:t> </w:t>
      </w:r>
      <w:r>
        <w:rPr>
          <w:sz w:val="24"/>
        </w:rPr>
        <w:t>ser</w:t>
      </w:r>
      <w:r>
        <w:rPr>
          <w:spacing w:val="-5"/>
          <w:sz w:val="24"/>
        </w:rPr>
        <w:t> </w:t>
      </w:r>
      <w:r>
        <w:rPr>
          <w:sz w:val="24"/>
        </w:rPr>
        <w:t>fornecido</w:t>
      </w:r>
      <w:r>
        <w:rPr>
          <w:spacing w:val="-5"/>
          <w:sz w:val="24"/>
        </w:rPr>
        <w:t> </w:t>
      </w:r>
      <w:r>
        <w:rPr>
          <w:sz w:val="24"/>
        </w:rPr>
        <w:t>serviço</w:t>
      </w:r>
      <w:r>
        <w:rPr>
          <w:spacing w:val="-5"/>
          <w:sz w:val="24"/>
        </w:rPr>
        <w:t> </w:t>
      </w:r>
      <w:r>
        <w:rPr>
          <w:sz w:val="24"/>
        </w:rPr>
        <w:t>de</w:t>
      </w:r>
      <w:r>
        <w:rPr>
          <w:spacing w:val="-5"/>
          <w:sz w:val="24"/>
        </w:rPr>
        <w:t> </w:t>
      </w:r>
      <w:r>
        <w:rPr>
          <w:sz w:val="24"/>
        </w:rPr>
        <w:t>assistência</w:t>
      </w:r>
      <w:r>
        <w:rPr>
          <w:spacing w:val="-5"/>
          <w:sz w:val="24"/>
        </w:rPr>
        <w:t> </w:t>
      </w:r>
      <w:r>
        <w:rPr>
          <w:sz w:val="24"/>
        </w:rPr>
        <w:t>técnica</w:t>
      </w:r>
      <w:r>
        <w:rPr>
          <w:spacing w:val="-5"/>
          <w:sz w:val="24"/>
        </w:rPr>
        <w:t> </w:t>
      </w:r>
      <w:r>
        <w:rPr>
          <w:sz w:val="24"/>
        </w:rPr>
        <w:t>presencial</w:t>
      </w:r>
      <w:r>
        <w:rPr>
          <w:spacing w:val="-5"/>
          <w:sz w:val="24"/>
        </w:rPr>
        <w:t> </w:t>
      </w:r>
      <w:r>
        <w:rPr>
          <w:sz w:val="24"/>
        </w:rPr>
        <w:t>(nas</w:t>
      </w:r>
      <w:r>
        <w:rPr>
          <w:spacing w:val="-5"/>
          <w:sz w:val="24"/>
        </w:rPr>
        <w:t> </w:t>
      </w:r>
      <w:r>
        <w:rPr>
          <w:sz w:val="24"/>
        </w:rPr>
        <w:t>dependências</w:t>
      </w:r>
      <w:r>
        <w:rPr>
          <w:spacing w:val="-5"/>
          <w:sz w:val="24"/>
        </w:rPr>
        <w:t> </w:t>
      </w:r>
      <w:r>
        <w:rPr>
          <w:sz w:val="24"/>
        </w:rPr>
        <w:t>da</w:t>
      </w:r>
      <w:r>
        <w:rPr>
          <w:spacing w:val="-5"/>
          <w:sz w:val="24"/>
        </w:rPr>
        <w:t> </w:t>
      </w:r>
      <w:r>
        <w:rPr>
          <w:sz w:val="24"/>
        </w:rPr>
        <w:t>CONTRATANTE)</w:t>
      </w:r>
      <w:r>
        <w:rPr>
          <w:spacing w:val="-5"/>
          <w:sz w:val="24"/>
        </w:rPr>
        <w:t> </w:t>
      </w:r>
      <w:r>
        <w:rPr>
          <w:sz w:val="24"/>
        </w:rPr>
        <w:t>ou</w:t>
      </w:r>
      <w:r>
        <w:rPr>
          <w:spacing w:val="-5"/>
          <w:sz w:val="24"/>
        </w:rPr>
        <w:t> </w:t>
      </w:r>
      <w:r>
        <w:rPr>
          <w:sz w:val="24"/>
        </w:rPr>
        <w:t>através</w:t>
      </w:r>
      <w:r>
        <w:rPr>
          <w:spacing w:val="-5"/>
          <w:sz w:val="24"/>
        </w:rPr>
        <w:t> </w:t>
      </w:r>
      <w:r>
        <w:rPr>
          <w:sz w:val="24"/>
        </w:rPr>
        <w:t>de</w:t>
      </w:r>
      <w:r>
        <w:rPr>
          <w:spacing w:val="-5"/>
          <w:sz w:val="24"/>
        </w:rPr>
        <w:t> </w:t>
      </w:r>
      <w:r>
        <w:rPr>
          <w:sz w:val="24"/>
        </w:rPr>
        <w:t>atendimento</w:t>
      </w:r>
      <w:r>
        <w:rPr>
          <w:spacing w:val="-5"/>
          <w:sz w:val="24"/>
        </w:rPr>
        <w:t> </w:t>
      </w:r>
      <w:r>
        <w:rPr>
          <w:sz w:val="24"/>
        </w:rPr>
        <w:t>telefônico</w:t>
      </w:r>
      <w:r>
        <w:rPr>
          <w:spacing w:val="-5"/>
          <w:sz w:val="24"/>
        </w:rPr>
        <w:t> </w:t>
      </w:r>
      <w:r>
        <w:rPr>
          <w:sz w:val="24"/>
        </w:rPr>
        <w:t>e/ou demais canais de atendimento, a ser realizado, no mínimo, de segunda à sexta-feira, em horário comercial.</w:t>
      </w:r>
    </w:p>
    <w:p>
      <w:pPr>
        <w:pStyle w:val="BodyText"/>
        <w:spacing w:before="250"/>
        <w:ind w:left="0"/>
      </w:pPr>
    </w:p>
    <w:p>
      <w:pPr>
        <w:pStyle w:val="Heading2"/>
        <w:numPr>
          <w:ilvl w:val="0"/>
          <w:numId w:val="13"/>
        </w:numPr>
        <w:tabs>
          <w:tab w:pos="557" w:val="left" w:leader="none"/>
        </w:tabs>
        <w:spacing w:line="240" w:lineRule="auto" w:before="0" w:after="0"/>
        <w:ind w:left="557" w:right="0" w:hanging="228"/>
        <w:jc w:val="both"/>
      </w:pPr>
      <w:r>
        <w:rPr/>
        <w:t>–</w:t>
      </w:r>
      <w:r>
        <w:rPr>
          <w:spacing w:val="-3"/>
        </w:rPr>
        <w:t> </w:t>
      </w:r>
      <w:r>
        <w:rPr/>
        <w:t>REQUISITOS</w:t>
      </w:r>
      <w:r>
        <w:rPr>
          <w:spacing w:val="-1"/>
        </w:rPr>
        <w:t> </w:t>
      </w:r>
      <w:r>
        <w:rPr/>
        <w:t>DA</w:t>
      </w:r>
      <w:r>
        <w:rPr>
          <w:spacing w:val="-15"/>
        </w:rPr>
        <w:t> </w:t>
      </w:r>
      <w:r>
        <w:rPr>
          <w:spacing w:val="-2"/>
        </w:rPr>
        <w:t>CONTRATAÇÃO:</w:t>
      </w:r>
    </w:p>
    <w:p>
      <w:pPr>
        <w:pStyle w:val="Heading3"/>
        <w:spacing w:before="264"/>
        <w:jc w:val="both"/>
      </w:pPr>
      <w:r>
        <w:rPr/>
        <w:t>Indicação</w:t>
      </w:r>
      <w:r>
        <w:rPr>
          <w:spacing w:val="-2"/>
        </w:rPr>
        <w:t> </w:t>
      </w:r>
      <w:r>
        <w:rPr/>
        <w:t>de</w:t>
      </w:r>
      <w:r>
        <w:rPr>
          <w:spacing w:val="-1"/>
        </w:rPr>
        <w:t> </w:t>
      </w:r>
      <w:r>
        <w:rPr/>
        <w:t>marcas</w:t>
      </w:r>
      <w:r>
        <w:rPr>
          <w:spacing w:val="-1"/>
        </w:rPr>
        <w:t> </w:t>
      </w:r>
      <w:r>
        <w:rPr/>
        <w:t>ou</w:t>
      </w:r>
      <w:r>
        <w:rPr>
          <w:spacing w:val="-1"/>
        </w:rPr>
        <w:t> </w:t>
      </w:r>
      <w:r>
        <w:rPr>
          <w:spacing w:val="-2"/>
        </w:rPr>
        <w:t>modelos</w:t>
      </w:r>
    </w:p>
    <w:p>
      <w:pPr>
        <w:pStyle w:val="ListParagraph"/>
        <w:numPr>
          <w:ilvl w:val="1"/>
          <w:numId w:val="18"/>
        </w:numPr>
        <w:tabs>
          <w:tab w:pos="689" w:val="left" w:leader="none"/>
        </w:tabs>
        <w:spacing w:line="240" w:lineRule="auto" w:before="249" w:after="0"/>
        <w:ind w:left="329" w:right="565" w:firstLine="0"/>
        <w:jc w:val="left"/>
        <w:rPr>
          <w:i/>
          <w:sz w:val="24"/>
        </w:rPr>
      </w:pPr>
      <w:r>
        <w:rPr>
          <w:sz w:val="24"/>
        </w:rPr>
        <w:t>Na</w:t>
      </w:r>
      <w:r>
        <w:rPr>
          <w:spacing w:val="-3"/>
          <w:sz w:val="24"/>
        </w:rPr>
        <w:t> </w:t>
      </w:r>
      <w:r>
        <w:rPr>
          <w:sz w:val="24"/>
        </w:rPr>
        <w:t>presente</w:t>
      </w:r>
      <w:r>
        <w:rPr>
          <w:spacing w:val="-2"/>
          <w:sz w:val="24"/>
        </w:rPr>
        <w:t> </w:t>
      </w:r>
      <w:r>
        <w:rPr>
          <w:sz w:val="24"/>
        </w:rPr>
        <w:t>contratação</w:t>
      </w:r>
      <w:r>
        <w:rPr>
          <w:spacing w:val="-2"/>
          <w:sz w:val="24"/>
        </w:rPr>
        <w:t> </w:t>
      </w:r>
      <w:r>
        <w:rPr>
          <w:sz w:val="24"/>
        </w:rPr>
        <w:t>faz-se</w:t>
      </w:r>
      <w:r>
        <w:rPr>
          <w:spacing w:val="-2"/>
          <w:sz w:val="24"/>
        </w:rPr>
        <w:t> </w:t>
      </w:r>
      <w:r>
        <w:rPr>
          <w:sz w:val="24"/>
        </w:rPr>
        <w:t>necessário</w:t>
      </w:r>
      <w:r>
        <w:rPr>
          <w:spacing w:val="-2"/>
          <w:sz w:val="24"/>
        </w:rPr>
        <w:t> </w:t>
      </w:r>
      <w:r>
        <w:rPr>
          <w:sz w:val="24"/>
        </w:rPr>
        <w:t>especificar</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referência</w:t>
      </w:r>
      <w:r>
        <w:rPr>
          <w:spacing w:val="-2"/>
          <w:sz w:val="24"/>
        </w:rPr>
        <w:t> </w:t>
      </w:r>
      <w:r>
        <w:rPr>
          <w:sz w:val="24"/>
        </w:rPr>
        <w:t>do</w:t>
      </w:r>
      <w:r>
        <w:rPr>
          <w:spacing w:val="-2"/>
          <w:sz w:val="24"/>
        </w:rPr>
        <w:t> </w:t>
      </w:r>
      <w:r>
        <w:rPr>
          <w:sz w:val="24"/>
        </w:rPr>
        <w:t>equipamento,</w:t>
      </w:r>
      <w:r>
        <w:rPr>
          <w:spacing w:val="-2"/>
          <w:sz w:val="24"/>
        </w:rPr>
        <w:t> </w:t>
      </w:r>
      <w:r>
        <w:rPr>
          <w:sz w:val="24"/>
        </w:rPr>
        <w:t>qual</w:t>
      </w:r>
      <w:r>
        <w:rPr>
          <w:spacing w:val="-2"/>
          <w:sz w:val="24"/>
        </w:rPr>
        <w:t> </w:t>
      </w:r>
      <w:r>
        <w:rPr>
          <w:sz w:val="24"/>
        </w:rPr>
        <w:t>seja:</w:t>
      </w:r>
      <w:r>
        <w:rPr>
          <w:spacing w:val="-2"/>
          <w:sz w:val="24"/>
        </w:rPr>
        <w:t> </w:t>
      </w:r>
      <w:r>
        <w:rPr>
          <w:sz w:val="24"/>
        </w:rPr>
        <w:t>Epson</w:t>
      </w:r>
      <w:r>
        <w:rPr>
          <w:spacing w:val="-15"/>
          <w:sz w:val="24"/>
        </w:rPr>
        <w:t> </w:t>
      </w:r>
      <w:r>
        <w:rPr>
          <w:sz w:val="24"/>
        </w:rPr>
        <w:t>AM-C5000</w:t>
      </w:r>
      <w:r>
        <w:rPr>
          <w:spacing w:val="-2"/>
          <w:sz w:val="24"/>
        </w:rPr>
        <w:t> </w:t>
      </w:r>
      <w:r>
        <w:rPr>
          <w:b/>
          <w:sz w:val="24"/>
        </w:rPr>
        <w:t>ou</w:t>
      </w:r>
      <w:r>
        <w:rPr>
          <w:b/>
          <w:spacing w:val="-2"/>
          <w:sz w:val="24"/>
        </w:rPr>
        <w:t> </w:t>
      </w:r>
      <w:r>
        <w:rPr>
          <w:b/>
          <w:sz w:val="24"/>
        </w:rPr>
        <w:t>equivalente</w:t>
      </w:r>
      <w:r>
        <w:rPr>
          <w:sz w:val="24"/>
        </w:rPr>
        <w:t>.</w:t>
      </w:r>
      <w:r>
        <w:rPr>
          <w:spacing w:val="-2"/>
          <w:sz w:val="24"/>
        </w:rPr>
        <w:t> </w:t>
      </w:r>
      <w:r>
        <w:rPr>
          <w:sz w:val="24"/>
        </w:rPr>
        <w:t>Isso porque apresenta características mínimas específicas e essenciais ao fim a que se destinam, conforme Item III deste Termo de Referência (e seus subitens) e Estudo</w:t>
      </w:r>
      <w:r>
        <w:rPr>
          <w:spacing w:val="-3"/>
          <w:sz w:val="24"/>
        </w:rPr>
        <w:t> </w:t>
      </w:r>
      <w:r>
        <w:rPr>
          <w:sz w:val="24"/>
        </w:rPr>
        <w:t>Técnico Preliminar. Salienta-se que esta indicação encontra-se em consonância com as hipóteses do art. 41, inciso I, alíneas "a", "b" e "c", </w:t>
      </w:r>
      <w:r>
        <w:rPr>
          <w:i/>
          <w:sz w:val="24"/>
        </w:rPr>
        <w:t>in verbis:</w:t>
      </w:r>
    </w:p>
    <w:p>
      <w:pPr>
        <w:pStyle w:val="BodyText"/>
        <w:spacing w:before="0"/>
        <w:ind w:left="0"/>
        <w:rPr>
          <w:i/>
        </w:rPr>
      </w:pPr>
    </w:p>
    <w:p>
      <w:pPr>
        <w:pStyle w:val="BodyText"/>
        <w:spacing w:before="0"/>
      </w:pPr>
      <w:r>
        <w:rPr/>
        <w:t>“</w:t>
      </w:r>
      <w:r>
        <w:rPr>
          <w:b/>
        </w:rPr>
        <w:t>Art. 41. </w:t>
      </w:r>
      <w:r>
        <w:rPr/>
        <w:t>No caso de licitação que envolva o fornecimento de bens, a</w:t>
      </w:r>
      <w:r>
        <w:rPr>
          <w:spacing w:val="-14"/>
        </w:rPr>
        <w:t> </w:t>
      </w:r>
      <w:r>
        <w:rPr/>
        <w:t>Administração poderá </w:t>
      </w:r>
      <w:r>
        <w:rPr>
          <w:spacing w:val="-2"/>
        </w:rPr>
        <w:t>excepcionalmente:</w:t>
      </w:r>
    </w:p>
    <w:p>
      <w:pPr>
        <w:pStyle w:val="BodyText"/>
        <w:spacing w:after="0"/>
        <w:sectPr>
          <w:pgSz w:w="15840" w:h="24480"/>
          <w:pgMar w:top="480" w:bottom="280" w:left="360" w:right="360"/>
        </w:sectPr>
      </w:pPr>
    </w:p>
    <w:p>
      <w:pPr>
        <w:spacing w:before="66"/>
        <w:ind w:left="329" w:right="0" w:firstLine="0"/>
        <w:jc w:val="left"/>
        <w:rPr>
          <w:b/>
          <w:sz w:val="24"/>
        </w:rPr>
      </w:pPr>
      <w:r>
        <w:rPr>
          <w:sz w:val="24"/>
        </w:rPr>
        <w:t>I</w:t>
      </w:r>
      <w:r>
        <w:rPr>
          <w:spacing w:val="-1"/>
          <w:sz w:val="24"/>
        </w:rPr>
        <w:t> </w:t>
      </w:r>
      <w:r>
        <w:rPr>
          <w:sz w:val="24"/>
        </w:rPr>
        <w:t>– </w:t>
      </w:r>
      <w:r>
        <w:rPr>
          <w:b/>
          <w:sz w:val="24"/>
        </w:rPr>
        <w:t>indicar</w:t>
      </w:r>
      <w:r>
        <w:rPr>
          <w:b/>
          <w:spacing w:val="-5"/>
          <w:sz w:val="24"/>
        </w:rPr>
        <w:t> </w:t>
      </w:r>
      <w:r>
        <w:rPr>
          <w:b/>
          <w:sz w:val="24"/>
        </w:rPr>
        <w:t>uma</w:t>
      </w:r>
      <w:r>
        <w:rPr>
          <w:b/>
          <w:spacing w:val="-1"/>
          <w:sz w:val="24"/>
        </w:rPr>
        <w:t> </w:t>
      </w:r>
      <w:r>
        <w:rPr>
          <w:b/>
          <w:sz w:val="24"/>
        </w:rPr>
        <w:t>ou mais marcas</w:t>
      </w:r>
      <w:r>
        <w:rPr>
          <w:b/>
          <w:spacing w:val="-1"/>
          <w:sz w:val="24"/>
        </w:rPr>
        <w:t> </w:t>
      </w:r>
      <w:r>
        <w:rPr>
          <w:b/>
          <w:sz w:val="24"/>
        </w:rPr>
        <w:t>ou modelos, desde</w:t>
      </w:r>
      <w:r>
        <w:rPr>
          <w:b/>
          <w:spacing w:val="-1"/>
          <w:sz w:val="24"/>
        </w:rPr>
        <w:t> </w:t>
      </w:r>
      <w:r>
        <w:rPr>
          <w:b/>
          <w:sz w:val="24"/>
        </w:rPr>
        <w:t>que formalmente justificado,</w:t>
      </w:r>
      <w:r>
        <w:rPr>
          <w:b/>
          <w:spacing w:val="-1"/>
          <w:sz w:val="24"/>
        </w:rPr>
        <w:t> </w:t>
      </w:r>
      <w:r>
        <w:rPr>
          <w:b/>
          <w:sz w:val="24"/>
        </w:rPr>
        <w:t>nas seguintes </w:t>
      </w:r>
      <w:r>
        <w:rPr>
          <w:b/>
          <w:spacing w:val="-2"/>
          <w:sz w:val="24"/>
        </w:rPr>
        <w:t>hipóteses:</w:t>
      </w:r>
    </w:p>
    <w:p>
      <w:pPr>
        <w:pStyle w:val="ListParagraph"/>
        <w:numPr>
          <w:ilvl w:val="0"/>
          <w:numId w:val="19"/>
        </w:numPr>
        <w:tabs>
          <w:tab w:pos="577" w:val="left" w:leader="none"/>
        </w:tabs>
        <w:spacing w:line="240" w:lineRule="auto" w:before="264" w:after="0"/>
        <w:ind w:left="577" w:right="0" w:hanging="246"/>
        <w:jc w:val="left"/>
        <w:rPr>
          <w:sz w:val="24"/>
        </w:rPr>
      </w:pPr>
      <w:r>
        <w:rPr>
          <w:b/>
          <w:sz w:val="24"/>
          <w:u w:val="single"/>
        </w:rPr>
        <w:t>em</w:t>
      </w:r>
      <w:r>
        <w:rPr>
          <w:b/>
          <w:spacing w:val="-3"/>
          <w:sz w:val="24"/>
          <w:u w:val="single"/>
        </w:rPr>
        <w:t> </w:t>
      </w:r>
      <w:r>
        <w:rPr>
          <w:b/>
          <w:sz w:val="24"/>
          <w:u w:val="single"/>
        </w:rPr>
        <w:t>decorrência</w:t>
      </w:r>
      <w:r>
        <w:rPr>
          <w:b/>
          <w:spacing w:val="-1"/>
          <w:sz w:val="24"/>
          <w:u w:val="single"/>
        </w:rPr>
        <w:t> </w:t>
      </w:r>
      <w:r>
        <w:rPr>
          <w:b/>
          <w:sz w:val="24"/>
          <w:u w:val="single"/>
        </w:rPr>
        <w:t>da</w:t>
      </w:r>
      <w:r>
        <w:rPr>
          <w:b/>
          <w:spacing w:val="-1"/>
          <w:sz w:val="24"/>
          <w:u w:val="single"/>
        </w:rPr>
        <w:t> </w:t>
      </w:r>
      <w:r>
        <w:rPr>
          <w:b/>
          <w:sz w:val="24"/>
          <w:u w:val="single"/>
        </w:rPr>
        <w:t>necessidade de</w:t>
      </w:r>
      <w:r>
        <w:rPr>
          <w:b/>
          <w:spacing w:val="-1"/>
          <w:sz w:val="24"/>
        </w:rPr>
        <w:t> </w:t>
      </w:r>
      <w:r>
        <w:rPr>
          <w:b/>
          <w:sz w:val="24"/>
          <w:u w:val="single"/>
        </w:rPr>
        <w:t>padroniza</w:t>
      </w:r>
      <w:r>
        <w:rPr>
          <w:b/>
          <w:sz w:val="24"/>
        </w:rPr>
        <w:t>ç</w:t>
      </w:r>
      <w:r>
        <w:rPr>
          <w:b/>
          <w:sz w:val="24"/>
          <w:u w:val="single"/>
        </w:rPr>
        <w:t>ão</w:t>
      </w:r>
      <w:r>
        <w:rPr>
          <w:b/>
          <w:spacing w:val="-1"/>
          <w:sz w:val="24"/>
          <w:u w:val="single"/>
        </w:rPr>
        <w:t> </w:t>
      </w:r>
      <w:r>
        <w:rPr>
          <w:b/>
          <w:sz w:val="24"/>
          <w:u w:val="single"/>
        </w:rPr>
        <w:t>do </w:t>
      </w:r>
      <w:r>
        <w:rPr>
          <w:b/>
          <w:spacing w:val="-2"/>
          <w:sz w:val="24"/>
          <w:u w:val="single"/>
        </w:rPr>
        <w:t>ob</w:t>
      </w:r>
      <w:r>
        <w:rPr>
          <w:b/>
          <w:spacing w:val="-2"/>
          <w:sz w:val="24"/>
        </w:rPr>
        <w:t>j</w:t>
      </w:r>
      <w:r>
        <w:rPr>
          <w:b/>
          <w:spacing w:val="-2"/>
          <w:sz w:val="24"/>
          <w:u w:val="single"/>
        </w:rPr>
        <w:t>eto</w:t>
      </w:r>
      <w:r>
        <w:rPr>
          <w:spacing w:val="-2"/>
          <w:sz w:val="24"/>
        </w:rPr>
        <w:t>;</w:t>
      </w:r>
    </w:p>
    <w:p>
      <w:pPr>
        <w:pStyle w:val="ListParagraph"/>
        <w:numPr>
          <w:ilvl w:val="0"/>
          <w:numId w:val="19"/>
        </w:numPr>
        <w:tabs>
          <w:tab w:pos="590" w:val="left" w:leader="none"/>
        </w:tabs>
        <w:spacing w:line="240" w:lineRule="auto" w:before="249" w:after="0"/>
        <w:ind w:left="590" w:right="0" w:hanging="259"/>
        <w:jc w:val="left"/>
        <w:rPr>
          <w:sz w:val="24"/>
        </w:rPr>
      </w:pPr>
      <w:r>
        <w:rPr>
          <w:b/>
          <w:sz w:val="24"/>
          <w:u w:val="single"/>
        </w:rPr>
        <w:t>em</w:t>
      </w:r>
      <w:r>
        <w:rPr>
          <w:b/>
          <w:spacing w:val="-2"/>
          <w:sz w:val="24"/>
          <w:u w:val="single"/>
        </w:rPr>
        <w:t> </w:t>
      </w:r>
      <w:r>
        <w:rPr>
          <w:b/>
          <w:sz w:val="24"/>
          <w:u w:val="single"/>
        </w:rPr>
        <w:t>decorrência da necessidade de manter</w:t>
      </w:r>
      <w:r>
        <w:rPr>
          <w:b/>
          <w:spacing w:val="-5"/>
          <w:sz w:val="24"/>
          <w:u w:val="single"/>
        </w:rPr>
        <w:t> </w:t>
      </w:r>
      <w:r>
        <w:rPr>
          <w:b/>
          <w:sz w:val="24"/>
          <w:u w:val="single"/>
        </w:rPr>
        <w:t>a compatibilidade com</w:t>
      </w:r>
      <w:r>
        <w:rPr>
          <w:b/>
          <w:sz w:val="24"/>
        </w:rPr>
        <w:t> </w:t>
      </w:r>
      <w:r>
        <w:rPr>
          <w:b/>
          <w:sz w:val="24"/>
          <w:u w:val="single"/>
        </w:rPr>
        <w:t>plataformas e</w:t>
      </w:r>
      <w:r>
        <w:rPr>
          <w:b/>
          <w:sz w:val="24"/>
        </w:rPr>
        <w:t> </w:t>
      </w:r>
      <w:r>
        <w:rPr>
          <w:b/>
          <w:sz w:val="24"/>
          <w:u w:val="single"/>
        </w:rPr>
        <w:t>padrões</w:t>
      </w:r>
      <w:r>
        <w:rPr>
          <w:b/>
          <w:sz w:val="24"/>
        </w:rPr>
        <w:t> </w:t>
      </w:r>
      <w:r>
        <w:rPr>
          <w:b/>
          <w:sz w:val="24"/>
          <w:u w:val="single"/>
        </w:rPr>
        <w:t>já adotados</w:t>
      </w:r>
      <w:r>
        <w:rPr>
          <w:b/>
          <w:sz w:val="24"/>
        </w:rPr>
        <w:t> </w:t>
      </w:r>
      <w:r>
        <w:rPr>
          <w:b/>
          <w:sz w:val="24"/>
          <w:u w:val="single"/>
        </w:rPr>
        <w:t>pela</w:t>
      </w:r>
      <w:r>
        <w:rPr>
          <w:b/>
          <w:spacing w:val="-14"/>
          <w:sz w:val="24"/>
          <w:u w:val="single"/>
        </w:rPr>
        <w:t> </w:t>
      </w:r>
      <w:r>
        <w:rPr>
          <w:b/>
          <w:spacing w:val="-2"/>
          <w:sz w:val="24"/>
          <w:u w:val="single"/>
        </w:rPr>
        <w:t>Administra</w:t>
      </w:r>
      <w:r>
        <w:rPr>
          <w:b/>
          <w:spacing w:val="-2"/>
          <w:sz w:val="24"/>
        </w:rPr>
        <w:t>ç</w:t>
      </w:r>
      <w:r>
        <w:rPr>
          <w:b/>
          <w:spacing w:val="-2"/>
          <w:sz w:val="24"/>
          <w:u w:val="single"/>
        </w:rPr>
        <w:t>ão</w:t>
      </w:r>
      <w:r>
        <w:rPr>
          <w:spacing w:val="-2"/>
          <w:sz w:val="24"/>
        </w:rPr>
        <w:t>;</w:t>
      </w:r>
    </w:p>
    <w:p>
      <w:pPr>
        <w:pStyle w:val="ListParagraph"/>
        <w:numPr>
          <w:ilvl w:val="0"/>
          <w:numId w:val="19"/>
        </w:numPr>
        <w:tabs>
          <w:tab w:pos="576" w:val="left" w:leader="none"/>
          <w:tab w:pos="614" w:val="left" w:leader="none"/>
        </w:tabs>
        <w:spacing w:line="247" w:lineRule="auto" w:before="234" w:after="0"/>
        <w:ind w:left="614" w:right="1285" w:hanging="284"/>
        <w:jc w:val="left"/>
        <w:rPr>
          <w:sz w:val="24"/>
        </w:rPr>
      </w:pPr>
      <w:r>
        <w:rPr>
          <w:sz w:val="24"/>
        </w:rPr>
        <w:t>quando</w:t>
      </w:r>
      <w:r>
        <w:rPr>
          <w:spacing w:val="-2"/>
          <w:sz w:val="24"/>
        </w:rPr>
        <w:t> </w:t>
      </w:r>
      <w:r>
        <w:rPr>
          <w:sz w:val="24"/>
        </w:rPr>
        <w:t>determinada</w:t>
      </w:r>
      <w:r>
        <w:rPr>
          <w:spacing w:val="-2"/>
          <w:sz w:val="24"/>
        </w:rPr>
        <w:t> </w:t>
      </w:r>
      <w:r>
        <w:rPr>
          <w:sz w:val="24"/>
        </w:rPr>
        <w:t>marca</w:t>
      </w:r>
      <w:r>
        <w:rPr>
          <w:spacing w:val="-2"/>
          <w:sz w:val="24"/>
        </w:rPr>
        <w:t> </w:t>
      </w:r>
      <w:r>
        <w:rPr>
          <w:sz w:val="24"/>
        </w:rPr>
        <w:t>ou</w:t>
      </w:r>
      <w:r>
        <w:rPr>
          <w:spacing w:val="-2"/>
          <w:sz w:val="24"/>
        </w:rPr>
        <w:t> </w:t>
      </w:r>
      <w:r>
        <w:rPr>
          <w:sz w:val="24"/>
        </w:rPr>
        <w:t>modelo</w:t>
      </w:r>
      <w:r>
        <w:rPr>
          <w:spacing w:val="-2"/>
          <w:sz w:val="24"/>
        </w:rPr>
        <w:t> </w:t>
      </w:r>
      <w:r>
        <w:rPr>
          <w:sz w:val="24"/>
        </w:rPr>
        <w:t>comercializados</w:t>
      </w:r>
      <w:r>
        <w:rPr>
          <w:spacing w:val="-2"/>
          <w:sz w:val="24"/>
        </w:rPr>
        <w:t> </w:t>
      </w:r>
      <w:r>
        <w:rPr>
          <w:sz w:val="24"/>
        </w:rPr>
        <w:t>por</w:t>
      </w:r>
      <w:r>
        <w:rPr>
          <w:spacing w:val="-2"/>
          <w:sz w:val="24"/>
        </w:rPr>
        <w:t> </w:t>
      </w:r>
      <w:r>
        <w:rPr>
          <w:sz w:val="24"/>
        </w:rPr>
        <w:t>mais</w:t>
      </w:r>
      <w:r>
        <w:rPr>
          <w:spacing w:val="-2"/>
          <w:sz w:val="24"/>
        </w:rPr>
        <w:t> </w:t>
      </w:r>
      <w:r>
        <w:rPr>
          <w:sz w:val="24"/>
        </w:rPr>
        <w:t>de</w:t>
      </w:r>
      <w:r>
        <w:rPr>
          <w:spacing w:val="-2"/>
          <w:sz w:val="24"/>
        </w:rPr>
        <w:t> </w:t>
      </w:r>
      <w:r>
        <w:rPr>
          <w:sz w:val="24"/>
        </w:rPr>
        <w:t>um</w:t>
      </w:r>
      <w:r>
        <w:rPr>
          <w:spacing w:val="-2"/>
          <w:sz w:val="24"/>
        </w:rPr>
        <w:t> </w:t>
      </w:r>
      <w:r>
        <w:rPr>
          <w:sz w:val="24"/>
        </w:rPr>
        <w:t>fornecedor</w:t>
      </w:r>
      <w:r>
        <w:rPr>
          <w:spacing w:val="-2"/>
          <w:sz w:val="24"/>
        </w:rPr>
        <w:t> </w:t>
      </w:r>
      <w:r>
        <w:rPr>
          <w:sz w:val="24"/>
        </w:rPr>
        <w:t>forem</w:t>
      </w:r>
      <w:r>
        <w:rPr>
          <w:spacing w:val="-2"/>
          <w:sz w:val="24"/>
        </w:rPr>
        <w:t> </w:t>
      </w:r>
      <w:r>
        <w:rPr>
          <w:sz w:val="24"/>
        </w:rPr>
        <w:t>os</w:t>
      </w:r>
      <w:r>
        <w:rPr>
          <w:spacing w:val="-2"/>
          <w:sz w:val="24"/>
        </w:rPr>
        <w:t> </w:t>
      </w:r>
      <w:r>
        <w:rPr>
          <w:sz w:val="24"/>
        </w:rPr>
        <w:t>únicos</w:t>
      </w:r>
      <w:r>
        <w:rPr>
          <w:spacing w:val="-2"/>
          <w:sz w:val="24"/>
        </w:rPr>
        <w:t> </w:t>
      </w:r>
      <w:r>
        <w:rPr>
          <w:sz w:val="24"/>
        </w:rPr>
        <w:t>capazes</w:t>
      </w:r>
      <w:r>
        <w:rPr>
          <w:spacing w:val="-2"/>
          <w:sz w:val="24"/>
        </w:rPr>
        <w:t> </w:t>
      </w:r>
      <w:r>
        <w:rPr>
          <w:sz w:val="24"/>
        </w:rPr>
        <w:t>de</w:t>
      </w:r>
      <w:r>
        <w:rPr>
          <w:spacing w:val="-2"/>
          <w:sz w:val="24"/>
        </w:rPr>
        <w:t> </w:t>
      </w:r>
      <w:r>
        <w:rPr>
          <w:sz w:val="24"/>
        </w:rPr>
        <w:t>atender</w:t>
      </w:r>
      <w:r>
        <w:rPr>
          <w:spacing w:val="-2"/>
          <w:sz w:val="24"/>
        </w:rPr>
        <w:t> </w:t>
      </w:r>
      <w:r>
        <w:rPr>
          <w:sz w:val="24"/>
        </w:rPr>
        <w:t>às</w:t>
      </w:r>
      <w:r>
        <w:rPr>
          <w:spacing w:val="-2"/>
          <w:sz w:val="24"/>
        </w:rPr>
        <w:t> </w:t>
      </w:r>
      <w:r>
        <w:rPr>
          <w:sz w:val="24"/>
        </w:rPr>
        <w:t>necessidades</w:t>
      </w:r>
      <w:r>
        <w:rPr>
          <w:spacing w:val="-2"/>
          <w:sz w:val="24"/>
        </w:rPr>
        <w:t> </w:t>
      </w:r>
      <w:r>
        <w:rPr>
          <w:sz w:val="24"/>
        </w:rPr>
        <w:t>do </w:t>
      </w:r>
      <w:r>
        <w:rPr>
          <w:spacing w:val="-2"/>
          <w:sz w:val="24"/>
        </w:rPr>
        <w:t>contratante;</w:t>
      </w:r>
    </w:p>
    <w:p>
      <w:pPr>
        <w:pStyle w:val="Heading3"/>
        <w:numPr>
          <w:ilvl w:val="0"/>
          <w:numId w:val="19"/>
        </w:numPr>
        <w:tabs>
          <w:tab w:pos="589" w:val="left" w:leader="none"/>
          <w:tab w:pos="614" w:val="left" w:leader="none"/>
        </w:tabs>
        <w:spacing w:line="235" w:lineRule="auto" w:before="231" w:after="0"/>
        <w:ind w:left="614" w:right="676" w:hanging="284"/>
        <w:jc w:val="left"/>
        <w:rPr>
          <w:b w:val="0"/>
        </w:rPr>
      </w:pPr>
      <w:r>
        <w:rPr>
          <w:b w:val="0"/>
        </w:rPr>
        <mc:AlternateContent>
          <mc:Choice Requires="wps">
            <w:drawing>
              <wp:anchor distT="0" distB="0" distL="0" distR="0" allowOverlap="1" layoutInCell="1" locked="0" behindDoc="0" simplePos="0" relativeHeight="15734784">
                <wp:simplePos x="0" y="0"/>
                <wp:positionH relativeFrom="page">
                  <wp:posOffset>603944</wp:posOffset>
                </wp:positionH>
                <wp:positionV relativeFrom="paragraph">
                  <wp:posOffset>295630</wp:posOffset>
                </wp:positionV>
                <wp:extent cx="3683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6830" cy="9525"/>
                        </a:xfrm>
                        <a:custGeom>
                          <a:avLst/>
                          <a:gdLst/>
                          <a:ahLst/>
                          <a:cxnLst/>
                          <a:rect l="l" t="t" r="r" b="b"/>
                          <a:pathLst>
                            <a:path w="36830" h="9525">
                              <a:moveTo>
                                <a:pt x="36614" y="9524"/>
                              </a:moveTo>
                              <a:lnTo>
                                <a:pt x="0" y="9524"/>
                              </a:lnTo>
                              <a:lnTo>
                                <a:pt x="0" y="0"/>
                              </a:lnTo>
                              <a:lnTo>
                                <a:pt x="36614" y="0"/>
                              </a:lnTo>
                              <a:lnTo>
                                <a:pt x="3661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7.554688pt;margin-top:23.278013pt;width:2.883049pt;height:.75pt;mso-position-horizontal-relative:page;mso-position-vertical-relative:paragraph;z-index:15734784" id="docshape20" filled="true" fillcolor="#000000" stroked="false">
                <v:fill type="solid"/>
                <w10:wrap type="none"/>
              </v:rect>
            </w:pict>
          </mc:Fallback>
        </mc:AlternateContent>
      </w:r>
      <w:r>
        <w:rPr/>
        <w:t>q</w:t>
      </w:r>
      <w:r>
        <w:rPr>
          <w:u w:val="single"/>
        </w:rPr>
        <w:t>uando</w:t>
      </w:r>
      <w:r>
        <w:rPr>
          <w:spacing w:val="-3"/>
          <w:u w:val="single"/>
        </w:rPr>
        <w:t> </w:t>
      </w:r>
      <w:r>
        <w:rPr>
          <w:u w:val="single"/>
        </w:rPr>
        <w:t>a</w:t>
      </w:r>
      <w:r>
        <w:rPr>
          <w:spacing w:val="-3"/>
          <w:u w:val="single"/>
        </w:rPr>
        <w:t> </w:t>
      </w:r>
      <w:r>
        <w:rPr>
          <w:u w:val="single"/>
        </w:rPr>
        <w:t>descri</w:t>
      </w:r>
      <w:r>
        <w:rPr/>
        <w:t>ç</w:t>
      </w:r>
      <w:r>
        <w:rPr>
          <w:u w:val="single"/>
        </w:rPr>
        <w:t>ão</w:t>
      </w:r>
      <w:r>
        <w:rPr>
          <w:spacing w:val="-3"/>
          <w:u w:val="single"/>
        </w:rPr>
        <w:t> </w:t>
      </w:r>
      <w:r>
        <w:rPr>
          <w:u w:val="single"/>
        </w:rPr>
        <w:t>do</w:t>
      </w:r>
      <w:r>
        <w:rPr>
          <w:spacing w:val="-3"/>
          <w:u w:val="single"/>
        </w:rPr>
        <w:t> </w:t>
      </w:r>
      <w:r>
        <w:rPr>
          <w:u w:val="single"/>
        </w:rPr>
        <w:t>ob</w:t>
      </w:r>
      <w:r>
        <w:rPr/>
        <w:t>j</w:t>
      </w:r>
      <w:r>
        <w:rPr>
          <w:u w:val="single"/>
        </w:rPr>
        <w:t>eto</w:t>
      </w:r>
      <w:r>
        <w:rPr>
          <w:spacing w:val="-3"/>
          <w:u w:val="single"/>
        </w:rPr>
        <w:t> </w:t>
      </w:r>
      <w:r>
        <w:rPr>
          <w:u w:val="single"/>
        </w:rPr>
        <w:t>a</w:t>
      </w:r>
      <w:r>
        <w:rPr>
          <w:spacing w:val="-3"/>
          <w:u w:val="single"/>
        </w:rPr>
        <w:t> </w:t>
      </w:r>
      <w:r>
        <w:rPr>
          <w:u w:val="single"/>
        </w:rPr>
        <w:t>ser</w:t>
      </w:r>
      <w:r>
        <w:rPr>
          <w:spacing w:val="-8"/>
          <w:u w:val="single"/>
        </w:rPr>
        <w:t> </w:t>
      </w:r>
      <w:r>
        <w:rPr>
          <w:u w:val="single"/>
        </w:rPr>
        <w:t>licitado</w:t>
      </w:r>
      <w:r>
        <w:rPr>
          <w:spacing w:val="-3"/>
        </w:rPr>
        <w:t> </w:t>
      </w:r>
      <w:r>
        <w:rPr>
          <w:u w:val="single"/>
        </w:rPr>
        <w:t>puder</w:t>
      </w:r>
      <w:r>
        <w:rPr>
          <w:spacing w:val="-8"/>
          <w:u w:val="single"/>
        </w:rPr>
        <w:t> </w:t>
      </w:r>
      <w:r>
        <w:rPr>
          <w:u w:val="single"/>
        </w:rPr>
        <w:t>ser</w:t>
      </w:r>
      <w:r>
        <w:rPr>
          <w:spacing w:val="-8"/>
          <w:u w:val="single"/>
        </w:rPr>
        <w:t> </w:t>
      </w:r>
      <w:r>
        <w:rPr>
          <w:u w:val="single"/>
        </w:rPr>
        <w:t>mais</w:t>
      </w:r>
      <w:r>
        <w:rPr>
          <w:spacing w:val="-3"/>
          <w:u w:val="single"/>
        </w:rPr>
        <w:t> </w:t>
      </w:r>
      <w:r>
        <w:rPr>
          <w:u w:val="single"/>
        </w:rPr>
        <w:t>bem</w:t>
      </w:r>
      <w:r>
        <w:rPr>
          <w:spacing w:val="-3"/>
          <w:u w:val="single"/>
        </w:rPr>
        <w:t> </w:t>
      </w:r>
      <w:r>
        <w:rPr>
          <w:u w:val="single"/>
        </w:rPr>
        <w:t>compreendida</w:t>
      </w:r>
      <w:r>
        <w:rPr>
          <w:spacing w:val="-3"/>
        </w:rPr>
        <w:t> </w:t>
      </w:r>
      <w:r>
        <w:rPr>
          <w:u w:val="single"/>
        </w:rPr>
        <w:t>pela</w:t>
      </w:r>
      <w:r>
        <w:rPr>
          <w:spacing w:val="-3"/>
          <w:u w:val="single"/>
        </w:rPr>
        <w:t> </w:t>
      </w:r>
      <w:r>
        <w:rPr>
          <w:u w:val="single"/>
        </w:rPr>
        <w:t>identifica</w:t>
      </w:r>
      <w:r>
        <w:rPr/>
        <w:t>ç</w:t>
      </w:r>
      <w:r>
        <w:rPr>
          <w:u w:val="single"/>
        </w:rPr>
        <w:t>ão</w:t>
      </w:r>
      <w:r>
        <w:rPr>
          <w:spacing w:val="-3"/>
          <w:u w:val="single"/>
        </w:rPr>
        <w:t> </w:t>
      </w:r>
      <w:r>
        <w:rPr>
          <w:u w:val="single"/>
        </w:rPr>
        <w:t>de</w:t>
      </w:r>
      <w:r>
        <w:rPr>
          <w:spacing w:val="-3"/>
          <w:u w:val="single"/>
        </w:rPr>
        <w:t> </w:t>
      </w:r>
      <w:r>
        <w:rPr>
          <w:u w:val="single"/>
        </w:rPr>
        <w:t>determinada</w:t>
      </w:r>
      <w:r>
        <w:rPr>
          <w:spacing w:val="-3"/>
          <w:u w:val="single"/>
        </w:rPr>
        <w:t> </w:t>
      </w:r>
      <w:r>
        <w:rPr>
          <w:u w:val="single"/>
        </w:rPr>
        <w:t>marca</w:t>
      </w:r>
      <w:r>
        <w:rPr>
          <w:spacing w:val="-3"/>
          <w:u w:val="single"/>
        </w:rPr>
        <w:t> </w:t>
      </w:r>
      <w:r>
        <w:rPr>
          <w:u w:val="single"/>
        </w:rPr>
        <w:t>ou</w:t>
      </w:r>
      <w:r>
        <w:rPr>
          <w:spacing w:val="-3"/>
          <w:u w:val="single"/>
        </w:rPr>
        <w:t> </w:t>
      </w:r>
      <w:r>
        <w:rPr>
          <w:u w:val="single"/>
        </w:rPr>
        <w:t>determinado</w:t>
      </w:r>
      <w:r>
        <w:rPr/>
        <w:t> </w:t>
      </w:r>
      <w:r>
        <w:rPr>
          <w:u w:val="single"/>
        </w:rPr>
        <w:t>modelo aptos a servir apenas como referência</w:t>
      </w:r>
      <w:r>
        <w:rPr>
          <w:b w:val="0"/>
        </w:rPr>
        <w:t>;” (grifos nossos)</w:t>
      </w:r>
    </w:p>
    <w:p>
      <w:pPr>
        <w:pStyle w:val="BodyText"/>
        <w:spacing w:before="3"/>
        <w:ind w:left="0"/>
      </w:pPr>
    </w:p>
    <w:p>
      <w:pPr>
        <w:pStyle w:val="ListParagraph"/>
        <w:numPr>
          <w:ilvl w:val="2"/>
          <w:numId w:val="18"/>
        </w:numPr>
        <w:tabs>
          <w:tab w:pos="869" w:val="left" w:leader="none"/>
        </w:tabs>
        <w:spacing w:line="242" w:lineRule="auto" w:before="0" w:after="0"/>
        <w:ind w:left="329" w:right="539" w:firstLine="0"/>
        <w:jc w:val="left"/>
        <w:rPr>
          <w:sz w:val="24"/>
        </w:rPr>
      </w:pPr>
      <w:r>
        <w:rPr>
          <w:sz w:val="24"/>
        </w:rPr>
        <w:t>Não se trata da indicação e aceitação somente de produtos da marca ou do modelo indicados, e sim da indicação de marcas ou modelos como referência,</w:t>
      </w:r>
      <w:r>
        <w:rPr>
          <w:spacing w:val="-4"/>
          <w:sz w:val="24"/>
        </w:rPr>
        <w:t> </w:t>
      </w:r>
      <w:r>
        <w:rPr>
          <w:sz w:val="24"/>
        </w:rPr>
        <w:t>devendo</w:t>
      </w:r>
      <w:r>
        <w:rPr>
          <w:spacing w:val="-3"/>
          <w:sz w:val="24"/>
        </w:rPr>
        <w:t> </w:t>
      </w:r>
      <w:r>
        <w:rPr>
          <w:sz w:val="24"/>
        </w:rPr>
        <w:t>ser</w:t>
      </w:r>
      <w:r>
        <w:rPr>
          <w:spacing w:val="-3"/>
          <w:sz w:val="24"/>
        </w:rPr>
        <w:t> </w:t>
      </w:r>
      <w:r>
        <w:rPr>
          <w:sz w:val="24"/>
        </w:rPr>
        <w:t>aceitas</w:t>
      </w:r>
      <w:r>
        <w:rPr>
          <w:spacing w:val="-3"/>
          <w:sz w:val="24"/>
        </w:rPr>
        <w:t> </w:t>
      </w:r>
      <w:r>
        <w:rPr>
          <w:sz w:val="24"/>
        </w:rPr>
        <w:t>todas</w:t>
      </w:r>
      <w:r>
        <w:rPr>
          <w:spacing w:val="-3"/>
          <w:sz w:val="24"/>
        </w:rPr>
        <w:t> </w:t>
      </w:r>
      <w:r>
        <w:rPr>
          <w:sz w:val="24"/>
        </w:rPr>
        <w:t>as</w:t>
      </w:r>
      <w:r>
        <w:rPr>
          <w:spacing w:val="-3"/>
          <w:sz w:val="24"/>
        </w:rPr>
        <w:t> </w:t>
      </w:r>
      <w:r>
        <w:rPr>
          <w:sz w:val="24"/>
        </w:rPr>
        <w:t>ofertas</w:t>
      </w:r>
      <w:r>
        <w:rPr>
          <w:spacing w:val="-3"/>
          <w:sz w:val="24"/>
        </w:rPr>
        <w:t> </w:t>
      </w:r>
      <w:r>
        <w:rPr>
          <w:sz w:val="24"/>
        </w:rPr>
        <w:t>relativas</w:t>
      </w:r>
      <w:r>
        <w:rPr>
          <w:spacing w:val="-3"/>
          <w:sz w:val="24"/>
        </w:rPr>
        <w:t> </w:t>
      </w:r>
      <w:r>
        <w:rPr>
          <w:sz w:val="24"/>
        </w:rPr>
        <w:t>a</w:t>
      </w:r>
      <w:r>
        <w:rPr>
          <w:spacing w:val="-3"/>
          <w:sz w:val="24"/>
        </w:rPr>
        <w:t> </w:t>
      </w:r>
      <w:r>
        <w:rPr>
          <w:sz w:val="24"/>
        </w:rPr>
        <w:t>bens</w:t>
      </w:r>
      <w:r>
        <w:rPr>
          <w:spacing w:val="-3"/>
          <w:sz w:val="24"/>
        </w:rPr>
        <w:t> </w:t>
      </w:r>
      <w:r>
        <w:rPr>
          <w:sz w:val="24"/>
        </w:rPr>
        <w:t>similares</w:t>
      </w:r>
      <w:r>
        <w:rPr>
          <w:spacing w:val="-3"/>
          <w:sz w:val="24"/>
        </w:rPr>
        <w:t> </w:t>
      </w:r>
      <w:r>
        <w:rPr>
          <w:sz w:val="24"/>
        </w:rPr>
        <w:t>ou</w:t>
      </w:r>
      <w:r>
        <w:rPr>
          <w:spacing w:val="-3"/>
          <w:sz w:val="24"/>
        </w:rPr>
        <w:t> </w:t>
      </w:r>
      <w:r>
        <w:rPr>
          <w:sz w:val="24"/>
        </w:rPr>
        <w:t>equivalentes.</w:t>
      </w:r>
      <w:r>
        <w:rPr>
          <w:spacing w:val="-3"/>
          <w:sz w:val="24"/>
        </w:rPr>
        <w:t> </w:t>
      </w:r>
      <w:r>
        <w:rPr>
          <w:sz w:val="24"/>
        </w:rPr>
        <w:t>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da</w:t>
      </w:r>
      <w:r>
        <w:rPr>
          <w:spacing w:val="-3"/>
          <w:sz w:val="24"/>
        </w:rPr>
        <w:t> </w:t>
      </w:r>
      <w:r>
        <w:rPr>
          <w:sz w:val="24"/>
        </w:rPr>
        <w:t>União,</w:t>
      </w:r>
      <w:r>
        <w:rPr>
          <w:spacing w:val="-3"/>
          <w:sz w:val="24"/>
        </w:rPr>
        <w:t> </w:t>
      </w:r>
      <w:r>
        <w:rPr>
          <w:sz w:val="24"/>
        </w:rPr>
        <w:t>no</w:t>
      </w:r>
      <w:r>
        <w:rPr>
          <w:spacing w:val="-15"/>
          <w:sz w:val="24"/>
        </w:rPr>
        <w:t> </w:t>
      </w:r>
      <w:r>
        <w:rPr>
          <w:sz w:val="24"/>
        </w:rPr>
        <w:t>Acórdão</w:t>
      </w:r>
      <w:r>
        <w:rPr>
          <w:spacing w:val="-3"/>
          <w:sz w:val="24"/>
        </w:rPr>
        <w:t> </w:t>
      </w:r>
      <w:r>
        <w:rPr>
          <w:sz w:val="24"/>
        </w:rPr>
        <w:t>nº</w:t>
      </w:r>
      <w:r>
        <w:rPr>
          <w:spacing w:val="-3"/>
          <w:sz w:val="24"/>
        </w:rPr>
        <w:t> </w:t>
      </w:r>
      <w:r>
        <w:rPr>
          <w:sz w:val="24"/>
        </w:rPr>
        <w:t>113/20162, posicionou-se quanto à necessidade de indicar, no edital, algumas expressões a fim de autorizar a apresentação de outros produtos:</w:t>
      </w:r>
    </w:p>
    <w:p>
      <w:pPr>
        <w:spacing w:line="242" w:lineRule="auto" w:before="229"/>
        <w:ind w:left="329" w:right="0" w:firstLine="0"/>
        <w:jc w:val="left"/>
        <w:rPr>
          <w:sz w:val="24"/>
        </w:rPr>
      </w:pPr>
      <w:r>
        <w:rPr>
          <w:sz w:val="24"/>
        </w:rPr>
        <w:t>“Conforme muito bem asseverado pela unidade técnica em sua instrução, é até verossímil que tenha sido necessário mencionar tais marcas como referência,</w:t>
      </w:r>
      <w:r>
        <w:rPr>
          <w:spacing w:val="-3"/>
          <w:sz w:val="24"/>
        </w:rPr>
        <w:t> </w:t>
      </w:r>
      <w:r>
        <w:rPr>
          <w:sz w:val="24"/>
        </w:rPr>
        <w:t>pois</w:t>
      </w:r>
      <w:r>
        <w:rPr>
          <w:spacing w:val="-3"/>
          <w:sz w:val="24"/>
        </w:rPr>
        <w:t> </w:t>
      </w:r>
      <w:r>
        <w:rPr>
          <w:sz w:val="24"/>
        </w:rPr>
        <w:t>tratam-se</w:t>
      </w:r>
      <w:r>
        <w:rPr>
          <w:spacing w:val="-3"/>
          <w:sz w:val="24"/>
        </w:rPr>
        <w:t> </w:t>
      </w:r>
      <w:r>
        <w:rPr>
          <w:sz w:val="24"/>
        </w:rPr>
        <w:t>de</w:t>
      </w:r>
      <w:r>
        <w:rPr>
          <w:spacing w:val="-3"/>
          <w:sz w:val="24"/>
        </w:rPr>
        <w:t> </w:t>
      </w:r>
      <w:r>
        <w:rPr>
          <w:sz w:val="24"/>
        </w:rPr>
        <w:t>modelos</w:t>
      </w:r>
      <w:r>
        <w:rPr>
          <w:spacing w:val="-3"/>
          <w:sz w:val="24"/>
        </w:rPr>
        <w:t> </w:t>
      </w:r>
      <w:r>
        <w:rPr>
          <w:sz w:val="24"/>
        </w:rPr>
        <w:t>consolidados</w:t>
      </w:r>
      <w:r>
        <w:rPr>
          <w:spacing w:val="-3"/>
          <w:sz w:val="24"/>
        </w:rPr>
        <w:t> </w:t>
      </w:r>
      <w:r>
        <w:rPr>
          <w:sz w:val="24"/>
        </w:rPr>
        <w:t>no</w:t>
      </w:r>
      <w:r>
        <w:rPr>
          <w:spacing w:val="-3"/>
          <w:sz w:val="24"/>
        </w:rPr>
        <w:t> </w:t>
      </w:r>
      <w:r>
        <w:rPr>
          <w:sz w:val="24"/>
        </w:rPr>
        <w:t>mercado.</w:t>
      </w:r>
      <w:r>
        <w:rPr>
          <w:spacing w:val="-3"/>
          <w:sz w:val="24"/>
        </w:rPr>
        <w:t> </w:t>
      </w:r>
      <w:r>
        <w:rPr>
          <w:b/>
          <w:sz w:val="24"/>
          <w:u w:val="single"/>
        </w:rPr>
        <w:t>Para</w:t>
      </w:r>
      <w:r>
        <w:rPr>
          <w:b/>
          <w:spacing w:val="-3"/>
          <w:sz w:val="24"/>
          <w:u w:val="single"/>
        </w:rPr>
        <w:t> </w:t>
      </w:r>
      <w:r>
        <w:rPr>
          <w:b/>
          <w:sz w:val="24"/>
          <w:u w:val="single"/>
        </w:rPr>
        <w:t>tanto</w:t>
      </w:r>
      <w:r>
        <w:rPr>
          <w:b/>
          <w:sz w:val="24"/>
        </w:rPr>
        <w:t>,</w:t>
      </w:r>
      <w:r>
        <w:rPr>
          <w:b/>
          <w:spacing w:val="-3"/>
          <w:sz w:val="24"/>
          <w:u w:val="single"/>
        </w:rPr>
        <w:t> </w:t>
      </w:r>
      <w:r>
        <w:rPr>
          <w:b/>
          <w:sz w:val="24"/>
          <w:u w:val="single"/>
        </w:rPr>
        <w:t>seria</w:t>
      </w:r>
      <w:r>
        <w:rPr>
          <w:b/>
          <w:spacing w:val="-3"/>
          <w:sz w:val="24"/>
          <w:u w:val="single"/>
        </w:rPr>
        <w:t> </w:t>
      </w:r>
      <w:r>
        <w:rPr>
          <w:b/>
          <w:sz w:val="24"/>
          <w:u w:val="single"/>
        </w:rPr>
        <w:t>necessário</w:t>
      </w:r>
      <w:r>
        <w:rPr>
          <w:b/>
          <w:spacing w:val="-3"/>
          <w:sz w:val="24"/>
          <w:u w:val="single"/>
        </w:rPr>
        <w:t> </w:t>
      </w:r>
      <w:r>
        <w:rPr>
          <w:b/>
          <w:sz w:val="24"/>
          <w:u w:val="single"/>
        </w:rPr>
        <w:t>acrescentar</w:t>
      </w:r>
      <w:r>
        <w:rPr>
          <w:b/>
          <w:spacing w:val="-8"/>
          <w:sz w:val="24"/>
          <w:u w:val="single"/>
        </w:rPr>
        <w:t> </w:t>
      </w:r>
      <w:r>
        <w:rPr>
          <w:b/>
          <w:sz w:val="24"/>
          <w:u w:val="single"/>
        </w:rPr>
        <w:t>expressões</w:t>
      </w:r>
      <w:r>
        <w:rPr>
          <w:b/>
          <w:spacing w:val="-3"/>
          <w:sz w:val="24"/>
          <w:u w:val="single"/>
        </w:rPr>
        <w:t> </w:t>
      </w:r>
      <w:r>
        <w:rPr>
          <w:b/>
          <w:sz w:val="24"/>
          <w:u w:val="single"/>
        </w:rPr>
        <w:t>do</w:t>
      </w:r>
      <w:r>
        <w:rPr>
          <w:b/>
          <w:spacing w:val="-3"/>
          <w:sz w:val="24"/>
          <w:u w:val="single"/>
        </w:rPr>
        <w:t> </w:t>
      </w:r>
      <w:r>
        <w:rPr>
          <w:b/>
          <w:sz w:val="24"/>
          <w:u w:val="single"/>
        </w:rPr>
        <w:t>t</w:t>
      </w:r>
      <w:r>
        <w:rPr>
          <w:b/>
          <w:sz w:val="24"/>
        </w:rPr>
        <w:t>i</w:t>
      </w:r>
      <w:r>
        <w:rPr>
          <w:b/>
          <w:sz w:val="24"/>
          <w:u w:val="single"/>
        </w:rPr>
        <w:t>po</w:t>
      </w:r>
      <w:r>
        <w:rPr>
          <w:b/>
          <w:spacing w:val="-3"/>
          <w:sz w:val="24"/>
          <w:u w:val="single"/>
        </w:rPr>
        <w:t> </w:t>
      </w:r>
      <w:r>
        <w:rPr>
          <w:b/>
          <w:sz w:val="24"/>
          <w:u w:val="single"/>
        </w:rPr>
        <w:t>‘ou</w:t>
      </w:r>
      <w:r>
        <w:rPr>
          <w:b/>
          <w:spacing w:val="-3"/>
          <w:sz w:val="24"/>
          <w:u w:val="single"/>
        </w:rPr>
        <w:t> </w:t>
      </w:r>
      <w:r>
        <w:rPr>
          <w:b/>
          <w:sz w:val="24"/>
          <w:u w:val="single"/>
        </w:rPr>
        <w:t>equivalente’</w:t>
      </w:r>
      <w:r>
        <w:rPr>
          <w:b/>
          <w:sz w:val="24"/>
        </w:rPr>
        <w:t>,</w:t>
      </w:r>
      <w:r>
        <w:rPr>
          <w:b/>
          <w:spacing w:val="-3"/>
          <w:sz w:val="24"/>
          <w:u w:val="single"/>
        </w:rPr>
        <w:t> </w:t>
      </w:r>
      <w:r>
        <w:rPr>
          <w:b/>
          <w:sz w:val="24"/>
          <w:u w:val="single"/>
        </w:rPr>
        <w:t>‘ou</w:t>
      </w:r>
      <w:r>
        <w:rPr>
          <w:b/>
          <w:sz w:val="24"/>
        </w:rPr>
        <w:t> </w:t>
      </w:r>
      <w:r>
        <w:rPr>
          <w:b/>
          <w:sz w:val="24"/>
          <w:u w:val="single"/>
        </w:rPr>
        <w:t>similar’</w:t>
      </w:r>
      <w:r>
        <w:rPr>
          <w:b/>
          <w:spacing w:val="-10"/>
          <w:sz w:val="24"/>
          <w:u w:val="single"/>
        </w:rPr>
        <w:t> </w:t>
      </w:r>
      <w:r>
        <w:rPr>
          <w:b/>
          <w:sz w:val="24"/>
          <w:u w:val="single"/>
        </w:rPr>
        <w:t>e ‘ou de melhor qualidade’</w:t>
      </w:r>
      <w:r>
        <w:rPr>
          <w:b/>
          <w:spacing w:val="-10"/>
          <w:sz w:val="24"/>
        </w:rPr>
        <w:t> </w:t>
      </w:r>
      <w:r>
        <w:rPr>
          <w:sz w:val="24"/>
        </w:rPr>
        <w:t>(...)” (Plenário. Rel. Min. Bruno Dantas - grifos nossos)</w:t>
      </w:r>
    </w:p>
    <w:p>
      <w:pPr>
        <w:pStyle w:val="Heading3"/>
        <w:spacing w:before="229"/>
      </w:pPr>
      <w:r>
        <w:rPr/>
        <w:t>Da exigência de </w:t>
      </w:r>
      <w:r>
        <w:rPr>
          <w:spacing w:val="-2"/>
        </w:rPr>
        <w:t>amostra</w:t>
      </w:r>
    </w:p>
    <w:p>
      <w:pPr>
        <w:pStyle w:val="ListParagraph"/>
        <w:numPr>
          <w:ilvl w:val="1"/>
          <w:numId w:val="18"/>
        </w:numPr>
        <w:tabs>
          <w:tab w:pos="689" w:val="left" w:leader="none"/>
        </w:tabs>
        <w:spacing w:line="242" w:lineRule="auto" w:before="249" w:after="0"/>
        <w:ind w:left="329" w:right="434" w:firstLine="0"/>
        <w:jc w:val="left"/>
        <w:rPr>
          <w:sz w:val="24"/>
        </w:rPr>
      </w:pPr>
      <w:r>
        <w:rPr>
          <w:sz w:val="24"/>
        </w:rPr>
        <w:t>Havendo o aceite da proposta quanto ao valor, o interessado classificado provisoriamente em primeiro lugar deverá apresentar amostra dos equipamentos,</w:t>
      </w:r>
      <w:r>
        <w:rPr>
          <w:spacing w:val="-2"/>
          <w:sz w:val="24"/>
        </w:rPr>
        <w:t> </w:t>
      </w:r>
      <w:r>
        <w:rPr>
          <w:sz w:val="24"/>
        </w:rPr>
        <w:t>aos</w:t>
      </w:r>
      <w:r>
        <w:rPr>
          <w:spacing w:val="-2"/>
          <w:sz w:val="24"/>
        </w:rPr>
        <w:t> </w:t>
      </w:r>
      <w:r>
        <w:rPr>
          <w:sz w:val="24"/>
        </w:rPr>
        <w:t>responsáveis</w:t>
      </w:r>
      <w:r>
        <w:rPr>
          <w:spacing w:val="-2"/>
          <w:sz w:val="24"/>
        </w:rPr>
        <w:t> </w:t>
      </w:r>
      <w:r>
        <w:rPr>
          <w:sz w:val="24"/>
        </w:rPr>
        <w:t>pelo</w:t>
      </w:r>
      <w:r>
        <w:rPr>
          <w:spacing w:val="-2"/>
          <w:sz w:val="24"/>
        </w:rPr>
        <w:t> </w:t>
      </w:r>
      <w:r>
        <w:rPr>
          <w:sz w:val="24"/>
        </w:rPr>
        <w:t>Programa,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após</w:t>
      </w:r>
      <w:r>
        <w:rPr>
          <w:spacing w:val="-2"/>
          <w:sz w:val="24"/>
        </w:rPr>
        <w:t> </w:t>
      </w:r>
      <w:r>
        <w:rPr>
          <w:sz w:val="24"/>
        </w:rPr>
        <w:t>a</w:t>
      </w:r>
      <w:r>
        <w:rPr>
          <w:spacing w:val="-2"/>
          <w:sz w:val="24"/>
        </w:rPr>
        <w:t> </w:t>
      </w:r>
      <w:r>
        <w:rPr>
          <w:sz w:val="24"/>
        </w:rPr>
        <w:t>realização</w:t>
      </w:r>
      <w:r>
        <w:rPr>
          <w:spacing w:val="-2"/>
          <w:sz w:val="24"/>
        </w:rPr>
        <w:t> </w:t>
      </w:r>
      <w:r>
        <w:rPr>
          <w:sz w:val="24"/>
        </w:rPr>
        <w:t>do</w:t>
      </w:r>
      <w:r>
        <w:rPr>
          <w:spacing w:val="-2"/>
          <w:sz w:val="24"/>
        </w:rPr>
        <w:t> </w:t>
      </w:r>
      <w:r>
        <w:rPr>
          <w:sz w:val="24"/>
        </w:rPr>
        <w:t>certame,</w:t>
      </w:r>
      <w:r>
        <w:rPr>
          <w:spacing w:val="-2"/>
          <w:sz w:val="24"/>
        </w:rPr>
        <w:t> </w:t>
      </w:r>
      <w:r>
        <w:rPr>
          <w:sz w:val="24"/>
        </w:rPr>
        <w:t>cuja</w:t>
      </w:r>
      <w:r>
        <w:rPr>
          <w:spacing w:val="-2"/>
          <w:sz w:val="24"/>
        </w:rPr>
        <w:t> </w:t>
      </w:r>
      <w:r>
        <w:rPr>
          <w:sz w:val="24"/>
        </w:rPr>
        <w:t>presença</w:t>
      </w:r>
      <w:r>
        <w:rPr>
          <w:spacing w:val="-2"/>
          <w:sz w:val="24"/>
        </w:rPr>
        <w:t> </w:t>
      </w:r>
      <w:r>
        <w:rPr>
          <w:sz w:val="24"/>
        </w:rPr>
        <w:t>será</w:t>
      </w:r>
      <w:r>
        <w:rPr>
          <w:spacing w:val="-2"/>
          <w:sz w:val="24"/>
        </w:rPr>
        <w:t> </w:t>
      </w:r>
      <w:r>
        <w:rPr>
          <w:sz w:val="24"/>
        </w:rPr>
        <w:t>facultada</w:t>
      </w:r>
      <w:r>
        <w:rPr>
          <w:spacing w:val="-2"/>
          <w:sz w:val="24"/>
        </w:rPr>
        <w:t> </w:t>
      </w:r>
      <w:r>
        <w:rPr>
          <w:sz w:val="24"/>
        </w:rPr>
        <w:t>a</w:t>
      </w:r>
      <w:r>
        <w:rPr>
          <w:spacing w:val="-2"/>
          <w:sz w:val="24"/>
        </w:rPr>
        <w:t> </w:t>
      </w:r>
      <w:r>
        <w:rPr>
          <w:sz w:val="24"/>
        </w:rPr>
        <w:t>todos os interessados, incluindo os demais fornecedores interessados.</w:t>
      </w:r>
    </w:p>
    <w:p>
      <w:pPr>
        <w:pStyle w:val="ListParagraph"/>
        <w:numPr>
          <w:ilvl w:val="1"/>
          <w:numId w:val="18"/>
        </w:numPr>
        <w:tabs>
          <w:tab w:pos="689" w:val="left" w:leader="none"/>
        </w:tabs>
        <w:spacing w:line="235" w:lineRule="auto" w:before="233" w:after="0"/>
        <w:ind w:left="329" w:right="371" w:firstLine="0"/>
        <w:jc w:val="left"/>
        <w:rPr>
          <w:sz w:val="24"/>
        </w:rPr>
      </w:pPr>
      <w:r>
        <w:rPr>
          <w:sz w:val="24"/>
        </w:rPr>
        <w:t>Por</w:t>
      </w:r>
      <w:r>
        <w:rPr>
          <w:spacing w:val="-2"/>
          <w:sz w:val="24"/>
        </w:rPr>
        <w:t> </w:t>
      </w:r>
      <w:r>
        <w:rPr>
          <w:sz w:val="24"/>
        </w:rPr>
        <w:t>se</w:t>
      </w:r>
      <w:r>
        <w:rPr>
          <w:spacing w:val="-2"/>
          <w:sz w:val="24"/>
        </w:rPr>
        <w:t> </w:t>
      </w:r>
      <w:r>
        <w:rPr>
          <w:sz w:val="24"/>
        </w:rPr>
        <w:t>tratar</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inclui</w:t>
      </w:r>
      <w:r>
        <w:rPr>
          <w:spacing w:val="-2"/>
          <w:sz w:val="24"/>
        </w:rPr>
        <w:t> </w:t>
      </w:r>
      <w:r>
        <w:rPr>
          <w:sz w:val="24"/>
        </w:rPr>
        <w:t>equipamentos,</w:t>
      </w:r>
      <w:r>
        <w:rPr>
          <w:spacing w:val="-2"/>
          <w:sz w:val="24"/>
        </w:rPr>
        <w:t> </w:t>
      </w:r>
      <w:r>
        <w:rPr>
          <w:sz w:val="24"/>
        </w:rPr>
        <w:t>as</w:t>
      </w:r>
      <w:r>
        <w:rPr>
          <w:spacing w:val="-2"/>
          <w:sz w:val="24"/>
        </w:rPr>
        <w:t> </w:t>
      </w:r>
      <w:r>
        <w:rPr>
          <w:sz w:val="24"/>
        </w:rPr>
        <w:t>amostras</w:t>
      </w:r>
      <w:r>
        <w:rPr>
          <w:spacing w:val="-2"/>
          <w:sz w:val="24"/>
        </w:rPr>
        <w:t> </w:t>
      </w:r>
      <w:r>
        <w:rPr>
          <w:sz w:val="24"/>
        </w:rPr>
        <w:t>poderão</w:t>
      </w:r>
      <w:r>
        <w:rPr>
          <w:spacing w:val="-2"/>
          <w:sz w:val="24"/>
        </w:rPr>
        <w:t> </w:t>
      </w:r>
      <w:r>
        <w:rPr>
          <w:sz w:val="24"/>
        </w:rPr>
        <w:t>ser</w:t>
      </w:r>
      <w:r>
        <w:rPr>
          <w:spacing w:val="-2"/>
          <w:sz w:val="24"/>
        </w:rPr>
        <w:t> </w:t>
      </w:r>
      <w:r>
        <w:rPr>
          <w:sz w:val="24"/>
        </w:rPr>
        <w:t>substituídas</w:t>
      </w:r>
      <w:r>
        <w:rPr>
          <w:spacing w:val="-2"/>
          <w:sz w:val="24"/>
        </w:rPr>
        <w:t> </w:t>
      </w:r>
      <w:r>
        <w:rPr>
          <w:sz w:val="24"/>
        </w:rPr>
        <w:t>pela</w:t>
      </w:r>
      <w:r>
        <w:rPr>
          <w:spacing w:val="-2"/>
          <w:sz w:val="24"/>
        </w:rPr>
        <w:t> </w:t>
      </w:r>
      <w:r>
        <w:rPr>
          <w:sz w:val="24"/>
        </w:rPr>
        <w:t>apresentação</w:t>
      </w:r>
      <w:r>
        <w:rPr>
          <w:spacing w:val="-2"/>
          <w:sz w:val="24"/>
        </w:rPr>
        <w:t> </w:t>
      </w:r>
      <w:r>
        <w:rPr>
          <w:sz w:val="24"/>
        </w:rPr>
        <w:t>de</w:t>
      </w:r>
      <w:r>
        <w:rPr>
          <w:spacing w:val="-2"/>
          <w:sz w:val="24"/>
        </w:rPr>
        <w:t> </w:t>
      </w:r>
      <w:r>
        <w:rPr>
          <w:b/>
          <w:sz w:val="24"/>
        </w:rPr>
        <w:t>catálogos/folhas</w:t>
      </w:r>
      <w:r>
        <w:rPr>
          <w:b/>
          <w:spacing w:val="-2"/>
          <w:sz w:val="24"/>
        </w:rPr>
        <w:t> </w:t>
      </w:r>
      <w:r>
        <w:rPr>
          <w:b/>
          <w:sz w:val="24"/>
        </w:rPr>
        <w:t>técnicas</w:t>
      </w:r>
      <w:r>
        <w:rPr>
          <w:b/>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18"/>
        </w:numPr>
        <w:tabs>
          <w:tab w:pos="689" w:val="left" w:leader="none"/>
        </w:tabs>
        <w:spacing w:line="235" w:lineRule="auto" w:before="254" w:after="0"/>
        <w:ind w:left="329" w:right="602" w:firstLine="0"/>
        <w:jc w:val="left"/>
        <w:rPr>
          <w:sz w:val="24"/>
        </w:rPr>
      </w:pPr>
      <w:r>
        <w:rPr>
          <w:sz w:val="24"/>
        </w:rPr>
        <w:t>Os</w:t>
      </w:r>
      <w:r>
        <w:rPr>
          <w:spacing w:val="-4"/>
          <w:sz w:val="24"/>
        </w:rPr>
        <w:t> </w:t>
      </w:r>
      <w:r>
        <w:rPr>
          <w:sz w:val="24"/>
        </w:rPr>
        <w:t>interessados</w:t>
      </w:r>
      <w:r>
        <w:rPr>
          <w:spacing w:val="-3"/>
          <w:sz w:val="24"/>
        </w:rPr>
        <w:t> </w:t>
      </w:r>
      <w:r>
        <w:rPr>
          <w:sz w:val="24"/>
        </w:rPr>
        <w:t>deverão</w:t>
      </w:r>
      <w:r>
        <w:rPr>
          <w:spacing w:val="-3"/>
          <w:sz w:val="24"/>
        </w:rPr>
        <w:t> </w:t>
      </w:r>
      <w:r>
        <w:rPr>
          <w:sz w:val="24"/>
        </w:rPr>
        <w:t>colocar</w:t>
      </w:r>
      <w:r>
        <w:rPr>
          <w:spacing w:val="-3"/>
          <w:sz w:val="24"/>
        </w:rPr>
        <w:t> </w:t>
      </w:r>
      <w:r>
        <w:rPr>
          <w:sz w:val="24"/>
        </w:rPr>
        <w:t>à</w:t>
      </w:r>
      <w:r>
        <w:rPr>
          <w:spacing w:val="-3"/>
          <w:sz w:val="24"/>
        </w:rPr>
        <w:t> </w:t>
      </w:r>
      <w:r>
        <w:rPr>
          <w:sz w:val="24"/>
        </w:rPr>
        <w:t>disposição</w:t>
      </w:r>
      <w:r>
        <w:rPr>
          <w:spacing w:val="-3"/>
          <w:sz w:val="24"/>
        </w:rPr>
        <w:t> </w:t>
      </w:r>
      <w:r>
        <w:rPr>
          <w:sz w:val="24"/>
        </w:rPr>
        <w:t>da</w:t>
      </w:r>
      <w:r>
        <w:rPr>
          <w:spacing w:val="-15"/>
          <w:sz w:val="24"/>
        </w:rPr>
        <w:t> </w:t>
      </w:r>
      <w:r>
        <w:rPr>
          <w:sz w:val="24"/>
        </w:rPr>
        <w:t>Administração</w:t>
      </w:r>
      <w:r>
        <w:rPr>
          <w:spacing w:val="-3"/>
          <w:sz w:val="24"/>
        </w:rPr>
        <w:t> </w:t>
      </w:r>
      <w:r>
        <w:rPr>
          <w:sz w:val="24"/>
        </w:rPr>
        <w:t>todas</w:t>
      </w:r>
      <w:r>
        <w:rPr>
          <w:spacing w:val="-3"/>
          <w:sz w:val="24"/>
        </w:rPr>
        <w:t> </w:t>
      </w:r>
      <w:r>
        <w:rPr>
          <w:sz w:val="24"/>
        </w:rPr>
        <w:t>as</w:t>
      </w:r>
      <w:r>
        <w:rPr>
          <w:spacing w:val="-3"/>
          <w:sz w:val="24"/>
        </w:rPr>
        <w:t> </w:t>
      </w:r>
      <w:r>
        <w:rPr>
          <w:sz w:val="24"/>
        </w:rPr>
        <w:t>condições</w:t>
      </w:r>
      <w:r>
        <w:rPr>
          <w:spacing w:val="-3"/>
          <w:sz w:val="24"/>
        </w:rPr>
        <w:t> </w:t>
      </w:r>
      <w:r>
        <w:rPr>
          <w:sz w:val="24"/>
        </w:rPr>
        <w:t>indispensáveis</w:t>
      </w:r>
      <w:r>
        <w:rPr>
          <w:spacing w:val="-3"/>
          <w:sz w:val="24"/>
        </w:rPr>
        <w:t> </w:t>
      </w:r>
      <w:r>
        <w:rPr>
          <w:sz w:val="24"/>
        </w:rPr>
        <w:t>à</w:t>
      </w:r>
      <w:r>
        <w:rPr>
          <w:spacing w:val="-3"/>
          <w:sz w:val="24"/>
        </w:rPr>
        <w:t> </w:t>
      </w:r>
      <w:r>
        <w:rPr>
          <w:sz w:val="24"/>
        </w:rPr>
        <w:t>realização</w:t>
      </w:r>
      <w:r>
        <w:rPr>
          <w:spacing w:val="-3"/>
          <w:sz w:val="24"/>
        </w:rPr>
        <w:t> </w:t>
      </w:r>
      <w:r>
        <w:rPr>
          <w:sz w:val="24"/>
        </w:rPr>
        <w:t>de</w:t>
      </w:r>
      <w:r>
        <w:rPr>
          <w:spacing w:val="-3"/>
          <w:sz w:val="24"/>
        </w:rPr>
        <w:t> </w:t>
      </w:r>
      <w:r>
        <w:rPr>
          <w:sz w:val="24"/>
        </w:rPr>
        <w:t>testes</w:t>
      </w:r>
      <w:r>
        <w:rPr>
          <w:spacing w:val="-3"/>
          <w:sz w:val="24"/>
        </w:rPr>
        <w:t> </w:t>
      </w:r>
      <w:r>
        <w:rPr>
          <w:sz w:val="24"/>
        </w:rPr>
        <w:t>e</w:t>
      </w:r>
      <w:r>
        <w:rPr>
          <w:spacing w:val="-3"/>
          <w:sz w:val="24"/>
        </w:rPr>
        <w:t> </w:t>
      </w:r>
      <w:r>
        <w:rPr>
          <w:sz w:val="24"/>
        </w:rPr>
        <w:t>fornecer,</w:t>
      </w:r>
      <w:r>
        <w:rPr>
          <w:spacing w:val="-3"/>
          <w:sz w:val="24"/>
        </w:rPr>
        <w:t> </w:t>
      </w:r>
      <w:r>
        <w:rPr>
          <w:sz w:val="24"/>
        </w:rPr>
        <w:t>sem</w:t>
      </w:r>
      <w:r>
        <w:rPr>
          <w:spacing w:val="-3"/>
          <w:sz w:val="24"/>
        </w:rPr>
        <w:t> </w:t>
      </w:r>
      <w:r>
        <w:rPr>
          <w:sz w:val="24"/>
        </w:rPr>
        <w:t>ônus,</w:t>
      </w:r>
      <w:r>
        <w:rPr>
          <w:spacing w:val="-3"/>
          <w:sz w:val="24"/>
        </w:rPr>
        <w:t> </w:t>
      </w:r>
      <w:r>
        <w:rPr>
          <w:sz w:val="24"/>
        </w:rPr>
        <w:t>os manuais impressos em língua portuguesa, necessários ao seu perfeito manuseio, quando for o caso.</w:t>
      </w:r>
    </w:p>
    <w:p>
      <w:pPr>
        <w:pStyle w:val="ListParagraph"/>
        <w:numPr>
          <w:ilvl w:val="1"/>
          <w:numId w:val="18"/>
        </w:numPr>
        <w:tabs>
          <w:tab w:pos="675" w:val="left" w:leader="none"/>
        </w:tabs>
        <w:spacing w:line="235" w:lineRule="auto" w:before="254" w:after="0"/>
        <w:ind w:left="329" w:right="527" w:firstLine="0"/>
        <w:jc w:val="left"/>
        <w:rPr>
          <w:sz w:val="24"/>
        </w:rPr>
      </w:pPr>
      <w:r>
        <w:rPr>
          <w:sz w:val="24"/>
        </w:rPr>
        <w:t>A</w:t>
      </w:r>
      <w:r>
        <w:rPr>
          <w:spacing w:val="-15"/>
          <w:sz w:val="24"/>
        </w:rPr>
        <w:t> </w:t>
      </w:r>
      <w:r>
        <w:rPr>
          <w:sz w:val="24"/>
        </w:rPr>
        <w:t>necessidade</w:t>
      </w:r>
      <w:r>
        <w:rPr>
          <w:spacing w:val="-3"/>
          <w:sz w:val="24"/>
        </w:rPr>
        <w:t> </w:t>
      </w:r>
      <w:r>
        <w:rPr>
          <w:sz w:val="24"/>
        </w:rPr>
        <w:t>de</w:t>
      </w:r>
      <w:r>
        <w:rPr>
          <w:spacing w:val="-3"/>
          <w:sz w:val="24"/>
        </w:rPr>
        <w:t> </w:t>
      </w:r>
      <w:r>
        <w:rPr>
          <w:sz w:val="24"/>
        </w:rPr>
        <w:t>apresentação</w:t>
      </w:r>
      <w:r>
        <w:rPr>
          <w:spacing w:val="-3"/>
          <w:sz w:val="24"/>
        </w:rPr>
        <w:t> </w:t>
      </w:r>
      <w:r>
        <w:rPr>
          <w:sz w:val="24"/>
        </w:rPr>
        <w:t>de</w:t>
      </w:r>
      <w:r>
        <w:rPr>
          <w:spacing w:val="-3"/>
          <w:sz w:val="24"/>
        </w:rPr>
        <w:t> </w:t>
      </w:r>
      <w:r>
        <w:rPr>
          <w:sz w:val="24"/>
        </w:rPr>
        <w:t>amostras</w:t>
      </w:r>
      <w:r>
        <w:rPr>
          <w:spacing w:val="-3"/>
          <w:sz w:val="24"/>
        </w:rPr>
        <w:t> </w:t>
      </w:r>
      <w:r>
        <w:rPr>
          <w:sz w:val="24"/>
        </w:rPr>
        <w:t>do</w:t>
      </w:r>
      <w:r>
        <w:rPr>
          <w:spacing w:val="-3"/>
          <w:sz w:val="24"/>
        </w:rPr>
        <w:t> </w:t>
      </w:r>
      <w:r>
        <w:rPr>
          <w:sz w:val="24"/>
        </w:rPr>
        <w:t>objeto</w:t>
      </w:r>
      <w:r>
        <w:rPr>
          <w:spacing w:val="-3"/>
          <w:sz w:val="24"/>
        </w:rPr>
        <w:t> </w:t>
      </w:r>
      <w:r>
        <w:rPr>
          <w:sz w:val="24"/>
        </w:rPr>
        <w:t>desta</w:t>
      </w:r>
      <w:r>
        <w:rPr>
          <w:spacing w:val="-3"/>
          <w:sz w:val="24"/>
        </w:rPr>
        <w:t> </w:t>
      </w:r>
      <w:r>
        <w:rPr>
          <w:sz w:val="24"/>
        </w:rPr>
        <w:t>contratação,</w:t>
      </w:r>
      <w:r>
        <w:rPr>
          <w:spacing w:val="-3"/>
          <w:sz w:val="24"/>
        </w:rPr>
        <w:t> </w:t>
      </w:r>
      <w:r>
        <w:rPr>
          <w:sz w:val="24"/>
        </w:rPr>
        <w:t>justifica-se</w:t>
      </w:r>
      <w:r>
        <w:rPr>
          <w:spacing w:val="-3"/>
          <w:sz w:val="24"/>
        </w:rPr>
        <w:t> </w:t>
      </w:r>
      <w:r>
        <w:rPr>
          <w:sz w:val="24"/>
        </w:rPr>
        <w:t>pela</w:t>
      </w:r>
      <w:r>
        <w:rPr>
          <w:spacing w:val="-3"/>
          <w:sz w:val="24"/>
        </w:rPr>
        <w:t> </w:t>
      </w:r>
      <w:r>
        <w:rPr>
          <w:sz w:val="24"/>
        </w:rPr>
        <w:t>comprovação</w:t>
      </w:r>
      <w:r>
        <w:rPr>
          <w:spacing w:val="-3"/>
          <w:sz w:val="24"/>
        </w:rPr>
        <w:t> </w:t>
      </w:r>
      <w:r>
        <w:rPr>
          <w:sz w:val="24"/>
        </w:rPr>
        <w:t>de</w:t>
      </w:r>
      <w:r>
        <w:rPr>
          <w:spacing w:val="-3"/>
          <w:sz w:val="24"/>
        </w:rPr>
        <w:t> </w:t>
      </w:r>
      <w:r>
        <w:rPr>
          <w:sz w:val="24"/>
        </w:rPr>
        <w:t>atendimento</w:t>
      </w:r>
      <w:r>
        <w:rPr>
          <w:spacing w:val="-3"/>
          <w:sz w:val="24"/>
        </w:rPr>
        <w:t> </w:t>
      </w:r>
      <w:r>
        <w:rPr>
          <w:sz w:val="24"/>
        </w:rPr>
        <w:t>às</w:t>
      </w:r>
      <w:r>
        <w:rPr>
          <w:spacing w:val="-3"/>
          <w:sz w:val="24"/>
        </w:rPr>
        <w:t> </w:t>
      </w:r>
      <w:r>
        <w:rPr>
          <w:sz w:val="24"/>
        </w:rPr>
        <w:t>especificações</w:t>
      </w:r>
      <w:r>
        <w:rPr>
          <w:spacing w:val="-3"/>
          <w:sz w:val="24"/>
        </w:rPr>
        <w:t> </w:t>
      </w:r>
      <w:r>
        <w:rPr>
          <w:sz w:val="24"/>
        </w:rPr>
        <w:t>contidas neste Termo, a fim de que seja atestada a qualidade do mesmo.</w:t>
      </w:r>
    </w:p>
    <w:p>
      <w:pPr>
        <w:pStyle w:val="ListParagraph"/>
        <w:numPr>
          <w:ilvl w:val="1"/>
          <w:numId w:val="18"/>
        </w:numPr>
        <w:tabs>
          <w:tab w:pos="675" w:val="left" w:leader="none"/>
        </w:tabs>
        <w:spacing w:line="240" w:lineRule="auto" w:before="235" w:after="0"/>
        <w:ind w:left="675" w:right="0" w:hanging="346"/>
        <w:jc w:val="left"/>
        <w:rPr>
          <w:sz w:val="24"/>
        </w:rPr>
      </w:pPr>
      <w:r>
        <w:rPr>
          <w:sz w:val="24"/>
        </w:rPr>
        <w:t>A</w:t>
      </w:r>
      <w:r>
        <w:rPr>
          <w:spacing w:val="-16"/>
          <w:sz w:val="24"/>
        </w:rPr>
        <w:t> </w:t>
      </w:r>
      <w:r>
        <w:rPr>
          <w:sz w:val="24"/>
        </w:rPr>
        <w:t>exigência de </w:t>
      </w:r>
      <w:r>
        <w:rPr>
          <w:spacing w:val="-2"/>
          <w:sz w:val="24"/>
        </w:rPr>
        <w:t>amostra:</w:t>
      </w:r>
    </w:p>
    <w:p>
      <w:pPr>
        <w:pStyle w:val="BodyText"/>
        <w:spacing w:before="7"/>
        <w:ind w:left="0"/>
      </w:pPr>
    </w:p>
    <w:p>
      <w:pPr>
        <w:pStyle w:val="ListParagraph"/>
        <w:numPr>
          <w:ilvl w:val="0"/>
          <w:numId w:val="20"/>
        </w:numPr>
        <w:tabs>
          <w:tab w:pos="575" w:val="left" w:leader="none"/>
        </w:tabs>
        <w:spacing w:line="235" w:lineRule="auto" w:before="0" w:after="0"/>
        <w:ind w:left="329" w:right="692" w:firstLine="0"/>
        <w:jc w:val="left"/>
        <w:rPr>
          <w:sz w:val="24"/>
        </w:rPr>
      </w:pPr>
      <w:r>
        <w:rPr>
          <w:sz w:val="24"/>
        </w:rPr>
        <w:t>É</w:t>
      </w:r>
      <w:r>
        <w:rPr>
          <w:spacing w:val="-2"/>
          <w:sz w:val="24"/>
        </w:rPr>
        <w:t> </w:t>
      </w:r>
      <w:r>
        <w:rPr>
          <w:sz w:val="24"/>
        </w:rPr>
        <w:t>meio</w:t>
      </w:r>
      <w:r>
        <w:rPr>
          <w:spacing w:val="-2"/>
          <w:sz w:val="24"/>
        </w:rPr>
        <w:t> </w:t>
      </w:r>
      <w:r>
        <w:rPr>
          <w:sz w:val="24"/>
        </w:rPr>
        <w:t>útil</w:t>
      </w:r>
      <w:r>
        <w:rPr>
          <w:spacing w:val="-2"/>
          <w:sz w:val="24"/>
        </w:rPr>
        <w:t> </w:t>
      </w:r>
      <w:r>
        <w:rPr>
          <w:sz w:val="24"/>
        </w:rPr>
        <w:t>para</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adquirir</w:t>
      </w:r>
      <w:r>
        <w:rPr>
          <w:spacing w:val="-2"/>
          <w:sz w:val="24"/>
        </w:rPr>
        <w:t> </w:t>
      </w:r>
      <w:r>
        <w:rPr>
          <w:sz w:val="24"/>
        </w:rPr>
        <w:t>produtos</w:t>
      </w:r>
      <w:r>
        <w:rPr>
          <w:spacing w:val="-2"/>
          <w:sz w:val="24"/>
        </w:rPr>
        <w:t> </w:t>
      </w:r>
      <w:r>
        <w:rPr>
          <w:sz w:val="24"/>
        </w:rPr>
        <w:t>com</w:t>
      </w:r>
      <w:r>
        <w:rPr>
          <w:spacing w:val="-2"/>
          <w:sz w:val="24"/>
        </w:rPr>
        <w:t> </w:t>
      </w:r>
      <w:r>
        <w:rPr>
          <w:sz w:val="24"/>
        </w:rPr>
        <w:t>melhor</w:t>
      </w:r>
      <w:r>
        <w:rPr>
          <w:spacing w:val="-2"/>
          <w:sz w:val="24"/>
        </w:rPr>
        <w:t> </w:t>
      </w:r>
      <w:r>
        <w:rPr>
          <w:sz w:val="24"/>
        </w:rPr>
        <w:t>qualidade,</w:t>
      </w:r>
      <w:r>
        <w:rPr>
          <w:spacing w:val="-2"/>
          <w:sz w:val="24"/>
        </w:rPr>
        <w:t> </w:t>
      </w:r>
      <w:r>
        <w:rPr>
          <w:sz w:val="24"/>
        </w:rPr>
        <w:t>na</w:t>
      </w:r>
      <w:r>
        <w:rPr>
          <w:spacing w:val="-2"/>
          <w:sz w:val="24"/>
        </w:rPr>
        <w:t> </w:t>
      </w:r>
      <w:r>
        <w:rPr>
          <w:sz w:val="24"/>
        </w:rPr>
        <w:t>medida</w:t>
      </w:r>
      <w:r>
        <w:rPr>
          <w:spacing w:val="-2"/>
          <w:sz w:val="24"/>
        </w:rPr>
        <w:t> </w:t>
      </w:r>
      <w:r>
        <w:rPr>
          <w:sz w:val="24"/>
        </w:rPr>
        <w:t>em</w:t>
      </w:r>
      <w:r>
        <w:rPr>
          <w:spacing w:val="-2"/>
          <w:sz w:val="24"/>
        </w:rPr>
        <w:t> </w:t>
      </w:r>
      <w:r>
        <w:rPr>
          <w:sz w:val="24"/>
        </w:rPr>
        <w:t>que</w:t>
      </w:r>
      <w:r>
        <w:rPr>
          <w:spacing w:val="-2"/>
          <w:sz w:val="24"/>
        </w:rPr>
        <w:t> </w:t>
      </w:r>
      <w:r>
        <w:rPr>
          <w:sz w:val="24"/>
        </w:rPr>
        <w:t>permite</w:t>
      </w:r>
      <w:r>
        <w:rPr>
          <w:spacing w:val="-2"/>
          <w:sz w:val="24"/>
        </w:rPr>
        <w:t> </w:t>
      </w:r>
      <w:r>
        <w:rPr>
          <w:sz w:val="24"/>
        </w:rPr>
        <w:t>avaliação</w:t>
      </w:r>
      <w:r>
        <w:rPr>
          <w:spacing w:val="-2"/>
          <w:sz w:val="24"/>
        </w:rPr>
        <w:t> </w:t>
      </w:r>
      <w:r>
        <w:rPr>
          <w:sz w:val="24"/>
        </w:rPr>
        <w:t>direta</w:t>
      </w:r>
      <w:r>
        <w:rPr>
          <w:spacing w:val="-2"/>
          <w:sz w:val="24"/>
        </w:rPr>
        <w:t> </w:t>
      </w:r>
      <w:r>
        <w:rPr>
          <w:sz w:val="24"/>
        </w:rPr>
        <w:t>do</w:t>
      </w:r>
      <w:r>
        <w:rPr>
          <w:spacing w:val="-2"/>
          <w:sz w:val="24"/>
        </w:rPr>
        <w:t> </w:t>
      </w:r>
      <w:r>
        <w:rPr>
          <w:sz w:val="24"/>
        </w:rPr>
        <w:t>objeto</w:t>
      </w:r>
      <w:r>
        <w:rPr>
          <w:spacing w:val="-2"/>
          <w:sz w:val="24"/>
        </w:rPr>
        <w:t> </w:t>
      </w:r>
      <w:r>
        <w:rPr>
          <w:sz w:val="24"/>
        </w:rPr>
        <w:t>licitado previamente à celebração contratual.</w:t>
      </w:r>
    </w:p>
    <w:p>
      <w:pPr>
        <w:pStyle w:val="ListParagraph"/>
        <w:numPr>
          <w:ilvl w:val="0"/>
          <w:numId w:val="20"/>
        </w:numPr>
        <w:tabs>
          <w:tab w:pos="574" w:val="left" w:leader="none"/>
        </w:tabs>
        <w:spacing w:line="235" w:lineRule="auto" w:before="255" w:after="0"/>
        <w:ind w:left="329" w:right="623" w:firstLine="0"/>
        <w:jc w:val="left"/>
        <w:rPr>
          <w:sz w:val="24"/>
        </w:rPr>
      </w:pPr>
      <w:r>
        <w:rPr>
          <w:sz w:val="24"/>
        </w:rPr>
        <w:t>Apesar</w:t>
      </w:r>
      <w:r>
        <w:rPr>
          <w:spacing w:val="-3"/>
          <w:sz w:val="24"/>
        </w:rPr>
        <w:t> </w:t>
      </w:r>
      <w:r>
        <w:rPr>
          <w:sz w:val="24"/>
        </w:rPr>
        <w:t>de</w:t>
      </w:r>
      <w:r>
        <w:rPr>
          <w:spacing w:val="-3"/>
          <w:sz w:val="24"/>
        </w:rPr>
        <w:t> </w:t>
      </w:r>
      <w:r>
        <w:rPr>
          <w:sz w:val="24"/>
        </w:rPr>
        <w:t>impor,</w:t>
      </w:r>
      <w:r>
        <w:rPr>
          <w:spacing w:val="-3"/>
          <w:sz w:val="24"/>
        </w:rPr>
        <w:t> </w:t>
      </w:r>
      <w:r>
        <w:rPr>
          <w:sz w:val="24"/>
        </w:rPr>
        <w:t>necessariamente,</w:t>
      </w:r>
      <w:r>
        <w:rPr>
          <w:spacing w:val="-3"/>
          <w:sz w:val="24"/>
        </w:rPr>
        <w:t> </w:t>
      </w:r>
      <w:r>
        <w:rPr>
          <w:sz w:val="24"/>
        </w:rPr>
        <w:t>perda</w:t>
      </w:r>
      <w:r>
        <w:rPr>
          <w:spacing w:val="-3"/>
          <w:sz w:val="24"/>
        </w:rPr>
        <w:t> </w:t>
      </w:r>
      <w:r>
        <w:rPr>
          <w:sz w:val="24"/>
        </w:rPr>
        <w:t>inicial</w:t>
      </w:r>
      <w:r>
        <w:rPr>
          <w:spacing w:val="-3"/>
          <w:sz w:val="24"/>
        </w:rPr>
        <w:t> </w:t>
      </w:r>
      <w:r>
        <w:rPr>
          <w:sz w:val="24"/>
        </w:rPr>
        <w:t>de</w:t>
      </w:r>
      <w:r>
        <w:rPr>
          <w:spacing w:val="-3"/>
          <w:sz w:val="24"/>
        </w:rPr>
        <w:t> </w:t>
      </w:r>
      <w:r>
        <w:rPr>
          <w:sz w:val="24"/>
        </w:rPr>
        <w:t>celeridade</w:t>
      </w:r>
      <w:r>
        <w:rPr>
          <w:spacing w:val="-3"/>
          <w:sz w:val="24"/>
        </w:rPr>
        <w:t> </w:t>
      </w:r>
      <w:r>
        <w:rPr>
          <w:sz w:val="24"/>
        </w:rPr>
        <w:t>no</w:t>
      </w:r>
      <w:r>
        <w:rPr>
          <w:spacing w:val="-3"/>
          <w:sz w:val="24"/>
        </w:rPr>
        <w:t> </w:t>
      </w:r>
      <w:r>
        <w:rPr>
          <w:sz w:val="24"/>
        </w:rPr>
        <w:t>procedimento</w:t>
      </w:r>
      <w:r>
        <w:rPr>
          <w:spacing w:val="-3"/>
          <w:sz w:val="24"/>
        </w:rPr>
        <w:t> </w:t>
      </w:r>
      <w:r>
        <w:rPr>
          <w:sz w:val="24"/>
        </w:rPr>
        <w:t>de</w:t>
      </w:r>
      <w:r>
        <w:rPr>
          <w:spacing w:val="-3"/>
          <w:sz w:val="24"/>
        </w:rPr>
        <w:t> </w:t>
      </w:r>
      <w:r>
        <w:rPr>
          <w:sz w:val="24"/>
        </w:rPr>
        <w:t>contratação,</w:t>
      </w:r>
      <w:r>
        <w:rPr>
          <w:spacing w:val="-3"/>
          <w:sz w:val="24"/>
        </w:rPr>
        <w:t> </w:t>
      </w:r>
      <w:r>
        <w:rPr>
          <w:sz w:val="24"/>
        </w:rPr>
        <w:t>o</w:t>
      </w:r>
      <w:r>
        <w:rPr>
          <w:spacing w:val="-3"/>
          <w:sz w:val="24"/>
        </w:rPr>
        <w:t> </w:t>
      </w:r>
      <w:r>
        <w:rPr>
          <w:sz w:val="24"/>
        </w:rPr>
        <w:t>procedimento</w:t>
      </w:r>
      <w:r>
        <w:rPr>
          <w:spacing w:val="-3"/>
          <w:sz w:val="24"/>
        </w:rPr>
        <w:t> </w:t>
      </w:r>
      <w:r>
        <w:rPr>
          <w:sz w:val="24"/>
        </w:rPr>
        <w:t>de</w:t>
      </w:r>
      <w:r>
        <w:rPr>
          <w:spacing w:val="-3"/>
          <w:sz w:val="24"/>
        </w:rPr>
        <w:t> </w:t>
      </w:r>
      <w:r>
        <w:rPr>
          <w:sz w:val="24"/>
        </w:rPr>
        <w:t>avaliação</w:t>
      </w:r>
      <w:r>
        <w:rPr>
          <w:spacing w:val="-3"/>
          <w:sz w:val="24"/>
        </w:rPr>
        <w:t> </w:t>
      </w:r>
      <w:r>
        <w:rPr>
          <w:sz w:val="24"/>
        </w:rPr>
        <w:t>de</w:t>
      </w:r>
      <w:r>
        <w:rPr>
          <w:spacing w:val="-3"/>
          <w:sz w:val="24"/>
        </w:rPr>
        <w:t> </w:t>
      </w:r>
      <w:r>
        <w:rPr>
          <w:sz w:val="24"/>
        </w:rPr>
        <w:t>amostras</w:t>
      </w:r>
      <w:r>
        <w:rPr>
          <w:spacing w:val="-3"/>
          <w:sz w:val="24"/>
        </w:rPr>
        <w:t> </w:t>
      </w:r>
      <w:r>
        <w:rPr>
          <w:sz w:val="24"/>
        </w:rPr>
        <w:t>pode</w:t>
      </w:r>
      <w:r>
        <w:rPr>
          <w:spacing w:val="-3"/>
          <w:sz w:val="24"/>
        </w:rPr>
        <w:t> </w:t>
      </w:r>
      <w:r>
        <w:rPr>
          <w:sz w:val="24"/>
        </w:rPr>
        <w:t>se fazer necessário para mitigar riscos de recebimento de objetos de baixa qualidade, e consequente descumprimento contratual.</w:t>
      </w:r>
    </w:p>
    <w:p>
      <w:pPr>
        <w:pStyle w:val="ListParagraph"/>
        <w:numPr>
          <w:ilvl w:val="0"/>
          <w:numId w:val="20"/>
        </w:numPr>
        <w:tabs>
          <w:tab w:pos="575" w:val="left" w:leader="none"/>
        </w:tabs>
        <w:spacing w:line="240" w:lineRule="auto" w:before="234" w:after="0"/>
        <w:ind w:left="575" w:right="0" w:hanging="246"/>
        <w:jc w:val="left"/>
        <w:rPr>
          <w:sz w:val="24"/>
        </w:rPr>
      </w:pPr>
      <w:r>
        <w:rPr>
          <w:sz w:val="24"/>
        </w:rPr>
        <w:t>O tempo extra necessário à avaliação das amostras pode ser pouco relevante quando comparado com o período total da </w:t>
      </w:r>
      <w:r>
        <w:rPr>
          <w:spacing w:val="-2"/>
          <w:sz w:val="24"/>
        </w:rPr>
        <w:t>contratação.</w:t>
      </w:r>
    </w:p>
    <w:p>
      <w:pPr>
        <w:pStyle w:val="ListParagraph"/>
        <w:numPr>
          <w:ilvl w:val="0"/>
          <w:numId w:val="20"/>
        </w:numPr>
        <w:tabs>
          <w:tab w:pos="588" w:val="left" w:leader="none"/>
        </w:tabs>
        <w:spacing w:line="240" w:lineRule="auto" w:before="249" w:after="0"/>
        <w:ind w:left="588" w:right="0" w:hanging="259"/>
        <w:jc w:val="left"/>
        <w:rPr>
          <w:sz w:val="24"/>
        </w:rPr>
      </w:pPr>
      <w:r>
        <w:rPr>
          <w:sz w:val="24"/>
        </w:rPr>
        <w:t>Há</w:t>
      </w:r>
      <w:r>
        <w:rPr>
          <w:spacing w:val="-1"/>
          <w:sz w:val="24"/>
        </w:rPr>
        <w:t> </w:t>
      </w:r>
      <w:r>
        <w:rPr>
          <w:sz w:val="24"/>
        </w:rPr>
        <w:t>casos em</w:t>
      </w:r>
      <w:r>
        <w:rPr>
          <w:spacing w:val="-1"/>
          <w:sz w:val="24"/>
        </w:rPr>
        <w:t> </w:t>
      </w:r>
      <w:r>
        <w:rPr>
          <w:sz w:val="24"/>
        </w:rPr>
        <w:t>que a</w:t>
      </w:r>
      <w:r>
        <w:rPr>
          <w:spacing w:val="-1"/>
          <w:sz w:val="24"/>
        </w:rPr>
        <w:t> </w:t>
      </w:r>
      <w:r>
        <w:rPr>
          <w:sz w:val="24"/>
        </w:rPr>
        <w:t>avaliação de</w:t>
      </w:r>
      <w:r>
        <w:rPr>
          <w:spacing w:val="-1"/>
          <w:sz w:val="24"/>
        </w:rPr>
        <w:t> </w:t>
      </w:r>
      <w:r>
        <w:rPr>
          <w:sz w:val="24"/>
        </w:rPr>
        <w:t>amostras, ao</w:t>
      </w:r>
      <w:r>
        <w:rPr>
          <w:spacing w:val="-1"/>
          <w:sz w:val="24"/>
        </w:rPr>
        <w:t> </w:t>
      </w:r>
      <w:r>
        <w:rPr>
          <w:sz w:val="24"/>
        </w:rPr>
        <w:t>prevenir, potencialmente,</w:t>
      </w:r>
      <w:r>
        <w:rPr>
          <w:spacing w:val="-1"/>
          <w:sz w:val="24"/>
        </w:rPr>
        <w:t> </w:t>
      </w:r>
      <w:r>
        <w:rPr>
          <w:sz w:val="24"/>
        </w:rPr>
        <w:t>atrasos mais</w:t>
      </w:r>
      <w:r>
        <w:rPr>
          <w:spacing w:val="-1"/>
          <w:sz w:val="24"/>
        </w:rPr>
        <w:t> </w:t>
      </w:r>
      <w:r>
        <w:rPr>
          <w:sz w:val="24"/>
        </w:rPr>
        <w:t>prolongados, acaba</w:t>
      </w:r>
      <w:r>
        <w:rPr>
          <w:spacing w:val="-1"/>
          <w:sz w:val="24"/>
        </w:rPr>
        <w:t> </w:t>
      </w:r>
      <w:r>
        <w:rPr>
          <w:sz w:val="24"/>
        </w:rPr>
        <w:t>por resguardar</w:t>
      </w:r>
      <w:r>
        <w:rPr>
          <w:spacing w:val="-1"/>
          <w:sz w:val="24"/>
        </w:rPr>
        <w:t> </w:t>
      </w:r>
      <w:r>
        <w:rPr>
          <w:sz w:val="24"/>
        </w:rPr>
        <w:t>a celeridade</w:t>
      </w:r>
      <w:r>
        <w:rPr>
          <w:spacing w:val="-1"/>
          <w:sz w:val="24"/>
        </w:rPr>
        <w:t> </w:t>
      </w:r>
      <w:r>
        <w:rPr>
          <w:sz w:val="24"/>
        </w:rPr>
        <w:t>da </w:t>
      </w:r>
      <w:r>
        <w:rPr>
          <w:spacing w:val="-2"/>
          <w:sz w:val="24"/>
        </w:rPr>
        <w:t>contratação.</w:t>
      </w:r>
    </w:p>
    <w:p>
      <w:pPr>
        <w:pStyle w:val="ListParagraph"/>
        <w:numPr>
          <w:ilvl w:val="0"/>
          <w:numId w:val="20"/>
        </w:numPr>
        <w:tabs>
          <w:tab w:pos="561" w:val="left" w:leader="none"/>
        </w:tabs>
        <w:spacing w:line="240" w:lineRule="auto" w:before="234" w:after="0"/>
        <w:ind w:left="561" w:right="0" w:hanging="232"/>
        <w:jc w:val="left"/>
        <w:rPr>
          <w:sz w:val="24"/>
        </w:rPr>
      </w:pPr>
      <w:r>
        <w:rPr>
          <w:sz w:val="24"/>
        </w:rPr>
        <w:t>A</w:t>
      </w:r>
      <w:r>
        <w:rPr>
          <w:spacing w:val="-14"/>
          <w:sz w:val="24"/>
        </w:rPr>
        <w:t> </w:t>
      </w:r>
      <w:r>
        <w:rPr>
          <w:sz w:val="24"/>
        </w:rPr>
        <w:t>inexistência de expressa disposição legal não se constitui um empecilho à exigência de amostra em </w:t>
      </w:r>
      <w:r>
        <w:rPr>
          <w:spacing w:val="-2"/>
          <w:sz w:val="24"/>
        </w:rPr>
        <w:t>Licitações.</w:t>
      </w:r>
    </w:p>
    <w:p>
      <w:pPr>
        <w:pStyle w:val="ListParagraph"/>
        <w:numPr>
          <w:ilvl w:val="0"/>
          <w:numId w:val="20"/>
        </w:numPr>
        <w:tabs>
          <w:tab w:pos="534" w:val="left" w:leader="none"/>
        </w:tabs>
        <w:spacing w:line="235" w:lineRule="auto" w:before="254" w:after="0"/>
        <w:ind w:left="329" w:right="907" w:firstLine="0"/>
        <w:jc w:val="left"/>
        <w:rPr>
          <w:sz w:val="24"/>
        </w:rPr>
      </w:pPr>
      <w:r>
        <w:rPr>
          <w:sz w:val="24"/>
        </w:rPr>
        <w:t>A</w:t>
      </w:r>
      <w:r>
        <w:rPr>
          <w:spacing w:val="-15"/>
          <w:sz w:val="24"/>
        </w:rPr>
        <w:t> </w:t>
      </w:r>
      <w:r>
        <w:rPr>
          <w:sz w:val="24"/>
        </w:rPr>
        <w:t>possibilidade</w:t>
      </w:r>
      <w:r>
        <w:rPr>
          <w:spacing w:val="-2"/>
          <w:sz w:val="24"/>
        </w:rPr>
        <w:t> </w:t>
      </w:r>
      <w:r>
        <w:rPr>
          <w:sz w:val="24"/>
        </w:rPr>
        <w:t>de</w:t>
      </w:r>
      <w:r>
        <w:rPr>
          <w:spacing w:val="-2"/>
          <w:sz w:val="24"/>
        </w:rPr>
        <w:t> </w:t>
      </w:r>
      <w:r>
        <w:rPr>
          <w:sz w:val="24"/>
        </w:rPr>
        <w:t>exigência</w:t>
      </w:r>
      <w:r>
        <w:rPr>
          <w:spacing w:val="-2"/>
          <w:sz w:val="24"/>
        </w:rPr>
        <w:t> </w:t>
      </w:r>
      <w:r>
        <w:rPr>
          <w:sz w:val="24"/>
        </w:rPr>
        <w:t>de</w:t>
      </w:r>
      <w:r>
        <w:rPr>
          <w:spacing w:val="-2"/>
          <w:sz w:val="24"/>
        </w:rPr>
        <w:t> </w:t>
      </w:r>
      <w:r>
        <w:rPr>
          <w:sz w:val="24"/>
        </w:rPr>
        <w:t>amostra</w:t>
      </w:r>
      <w:r>
        <w:rPr>
          <w:spacing w:val="-2"/>
          <w:sz w:val="24"/>
        </w:rPr>
        <w:t> </w:t>
      </w:r>
      <w:r>
        <w:rPr>
          <w:sz w:val="24"/>
        </w:rPr>
        <w:t>tem</w:t>
      </w:r>
      <w:r>
        <w:rPr>
          <w:spacing w:val="-2"/>
          <w:sz w:val="24"/>
        </w:rPr>
        <w:t> </w:t>
      </w:r>
      <w:r>
        <w:rPr>
          <w:sz w:val="24"/>
        </w:rPr>
        <w:t>previsão</w:t>
      </w:r>
      <w:r>
        <w:rPr>
          <w:spacing w:val="-2"/>
          <w:sz w:val="24"/>
        </w:rPr>
        <w:t> </w:t>
      </w:r>
      <w:r>
        <w:rPr>
          <w:sz w:val="24"/>
        </w:rPr>
        <w:t>no</w:t>
      </w:r>
      <w:r>
        <w:rPr>
          <w:spacing w:val="-2"/>
          <w:sz w:val="24"/>
        </w:rPr>
        <w:t> </w:t>
      </w:r>
      <w:r>
        <w:rPr>
          <w:sz w:val="24"/>
        </w:rPr>
        <w:t>artigo</w:t>
      </w:r>
      <w:r>
        <w:rPr>
          <w:spacing w:val="-2"/>
          <w:sz w:val="24"/>
        </w:rPr>
        <w:t> </w:t>
      </w:r>
      <w:r>
        <w:rPr>
          <w:sz w:val="24"/>
        </w:rPr>
        <w:t>17,</w:t>
      </w:r>
      <w:r>
        <w:rPr>
          <w:spacing w:val="-2"/>
          <w:sz w:val="24"/>
        </w:rPr>
        <w:t> </w:t>
      </w:r>
      <w:r>
        <w:rPr>
          <w:sz w:val="24"/>
        </w:rPr>
        <w:t>§3º,</w:t>
      </w:r>
      <w:r>
        <w:rPr>
          <w:spacing w:val="-2"/>
          <w:sz w:val="24"/>
        </w:rPr>
        <w:t> </w:t>
      </w:r>
      <w:r>
        <w:rPr>
          <w:sz w:val="24"/>
        </w:rPr>
        <w:t>artigo</w:t>
      </w:r>
      <w:r>
        <w:rPr>
          <w:spacing w:val="-2"/>
          <w:sz w:val="24"/>
        </w:rPr>
        <w:t> </w:t>
      </w:r>
      <w:r>
        <w:rPr>
          <w:sz w:val="24"/>
        </w:rPr>
        <w:t>41,</w:t>
      </w:r>
      <w:r>
        <w:rPr>
          <w:spacing w:val="-2"/>
          <w:sz w:val="24"/>
        </w:rPr>
        <w:t> </w:t>
      </w:r>
      <w:r>
        <w:rPr>
          <w:sz w:val="24"/>
        </w:rPr>
        <w:t>inciso</w:t>
      </w:r>
      <w:r>
        <w:rPr>
          <w:spacing w:val="-2"/>
          <w:sz w:val="24"/>
        </w:rPr>
        <w:t> </w:t>
      </w:r>
      <w:r>
        <w:rPr>
          <w:sz w:val="24"/>
        </w:rPr>
        <w:t>II,</w:t>
      </w:r>
      <w:r>
        <w:rPr>
          <w:spacing w:val="-2"/>
          <w:sz w:val="24"/>
        </w:rPr>
        <w:t> </w:t>
      </w:r>
      <w:r>
        <w:rPr>
          <w:sz w:val="24"/>
        </w:rPr>
        <w:t>e</w:t>
      </w:r>
      <w:r>
        <w:rPr>
          <w:spacing w:val="-2"/>
          <w:sz w:val="24"/>
        </w:rPr>
        <w:t> </w:t>
      </w:r>
      <w:r>
        <w:rPr>
          <w:sz w:val="24"/>
        </w:rPr>
        <w:t>artigo</w:t>
      </w:r>
      <w:r>
        <w:rPr>
          <w:spacing w:val="-2"/>
          <w:sz w:val="24"/>
        </w:rPr>
        <w:t> </w:t>
      </w:r>
      <w:r>
        <w:rPr>
          <w:sz w:val="24"/>
        </w:rPr>
        <w:t>42,</w:t>
      </w:r>
      <w:r>
        <w:rPr>
          <w:spacing w:val="-2"/>
          <w:sz w:val="24"/>
        </w:rPr>
        <w:t> </w:t>
      </w:r>
      <w:r>
        <w:rPr>
          <w:sz w:val="24"/>
        </w:rPr>
        <w:t>§2º,</w:t>
      </w:r>
      <w:r>
        <w:rPr>
          <w:spacing w:val="-2"/>
          <w:sz w:val="24"/>
        </w:rPr>
        <w:t> </w:t>
      </w:r>
      <w:r>
        <w:rPr>
          <w:sz w:val="24"/>
        </w:rPr>
        <w:t>todos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a </w:t>
      </w:r>
      <w:r>
        <w:rPr>
          <w:spacing w:val="-2"/>
          <w:sz w:val="24"/>
        </w:rPr>
        <w:t>saber:</w:t>
      </w:r>
    </w:p>
    <w:p>
      <w:pPr>
        <w:pStyle w:val="BodyText"/>
        <w:spacing w:before="264"/>
      </w:pPr>
      <w:r>
        <w:rPr/>
        <w:t>"Art. 17. O processo de licitação observará as seguintes fases, em sequência: </w:t>
      </w:r>
      <w:r>
        <w:rPr>
          <w:spacing w:val="-2"/>
        </w:rPr>
        <w:t>(...)</w:t>
      </w:r>
    </w:p>
    <w:p>
      <w:pPr>
        <w:pStyle w:val="BodyText"/>
        <w:spacing w:before="9"/>
        <w:ind w:right="341"/>
      </w:pPr>
      <w:r>
        <w:rPr/>
        <w:t>§</w:t>
      </w:r>
      <w:r>
        <w:rPr>
          <w:spacing w:val="-2"/>
        </w:rPr>
        <w:t> </w:t>
      </w:r>
      <w:r>
        <w:rPr/>
        <w:t>3º</w:t>
      </w:r>
      <w:r>
        <w:rPr>
          <w:spacing w:val="-2"/>
        </w:rPr>
        <w:t> </w:t>
      </w:r>
      <w:r>
        <w:rPr/>
        <w:t>Desde</w:t>
      </w:r>
      <w:r>
        <w:rPr>
          <w:spacing w:val="-2"/>
        </w:rPr>
        <w:t> </w:t>
      </w:r>
      <w:r>
        <w:rPr/>
        <w:t>que</w:t>
      </w:r>
      <w:r>
        <w:rPr>
          <w:spacing w:val="-2"/>
        </w:rPr>
        <w:t> </w:t>
      </w:r>
      <w:r>
        <w:rPr/>
        <w:t>previsto</w:t>
      </w:r>
      <w:r>
        <w:rPr>
          <w:spacing w:val="-2"/>
        </w:rPr>
        <w:t> </w:t>
      </w:r>
      <w:r>
        <w:rPr/>
        <w:t>no</w:t>
      </w:r>
      <w:r>
        <w:rPr>
          <w:spacing w:val="-2"/>
        </w:rPr>
        <w:t> </w:t>
      </w:r>
      <w:r>
        <w:rPr/>
        <w:t>edital,</w:t>
      </w:r>
      <w:r>
        <w:rPr>
          <w:spacing w:val="-2"/>
        </w:rPr>
        <w:t> </w:t>
      </w:r>
      <w:r>
        <w:rPr/>
        <w:t>na</w:t>
      </w:r>
      <w:r>
        <w:rPr>
          <w:spacing w:val="-2"/>
        </w:rPr>
        <w:t> </w:t>
      </w:r>
      <w:r>
        <w:rPr/>
        <w:t>fase</w:t>
      </w:r>
      <w:r>
        <w:rPr>
          <w:spacing w:val="-2"/>
        </w:rPr>
        <w:t> </w:t>
      </w:r>
      <w:r>
        <w:rPr/>
        <w:t>a</w:t>
      </w:r>
      <w:r>
        <w:rPr>
          <w:spacing w:val="-2"/>
        </w:rPr>
        <w:t> </w:t>
      </w:r>
      <w:r>
        <w:rPr/>
        <w:t>que</w:t>
      </w:r>
      <w:r>
        <w:rPr>
          <w:spacing w:val="-2"/>
        </w:rPr>
        <w:t> </w:t>
      </w:r>
      <w:r>
        <w:rPr/>
        <w:t>se</w:t>
      </w:r>
      <w:r>
        <w:rPr>
          <w:spacing w:val="-2"/>
        </w:rPr>
        <w:t> </w:t>
      </w:r>
      <w:r>
        <w:rPr/>
        <w:t>refere</w:t>
      </w:r>
      <w:r>
        <w:rPr>
          <w:spacing w:val="-2"/>
        </w:rPr>
        <w:t> </w:t>
      </w:r>
      <w:r>
        <w:rPr/>
        <w:t>o</w:t>
      </w:r>
      <w:r>
        <w:rPr>
          <w:spacing w:val="-2"/>
        </w:rPr>
        <w:t> </w:t>
      </w:r>
      <w:r>
        <w:rPr/>
        <w:t>inciso</w:t>
      </w:r>
      <w:r>
        <w:rPr>
          <w:spacing w:val="-2"/>
        </w:rPr>
        <w:t> </w:t>
      </w:r>
      <w:r>
        <w:rPr/>
        <w:t>IV</w:t>
      </w:r>
      <w:r>
        <w:rPr>
          <w:spacing w:val="-7"/>
        </w:rPr>
        <w:t> </w:t>
      </w:r>
      <w:r>
        <w:rPr/>
        <w:t>do</w:t>
      </w:r>
      <w:r>
        <w:rPr>
          <w:spacing w:val="-2"/>
        </w:rPr>
        <w:t> </w:t>
      </w:r>
      <w:r>
        <w:rPr/>
        <w:t>caput</w:t>
      </w:r>
      <w:r>
        <w:rPr>
          <w:spacing w:val="-2"/>
        </w:rPr>
        <w:t> </w:t>
      </w:r>
      <w:r>
        <w:rPr/>
        <w:t>deste</w:t>
      </w:r>
      <w:r>
        <w:rPr>
          <w:spacing w:val="-2"/>
        </w:rPr>
        <w:t> </w:t>
      </w:r>
      <w:r>
        <w:rPr/>
        <w:t>artigo,</w:t>
      </w:r>
      <w:r>
        <w:rPr>
          <w:spacing w:val="-2"/>
        </w:rPr>
        <w:t> </w:t>
      </w:r>
      <w:r>
        <w:rPr/>
        <w:t>o</w:t>
      </w:r>
      <w:r>
        <w:rPr>
          <w:spacing w:val="-2"/>
        </w:rPr>
        <w:t> </w:t>
      </w:r>
      <w:r>
        <w:rPr/>
        <w:t>órgão</w:t>
      </w:r>
      <w:r>
        <w:rPr>
          <w:spacing w:val="-2"/>
        </w:rPr>
        <w:t> </w:t>
      </w:r>
      <w:r>
        <w:rPr/>
        <w:t>ou</w:t>
      </w:r>
      <w:r>
        <w:rPr>
          <w:spacing w:val="-2"/>
        </w:rPr>
        <w:t> </w:t>
      </w:r>
      <w:r>
        <w:rPr/>
        <w:t>entidade</w:t>
      </w:r>
      <w:r>
        <w:rPr>
          <w:spacing w:val="-2"/>
        </w:rPr>
        <w:t> </w:t>
      </w:r>
      <w:r>
        <w:rPr/>
        <w:t>licitante</w:t>
      </w:r>
      <w:r>
        <w:rPr>
          <w:spacing w:val="-2"/>
        </w:rPr>
        <w:t> </w:t>
      </w:r>
      <w:r>
        <w:rPr/>
        <w:t>poderá,</w:t>
      </w:r>
      <w:r>
        <w:rPr>
          <w:spacing w:val="-2"/>
        </w:rPr>
        <w:t> </w:t>
      </w:r>
      <w:r>
        <w:rPr/>
        <w:t>em</w:t>
      </w:r>
      <w:r>
        <w:rPr>
          <w:spacing w:val="-2"/>
        </w:rPr>
        <w:t> </w:t>
      </w:r>
      <w:r>
        <w:rPr/>
        <w:t>relação</w:t>
      </w:r>
      <w:r>
        <w:rPr>
          <w:spacing w:val="-2"/>
        </w:rPr>
        <w:t> </w:t>
      </w:r>
      <w:r>
        <w:rPr/>
        <w:t>ao</w:t>
      </w:r>
      <w:r>
        <w:rPr>
          <w:spacing w:val="-2"/>
        </w:rPr>
        <w:t> </w:t>
      </w:r>
      <w:r>
        <w:rPr/>
        <w:t>licitante provisoriamente vencedor, realizar análise e avaliação da conformidade da proposta, mediante homologação de amostras, exame de conformidade e prova de conceito, entre outros testes de interesse da</w:t>
      </w:r>
      <w:r>
        <w:rPr>
          <w:spacing w:val="-9"/>
        </w:rPr>
        <w:t> </w:t>
      </w:r>
      <w:r>
        <w:rPr/>
        <w:t>Administração, de modo a comprovar sua aderência às especificações definidas no termo de referência ou no projeto básico.</w:t>
      </w:r>
    </w:p>
    <w:p>
      <w:pPr>
        <w:pStyle w:val="BodyText"/>
        <w:spacing w:line="456" w:lineRule="auto" w:before="231"/>
        <w:ind w:right="3996"/>
      </w:pPr>
      <w:r>
        <w:rPr/>
        <w:t>Art.</w:t>
      </w:r>
      <w:r>
        <w:rPr>
          <w:spacing w:val="-4"/>
        </w:rPr>
        <w:t> </w:t>
      </w:r>
      <w:r>
        <w:rPr/>
        <w:t>41.</w:t>
      </w:r>
      <w:r>
        <w:rPr>
          <w:spacing w:val="-3"/>
        </w:rPr>
        <w:t> </w:t>
      </w:r>
      <w:r>
        <w:rPr/>
        <w:t>No</w:t>
      </w:r>
      <w:r>
        <w:rPr>
          <w:spacing w:val="-3"/>
        </w:rPr>
        <w:t> </w:t>
      </w:r>
      <w:r>
        <w:rPr/>
        <w:t>caso</w:t>
      </w:r>
      <w:r>
        <w:rPr>
          <w:spacing w:val="-3"/>
        </w:rPr>
        <w:t> </w:t>
      </w:r>
      <w:r>
        <w:rPr/>
        <w:t>de</w:t>
      </w:r>
      <w:r>
        <w:rPr>
          <w:spacing w:val="-3"/>
        </w:rPr>
        <w:t> </w:t>
      </w:r>
      <w:r>
        <w:rPr/>
        <w:t>licitação</w:t>
      </w:r>
      <w:r>
        <w:rPr>
          <w:spacing w:val="-3"/>
        </w:rPr>
        <w:t> </w:t>
      </w:r>
      <w:r>
        <w:rPr/>
        <w:t>que</w:t>
      </w:r>
      <w:r>
        <w:rPr>
          <w:spacing w:val="-3"/>
        </w:rPr>
        <w:t> </w:t>
      </w:r>
      <w:r>
        <w:rPr/>
        <w:t>envolva</w:t>
      </w:r>
      <w:r>
        <w:rPr>
          <w:spacing w:val="-3"/>
        </w:rPr>
        <w:t> </w:t>
      </w:r>
      <w:r>
        <w:rPr/>
        <w:t>o</w:t>
      </w:r>
      <w:r>
        <w:rPr>
          <w:spacing w:val="-3"/>
        </w:rPr>
        <w:t> </w:t>
      </w:r>
      <w:r>
        <w:rPr/>
        <w:t>fornecimento</w:t>
      </w:r>
      <w:r>
        <w:rPr>
          <w:spacing w:val="-3"/>
        </w:rPr>
        <w:t> </w:t>
      </w:r>
      <w:r>
        <w:rPr/>
        <w:t>de</w:t>
      </w:r>
      <w:r>
        <w:rPr>
          <w:spacing w:val="-3"/>
        </w:rPr>
        <w:t> </w:t>
      </w:r>
      <w:r>
        <w:rPr/>
        <w:t>bens,</w:t>
      </w:r>
      <w:r>
        <w:rPr>
          <w:spacing w:val="-3"/>
        </w:rPr>
        <w:t> </w:t>
      </w:r>
      <w:r>
        <w:rPr/>
        <w:t>a</w:t>
      </w:r>
      <w:r>
        <w:rPr>
          <w:spacing w:val="-15"/>
        </w:rPr>
        <w:t> </w:t>
      </w:r>
      <w:r>
        <w:rPr/>
        <w:t>Administração</w:t>
      </w:r>
      <w:r>
        <w:rPr>
          <w:spacing w:val="-3"/>
        </w:rPr>
        <w:t> </w:t>
      </w:r>
      <w:r>
        <w:rPr/>
        <w:t>poderá</w:t>
      </w:r>
      <w:r>
        <w:rPr>
          <w:spacing w:val="-3"/>
        </w:rPr>
        <w:t> </w:t>
      </w:r>
      <w:r>
        <w:rPr/>
        <w:t>excepcionalmente: </w:t>
      </w:r>
      <w:r>
        <w:rPr>
          <w:spacing w:val="-2"/>
        </w:rPr>
        <w:t>(...)</w:t>
      </w:r>
    </w:p>
    <w:p>
      <w:pPr>
        <w:pStyle w:val="BodyText"/>
        <w:spacing w:line="242" w:lineRule="auto" w:before="0"/>
        <w:ind w:right="427"/>
      </w:pPr>
      <w:r>
        <w:rPr/>
        <w:t>II</w:t>
      </w:r>
      <w:r>
        <w:rPr>
          <w:spacing w:val="-2"/>
        </w:rPr>
        <w:t> </w:t>
      </w:r>
      <w:r>
        <w:rPr/>
        <w:t>-</w:t>
      </w:r>
      <w:r>
        <w:rPr>
          <w:spacing w:val="-2"/>
        </w:rPr>
        <w:t> </w:t>
      </w:r>
      <w:r>
        <w:rPr/>
        <w:t>exigir</w:t>
      </w:r>
      <w:r>
        <w:rPr>
          <w:spacing w:val="-2"/>
        </w:rPr>
        <w:t> </w:t>
      </w:r>
      <w:r>
        <w:rPr/>
        <w:t>amostra</w:t>
      </w:r>
      <w:r>
        <w:rPr>
          <w:spacing w:val="-2"/>
        </w:rPr>
        <w:t> </w:t>
      </w:r>
      <w:r>
        <w:rPr/>
        <w:t>ou</w:t>
      </w:r>
      <w:r>
        <w:rPr>
          <w:spacing w:val="-2"/>
        </w:rPr>
        <w:t> </w:t>
      </w:r>
      <w:r>
        <w:rPr/>
        <w:t>prova</w:t>
      </w:r>
      <w:r>
        <w:rPr>
          <w:spacing w:val="-2"/>
        </w:rPr>
        <w:t> </w:t>
      </w:r>
      <w:r>
        <w:rPr/>
        <w:t>de</w:t>
      </w:r>
      <w:r>
        <w:rPr>
          <w:spacing w:val="-2"/>
        </w:rPr>
        <w:t> </w:t>
      </w:r>
      <w:r>
        <w:rPr/>
        <w:t>conceito</w:t>
      </w:r>
      <w:r>
        <w:rPr>
          <w:spacing w:val="-2"/>
        </w:rPr>
        <w:t> </w:t>
      </w:r>
      <w:r>
        <w:rPr/>
        <w:t>do</w:t>
      </w:r>
      <w:r>
        <w:rPr>
          <w:spacing w:val="-2"/>
        </w:rPr>
        <w:t> </w:t>
      </w:r>
      <w:r>
        <w:rPr/>
        <w:t>bem</w:t>
      </w:r>
      <w:r>
        <w:rPr>
          <w:spacing w:val="-2"/>
        </w:rPr>
        <w:t> </w:t>
      </w:r>
      <w:r>
        <w:rPr/>
        <w:t>no</w:t>
      </w:r>
      <w:r>
        <w:rPr>
          <w:spacing w:val="-2"/>
        </w:rPr>
        <w:t> </w:t>
      </w:r>
      <w:r>
        <w:rPr/>
        <w:t>procedimento</w:t>
      </w:r>
      <w:r>
        <w:rPr>
          <w:spacing w:val="-2"/>
        </w:rPr>
        <w:t> </w:t>
      </w:r>
      <w:r>
        <w:rPr/>
        <w:t>de</w:t>
      </w:r>
      <w:r>
        <w:rPr>
          <w:spacing w:val="-2"/>
        </w:rPr>
        <w:t> </w:t>
      </w:r>
      <w:r>
        <w:rPr/>
        <w:t>pré-qualificação</w:t>
      </w:r>
      <w:r>
        <w:rPr>
          <w:spacing w:val="-2"/>
        </w:rPr>
        <w:t> </w:t>
      </w:r>
      <w:r>
        <w:rPr/>
        <w:t>permanente,</w:t>
      </w:r>
      <w:r>
        <w:rPr>
          <w:spacing w:val="-2"/>
        </w:rPr>
        <w:t> </w:t>
      </w:r>
      <w:r>
        <w:rPr/>
        <w:t>na</w:t>
      </w:r>
      <w:r>
        <w:rPr>
          <w:spacing w:val="-2"/>
        </w:rPr>
        <w:t> </w:t>
      </w:r>
      <w:r>
        <w:rPr/>
        <w:t>fase</w:t>
      </w:r>
      <w:r>
        <w:rPr>
          <w:spacing w:val="-2"/>
        </w:rPr>
        <w:t> </w:t>
      </w:r>
      <w:r>
        <w:rPr/>
        <w:t>de</w:t>
      </w:r>
      <w:r>
        <w:rPr>
          <w:spacing w:val="-2"/>
        </w:rPr>
        <w:t> </w:t>
      </w:r>
      <w:r>
        <w:rPr/>
        <w:t>julgamento</w:t>
      </w:r>
      <w:r>
        <w:rPr>
          <w:spacing w:val="-2"/>
        </w:rPr>
        <w:t> </w:t>
      </w:r>
      <w:r>
        <w:rPr/>
        <w:t>das</w:t>
      </w:r>
      <w:r>
        <w:rPr>
          <w:spacing w:val="-2"/>
        </w:rPr>
        <w:t> </w:t>
      </w:r>
      <w:r>
        <w:rPr/>
        <w:t>propostas</w:t>
      </w:r>
      <w:r>
        <w:rPr>
          <w:spacing w:val="-2"/>
        </w:rPr>
        <w:t> </w:t>
      </w:r>
      <w:r>
        <w:rPr/>
        <w:t>ou</w:t>
      </w:r>
      <w:r>
        <w:rPr>
          <w:spacing w:val="-2"/>
        </w:rPr>
        <w:t> </w:t>
      </w:r>
      <w:r>
        <w:rPr/>
        <w:t>de</w:t>
      </w:r>
      <w:r>
        <w:rPr>
          <w:spacing w:val="-2"/>
        </w:rPr>
        <w:t> </w:t>
      </w:r>
      <w:r>
        <w:rPr/>
        <w:t>lances, ou no período de vigência do contrato ou da ata de registro de preços, desde que previsto no edital da licitação e justificada a necessidade de sua </w:t>
      </w:r>
      <w:r>
        <w:rPr>
          <w:spacing w:val="-2"/>
        </w:rPr>
        <w:t>apresentação;</w:t>
      </w:r>
    </w:p>
    <w:p>
      <w:pPr>
        <w:pStyle w:val="BodyText"/>
        <w:spacing w:line="247" w:lineRule="auto" w:before="216"/>
        <w:ind w:right="341"/>
      </w:pPr>
      <w:r>
        <w:rPr/>
        <w:t>Art.</w:t>
      </w:r>
      <w:r>
        <w:rPr>
          <w:spacing w:val="-3"/>
        </w:rPr>
        <w:t> </w:t>
      </w:r>
      <w:r>
        <w:rPr/>
        <w:t>42.</w:t>
      </w:r>
      <w:r>
        <w:rPr>
          <w:spacing w:val="-15"/>
        </w:rPr>
        <w:t> </w:t>
      </w:r>
      <w:r>
        <w:rPr/>
        <w:t>A</w:t>
      </w:r>
      <w:r>
        <w:rPr>
          <w:spacing w:val="-15"/>
        </w:rPr>
        <w:t> </w:t>
      </w:r>
      <w:r>
        <w:rPr/>
        <w:t>prova</w:t>
      </w:r>
      <w:r>
        <w:rPr>
          <w:spacing w:val="-2"/>
        </w:rPr>
        <w:t> </w:t>
      </w:r>
      <w:r>
        <w:rPr/>
        <w:t>de</w:t>
      </w:r>
      <w:r>
        <w:rPr>
          <w:spacing w:val="-2"/>
        </w:rPr>
        <w:t> </w:t>
      </w:r>
      <w:r>
        <w:rPr/>
        <w:t>qualidade</w:t>
      </w:r>
      <w:r>
        <w:rPr>
          <w:spacing w:val="-2"/>
        </w:rPr>
        <w:t> </w:t>
      </w:r>
      <w:r>
        <w:rPr/>
        <w:t>de</w:t>
      </w:r>
      <w:r>
        <w:rPr>
          <w:spacing w:val="-2"/>
        </w:rPr>
        <w:t> </w:t>
      </w:r>
      <w:r>
        <w:rPr/>
        <w:t>produto</w:t>
      </w:r>
      <w:r>
        <w:rPr>
          <w:spacing w:val="-2"/>
        </w:rPr>
        <w:t> </w:t>
      </w:r>
      <w:r>
        <w:rPr/>
        <w:t>apresentado</w:t>
      </w:r>
      <w:r>
        <w:rPr>
          <w:spacing w:val="-2"/>
        </w:rPr>
        <w:t> </w:t>
      </w:r>
      <w:r>
        <w:rPr/>
        <w:t>pelos</w:t>
      </w:r>
      <w:r>
        <w:rPr>
          <w:spacing w:val="-2"/>
        </w:rPr>
        <w:t> </w:t>
      </w:r>
      <w:r>
        <w:rPr/>
        <w:t>proponentes</w:t>
      </w:r>
      <w:r>
        <w:rPr>
          <w:spacing w:val="-2"/>
        </w:rPr>
        <w:t> </w:t>
      </w:r>
      <w:r>
        <w:rPr/>
        <w:t>como</w:t>
      </w:r>
      <w:r>
        <w:rPr>
          <w:spacing w:val="-2"/>
        </w:rPr>
        <w:t> </w:t>
      </w:r>
      <w:r>
        <w:rPr/>
        <w:t>similar</w:t>
      </w:r>
      <w:r>
        <w:rPr>
          <w:spacing w:val="-2"/>
        </w:rPr>
        <w:t> </w:t>
      </w:r>
      <w:r>
        <w:rPr/>
        <w:t>ao</w:t>
      </w:r>
      <w:r>
        <w:rPr>
          <w:spacing w:val="-2"/>
        </w:rPr>
        <w:t> </w:t>
      </w:r>
      <w:r>
        <w:rPr/>
        <w:t>das</w:t>
      </w:r>
      <w:r>
        <w:rPr>
          <w:spacing w:val="-2"/>
        </w:rPr>
        <w:t> </w:t>
      </w:r>
      <w:r>
        <w:rPr/>
        <w:t>marcas</w:t>
      </w:r>
      <w:r>
        <w:rPr>
          <w:spacing w:val="-2"/>
        </w:rPr>
        <w:t> </w:t>
      </w:r>
      <w:r>
        <w:rPr/>
        <w:t>eventualmente</w:t>
      </w:r>
      <w:r>
        <w:rPr>
          <w:spacing w:val="-2"/>
        </w:rPr>
        <w:t> </w:t>
      </w:r>
      <w:r>
        <w:rPr/>
        <w:t>indicadas</w:t>
      </w:r>
      <w:r>
        <w:rPr>
          <w:spacing w:val="-2"/>
        </w:rPr>
        <w:t> </w:t>
      </w:r>
      <w:r>
        <w:rPr/>
        <w:t>no</w:t>
      </w:r>
      <w:r>
        <w:rPr>
          <w:spacing w:val="-2"/>
        </w:rPr>
        <w:t> </w:t>
      </w:r>
      <w:r>
        <w:rPr/>
        <w:t>edital</w:t>
      </w:r>
      <w:r>
        <w:rPr>
          <w:spacing w:val="-2"/>
        </w:rPr>
        <w:t> </w:t>
      </w:r>
      <w:r>
        <w:rPr/>
        <w:t>será</w:t>
      </w:r>
      <w:r>
        <w:rPr>
          <w:spacing w:val="-2"/>
        </w:rPr>
        <w:t> </w:t>
      </w:r>
      <w:r>
        <w:rPr/>
        <w:t>admitida por qualquer um dos seguintes meios:</w:t>
      </w:r>
    </w:p>
    <w:p>
      <w:pPr>
        <w:spacing w:before="226"/>
        <w:ind w:left="329" w:right="0" w:firstLine="0"/>
        <w:jc w:val="left"/>
        <w:rPr>
          <w:sz w:val="24"/>
        </w:rPr>
      </w:pPr>
      <w:r>
        <w:rPr>
          <w:spacing w:val="-2"/>
          <w:sz w:val="24"/>
        </w:rPr>
        <w:t>(...)</w:t>
      </w:r>
    </w:p>
    <w:p>
      <w:pPr>
        <w:pStyle w:val="BodyText"/>
        <w:spacing w:line="235" w:lineRule="auto" w:before="254"/>
      </w:pPr>
      <w:r>
        <w:rPr/>
        <w:t>§</w:t>
      </w:r>
      <w:r>
        <w:rPr>
          <w:spacing w:val="-4"/>
        </w:rPr>
        <w:t> </w:t>
      </w:r>
      <w:r>
        <w:rPr/>
        <w:t>2º</w:t>
      </w:r>
      <w:r>
        <w:rPr>
          <w:spacing w:val="-15"/>
        </w:rPr>
        <w:t> </w:t>
      </w:r>
      <w:r>
        <w:rPr/>
        <w:t>A</w:t>
      </w:r>
      <w:r>
        <w:rPr>
          <w:spacing w:val="-27"/>
        </w:rPr>
        <w:t> </w:t>
      </w:r>
      <w:r>
        <w:rPr/>
        <w:t>Administração</w:t>
      </w:r>
      <w:r>
        <w:rPr>
          <w:spacing w:val="-3"/>
        </w:rPr>
        <w:t> </w:t>
      </w:r>
      <w:r>
        <w:rPr/>
        <w:t>poderá,</w:t>
      </w:r>
      <w:r>
        <w:rPr>
          <w:spacing w:val="-3"/>
        </w:rPr>
        <w:t> </w:t>
      </w:r>
      <w:r>
        <w:rPr/>
        <w:t>nos</w:t>
      </w:r>
      <w:r>
        <w:rPr>
          <w:spacing w:val="-3"/>
        </w:rPr>
        <w:t> </w:t>
      </w:r>
      <w:r>
        <w:rPr/>
        <w:t>termos</w:t>
      </w:r>
      <w:r>
        <w:rPr>
          <w:spacing w:val="-3"/>
        </w:rPr>
        <w:t> </w:t>
      </w:r>
      <w:r>
        <w:rPr/>
        <w:t>do</w:t>
      </w:r>
      <w:r>
        <w:rPr>
          <w:spacing w:val="-3"/>
        </w:rPr>
        <w:t> </w:t>
      </w:r>
      <w:r>
        <w:rPr/>
        <w:t>edital</w:t>
      </w:r>
      <w:r>
        <w:rPr>
          <w:spacing w:val="-3"/>
        </w:rPr>
        <w:t> </w:t>
      </w:r>
      <w:r>
        <w:rPr/>
        <w:t>de</w:t>
      </w:r>
      <w:r>
        <w:rPr>
          <w:spacing w:val="-3"/>
        </w:rPr>
        <w:t> </w:t>
      </w:r>
      <w:r>
        <w:rPr/>
        <w:t>licitação,</w:t>
      </w:r>
      <w:r>
        <w:rPr>
          <w:spacing w:val="-3"/>
        </w:rPr>
        <w:t> </w:t>
      </w:r>
      <w:r>
        <w:rPr/>
        <w:t>oferecer</w:t>
      </w:r>
      <w:r>
        <w:rPr>
          <w:spacing w:val="-3"/>
        </w:rPr>
        <w:t> </w:t>
      </w:r>
      <w:r>
        <w:rPr/>
        <w:t>protótipo</w:t>
      </w:r>
      <w:r>
        <w:rPr>
          <w:spacing w:val="-3"/>
        </w:rPr>
        <w:t> </w:t>
      </w:r>
      <w:r>
        <w:rPr/>
        <w:t>do</w:t>
      </w:r>
      <w:r>
        <w:rPr>
          <w:spacing w:val="-3"/>
        </w:rPr>
        <w:t> </w:t>
      </w:r>
      <w:r>
        <w:rPr/>
        <w:t>objeto</w:t>
      </w:r>
      <w:r>
        <w:rPr>
          <w:spacing w:val="-3"/>
        </w:rPr>
        <w:t> </w:t>
      </w:r>
      <w:r>
        <w:rPr/>
        <w:t>pretendido</w:t>
      </w:r>
      <w:r>
        <w:rPr>
          <w:spacing w:val="-3"/>
        </w:rPr>
        <w:t> </w:t>
      </w:r>
      <w:r>
        <w:rPr/>
        <w:t>e</w:t>
      </w:r>
      <w:r>
        <w:rPr>
          <w:spacing w:val="-3"/>
        </w:rPr>
        <w:t> </w:t>
      </w:r>
      <w:r>
        <w:rPr/>
        <w:t>exigir,</w:t>
      </w:r>
      <w:r>
        <w:rPr>
          <w:spacing w:val="-3"/>
        </w:rPr>
        <w:t> </w:t>
      </w:r>
      <w:r>
        <w:rPr/>
        <w:t>na</w:t>
      </w:r>
      <w:r>
        <w:rPr>
          <w:spacing w:val="-3"/>
        </w:rPr>
        <w:t> </w:t>
      </w:r>
      <w:r>
        <w:rPr/>
        <w:t>fase</w:t>
      </w:r>
      <w:r>
        <w:rPr>
          <w:spacing w:val="-3"/>
        </w:rPr>
        <w:t> </w:t>
      </w:r>
      <w:r>
        <w:rPr/>
        <w:t>de</w:t>
      </w:r>
      <w:r>
        <w:rPr>
          <w:spacing w:val="-3"/>
        </w:rPr>
        <w:t> </w:t>
      </w:r>
      <w:r>
        <w:rPr/>
        <w:t>julgamento</w:t>
      </w:r>
      <w:r>
        <w:rPr>
          <w:spacing w:val="-3"/>
        </w:rPr>
        <w:t> </w:t>
      </w:r>
      <w:r>
        <w:rPr/>
        <w:t>das</w:t>
      </w:r>
      <w:r>
        <w:rPr>
          <w:spacing w:val="-3"/>
        </w:rPr>
        <w:t> </w:t>
      </w:r>
      <w:r>
        <w:rPr/>
        <w:t>propostas, amostras do licitante provisoriamente vencedor, para atender a diligência ou, após o julgamento, como condição para firmar contrato."</w:t>
      </w:r>
    </w:p>
    <w:p>
      <w:pPr>
        <w:pStyle w:val="BodyText"/>
        <w:spacing w:before="3"/>
        <w:ind w:left="0"/>
      </w:pPr>
    </w:p>
    <w:p>
      <w:pPr>
        <w:pStyle w:val="ListParagraph"/>
        <w:numPr>
          <w:ilvl w:val="1"/>
          <w:numId w:val="18"/>
        </w:numPr>
        <w:tabs>
          <w:tab w:pos="675" w:val="left" w:leader="none"/>
        </w:tabs>
        <w:spacing w:line="240" w:lineRule="auto" w:before="0" w:after="0"/>
        <w:ind w:left="675" w:right="0" w:hanging="346"/>
        <w:jc w:val="left"/>
        <w:rPr>
          <w:sz w:val="24"/>
        </w:rPr>
      </w:pPr>
      <w:r>
        <w:rPr>
          <w:sz w:val="24"/>
        </w:rPr>
        <w:t>A</w:t>
      </w:r>
      <w:r>
        <w:rPr>
          <w:spacing w:val="-17"/>
          <w:sz w:val="24"/>
        </w:rPr>
        <w:t> </w:t>
      </w:r>
      <w:r>
        <w:rPr>
          <w:sz w:val="24"/>
        </w:rPr>
        <w:t>eventual</w:t>
      </w:r>
      <w:r>
        <w:rPr>
          <w:spacing w:val="-8"/>
          <w:sz w:val="24"/>
        </w:rPr>
        <w:t> </w:t>
      </w:r>
      <w:r>
        <w:rPr>
          <w:sz w:val="24"/>
        </w:rPr>
        <w:t>CONTRATADA</w:t>
      </w:r>
      <w:r>
        <w:rPr>
          <w:spacing w:val="-15"/>
          <w:sz w:val="24"/>
        </w:rPr>
        <w:t> </w:t>
      </w:r>
      <w:r>
        <w:rPr>
          <w:sz w:val="24"/>
        </w:rPr>
        <w:t>assumirá</w:t>
      </w:r>
      <w:r>
        <w:rPr>
          <w:spacing w:val="-4"/>
          <w:sz w:val="24"/>
        </w:rPr>
        <w:t> </w:t>
      </w:r>
      <w:r>
        <w:rPr>
          <w:sz w:val="24"/>
        </w:rPr>
        <w:t>total</w:t>
      </w:r>
      <w:r>
        <w:rPr>
          <w:spacing w:val="-3"/>
          <w:sz w:val="24"/>
        </w:rPr>
        <w:t> </w:t>
      </w:r>
      <w:r>
        <w:rPr>
          <w:sz w:val="24"/>
        </w:rPr>
        <w:t>responsabilidade</w:t>
      </w:r>
      <w:r>
        <w:rPr>
          <w:spacing w:val="-4"/>
          <w:sz w:val="24"/>
        </w:rPr>
        <w:t> </w:t>
      </w:r>
      <w:r>
        <w:rPr>
          <w:sz w:val="24"/>
        </w:rPr>
        <w:t>pelo</w:t>
      </w:r>
      <w:r>
        <w:rPr>
          <w:spacing w:val="-4"/>
          <w:sz w:val="24"/>
        </w:rPr>
        <w:t> </w:t>
      </w:r>
      <w:r>
        <w:rPr>
          <w:sz w:val="24"/>
        </w:rPr>
        <w:t>envio</w:t>
      </w:r>
      <w:r>
        <w:rPr>
          <w:spacing w:val="-4"/>
          <w:sz w:val="24"/>
        </w:rPr>
        <w:t> </w:t>
      </w:r>
      <w:r>
        <w:rPr>
          <w:sz w:val="24"/>
        </w:rPr>
        <w:t>e</w:t>
      </w:r>
      <w:r>
        <w:rPr>
          <w:spacing w:val="-3"/>
          <w:sz w:val="24"/>
        </w:rPr>
        <w:t> </w:t>
      </w:r>
      <w:r>
        <w:rPr>
          <w:sz w:val="24"/>
        </w:rPr>
        <w:t>por</w:t>
      </w:r>
      <w:r>
        <w:rPr>
          <w:spacing w:val="-4"/>
          <w:sz w:val="24"/>
        </w:rPr>
        <w:t> </w:t>
      </w:r>
      <w:r>
        <w:rPr>
          <w:sz w:val="24"/>
        </w:rPr>
        <w:t>eventual</w:t>
      </w:r>
      <w:r>
        <w:rPr>
          <w:spacing w:val="-4"/>
          <w:sz w:val="24"/>
        </w:rPr>
        <w:t> </w:t>
      </w:r>
      <w:r>
        <w:rPr>
          <w:sz w:val="24"/>
        </w:rPr>
        <w:t>atraso</w:t>
      </w:r>
      <w:r>
        <w:rPr>
          <w:spacing w:val="-4"/>
          <w:sz w:val="24"/>
        </w:rPr>
        <w:t> </w:t>
      </w:r>
      <w:r>
        <w:rPr>
          <w:sz w:val="24"/>
        </w:rPr>
        <w:t>na</w:t>
      </w:r>
      <w:r>
        <w:rPr>
          <w:spacing w:val="-3"/>
          <w:sz w:val="24"/>
        </w:rPr>
        <w:t> </w:t>
      </w:r>
      <w:r>
        <w:rPr>
          <w:spacing w:val="-2"/>
          <w:sz w:val="24"/>
        </w:rPr>
        <w:t>entrega.</w:t>
      </w:r>
    </w:p>
    <w:p>
      <w:pPr>
        <w:pStyle w:val="ListParagraph"/>
        <w:numPr>
          <w:ilvl w:val="1"/>
          <w:numId w:val="18"/>
        </w:numPr>
        <w:tabs>
          <w:tab w:pos="689" w:val="left" w:leader="none"/>
        </w:tabs>
        <w:spacing w:line="240" w:lineRule="auto" w:before="234" w:after="0"/>
        <w:ind w:left="689" w:right="0" w:hanging="360"/>
        <w:jc w:val="left"/>
        <w:rPr>
          <w:sz w:val="24"/>
        </w:rPr>
      </w:pPr>
      <w:r>
        <w:rPr>
          <w:sz w:val="24"/>
        </w:rPr>
        <w:t>Não será permitida a prorrogação do prazo estabelecido, tendo em vista o princípio da </w:t>
      </w:r>
      <w:r>
        <w:rPr>
          <w:spacing w:val="-2"/>
          <w:sz w:val="24"/>
        </w:rPr>
        <w:t>celeridade.</w:t>
      </w:r>
    </w:p>
    <w:p>
      <w:pPr>
        <w:pStyle w:val="ListParagraph"/>
        <w:numPr>
          <w:ilvl w:val="1"/>
          <w:numId w:val="18"/>
        </w:numPr>
        <w:tabs>
          <w:tab w:pos="689" w:val="left" w:leader="none"/>
        </w:tabs>
        <w:spacing w:line="247" w:lineRule="auto" w:before="234" w:after="0"/>
        <w:ind w:left="329" w:right="528"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haver</w:t>
      </w:r>
      <w:r>
        <w:rPr>
          <w:spacing w:val="-3"/>
          <w:sz w:val="24"/>
        </w:rPr>
        <w:t> </w:t>
      </w:r>
      <w:r>
        <w:rPr>
          <w:sz w:val="24"/>
        </w:rPr>
        <w:t>entrega</w:t>
      </w:r>
      <w:r>
        <w:rPr>
          <w:spacing w:val="-3"/>
          <w:sz w:val="24"/>
        </w:rPr>
        <w:t> </w:t>
      </w:r>
      <w:r>
        <w:rPr>
          <w:sz w:val="24"/>
        </w:rPr>
        <w:t>da</w:t>
      </w:r>
      <w:r>
        <w:rPr>
          <w:spacing w:val="-3"/>
          <w:sz w:val="24"/>
        </w:rPr>
        <w:t> </w:t>
      </w:r>
      <w:r>
        <w:rPr>
          <w:sz w:val="24"/>
        </w:rPr>
        <w:t>amostra</w:t>
      </w:r>
      <w:r>
        <w:rPr>
          <w:spacing w:val="-3"/>
          <w:sz w:val="24"/>
        </w:rPr>
        <w:t> </w:t>
      </w:r>
      <w:r>
        <w:rPr>
          <w:sz w:val="24"/>
        </w:rPr>
        <w:t>ou</w:t>
      </w:r>
      <w:r>
        <w:rPr>
          <w:spacing w:val="-3"/>
          <w:sz w:val="24"/>
        </w:rPr>
        <w:t> </w:t>
      </w:r>
      <w:r>
        <w:rPr>
          <w:sz w:val="24"/>
        </w:rPr>
        <w:t>havendo</w:t>
      </w:r>
      <w:r>
        <w:rPr>
          <w:spacing w:val="-3"/>
          <w:sz w:val="24"/>
        </w:rPr>
        <w:t> </w:t>
      </w:r>
      <w:r>
        <w:rPr>
          <w:sz w:val="24"/>
        </w:rPr>
        <w:t>entrega</w:t>
      </w:r>
      <w:r>
        <w:rPr>
          <w:spacing w:val="-3"/>
          <w:sz w:val="24"/>
        </w:rPr>
        <w:t> </w:t>
      </w:r>
      <w:r>
        <w:rPr>
          <w:sz w:val="24"/>
        </w:rPr>
        <w:t>de</w:t>
      </w:r>
      <w:r>
        <w:rPr>
          <w:spacing w:val="-3"/>
          <w:sz w:val="24"/>
        </w:rPr>
        <w:t> </w:t>
      </w:r>
      <w:r>
        <w:rPr>
          <w:sz w:val="24"/>
        </w:rPr>
        <w:t>amostra</w:t>
      </w:r>
      <w:r>
        <w:rPr>
          <w:spacing w:val="-3"/>
          <w:sz w:val="24"/>
        </w:rPr>
        <w:t> </w:t>
      </w:r>
      <w:r>
        <w:rPr>
          <w:sz w:val="24"/>
        </w:rPr>
        <w:t>fora</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 será recusada.</w:t>
      </w:r>
    </w:p>
    <w:p>
      <w:pPr>
        <w:pStyle w:val="ListParagraph"/>
        <w:numPr>
          <w:ilvl w:val="1"/>
          <w:numId w:val="18"/>
        </w:numPr>
        <w:tabs>
          <w:tab w:pos="809" w:val="left" w:leader="none"/>
        </w:tabs>
        <w:spacing w:line="240" w:lineRule="auto" w:before="227" w:after="0"/>
        <w:ind w:left="809" w:right="0" w:hanging="480"/>
        <w:jc w:val="left"/>
        <w:rPr>
          <w:sz w:val="24"/>
        </w:rPr>
      </w:pPr>
      <w:r>
        <w:rPr>
          <w:sz w:val="24"/>
        </w:rPr>
        <w:t>Serão</w:t>
      </w:r>
      <w:r>
        <w:rPr>
          <w:spacing w:val="-3"/>
          <w:sz w:val="24"/>
        </w:rPr>
        <w:t> </w:t>
      </w:r>
      <w:r>
        <w:rPr>
          <w:sz w:val="24"/>
        </w:rPr>
        <w:t>avaliados</w:t>
      </w:r>
      <w:r>
        <w:rPr>
          <w:spacing w:val="-1"/>
          <w:sz w:val="24"/>
        </w:rPr>
        <w:t> </w:t>
      </w:r>
      <w:r>
        <w:rPr>
          <w:sz w:val="24"/>
        </w:rPr>
        <w:t>os</w:t>
      </w:r>
      <w:r>
        <w:rPr>
          <w:spacing w:val="-1"/>
          <w:sz w:val="24"/>
        </w:rPr>
        <w:t> </w:t>
      </w:r>
      <w:r>
        <w:rPr>
          <w:sz w:val="24"/>
        </w:rPr>
        <w:t>seguintes</w:t>
      </w:r>
      <w:r>
        <w:rPr>
          <w:spacing w:val="-1"/>
          <w:sz w:val="24"/>
        </w:rPr>
        <w:t> </w:t>
      </w:r>
      <w:r>
        <w:rPr>
          <w:sz w:val="24"/>
        </w:rPr>
        <w:t>aspectos</w:t>
      </w:r>
      <w:r>
        <w:rPr>
          <w:spacing w:val="-1"/>
          <w:sz w:val="24"/>
        </w:rPr>
        <w:t> </w:t>
      </w:r>
      <w:r>
        <w:rPr>
          <w:sz w:val="24"/>
        </w:rPr>
        <w:t>e</w:t>
      </w:r>
      <w:r>
        <w:rPr>
          <w:spacing w:val="-1"/>
          <w:sz w:val="24"/>
        </w:rPr>
        <w:t> </w:t>
      </w:r>
      <w:r>
        <w:rPr>
          <w:sz w:val="24"/>
        </w:rPr>
        <w:t>padrões mínimos</w:t>
      </w:r>
      <w:r>
        <w:rPr>
          <w:spacing w:val="-1"/>
          <w:sz w:val="24"/>
        </w:rPr>
        <w:t> </w:t>
      </w:r>
      <w:r>
        <w:rPr>
          <w:sz w:val="24"/>
        </w:rPr>
        <w:t>de</w:t>
      </w:r>
      <w:r>
        <w:rPr>
          <w:spacing w:val="-1"/>
          <w:sz w:val="24"/>
        </w:rPr>
        <w:t> </w:t>
      </w:r>
      <w:r>
        <w:rPr>
          <w:sz w:val="24"/>
        </w:rPr>
        <w:t>aceitabilidade</w:t>
      </w:r>
      <w:r>
        <w:rPr>
          <w:spacing w:val="-1"/>
          <w:sz w:val="24"/>
        </w:rPr>
        <w:t> </w:t>
      </w:r>
      <w:r>
        <w:rPr>
          <w:sz w:val="24"/>
        </w:rPr>
        <w:t>descritos</w:t>
      </w:r>
      <w:r>
        <w:rPr>
          <w:spacing w:val="-1"/>
          <w:sz w:val="24"/>
        </w:rPr>
        <w:t> </w:t>
      </w:r>
      <w:r>
        <w:rPr>
          <w:sz w:val="24"/>
        </w:rPr>
        <w:t>no</w:t>
      </w:r>
      <w:r>
        <w:rPr>
          <w:spacing w:val="-1"/>
          <w:sz w:val="24"/>
        </w:rPr>
        <w:t> </w:t>
      </w:r>
      <w:r>
        <w:rPr>
          <w:sz w:val="24"/>
        </w:rPr>
        <w:t>Item</w:t>
      </w:r>
      <w:r>
        <w:rPr>
          <w:spacing w:val="-1"/>
          <w:sz w:val="24"/>
        </w:rPr>
        <w:t> </w:t>
      </w:r>
      <w:r>
        <w:rPr>
          <w:sz w:val="24"/>
        </w:rPr>
        <w:t>III (e</w:t>
      </w:r>
      <w:r>
        <w:rPr>
          <w:spacing w:val="-1"/>
          <w:sz w:val="24"/>
        </w:rPr>
        <w:t> </w:t>
      </w:r>
      <w:r>
        <w:rPr>
          <w:sz w:val="24"/>
        </w:rPr>
        <w:t>demais</w:t>
      </w:r>
      <w:r>
        <w:rPr>
          <w:spacing w:val="-1"/>
          <w:sz w:val="24"/>
        </w:rPr>
        <w:t> </w:t>
      </w:r>
      <w:r>
        <w:rPr>
          <w:sz w:val="24"/>
        </w:rPr>
        <w:t>subitens)</w:t>
      </w:r>
      <w:r>
        <w:rPr>
          <w:spacing w:val="-1"/>
          <w:sz w:val="24"/>
        </w:rPr>
        <w:t> </w:t>
      </w:r>
      <w:r>
        <w:rPr>
          <w:sz w:val="24"/>
        </w:rPr>
        <w:t>deste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18"/>
        </w:numPr>
        <w:tabs>
          <w:tab w:pos="800" w:val="left" w:leader="none"/>
        </w:tabs>
        <w:spacing w:line="240" w:lineRule="auto" w:before="249" w:after="0"/>
        <w:ind w:left="800" w:right="0" w:hanging="471"/>
        <w:jc w:val="left"/>
        <w:rPr>
          <w:sz w:val="24"/>
        </w:rPr>
      </w:pPr>
      <w:r>
        <w:rPr>
          <w:sz w:val="24"/>
        </w:rPr>
        <w:t>Os resultados das avaliações serão divulgados por meio de mensagem enviada por e-</w:t>
      </w:r>
      <w:r>
        <w:rPr>
          <w:spacing w:val="-2"/>
          <w:sz w:val="24"/>
        </w:rPr>
        <w:t>mail.</w:t>
      </w:r>
    </w:p>
    <w:p>
      <w:pPr>
        <w:pStyle w:val="ListParagraph"/>
        <w:numPr>
          <w:ilvl w:val="1"/>
          <w:numId w:val="18"/>
        </w:numPr>
        <w:tabs>
          <w:tab w:pos="809" w:val="left" w:leader="none"/>
        </w:tabs>
        <w:spacing w:line="235" w:lineRule="auto" w:before="238" w:after="0"/>
        <w:ind w:left="329" w:right="587" w:firstLine="0"/>
        <w:jc w:val="left"/>
        <w:rPr>
          <w:sz w:val="24"/>
        </w:rPr>
      </w:pPr>
      <w:r>
        <w:rPr>
          <w:sz w:val="24"/>
        </w:rPr>
        <w:t>Se</w:t>
      </w:r>
      <w:r>
        <w:rPr>
          <w:spacing w:val="-3"/>
          <w:sz w:val="24"/>
        </w:rPr>
        <w:t> </w:t>
      </w:r>
      <w:r>
        <w:rPr>
          <w:sz w:val="24"/>
        </w:rPr>
        <w:t>a(s)</w:t>
      </w:r>
      <w:r>
        <w:rPr>
          <w:spacing w:val="-3"/>
          <w:sz w:val="24"/>
        </w:rPr>
        <w:t> </w:t>
      </w:r>
      <w:r>
        <w:rPr>
          <w:sz w:val="24"/>
        </w:rPr>
        <w:t>amostra(s)</w:t>
      </w:r>
      <w:r>
        <w:rPr>
          <w:spacing w:val="-3"/>
          <w:sz w:val="24"/>
        </w:rPr>
        <w:t> </w:t>
      </w:r>
      <w:r>
        <w:rPr>
          <w:sz w:val="24"/>
        </w:rPr>
        <w:t>apresentada(s)</w:t>
      </w:r>
      <w:r>
        <w:rPr>
          <w:spacing w:val="-3"/>
          <w:sz w:val="24"/>
        </w:rPr>
        <w:t> </w:t>
      </w:r>
      <w:r>
        <w:rPr>
          <w:sz w:val="24"/>
        </w:rPr>
        <w:t>pelo</w:t>
      </w:r>
      <w:r>
        <w:rPr>
          <w:spacing w:val="-3"/>
          <w:sz w:val="24"/>
        </w:rPr>
        <w:t> </w:t>
      </w:r>
      <w:r>
        <w:rPr>
          <w:sz w:val="24"/>
        </w:rPr>
        <w:t>primeiro</w:t>
      </w:r>
      <w:r>
        <w:rPr>
          <w:spacing w:val="-3"/>
          <w:sz w:val="24"/>
        </w:rPr>
        <w:t> </w:t>
      </w:r>
      <w:r>
        <w:rPr>
          <w:sz w:val="24"/>
        </w:rPr>
        <w:t>classificado</w:t>
      </w:r>
      <w:r>
        <w:rPr>
          <w:spacing w:val="-3"/>
          <w:sz w:val="24"/>
        </w:rPr>
        <w:t> </w:t>
      </w:r>
      <w:r>
        <w:rPr>
          <w:sz w:val="24"/>
        </w:rPr>
        <w:t>não</w:t>
      </w:r>
      <w:r>
        <w:rPr>
          <w:spacing w:val="-3"/>
          <w:sz w:val="24"/>
        </w:rPr>
        <w:t> </w:t>
      </w:r>
      <w:r>
        <w:rPr>
          <w:sz w:val="24"/>
        </w:rPr>
        <w:t>for(em)</w:t>
      </w:r>
      <w:r>
        <w:rPr>
          <w:spacing w:val="-3"/>
          <w:sz w:val="24"/>
        </w:rPr>
        <w:t> </w:t>
      </w:r>
      <w:r>
        <w:rPr>
          <w:sz w:val="24"/>
        </w:rPr>
        <w:t>aceita(s),</w:t>
      </w:r>
      <w:r>
        <w:rPr>
          <w:spacing w:val="-3"/>
          <w:sz w:val="24"/>
        </w:rPr>
        <w:t> </w:t>
      </w:r>
      <w:r>
        <w:rPr>
          <w:sz w:val="24"/>
        </w:rPr>
        <w:t>será</w:t>
      </w:r>
      <w:r>
        <w:rPr>
          <w:spacing w:val="-3"/>
          <w:sz w:val="24"/>
        </w:rPr>
        <w:t> </w:t>
      </w:r>
      <w:r>
        <w:rPr>
          <w:sz w:val="24"/>
        </w:rPr>
        <w:t>analisada</w:t>
      </w:r>
      <w:r>
        <w:rPr>
          <w:spacing w:val="-3"/>
          <w:sz w:val="24"/>
        </w:rPr>
        <w:t> </w:t>
      </w:r>
      <w:r>
        <w:rPr>
          <w:sz w:val="24"/>
        </w:rPr>
        <w:t>a</w:t>
      </w:r>
      <w:r>
        <w:rPr>
          <w:spacing w:val="-3"/>
          <w:sz w:val="24"/>
        </w:rPr>
        <w:t> </w:t>
      </w:r>
      <w:r>
        <w:rPr>
          <w:sz w:val="24"/>
        </w:rPr>
        <w:t>aceitabilidade</w:t>
      </w:r>
      <w:r>
        <w:rPr>
          <w:spacing w:val="-3"/>
          <w:sz w:val="24"/>
        </w:rPr>
        <w:t> </w:t>
      </w:r>
      <w:r>
        <w:rPr>
          <w:sz w:val="24"/>
        </w:rPr>
        <w:t>da</w:t>
      </w:r>
      <w:r>
        <w:rPr>
          <w:spacing w:val="-3"/>
          <w:sz w:val="24"/>
        </w:rPr>
        <w:t> </w:t>
      </w:r>
      <w:r>
        <w:rPr>
          <w:sz w:val="24"/>
        </w:rPr>
        <w:t>proposta</w:t>
      </w:r>
      <w:r>
        <w:rPr>
          <w:spacing w:val="-3"/>
          <w:sz w:val="24"/>
        </w:rPr>
        <w:t> </w:t>
      </w:r>
      <w:r>
        <w:rPr>
          <w:sz w:val="24"/>
        </w:rPr>
        <w:t>ou</w:t>
      </w:r>
      <w:r>
        <w:rPr>
          <w:spacing w:val="-3"/>
          <w:sz w:val="24"/>
        </w:rPr>
        <w:t> </w:t>
      </w:r>
      <w:r>
        <w:rPr>
          <w:sz w:val="24"/>
        </w:rPr>
        <w:t>lance</w:t>
      </w:r>
      <w:r>
        <w:rPr>
          <w:spacing w:val="-3"/>
          <w:sz w:val="24"/>
        </w:rPr>
        <w:t> </w:t>
      </w:r>
      <w:r>
        <w:rPr>
          <w:sz w:val="24"/>
        </w:rPr>
        <w:t>ofertado pelo segundo classificado. Seguir-se-á com a verificação da(s) amostra(s) e, assim, sucessivamente, até a verificação de uma que atenda às</w:t>
      </w:r>
    </w:p>
    <w:p>
      <w:pPr>
        <w:pStyle w:val="ListParagraph"/>
        <w:spacing w:after="0" w:line="235" w:lineRule="auto"/>
        <w:jc w:val="left"/>
        <w:rPr>
          <w:sz w:val="24"/>
        </w:rPr>
        <w:sectPr>
          <w:pgSz w:w="15840" w:h="24480"/>
          <w:pgMar w:top="760" w:bottom="280" w:left="360" w:right="360"/>
        </w:sectPr>
      </w:pPr>
    </w:p>
    <w:p>
      <w:pPr>
        <w:pStyle w:val="BodyText"/>
        <w:spacing w:before="76"/>
      </w:pPr>
      <w:r>
        <w:rPr/>
        <w:t>especificações</w:t>
      </w:r>
      <w:r>
        <w:rPr>
          <w:spacing w:val="-4"/>
        </w:rPr>
        <w:t> </w:t>
      </w:r>
      <w:r>
        <w:rPr/>
        <w:t>constantes</w:t>
      </w:r>
      <w:r>
        <w:rPr>
          <w:spacing w:val="-3"/>
        </w:rPr>
        <w:t> </w:t>
      </w:r>
      <w:r>
        <w:rPr/>
        <w:t>neste</w:t>
      </w:r>
      <w:r>
        <w:rPr>
          <w:spacing w:val="-9"/>
        </w:rPr>
        <w:t> </w:t>
      </w:r>
      <w:r>
        <w:rPr/>
        <w:t>Termo</w:t>
      </w:r>
      <w:r>
        <w:rPr>
          <w:spacing w:val="-3"/>
        </w:rPr>
        <w:t> </w:t>
      </w:r>
      <w:r>
        <w:rPr/>
        <w:t>de</w:t>
      </w:r>
      <w:r>
        <w:rPr>
          <w:spacing w:val="-3"/>
        </w:rPr>
        <w:t> </w:t>
      </w:r>
      <w:r>
        <w:rPr>
          <w:spacing w:val="-2"/>
        </w:rPr>
        <w:t>Referência.</w:t>
      </w:r>
    </w:p>
    <w:p>
      <w:pPr>
        <w:pStyle w:val="ListParagraph"/>
        <w:numPr>
          <w:ilvl w:val="1"/>
          <w:numId w:val="18"/>
        </w:numPr>
        <w:tabs>
          <w:tab w:pos="809" w:val="left" w:leader="none"/>
        </w:tabs>
        <w:spacing w:line="247" w:lineRule="auto" w:before="234" w:after="0"/>
        <w:ind w:left="329" w:right="452" w:firstLine="0"/>
        <w:jc w:val="left"/>
        <w:rPr>
          <w:sz w:val="24"/>
        </w:rPr>
      </w:pPr>
      <w:r>
        <w:rPr>
          <w:sz w:val="24"/>
        </w:rPr>
        <w:t>Os</w:t>
      </w:r>
      <w:r>
        <w:rPr>
          <w:spacing w:val="-3"/>
          <w:sz w:val="24"/>
        </w:rPr>
        <w:t> </w:t>
      </w:r>
      <w:r>
        <w:rPr>
          <w:sz w:val="24"/>
        </w:rPr>
        <w:t>exemplares</w:t>
      </w:r>
      <w:r>
        <w:rPr>
          <w:spacing w:val="-3"/>
          <w:sz w:val="24"/>
        </w:rPr>
        <w:t> </w:t>
      </w:r>
      <w:r>
        <w:rPr>
          <w:sz w:val="24"/>
        </w:rPr>
        <w:t>colocados</w:t>
      </w:r>
      <w:r>
        <w:rPr>
          <w:spacing w:val="-3"/>
          <w:sz w:val="24"/>
        </w:rPr>
        <w:t> </w:t>
      </w:r>
      <w:r>
        <w:rPr>
          <w:sz w:val="24"/>
        </w:rPr>
        <w:t>à</w:t>
      </w:r>
      <w:r>
        <w:rPr>
          <w:spacing w:val="-3"/>
          <w:sz w:val="24"/>
        </w:rPr>
        <w:t> </w:t>
      </w:r>
      <w:r>
        <w:rPr>
          <w:sz w:val="24"/>
        </w:rPr>
        <w:t>disposição</w:t>
      </w:r>
      <w:r>
        <w:rPr>
          <w:spacing w:val="-3"/>
          <w:sz w:val="24"/>
        </w:rPr>
        <w:t> </w:t>
      </w:r>
      <w:r>
        <w:rPr>
          <w:sz w:val="24"/>
        </w:rPr>
        <w:t>da</w:t>
      </w:r>
      <w:r>
        <w:rPr>
          <w:spacing w:val="-15"/>
          <w:sz w:val="24"/>
        </w:rPr>
        <w:t> </w:t>
      </w:r>
      <w:r>
        <w:rPr>
          <w:sz w:val="24"/>
        </w:rPr>
        <w:t>Administração</w:t>
      </w:r>
      <w:r>
        <w:rPr>
          <w:spacing w:val="-3"/>
          <w:sz w:val="24"/>
        </w:rPr>
        <w:t> </w:t>
      </w:r>
      <w:r>
        <w:rPr>
          <w:sz w:val="24"/>
        </w:rPr>
        <w:t>serão</w:t>
      </w:r>
      <w:r>
        <w:rPr>
          <w:spacing w:val="-3"/>
          <w:sz w:val="24"/>
        </w:rPr>
        <w:t> </w:t>
      </w:r>
      <w:r>
        <w:rPr>
          <w:sz w:val="24"/>
        </w:rPr>
        <w:t>tratados</w:t>
      </w:r>
      <w:r>
        <w:rPr>
          <w:spacing w:val="-3"/>
          <w:sz w:val="24"/>
        </w:rPr>
        <w:t> </w:t>
      </w:r>
      <w:r>
        <w:rPr>
          <w:sz w:val="24"/>
        </w:rPr>
        <w:t>como</w:t>
      </w:r>
      <w:r>
        <w:rPr>
          <w:spacing w:val="-3"/>
          <w:sz w:val="24"/>
        </w:rPr>
        <w:t> </w:t>
      </w:r>
      <w:r>
        <w:rPr>
          <w:sz w:val="24"/>
        </w:rPr>
        <w:t>protótipos,</w:t>
      </w:r>
      <w:r>
        <w:rPr>
          <w:spacing w:val="-3"/>
          <w:sz w:val="24"/>
        </w:rPr>
        <w:t> </w:t>
      </w:r>
      <w:r>
        <w:rPr>
          <w:sz w:val="24"/>
        </w:rPr>
        <w:t>podendo</w:t>
      </w:r>
      <w:r>
        <w:rPr>
          <w:spacing w:val="-3"/>
          <w:sz w:val="24"/>
        </w:rPr>
        <w:t> </w:t>
      </w:r>
      <w:r>
        <w:rPr>
          <w:sz w:val="24"/>
        </w:rPr>
        <w:t>ser</w:t>
      </w:r>
      <w:r>
        <w:rPr>
          <w:spacing w:val="-3"/>
          <w:sz w:val="24"/>
        </w:rPr>
        <w:t> </w:t>
      </w:r>
      <w:r>
        <w:rPr>
          <w:sz w:val="24"/>
        </w:rPr>
        <w:t>manuseados</w:t>
      </w:r>
      <w:r>
        <w:rPr>
          <w:spacing w:val="-3"/>
          <w:sz w:val="24"/>
        </w:rPr>
        <w:t> </w:t>
      </w:r>
      <w:r>
        <w:rPr>
          <w:sz w:val="24"/>
        </w:rPr>
        <w:t>e</w:t>
      </w:r>
      <w:r>
        <w:rPr>
          <w:spacing w:val="-3"/>
          <w:sz w:val="24"/>
        </w:rPr>
        <w:t> </w:t>
      </w:r>
      <w:r>
        <w:rPr>
          <w:sz w:val="24"/>
        </w:rPr>
        <w:t>testados</w:t>
      </w:r>
      <w:r>
        <w:rPr>
          <w:spacing w:val="-3"/>
          <w:sz w:val="24"/>
        </w:rPr>
        <w:t> </w:t>
      </w:r>
      <w:r>
        <w:rPr>
          <w:sz w:val="24"/>
        </w:rPr>
        <w:t>pela</w:t>
      </w:r>
      <w:r>
        <w:rPr>
          <w:spacing w:val="-3"/>
          <w:sz w:val="24"/>
        </w:rPr>
        <w:t> </w:t>
      </w:r>
      <w:r>
        <w:rPr>
          <w:sz w:val="24"/>
        </w:rPr>
        <w:t>equipe</w:t>
      </w:r>
      <w:r>
        <w:rPr>
          <w:spacing w:val="-3"/>
          <w:sz w:val="24"/>
        </w:rPr>
        <w:t> </w:t>
      </w:r>
      <w:r>
        <w:rPr>
          <w:sz w:val="24"/>
        </w:rPr>
        <w:t>técnica responsável pela análise, não gerando direito a ressarcimento.</w:t>
      </w:r>
    </w:p>
    <w:p>
      <w:pPr>
        <w:pStyle w:val="ListParagraph"/>
        <w:numPr>
          <w:ilvl w:val="1"/>
          <w:numId w:val="18"/>
        </w:numPr>
        <w:tabs>
          <w:tab w:pos="795" w:val="left" w:leader="none"/>
        </w:tabs>
        <w:spacing w:line="247" w:lineRule="auto" w:before="226" w:after="0"/>
        <w:ind w:left="329" w:right="786" w:firstLine="0"/>
        <w:jc w:val="left"/>
        <w:rPr>
          <w:sz w:val="24"/>
        </w:rPr>
      </w:pPr>
      <w:r>
        <w:rPr>
          <w:sz w:val="24"/>
        </w:rPr>
        <w:t>Após</w:t>
      </w:r>
      <w:r>
        <w:rPr>
          <w:spacing w:val="-2"/>
          <w:sz w:val="24"/>
        </w:rPr>
        <w:t> </w:t>
      </w:r>
      <w:r>
        <w:rPr>
          <w:sz w:val="24"/>
        </w:rPr>
        <w:t>a</w:t>
      </w:r>
      <w:r>
        <w:rPr>
          <w:spacing w:val="-2"/>
          <w:sz w:val="24"/>
        </w:rPr>
        <w:t> </w:t>
      </w:r>
      <w:r>
        <w:rPr>
          <w:sz w:val="24"/>
        </w:rPr>
        <w:t>divulgação</w:t>
      </w:r>
      <w:r>
        <w:rPr>
          <w:spacing w:val="-2"/>
          <w:sz w:val="24"/>
        </w:rPr>
        <w:t> </w:t>
      </w:r>
      <w:r>
        <w:rPr>
          <w:sz w:val="24"/>
        </w:rPr>
        <w:t>do</w:t>
      </w:r>
      <w:r>
        <w:rPr>
          <w:spacing w:val="-2"/>
          <w:sz w:val="24"/>
        </w:rPr>
        <w:t> </w:t>
      </w:r>
      <w:r>
        <w:rPr>
          <w:sz w:val="24"/>
        </w:rPr>
        <w:t>resultado</w:t>
      </w:r>
      <w:r>
        <w:rPr>
          <w:spacing w:val="-2"/>
          <w:sz w:val="24"/>
        </w:rPr>
        <w:t> </w:t>
      </w:r>
      <w:r>
        <w:rPr>
          <w:sz w:val="24"/>
        </w:rPr>
        <w:t>final</w:t>
      </w:r>
      <w:r>
        <w:rPr>
          <w:spacing w:val="-2"/>
          <w:sz w:val="24"/>
        </w:rPr>
        <w:t> </w:t>
      </w:r>
      <w:r>
        <w:rPr>
          <w:sz w:val="24"/>
        </w:rPr>
        <w:t>do</w:t>
      </w:r>
      <w:r>
        <w:rPr>
          <w:spacing w:val="-2"/>
          <w:sz w:val="24"/>
        </w:rPr>
        <w:t> </w:t>
      </w:r>
      <w:r>
        <w:rPr>
          <w:sz w:val="24"/>
        </w:rPr>
        <w:t>certame,</w:t>
      </w:r>
      <w:r>
        <w:rPr>
          <w:spacing w:val="-2"/>
          <w:sz w:val="24"/>
        </w:rPr>
        <w:t> </w:t>
      </w:r>
      <w:r>
        <w:rPr>
          <w:sz w:val="24"/>
        </w:rPr>
        <w:t>as</w:t>
      </w:r>
      <w:r>
        <w:rPr>
          <w:spacing w:val="-2"/>
          <w:sz w:val="24"/>
        </w:rPr>
        <w:t> </w:t>
      </w:r>
      <w:r>
        <w:rPr>
          <w:sz w:val="24"/>
        </w:rPr>
        <w:t>amostras</w:t>
      </w:r>
      <w:r>
        <w:rPr>
          <w:spacing w:val="-2"/>
          <w:sz w:val="24"/>
        </w:rPr>
        <w:t> </w:t>
      </w:r>
      <w:r>
        <w:rPr>
          <w:sz w:val="24"/>
        </w:rPr>
        <w:t>entregues</w:t>
      </w:r>
      <w:r>
        <w:rPr>
          <w:spacing w:val="-2"/>
          <w:sz w:val="24"/>
        </w:rPr>
        <w:t> </w:t>
      </w:r>
      <w:r>
        <w:rPr>
          <w:sz w:val="24"/>
        </w:rPr>
        <w:t>deverão</w:t>
      </w:r>
      <w:r>
        <w:rPr>
          <w:spacing w:val="-2"/>
          <w:sz w:val="24"/>
        </w:rPr>
        <w:t> </w:t>
      </w:r>
      <w:r>
        <w:rPr>
          <w:sz w:val="24"/>
        </w:rPr>
        <w:t>ser</w:t>
      </w:r>
      <w:r>
        <w:rPr>
          <w:spacing w:val="-2"/>
          <w:sz w:val="24"/>
        </w:rPr>
        <w:t> </w:t>
      </w:r>
      <w:r>
        <w:rPr>
          <w:sz w:val="24"/>
        </w:rPr>
        <w:t>recolhidas</w:t>
      </w:r>
      <w:r>
        <w:rPr>
          <w:spacing w:val="-2"/>
          <w:sz w:val="24"/>
        </w:rPr>
        <w:t> </w:t>
      </w:r>
      <w:r>
        <w:rPr>
          <w:sz w:val="24"/>
        </w:rPr>
        <w:t>pelos</w:t>
      </w:r>
      <w:r>
        <w:rPr>
          <w:spacing w:val="-2"/>
          <w:sz w:val="24"/>
        </w:rPr>
        <w:t> </w:t>
      </w:r>
      <w:r>
        <w:rPr>
          <w:sz w:val="24"/>
        </w:rPr>
        <w:t>fornecedores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 após o qual poderão ser descartadas pela</w:t>
      </w:r>
      <w:r>
        <w:rPr>
          <w:spacing w:val="-3"/>
          <w:sz w:val="24"/>
        </w:rPr>
        <w:t> </w:t>
      </w:r>
      <w:r>
        <w:rPr>
          <w:sz w:val="24"/>
        </w:rPr>
        <w:t>Administração, sem direito a ressarcimento.</w:t>
      </w:r>
    </w:p>
    <w:p>
      <w:pPr>
        <w:pStyle w:val="Heading3"/>
        <w:spacing w:before="227"/>
      </w:pPr>
      <w:r>
        <w:rPr>
          <w:spacing w:val="-2"/>
        </w:rPr>
        <w:t>Subcontratação</w:t>
      </w:r>
    </w:p>
    <w:p>
      <w:pPr>
        <w:pStyle w:val="ListParagraph"/>
        <w:numPr>
          <w:ilvl w:val="1"/>
          <w:numId w:val="18"/>
        </w:numPr>
        <w:tabs>
          <w:tab w:pos="809" w:val="left" w:leader="none"/>
        </w:tabs>
        <w:spacing w:line="240" w:lineRule="auto" w:before="234" w:after="0"/>
        <w:ind w:left="809" w:right="0" w:hanging="480"/>
        <w:jc w:val="left"/>
        <w:rPr>
          <w:sz w:val="24"/>
        </w:rPr>
      </w:pPr>
      <w:r>
        <w:rPr>
          <w:sz w:val="24"/>
        </w:rPr>
        <w:t>Não será admitida a subcontratação para a realização do serviço objeto desta </w:t>
      </w:r>
      <w:r>
        <w:rPr>
          <w:spacing w:val="-2"/>
          <w:sz w:val="24"/>
        </w:rPr>
        <w:t>contratação.</w:t>
      </w:r>
    </w:p>
    <w:p>
      <w:pPr>
        <w:pStyle w:val="ListParagraph"/>
        <w:numPr>
          <w:ilvl w:val="1"/>
          <w:numId w:val="18"/>
        </w:numPr>
        <w:tabs>
          <w:tab w:pos="809" w:val="left" w:leader="none"/>
        </w:tabs>
        <w:spacing w:line="235" w:lineRule="auto" w:before="253" w:after="0"/>
        <w:ind w:left="329" w:right="367" w:firstLine="0"/>
        <w:jc w:val="left"/>
        <w:rPr>
          <w:sz w:val="24"/>
        </w:rPr>
      </w:pPr>
      <w:r>
        <w:rPr>
          <w:sz w:val="24"/>
        </w:rPr>
        <w:t>Ressalta-se</w:t>
      </w:r>
      <w:r>
        <w:rPr>
          <w:spacing w:val="-3"/>
          <w:sz w:val="24"/>
        </w:rPr>
        <w:t> </w:t>
      </w:r>
      <w:r>
        <w:rPr>
          <w:sz w:val="24"/>
        </w:rPr>
        <w:t>que</w:t>
      </w:r>
      <w:r>
        <w:rPr>
          <w:spacing w:val="-3"/>
          <w:sz w:val="24"/>
        </w:rPr>
        <w:t> </w:t>
      </w:r>
      <w:r>
        <w:rPr>
          <w:sz w:val="24"/>
        </w:rPr>
        <w:t>a</w:t>
      </w:r>
      <w:r>
        <w:rPr>
          <w:spacing w:val="-3"/>
          <w:sz w:val="24"/>
        </w:rPr>
        <w:t> </w:t>
      </w:r>
      <w:r>
        <w:rPr>
          <w:sz w:val="24"/>
        </w:rPr>
        <w:t>vedação</w:t>
      </w:r>
      <w:r>
        <w:rPr>
          <w:spacing w:val="-3"/>
          <w:sz w:val="24"/>
        </w:rPr>
        <w:t> </w:t>
      </w:r>
      <w:r>
        <w:rPr>
          <w:sz w:val="24"/>
        </w:rPr>
        <w:t>acerca</w:t>
      </w:r>
      <w:r>
        <w:rPr>
          <w:spacing w:val="-3"/>
          <w:sz w:val="24"/>
        </w:rPr>
        <w:t> </w:t>
      </w:r>
      <w:r>
        <w:rPr>
          <w:sz w:val="24"/>
        </w:rPr>
        <w:t>da</w:t>
      </w:r>
      <w:r>
        <w:rPr>
          <w:spacing w:val="-3"/>
          <w:sz w:val="24"/>
        </w:rPr>
        <w:t> </w:t>
      </w:r>
      <w:r>
        <w:rPr>
          <w:sz w:val="24"/>
        </w:rPr>
        <w:t>subcontratação</w:t>
      </w:r>
      <w:r>
        <w:rPr>
          <w:spacing w:val="-3"/>
          <w:sz w:val="24"/>
        </w:rPr>
        <w:t> </w:t>
      </w:r>
      <w:r>
        <w:rPr>
          <w:sz w:val="24"/>
        </w:rPr>
        <w:t>dos</w:t>
      </w:r>
      <w:r>
        <w:rPr>
          <w:spacing w:val="-3"/>
          <w:sz w:val="24"/>
        </w:rPr>
        <w:t> </w:t>
      </w:r>
      <w:r>
        <w:rPr>
          <w:sz w:val="24"/>
        </w:rPr>
        <w:t>itens</w:t>
      </w:r>
      <w:r>
        <w:rPr>
          <w:spacing w:val="-3"/>
          <w:sz w:val="24"/>
        </w:rPr>
        <w:t> </w:t>
      </w:r>
      <w:r>
        <w:rPr>
          <w:sz w:val="24"/>
        </w:rPr>
        <w:t>acima</w:t>
      </w:r>
      <w:r>
        <w:rPr>
          <w:spacing w:val="-3"/>
          <w:sz w:val="24"/>
        </w:rPr>
        <w:t> </w:t>
      </w:r>
      <w:r>
        <w:rPr>
          <w:sz w:val="24"/>
        </w:rPr>
        <w:t>relacionados</w:t>
      </w:r>
      <w:r>
        <w:rPr>
          <w:spacing w:val="-3"/>
          <w:sz w:val="24"/>
        </w:rPr>
        <w:t> </w:t>
      </w:r>
      <w:r>
        <w:rPr>
          <w:sz w:val="24"/>
        </w:rPr>
        <w:t>justifica-se</w:t>
      </w:r>
      <w:r>
        <w:rPr>
          <w:spacing w:val="-3"/>
          <w:sz w:val="24"/>
        </w:rPr>
        <w:t> </w:t>
      </w:r>
      <w:r>
        <w:rPr>
          <w:sz w:val="24"/>
        </w:rPr>
        <w:t>pela</w:t>
      </w:r>
      <w:r>
        <w:rPr>
          <w:spacing w:val="-3"/>
          <w:sz w:val="24"/>
        </w:rPr>
        <w:t> </w:t>
      </w:r>
      <w:r>
        <w:rPr>
          <w:sz w:val="24"/>
        </w:rPr>
        <w:t>especificidade</w:t>
      </w:r>
      <w:r>
        <w:rPr>
          <w:spacing w:val="-3"/>
          <w:sz w:val="24"/>
        </w:rPr>
        <w:t> </w:t>
      </w:r>
      <w:r>
        <w:rPr>
          <w:sz w:val="24"/>
        </w:rPr>
        <w:t>do</w:t>
      </w:r>
      <w:r>
        <w:rPr>
          <w:spacing w:val="-3"/>
          <w:sz w:val="24"/>
        </w:rPr>
        <w:t> </w:t>
      </w:r>
      <w:r>
        <w:rPr>
          <w:sz w:val="24"/>
        </w:rPr>
        <w:t>objeto,</w:t>
      </w:r>
      <w:r>
        <w:rPr>
          <w:spacing w:val="-3"/>
          <w:sz w:val="24"/>
        </w:rPr>
        <w:t> </w:t>
      </w:r>
      <w:r>
        <w:rPr>
          <w:sz w:val="24"/>
        </w:rPr>
        <w:t>observando-se,</w:t>
      </w:r>
      <w:r>
        <w:rPr>
          <w:spacing w:val="-3"/>
          <w:sz w:val="24"/>
        </w:rPr>
        <w:t> </w:t>
      </w:r>
      <w:r>
        <w:rPr>
          <w:sz w:val="24"/>
        </w:rPr>
        <w:t>ainda, os julgados do Plenário do Tribunal de Contas da União, assentando-se os</w:t>
      </w:r>
      <w:r>
        <w:rPr>
          <w:spacing w:val="-6"/>
          <w:sz w:val="24"/>
        </w:rPr>
        <w:t> </w:t>
      </w:r>
      <w:r>
        <w:rPr>
          <w:sz w:val="24"/>
        </w:rPr>
        <w:t>Acórdãos, a saber:</w:t>
      </w:r>
    </w:p>
    <w:p>
      <w:pPr>
        <w:pStyle w:val="BodyText"/>
        <w:spacing w:before="8"/>
        <w:ind w:left="0"/>
      </w:pPr>
    </w:p>
    <w:p>
      <w:pPr>
        <w:pStyle w:val="BodyText"/>
        <w:spacing w:line="235" w:lineRule="auto" w:before="0"/>
        <w:ind w:right="427"/>
      </w:pPr>
      <w:r>
        <w:rPr/>
        <w:t>“Não</w:t>
      </w:r>
      <w:r>
        <w:rPr>
          <w:spacing w:val="-3"/>
        </w:rPr>
        <w:t> </w:t>
      </w:r>
      <w:r>
        <w:rPr/>
        <w:t>é</w:t>
      </w:r>
      <w:r>
        <w:rPr>
          <w:spacing w:val="-3"/>
        </w:rPr>
        <w:t> </w:t>
      </w:r>
      <w:r>
        <w:rPr/>
        <w:t>permitida</w:t>
      </w:r>
      <w:r>
        <w:rPr>
          <w:spacing w:val="-3"/>
        </w:rPr>
        <w:t> </w:t>
      </w:r>
      <w:r>
        <w:rPr/>
        <w:t>a</w:t>
      </w:r>
      <w:r>
        <w:rPr>
          <w:spacing w:val="-3"/>
        </w:rPr>
        <w:t> </w:t>
      </w:r>
      <w:r>
        <w:rPr/>
        <w:t>subcontratação</w:t>
      </w:r>
      <w:r>
        <w:rPr>
          <w:spacing w:val="-3"/>
        </w:rPr>
        <w:t> </w:t>
      </w:r>
      <w:r>
        <w:rPr/>
        <w:t>integral</w:t>
      </w:r>
      <w:r>
        <w:rPr>
          <w:spacing w:val="-3"/>
        </w:rPr>
        <w:t> </w:t>
      </w:r>
      <w:r>
        <w:rPr/>
        <w:t>dos</w:t>
      </w:r>
      <w:r>
        <w:rPr>
          <w:spacing w:val="-3"/>
        </w:rPr>
        <w:t> </w:t>
      </w:r>
      <w:r>
        <w:rPr/>
        <w:t>serviços,</w:t>
      </w:r>
      <w:r>
        <w:rPr>
          <w:spacing w:val="-3"/>
        </w:rPr>
        <w:t> </w:t>
      </w:r>
      <w:r>
        <w:rPr/>
        <w:t>admitindo-se</w:t>
      </w:r>
      <w:r>
        <w:rPr>
          <w:spacing w:val="-3"/>
        </w:rPr>
        <w:t> </w:t>
      </w:r>
      <w:r>
        <w:rPr/>
        <w:t>tão</w:t>
      </w:r>
      <w:r>
        <w:rPr>
          <w:spacing w:val="-3"/>
        </w:rPr>
        <w:t> </w:t>
      </w:r>
      <w:r>
        <w:rPr/>
        <w:t>somente</w:t>
      </w:r>
      <w:r>
        <w:rPr>
          <w:spacing w:val="-3"/>
        </w:rPr>
        <w:t> </w:t>
      </w:r>
      <w:r>
        <w:rPr/>
        <w:t>a</w:t>
      </w:r>
      <w:r>
        <w:rPr>
          <w:spacing w:val="-3"/>
        </w:rPr>
        <w:t> </w:t>
      </w:r>
      <w:r>
        <w:rPr/>
        <w:t>subcontratação</w:t>
      </w:r>
      <w:r>
        <w:rPr>
          <w:spacing w:val="-3"/>
        </w:rPr>
        <w:t> </w:t>
      </w:r>
      <w:r>
        <w:rPr/>
        <w:t>parcial</w:t>
      </w:r>
      <w:r>
        <w:rPr>
          <w:spacing w:val="-3"/>
        </w:rPr>
        <w:t> </w:t>
      </w:r>
      <w:r>
        <w:rPr/>
        <w:t>quando</w:t>
      </w:r>
      <w:r>
        <w:rPr>
          <w:spacing w:val="-3"/>
        </w:rPr>
        <w:t> </w:t>
      </w:r>
      <w:r>
        <w:rPr/>
        <w:t>expressamente</w:t>
      </w:r>
      <w:r>
        <w:rPr>
          <w:spacing w:val="-3"/>
        </w:rPr>
        <w:t> </w:t>
      </w:r>
      <w:r>
        <w:rPr/>
        <w:t>prevista</w:t>
      </w:r>
      <w:r>
        <w:rPr>
          <w:spacing w:val="-3"/>
        </w:rPr>
        <w:t> </w:t>
      </w:r>
      <w:r>
        <w:rPr/>
        <w:t>no</w:t>
      </w:r>
      <w:r>
        <w:rPr>
          <w:spacing w:val="-3"/>
        </w:rPr>
        <w:t> </w:t>
      </w:r>
      <w:r>
        <w:rPr/>
        <w:t>edital de licitação e no contrato.” (Acórdão 2093/2012-Plenário| Relator:</w:t>
      </w:r>
      <w:r>
        <w:rPr>
          <w:spacing w:val="-8"/>
        </w:rPr>
        <w:t> </w:t>
      </w:r>
      <w:r>
        <w:rPr/>
        <w:t>ANDRÉ DE CARVALHO – grifo nosso).</w:t>
      </w:r>
    </w:p>
    <w:p>
      <w:pPr>
        <w:pStyle w:val="BodyText"/>
        <w:spacing w:before="265"/>
      </w:pPr>
      <w:r>
        <w:rPr/>
        <w:t>E </w:t>
      </w:r>
      <w:r>
        <w:rPr>
          <w:spacing w:val="-2"/>
        </w:rPr>
        <w:t>ainda:</w:t>
      </w:r>
    </w:p>
    <w:p>
      <w:pPr>
        <w:pStyle w:val="BodyText"/>
        <w:spacing w:before="3"/>
        <w:ind w:left="0"/>
      </w:pPr>
    </w:p>
    <w:p>
      <w:pPr>
        <w:pStyle w:val="BodyText"/>
        <w:spacing w:line="242" w:lineRule="auto" w:before="0"/>
        <w:ind w:right="427"/>
      </w:pPr>
      <w:r>
        <w:rPr/>
        <w:t>“A</w:t>
      </w:r>
      <w:r>
        <w:rPr>
          <w:spacing w:val="-15"/>
        </w:rPr>
        <w:t> </w:t>
      </w:r>
      <w:r>
        <w:rPr/>
        <w:t>subcontratação</w:t>
      </w:r>
      <w:r>
        <w:rPr>
          <w:spacing w:val="-3"/>
        </w:rPr>
        <w:t> </w:t>
      </w:r>
      <w:r>
        <w:rPr/>
        <w:t>em</w:t>
      </w:r>
      <w:r>
        <w:rPr>
          <w:spacing w:val="-3"/>
        </w:rPr>
        <w:t> </w:t>
      </w:r>
      <w:r>
        <w:rPr/>
        <w:t>patamar</w:t>
      </w:r>
      <w:r>
        <w:rPr>
          <w:spacing w:val="-3"/>
        </w:rPr>
        <w:t> </w:t>
      </w:r>
      <w:r>
        <w:rPr/>
        <w:t>superior</w:t>
      </w:r>
      <w:r>
        <w:rPr>
          <w:spacing w:val="-3"/>
        </w:rPr>
        <w:t> </w:t>
      </w:r>
      <w:r>
        <w:rPr/>
        <w:t>ao</w:t>
      </w:r>
      <w:r>
        <w:rPr>
          <w:spacing w:val="-3"/>
        </w:rPr>
        <w:t> </w:t>
      </w:r>
      <w:r>
        <w:rPr/>
        <w:t>permitido</w:t>
      </w:r>
      <w:r>
        <w:rPr>
          <w:spacing w:val="-3"/>
        </w:rPr>
        <w:t> </w:t>
      </w:r>
      <w:r>
        <w:rPr/>
        <w:t>contratualmente,</w:t>
      </w:r>
      <w:r>
        <w:rPr>
          <w:spacing w:val="-3"/>
        </w:rPr>
        <w:t> </w:t>
      </w:r>
      <w:r>
        <w:rPr/>
        <w:t>à</w:t>
      </w:r>
      <w:r>
        <w:rPr>
          <w:spacing w:val="-3"/>
        </w:rPr>
        <w:t> </w:t>
      </w:r>
      <w:r>
        <w:rPr/>
        <w:t>revelia</w:t>
      </w:r>
      <w:r>
        <w:rPr>
          <w:spacing w:val="-3"/>
        </w:rPr>
        <w:t> </w:t>
      </w:r>
      <w:r>
        <w:rPr/>
        <w:t>do</w:t>
      </w:r>
      <w:r>
        <w:rPr>
          <w:spacing w:val="-3"/>
        </w:rPr>
        <w:t> </w:t>
      </w:r>
      <w:r>
        <w:rPr/>
        <w:t>contratante</w:t>
      </w:r>
      <w:r>
        <w:rPr>
          <w:spacing w:val="-3"/>
        </w:rPr>
        <w:t> </w:t>
      </w:r>
      <w:r>
        <w:rPr/>
        <w:t>e</w:t>
      </w:r>
      <w:r>
        <w:rPr>
          <w:spacing w:val="-3"/>
        </w:rPr>
        <w:t> </w:t>
      </w:r>
      <w:r>
        <w:rPr/>
        <w:t>por</w:t>
      </w:r>
      <w:r>
        <w:rPr>
          <w:spacing w:val="-3"/>
        </w:rPr>
        <w:t> </w:t>
      </w:r>
      <w:r>
        <w:rPr/>
        <w:t>preços</w:t>
      </w:r>
      <w:r>
        <w:rPr>
          <w:spacing w:val="-3"/>
        </w:rPr>
        <w:t> </w:t>
      </w:r>
      <w:r>
        <w:rPr/>
        <w:t>significativamente</w:t>
      </w:r>
      <w:r>
        <w:rPr>
          <w:spacing w:val="-3"/>
        </w:rPr>
        <w:t> </w:t>
      </w:r>
      <w:r>
        <w:rPr/>
        <w:t>inferiores</w:t>
      </w:r>
      <w:r>
        <w:rPr>
          <w:spacing w:val="-3"/>
        </w:rPr>
        <w:t> </w:t>
      </w:r>
      <w:r>
        <w:rPr/>
        <w:t>aos</w:t>
      </w:r>
      <w:r>
        <w:rPr>
          <w:spacing w:val="-3"/>
        </w:rPr>
        <w:t> </w:t>
      </w:r>
      <w:r>
        <w:rPr/>
        <w:t>fixados no instrumento pactuado com a</w:t>
      </w:r>
      <w:r>
        <w:rPr>
          <w:spacing w:val="-7"/>
        </w:rPr>
        <w:t> </w:t>
      </w:r>
      <w:r>
        <w:rPr/>
        <w:t>Administração Pública, desnatura as condições estabelecidas no procedimento licitatório, caracterizando fraude à licitação.” (Acórdão 799/2019-Plenário | Relator: WALTON</w:t>
      </w:r>
      <w:r>
        <w:rPr>
          <w:spacing w:val="-6"/>
        </w:rPr>
        <w:t> </w:t>
      </w:r>
      <w:r>
        <w:rPr/>
        <w:t>ALENCAR RODRIGUES – grifo nosso).</w:t>
      </w:r>
    </w:p>
    <w:p>
      <w:pPr>
        <w:pStyle w:val="Heading3"/>
        <w:spacing w:before="259"/>
      </w:pPr>
      <w:r>
        <w:rPr/>
        <w:t>Garantia da </w:t>
      </w:r>
      <w:r>
        <w:rPr>
          <w:spacing w:val="-2"/>
        </w:rPr>
        <w:t>contratação</w:t>
      </w:r>
    </w:p>
    <w:p>
      <w:pPr>
        <w:pStyle w:val="ListParagraph"/>
        <w:numPr>
          <w:ilvl w:val="1"/>
          <w:numId w:val="18"/>
        </w:numPr>
        <w:tabs>
          <w:tab w:pos="809" w:val="left" w:leader="none"/>
        </w:tabs>
        <w:spacing w:line="235" w:lineRule="auto" w:before="253" w:after="0"/>
        <w:ind w:left="329" w:right="363" w:firstLine="0"/>
        <w:jc w:val="left"/>
        <w:rPr>
          <w:sz w:val="24"/>
        </w:rPr>
      </w:pPr>
      <w:r>
        <w:rPr>
          <w:sz w:val="24"/>
        </w:rPr>
        <w:t>Exigir-se-á</w:t>
      </w:r>
      <w:r>
        <w:rPr>
          <w:spacing w:val="-5"/>
          <w:sz w:val="24"/>
        </w:rPr>
        <w:t> </w:t>
      </w:r>
      <w:r>
        <w:rPr>
          <w:sz w:val="24"/>
        </w:rPr>
        <w:t>da</w:t>
      </w:r>
      <w:r>
        <w:rPr>
          <w:spacing w:val="-5"/>
          <w:sz w:val="24"/>
        </w:rPr>
        <w:t> </w:t>
      </w:r>
      <w:r>
        <w:rPr>
          <w:sz w:val="24"/>
        </w:rPr>
        <w:t>CONTRATADA,</w:t>
      </w:r>
      <w:r>
        <w:rPr>
          <w:spacing w:val="-5"/>
          <w:sz w:val="24"/>
        </w:rPr>
        <w:t> </w:t>
      </w:r>
      <w:r>
        <w:rPr>
          <w:sz w:val="24"/>
        </w:rPr>
        <w:t>no</w:t>
      </w:r>
      <w:r>
        <w:rPr>
          <w:spacing w:val="-5"/>
          <w:sz w:val="24"/>
        </w:rPr>
        <w:t> </w:t>
      </w:r>
      <w:r>
        <w:rPr>
          <w:sz w:val="24"/>
        </w:rPr>
        <w:t>prazo</w:t>
      </w:r>
      <w:r>
        <w:rPr>
          <w:spacing w:val="-5"/>
          <w:sz w:val="24"/>
        </w:rPr>
        <w:t> </w:t>
      </w:r>
      <w:r>
        <w:rPr>
          <w:sz w:val="24"/>
        </w:rPr>
        <w:t>máximo</w:t>
      </w:r>
      <w:r>
        <w:rPr>
          <w:spacing w:val="-5"/>
          <w:sz w:val="24"/>
        </w:rPr>
        <w:t> </w:t>
      </w:r>
      <w:r>
        <w:rPr>
          <w:sz w:val="24"/>
        </w:rPr>
        <w:t>de</w:t>
      </w:r>
      <w:r>
        <w:rPr>
          <w:spacing w:val="-5"/>
          <w:sz w:val="24"/>
        </w:rPr>
        <w:t> </w:t>
      </w:r>
      <w:r>
        <w:rPr>
          <w:sz w:val="24"/>
        </w:rPr>
        <w:t>10</w:t>
      </w:r>
      <w:r>
        <w:rPr>
          <w:spacing w:val="-5"/>
          <w:sz w:val="24"/>
        </w:rPr>
        <w:t> </w:t>
      </w:r>
      <w:r>
        <w:rPr>
          <w:sz w:val="24"/>
        </w:rPr>
        <w:t>(dez)</w:t>
      </w:r>
      <w:r>
        <w:rPr>
          <w:spacing w:val="-5"/>
          <w:sz w:val="24"/>
        </w:rPr>
        <w:t> </w:t>
      </w:r>
      <w:r>
        <w:rPr>
          <w:sz w:val="24"/>
        </w:rPr>
        <w:t>dias</w:t>
      </w:r>
      <w:r>
        <w:rPr>
          <w:spacing w:val="-5"/>
          <w:sz w:val="24"/>
        </w:rPr>
        <w:t> </w:t>
      </w:r>
      <w:r>
        <w:rPr>
          <w:sz w:val="24"/>
        </w:rPr>
        <w:t>consecutivos,</w:t>
      </w:r>
      <w:r>
        <w:rPr>
          <w:spacing w:val="-5"/>
          <w:sz w:val="24"/>
        </w:rPr>
        <w:t> </w:t>
      </w:r>
      <w:r>
        <w:rPr>
          <w:sz w:val="24"/>
        </w:rPr>
        <w:t>contados</w:t>
      </w:r>
      <w:r>
        <w:rPr>
          <w:spacing w:val="-5"/>
          <w:sz w:val="24"/>
        </w:rPr>
        <w:t> </w:t>
      </w:r>
      <w:r>
        <w:rPr>
          <w:sz w:val="24"/>
        </w:rPr>
        <w:t>da</w:t>
      </w:r>
      <w:r>
        <w:rPr>
          <w:spacing w:val="-5"/>
          <w:sz w:val="24"/>
        </w:rPr>
        <w:t> </w:t>
      </w:r>
      <w:r>
        <w:rPr>
          <w:sz w:val="24"/>
        </w:rPr>
        <w:t>data</w:t>
      </w:r>
      <w:r>
        <w:rPr>
          <w:spacing w:val="-5"/>
          <w:sz w:val="24"/>
        </w:rPr>
        <w:t> </w:t>
      </w:r>
      <w:r>
        <w:rPr>
          <w:sz w:val="24"/>
        </w:rPr>
        <w:t>constante</w:t>
      </w:r>
      <w:r>
        <w:rPr>
          <w:spacing w:val="-5"/>
          <w:sz w:val="24"/>
        </w:rPr>
        <w:t> </w:t>
      </w:r>
      <w:r>
        <w:rPr>
          <w:sz w:val="24"/>
        </w:rPr>
        <w:t>da</w:t>
      </w:r>
      <w:r>
        <w:rPr>
          <w:spacing w:val="-5"/>
          <w:sz w:val="24"/>
        </w:rPr>
        <w:t> </w:t>
      </w:r>
      <w:r>
        <w:rPr>
          <w:sz w:val="24"/>
        </w:rPr>
        <w:t>publicação</w:t>
      </w:r>
      <w:r>
        <w:rPr>
          <w:spacing w:val="-5"/>
          <w:sz w:val="24"/>
        </w:rPr>
        <w:t> </w:t>
      </w:r>
      <w:r>
        <w:rPr>
          <w:sz w:val="24"/>
        </w:rPr>
        <w:t>do</w:t>
      </w:r>
      <w:r>
        <w:rPr>
          <w:spacing w:val="-5"/>
          <w:sz w:val="24"/>
        </w:rPr>
        <w:t> </w:t>
      </w:r>
      <w:r>
        <w:rPr>
          <w:sz w:val="24"/>
        </w:rPr>
        <w:t>extrato</w:t>
      </w:r>
      <w:r>
        <w:rPr>
          <w:spacing w:val="-5"/>
          <w:sz w:val="24"/>
        </w:rPr>
        <w:t> </w:t>
      </w:r>
      <w:r>
        <w:rPr>
          <w:sz w:val="24"/>
        </w:rPr>
        <w:t>do</w:t>
      </w:r>
      <w:r>
        <w:rPr>
          <w:spacing w:val="-5"/>
          <w:sz w:val="24"/>
        </w:rPr>
        <w:t> </w:t>
      </w:r>
      <w:r>
        <w:rPr>
          <w:sz w:val="24"/>
        </w:rPr>
        <w:t>contrato no DOERJ, uma garantia, a ser prestada durante toda a vigência do Contrato, em qualquer das modalidades previstas no §1º, do art. 96 da Lei n. º 14.133/21, no montante de 5 % (cinco por cento) do valor do Contrato, a ser restituída após sua execução satisfatória.</w:t>
      </w:r>
    </w:p>
    <w:p>
      <w:pPr>
        <w:pStyle w:val="ListParagraph"/>
        <w:numPr>
          <w:ilvl w:val="1"/>
          <w:numId w:val="18"/>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garantia prestada não poderá se vincular a outras contratações, salvo após sua </w:t>
      </w:r>
      <w:r>
        <w:rPr>
          <w:spacing w:val="-2"/>
          <w:sz w:val="24"/>
        </w:rPr>
        <w:t>liberação.</w:t>
      </w:r>
    </w:p>
    <w:p>
      <w:pPr>
        <w:pStyle w:val="ListParagraph"/>
        <w:numPr>
          <w:ilvl w:val="1"/>
          <w:numId w:val="18"/>
        </w:numPr>
        <w:tabs>
          <w:tab w:pos="809" w:val="left" w:leader="none"/>
        </w:tabs>
        <w:spacing w:line="247" w:lineRule="auto" w:before="234" w:after="0"/>
        <w:ind w:left="329" w:right="898"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seja</w:t>
      </w:r>
      <w:r>
        <w:rPr>
          <w:spacing w:val="-2"/>
          <w:sz w:val="24"/>
        </w:rPr>
        <w:t> </w:t>
      </w:r>
      <w:r>
        <w:rPr>
          <w:sz w:val="24"/>
        </w:rPr>
        <w:t>alterado,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124</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º</w:t>
      </w:r>
      <w:r>
        <w:rPr>
          <w:spacing w:val="-2"/>
          <w:sz w:val="24"/>
        </w:rPr>
        <w:t> </w:t>
      </w:r>
      <w:r>
        <w:rPr>
          <w:sz w:val="24"/>
        </w:rPr>
        <w:t>14.133/21,</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complementada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72 (setenta e duas) horas</w:t>
      </w:r>
      <w:r>
        <w:rPr>
          <w:b/>
          <w:sz w:val="24"/>
        </w:rPr>
        <w:t>, </w:t>
      </w:r>
      <w:r>
        <w:rPr>
          <w:sz w:val="24"/>
        </w:rPr>
        <w:t>para que seja mantido o percentual de 5% (cinco por cento) do valor do Contrato.</w:t>
      </w:r>
    </w:p>
    <w:p>
      <w:pPr>
        <w:pStyle w:val="ListParagraph"/>
        <w:numPr>
          <w:ilvl w:val="1"/>
          <w:numId w:val="18"/>
        </w:numPr>
        <w:tabs>
          <w:tab w:pos="809" w:val="left" w:leader="none"/>
        </w:tabs>
        <w:spacing w:line="235" w:lineRule="auto" w:before="231" w:after="0"/>
        <w:ind w:left="329" w:right="432" w:firstLine="0"/>
        <w:jc w:val="left"/>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valores</w:t>
      </w:r>
      <w:r>
        <w:rPr>
          <w:spacing w:val="-2"/>
          <w:sz w:val="24"/>
        </w:rPr>
        <w:t> </w:t>
      </w:r>
      <w:r>
        <w:rPr>
          <w:sz w:val="24"/>
        </w:rPr>
        <w:t>de</w:t>
      </w:r>
      <w:r>
        <w:rPr>
          <w:spacing w:val="-2"/>
          <w:sz w:val="24"/>
        </w:rPr>
        <w:t> </w:t>
      </w:r>
      <w:r>
        <w:rPr>
          <w:sz w:val="24"/>
        </w:rPr>
        <w:t>multas</w:t>
      </w:r>
      <w:r>
        <w:rPr>
          <w:spacing w:val="-2"/>
          <w:sz w:val="24"/>
        </w:rPr>
        <w:t> </w:t>
      </w:r>
      <w:r>
        <w:rPr>
          <w:sz w:val="24"/>
        </w:rPr>
        <w:t>eventualmente</w:t>
      </w:r>
      <w:r>
        <w:rPr>
          <w:spacing w:val="-2"/>
          <w:sz w:val="24"/>
        </w:rPr>
        <w:t> </w:t>
      </w:r>
      <w:r>
        <w:rPr>
          <w:sz w:val="24"/>
        </w:rPr>
        <w:t>aplicadas</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descontados</w:t>
      </w:r>
      <w:r>
        <w:rPr>
          <w:spacing w:val="-2"/>
          <w:sz w:val="24"/>
        </w:rPr>
        <w:t> </w:t>
      </w:r>
      <w:r>
        <w:rPr>
          <w:sz w:val="24"/>
        </w:rPr>
        <w:t>da</w:t>
      </w:r>
      <w:r>
        <w:rPr>
          <w:spacing w:val="-2"/>
          <w:sz w:val="24"/>
        </w:rPr>
        <w:t> </w:t>
      </w:r>
      <w:r>
        <w:rPr>
          <w:sz w:val="24"/>
        </w:rPr>
        <w:t>garantia,</w:t>
      </w:r>
      <w:r>
        <w:rPr>
          <w:spacing w:val="-2"/>
          <w:sz w:val="24"/>
        </w:rPr>
        <w:t> </w:t>
      </w:r>
      <w:r>
        <w:rPr>
          <w:sz w:val="24"/>
        </w:rPr>
        <w:t>seu</w:t>
      </w:r>
      <w:r>
        <w:rPr>
          <w:spacing w:val="-2"/>
          <w:sz w:val="24"/>
        </w:rPr>
        <w:t> </w:t>
      </w:r>
      <w:r>
        <w:rPr>
          <w:sz w:val="24"/>
        </w:rPr>
        <w:t>valor</w:t>
      </w:r>
      <w:r>
        <w:rPr>
          <w:spacing w:val="-2"/>
          <w:sz w:val="24"/>
        </w:rPr>
        <w:t> </w:t>
      </w:r>
      <w:r>
        <w:rPr>
          <w:sz w:val="24"/>
        </w:rPr>
        <w:t>original</w:t>
      </w:r>
      <w:r>
        <w:rPr>
          <w:spacing w:val="-2"/>
          <w:sz w:val="24"/>
        </w:rPr>
        <w:t> </w:t>
      </w:r>
      <w:r>
        <w:rPr>
          <w:sz w:val="24"/>
        </w:rPr>
        <w:t>deverá</w:t>
      </w:r>
      <w:r>
        <w:rPr>
          <w:spacing w:val="-2"/>
          <w:sz w:val="24"/>
        </w:rPr>
        <w:t> </w:t>
      </w:r>
      <w:r>
        <w:rPr>
          <w:sz w:val="24"/>
        </w:rPr>
        <w:t>ser</w:t>
      </w:r>
      <w:r>
        <w:rPr>
          <w:spacing w:val="-2"/>
          <w:sz w:val="24"/>
        </w:rPr>
        <w:t> </w:t>
      </w:r>
      <w:r>
        <w:rPr>
          <w:sz w:val="24"/>
        </w:rPr>
        <w:t>recomposto</w:t>
      </w:r>
      <w:r>
        <w:rPr>
          <w:spacing w:val="-2"/>
          <w:sz w:val="24"/>
        </w:rPr>
        <w:t> </w:t>
      </w:r>
      <w:r>
        <w:rPr>
          <w:sz w:val="24"/>
        </w:rPr>
        <w:t>no prazo máximo de 72 (setenta e duas) horas, sob pena de rescisão administrativa do Contrato.</w:t>
      </w:r>
    </w:p>
    <w:p>
      <w:pPr>
        <w:pStyle w:val="BodyText"/>
        <w:spacing w:before="4"/>
        <w:ind w:left="0"/>
      </w:pPr>
    </w:p>
    <w:p>
      <w:pPr>
        <w:pStyle w:val="Heading3"/>
      </w:pPr>
      <w:r>
        <w:rPr/>
        <w:t>Da</w:t>
      </w:r>
      <w:r>
        <w:rPr>
          <w:spacing w:val="-15"/>
        </w:rPr>
        <w:t> </w:t>
      </w:r>
      <w:r>
        <w:rPr/>
        <w:t>Vedação</w:t>
      </w:r>
      <w:r>
        <w:rPr>
          <w:spacing w:val="-8"/>
        </w:rPr>
        <w:t> </w:t>
      </w:r>
      <w:r>
        <w:rPr/>
        <w:t>ao</w:t>
      </w:r>
      <w:r>
        <w:rPr>
          <w:spacing w:val="-7"/>
        </w:rPr>
        <w:t> </w:t>
      </w:r>
      <w:r>
        <w:rPr>
          <w:spacing w:val="-2"/>
        </w:rPr>
        <w:t>Consórcio</w:t>
      </w:r>
    </w:p>
    <w:p>
      <w:pPr>
        <w:pStyle w:val="ListParagraph"/>
        <w:numPr>
          <w:ilvl w:val="1"/>
          <w:numId w:val="18"/>
        </w:numPr>
        <w:tabs>
          <w:tab w:pos="795" w:val="left" w:leader="none"/>
        </w:tabs>
        <w:spacing w:line="242" w:lineRule="auto" w:before="234" w:after="0"/>
        <w:ind w:left="329" w:right="570" w:firstLine="0"/>
        <w:jc w:val="both"/>
        <w:rPr>
          <w:sz w:val="24"/>
        </w:rPr>
      </w:pPr>
      <w:r>
        <w:rPr>
          <w:sz w:val="24"/>
        </w:rPr>
        <w:t>Aplica-se,</w:t>
      </w:r>
      <w:r>
        <w:rPr>
          <w:spacing w:val="-3"/>
          <w:sz w:val="24"/>
        </w:rPr>
        <w:t> </w:t>
      </w:r>
      <w:r>
        <w:rPr>
          <w:sz w:val="24"/>
        </w:rPr>
        <w:t>subsidiariamente,</w:t>
      </w:r>
      <w:r>
        <w:rPr>
          <w:spacing w:val="-3"/>
          <w:sz w:val="24"/>
        </w:rPr>
        <w:t> </w:t>
      </w:r>
      <w:r>
        <w:rPr>
          <w:sz w:val="24"/>
        </w:rPr>
        <w:t>o</w:t>
      </w:r>
      <w:r>
        <w:rPr>
          <w:spacing w:val="-3"/>
          <w:sz w:val="24"/>
        </w:rPr>
        <w:t> </w:t>
      </w:r>
      <w:r>
        <w:rPr>
          <w:sz w:val="24"/>
        </w:rPr>
        <w:t>disposto</w:t>
      </w:r>
      <w:r>
        <w:rPr>
          <w:spacing w:val="-3"/>
          <w:sz w:val="24"/>
        </w:rPr>
        <w:t> </w:t>
      </w:r>
      <w:r>
        <w:rPr>
          <w:sz w:val="24"/>
        </w:rPr>
        <w:t>na</w:t>
      </w:r>
      <w:r>
        <w:rPr>
          <w:spacing w:val="-3"/>
          <w:sz w:val="24"/>
        </w:rPr>
        <w:t> </w:t>
      </w:r>
      <w:r>
        <w:rPr>
          <w:sz w:val="24"/>
        </w:rPr>
        <w:t>Lei</w:t>
      </w:r>
      <w:r>
        <w:rPr>
          <w:spacing w:val="-3"/>
          <w:sz w:val="24"/>
        </w:rPr>
        <w:t> </w:t>
      </w:r>
      <w:r>
        <w:rPr>
          <w:sz w:val="24"/>
        </w:rPr>
        <w:t>nº</w:t>
      </w:r>
      <w:r>
        <w:rPr>
          <w:spacing w:val="-3"/>
          <w:sz w:val="24"/>
        </w:rPr>
        <w:t> </w:t>
      </w:r>
      <w:r>
        <w:rPr>
          <w:sz w:val="24"/>
        </w:rPr>
        <w:t>14.133/21,</w:t>
      </w:r>
      <w:r>
        <w:rPr>
          <w:spacing w:val="-3"/>
          <w:sz w:val="24"/>
        </w:rPr>
        <w:t> </w:t>
      </w:r>
      <w:r>
        <w:rPr>
          <w:sz w:val="24"/>
        </w:rPr>
        <w:t>vigente</w:t>
      </w:r>
      <w:r>
        <w:rPr>
          <w:spacing w:val="-3"/>
          <w:sz w:val="24"/>
        </w:rPr>
        <w:t> </w:t>
      </w:r>
      <w:r>
        <w:rPr>
          <w:sz w:val="24"/>
        </w:rPr>
        <w:t>ao</w:t>
      </w:r>
      <w:r>
        <w:rPr>
          <w:spacing w:val="-3"/>
          <w:sz w:val="24"/>
        </w:rPr>
        <w:t> </w:t>
      </w:r>
      <w:r>
        <w:rPr>
          <w:sz w:val="24"/>
        </w:rPr>
        <w:t>momento</w:t>
      </w:r>
      <w:r>
        <w:rPr>
          <w:spacing w:val="-3"/>
          <w:sz w:val="24"/>
        </w:rPr>
        <w:t> </w:t>
      </w:r>
      <w:r>
        <w:rPr>
          <w:sz w:val="24"/>
        </w:rPr>
        <w:t>de</w:t>
      </w:r>
      <w:r>
        <w:rPr>
          <w:spacing w:val="-3"/>
          <w:sz w:val="24"/>
        </w:rPr>
        <w:t> </w:t>
      </w:r>
      <w:r>
        <w:rPr>
          <w:sz w:val="24"/>
        </w:rPr>
        <w:t>elaboração</w:t>
      </w:r>
      <w:r>
        <w:rPr>
          <w:spacing w:val="-3"/>
          <w:sz w:val="24"/>
        </w:rPr>
        <w:t> </w:t>
      </w:r>
      <w:r>
        <w:rPr>
          <w:sz w:val="24"/>
        </w:rPr>
        <w:t>dos</w:t>
      </w:r>
      <w:r>
        <w:rPr>
          <w:spacing w:val="-3"/>
          <w:sz w:val="24"/>
        </w:rPr>
        <w:t> </w:t>
      </w:r>
      <w:r>
        <w:rPr>
          <w:sz w:val="24"/>
        </w:rPr>
        <w:t>documentos</w:t>
      </w:r>
      <w:r>
        <w:rPr>
          <w:spacing w:val="-3"/>
          <w:sz w:val="24"/>
        </w:rPr>
        <w:t> </w:t>
      </w:r>
      <w:r>
        <w:rPr>
          <w:sz w:val="24"/>
        </w:rPr>
        <w:t>norteadores</w:t>
      </w:r>
      <w:r>
        <w:rPr>
          <w:spacing w:val="-3"/>
          <w:sz w:val="24"/>
        </w:rPr>
        <w:t> </w:t>
      </w:r>
      <w:r>
        <w:rPr>
          <w:sz w:val="24"/>
        </w:rPr>
        <w:t>desta</w:t>
      </w:r>
      <w:r>
        <w:rPr>
          <w:spacing w:val="-3"/>
          <w:sz w:val="24"/>
        </w:rPr>
        <w:t> </w:t>
      </w:r>
      <w:r>
        <w:rPr>
          <w:sz w:val="24"/>
        </w:rPr>
        <w:t>contratação. Vislumbra-se</w:t>
      </w:r>
      <w:r>
        <w:rPr>
          <w:spacing w:val="-1"/>
          <w:sz w:val="24"/>
        </w:rPr>
        <w:t> </w:t>
      </w:r>
      <w:r>
        <w:rPr>
          <w:sz w:val="24"/>
        </w:rPr>
        <w:t>que,</w:t>
      </w:r>
      <w:r>
        <w:rPr>
          <w:spacing w:val="-1"/>
          <w:sz w:val="24"/>
        </w:rPr>
        <w:t> </w:t>
      </w:r>
      <w:r>
        <w:rPr>
          <w:sz w:val="24"/>
        </w:rPr>
        <w:t>por</w:t>
      </w:r>
      <w:r>
        <w:rPr>
          <w:spacing w:val="-1"/>
          <w:sz w:val="24"/>
        </w:rPr>
        <w:t> </w:t>
      </w:r>
      <w:r>
        <w:rPr>
          <w:sz w:val="24"/>
        </w:rPr>
        <w:t>via</w:t>
      </w:r>
      <w:r>
        <w:rPr>
          <w:spacing w:val="-1"/>
          <w:sz w:val="24"/>
        </w:rPr>
        <w:t> </w:t>
      </w:r>
      <w:r>
        <w:rPr>
          <w:sz w:val="24"/>
        </w:rPr>
        <w:t>de</w:t>
      </w:r>
      <w:r>
        <w:rPr>
          <w:spacing w:val="-1"/>
          <w:sz w:val="24"/>
        </w:rPr>
        <w:t> </w:t>
      </w:r>
      <w:r>
        <w:rPr>
          <w:sz w:val="24"/>
        </w:rPr>
        <w:t>regra,</w:t>
      </w:r>
      <w:r>
        <w:rPr>
          <w:spacing w:val="-1"/>
          <w:sz w:val="24"/>
        </w:rPr>
        <w:t> </w:t>
      </w:r>
      <w:r>
        <w:rPr>
          <w:sz w:val="24"/>
        </w:rPr>
        <w:t>há</w:t>
      </w:r>
      <w:r>
        <w:rPr>
          <w:spacing w:val="-1"/>
          <w:sz w:val="24"/>
        </w:rPr>
        <w:t> </w:t>
      </w:r>
      <w:r>
        <w:rPr>
          <w:sz w:val="24"/>
        </w:rPr>
        <w:t>prevalência</w:t>
      </w:r>
      <w:r>
        <w:rPr>
          <w:spacing w:val="-1"/>
          <w:sz w:val="24"/>
        </w:rPr>
        <w:t> </w:t>
      </w:r>
      <w:r>
        <w:rPr>
          <w:sz w:val="24"/>
        </w:rPr>
        <w:t>da</w:t>
      </w:r>
      <w:r>
        <w:rPr>
          <w:spacing w:val="-1"/>
          <w:sz w:val="24"/>
        </w:rPr>
        <w:t> </w:t>
      </w:r>
      <w:r>
        <w:rPr>
          <w:sz w:val="24"/>
        </w:rPr>
        <w:t>vedação</w:t>
      </w:r>
      <w:r>
        <w:rPr>
          <w:spacing w:val="-1"/>
          <w:sz w:val="24"/>
        </w:rPr>
        <w:t> </w:t>
      </w:r>
      <w:r>
        <w:rPr>
          <w:sz w:val="24"/>
        </w:rPr>
        <w:t>à</w:t>
      </w:r>
      <w:r>
        <w:rPr>
          <w:spacing w:val="-1"/>
          <w:sz w:val="24"/>
        </w:rPr>
        <w:t> </w:t>
      </w:r>
      <w:r>
        <w:rPr>
          <w:sz w:val="24"/>
        </w:rPr>
        <w:t>participação</w:t>
      </w:r>
      <w:r>
        <w:rPr>
          <w:spacing w:val="-1"/>
          <w:sz w:val="24"/>
        </w:rPr>
        <w:t> </w:t>
      </w:r>
      <w:r>
        <w:rPr>
          <w:sz w:val="24"/>
        </w:rPr>
        <w:t>dos</w:t>
      </w:r>
      <w:r>
        <w:rPr>
          <w:spacing w:val="-1"/>
          <w:sz w:val="24"/>
        </w:rPr>
        <w:t> </w:t>
      </w:r>
      <w:r>
        <w:rPr>
          <w:sz w:val="24"/>
        </w:rPr>
        <w:t>consórcios</w:t>
      </w:r>
      <w:r>
        <w:rPr>
          <w:spacing w:val="-1"/>
          <w:sz w:val="24"/>
        </w:rPr>
        <w:t> </w:t>
      </w:r>
      <w:r>
        <w:rPr>
          <w:sz w:val="24"/>
        </w:rPr>
        <w:t>em</w:t>
      </w:r>
      <w:r>
        <w:rPr>
          <w:spacing w:val="-1"/>
          <w:sz w:val="24"/>
        </w:rPr>
        <w:t> </w:t>
      </w:r>
      <w:r>
        <w:rPr>
          <w:sz w:val="24"/>
        </w:rPr>
        <w:t>licitações</w:t>
      </w:r>
      <w:r>
        <w:rPr>
          <w:spacing w:val="-1"/>
          <w:sz w:val="24"/>
        </w:rPr>
        <w:t> </w:t>
      </w:r>
      <w:r>
        <w:rPr>
          <w:sz w:val="24"/>
        </w:rPr>
        <w:t>em</w:t>
      </w:r>
      <w:r>
        <w:rPr>
          <w:spacing w:val="-1"/>
          <w:sz w:val="24"/>
        </w:rPr>
        <w:t> </w:t>
      </w:r>
      <w:r>
        <w:rPr>
          <w:sz w:val="24"/>
        </w:rPr>
        <w:t>que</w:t>
      </w:r>
      <w:r>
        <w:rPr>
          <w:spacing w:val="-1"/>
          <w:sz w:val="24"/>
        </w:rPr>
        <w:t> </w:t>
      </w:r>
      <w:r>
        <w:rPr>
          <w:sz w:val="24"/>
        </w:rPr>
        <w:t>o</w:t>
      </w:r>
      <w:r>
        <w:rPr>
          <w:spacing w:val="-1"/>
          <w:sz w:val="24"/>
        </w:rPr>
        <w:t> </w:t>
      </w:r>
      <w:r>
        <w:rPr>
          <w:sz w:val="24"/>
        </w:rPr>
        <w:t>objeto</w:t>
      </w:r>
      <w:r>
        <w:rPr>
          <w:spacing w:val="-1"/>
          <w:sz w:val="24"/>
        </w:rPr>
        <w:t> </w:t>
      </w:r>
      <w:r>
        <w:rPr>
          <w:sz w:val="24"/>
        </w:rPr>
        <w:t>for</w:t>
      </w:r>
      <w:r>
        <w:rPr>
          <w:spacing w:val="-1"/>
          <w:sz w:val="24"/>
        </w:rPr>
        <w:t> </w:t>
      </w:r>
      <w:r>
        <w:rPr>
          <w:sz w:val="24"/>
        </w:rPr>
        <w:t>comum,</w:t>
      </w:r>
      <w:r>
        <w:rPr>
          <w:spacing w:val="-1"/>
          <w:sz w:val="24"/>
        </w:rPr>
        <w:t> </w:t>
      </w:r>
      <w:r>
        <w:rPr>
          <w:sz w:val="24"/>
        </w:rPr>
        <w:t>simples</w:t>
      </w:r>
      <w:r>
        <w:rPr>
          <w:spacing w:val="-1"/>
          <w:sz w:val="24"/>
        </w:rPr>
        <w:t> </w:t>
      </w:r>
      <w:r>
        <w:rPr>
          <w:sz w:val="24"/>
        </w:rPr>
        <w:t>e</w:t>
      </w:r>
      <w:r>
        <w:rPr>
          <w:spacing w:val="-1"/>
          <w:sz w:val="24"/>
        </w:rPr>
        <w:t> </w:t>
      </w:r>
      <w:r>
        <w:rPr>
          <w:sz w:val="24"/>
        </w:rPr>
        <w:t>de pequeno valor.</w:t>
      </w:r>
    </w:p>
    <w:p>
      <w:pPr>
        <w:pStyle w:val="ListParagraph"/>
        <w:numPr>
          <w:ilvl w:val="1"/>
          <w:numId w:val="18"/>
        </w:numPr>
        <w:tabs>
          <w:tab w:pos="809" w:val="left" w:leader="none"/>
        </w:tabs>
        <w:spacing w:line="242" w:lineRule="auto" w:before="229" w:after="0"/>
        <w:ind w:left="329" w:right="639" w:firstLine="0"/>
        <w:jc w:val="left"/>
        <w:rPr>
          <w:sz w:val="24"/>
        </w:rPr>
      </w:pPr>
      <w:r>
        <w:rPr>
          <w:sz w:val="24"/>
        </w:rPr>
        <w:t>Outrossim, a opção da</w:t>
      </w:r>
      <w:r>
        <w:rPr>
          <w:spacing w:val="-8"/>
          <w:sz w:val="24"/>
        </w:rPr>
        <w:t> </w:t>
      </w:r>
      <w:r>
        <w:rPr>
          <w:sz w:val="24"/>
        </w:rPr>
        <w:t>Administração por vedar ou permitir a participação de empresas reunidas em consórcio na licitação deve ter como parâmetro</w:t>
      </w:r>
      <w:r>
        <w:rPr>
          <w:spacing w:val="-2"/>
          <w:sz w:val="24"/>
        </w:rPr>
        <w:t> </w:t>
      </w:r>
      <w:r>
        <w:rPr>
          <w:sz w:val="24"/>
        </w:rPr>
        <w:t>a</w:t>
      </w:r>
      <w:r>
        <w:rPr>
          <w:spacing w:val="-2"/>
          <w:sz w:val="24"/>
        </w:rPr>
        <w:t> </w:t>
      </w:r>
      <w:r>
        <w:rPr>
          <w:sz w:val="24"/>
        </w:rPr>
        <w:t>conjugação</w:t>
      </w:r>
      <w:r>
        <w:rPr>
          <w:spacing w:val="-2"/>
          <w:sz w:val="24"/>
        </w:rPr>
        <w:t> </w:t>
      </w:r>
      <w:r>
        <w:rPr>
          <w:sz w:val="24"/>
        </w:rPr>
        <w:t>de</w:t>
      </w:r>
      <w:r>
        <w:rPr>
          <w:spacing w:val="-2"/>
          <w:sz w:val="24"/>
        </w:rPr>
        <w:t> </w:t>
      </w:r>
      <w:r>
        <w:rPr>
          <w:sz w:val="24"/>
        </w:rPr>
        <w:t>elementos</w:t>
      </w:r>
      <w:r>
        <w:rPr>
          <w:spacing w:val="-2"/>
          <w:sz w:val="24"/>
        </w:rPr>
        <w:t> </w:t>
      </w:r>
      <w:r>
        <w:rPr>
          <w:sz w:val="24"/>
        </w:rPr>
        <w:t>como</w:t>
      </w:r>
      <w:r>
        <w:rPr>
          <w:spacing w:val="-2"/>
          <w:sz w:val="24"/>
        </w:rPr>
        <w:t> </w:t>
      </w:r>
      <w:r>
        <w:rPr>
          <w:sz w:val="24"/>
        </w:rPr>
        <w:t>vulto,</w:t>
      </w:r>
      <w:r>
        <w:rPr>
          <w:spacing w:val="-2"/>
          <w:sz w:val="24"/>
        </w:rPr>
        <w:t> </w:t>
      </w:r>
      <w:r>
        <w:rPr>
          <w:sz w:val="24"/>
        </w:rPr>
        <w:t>dimensão</w:t>
      </w:r>
      <w:r>
        <w:rPr>
          <w:spacing w:val="-2"/>
          <w:sz w:val="24"/>
        </w:rPr>
        <w:t> </w:t>
      </w:r>
      <w:r>
        <w:rPr>
          <w:sz w:val="24"/>
        </w:rPr>
        <w:t>e</w:t>
      </w:r>
      <w:r>
        <w:rPr>
          <w:spacing w:val="-2"/>
          <w:sz w:val="24"/>
        </w:rPr>
        <w:t> </w:t>
      </w:r>
      <w:r>
        <w:rPr>
          <w:sz w:val="24"/>
        </w:rPr>
        <w:t>complexidade,</w:t>
      </w:r>
      <w:r>
        <w:rPr>
          <w:spacing w:val="-2"/>
          <w:sz w:val="24"/>
        </w:rPr>
        <w:t> </w:t>
      </w:r>
      <w:r>
        <w:rPr>
          <w:sz w:val="24"/>
        </w:rPr>
        <w:t>devendo</w:t>
      </w:r>
      <w:r>
        <w:rPr>
          <w:spacing w:val="-2"/>
          <w:sz w:val="24"/>
        </w:rPr>
        <w:t> </w:t>
      </w:r>
      <w:r>
        <w:rPr>
          <w:sz w:val="24"/>
        </w:rPr>
        <w:t>ser</w:t>
      </w:r>
      <w:r>
        <w:rPr>
          <w:spacing w:val="-2"/>
          <w:sz w:val="24"/>
        </w:rPr>
        <w:t> </w:t>
      </w:r>
      <w:r>
        <w:rPr>
          <w:sz w:val="24"/>
        </w:rPr>
        <w:t>assegurada</w:t>
      </w:r>
      <w:r>
        <w:rPr>
          <w:spacing w:val="-2"/>
          <w:sz w:val="24"/>
        </w:rPr>
        <w:t> </w:t>
      </w:r>
      <w:r>
        <w:rPr>
          <w:sz w:val="24"/>
        </w:rPr>
        <w:t>no</w:t>
      </w:r>
      <w:r>
        <w:rPr>
          <w:spacing w:val="-2"/>
          <w:sz w:val="24"/>
        </w:rPr>
        <w:t> </w:t>
      </w:r>
      <w:r>
        <w:rPr>
          <w:sz w:val="24"/>
        </w:rPr>
        <w:t>caso</w:t>
      </w:r>
      <w:r>
        <w:rPr>
          <w:spacing w:val="-2"/>
          <w:sz w:val="24"/>
        </w:rPr>
        <w:t> </w:t>
      </w:r>
      <w:r>
        <w:rPr>
          <w:sz w:val="24"/>
        </w:rPr>
        <w:t>concreto</w:t>
      </w:r>
      <w:r>
        <w:rPr>
          <w:spacing w:val="-2"/>
          <w:sz w:val="24"/>
        </w:rPr>
        <w:t> </w:t>
      </w:r>
      <w:r>
        <w:rPr>
          <w:sz w:val="24"/>
        </w:rPr>
        <w:t>a</w:t>
      </w:r>
      <w:r>
        <w:rPr>
          <w:spacing w:val="-2"/>
          <w:sz w:val="24"/>
        </w:rPr>
        <w:t> </w:t>
      </w:r>
      <w:r>
        <w:rPr>
          <w:sz w:val="24"/>
        </w:rPr>
        <w:t>ampla</w:t>
      </w:r>
      <w:r>
        <w:rPr>
          <w:spacing w:val="-2"/>
          <w:sz w:val="24"/>
        </w:rPr>
        <w:t> </w:t>
      </w:r>
      <w:r>
        <w:rPr>
          <w:sz w:val="24"/>
        </w:rPr>
        <w:t>competitividade</w:t>
      </w:r>
      <w:r>
        <w:rPr>
          <w:spacing w:val="-2"/>
          <w:sz w:val="24"/>
        </w:rPr>
        <w:t> </w:t>
      </w:r>
      <w:r>
        <w:rPr>
          <w:sz w:val="24"/>
        </w:rPr>
        <w:t>no </w:t>
      </w:r>
      <w:r>
        <w:rPr>
          <w:spacing w:val="-2"/>
          <w:sz w:val="24"/>
        </w:rPr>
        <w:t>certame.</w:t>
      </w:r>
    </w:p>
    <w:p>
      <w:pPr>
        <w:pStyle w:val="ListParagraph"/>
        <w:numPr>
          <w:ilvl w:val="1"/>
          <w:numId w:val="18"/>
        </w:numPr>
        <w:tabs>
          <w:tab w:pos="809" w:val="left" w:leader="none"/>
        </w:tabs>
        <w:spacing w:line="235" w:lineRule="auto" w:before="248" w:after="0"/>
        <w:ind w:left="329" w:right="620" w:firstLine="0"/>
        <w:jc w:val="both"/>
        <w:rPr>
          <w:sz w:val="24"/>
        </w:rPr>
      </w:pPr>
      <w:r>
        <w:rPr>
          <w:sz w:val="24"/>
        </w:rPr>
        <w:t>Neste</w:t>
      </w:r>
      <w:r>
        <w:rPr>
          <w:spacing w:val="-2"/>
          <w:sz w:val="24"/>
        </w:rPr>
        <w:t> </w:t>
      </w:r>
      <w:r>
        <w:rPr>
          <w:sz w:val="24"/>
        </w:rPr>
        <w:t>sentido,</w:t>
      </w:r>
      <w:r>
        <w:rPr>
          <w:spacing w:val="-2"/>
          <w:sz w:val="24"/>
        </w:rPr>
        <w:t> </w:t>
      </w:r>
      <w:r>
        <w:rPr>
          <w:sz w:val="24"/>
        </w:rPr>
        <w:t>o</w:t>
      </w:r>
      <w:r>
        <w:rPr>
          <w:spacing w:val="-2"/>
          <w:sz w:val="24"/>
        </w:rPr>
        <w:t> </w:t>
      </w:r>
      <w:r>
        <w:rPr>
          <w:sz w:val="24"/>
        </w:rPr>
        <w:t>que</w:t>
      </w:r>
      <w:r>
        <w:rPr>
          <w:spacing w:val="-2"/>
          <w:sz w:val="24"/>
        </w:rPr>
        <w:t> </w:t>
      </w:r>
      <w:r>
        <w:rPr>
          <w:sz w:val="24"/>
        </w:rPr>
        <w:t>se</w:t>
      </w:r>
      <w:r>
        <w:rPr>
          <w:spacing w:val="-2"/>
          <w:sz w:val="24"/>
        </w:rPr>
        <w:t> </w:t>
      </w:r>
      <w:r>
        <w:rPr>
          <w:sz w:val="24"/>
        </w:rPr>
        <w:t>sustenta</w:t>
      </w:r>
      <w:r>
        <w:rPr>
          <w:spacing w:val="-2"/>
          <w:sz w:val="24"/>
        </w:rPr>
        <w:t> </w:t>
      </w:r>
      <w:r>
        <w:rPr>
          <w:sz w:val="24"/>
        </w:rPr>
        <w:t>para</w:t>
      </w:r>
      <w:r>
        <w:rPr>
          <w:spacing w:val="-2"/>
          <w:sz w:val="24"/>
        </w:rPr>
        <w:t> </w:t>
      </w:r>
      <w:r>
        <w:rPr>
          <w:sz w:val="24"/>
        </w:rPr>
        <w:t>justificar</w:t>
      </w:r>
      <w:r>
        <w:rPr>
          <w:spacing w:val="-2"/>
          <w:sz w:val="24"/>
        </w:rPr>
        <w:t> </w:t>
      </w:r>
      <w:r>
        <w:rPr>
          <w:sz w:val="24"/>
        </w:rPr>
        <w:t>a</w:t>
      </w:r>
      <w:r>
        <w:rPr>
          <w:spacing w:val="-2"/>
          <w:sz w:val="24"/>
        </w:rPr>
        <w:t> </w:t>
      </w:r>
      <w:r>
        <w:rPr>
          <w:sz w:val="24"/>
        </w:rPr>
        <w:t>vedação,</w:t>
      </w:r>
      <w:r>
        <w:rPr>
          <w:spacing w:val="-2"/>
          <w:sz w:val="24"/>
        </w:rPr>
        <w:t> </w:t>
      </w:r>
      <w:r>
        <w:rPr>
          <w:sz w:val="24"/>
        </w:rPr>
        <w:t>in</w:t>
      </w:r>
      <w:r>
        <w:rPr>
          <w:spacing w:val="-2"/>
          <w:sz w:val="24"/>
        </w:rPr>
        <w:t> </w:t>
      </w:r>
      <w:r>
        <w:rPr>
          <w:sz w:val="24"/>
        </w:rPr>
        <w:t>casu,</w:t>
      </w:r>
      <w:r>
        <w:rPr>
          <w:spacing w:val="-2"/>
          <w:sz w:val="24"/>
        </w:rPr>
        <w:t> </w:t>
      </w:r>
      <w:r>
        <w:rPr>
          <w:sz w:val="24"/>
        </w:rPr>
        <w:t>é</w:t>
      </w:r>
      <w:r>
        <w:rPr>
          <w:spacing w:val="-2"/>
          <w:sz w:val="24"/>
        </w:rPr>
        <w:t> </w:t>
      </w:r>
      <w:r>
        <w:rPr>
          <w:sz w:val="24"/>
        </w:rPr>
        <w:t>que</w:t>
      </w:r>
      <w:r>
        <w:rPr>
          <w:spacing w:val="-2"/>
          <w:sz w:val="24"/>
        </w:rPr>
        <w:t> </w:t>
      </w:r>
      <w:r>
        <w:rPr>
          <w:sz w:val="24"/>
        </w:rPr>
        <w:t>a</w:t>
      </w:r>
      <w:r>
        <w:rPr>
          <w:spacing w:val="-2"/>
          <w:sz w:val="24"/>
        </w:rPr>
        <w:t> </w:t>
      </w:r>
      <w:r>
        <w:rPr>
          <w:sz w:val="24"/>
        </w:rPr>
        <w:t>permissão</w:t>
      </w:r>
      <w:r>
        <w:rPr>
          <w:spacing w:val="-2"/>
          <w:sz w:val="24"/>
        </w:rPr>
        <w:t> </w:t>
      </w:r>
      <w:r>
        <w:rPr>
          <w:sz w:val="24"/>
        </w:rPr>
        <w:t>de</w:t>
      </w:r>
      <w:r>
        <w:rPr>
          <w:spacing w:val="-2"/>
          <w:sz w:val="24"/>
        </w:rPr>
        <w:t> </w:t>
      </w:r>
      <w:r>
        <w:rPr>
          <w:sz w:val="24"/>
        </w:rPr>
        <w:t>empresas</w:t>
      </w:r>
      <w:r>
        <w:rPr>
          <w:spacing w:val="-2"/>
          <w:sz w:val="24"/>
        </w:rPr>
        <w:t> </w:t>
      </w:r>
      <w:r>
        <w:rPr>
          <w:sz w:val="24"/>
        </w:rPr>
        <w:t>consorciadas</w:t>
      </w:r>
      <w:r>
        <w:rPr>
          <w:spacing w:val="-2"/>
          <w:sz w:val="24"/>
        </w:rPr>
        <w:t> </w:t>
      </w:r>
      <w:r>
        <w:rPr>
          <w:sz w:val="24"/>
        </w:rPr>
        <w:t>à</w:t>
      </w:r>
      <w:r>
        <w:rPr>
          <w:spacing w:val="-2"/>
          <w:sz w:val="24"/>
        </w:rPr>
        <w:t> </w:t>
      </w:r>
      <w:r>
        <w:rPr>
          <w:sz w:val="24"/>
        </w:rPr>
        <w:t>participação</w:t>
      </w:r>
      <w:r>
        <w:rPr>
          <w:spacing w:val="-2"/>
          <w:sz w:val="24"/>
        </w:rPr>
        <w:t> </w:t>
      </w:r>
      <w:r>
        <w:rPr>
          <w:sz w:val="24"/>
        </w:rPr>
        <w:t>do</w:t>
      </w:r>
      <w:r>
        <w:rPr>
          <w:spacing w:val="-2"/>
          <w:sz w:val="24"/>
        </w:rPr>
        <w:t> </w:t>
      </w:r>
      <w:r>
        <w:rPr>
          <w:sz w:val="24"/>
        </w:rPr>
        <w:t>certame</w:t>
      </w:r>
      <w:r>
        <w:rPr>
          <w:spacing w:val="-2"/>
          <w:sz w:val="24"/>
        </w:rPr>
        <w:t> </w:t>
      </w:r>
      <w:r>
        <w:rPr>
          <w:sz w:val="24"/>
        </w:rPr>
        <w:t>traria comprometimento à competição, pois empresas que poderiam competir entre si, também poderiam se juntar e apresentar uma proposta única.</w:t>
      </w:r>
    </w:p>
    <w:p>
      <w:pPr>
        <w:pStyle w:val="ListParagraph"/>
        <w:numPr>
          <w:ilvl w:val="1"/>
          <w:numId w:val="18"/>
        </w:numPr>
        <w:tabs>
          <w:tab w:pos="795" w:val="left" w:leader="none"/>
        </w:tabs>
        <w:spacing w:line="242" w:lineRule="auto" w:before="235" w:after="0"/>
        <w:ind w:left="329" w:right="459" w:firstLine="0"/>
        <w:jc w:val="left"/>
        <w:rPr>
          <w:sz w:val="24"/>
        </w:rPr>
      </w:pPr>
      <w:r>
        <w:rPr>
          <w:sz w:val="24"/>
        </w:rPr>
        <w:t>Além</w:t>
      </w:r>
      <w:r>
        <w:rPr>
          <w:spacing w:val="-2"/>
          <w:sz w:val="24"/>
        </w:rPr>
        <w:t> </w:t>
      </w:r>
      <w:r>
        <w:rPr>
          <w:sz w:val="24"/>
        </w:rPr>
        <w:t>disso,</w:t>
      </w:r>
      <w:r>
        <w:rPr>
          <w:spacing w:val="-2"/>
          <w:sz w:val="24"/>
        </w:rPr>
        <w:t> </w:t>
      </w:r>
      <w:r>
        <w:rPr>
          <w:sz w:val="24"/>
        </w:rPr>
        <w:t>a</w:t>
      </w:r>
      <w:r>
        <w:rPr>
          <w:spacing w:val="-2"/>
          <w:sz w:val="24"/>
        </w:rPr>
        <w:t> </w:t>
      </w:r>
      <w:r>
        <w:rPr>
          <w:sz w:val="24"/>
        </w:rPr>
        <w:t>própria</w:t>
      </w:r>
      <w:r>
        <w:rPr>
          <w:spacing w:val="-2"/>
          <w:sz w:val="24"/>
        </w:rPr>
        <w:t> </w:t>
      </w:r>
      <w:r>
        <w:rPr>
          <w:sz w:val="24"/>
        </w:rPr>
        <w:t>natureza</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o</w:t>
      </w:r>
      <w:r>
        <w:rPr>
          <w:spacing w:val="-2"/>
          <w:sz w:val="24"/>
        </w:rPr>
        <w:t> </w:t>
      </w:r>
      <w:r>
        <w:rPr>
          <w:sz w:val="24"/>
        </w:rPr>
        <w:t>vulto</w:t>
      </w:r>
      <w:r>
        <w:rPr>
          <w:spacing w:val="-2"/>
          <w:sz w:val="24"/>
        </w:rPr>
        <w:t> </w:t>
      </w:r>
      <w:r>
        <w:rPr>
          <w:sz w:val="24"/>
        </w:rPr>
        <w:t>da</w:t>
      </w:r>
      <w:r>
        <w:rPr>
          <w:spacing w:val="-2"/>
          <w:sz w:val="24"/>
        </w:rPr>
        <w:t> </w:t>
      </w:r>
      <w:r>
        <w:rPr>
          <w:sz w:val="24"/>
        </w:rPr>
        <w:t>licitação</w:t>
      </w:r>
      <w:r>
        <w:rPr>
          <w:spacing w:val="-2"/>
          <w:sz w:val="24"/>
        </w:rPr>
        <w:t> </w:t>
      </w:r>
      <w:r>
        <w:rPr>
          <w:sz w:val="24"/>
        </w:rPr>
        <w:t>justificam</w:t>
      </w:r>
      <w:r>
        <w:rPr>
          <w:spacing w:val="-2"/>
          <w:sz w:val="24"/>
        </w:rPr>
        <w:t> </w:t>
      </w:r>
      <w:r>
        <w:rPr>
          <w:sz w:val="24"/>
        </w:rPr>
        <w:t>a</w:t>
      </w:r>
      <w:r>
        <w:rPr>
          <w:spacing w:val="-2"/>
          <w:sz w:val="24"/>
        </w:rPr>
        <w:t> </w:t>
      </w:r>
      <w:r>
        <w:rPr>
          <w:sz w:val="24"/>
        </w:rPr>
        <w:t>vedação</w:t>
      </w:r>
      <w:r>
        <w:rPr>
          <w:spacing w:val="-2"/>
          <w:sz w:val="24"/>
        </w:rPr>
        <w:t> </w:t>
      </w:r>
      <w:r>
        <w:rPr>
          <w:sz w:val="24"/>
        </w:rPr>
        <w:t>e,</w:t>
      </w:r>
      <w:r>
        <w:rPr>
          <w:spacing w:val="-2"/>
          <w:sz w:val="24"/>
        </w:rPr>
        <w:t> </w:t>
      </w:r>
      <w:r>
        <w:rPr>
          <w:sz w:val="24"/>
        </w:rPr>
        <w:t>por</w:t>
      </w:r>
      <w:r>
        <w:rPr>
          <w:spacing w:val="-2"/>
          <w:sz w:val="24"/>
        </w:rPr>
        <w:t> </w:t>
      </w:r>
      <w:r>
        <w:rPr>
          <w:sz w:val="24"/>
        </w:rPr>
        <w:t>conseguinte,</w:t>
      </w:r>
      <w:r>
        <w:rPr>
          <w:spacing w:val="-2"/>
          <w:sz w:val="24"/>
        </w:rPr>
        <w:t> </w:t>
      </w:r>
      <w:r>
        <w:rPr>
          <w:sz w:val="24"/>
        </w:rPr>
        <w:t>não</w:t>
      </w:r>
      <w:r>
        <w:rPr>
          <w:spacing w:val="-2"/>
          <w:sz w:val="24"/>
        </w:rPr>
        <w:t> </w:t>
      </w:r>
      <w:r>
        <w:rPr>
          <w:sz w:val="24"/>
        </w:rPr>
        <w:t>se</w:t>
      </w:r>
      <w:r>
        <w:rPr>
          <w:spacing w:val="-2"/>
          <w:sz w:val="24"/>
        </w:rPr>
        <w:t> </w:t>
      </w:r>
      <w:r>
        <w:rPr>
          <w:sz w:val="24"/>
        </w:rPr>
        <w:t>justifica,</w:t>
      </w:r>
      <w:r>
        <w:rPr>
          <w:spacing w:val="-2"/>
          <w:sz w:val="24"/>
        </w:rPr>
        <w:t> </w:t>
      </w:r>
      <w:r>
        <w:rPr>
          <w:sz w:val="24"/>
        </w:rPr>
        <w:t>de</w:t>
      </w:r>
      <w:r>
        <w:rPr>
          <w:spacing w:val="-2"/>
          <w:sz w:val="24"/>
        </w:rPr>
        <w:t> </w:t>
      </w:r>
      <w:r>
        <w:rPr>
          <w:sz w:val="24"/>
        </w:rPr>
        <w:t>fato,</w:t>
      </w:r>
      <w:r>
        <w:rPr>
          <w:spacing w:val="-2"/>
          <w:sz w:val="24"/>
        </w:rPr>
        <w:t> </w:t>
      </w:r>
      <w:r>
        <w:rPr>
          <w:sz w:val="24"/>
        </w:rPr>
        <w:t>a</w:t>
      </w:r>
      <w:r>
        <w:rPr>
          <w:spacing w:val="-2"/>
          <w:sz w:val="24"/>
        </w:rPr>
        <w:t> </w:t>
      </w:r>
      <w:r>
        <w:rPr>
          <w:sz w:val="24"/>
        </w:rPr>
        <w:t>necessidade</w:t>
      </w:r>
      <w:r>
        <w:rPr>
          <w:spacing w:val="-2"/>
          <w:sz w:val="24"/>
        </w:rPr>
        <w:t> </w:t>
      </w:r>
      <w:r>
        <w:rPr>
          <w:sz w:val="24"/>
        </w:rPr>
        <w:t>de formação de consórcios entre empresas para que o interesse público seja alcançado, sendo oportuno esclarecer o posicionamento do Tribunal de Contas da União (TCU) quanto ao tema:</w:t>
      </w:r>
    </w:p>
    <w:p>
      <w:pPr>
        <w:spacing w:before="273"/>
        <w:ind w:left="329" w:right="0" w:firstLine="0"/>
        <w:jc w:val="left"/>
        <w:rPr>
          <w:sz w:val="24"/>
        </w:rPr>
      </w:pPr>
      <w:r>
        <w:rPr>
          <w:spacing w:val="-2"/>
          <w:sz w:val="24"/>
        </w:rPr>
        <w:t>“(...)</w:t>
      </w:r>
    </w:p>
    <w:p>
      <w:pPr>
        <w:pStyle w:val="ListParagraph"/>
        <w:numPr>
          <w:ilvl w:val="0"/>
          <w:numId w:val="21"/>
        </w:numPr>
        <w:tabs>
          <w:tab w:pos="555" w:val="left" w:leader="none"/>
        </w:tabs>
        <w:spacing w:line="235" w:lineRule="auto" w:before="239" w:after="0"/>
        <w:ind w:left="329" w:right="1331" w:firstLine="0"/>
        <w:jc w:val="left"/>
        <w:rPr>
          <w:sz w:val="24"/>
        </w:rPr>
      </w:pPr>
      <w:r>
        <w:rPr>
          <w:sz w:val="24"/>
        </w:rPr>
        <w:t>A</w:t>
      </w:r>
      <w:r>
        <w:rPr>
          <w:spacing w:val="-15"/>
          <w:sz w:val="24"/>
        </w:rPr>
        <w:t> </w:t>
      </w:r>
      <w:r>
        <w:rPr>
          <w:sz w:val="24"/>
        </w:rPr>
        <w:t>jurisprudência</w:t>
      </w:r>
      <w:r>
        <w:rPr>
          <w:spacing w:val="-3"/>
          <w:sz w:val="24"/>
        </w:rPr>
        <w:t> </w:t>
      </w:r>
      <w:r>
        <w:rPr>
          <w:sz w:val="24"/>
        </w:rPr>
        <w:t>deste</w:t>
      </w:r>
      <w:r>
        <w:rPr>
          <w:spacing w:val="-7"/>
          <w:sz w:val="24"/>
        </w:rPr>
        <w:t> </w:t>
      </w:r>
      <w:r>
        <w:rPr>
          <w:sz w:val="24"/>
        </w:rPr>
        <w:t>Tribunal</w:t>
      </w:r>
      <w:r>
        <w:rPr>
          <w:spacing w:val="-2"/>
          <w:sz w:val="24"/>
        </w:rPr>
        <w:t> </w:t>
      </w:r>
      <w:r>
        <w:rPr>
          <w:sz w:val="24"/>
        </w:rPr>
        <w:t>já</w:t>
      </w:r>
      <w:r>
        <w:rPr>
          <w:spacing w:val="-2"/>
          <w:sz w:val="24"/>
        </w:rPr>
        <w:t> </w:t>
      </w:r>
      <w:r>
        <w:rPr>
          <w:sz w:val="24"/>
        </w:rPr>
        <w:t>se</w:t>
      </w:r>
      <w:r>
        <w:rPr>
          <w:spacing w:val="-2"/>
          <w:sz w:val="24"/>
        </w:rPr>
        <w:t> </w:t>
      </w:r>
      <w:r>
        <w:rPr>
          <w:sz w:val="24"/>
        </w:rPr>
        <w:t>firmou</w:t>
      </w:r>
      <w:r>
        <w:rPr>
          <w:spacing w:val="-2"/>
          <w:sz w:val="24"/>
        </w:rPr>
        <w:t> </w:t>
      </w:r>
      <w:r>
        <w:rPr>
          <w:sz w:val="24"/>
        </w:rPr>
        <w:t>no</w:t>
      </w:r>
      <w:r>
        <w:rPr>
          <w:spacing w:val="-2"/>
          <w:sz w:val="24"/>
        </w:rPr>
        <w:t> </w:t>
      </w:r>
      <w:r>
        <w:rPr>
          <w:sz w:val="24"/>
        </w:rPr>
        <w:t>sentido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admissão</w:t>
      </w:r>
      <w:r>
        <w:rPr>
          <w:spacing w:val="-2"/>
          <w:sz w:val="24"/>
        </w:rPr>
        <w:t> </w:t>
      </w:r>
      <w:r>
        <w:rPr>
          <w:sz w:val="24"/>
        </w:rPr>
        <w:t>ou</w:t>
      </w:r>
      <w:r>
        <w:rPr>
          <w:spacing w:val="-2"/>
          <w:sz w:val="24"/>
        </w:rPr>
        <w:t> </w:t>
      </w:r>
      <w:r>
        <w:rPr>
          <w:sz w:val="24"/>
        </w:rPr>
        <w:t>não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é competência discricionária do administrador, devendo este exercê-la sempre mediante justificativa fundamentada.</w:t>
      </w:r>
    </w:p>
    <w:p>
      <w:pPr>
        <w:pStyle w:val="ListParagraph"/>
        <w:numPr>
          <w:ilvl w:val="0"/>
          <w:numId w:val="21"/>
        </w:numPr>
        <w:tabs>
          <w:tab w:pos="569" w:val="left" w:leader="none"/>
        </w:tabs>
        <w:spacing w:line="235" w:lineRule="auto" w:before="254" w:after="0"/>
        <w:ind w:left="329" w:right="800" w:firstLine="0"/>
        <w:jc w:val="left"/>
        <w:rPr>
          <w:sz w:val="24"/>
        </w:rPr>
      </w:pPr>
      <w:r>
        <w:rPr>
          <w:sz w:val="24"/>
        </w:rPr>
        <w:t>Não</w:t>
      </w:r>
      <w:r>
        <w:rPr>
          <w:spacing w:val="-2"/>
          <w:sz w:val="24"/>
        </w:rPr>
        <w:t> </w:t>
      </w:r>
      <w:r>
        <w:rPr>
          <w:sz w:val="24"/>
        </w:rPr>
        <w:t>obstante</w:t>
      </w:r>
      <w:r>
        <w:rPr>
          <w:spacing w:val="-2"/>
          <w:sz w:val="24"/>
        </w:rPr>
        <w:t> </w:t>
      </w:r>
      <w:r>
        <w:rPr>
          <w:sz w:val="24"/>
          <w:u w:val="single"/>
        </w:rPr>
        <w:t>a</w:t>
      </w:r>
      <w:r>
        <w:rPr>
          <w:spacing w:val="-2"/>
          <w:sz w:val="24"/>
        </w:rPr>
        <w:t> </w:t>
      </w:r>
      <w:r>
        <w:rPr>
          <w:sz w:val="24"/>
          <w:u w:val="single"/>
        </w:rPr>
        <w:t>participa</w:t>
      </w:r>
      <w:r>
        <w:rPr>
          <w:sz w:val="24"/>
        </w:rPr>
        <w:t>ç</w:t>
      </w:r>
      <w:r>
        <w:rPr>
          <w:sz w:val="24"/>
          <w:u w:val="single"/>
        </w:rPr>
        <w:t>ão</w:t>
      </w:r>
      <w:r>
        <w:rPr>
          <w:spacing w:val="-2"/>
          <w:sz w:val="24"/>
          <w:u w:val="single"/>
        </w:rPr>
        <w:t> </w:t>
      </w:r>
      <w:r>
        <w:rPr>
          <w:sz w:val="24"/>
          <w:u w:val="single"/>
        </w:rPr>
        <w:t>de</w:t>
      </w:r>
      <w:r>
        <w:rPr>
          <w:spacing w:val="-2"/>
          <w:sz w:val="24"/>
          <w:u w:val="single"/>
        </w:rPr>
        <w:t> </w:t>
      </w:r>
      <w:r>
        <w:rPr>
          <w:sz w:val="24"/>
          <w:u w:val="single"/>
        </w:rPr>
        <w:t>consórcio</w:t>
      </w:r>
      <w:r>
        <w:rPr>
          <w:spacing w:val="-2"/>
          <w:sz w:val="24"/>
          <w:u w:val="single"/>
        </w:rPr>
        <w:t> </w:t>
      </w:r>
      <w:r>
        <w:rPr>
          <w:sz w:val="24"/>
          <w:u w:val="single"/>
        </w:rPr>
        <w:t>seja</w:t>
      </w:r>
      <w:r>
        <w:rPr>
          <w:spacing w:val="-2"/>
          <w:sz w:val="24"/>
          <w:u w:val="single"/>
        </w:rPr>
        <w:t> </w:t>
      </w:r>
      <w:r>
        <w:rPr>
          <w:sz w:val="24"/>
          <w:u w:val="single"/>
        </w:rPr>
        <w:t>recomendada</w:t>
      </w:r>
      <w:r>
        <w:rPr>
          <w:spacing w:val="-2"/>
          <w:sz w:val="24"/>
          <w:u w:val="single"/>
        </w:rPr>
        <w:t> </w:t>
      </w:r>
      <w:r>
        <w:rPr>
          <w:sz w:val="24"/>
          <w:u w:val="single"/>
        </w:rPr>
        <w:t>sempre</w:t>
      </w:r>
      <w:r>
        <w:rPr>
          <w:spacing w:val="-2"/>
          <w:sz w:val="24"/>
          <w:u w:val="single"/>
        </w:rPr>
        <w:t> </w:t>
      </w:r>
      <w:r>
        <w:rPr>
          <w:sz w:val="24"/>
          <w:u w:val="single"/>
        </w:rPr>
        <w:t>que</w:t>
      </w:r>
      <w:r>
        <w:rPr>
          <w:spacing w:val="-2"/>
          <w:sz w:val="24"/>
          <w:u w:val="single"/>
        </w:rPr>
        <w:t> </w:t>
      </w:r>
      <w:r>
        <w:rPr>
          <w:sz w:val="24"/>
          <w:u w:val="single"/>
        </w:rPr>
        <w:t>o</w:t>
      </w:r>
      <w:r>
        <w:rPr>
          <w:spacing w:val="-2"/>
          <w:sz w:val="24"/>
          <w:u w:val="single"/>
        </w:rPr>
        <w:t> </w:t>
      </w:r>
      <w:r>
        <w:rPr>
          <w:sz w:val="24"/>
          <w:u w:val="single"/>
        </w:rPr>
        <w:t>ob</w:t>
      </w:r>
      <w:r>
        <w:rPr>
          <w:sz w:val="24"/>
        </w:rPr>
        <w:t>j</w:t>
      </w:r>
      <w:r>
        <w:rPr>
          <w:sz w:val="24"/>
          <w:u w:val="single"/>
        </w:rPr>
        <w:t>eto</w:t>
      </w:r>
      <w:r>
        <w:rPr>
          <w:spacing w:val="-2"/>
          <w:sz w:val="24"/>
          <w:u w:val="single"/>
        </w:rPr>
        <w:t> </w:t>
      </w:r>
      <w:r>
        <w:rPr>
          <w:sz w:val="24"/>
          <w:u w:val="single"/>
        </w:rPr>
        <w:t>seja</w:t>
      </w:r>
      <w:r>
        <w:rPr>
          <w:spacing w:val="-2"/>
          <w:sz w:val="24"/>
          <w:u w:val="single"/>
        </w:rPr>
        <w:t> </w:t>
      </w:r>
      <w:r>
        <w:rPr>
          <w:sz w:val="24"/>
          <w:u w:val="single"/>
        </w:rPr>
        <w:t>considerado</w:t>
      </w:r>
      <w:r>
        <w:rPr>
          <w:spacing w:val="-2"/>
          <w:sz w:val="24"/>
          <w:u w:val="single"/>
        </w:rPr>
        <w:t> </w:t>
      </w:r>
      <w:r>
        <w:rPr>
          <w:sz w:val="24"/>
          <w:u w:val="single"/>
        </w:rPr>
        <w:t>de</w:t>
      </w:r>
      <w:r>
        <w:rPr>
          <w:spacing w:val="-2"/>
          <w:sz w:val="24"/>
          <w:u w:val="single"/>
        </w:rPr>
        <w:t> </w:t>
      </w:r>
      <w:r>
        <w:rPr>
          <w:sz w:val="24"/>
          <w:u w:val="single"/>
        </w:rPr>
        <w:t>alta</w:t>
      </w:r>
      <w:r>
        <w:rPr>
          <w:spacing w:val="-2"/>
          <w:sz w:val="24"/>
          <w:u w:val="single"/>
        </w:rPr>
        <w:t> </w:t>
      </w:r>
      <w:r>
        <w:rPr>
          <w:sz w:val="24"/>
          <w:u w:val="single"/>
        </w:rPr>
        <w:t>complexidade</w:t>
      </w:r>
      <w:r>
        <w:rPr>
          <w:spacing w:val="-2"/>
          <w:sz w:val="24"/>
          <w:u w:val="single"/>
        </w:rPr>
        <w:t> </w:t>
      </w:r>
      <w:r>
        <w:rPr>
          <w:sz w:val="24"/>
          <w:u w:val="single"/>
        </w:rPr>
        <w:t>ou</w:t>
      </w:r>
      <w:r>
        <w:rPr>
          <w:spacing w:val="-2"/>
          <w:sz w:val="24"/>
          <w:u w:val="single"/>
        </w:rPr>
        <w:t> </w:t>
      </w:r>
      <w:r>
        <w:rPr>
          <w:sz w:val="24"/>
          <w:u w:val="single"/>
        </w:rPr>
        <w:t>vulto</w:t>
      </w:r>
      <w:r>
        <w:rPr>
          <w:sz w:val="24"/>
        </w:rPr>
        <w:t>,</w:t>
      </w:r>
      <w:r>
        <w:rPr>
          <w:spacing w:val="-8"/>
          <w:sz w:val="24"/>
          <w:u w:val="single"/>
        </w:rPr>
        <w:t> </w:t>
      </w:r>
      <w:r>
        <w:rPr>
          <w:sz w:val="24"/>
          <w:u w:val="single"/>
        </w:rPr>
        <w:t>tal</w:t>
      </w:r>
      <w:r>
        <w:rPr>
          <w:spacing w:val="-2"/>
          <w:sz w:val="24"/>
          <w:u w:val="single"/>
        </w:rPr>
        <w:t> </w:t>
      </w:r>
      <w:r>
        <w:rPr>
          <w:sz w:val="24"/>
          <w:u w:val="single"/>
        </w:rPr>
        <w:t>alternativa</w:t>
      </w:r>
      <w:r>
        <w:rPr>
          <w:sz w:val="24"/>
        </w:rPr>
        <w:t> </w:t>
      </w:r>
      <w:r>
        <w:rPr>
          <w:sz w:val="24"/>
          <w:u w:val="single"/>
        </w:rPr>
        <w:t>também não é obr</w:t>
      </w:r>
      <w:r>
        <w:rPr>
          <w:sz w:val="24"/>
        </w:rPr>
        <w:t>ig</w:t>
      </w:r>
      <w:r>
        <w:rPr>
          <w:sz w:val="24"/>
          <w:u w:val="single"/>
        </w:rPr>
        <w:t>atória.</w:t>
      </w:r>
    </w:p>
    <w:p>
      <w:pPr>
        <w:pStyle w:val="ListParagraph"/>
        <w:numPr>
          <w:ilvl w:val="0"/>
          <w:numId w:val="21"/>
        </w:numPr>
        <w:tabs>
          <w:tab w:pos="569" w:val="left" w:leader="none"/>
        </w:tabs>
        <w:spacing w:line="240" w:lineRule="auto" w:before="250" w:after="0"/>
        <w:ind w:left="329" w:right="636" w:firstLine="0"/>
        <w:jc w:val="left"/>
        <w:rPr>
          <w:sz w:val="24"/>
        </w:rPr>
      </w:pPr>
      <w:r>
        <w:rPr>
          <w:sz w:val="24"/>
        </w:rPr>
        <w:t>Devem ser consideradas as circunstâncias concretas que indiquem se o objeto apresenta vulto ou complexidade que torne restrito o universo de possíveis licitantes. Somente nessa hipótese, fica o administrador obrigado a autorizar a participação de consórcio de empresas no certame, com o intuito</w:t>
      </w:r>
      <w:r>
        <w:rPr>
          <w:spacing w:val="-2"/>
          <w:sz w:val="24"/>
        </w:rPr>
        <w:t> </w:t>
      </w:r>
      <w:r>
        <w:rPr>
          <w:sz w:val="24"/>
        </w:rPr>
        <w:t>precípuo</w:t>
      </w:r>
      <w:r>
        <w:rPr>
          <w:spacing w:val="-2"/>
          <w:sz w:val="24"/>
        </w:rPr>
        <w:t> </w:t>
      </w:r>
      <w:r>
        <w:rPr>
          <w:sz w:val="24"/>
        </w:rPr>
        <w:t>de</w:t>
      </w:r>
      <w:r>
        <w:rPr>
          <w:spacing w:val="-2"/>
          <w:sz w:val="24"/>
        </w:rPr>
        <w:t> </w:t>
      </w:r>
      <w:r>
        <w:rPr>
          <w:sz w:val="24"/>
        </w:rPr>
        <w:t>ampliar</w:t>
      </w:r>
      <w:r>
        <w:rPr>
          <w:spacing w:val="-2"/>
          <w:sz w:val="24"/>
        </w:rPr>
        <w:t> </w:t>
      </w:r>
      <w:r>
        <w:rPr>
          <w:sz w:val="24"/>
        </w:rPr>
        <w:t>a</w:t>
      </w:r>
      <w:r>
        <w:rPr>
          <w:spacing w:val="-2"/>
          <w:sz w:val="24"/>
        </w:rPr>
        <w:t> </w:t>
      </w:r>
      <w:r>
        <w:rPr>
          <w:sz w:val="24"/>
        </w:rPr>
        <w:t>competitividade</w:t>
      </w:r>
      <w:r>
        <w:rPr>
          <w:spacing w:val="-2"/>
          <w:sz w:val="24"/>
        </w:rPr>
        <w:t> </w:t>
      </w:r>
      <w:r>
        <w:rPr>
          <w:sz w:val="24"/>
        </w:rPr>
        <w:t>e</w:t>
      </w:r>
      <w:r>
        <w:rPr>
          <w:spacing w:val="-2"/>
          <w:sz w:val="24"/>
        </w:rPr>
        <w:t> </w:t>
      </w:r>
      <w:r>
        <w:rPr>
          <w:sz w:val="24"/>
        </w:rPr>
        <w:t>proporcionar</w:t>
      </w:r>
      <w:r>
        <w:rPr>
          <w:spacing w:val="-2"/>
          <w:sz w:val="24"/>
        </w:rPr>
        <w:t> </w:t>
      </w:r>
      <w:r>
        <w:rPr>
          <w:sz w:val="24"/>
        </w:rPr>
        <w:t>a</w:t>
      </w:r>
      <w:r>
        <w:rPr>
          <w:spacing w:val="-2"/>
          <w:sz w:val="24"/>
        </w:rPr>
        <w:t> </w:t>
      </w:r>
      <w:r>
        <w:rPr>
          <w:sz w:val="24"/>
        </w:rPr>
        <w:t>obtenção</w:t>
      </w:r>
      <w:r>
        <w:rPr>
          <w:spacing w:val="-2"/>
          <w:sz w:val="24"/>
        </w:rPr>
        <w:t> </w:t>
      </w:r>
      <w:r>
        <w:rPr>
          <w:sz w:val="24"/>
        </w:rPr>
        <w:t>da</w:t>
      </w:r>
      <w:r>
        <w:rPr>
          <w:spacing w:val="-2"/>
          <w:sz w:val="24"/>
        </w:rPr>
        <w:t> </w:t>
      </w:r>
      <w:r>
        <w:rPr>
          <w:sz w:val="24"/>
        </w:rPr>
        <w:t>proposta</w:t>
      </w:r>
      <w:r>
        <w:rPr>
          <w:spacing w:val="-2"/>
          <w:sz w:val="24"/>
        </w:rPr>
        <w:t> </w:t>
      </w:r>
      <w:r>
        <w:rPr>
          <w:sz w:val="24"/>
        </w:rPr>
        <w:t>mais</w:t>
      </w:r>
      <w:r>
        <w:rPr>
          <w:spacing w:val="-2"/>
          <w:sz w:val="24"/>
        </w:rPr>
        <w:t> </w:t>
      </w:r>
      <w:r>
        <w:rPr>
          <w:sz w:val="24"/>
        </w:rPr>
        <w:t>vantajosa.”</w:t>
      </w:r>
      <w:r>
        <w:rPr>
          <w:spacing w:val="-2"/>
          <w:sz w:val="24"/>
        </w:rPr>
        <w:t> </w:t>
      </w:r>
      <w:r>
        <w:rPr>
          <w:sz w:val="24"/>
        </w:rPr>
        <w:t>(Acórdão</w:t>
      </w:r>
      <w:r>
        <w:rPr>
          <w:spacing w:val="-2"/>
          <w:sz w:val="24"/>
        </w:rPr>
        <w:t> </w:t>
      </w:r>
      <w:r>
        <w:rPr>
          <w:sz w:val="24"/>
        </w:rPr>
        <w:t>2831/2012</w:t>
      </w:r>
      <w:r>
        <w:rPr>
          <w:spacing w:val="-2"/>
          <w:sz w:val="24"/>
        </w:rPr>
        <w:t> </w:t>
      </w:r>
      <w:r>
        <w:rPr>
          <w:sz w:val="24"/>
        </w:rPr>
        <w:t>–</w:t>
      </w:r>
      <w:r>
        <w:rPr>
          <w:spacing w:val="-2"/>
          <w:sz w:val="24"/>
        </w:rPr>
        <w:t> </w:t>
      </w:r>
      <w:r>
        <w:rPr>
          <w:sz w:val="24"/>
        </w:rPr>
        <w:t>Plenário-</w:t>
      </w:r>
      <w:r>
        <w:rPr>
          <w:spacing w:val="-7"/>
          <w:sz w:val="24"/>
        </w:rPr>
        <w:t> </w:t>
      </w:r>
      <w:r>
        <w:rPr>
          <w:sz w:val="24"/>
        </w:rPr>
        <w:t>TCU)</w:t>
      </w:r>
      <w:r>
        <w:rPr>
          <w:spacing w:val="-2"/>
          <w:sz w:val="24"/>
        </w:rPr>
        <w:t> </w:t>
      </w:r>
      <w:r>
        <w:rPr>
          <w:sz w:val="24"/>
        </w:rPr>
        <w:t>(grifo </w:t>
      </w:r>
      <w:r>
        <w:rPr>
          <w:spacing w:val="-2"/>
          <w:sz w:val="24"/>
        </w:rPr>
        <w:t>nosso)</w:t>
      </w:r>
    </w:p>
    <w:p>
      <w:pPr>
        <w:pStyle w:val="BodyText"/>
        <w:spacing w:before="255"/>
        <w:ind w:left="0"/>
      </w:pPr>
    </w:p>
    <w:p>
      <w:pPr>
        <w:pStyle w:val="Heading2"/>
        <w:numPr>
          <w:ilvl w:val="0"/>
          <w:numId w:val="13"/>
        </w:numPr>
        <w:tabs>
          <w:tab w:pos="655" w:val="left" w:leader="none"/>
        </w:tabs>
        <w:spacing w:line="240" w:lineRule="auto" w:before="0" w:after="0"/>
        <w:ind w:left="655" w:right="0" w:hanging="326"/>
        <w:jc w:val="left"/>
      </w:pPr>
      <w:r>
        <w:rPr/>
        <w:t>- MODELO DE EXECUÇÃO DO </w:t>
      </w:r>
      <w:r>
        <w:rPr>
          <w:spacing w:val="-2"/>
        </w:rPr>
        <w:t>OBJETO:</w:t>
      </w:r>
    </w:p>
    <w:p>
      <w:pPr>
        <w:pStyle w:val="BodyText"/>
        <w:spacing w:before="3"/>
        <w:ind w:left="0"/>
        <w:rPr>
          <w:b/>
        </w:rPr>
      </w:pPr>
    </w:p>
    <w:p>
      <w:pPr>
        <w:pStyle w:val="Heading3"/>
      </w:pPr>
      <w:r>
        <w:rPr/>
        <w:t>Condições de </w:t>
      </w:r>
      <w:r>
        <w:rPr>
          <w:spacing w:val="-2"/>
        </w:rPr>
        <w:t>Entrega</w:t>
      </w:r>
    </w:p>
    <w:p>
      <w:pPr>
        <w:pStyle w:val="ListParagraph"/>
        <w:numPr>
          <w:ilvl w:val="1"/>
          <w:numId w:val="22"/>
        </w:numPr>
        <w:tabs>
          <w:tab w:pos="675" w:val="left" w:leader="none"/>
        </w:tabs>
        <w:spacing w:line="240" w:lineRule="auto" w:before="234" w:after="0"/>
        <w:ind w:left="675" w:right="0" w:hanging="346"/>
        <w:jc w:val="left"/>
        <w:rPr>
          <w:sz w:val="24"/>
        </w:rPr>
      </w:pPr>
      <w:r>
        <w:rPr>
          <w:sz w:val="24"/>
        </w:rPr>
        <w:t>A</w:t>
      </w:r>
      <w:r>
        <w:rPr>
          <w:spacing w:val="-16"/>
          <w:sz w:val="24"/>
        </w:rPr>
        <w:t> </w:t>
      </w:r>
      <w:r>
        <w:rPr>
          <w:sz w:val="24"/>
        </w:rPr>
        <w:t>entrega poderá ser parcelada, respeitando o quantitativo a ser determinado pela </w:t>
      </w:r>
      <w:r>
        <w:rPr>
          <w:spacing w:val="-2"/>
          <w:sz w:val="24"/>
        </w:rPr>
        <w:t>CONTRATANTE.</w:t>
      </w:r>
    </w:p>
    <w:p>
      <w:pPr>
        <w:pStyle w:val="ListParagraph"/>
        <w:numPr>
          <w:ilvl w:val="1"/>
          <w:numId w:val="22"/>
        </w:numPr>
        <w:tabs>
          <w:tab w:pos="684" w:val="left" w:leader="none"/>
        </w:tabs>
        <w:spacing w:line="235" w:lineRule="auto" w:before="253" w:after="0"/>
        <w:ind w:left="329" w:right="1152"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6449552</wp:posOffset>
                </wp:positionH>
                <wp:positionV relativeFrom="paragraph">
                  <wp:posOffset>481484</wp:posOffset>
                </wp:positionV>
                <wp:extent cx="4635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6355" cy="9525"/>
                        </a:xfrm>
                        <a:custGeom>
                          <a:avLst/>
                          <a:gdLst/>
                          <a:ahLst/>
                          <a:cxnLst/>
                          <a:rect l="l" t="t" r="r" b="b"/>
                          <a:pathLst>
                            <a:path w="46355" h="9525">
                              <a:moveTo>
                                <a:pt x="46065" y="9524"/>
                              </a:moveTo>
                              <a:lnTo>
                                <a:pt x="0" y="9524"/>
                              </a:lnTo>
                              <a:lnTo>
                                <a:pt x="0" y="0"/>
                              </a:lnTo>
                              <a:lnTo>
                                <a:pt x="46065" y="0"/>
                              </a:lnTo>
                              <a:lnTo>
                                <a:pt x="4606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7.838806pt;margin-top:37.912197pt;width:3.627192pt;height:.75pt;mso-position-horizontal-relative:page;mso-position-vertical-relative:paragraph;z-index:15735296" id="docshape21" filled="true" fillcolor="#0000ed" stroked="false">
                <v:fill type="solid"/>
                <w10:wrap type="none"/>
              </v:rect>
            </w:pict>
          </mc:Fallback>
        </mc:AlternateContent>
      </w:r>
      <w:r>
        <w:rPr>
          <w:sz w:val="24"/>
        </w:rPr>
        <w:t>Todos</w:t>
      </w:r>
      <w:r>
        <w:rPr>
          <w:spacing w:val="-4"/>
          <w:sz w:val="24"/>
        </w:rPr>
        <w:t> </w:t>
      </w:r>
      <w:r>
        <w:rPr>
          <w:sz w:val="24"/>
        </w:rPr>
        <w:t>os</w:t>
      </w:r>
      <w:r>
        <w:rPr>
          <w:spacing w:val="-3"/>
          <w:sz w:val="24"/>
        </w:rPr>
        <w:t> </w:t>
      </w:r>
      <w:r>
        <w:rPr>
          <w:sz w:val="24"/>
        </w:rPr>
        <w:t>itens</w:t>
      </w:r>
      <w:r>
        <w:rPr>
          <w:spacing w:val="-3"/>
          <w:sz w:val="24"/>
        </w:rPr>
        <w:t> </w:t>
      </w:r>
      <w:r>
        <w:rPr>
          <w:sz w:val="24"/>
        </w:rPr>
        <w:t>deverão</w:t>
      </w:r>
      <w:r>
        <w:rPr>
          <w:spacing w:val="-3"/>
          <w:sz w:val="24"/>
        </w:rPr>
        <w:t> </w:t>
      </w:r>
      <w:r>
        <w:rPr>
          <w:sz w:val="24"/>
        </w:rPr>
        <w:t>ser</w:t>
      </w:r>
      <w:r>
        <w:rPr>
          <w:spacing w:val="-3"/>
          <w:sz w:val="24"/>
        </w:rPr>
        <w:t> </w:t>
      </w:r>
      <w:r>
        <w:rPr>
          <w:sz w:val="24"/>
        </w:rPr>
        <w:t>entregues</w:t>
      </w:r>
      <w:r>
        <w:rPr>
          <w:spacing w:val="-3"/>
          <w:sz w:val="24"/>
        </w:rPr>
        <w:t> </w:t>
      </w:r>
      <w:r>
        <w:rPr>
          <w:sz w:val="24"/>
        </w:rPr>
        <w:t>no</w:t>
      </w:r>
      <w:r>
        <w:rPr>
          <w:spacing w:val="-3"/>
          <w:sz w:val="24"/>
        </w:rPr>
        <w:t> </w:t>
      </w:r>
      <w:r>
        <w:rPr>
          <w:sz w:val="24"/>
        </w:rPr>
        <w:t>Instituto</w:t>
      </w:r>
      <w:r>
        <w:rPr>
          <w:spacing w:val="-3"/>
          <w:sz w:val="24"/>
        </w:rPr>
        <w:t> </w:t>
      </w:r>
      <w:r>
        <w:rPr>
          <w:sz w:val="24"/>
        </w:rPr>
        <w:t>de</w:t>
      </w:r>
      <w:r>
        <w:rPr>
          <w:spacing w:val="-15"/>
          <w:sz w:val="24"/>
        </w:rPr>
        <w:t> </w:t>
      </w:r>
      <w:r>
        <w:rPr>
          <w:sz w:val="24"/>
        </w:rPr>
        <w:t>Aplicação</w:t>
      </w:r>
      <w:r>
        <w:rPr>
          <w:spacing w:val="-3"/>
          <w:sz w:val="24"/>
        </w:rPr>
        <w:t> </w:t>
      </w:r>
      <w:r>
        <w:rPr>
          <w:sz w:val="24"/>
        </w:rPr>
        <w:t>Fernando</w:t>
      </w:r>
      <w:r>
        <w:rPr>
          <w:spacing w:val="-3"/>
          <w:sz w:val="24"/>
        </w:rPr>
        <w:t> </w:t>
      </w:r>
      <w:r>
        <w:rPr>
          <w:sz w:val="24"/>
        </w:rPr>
        <w:t>Rodrigues</w:t>
      </w:r>
      <w:r>
        <w:rPr>
          <w:spacing w:val="-3"/>
          <w:sz w:val="24"/>
        </w:rPr>
        <w:t> </w:t>
      </w:r>
      <w:r>
        <w:rPr>
          <w:sz w:val="24"/>
        </w:rPr>
        <w:t>da</w:t>
      </w:r>
      <w:r>
        <w:rPr>
          <w:spacing w:val="-3"/>
          <w:sz w:val="24"/>
        </w:rPr>
        <w:t> </w:t>
      </w:r>
      <w:r>
        <w:rPr>
          <w:sz w:val="24"/>
        </w:rPr>
        <w:t>Silveira</w:t>
      </w:r>
      <w:r>
        <w:rPr>
          <w:spacing w:val="-3"/>
          <w:sz w:val="24"/>
        </w:rPr>
        <w:t> </w:t>
      </w:r>
      <w:r>
        <w:rPr>
          <w:sz w:val="24"/>
        </w:rPr>
        <w:t>—</w:t>
      </w:r>
      <w:r>
        <w:rPr>
          <w:spacing w:val="-3"/>
          <w:sz w:val="24"/>
        </w:rPr>
        <w:t> </w:t>
      </w:r>
      <w:r>
        <w:rPr>
          <w:i/>
          <w:sz w:val="24"/>
        </w:rPr>
        <w:t>CAp</w:t>
      </w:r>
      <w:r>
        <w:rPr>
          <w:sz w:val="24"/>
        </w:rPr>
        <w:t>-</w:t>
      </w:r>
      <w:r>
        <w:rPr>
          <w:i/>
          <w:sz w:val="24"/>
        </w:rPr>
        <w:t>UERJ</w:t>
      </w:r>
      <w:r>
        <w:rPr>
          <w:sz w:val="24"/>
        </w:rPr>
        <w:t>,</w:t>
      </w:r>
      <w:r>
        <w:rPr>
          <w:spacing w:val="-3"/>
          <w:sz w:val="24"/>
        </w:rPr>
        <w:t> </w:t>
      </w:r>
      <w:r>
        <w:rPr>
          <w:sz w:val="24"/>
        </w:rPr>
        <w:t>localizado</w:t>
      </w:r>
      <w:r>
        <w:rPr>
          <w:spacing w:val="-3"/>
          <w:sz w:val="24"/>
        </w:rPr>
        <w:t> </w:t>
      </w:r>
      <w:r>
        <w:rPr>
          <w:sz w:val="24"/>
        </w:rPr>
        <w:t>na</w:t>
      </w:r>
      <w:r>
        <w:rPr>
          <w:spacing w:val="-3"/>
          <w:sz w:val="24"/>
        </w:rPr>
        <w:t> </w:t>
      </w:r>
      <w:r>
        <w:rPr>
          <w:sz w:val="24"/>
        </w:rPr>
        <w:t>Rua</w:t>
      </w:r>
      <w:r>
        <w:rPr>
          <w:spacing w:val="-3"/>
          <w:sz w:val="24"/>
        </w:rPr>
        <w:t> </w:t>
      </w:r>
      <w:r>
        <w:rPr>
          <w:sz w:val="24"/>
        </w:rPr>
        <w:t>Barão</w:t>
      </w:r>
      <w:r>
        <w:rPr>
          <w:spacing w:val="-3"/>
          <w:sz w:val="24"/>
        </w:rPr>
        <w:t> </w:t>
      </w:r>
      <w:r>
        <w:rPr>
          <w:sz w:val="24"/>
        </w:rPr>
        <w:t>de Itapagipe, 96 - Rio Comprido, Rio de Janeiro - RJ, 20261-005 - E-mail: </w:t>
      </w:r>
      <w:hyperlink r:id="rId34">
        <w:r>
          <w:rPr>
            <w:color w:val="0000ED"/>
            <w:sz w:val="24"/>
            <w:u w:val="single" w:color="0000ED"/>
          </w:rPr>
          <w:t>licitacao@daf.uer</w:t>
        </w:r>
        <w:r>
          <w:rPr>
            <w:color w:val="0000ED"/>
            <w:sz w:val="24"/>
          </w:rPr>
          <w:t>j</w:t>
        </w:r>
        <w:r>
          <w:rPr>
            <w:color w:val="0000ED"/>
            <w:sz w:val="24"/>
            <w:u w:val="single" w:color="0000ED"/>
          </w:rPr>
          <w:t>.br</w:t>
        </w:r>
      </w:hyperlink>
      <w:r>
        <w:rPr>
          <w:color w:val="0000ED"/>
          <w:sz w:val="24"/>
        </w:rPr>
        <w:t> </w:t>
      </w:r>
      <w:r>
        <w:rPr>
          <w:sz w:val="24"/>
        </w:rPr>
        <w:t>e </w:t>
      </w:r>
      <w:hyperlink r:id="rId35">
        <w:r>
          <w:rPr>
            <w:color w:val="0000ED"/>
            <w:sz w:val="24"/>
            <w:u w:val="single" w:color="0000ED"/>
          </w:rPr>
          <w:t>ca</w:t>
        </w:r>
        <w:r>
          <w:rPr>
            <w:color w:val="0000ED"/>
            <w:sz w:val="24"/>
          </w:rPr>
          <w:t>p@</w:t>
        </w:r>
        <w:r>
          <w:rPr>
            <w:color w:val="0000ED"/>
            <w:sz w:val="24"/>
            <w:u w:val="single" w:color="0000ED"/>
          </w:rPr>
          <w:t>uer</w:t>
        </w:r>
        <w:r>
          <w:rPr>
            <w:color w:val="0000ED"/>
            <w:sz w:val="24"/>
          </w:rPr>
          <w:t>j</w:t>
        </w:r>
        <w:r>
          <w:rPr>
            <w:color w:val="0000ED"/>
            <w:sz w:val="24"/>
            <w:u w:val="single" w:color="0000ED"/>
          </w:rPr>
          <w:t>.br</w:t>
        </w:r>
      </w:hyperlink>
    </w:p>
    <w:p>
      <w:pPr>
        <w:pStyle w:val="ListParagraph"/>
        <w:numPr>
          <w:ilvl w:val="1"/>
          <w:numId w:val="22"/>
        </w:numPr>
        <w:tabs>
          <w:tab w:pos="689" w:val="left" w:leader="none"/>
        </w:tabs>
        <w:spacing w:line="247" w:lineRule="auto" w:before="235" w:after="0"/>
        <w:ind w:left="329" w:right="359"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início</w:t>
      </w:r>
      <w:r>
        <w:rPr>
          <w:spacing w:val="-2"/>
          <w:sz w:val="24"/>
        </w:rPr>
        <w:t> </w:t>
      </w:r>
      <w:r>
        <w:rPr>
          <w:sz w:val="24"/>
        </w:rPr>
        <w:t>da</w:t>
      </w:r>
      <w:r>
        <w:rPr>
          <w:spacing w:val="-2"/>
          <w:sz w:val="24"/>
        </w:rPr>
        <w:t> </w:t>
      </w:r>
      <w:r>
        <w:rPr>
          <w:sz w:val="24"/>
        </w:rPr>
        <w:t>realização</w:t>
      </w:r>
      <w:r>
        <w:rPr>
          <w:spacing w:val="-2"/>
          <w:sz w:val="24"/>
        </w:rPr>
        <w:t> </w:t>
      </w:r>
      <w:r>
        <w:rPr>
          <w:sz w:val="24"/>
        </w:rPr>
        <w:t>dos</w:t>
      </w:r>
      <w:r>
        <w:rPr>
          <w:spacing w:val="-2"/>
          <w:sz w:val="24"/>
        </w:rPr>
        <w:t> </w:t>
      </w:r>
      <w:r>
        <w:rPr>
          <w:sz w:val="24"/>
        </w:rPr>
        <w:t>serviços</w:t>
      </w:r>
      <w:r>
        <w:rPr>
          <w:spacing w:val="-2"/>
          <w:sz w:val="24"/>
        </w:rPr>
        <w:t> </w:t>
      </w:r>
      <w:r>
        <w:rPr>
          <w:sz w:val="24"/>
        </w:rPr>
        <w:t>é</w:t>
      </w:r>
      <w:r>
        <w:rPr>
          <w:spacing w:val="-2"/>
          <w:sz w:val="24"/>
        </w:rPr>
        <w:t> </w:t>
      </w:r>
      <w:r>
        <w:rPr>
          <w:sz w:val="24"/>
        </w:rPr>
        <w:t>de,</w:t>
      </w:r>
      <w:r>
        <w:rPr>
          <w:spacing w:val="-2"/>
          <w:sz w:val="24"/>
        </w:rPr>
        <w:t> </w:t>
      </w:r>
      <w:r>
        <w:rPr>
          <w:sz w:val="24"/>
        </w:rPr>
        <w:t>no</w:t>
      </w:r>
      <w:r>
        <w:rPr>
          <w:spacing w:val="-2"/>
          <w:sz w:val="24"/>
        </w:rPr>
        <w:t> </w:t>
      </w:r>
      <w:r>
        <w:rPr>
          <w:sz w:val="24"/>
        </w:rPr>
        <w:t>máximo,</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do Estado do Rio de Janeiro, nas quantidades solicitadas pela</w:t>
      </w:r>
      <w:r>
        <w:rPr>
          <w:spacing w:val="-1"/>
          <w:sz w:val="24"/>
        </w:rPr>
        <w:t> </w:t>
      </w:r>
      <w:r>
        <w:rPr>
          <w:sz w:val="24"/>
        </w:rPr>
        <w:t>Administração.</w:t>
      </w:r>
    </w:p>
    <w:p>
      <w:pPr>
        <w:pStyle w:val="ListParagraph"/>
        <w:numPr>
          <w:ilvl w:val="1"/>
          <w:numId w:val="22"/>
        </w:numPr>
        <w:tabs>
          <w:tab w:pos="689" w:val="left" w:leader="none"/>
        </w:tabs>
        <w:spacing w:line="242" w:lineRule="auto" w:before="226" w:after="0"/>
        <w:ind w:left="329" w:right="534" w:firstLine="0"/>
        <w:jc w:val="left"/>
        <w:rPr>
          <w:sz w:val="24"/>
        </w:rPr>
      </w:pPr>
      <w:r>
        <w:rPr>
          <w:sz w:val="24"/>
        </w:rPr>
        <w:t>Se não for possível a realização na data assinalada, a empresa CONTRATADA</w:t>
      </w:r>
      <w:r>
        <w:rPr>
          <w:spacing w:val="-10"/>
          <w:sz w:val="24"/>
        </w:rPr>
        <w:t> </w:t>
      </w:r>
      <w:r>
        <w:rPr>
          <w:sz w:val="24"/>
        </w:rPr>
        <w:t>deverá comunicar as razões respectivas com pelo menos 72 (setenta</w:t>
      </w:r>
      <w:r>
        <w:rPr>
          <w:spacing w:val="-2"/>
          <w:sz w:val="24"/>
        </w:rPr>
        <w:t> </w:t>
      </w:r>
      <w:r>
        <w:rPr>
          <w:sz w:val="24"/>
        </w:rPr>
        <w:t>e</w:t>
      </w:r>
      <w:r>
        <w:rPr>
          <w:spacing w:val="-2"/>
          <w:sz w:val="24"/>
        </w:rPr>
        <w:t> </w:t>
      </w:r>
      <w:r>
        <w:rPr>
          <w:sz w:val="24"/>
        </w:rPr>
        <w:t>duas)</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para</w:t>
      </w:r>
      <w:r>
        <w:rPr>
          <w:spacing w:val="-2"/>
          <w:sz w:val="24"/>
        </w:rPr>
        <w:t> </w:t>
      </w:r>
      <w:r>
        <w:rPr>
          <w:sz w:val="24"/>
        </w:rPr>
        <w:t>que</w:t>
      </w:r>
      <w:r>
        <w:rPr>
          <w:spacing w:val="-2"/>
          <w:sz w:val="24"/>
        </w:rPr>
        <w:t> </w:t>
      </w:r>
      <w:r>
        <w:rPr>
          <w:sz w:val="24"/>
        </w:rPr>
        <w:t>qualquer</w:t>
      </w:r>
      <w:r>
        <w:rPr>
          <w:spacing w:val="-2"/>
          <w:sz w:val="24"/>
        </w:rPr>
        <w:t> </w:t>
      </w:r>
      <w:r>
        <w:rPr>
          <w:sz w:val="24"/>
        </w:rPr>
        <w:t>pleito</w:t>
      </w:r>
      <w:r>
        <w:rPr>
          <w:spacing w:val="-2"/>
          <w:sz w:val="24"/>
        </w:rPr>
        <w:t> </w:t>
      </w:r>
      <w:r>
        <w:rPr>
          <w:sz w:val="24"/>
        </w:rPr>
        <w:t>de</w:t>
      </w:r>
      <w:r>
        <w:rPr>
          <w:spacing w:val="-2"/>
          <w:sz w:val="24"/>
        </w:rPr>
        <w:t> </w:t>
      </w:r>
      <w:r>
        <w:rPr>
          <w:sz w:val="24"/>
        </w:rPr>
        <w:t>prorrogação</w:t>
      </w:r>
      <w:r>
        <w:rPr>
          <w:spacing w:val="-2"/>
          <w:sz w:val="24"/>
        </w:rPr>
        <w:t> </w:t>
      </w:r>
      <w:r>
        <w:rPr>
          <w:sz w:val="24"/>
        </w:rPr>
        <w:t>de</w:t>
      </w:r>
      <w:r>
        <w:rPr>
          <w:spacing w:val="-2"/>
          <w:sz w:val="24"/>
        </w:rPr>
        <w:t> </w:t>
      </w:r>
      <w:r>
        <w:rPr>
          <w:sz w:val="24"/>
        </w:rPr>
        <w:t>prazo</w:t>
      </w:r>
      <w:r>
        <w:rPr>
          <w:spacing w:val="-2"/>
          <w:sz w:val="24"/>
        </w:rPr>
        <w:t> </w:t>
      </w:r>
      <w:r>
        <w:rPr>
          <w:sz w:val="24"/>
        </w:rPr>
        <w:t>seja</w:t>
      </w:r>
      <w:r>
        <w:rPr>
          <w:spacing w:val="-2"/>
          <w:sz w:val="24"/>
        </w:rPr>
        <w:t> </w:t>
      </w:r>
      <w:r>
        <w:rPr>
          <w:sz w:val="24"/>
        </w:rPr>
        <w:t>analisado,</w:t>
      </w:r>
      <w:r>
        <w:rPr>
          <w:spacing w:val="-2"/>
          <w:sz w:val="24"/>
        </w:rPr>
        <w:t> </w:t>
      </w:r>
      <w:r>
        <w:rPr>
          <w:sz w:val="24"/>
        </w:rPr>
        <w:t>ressalvadas</w:t>
      </w:r>
      <w:r>
        <w:rPr>
          <w:spacing w:val="-2"/>
          <w:sz w:val="24"/>
        </w:rPr>
        <w:t> </w:t>
      </w:r>
      <w:r>
        <w:rPr>
          <w:sz w:val="24"/>
        </w:rPr>
        <w:t>situações</w:t>
      </w:r>
      <w:r>
        <w:rPr>
          <w:spacing w:val="-2"/>
          <w:sz w:val="24"/>
        </w:rPr>
        <w:t> </w:t>
      </w:r>
      <w:r>
        <w:rPr>
          <w:sz w:val="24"/>
        </w:rPr>
        <w:t>de</w:t>
      </w:r>
      <w:r>
        <w:rPr>
          <w:spacing w:val="-2"/>
          <w:sz w:val="24"/>
        </w:rPr>
        <w:t> </w:t>
      </w:r>
      <w:r>
        <w:rPr>
          <w:sz w:val="24"/>
        </w:rPr>
        <w:t>caso</w:t>
      </w:r>
      <w:r>
        <w:rPr>
          <w:spacing w:val="-2"/>
          <w:sz w:val="24"/>
        </w:rPr>
        <w:t> </w:t>
      </w:r>
      <w:r>
        <w:rPr>
          <w:sz w:val="24"/>
        </w:rPr>
        <w:t>fortuito</w:t>
      </w:r>
      <w:r>
        <w:rPr>
          <w:spacing w:val="-2"/>
          <w:sz w:val="24"/>
        </w:rPr>
        <w:t> </w:t>
      </w:r>
      <w:r>
        <w:rPr>
          <w:sz w:val="24"/>
        </w:rPr>
        <w:t>e</w:t>
      </w:r>
      <w:r>
        <w:rPr>
          <w:spacing w:val="-2"/>
          <w:sz w:val="24"/>
        </w:rPr>
        <w:t> </w:t>
      </w:r>
      <w:r>
        <w:rPr>
          <w:sz w:val="24"/>
        </w:rPr>
        <w:t>força </w:t>
      </w:r>
      <w:r>
        <w:rPr>
          <w:spacing w:val="-2"/>
          <w:sz w:val="24"/>
        </w:rPr>
        <w:t>maior.</w:t>
      </w:r>
    </w:p>
    <w:p>
      <w:pPr>
        <w:pStyle w:val="ListParagraph"/>
        <w:numPr>
          <w:ilvl w:val="1"/>
          <w:numId w:val="22"/>
        </w:numPr>
        <w:tabs>
          <w:tab w:pos="689" w:val="left" w:leader="none"/>
        </w:tabs>
        <w:spacing w:line="247" w:lineRule="auto" w:before="229" w:after="0"/>
        <w:ind w:left="329" w:right="504" w:firstLine="0"/>
        <w:jc w:val="both"/>
        <w:rPr>
          <w:sz w:val="24"/>
        </w:rPr>
      </w:pPr>
      <w:r>
        <w:rPr>
          <w:sz w:val="24"/>
        </w:rPr>
        <w:t>Os</w:t>
      </w:r>
      <w:r>
        <w:rPr>
          <w:spacing w:val="-3"/>
          <w:sz w:val="24"/>
        </w:rPr>
        <w:t> </w:t>
      </w:r>
      <w:r>
        <w:rPr>
          <w:sz w:val="24"/>
        </w:rPr>
        <w:t>bens</w:t>
      </w:r>
      <w:r>
        <w:rPr>
          <w:spacing w:val="-2"/>
          <w:sz w:val="24"/>
        </w:rPr>
        <w:t> </w:t>
      </w:r>
      <w:r>
        <w:rPr>
          <w:sz w:val="24"/>
        </w:rPr>
        <w:t>deverão</w:t>
      </w:r>
      <w:r>
        <w:rPr>
          <w:spacing w:val="-2"/>
          <w:sz w:val="24"/>
        </w:rPr>
        <w:t> </w:t>
      </w:r>
      <w:r>
        <w:rPr>
          <w:sz w:val="24"/>
        </w:rPr>
        <w:t>ser</w:t>
      </w:r>
      <w:r>
        <w:rPr>
          <w:spacing w:val="-2"/>
          <w:sz w:val="24"/>
        </w:rPr>
        <w:t> </w:t>
      </w:r>
      <w:r>
        <w:rPr>
          <w:sz w:val="24"/>
        </w:rPr>
        <w:t>entregues</w:t>
      </w:r>
      <w:r>
        <w:rPr>
          <w:spacing w:val="-2"/>
          <w:sz w:val="24"/>
        </w:rPr>
        <w:t> </w:t>
      </w:r>
      <w:r>
        <w:rPr>
          <w:sz w:val="24"/>
        </w:rPr>
        <w:t>conforme</w:t>
      </w:r>
      <w:r>
        <w:rPr>
          <w:spacing w:val="-2"/>
          <w:sz w:val="24"/>
        </w:rPr>
        <w:t> </w:t>
      </w:r>
      <w:r>
        <w:rPr>
          <w:sz w:val="24"/>
        </w:rPr>
        <w:t>o</w:t>
      </w:r>
      <w:r>
        <w:rPr>
          <w:spacing w:val="-2"/>
          <w:sz w:val="24"/>
        </w:rPr>
        <w:t> </w:t>
      </w:r>
      <w:r>
        <w:rPr>
          <w:sz w:val="24"/>
        </w:rPr>
        <w:t>quantitativo</w:t>
      </w:r>
      <w:r>
        <w:rPr>
          <w:spacing w:val="-2"/>
          <w:sz w:val="24"/>
        </w:rPr>
        <w:t> </w:t>
      </w:r>
      <w:r>
        <w:rPr>
          <w:sz w:val="24"/>
        </w:rPr>
        <w:t>e</w:t>
      </w:r>
      <w:r>
        <w:rPr>
          <w:spacing w:val="-2"/>
          <w:sz w:val="24"/>
        </w:rPr>
        <w:t> </w:t>
      </w:r>
      <w:r>
        <w:rPr>
          <w:sz w:val="24"/>
        </w:rPr>
        <w:t>os</w:t>
      </w:r>
      <w:r>
        <w:rPr>
          <w:spacing w:val="-2"/>
          <w:sz w:val="24"/>
        </w:rPr>
        <w:t> </w:t>
      </w:r>
      <w:r>
        <w:rPr>
          <w:sz w:val="24"/>
        </w:rPr>
        <w:t>locais</w:t>
      </w:r>
      <w:r>
        <w:rPr>
          <w:spacing w:val="-2"/>
          <w:sz w:val="24"/>
        </w:rPr>
        <w:t> </w:t>
      </w:r>
      <w:r>
        <w:rPr>
          <w:sz w:val="24"/>
        </w:rPr>
        <w:t>indicados</w:t>
      </w:r>
      <w:r>
        <w:rPr>
          <w:spacing w:val="-2"/>
          <w:sz w:val="24"/>
        </w:rPr>
        <w:t> </w:t>
      </w:r>
      <w:r>
        <w:rPr>
          <w:sz w:val="24"/>
        </w:rPr>
        <w:t>pelo</w:t>
      </w:r>
      <w:r>
        <w:rPr>
          <w:spacing w:val="-2"/>
          <w:sz w:val="24"/>
        </w:rPr>
        <w:t> </w:t>
      </w:r>
      <w:r>
        <w:rPr>
          <w:sz w:val="24"/>
        </w:rPr>
        <w:t>Instituto</w:t>
      </w:r>
      <w:r>
        <w:rPr>
          <w:spacing w:val="-2"/>
          <w:sz w:val="24"/>
        </w:rPr>
        <w:t> </w:t>
      </w:r>
      <w:r>
        <w:rPr>
          <w:sz w:val="24"/>
        </w:rPr>
        <w:t>de</w:t>
      </w:r>
      <w:r>
        <w:rPr>
          <w:spacing w:val="-15"/>
          <w:sz w:val="24"/>
        </w:rPr>
        <w:t> </w:t>
      </w:r>
      <w:r>
        <w:rPr>
          <w:sz w:val="24"/>
        </w:rPr>
        <w:t>Aplicação</w:t>
      </w:r>
      <w:r>
        <w:rPr>
          <w:spacing w:val="-2"/>
          <w:sz w:val="24"/>
        </w:rPr>
        <w:t> </w:t>
      </w:r>
      <w:r>
        <w:rPr>
          <w:sz w:val="24"/>
        </w:rPr>
        <w:t>Fernando</w:t>
      </w:r>
      <w:r>
        <w:rPr>
          <w:spacing w:val="-2"/>
          <w:sz w:val="24"/>
        </w:rPr>
        <w:t> </w:t>
      </w:r>
      <w:r>
        <w:rPr>
          <w:sz w:val="24"/>
        </w:rPr>
        <w:t>Rodrigues</w:t>
      </w:r>
      <w:r>
        <w:rPr>
          <w:spacing w:val="-2"/>
          <w:sz w:val="24"/>
        </w:rPr>
        <w:t> </w:t>
      </w:r>
      <w:r>
        <w:rPr>
          <w:sz w:val="24"/>
        </w:rPr>
        <w:t>da</w:t>
      </w:r>
      <w:r>
        <w:rPr>
          <w:spacing w:val="-2"/>
          <w:sz w:val="24"/>
        </w:rPr>
        <w:t> </w:t>
      </w:r>
      <w:r>
        <w:rPr>
          <w:sz w:val="24"/>
        </w:rPr>
        <w:t>Silveira</w:t>
      </w:r>
      <w:r>
        <w:rPr>
          <w:spacing w:val="-2"/>
          <w:sz w:val="24"/>
        </w:rPr>
        <w:t> </w:t>
      </w:r>
      <w:r>
        <w:rPr>
          <w:sz w:val="24"/>
        </w:rPr>
        <w:t>—</w:t>
      </w:r>
      <w:r>
        <w:rPr>
          <w:spacing w:val="-2"/>
          <w:sz w:val="24"/>
        </w:rPr>
        <w:t> </w:t>
      </w:r>
      <w:r>
        <w:rPr>
          <w:i/>
          <w:sz w:val="24"/>
        </w:rPr>
        <w:t>CAp</w:t>
      </w:r>
      <w:r>
        <w:rPr>
          <w:sz w:val="24"/>
        </w:rPr>
        <w:t>- </w:t>
      </w:r>
      <w:r>
        <w:rPr>
          <w:i/>
          <w:sz w:val="24"/>
        </w:rPr>
        <w:t>UERJ</w:t>
      </w:r>
      <w:r>
        <w:rPr>
          <w:sz w:val="24"/>
        </w:rPr>
        <w:t>, após a publicação do Contrato no Diário Oficial do Estado do Rio de Janeiro.</w:t>
      </w:r>
    </w:p>
    <w:p>
      <w:pPr>
        <w:pStyle w:val="ListParagraph"/>
        <w:spacing w:after="0" w:line="247" w:lineRule="auto"/>
        <w:jc w:val="both"/>
        <w:rPr>
          <w:sz w:val="24"/>
        </w:rPr>
        <w:sectPr>
          <w:pgSz w:w="15840" w:h="24480"/>
          <w:pgMar w:top="480" w:bottom="280" w:left="360" w:right="360"/>
        </w:sectPr>
      </w:pPr>
    </w:p>
    <w:p>
      <w:pPr>
        <w:pStyle w:val="Heading3"/>
        <w:spacing w:before="66"/>
      </w:pPr>
      <w:r>
        <w:rPr/>
        <w:t>Acordo de Nível de Serviço </w:t>
      </w:r>
      <w:r>
        <w:rPr>
          <w:spacing w:val="-2"/>
        </w:rPr>
        <w:t>(ANS)</w:t>
      </w:r>
    </w:p>
    <w:p>
      <w:pPr>
        <w:pStyle w:val="ListParagraph"/>
        <w:numPr>
          <w:ilvl w:val="1"/>
          <w:numId w:val="22"/>
        </w:numPr>
        <w:tabs>
          <w:tab w:pos="689" w:val="left" w:leader="none"/>
        </w:tabs>
        <w:spacing w:line="247" w:lineRule="auto" w:before="234" w:after="0"/>
        <w:ind w:left="329" w:right="399" w:firstLine="0"/>
        <w:jc w:val="left"/>
        <w:rPr>
          <w:sz w:val="24"/>
        </w:rPr>
      </w:pPr>
      <w:r>
        <w:rPr>
          <w:sz w:val="24"/>
        </w:rPr>
        <w:t>Nos</w:t>
      </w:r>
      <w:r>
        <w:rPr>
          <w:spacing w:val="-7"/>
          <w:sz w:val="24"/>
        </w:rPr>
        <w:t> </w:t>
      </w:r>
      <w:r>
        <w:rPr>
          <w:sz w:val="24"/>
        </w:rPr>
        <w:t>casos</w:t>
      </w:r>
      <w:r>
        <w:rPr>
          <w:spacing w:val="-5"/>
          <w:sz w:val="24"/>
        </w:rPr>
        <w:t> </w:t>
      </w:r>
      <w:r>
        <w:rPr>
          <w:sz w:val="24"/>
        </w:rPr>
        <w:t>em</w:t>
      </w:r>
      <w:r>
        <w:rPr>
          <w:spacing w:val="-5"/>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for</w:t>
      </w:r>
      <w:r>
        <w:rPr>
          <w:spacing w:val="-5"/>
          <w:sz w:val="24"/>
        </w:rPr>
        <w:t> </w:t>
      </w:r>
      <w:r>
        <w:rPr>
          <w:sz w:val="24"/>
        </w:rPr>
        <w:t>responsável</w:t>
      </w:r>
      <w:r>
        <w:rPr>
          <w:spacing w:val="-5"/>
          <w:sz w:val="24"/>
        </w:rPr>
        <w:t> </w:t>
      </w:r>
      <w:r>
        <w:rPr>
          <w:sz w:val="24"/>
        </w:rPr>
        <w:t>pela</w:t>
      </w:r>
      <w:r>
        <w:rPr>
          <w:spacing w:val="-5"/>
          <w:sz w:val="24"/>
        </w:rPr>
        <w:t> </w:t>
      </w:r>
      <w:r>
        <w:rPr>
          <w:sz w:val="24"/>
        </w:rPr>
        <w:t>assistência</w:t>
      </w:r>
      <w:r>
        <w:rPr>
          <w:spacing w:val="-5"/>
          <w:sz w:val="24"/>
        </w:rPr>
        <w:t> </w:t>
      </w:r>
      <w:r>
        <w:rPr>
          <w:sz w:val="24"/>
        </w:rPr>
        <w:t>técnica,</w:t>
      </w:r>
      <w:r>
        <w:rPr>
          <w:spacing w:val="-5"/>
          <w:sz w:val="24"/>
        </w:rPr>
        <w:t> </w:t>
      </w:r>
      <w:r>
        <w:rPr>
          <w:sz w:val="24"/>
        </w:rPr>
        <w:t>deverá</w:t>
      </w:r>
      <w:r>
        <w:rPr>
          <w:spacing w:val="-5"/>
          <w:sz w:val="24"/>
        </w:rPr>
        <w:t> </w:t>
      </w:r>
      <w:r>
        <w:rPr>
          <w:sz w:val="24"/>
        </w:rPr>
        <w:t>atender</w:t>
      </w:r>
      <w:r>
        <w:rPr>
          <w:spacing w:val="-5"/>
          <w:sz w:val="24"/>
        </w:rPr>
        <w:t> </w:t>
      </w:r>
      <w:r>
        <w:rPr>
          <w:sz w:val="24"/>
        </w:rPr>
        <w:t>e</w:t>
      </w:r>
      <w:r>
        <w:rPr>
          <w:spacing w:val="-5"/>
          <w:sz w:val="24"/>
        </w:rPr>
        <w:t> </w:t>
      </w:r>
      <w:r>
        <w:rPr>
          <w:sz w:val="24"/>
        </w:rPr>
        <w:t>prover</w:t>
      </w:r>
      <w:r>
        <w:rPr>
          <w:spacing w:val="-5"/>
          <w:sz w:val="24"/>
        </w:rPr>
        <w:t> </w:t>
      </w:r>
      <w:r>
        <w:rPr>
          <w:sz w:val="24"/>
        </w:rPr>
        <w:t>ações</w:t>
      </w:r>
      <w:r>
        <w:rPr>
          <w:spacing w:val="-5"/>
          <w:sz w:val="24"/>
        </w:rPr>
        <w:t> </w:t>
      </w:r>
      <w:r>
        <w:rPr>
          <w:sz w:val="24"/>
        </w:rPr>
        <w:t>corretivas,</w:t>
      </w:r>
      <w:r>
        <w:rPr>
          <w:spacing w:val="-5"/>
          <w:sz w:val="24"/>
        </w:rPr>
        <w:t> </w:t>
      </w:r>
      <w:r>
        <w:rPr>
          <w:sz w:val="24"/>
        </w:rPr>
        <w:t>quantas</w:t>
      </w:r>
      <w:r>
        <w:rPr>
          <w:spacing w:val="-5"/>
          <w:sz w:val="24"/>
        </w:rPr>
        <w:t> </w:t>
      </w:r>
      <w:r>
        <w:rPr>
          <w:sz w:val="24"/>
        </w:rPr>
        <w:t>forem</w:t>
      </w:r>
      <w:r>
        <w:rPr>
          <w:spacing w:val="-5"/>
          <w:sz w:val="24"/>
        </w:rPr>
        <w:t> </w:t>
      </w:r>
      <w:r>
        <w:rPr>
          <w:sz w:val="24"/>
        </w:rPr>
        <w:t>necessárias, ao longo da vigência do contrato, conforme item 3.2.8 deste Termo.</w:t>
      </w:r>
    </w:p>
    <w:p>
      <w:pPr>
        <w:pStyle w:val="ListParagraph"/>
        <w:numPr>
          <w:ilvl w:val="1"/>
          <w:numId w:val="22"/>
        </w:numPr>
        <w:tabs>
          <w:tab w:pos="689" w:val="left" w:leader="none"/>
        </w:tabs>
        <w:spacing w:line="247" w:lineRule="auto" w:before="226" w:after="0"/>
        <w:ind w:left="329" w:right="604" w:firstLine="0"/>
        <w:jc w:val="left"/>
        <w:rPr>
          <w:sz w:val="24"/>
        </w:rPr>
      </w:pPr>
      <w:r>
        <w:rPr>
          <w:sz w:val="24"/>
        </w:rPr>
        <w:t>O</w:t>
      </w:r>
      <w:r>
        <w:rPr>
          <w:spacing w:val="-8"/>
          <w:sz w:val="24"/>
        </w:rPr>
        <w:t> </w:t>
      </w:r>
      <w:r>
        <w:rPr>
          <w:sz w:val="24"/>
        </w:rPr>
        <w:t>atendimento</w:t>
      </w:r>
      <w:r>
        <w:rPr>
          <w:spacing w:val="-5"/>
          <w:sz w:val="24"/>
        </w:rPr>
        <w:t> </w:t>
      </w:r>
      <w:r>
        <w:rPr>
          <w:sz w:val="24"/>
        </w:rPr>
        <w:t>poderá</w:t>
      </w:r>
      <w:r>
        <w:rPr>
          <w:spacing w:val="-5"/>
          <w:sz w:val="24"/>
        </w:rPr>
        <w:t> </w:t>
      </w:r>
      <w:r>
        <w:rPr>
          <w:sz w:val="24"/>
        </w:rPr>
        <w:t>ser</w:t>
      </w:r>
      <w:r>
        <w:rPr>
          <w:spacing w:val="-5"/>
          <w:sz w:val="24"/>
        </w:rPr>
        <w:t> </w:t>
      </w:r>
      <w:r>
        <w:rPr>
          <w:sz w:val="24"/>
        </w:rPr>
        <w:t>realizado</w:t>
      </w:r>
      <w:r>
        <w:rPr>
          <w:spacing w:val="-5"/>
          <w:sz w:val="24"/>
        </w:rPr>
        <w:t> </w:t>
      </w:r>
      <w:r>
        <w:rPr>
          <w:sz w:val="24"/>
        </w:rPr>
        <w:t>pela</w:t>
      </w:r>
      <w:r>
        <w:rPr>
          <w:spacing w:val="-5"/>
          <w:sz w:val="24"/>
        </w:rPr>
        <w:t> </w:t>
      </w:r>
      <w:r>
        <w:rPr>
          <w:sz w:val="24"/>
        </w:rPr>
        <w:t>CONTRATADA</w:t>
      </w:r>
      <w:r>
        <w:rPr>
          <w:spacing w:val="-15"/>
          <w:sz w:val="24"/>
        </w:rPr>
        <w:t> </w:t>
      </w:r>
      <w:r>
        <w:rPr>
          <w:sz w:val="24"/>
        </w:rPr>
        <w:t>ou</w:t>
      </w:r>
      <w:r>
        <w:rPr>
          <w:spacing w:val="-5"/>
          <w:sz w:val="24"/>
        </w:rPr>
        <w:t> </w:t>
      </w:r>
      <w:r>
        <w:rPr>
          <w:sz w:val="24"/>
        </w:rPr>
        <w:t>fabricante,</w:t>
      </w:r>
      <w:r>
        <w:rPr>
          <w:spacing w:val="-5"/>
          <w:sz w:val="24"/>
        </w:rPr>
        <w:t> </w:t>
      </w:r>
      <w:r>
        <w:rPr>
          <w:sz w:val="24"/>
        </w:rPr>
        <w:t>conforme</w:t>
      </w:r>
      <w:r>
        <w:rPr>
          <w:spacing w:val="-5"/>
          <w:sz w:val="24"/>
        </w:rPr>
        <w:t> </w:t>
      </w:r>
      <w:r>
        <w:rPr>
          <w:sz w:val="24"/>
        </w:rPr>
        <w:t>estabelecido</w:t>
      </w:r>
      <w:r>
        <w:rPr>
          <w:spacing w:val="-5"/>
          <w:sz w:val="24"/>
        </w:rPr>
        <w:t> </w:t>
      </w:r>
      <w:r>
        <w:rPr>
          <w:sz w:val="24"/>
        </w:rPr>
        <w:t>no</w:t>
      </w:r>
      <w:r>
        <w:rPr>
          <w:spacing w:val="-5"/>
          <w:sz w:val="24"/>
        </w:rPr>
        <w:t> </w:t>
      </w:r>
      <w:r>
        <w:rPr>
          <w:sz w:val="24"/>
        </w:rPr>
        <w:t>Código</w:t>
      </w:r>
      <w:r>
        <w:rPr>
          <w:spacing w:val="-5"/>
          <w:sz w:val="24"/>
        </w:rPr>
        <w:t> </w:t>
      </w:r>
      <w:r>
        <w:rPr>
          <w:sz w:val="24"/>
        </w:rPr>
        <w:t>de</w:t>
      </w:r>
      <w:r>
        <w:rPr>
          <w:spacing w:val="-5"/>
          <w:sz w:val="24"/>
        </w:rPr>
        <w:t> </w:t>
      </w:r>
      <w:r>
        <w:rPr>
          <w:sz w:val="24"/>
        </w:rPr>
        <w:t>Proteção</w:t>
      </w:r>
      <w:r>
        <w:rPr>
          <w:spacing w:val="-5"/>
          <w:sz w:val="24"/>
        </w:rPr>
        <w:t> </w:t>
      </w:r>
      <w:r>
        <w:rPr>
          <w:sz w:val="24"/>
        </w:rPr>
        <w:t>e</w:t>
      </w:r>
      <w:r>
        <w:rPr>
          <w:spacing w:val="-5"/>
          <w:sz w:val="24"/>
        </w:rPr>
        <w:t> </w:t>
      </w:r>
      <w:r>
        <w:rPr>
          <w:sz w:val="24"/>
        </w:rPr>
        <w:t>Defesa</w:t>
      </w:r>
      <w:r>
        <w:rPr>
          <w:spacing w:val="-5"/>
          <w:sz w:val="24"/>
        </w:rPr>
        <w:t> </w:t>
      </w:r>
      <w:r>
        <w:rPr>
          <w:sz w:val="24"/>
        </w:rPr>
        <w:t>do</w:t>
      </w:r>
      <w:r>
        <w:rPr>
          <w:spacing w:val="-5"/>
          <w:sz w:val="24"/>
        </w:rPr>
        <w:t> </w:t>
      </w:r>
      <w:r>
        <w:rPr>
          <w:sz w:val="24"/>
        </w:rPr>
        <w:t>Consumidor (Lei nº 8.078/90), observando-se, precipuamente, o seguinte dispositivo:</w:t>
      </w:r>
    </w:p>
    <w:p>
      <w:pPr>
        <w:pStyle w:val="BodyText"/>
        <w:spacing w:before="257"/>
        <w:ind w:right="341"/>
      </w:pPr>
      <w:r>
        <w:rPr>
          <w:b/>
        </w:rPr>
        <w:t>"Art. 18. </w:t>
      </w:r>
      <w:r>
        <w:rPr/>
        <w:t>Os fornecedores de produtos de consumo duráveis ou não duráveis respondem solidariamente pelos vícios de qualidade ou quantidade que os tornem impróprios ou inadequados ao consumo a que se destinam ou lhes diminuam o valor, assim como por aqueles decorrentes da disparidade, com</w:t>
      </w:r>
      <w:r>
        <w:rPr>
          <w:spacing w:val="-3"/>
        </w:rPr>
        <w:t> </w:t>
      </w:r>
      <w:r>
        <w:rPr/>
        <w:t>a</w:t>
      </w:r>
      <w:r>
        <w:rPr>
          <w:spacing w:val="-3"/>
        </w:rPr>
        <w:t> </w:t>
      </w:r>
      <w:r>
        <w:rPr/>
        <w:t>indicações</w:t>
      </w:r>
      <w:r>
        <w:rPr>
          <w:spacing w:val="-3"/>
        </w:rPr>
        <w:t> </w:t>
      </w:r>
      <w:r>
        <w:rPr/>
        <w:t>constantes</w:t>
      </w:r>
      <w:r>
        <w:rPr>
          <w:spacing w:val="-3"/>
        </w:rPr>
        <w:t> </w:t>
      </w:r>
      <w:r>
        <w:rPr/>
        <w:t>do</w:t>
      </w:r>
      <w:r>
        <w:rPr>
          <w:spacing w:val="-3"/>
        </w:rPr>
        <w:t> </w:t>
      </w:r>
      <w:r>
        <w:rPr/>
        <w:t>recipiente,</w:t>
      </w:r>
      <w:r>
        <w:rPr>
          <w:spacing w:val="-3"/>
        </w:rPr>
        <w:t> </w:t>
      </w:r>
      <w:r>
        <w:rPr/>
        <w:t>da</w:t>
      </w:r>
      <w:r>
        <w:rPr>
          <w:spacing w:val="-3"/>
        </w:rPr>
        <w:t> </w:t>
      </w:r>
      <w:r>
        <w:rPr/>
        <w:t>embalagem,</w:t>
      </w:r>
      <w:r>
        <w:rPr>
          <w:spacing w:val="-3"/>
        </w:rPr>
        <w:t> </w:t>
      </w:r>
      <w:r>
        <w:rPr/>
        <w:t>rotulagem</w:t>
      </w:r>
      <w:r>
        <w:rPr>
          <w:spacing w:val="-3"/>
        </w:rPr>
        <w:t> </w:t>
      </w:r>
      <w:r>
        <w:rPr/>
        <w:t>ou</w:t>
      </w:r>
      <w:r>
        <w:rPr>
          <w:spacing w:val="-3"/>
        </w:rPr>
        <w:t> </w:t>
      </w:r>
      <w:r>
        <w:rPr/>
        <w:t>mensagem</w:t>
      </w:r>
      <w:r>
        <w:rPr>
          <w:spacing w:val="-3"/>
        </w:rPr>
        <w:t> </w:t>
      </w:r>
      <w:r>
        <w:rPr/>
        <w:t>publicitária,</w:t>
      </w:r>
      <w:r>
        <w:rPr>
          <w:spacing w:val="-3"/>
        </w:rPr>
        <w:t> </w:t>
      </w:r>
      <w:r>
        <w:rPr/>
        <w:t>respeitadas</w:t>
      </w:r>
      <w:r>
        <w:rPr>
          <w:spacing w:val="-3"/>
        </w:rPr>
        <w:t> </w:t>
      </w:r>
      <w:r>
        <w:rPr/>
        <w:t>as</w:t>
      </w:r>
      <w:r>
        <w:rPr>
          <w:spacing w:val="-3"/>
        </w:rPr>
        <w:t> </w:t>
      </w:r>
      <w:r>
        <w:rPr/>
        <w:t>variações</w:t>
      </w:r>
      <w:r>
        <w:rPr>
          <w:spacing w:val="-3"/>
        </w:rPr>
        <w:t> </w:t>
      </w:r>
      <w:r>
        <w:rPr/>
        <w:t>decorrentes</w:t>
      </w:r>
      <w:r>
        <w:rPr>
          <w:spacing w:val="-3"/>
        </w:rPr>
        <w:t> </w:t>
      </w:r>
      <w:r>
        <w:rPr/>
        <w:t>de</w:t>
      </w:r>
      <w:r>
        <w:rPr>
          <w:spacing w:val="-3"/>
        </w:rPr>
        <w:t> </w:t>
      </w:r>
      <w:r>
        <w:rPr/>
        <w:t>sua</w:t>
      </w:r>
      <w:r>
        <w:rPr>
          <w:spacing w:val="-3"/>
        </w:rPr>
        <w:t> </w:t>
      </w:r>
      <w:r>
        <w:rPr/>
        <w:t>natureza, podendo o consumidor exigir a substituição das partes viciadas.</w:t>
      </w:r>
    </w:p>
    <w:p>
      <w:pPr>
        <w:pStyle w:val="BodyText"/>
        <w:spacing w:before="246"/>
      </w:pPr>
      <w:r>
        <w:rPr>
          <w:b/>
        </w:rPr>
        <w:t>§</w:t>
      </w:r>
      <w:r>
        <w:rPr>
          <w:b/>
          <w:spacing w:val="-1"/>
        </w:rPr>
        <w:t> </w:t>
      </w:r>
      <w:r>
        <w:rPr>
          <w:b/>
        </w:rPr>
        <w:t>1</w:t>
      </w:r>
      <w:r>
        <w:rPr/>
        <w:t>° Não</w:t>
      </w:r>
      <w:r>
        <w:rPr>
          <w:spacing w:val="-1"/>
        </w:rPr>
        <w:t> </w:t>
      </w:r>
      <w:r>
        <w:rPr/>
        <w:t>sendo o</w:t>
      </w:r>
      <w:r>
        <w:rPr>
          <w:spacing w:val="-1"/>
        </w:rPr>
        <w:t> </w:t>
      </w:r>
      <w:r>
        <w:rPr/>
        <w:t>vício sanado</w:t>
      </w:r>
      <w:r>
        <w:rPr>
          <w:spacing w:val="-1"/>
        </w:rPr>
        <w:t> </w:t>
      </w:r>
      <w:r>
        <w:rPr/>
        <w:t>no prazo</w:t>
      </w:r>
      <w:r>
        <w:rPr>
          <w:spacing w:val="-1"/>
        </w:rPr>
        <w:t> </w:t>
      </w:r>
      <w:r>
        <w:rPr/>
        <w:t>máximo de</w:t>
      </w:r>
      <w:r>
        <w:rPr>
          <w:spacing w:val="-1"/>
        </w:rPr>
        <w:t> </w:t>
      </w:r>
      <w:r>
        <w:rPr/>
        <w:t>trinta dias,</w:t>
      </w:r>
      <w:r>
        <w:rPr>
          <w:spacing w:val="-1"/>
        </w:rPr>
        <w:t> </w:t>
      </w:r>
      <w:r>
        <w:rPr/>
        <w:t>pode o</w:t>
      </w:r>
      <w:r>
        <w:rPr>
          <w:spacing w:val="-1"/>
        </w:rPr>
        <w:t> </w:t>
      </w:r>
      <w:r>
        <w:rPr/>
        <w:t>consumidor exigir,</w:t>
      </w:r>
      <w:r>
        <w:rPr>
          <w:spacing w:val="-1"/>
        </w:rPr>
        <w:t> </w:t>
      </w:r>
      <w:r>
        <w:rPr/>
        <w:t>alternativamente e</w:t>
      </w:r>
      <w:r>
        <w:rPr>
          <w:spacing w:val="-1"/>
        </w:rPr>
        <w:t> </w:t>
      </w:r>
      <w:r>
        <w:rPr/>
        <w:t>à sua </w:t>
      </w:r>
      <w:r>
        <w:rPr>
          <w:spacing w:val="-2"/>
        </w:rPr>
        <w:t>escolha:</w:t>
      </w:r>
    </w:p>
    <w:p>
      <w:pPr>
        <w:pStyle w:val="ListParagraph"/>
        <w:numPr>
          <w:ilvl w:val="0"/>
          <w:numId w:val="23"/>
        </w:numPr>
        <w:tabs>
          <w:tab w:pos="482" w:val="left" w:leader="none"/>
        </w:tabs>
        <w:spacing w:line="240" w:lineRule="auto" w:before="234" w:after="0"/>
        <w:ind w:left="482" w:right="0" w:hanging="153"/>
        <w:jc w:val="left"/>
        <w:rPr>
          <w:sz w:val="24"/>
        </w:rPr>
      </w:pPr>
      <w:r>
        <w:rPr>
          <w:sz w:val="24"/>
        </w:rPr>
        <w:t>- a substituição do produto por outro da mesma espécie, em perfeitas condições de </w:t>
      </w:r>
      <w:r>
        <w:rPr>
          <w:spacing w:val="-4"/>
          <w:sz w:val="24"/>
        </w:rPr>
        <w:t>uso;</w:t>
      </w:r>
    </w:p>
    <w:p>
      <w:pPr>
        <w:pStyle w:val="ListParagraph"/>
        <w:numPr>
          <w:ilvl w:val="0"/>
          <w:numId w:val="23"/>
        </w:numPr>
        <w:tabs>
          <w:tab w:pos="575" w:val="left" w:leader="none"/>
        </w:tabs>
        <w:spacing w:line="240" w:lineRule="auto" w:before="234" w:after="0"/>
        <w:ind w:left="575" w:right="0" w:hanging="246"/>
        <w:jc w:val="left"/>
        <w:rPr>
          <w:sz w:val="24"/>
        </w:rPr>
      </w:pPr>
      <w:r>
        <w:rPr>
          <w:sz w:val="24"/>
        </w:rPr>
        <w:t>- a restituição imediata da quantia paga, monetariamente atualizada, sem prejuízo de eventuais perdas e </w:t>
      </w:r>
      <w:r>
        <w:rPr>
          <w:spacing w:val="-2"/>
          <w:sz w:val="24"/>
        </w:rPr>
        <w:t>danos;</w:t>
      </w:r>
    </w:p>
    <w:p>
      <w:pPr>
        <w:pStyle w:val="ListParagraph"/>
        <w:numPr>
          <w:ilvl w:val="0"/>
          <w:numId w:val="23"/>
        </w:numPr>
        <w:tabs>
          <w:tab w:pos="669" w:val="left" w:leader="none"/>
        </w:tabs>
        <w:spacing w:line="240" w:lineRule="auto" w:before="249" w:after="0"/>
        <w:ind w:left="669" w:right="0" w:hanging="340"/>
        <w:jc w:val="left"/>
        <w:rPr>
          <w:sz w:val="24"/>
        </w:rPr>
      </w:pPr>
      <w:r>
        <w:rPr>
          <w:sz w:val="24"/>
        </w:rPr>
        <w:t>- o abatimento proporcional do </w:t>
      </w:r>
      <w:r>
        <w:rPr>
          <w:spacing w:val="-2"/>
          <w:sz w:val="24"/>
        </w:rPr>
        <w:t>preço.</w:t>
      </w:r>
    </w:p>
    <w:p>
      <w:pPr>
        <w:pStyle w:val="BodyText"/>
        <w:spacing w:line="242" w:lineRule="auto"/>
        <w:ind w:right="341"/>
      </w:pPr>
      <w:r>
        <w:rPr>
          <w:b/>
        </w:rPr>
        <w:t>§</w:t>
      </w:r>
      <w:r>
        <w:rPr>
          <w:b/>
          <w:spacing w:val="-2"/>
        </w:rPr>
        <w:t> </w:t>
      </w:r>
      <w:r>
        <w:rPr>
          <w:b/>
        </w:rPr>
        <w:t>2</w:t>
      </w:r>
      <w:r>
        <w:rPr/>
        <w:t>°</w:t>
      </w:r>
      <w:r>
        <w:rPr>
          <w:spacing w:val="-2"/>
        </w:rPr>
        <w:t> </w:t>
      </w:r>
      <w:r>
        <w:rPr/>
        <w:t>Poderão</w:t>
      </w:r>
      <w:r>
        <w:rPr>
          <w:spacing w:val="-2"/>
        </w:rPr>
        <w:t> </w:t>
      </w:r>
      <w:r>
        <w:rPr/>
        <w:t>as</w:t>
      </w:r>
      <w:r>
        <w:rPr>
          <w:spacing w:val="-2"/>
        </w:rPr>
        <w:t> </w:t>
      </w:r>
      <w:r>
        <w:rPr/>
        <w:t>partes</w:t>
      </w:r>
      <w:r>
        <w:rPr>
          <w:spacing w:val="-2"/>
        </w:rPr>
        <w:t> </w:t>
      </w:r>
      <w:r>
        <w:rPr/>
        <w:t>convencionar</w:t>
      </w:r>
      <w:r>
        <w:rPr>
          <w:spacing w:val="-2"/>
        </w:rPr>
        <w:t> </w:t>
      </w:r>
      <w:r>
        <w:rPr/>
        <w:t>a</w:t>
      </w:r>
      <w:r>
        <w:rPr>
          <w:spacing w:val="-2"/>
        </w:rPr>
        <w:t> </w:t>
      </w:r>
      <w:r>
        <w:rPr/>
        <w:t>redução</w:t>
      </w:r>
      <w:r>
        <w:rPr>
          <w:spacing w:val="-2"/>
        </w:rPr>
        <w:t> </w:t>
      </w:r>
      <w:r>
        <w:rPr/>
        <w:t>ou</w:t>
      </w:r>
      <w:r>
        <w:rPr>
          <w:spacing w:val="-2"/>
        </w:rPr>
        <w:t> </w:t>
      </w:r>
      <w:r>
        <w:rPr/>
        <w:t>ampliação</w:t>
      </w:r>
      <w:r>
        <w:rPr>
          <w:spacing w:val="-2"/>
        </w:rPr>
        <w:t> </w:t>
      </w:r>
      <w:r>
        <w:rPr/>
        <w:t>do</w:t>
      </w:r>
      <w:r>
        <w:rPr>
          <w:spacing w:val="-2"/>
        </w:rPr>
        <w:t> </w:t>
      </w:r>
      <w:r>
        <w:rPr/>
        <w:t>prazo</w:t>
      </w:r>
      <w:r>
        <w:rPr>
          <w:spacing w:val="-2"/>
        </w:rPr>
        <w:t> </w:t>
      </w:r>
      <w:r>
        <w:rPr/>
        <w:t>previsto</w:t>
      </w:r>
      <w:r>
        <w:rPr>
          <w:spacing w:val="-2"/>
        </w:rPr>
        <w:t> </w:t>
      </w:r>
      <w:r>
        <w:rPr/>
        <w:t>no</w:t>
      </w:r>
      <w:r>
        <w:rPr>
          <w:spacing w:val="-2"/>
        </w:rPr>
        <w:t> </w:t>
      </w:r>
      <w:r>
        <w:rPr/>
        <w:t>parágrafo</w:t>
      </w:r>
      <w:r>
        <w:rPr>
          <w:spacing w:val="-2"/>
        </w:rPr>
        <w:t> </w:t>
      </w:r>
      <w:r>
        <w:rPr/>
        <w:t>anterior,</w:t>
      </w:r>
      <w:r>
        <w:rPr>
          <w:spacing w:val="-2"/>
        </w:rPr>
        <w:t> </w:t>
      </w:r>
      <w:r>
        <w:rPr/>
        <w:t>não</w:t>
      </w:r>
      <w:r>
        <w:rPr>
          <w:spacing w:val="-2"/>
        </w:rPr>
        <w:t> </w:t>
      </w:r>
      <w:r>
        <w:rPr/>
        <w:t>podendo</w:t>
      </w:r>
      <w:r>
        <w:rPr>
          <w:spacing w:val="-2"/>
        </w:rPr>
        <w:t> </w:t>
      </w:r>
      <w:r>
        <w:rPr/>
        <w:t>ser</w:t>
      </w:r>
      <w:r>
        <w:rPr>
          <w:spacing w:val="-2"/>
        </w:rPr>
        <w:t> </w:t>
      </w:r>
      <w:r>
        <w:rPr/>
        <w:t>inferior</w:t>
      </w:r>
      <w:r>
        <w:rPr>
          <w:spacing w:val="-2"/>
        </w:rPr>
        <w:t> </w:t>
      </w:r>
      <w:r>
        <w:rPr/>
        <w:t>a</w:t>
      </w:r>
      <w:r>
        <w:rPr>
          <w:spacing w:val="-2"/>
        </w:rPr>
        <w:t> </w:t>
      </w:r>
      <w:r>
        <w:rPr/>
        <w:t>sete</w:t>
      </w:r>
      <w:r>
        <w:rPr>
          <w:spacing w:val="-2"/>
        </w:rPr>
        <w:t> </w:t>
      </w:r>
      <w:r>
        <w:rPr/>
        <w:t>nem</w:t>
      </w:r>
      <w:r>
        <w:rPr>
          <w:spacing w:val="-2"/>
        </w:rPr>
        <w:t> </w:t>
      </w:r>
      <w:r>
        <w:rPr/>
        <w:t>superior</w:t>
      </w:r>
      <w:r>
        <w:rPr>
          <w:spacing w:val="-2"/>
        </w:rPr>
        <w:t> </w:t>
      </w:r>
      <w:r>
        <w:rPr/>
        <w:t>a cento e oitenta dias. Nos contratos de adesão, a cláusula de prazo deverá ser convencionada em separado, por meio de manifestação expressa do </w:t>
      </w:r>
      <w:r>
        <w:rPr>
          <w:spacing w:val="-2"/>
        </w:rPr>
        <w:t>consumidor.</w:t>
      </w:r>
    </w:p>
    <w:p>
      <w:pPr>
        <w:pStyle w:val="BodyText"/>
        <w:spacing w:line="235" w:lineRule="auto" w:before="248"/>
      </w:pPr>
      <w:r>
        <w:rPr>
          <w:b/>
        </w:rPr>
        <w:t>§</w:t>
      </w:r>
      <w:r>
        <w:rPr>
          <w:b/>
          <w:spacing w:val="-2"/>
        </w:rPr>
        <w:t> </w:t>
      </w:r>
      <w:r>
        <w:rPr>
          <w:b/>
        </w:rPr>
        <w:t>3º</w:t>
      </w:r>
      <w:r>
        <w:rPr>
          <w:b/>
          <w:spacing w:val="-2"/>
        </w:rPr>
        <w:t> </w:t>
      </w:r>
      <w:r>
        <w:rPr/>
        <w:t>O</w:t>
      </w:r>
      <w:r>
        <w:rPr>
          <w:spacing w:val="-2"/>
        </w:rPr>
        <w:t> </w:t>
      </w:r>
      <w:r>
        <w:rPr/>
        <w:t>consumidor</w:t>
      </w:r>
      <w:r>
        <w:rPr>
          <w:spacing w:val="-2"/>
        </w:rPr>
        <w:t> </w:t>
      </w:r>
      <w:r>
        <w:rPr/>
        <w:t>poderá</w:t>
      </w:r>
      <w:r>
        <w:rPr>
          <w:spacing w:val="-2"/>
        </w:rPr>
        <w:t> </w:t>
      </w:r>
      <w:r>
        <w:rPr/>
        <w:t>fazer</w:t>
      </w:r>
      <w:r>
        <w:rPr>
          <w:spacing w:val="-2"/>
        </w:rPr>
        <w:t> </w:t>
      </w:r>
      <w:r>
        <w:rPr/>
        <w:t>uso</w:t>
      </w:r>
      <w:r>
        <w:rPr>
          <w:spacing w:val="-2"/>
        </w:rPr>
        <w:t> </w:t>
      </w:r>
      <w:r>
        <w:rPr/>
        <w:t>imediato</w:t>
      </w:r>
      <w:r>
        <w:rPr>
          <w:spacing w:val="-2"/>
        </w:rPr>
        <w:t> </w:t>
      </w:r>
      <w:r>
        <w:rPr/>
        <w:t>das</w:t>
      </w:r>
      <w:r>
        <w:rPr>
          <w:spacing w:val="-2"/>
        </w:rPr>
        <w:t> </w:t>
      </w:r>
      <w:r>
        <w:rPr/>
        <w:t>alternativas</w:t>
      </w:r>
      <w:r>
        <w:rPr>
          <w:spacing w:val="-2"/>
        </w:rPr>
        <w:t> </w:t>
      </w:r>
      <w:r>
        <w:rPr/>
        <w:t>do</w:t>
      </w:r>
      <w:r>
        <w:rPr>
          <w:spacing w:val="-2"/>
        </w:rPr>
        <w:t> </w:t>
      </w:r>
      <w:r>
        <w:rPr/>
        <w:t>§</w:t>
      </w:r>
      <w:r>
        <w:rPr>
          <w:spacing w:val="-2"/>
        </w:rPr>
        <w:t> </w:t>
      </w:r>
      <w:r>
        <w:rPr/>
        <w:t>1º</w:t>
      </w:r>
      <w:r>
        <w:rPr>
          <w:spacing w:val="-2"/>
        </w:rPr>
        <w:t> </w:t>
      </w:r>
      <w:r>
        <w:rPr/>
        <w:t>deste</w:t>
      </w:r>
      <w:r>
        <w:rPr>
          <w:spacing w:val="-2"/>
        </w:rPr>
        <w:t> </w:t>
      </w:r>
      <w:r>
        <w:rPr/>
        <w:t>artigo</w:t>
      </w:r>
      <w:r>
        <w:rPr>
          <w:spacing w:val="-2"/>
        </w:rPr>
        <w:t> </w:t>
      </w:r>
      <w:r>
        <w:rPr/>
        <w:t>sempre</w:t>
      </w:r>
      <w:r>
        <w:rPr>
          <w:spacing w:val="-2"/>
        </w:rPr>
        <w:t> </w:t>
      </w:r>
      <w:r>
        <w:rPr/>
        <w:t>que,</w:t>
      </w:r>
      <w:r>
        <w:rPr>
          <w:spacing w:val="-2"/>
        </w:rPr>
        <w:t> </w:t>
      </w:r>
      <w:r>
        <w:rPr/>
        <w:t>em</w:t>
      </w:r>
      <w:r>
        <w:rPr>
          <w:spacing w:val="-2"/>
        </w:rPr>
        <w:t> </w:t>
      </w:r>
      <w:r>
        <w:rPr/>
        <w:t>razão</w:t>
      </w:r>
      <w:r>
        <w:rPr>
          <w:spacing w:val="-2"/>
        </w:rPr>
        <w:t> </w:t>
      </w:r>
      <w:r>
        <w:rPr/>
        <w:t>da</w:t>
      </w:r>
      <w:r>
        <w:rPr>
          <w:spacing w:val="-2"/>
        </w:rPr>
        <w:t> </w:t>
      </w:r>
      <w:r>
        <w:rPr/>
        <w:t>extensão</w:t>
      </w:r>
      <w:r>
        <w:rPr>
          <w:spacing w:val="-2"/>
        </w:rPr>
        <w:t> </w:t>
      </w:r>
      <w:r>
        <w:rPr/>
        <w:t>do</w:t>
      </w:r>
      <w:r>
        <w:rPr>
          <w:spacing w:val="-2"/>
        </w:rPr>
        <w:t> </w:t>
      </w:r>
      <w:r>
        <w:rPr/>
        <w:t>vício,</w:t>
      </w:r>
      <w:r>
        <w:rPr>
          <w:spacing w:val="-2"/>
        </w:rPr>
        <w:t> </w:t>
      </w:r>
      <w:r>
        <w:rPr/>
        <w:t>a</w:t>
      </w:r>
      <w:r>
        <w:rPr>
          <w:spacing w:val="-2"/>
        </w:rPr>
        <w:t> </w:t>
      </w:r>
      <w:r>
        <w:rPr/>
        <w:t>substituição</w:t>
      </w:r>
      <w:r>
        <w:rPr>
          <w:spacing w:val="-2"/>
        </w:rPr>
        <w:t> </w:t>
      </w:r>
      <w:r>
        <w:rPr/>
        <w:t>das</w:t>
      </w:r>
      <w:r>
        <w:rPr>
          <w:spacing w:val="-2"/>
        </w:rPr>
        <w:t> </w:t>
      </w:r>
      <w:r>
        <w:rPr/>
        <w:t>partes viciadas puder comprometer a qualidade ou características do produto, diminuir-lhe o valor ou se tratar de produto essencial.</w:t>
      </w:r>
    </w:p>
    <w:p>
      <w:pPr>
        <w:pStyle w:val="BodyText"/>
        <w:spacing w:line="242" w:lineRule="auto" w:before="235"/>
        <w:ind w:right="427"/>
      </w:pPr>
      <w:r>
        <w:rPr>
          <w:b/>
        </w:rPr>
        <w:t>§ 4</w:t>
      </w:r>
      <w:r>
        <w:rPr/>
        <w:t>° Tendo o consumidor optado pela alternativa do inciso I do § 1° deste artigo, e não sendo possível a substituição do bem, poderá haver substituição</w:t>
      </w:r>
      <w:r>
        <w:rPr>
          <w:spacing w:val="-2"/>
        </w:rPr>
        <w:t> </w:t>
      </w:r>
      <w:r>
        <w:rPr/>
        <w:t>por</w:t>
      </w:r>
      <w:r>
        <w:rPr>
          <w:spacing w:val="-2"/>
        </w:rPr>
        <w:t> </w:t>
      </w:r>
      <w:r>
        <w:rPr/>
        <w:t>outro</w:t>
      </w:r>
      <w:r>
        <w:rPr>
          <w:spacing w:val="-2"/>
        </w:rPr>
        <w:t> </w:t>
      </w:r>
      <w:r>
        <w:rPr/>
        <w:t>de</w:t>
      </w:r>
      <w:r>
        <w:rPr>
          <w:spacing w:val="-2"/>
        </w:rPr>
        <w:t> </w:t>
      </w:r>
      <w:r>
        <w:rPr/>
        <w:t>espécie,</w:t>
      </w:r>
      <w:r>
        <w:rPr>
          <w:spacing w:val="-2"/>
        </w:rPr>
        <w:t> </w:t>
      </w:r>
      <w:r>
        <w:rPr/>
        <w:t>marca</w:t>
      </w:r>
      <w:r>
        <w:rPr>
          <w:spacing w:val="-2"/>
        </w:rPr>
        <w:t> </w:t>
      </w:r>
      <w:r>
        <w:rPr/>
        <w:t>ou</w:t>
      </w:r>
      <w:r>
        <w:rPr>
          <w:spacing w:val="-2"/>
        </w:rPr>
        <w:t> </w:t>
      </w:r>
      <w:r>
        <w:rPr/>
        <w:t>modelo</w:t>
      </w:r>
      <w:r>
        <w:rPr>
          <w:spacing w:val="-2"/>
        </w:rPr>
        <w:t> </w:t>
      </w:r>
      <w:r>
        <w:rPr/>
        <w:t>diversos,</w:t>
      </w:r>
      <w:r>
        <w:rPr>
          <w:spacing w:val="-2"/>
        </w:rPr>
        <w:t> </w:t>
      </w:r>
      <w:r>
        <w:rPr/>
        <w:t>mediante</w:t>
      </w:r>
      <w:r>
        <w:rPr>
          <w:spacing w:val="-2"/>
        </w:rPr>
        <w:t> </w:t>
      </w:r>
      <w:r>
        <w:rPr/>
        <w:t>complementação</w:t>
      </w:r>
      <w:r>
        <w:rPr>
          <w:spacing w:val="-2"/>
        </w:rPr>
        <w:t> </w:t>
      </w:r>
      <w:r>
        <w:rPr/>
        <w:t>ou</w:t>
      </w:r>
      <w:r>
        <w:rPr>
          <w:spacing w:val="-2"/>
        </w:rPr>
        <w:t> </w:t>
      </w:r>
      <w:r>
        <w:rPr/>
        <w:t>restituição</w:t>
      </w:r>
      <w:r>
        <w:rPr>
          <w:spacing w:val="-2"/>
        </w:rPr>
        <w:t> </w:t>
      </w:r>
      <w:r>
        <w:rPr/>
        <w:t>de</w:t>
      </w:r>
      <w:r>
        <w:rPr>
          <w:spacing w:val="-2"/>
        </w:rPr>
        <w:t> </w:t>
      </w:r>
      <w:r>
        <w:rPr/>
        <w:t>eventual</w:t>
      </w:r>
      <w:r>
        <w:rPr>
          <w:spacing w:val="-2"/>
        </w:rPr>
        <w:t> </w:t>
      </w:r>
      <w:r>
        <w:rPr/>
        <w:t>diferença</w:t>
      </w:r>
      <w:r>
        <w:rPr>
          <w:spacing w:val="-2"/>
        </w:rPr>
        <w:t> </w:t>
      </w:r>
      <w:r>
        <w:rPr/>
        <w:t>de</w:t>
      </w:r>
      <w:r>
        <w:rPr>
          <w:spacing w:val="-2"/>
        </w:rPr>
        <w:t> </w:t>
      </w:r>
      <w:r>
        <w:rPr/>
        <w:t>preço,</w:t>
      </w:r>
      <w:r>
        <w:rPr>
          <w:spacing w:val="-2"/>
        </w:rPr>
        <w:t> </w:t>
      </w:r>
      <w:r>
        <w:rPr/>
        <w:t>sem</w:t>
      </w:r>
      <w:r>
        <w:rPr>
          <w:spacing w:val="-2"/>
        </w:rPr>
        <w:t> </w:t>
      </w:r>
      <w:r>
        <w:rPr/>
        <w:t>prejuízo do disposto nos incisos II e III do § 1° deste artigo.</w:t>
      </w:r>
    </w:p>
    <w:p>
      <w:pPr>
        <w:pStyle w:val="BodyText"/>
        <w:spacing w:line="235" w:lineRule="auto" w:before="248"/>
        <w:ind w:right="341"/>
      </w:pPr>
      <w:r>
        <w:rPr>
          <w:b/>
        </w:rPr>
        <w:t>§</w:t>
      </w:r>
      <w:r>
        <w:rPr>
          <w:b/>
          <w:spacing w:val="-2"/>
        </w:rPr>
        <w:t> </w:t>
      </w:r>
      <w:r>
        <w:rPr>
          <w:b/>
        </w:rPr>
        <w:t>5</w:t>
      </w:r>
      <w:r>
        <w:rPr/>
        <w:t>°</w:t>
      </w:r>
      <w:r>
        <w:rPr>
          <w:spacing w:val="-2"/>
        </w:rPr>
        <w:t> </w:t>
      </w:r>
      <w:r>
        <w:rPr/>
        <w:t>No</w:t>
      </w:r>
      <w:r>
        <w:rPr>
          <w:spacing w:val="-2"/>
        </w:rPr>
        <w:t> </w:t>
      </w:r>
      <w:r>
        <w:rPr/>
        <w:t>caso</w:t>
      </w:r>
      <w:r>
        <w:rPr>
          <w:spacing w:val="-2"/>
        </w:rPr>
        <w:t> </w:t>
      </w:r>
      <w:r>
        <w:rPr/>
        <w:t>de</w:t>
      </w:r>
      <w:r>
        <w:rPr>
          <w:spacing w:val="-2"/>
        </w:rPr>
        <w:t> </w:t>
      </w:r>
      <w:r>
        <w:rPr/>
        <w:t>fornecimento</w:t>
      </w:r>
      <w:r>
        <w:rPr>
          <w:spacing w:val="-2"/>
        </w:rPr>
        <w:t> </w:t>
      </w:r>
      <w:r>
        <w:rPr/>
        <w:t>de</w:t>
      </w:r>
      <w:r>
        <w:rPr>
          <w:spacing w:val="-2"/>
        </w:rPr>
        <w:t> </w:t>
      </w:r>
      <w:r>
        <w:rPr/>
        <w:t>produtos</w:t>
      </w:r>
      <w:r>
        <w:rPr>
          <w:spacing w:val="-2"/>
        </w:rPr>
        <w:t> </w:t>
      </w:r>
      <w:r>
        <w:rPr/>
        <w:t>in</w:t>
      </w:r>
      <w:r>
        <w:rPr>
          <w:spacing w:val="-2"/>
        </w:rPr>
        <w:t> </w:t>
      </w:r>
      <w:r>
        <w:rPr/>
        <w:t>natura,</w:t>
      </w:r>
      <w:r>
        <w:rPr>
          <w:spacing w:val="-2"/>
        </w:rPr>
        <w:t> </w:t>
      </w:r>
      <w:r>
        <w:rPr/>
        <w:t>será</w:t>
      </w:r>
      <w:r>
        <w:rPr>
          <w:spacing w:val="-2"/>
        </w:rPr>
        <w:t> </w:t>
      </w:r>
      <w:r>
        <w:rPr/>
        <w:t>responsável</w:t>
      </w:r>
      <w:r>
        <w:rPr>
          <w:spacing w:val="-2"/>
        </w:rPr>
        <w:t> </w:t>
      </w:r>
      <w:r>
        <w:rPr/>
        <w:t>perante</w:t>
      </w:r>
      <w:r>
        <w:rPr>
          <w:spacing w:val="-2"/>
        </w:rPr>
        <w:t> </w:t>
      </w:r>
      <w:r>
        <w:rPr/>
        <w:t>o</w:t>
      </w:r>
      <w:r>
        <w:rPr>
          <w:spacing w:val="-2"/>
        </w:rPr>
        <w:t> </w:t>
      </w:r>
      <w:r>
        <w:rPr/>
        <w:t>consumidor</w:t>
      </w:r>
      <w:r>
        <w:rPr>
          <w:spacing w:val="-2"/>
        </w:rPr>
        <w:t> </w:t>
      </w:r>
      <w:r>
        <w:rPr/>
        <w:t>o</w:t>
      </w:r>
      <w:r>
        <w:rPr>
          <w:spacing w:val="-2"/>
        </w:rPr>
        <w:t> </w:t>
      </w:r>
      <w:r>
        <w:rPr/>
        <w:t>fornecedor</w:t>
      </w:r>
      <w:r>
        <w:rPr>
          <w:spacing w:val="-2"/>
        </w:rPr>
        <w:t> </w:t>
      </w:r>
      <w:r>
        <w:rPr/>
        <w:t>imediato,</w:t>
      </w:r>
      <w:r>
        <w:rPr>
          <w:spacing w:val="-2"/>
        </w:rPr>
        <w:t> </w:t>
      </w:r>
      <w:r>
        <w:rPr/>
        <w:t>exceto</w:t>
      </w:r>
      <w:r>
        <w:rPr>
          <w:spacing w:val="-2"/>
        </w:rPr>
        <w:t> </w:t>
      </w:r>
      <w:r>
        <w:rPr/>
        <w:t>quando</w:t>
      </w:r>
      <w:r>
        <w:rPr>
          <w:spacing w:val="-2"/>
        </w:rPr>
        <w:t> </w:t>
      </w:r>
      <w:r>
        <w:rPr/>
        <w:t>identificado claramente seu produtor."</w:t>
      </w:r>
    </w:p>
    <w:p>
      <w:pPr>
        <w:pStyle w:val="ListParagraph"/>
        <w:numPr>
          <w:ilvl w:val="1"/>
          <w:numId w:val="22"/>
        </w:numPr>
        <w:tabs>
          <w:tab w:pos="675" w:val="left" w:leader="none"/>
        </w:tabs>
        <w:spacing w:line="247" w:lineRule="auto" w:before="265" w:after="0"/>
        <w:ind w:left="329" w:right="1099" w:firstLine="0"/>
        <w:jc w:val="left"/>
        <w:rPr>
          <w:sz w:val="24"/>
        </w:rPr>
      </w:pPr>
      <w:r>
        <w:rPr>
          <w:sz w:val="24"/>
        </w:rPr>
        <w:t>A</w:t>
      </w:r>
      <w:r>
        <w:rPr>
          <w:spacing w:val="-15"/>
          <w:sz w:val="24"/>
        </w:rPr>
        <w:t> </w:t>
      </w:r>
      <w:r>
        <w:rPr>
          <w:sz w:val="24"/>
        </w:rPr>
        <w:t>franquia</w:t>
      </w:r>
      <w:r>
        <w:rPr>
          <w:spacing w:val="-4"/>
          <w:sz w:val="24"/>
        </w:rPr>
        <w:t> </w:t>
      </w:r>
      <w:r>
        <w:rPr>
          <w:sz w:val="24"/>
        </w:rPr>
        <w:t>mensal</w:t>
      </w:r>
      <w:r>
        <w:rPr>
          <w:spacing w:val="-2"/>
          <w:sz w:val="24"/>
        </w:rPr>
        <w:t> </w:t>
      </w:r>
      <w:r>
        <w:rPr>
          <w:sz w:val="24"/>
        </w:rPr>
        <w:t>compreende</w:t>
      </w:r>
      <w:r>
        <w:rPr>
          <w:spacing w:val="-2"/>
          <w:sz w:val="24"/>
        </w:rPr>
        <w:t> </w:t>
      </w:r>
      <w:r>
        <w:rPr>
          <w:sz w:val="24"/>
        </w:rPr>
        <w:t>até</w:t>
      </w:r>
      <w:r>
        <w:rPr>
          <w:spacing w:val="-2"/>
          <w:sz w:val="24"/>
        </w:rPr>
        <w:t> </w:t>
      </w:r>
      <w:r>
        <w:rPr>
          <w:sz w:val="24"/>
        </w:rPr>
        <w:t>80.000</w:t>
      </w:r>
      <w:r>
        <w:rPr>
          <w:spacing w:val="-2"/>
          <w:sz w:val="24"/>
        </w:rPr>
        <w:t> </w:t>
      </w:r>
      <w:r>
        <w:rPr>
          <w:sz w:val="24"/>
        </w:rPr>
        <w:t>(oitenta</w:t>
      </w:r>
      <w:r>
        <w:rPr>
          <w:spacing w:val="-2"/>
          <w:sz w:val="24"/>
        </w:rPr>
        <w:t> </w:t>
      </w:r>
      <w:r>
        <w:rPr>
          <w:sz w:val="24"/>
        </w:rPr>
        <w:t>mil)</w:t>
      </w:r>
      <w:r>
        <w:rPr>
          <w:spacing w:val="-2"/>
          <w:sz w:val="24"/>
        </w:rPr>
        <w:t> </w:t>
      </w:r>
      <w:r>
        <w:rPr>
          <w:sz w:val="24"/>
        </w:rPr>
        <w:t>páginas</w:t>
      </w:r>
      <w:r>
        <w:rPr>
          <w:spacing w:val="-2"/>
          <w:sz w:val="24"/>
        </w:rPr>
        <w:t> </w:t>
      </w:r>
      <w:r>
        <w:rPr>
          <w:sz w:val="24"/>
        </w:rPr>
        <w:t>somadas</w:t>
      </w:r>
      <w:r>
        <w:rPr>
          <w:spacing w:val="-2"/>
          <w:sz w:val="24"/>
        </w:rPr>
        <w:t> </w:t>
      </w:r>
      <w:r>
        <w:rPr>
          <w:sz w:val="24"/>
        </w:rPr>
        <w:t>entre</w:t>
      </w:r>
      <w:r>
        <w:rPr>
          <w:spacing w:val="-2"/>
          <w:sz w:val="24"/>
        </w:rPr>
        <w:t> </w:t>
      </w:r>
      <w:r>
        <w:rPr>
          <w:sz w:val="24"/>
        </w:rPr>
        <w:t>monocromáticas</w:t>
      </w:r>
      <w:r>
        <w:rPr>
          <w:spacing w:val="-2"/>
          <w:sz w:val="24"/>
        </w:rPr>
        <w:t> </w:t>
      </w:r>
      <w:r>
        <w:rPr>
          <w:sz w:val="24"/>
        </w:rPr>
        <w:t>e</w:t>
      </w:r>
      <w:r>
        <w:rPr>
          <w:spacing w:val="-2"/>
          <w:sz w:val="24"/>
        </w:rPr>
        <w:t> </w:t>
      </w:r>
      <w:r>
        <w:rPr>
          <w:sz w:val="24"/>
        </w:rPr>
        <w:t>coloridas</w:t>
      </w:r>
      <w:r>
        <w:rPr>
          <w:spacing w:val="-2"/>
          <w:sz w:val="24"/>
        </w:rPr>
        <w:t> </w:t>
      </w:r>
      <w:r>
        <w:rPr>
          <w:sz w:val="24"/>
        </w:rPr>
        <w:t>().</w:t>
      </w:r>
      <w:r>
        <w:rPr>
          <w:spacing w:val="-15"/>
          <w:sz w:val="24"/>
        </w:rPr>
        <w:t> </w:t>
      </w:r>
      <w:r>
        <w:rPr>
          <w:sz w:val="24"/>
        </w:rPr>
        <w:t>As</w:t>
      </w:r>
      <w:r>
        <w:rPr>
          <w:spacing w:val="-2"/>
          <w:sz w:val="24"/>
        </w:rPr>
        <w:t> </w:t>
      </w:r>
      <w:r>
        <w:rPr>
          <w:sz w:val="24"/>
        </w:rPr>
        <w:t>páginas</w:t>
      </w:r>
      <w:r>
        <w:rPr>
          <w:spacing w:val="-2"/>
          <w:sz w:val="24"/>
        </w:rPr>
        <w:t> </w:t>
      </w:r>
      <w:r>
        <w:rPr>
          <w:sz w:val="24"/>
        </w:rPr>
        <w:t>excedentes</w:t>
      </w:r>
      <w:r>
        <w:rPr>
          <w:spacing w:val="-2"/>
          <w:sz w:val="24"/>
        </w:rPr>
        <w:t> </w:t>
      </w:r>
      <w:r>
        <w:rPr>
          <w:sz w:val="24"/>
        </w:rPr>
        <w:t>serão remuneradas pelo Valor Unitário de Excedente ofertado.</w:t>
      </w:r>
    </w:p>
    <w:p>
      <w:pPr>
        <w:pStyle w:val="ListParagraph"/>
        <w:numPr>
          <w:ilvl w:val="1"/>
          <w:numId w:val="22"/>
        </w:numPr>
        <w:tabs>
          <w:tab w:pos="689" w:val="left" w:leader="none"/>
        </w:tabs>
        <w:spacing w:line="247" w:lineRule="auto" w:before="226" w:after="0"/>
        <w:ind w:left="329" w:right="719" w:firstLine="0"/>
        <w:jc w:val="left"/>
        <w:rPr>
          <w:sz w:val="24"/>
        </w:rPr>
      </w:pPr>
      <w:r>
        <w:rPr>
          <w:sz w:val="24"/>
        </w:rPr>
        <w:t>O</w:t>
      </w:r>
      <w:r>
        <w:rPr>
          <w:spacing w:val="-2"/>
          <w:sz w:val="24"/>
        </w:rPr>
        <w:t> </w:t>
      </w:r>
      <w:r>
        <w:rPr>
          <w:b/>
          <w:sz w:val="24"/>
        </w:rPr>
        <w:t>excedente</w:t>
      </w:r>
      <w:r>
        <w:rPr>
          <w:b/>
          <w:spacing w:val="-2"/>
          <w:sz w:val="24"/>
        </w:rPr>
        <w:t> </w:t>
      </w:r>
      <w:r>
        <w:rPr>
          <w:b/>
          <w:sz w:val="24"/>
        </w:rPr>
        <w:t>mensal</w:t>
      </w:r>
      <w:r>
        <w:rPr>
          <w:b/>
          <w:spacing w:val="-2"/>
          <w:sz w:val="24"/>
        </w:rPr>
        <w:t> </w:t>
      </w:r>
      <w:r>
        <w:rPr>
          <w:b/>
          <w:sz w:val="24"/>
        </w:rPr>
        <w:t>(EXC)</w:t>
      </w:r>
      <w:r>
        <w:rPr>
          <w:b/>
          <w:spacing w:val="-2"/>
          <w:sz w:val="24"/>
        </w:rPr>
        <w:t> </w:t>
      </w:r>
      <w:r>
        <w:rPr>
          <w:sz w:val="24"/>
        </w:rPr>
        <w:t>corresponde</w:t>
      </w:r>
      <w:r>
        <w:rPr>
          <w:spacing w:val="-2"/>
          <w:sz w:val="24"/>
        </w:rPr>
        <w:t> </w:t>
      </w:r>
      <w:r>
        <w:rPr>
          <w:sz w:val="24"/>
        </w:rPr>
        <w:t>ao</w:t>
      </w:r>
      <w:r>
        <w:rPr>
          <w:spacing w:val="-2"/>
          <w:sz w:val="24"/>
        </w:rPr>
        <w:t> </w:t>
      </w:r>
      <w:r>
        <w:rPr>
          <w:sz w:val="24"/>
        </w:rPr>
        <w:t>total</w:t>
      </w:r>
      <w:r>
        <w:rPr>
          <w:spacing w:val="-2"/>
          <w:sz w:val="24"/>
        </w:rPr>
        <w:t> </w:t>
      </w:r>
      <w:r>
        <w:rPr>
          <w:sz w:val="24"/>
        </w:rPr>
        <w:t>de</w:t>
      </w:r>
      <w:r>
        <w:rPr>
          <w:spacing w:val="-2"/>
          <w:sz w:val="24"/>
        </w:rPr>
        <w:t> </w:t>
      </w:r>
      <w:r>
        <w:rPr>
          <w:sz w:val="24"/>
        </w:rPr>
        <w:t>páginas</w:t>
      </w:r>
      <w:r>
        <w:rPr>
          <w:spacing w:val="-2"/>
          <w:sz w:val="24"/>
        </w:rPr>
        <w:t> </w:t>
      </w:r>
      <w:r>
        <w:rPr>
          <w:sz w:val="24"/>
        </w:rPr>
        <w:t>válidas</w:t>
      </w:r>
      <w:r>
        <w:rPr>
          <w:spacing w:val="-2"/>
          <w:sz w:val="24"/>
        </w:rPr>
        <w:t> </w:t>
      </w:r>
      <w:r>
        <w:rPr>
          <w:sz w:val="24"/>
        </w:rPr>
        <w:t>que</w:t>
      </w:r>
      <w:r>
        <w:rPr>
          <w:spacing w:val="-2"/>
          <w:sz w:val="24"/>
        </w:rPr>
        <w:t> </w:t>
      </w:r>
      <w:r>
        <w:rPr>
          <w:sz w:val="24"/>
        </w:rPr>
        <w:t>ultrapassar</w:t>
      </w:r>
      <w:r>
        <w:rPr>
          <w:spacing w:val="-2"/>
          <w:sz w:val="24"/>
        </w:rPr>
        <w:t> </w:t>
      </w:r>
      <w:r>
        <w:rPr>
          <w:sz w:val="24"/>
        </w:rPr>
        <w:t>a</w:t>
      </w:r>
      <w:r>
        <w:rPr>
          <w:spacing w:val="-2"/>
          <w:sz w:val="24"/>
        </w:rPr>
        <w:t> </w:t>
      </w:r>
      <w:r>
        <w:rPr>
          <w:sz w:val="24"/>
        </w:rPr>
        <w:t>franquia</w:t>
      </w:r>
      <w:r>
        <w:rPr>
          <w:spacing w:val="-2"/>
          <w:sz w:val="24"/>
        </w:rPr>
        <w:t> </w:t>
      </w:r>
      <w:r>
        <w:rPr>
          <w:sz w:val="24"/>
        </w:rPr>
        <w:t>do</w:t>
      </w:r>
      <w:r>
        <w:rPr>
          <w:spacing w:val="-2"/>
          <w:sz w:val="24"/>
        </w:rPr>
        <w:t> </w:t>
      </w:r>
      <w:r>
        <w:rPr>
          <w:sz w:val="24"/>
        </w:rPr>
        <w:t>mês</w:t>
      </w:r>
      <w:r>
        <w:rPr>
          <w:spacing w:val="-2"/>
          <w:sz w:val="24"/>
        </w:rPr>
        <w:t> </w:t>
      </w:r>
      <w:r>
        <w:rPr>
          <w:sz w:val="24"/>
        </w:rPr>
        <w:t>de</w:t>
      </w:r>
      <w:r>
        <w:rPr>
          <w:spacing w:val="-2"/>
          <w:sz w:val="24"/>
        </w:rPr>
        <w:t> </w:t>
      </w:r>
      <w:r>
        <w:rPr>
          <w:sz w:val="24"/>
        </w:rPr>
        <w:t>referência,</w:t>
      </w:r>
      <w:r>
        <w:rPr>
          <w:spacing w:val="-2"/>
          <w:sz w:val="24"/>
        </w:rPr>
        <w:t> </w:t>
      </w:r>
      <w:r>
        <w:rPr>
          <w:sz w:val="24"/>
        </w:rPr>
        <w:t>apurado</w:t>
      </w:r>
      <w:r>
        <w:rPr>
          <w:spacing w:val="-2"/>
          <w:sz w:val="24"/>
        </w:rPr>
        <w:t> </w:t>
      </w:r>
      <w:r>
        <w:rPr>
          <w:sz w:val="24"/>
        </w:rPr>
        <w:t>pelos</w:t>
      </w:r>
      <w:r>
        <w:rPr>
          <w:spacing w:val="-2"/>
          <w:sz w:val="24"/>
        </w:rPr>
        <w:t> </w:t>
      </w:r>
      <w:r>
        <w:rPr>
          <w:sz w:val="24"/>
        </w:rPr>
        <w:t>contadores oficiais do(s) equipamento(s) instalado(s), conforme relatório mensal (D+5).</w:t>
      </w:r>
    </w:p>
    <w:p>
      <w:pPr>
        <w:pStyle w:val="ListParagraph"/>
        <w:numPr>
          <w:ilvl w:val="1"/>
          <w:numId w:val="22"/>
        </w:numPr>
        <w:tabs>
          <w:tab w:pos="809" w:val="left" w:leader="none"/>
        </w:tabs>
        <w:spacing w:line="235" w:lineRule="auto" w:before="231" w:after="0"/>
        <w:ind w:left="329" w:right="570" w:firstLine="0"/>
        <w:jc w:val="left"/>
        <w:rPr>
          <w:sz w:val="24"/>
        </w:rPr>
      </w:pPr>
      <w:r>
        <w:rPr>
          <w:b/>
          <w:sz w:val="24"/>
        </w:rPr>
        <w:t>Consideram-se</w:t>
      </w:r>
      <w:r>
        <w:rPr>
          <w:b/>
          <w:spacing w:val="-3"/>
          <w:sz w:val="24"/>
        </w:rPr>
        <w:t> </w:t>
      </w:r>
      <w:r>
        <w:rPr>
          <w:b/>
          <w:sz w:val="24"/>
        </w:rPr>
        <w:t>páginas</w:t>
      </w:r>
      <w:r>
        <w:rPr>
          <w:b/>
          <w:spacing w:val="-3"/>
          <w:sz w:val="24"/>
        </w:rPr>
        <w:t> </w:t>
      </w:r>
      <w:r>
        <w:rPr>
          <w:b/>
          <w:sz w:val="24"/>
        </w:rPr>
        <w:t>inválidas</w:t>
      </w:r>
      <w:r>
        <w:rPr>
          <w:b/>
          <w:spacing w:val="-3"/>
          <w:sz w:val="24"/>
        </w:rPr>
        <w:t> </w:t>
      </w:r>
      <w:r>
        <w:rPr>
          <w:b/>
          <w:sz w:val="24"/>
        </w:rPr>
        <w:t>e</w:t>
      </w:r>
      <w:r>
        <w:rPr>
          <w:b/>
          <w:spacing w:val="-3"/>
          <w:sz w:val="24"/>
        </w:rPr>
        <w:t> </w:t>
      </w:r>
      <w:r>
        <w:rPr>
          <w:b/>
          <w:sz w:val="24"/>
        </w:rPr>
        <w:t>não</w:t>
      </w:r>
      <w:r>
        <w:rPr>
          <w:b/>
          <w:spacing w:val="-3"/>
          <w:sz w:val="24"/>
        </w:rPr>
        <w:t> </w:t>
      </w:r>
      <w:r>
        <w:rPr>
          <w:b/>
          <w:sz w:val="24"/>
        </w:rPr>
        <w:t>faturáveis</w:t>
      </w:r>
      <w:r>
        <w:rPr>
          <w:sz w:val="24"/>
        </w:rPr>
        <w:t>:</w:t>
      </w:r>
      <w:r>
        <w:rPr>
          <w:spacing w:val="-3"/>
          <w:sz w:val="24"/>
        </w:rPr>
        <w:t> </w:t>
      </w:r>
      <w:r>
        <w:rPr>
          <w:sz w:val="24"/>
        </w:rPr>
        <w:t>reimpressões</w:t>
      </w:r>
      <w:r>
        <w:rPr>
          <w:spacing w:val="-3"/>
          <w:sz w:val="24"/>
        </w:rPr>
        <w:t> </w:t>
      </w:r>
      <w:r>
        <w:rPr>
          <w:sz w:val="24"/>
        </w:rPr>
        <w:t>decorrentes</w:t>
      </w:r>
      <w:r>
        <w:rPr>
          <w:spacing w:val="-3"/>
          <w:sz w:val="24"/>
        </w:rPr>
        <w:t> </w:t>
      </w:r>
      <w:r>
        <w:rPr>
          <w:sz w:val="24"/>
        </w:rPr>
        <w:t>de</w:t>
      </w:r>
      <w:r>
        <w:rPr>
          <w:spacing w:val="-3"/>
          <w:sz w:val="24"/>
        </w:rPr>
        <w:t> </w:t>
      </w:r>
      <w:r>
        <w:rPr>
          <w:sz w:val="24"/>
        </w:rPr>
        <w:t>falhas</w:t>
      </w:r>
      <w:r>
        <w:rPr>
          <w:spacing w:val="-3"/>
          <w:sz w:val="24"/>
        </w:rPr>
        <w:t> </w:t>
      </w:r>
      <w:r>
        <w:rPr>
          <w:sz w:val="24"/>
        </w:rPr>
        <w:t>técnicas</w:t>
      </w:r>
      <w:r>
        <w:rPr>
          <w:spacing w:val="-3"/>
          <w:sz w:val="24"/>
        </w:rPr>
        <w:t> </w:t>
      </w:r>
      <w:r>
        <w:rPr>
          <w:sz w:val="24"/>
        </w:rPr>
        <w:t>do</w:t>
      </w:r>
      <w:r>
        <w:rPr>
          <w:spacing w:val="-3"/>
          <w:sz w:val="24"/>
        </w:rPr>
        <w:t> </w:t>
      </w:r>
      <w:r>
        <w:rPr>
          <w:sz w:val="24"/>
        </w:rPr>
        <w:t>equipamento,</w:t>
      </w:r>
      <w:r>
        <w:rPr>
          <w:spacing w:val="-3"/>
          <w:sz w:val="24"/>
        </w:rPr>
        <w:t> </w:t>
      </w:r>
      <w:r>
        <w:rPr>
          <w:sz w:val="24"/>
        </w:rPr>
        <w:t>testes/calibração</w:t>
      </w:r>
      <w:r>
        <w:rPr>
          <w:spacing w:val="-3"/>
          <w:sz w:val="24"/>
        </w:rPr>
        <w:t> </w:t>
      </w:r>
      <w:r>
        <w:rPr>
          <w:sz w:val="24"/>
        </w:rPr>
        <w:t>solicitados pela Contratada e páginas atoladas/defeituosas que tenham exigido reimpressão.</w:t>
      </w:r>
    </w:p>
    <w:p>
      <w:pPr>
        <w:pStyle w:val="ListParagraph"/>
        <w:numPr>
          <w:ilvl w:val="1"/>
          <w:numId w:val="22"/>
        </w:numPr>
        <w:tabs>
          <w:tab w:pos="800" w:val="left" w:leader="none"/>
        </w:tabs>
        <w:spacing w:line="240" w:lineRule="auto" w:before="250" w:after="0"/>
        <w:ind w:left="800" w:right="0" w:hanging="471"/>
        <w:jc w:val="left"/>
        <w:rPr>
          <w:sz w:val="24"/>
        </w:rPr>
      </w:pPr>
      <w:r>
        <w:rPr>
          <w:sz w:val="24"/>
        </w:rPr>
        <w:t>Para</w:t>
      </w:r>
      <w:r>
        <w:rPr>
          <w:spacing w:val="-2"/>
          <w:sz w:val="24"/>
        </w:rPr>
        <w:t> </w:t>
      </w:r>
      <w:r>
        <w:rPr>
          <w:sz w:val="24"/>
        </w:rPr>
        <w:t>proteção</w:t>
      </w:r>
      <w:r>
        <w:rPr>
          <w:spacing w:val="-2"/>
          <w:sz w:val="24"/>
        </w:rPr>
        <w:t> </w:t>
      </w:r>
      <w:r>
        <w:rPr>
          <w:sz w:val="24"/>
        </w:rPr>
        <w:t>do</w:t>
      </w:r>
      <w:r>
        <w:rPr>
          <w:spacing w:val="-2"/>
          <w:sz w:val="24"/>
        </w:rPr>
        <w:t> </w:t>
      </w:r>
      <w:r>
        <w:rPr>
          <w:sz w:val="24"/>
        </w:rPr>
        <w:t>erário,</w:t>
      </w:r>
      <w:r>
        <w:rPr>
          <w:spacing w:val="-1"/>
          <w:sz w:val="24"/>
        </w:rPr>
        <w:t> </w:t>
      </w:r>
      <w:r>
        <w:rPr>
          <w:sz w:val="24"/>
        </w:rPr>
        <w:t>o</w:t>
      </w:r>
      <w:r>
        <w:rPr>
          <w:spacing w:val="-7"/>
          <w:sz w:val="24"/>
        </w:rPr>
        <w:t> </w:t>
      </w:r>
      <w:r>
        <w:rPr>
          <w:sz w:val="24"/>
        </w:rPr>
        <w:t>Valor</w:t>
      </w:r>
      <w:r>
        <w:rPr>
          <w:spacing w:val="-2"/>
          <w:sz w:val="24"/>
        </w:rPr>
        <w:t> </w:t>
      </w:r>
      <w:r>
        <w:rPr>
          <w:sz w:val="24"/>
        </w:rPr>
        <w:t>Unitário</w:t>
      </w:r>
      <w:r>
        <w:rPr>
          <w:spacing w:val="-1"/>
          <w:sz w:val="24"/>
        </w:rPr>
        <w:t> </w:t>
      </w:r>
      <w:r>
        <w:rPr>
          <w:sz w:val="24"/>
        </w:rPr>
        <w:t>de</w:t>
      </w:r>
      <w:r>
        <w:rPr>
          <w:spacing w:val="-2"/>
          <w:sz w:val="24"/>
        </w:rPr>
        <w:t> </w:t>
      </w:r>
      <w:r>
        <w:rPr>
          <w:sz w:val="24"/>
        </w:rPr>
        <w:t>Excedente</w:t>
      </w:r>
      <w:r>
        <w:rPr>
          <w:spacing w:val="-2"/>
          <w:sz w:val="24"/>
        </w:rPr>
        <w:t> </w:t>
      </w:r>
      <w:r>
        <w:rPr>
          <w:sz w:val="24"/>
        </w:rPr>
        <w:t>deverá</w:t>
      </w:r>
      <w:r>
        <w:rPr>
          <w:spacing w:val="-1"/>
          <w:sz w:val="24"/>
        </w:rPr>
        <w:t> </w:t>
      </w:r>
      <w:r>
        <w:rPr>
          <w:sz w:val="24"/>
        </w:rPr>
        <w:t>ser</w:t>
      </w:r>
      <w:r>
        <w:rPr>
          <w:spacing w:val="-2"/>
          <w:sz w:val="24"/>
        </w:rPr>
        <w:t> </w:t>
      </w:r>
      <w:r>
        <w:rPr>
          <w:sz w:val="24"/>
        </w:rPr>
        <w:t>o</w:t>
      </w:r>
      <w:r>
        <w:rPr>
          <w:spacing w:val="-2"/>
          <w:sz w:val="24"/>
        </w:rPr>
        <w:t> </w:t>
      </w:r>
      <w:r>
        <w:rPr>
          <w:sz w:val="24"/>
        </w:rPr>
        <w:t>apresentado</w:t>
      </w:r>
      <w:r>
        <w:rPr>
          <w:spacing w:val="-1"/>
          <w:sz w:val="24"/>
        </w:rPr>
        <w:t> </w:t>
      </w:r>
      <w:r>
        <w:rPr>
          <w:sz w:val="24"/>
        </w:rPr>
        <w:t>na</w:t>
      </w:r>
      <w:r>
        <w:rPr>
          <w:spacing w:val="-2"/>
          <w:sz w:val="24"/>
        </w:rPr>
        <w:t> </w:t>
      </w:r>
      <w:r>
        <w:rPr>
          <w:sz w:val="24"/>
        </w:rPr>
        <w:t>fase</w:t>
      </w:r>
      <w:r>
        <w:rPr>
          <w:spacing w:val="-2"/>
          <w:sz w:val="24"/>
        </w:rPr>
        <w:t> </w:t>
      </w:r>
      <w:r>
        <w:rPr>
          <w:sz w:val="24"/>
        </w:rPr>
        <w:t>de</w:t>
      </w:r>
      <w:r>
        <w:rPr>
          <w:spacing w:val="-1"/>
          <w:sz w:val="24"/>
        </w:rPr>
        <w:t> </w:t>
      </w:r>
      <w:r>
        <w:rPr>
          <w:spacing w:val="-2"/>
          <w:sz w:val="24"/>
        </w:rPr>
        <w:t>habilitação.</w:t>
      </w:r>
    </w:p>
    <w:p>
      <w:pPr>
        <w:pStyle w:val="ListParagraph"/>
        <w:numPr>
          <w:ilvl w:val="1"/>
          <w:numId w:val="22"/>
        </w:numPr>
        <w:tabs>
          <w:tab w:pos="795" w:val="left" w:leader="none"/>
        </w:tabs>
        <w:spacing w:line="247" w:lineRule="auto" w:before="234" w:after="0"/>
        <w:ind w:left="329" w:right="1012"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comunicar</w:t>
      </w:r>
      <w:r>
        <w:rPr>
          <w:spacing w:val="-2"/>
          <w:sz w:val="24"/>
        </w:rPr>
        <w:t> </w:t>
      </w:r>
      <w:r>
        <w:rPr>
          <w:sz w:val="24"/>
        </w:rPr>
        <w:t>à</w:t>
      </w:r>
      <w:r>
        <w:rPr>
          <w:spacing w:val="-2"/>
          <w:sz w:val="24"/>
        </w:rPr>
        <w:t> </w:t>
      </w:r>
      <w:r>
        <w:rPr>
          <w:sz w:val="24"/>
        </w:rPr>
        <w:t>Fiscalização,</w:t>
      </w:r>
      <w:r>
        <w:rPr>
          <w:spacing w:val="-2"/>
          <w:sz w:val="24"/>
        </w:rPr>
        <w:t> </w:t>
      </w:r>
      <w:r>
        <w:rPr>
          <w:sz w:val="24"/>
        </w:rPr>
        <w:t>por</w:t>
      </w:r>
      <w:r>
        <w:rPr>
          <w:spacing w:val="-2"/>
          <w:sz w:val="24"/>
        </w:rPr>
        <w:t> </w:t>
      </w:r>
      <w:r>
        <w:rPr>
          <w:sz w:val="24"/>
        </w:rPr>
        <w:t>e-mail</w:t>
      </w:r>
      <w:r>
        <w:rPr>
          <w:spacing w:val="-2"/>
          <w:sz w:val="24"/>
        </w:rPr>
        <w:t> </w:t>
      </w:r>
      <w:r>
        <w:rPr>
          <w:sz w:val="24"/>
        </w:rPr>
        <w:t>oficial,</w:t>
      </w:r>
      <w:r>
        <w:rPr>
          <w:spacing w:val="-2"/>
          <w:sz w:val="24"/>
        </w:rPr>
        <w:t> </w:t>
      </w:r>
      <w:r>
        <w:rPr>
          <w:sz w:val="24"/>
        </w:rPr>
        <w:t>quando</w:t>
      </w:r>
      <w:r>
        <w:rPr>
          <w:spacing w:val="-2"/>
          <w:sz w:val="24"/>
        </w:rPr>
        <w:t> </w:t>
      </w:r>
      <w:r>
        <w:rPr>
          <w:sz w:val="24"/>
        </w:rPr>
        <w:t>o</w:t>
      </w:r>
      <w:r>
        <w:rPr>
          <w:spacing w:val="-2"/>
          <w:sz w:val="24"/>
        </w:rPr>
        <w:t> </w:t>
      </w:r>
      <w:r>
        <w:rPr>
          <w:sz w:val="24"/>
        </w:rPr>
        <w:t>consumo</w:t>
      </w:r>
      <w:r>
        <w:rPr>
          <w:spacing w:val="-2"/>
          <w:sz w:val="24"/>
        </w:rPr>
        <w:t> </w:t>
      </w:r>
      <w:r>
        <w:rPr>
          <w:sz w:val="24"/>
        </w:rPr>
        <w:t>atingir</w:t>
      </w:r>
      <w:r>
        <w:rPr>
          <w:spacing w:val="-2"/>
          <w:sz w:val="24"/>
        </w:rPr>
        <w:t> </w:t>
      </w:r>
      <w:r>
        <w:rPr>
          <w:sz w:val="24"/>
        </w:rPr>
        <w:t>85%</w:t>
      </w:r>
      <w:r>
        <w:rPr>
          <w:spacing w:val="-2"/>
          <w:sz w:val="24"/>
        </w:rPr>
        <w:t> </w:t>
      </w:r>
      <w:r>
        <w:rPr>
          <w:sz w:val="24"/>
        </w:rPr>
        <w:t>e</w:t>
      </w:r>
      <w:r>
        <w:rPr>
          <w:spacing w:val="-2"/>
          <w:sz w:val="24"/>
        </w:rPr>
        <w:t> </w:t>
      </w:r>
      <w:r>
        <w:rPr>
          <w:sz w:val="24"/>
        </w:rPr>
        <w:t>95%</w:t>
      </w:r>
      <w:r>
        <w:rPr>
          <w:spacing w:val="-2"/>
          <w:sz w:val="24"/>
        </w:rPr>
        <w:t> </w:t>
      </w:r>
      <w:r>
        <w:rPr>
          <w:sz w:val="24"/>
        </w:rPr>
        <w:t>da</w:t>
      </w:r>
      <w:r>
        <w:rPr>
          <w:spacing w:val="-2"/>
          <w:sz w:val="24"/>
        </w:rPr>
        <w:t> </w:t>
      </w:r>
      <w:r>
        <w:rPr>
          <w:sz w:val="24"/>
        </w:rPr>
        <w:t>franquia</w:t>
      </w:r>
      <w:r>
        <w:rPr>
          <w:spacing w:val="-2"/>
          <w:sz w:val="24"/>
        </w:rPr>
        <w:t> </w:t>
      </w:r>
      <w:r>
        <w:rPr>
          <w:sz w:val="24"/>
        </w:rPr>
        <w:t>no</w:t>
      </w:r>
      <w:r>
        <w:rPr>
          <w:spacing w:val="-2"/>
          <w:sz w:val="24"/>
        </w:rPr>
        <w:t> </w:t>
      </w:r>
      <w:r>
        <w:rPr>
          <w:sz w:val="24"/>
        </w:rPr>
        <w:t>mês,</w:t>
      </w:r>
      <w:r>
        <w:rPr>
          <w:spacing w:val="-2"/>
          <w:sz w:val="24"/>
        </w:rPr>
        <w:t> </w:t>
      </w:r>
      <w:r>
        <w:rPr>
          <w:sz w:val="24"/>
        </w:rPr>
        <w:t>apresentando projeção de uso e sugerindo medidas de gestão (ex.: reprogramação de impressões).</w:t>
      </w:r>
    </w:p>
    <w:p>
      <w:pPr>
        <w:pStyle w:val="ListParagraph"/>
        <w:numPr>
          <w:ilvl w:val="1"/>
          <w:numId w:val="22"/>
        </w:numPr>
        <w:tabs>
          <w:tab w:pos="804" w:val="left" w:leader="none"/>
        </w:tabs>
        <w:spacing w:line="235" w:lineRule="auto" w:before="231" w:after="0"/>
        <w:ind w:left="329" w:right="424" w:firstLine="0"/>
        <w:jc w:val="left"/>
        <w:rPr>
          <w:sz w:val="24"/>
        </w:rPr>
      </w:pPr>
      <w:r>
        <w:rPr>
          <w:sz w:val="24"/>
        </w:rPr>
        <w:t>Verificada</w:t>
      </w:r>
      <w:r>
        <w:rPr>
          <w:spacing w:val="-5"/>
          <w:sz w:val="24"/>
        </w:rPr>
        <w:t> </w:t>
      </w:r>
      <w:r>
        <w:rPr>
          <w:sz w:val="24"/>
        </w:rPr>
        <w:t>a</w:t>
      </w:r>
      <w:r>
        <w:rPr>
          <w:spacing w:val="-4"/>
          <w:sz w:val="24"/>
        </w:rPr>
        <w:t> </w:t>
      </w:r>
      <w:r>
        <w:rPr>
          <w:sz w:val="24"/>
        </w:rPr>
        <w:t>recorrência</w:t>
      </w:r>
      <w:r>
        <w:rPr>
          <w:spacing w:val="-4"/>
          <w:sz w:val="24"/>
        </w:rPr>
        <w:t> </w:t>
      </w:r>
      <w:r>
        <w:rPr>
          <w:sz w:val="24"/>
        </w:rPr>
        <w:t>de</w:t>
      </w:r>
      <w:r>
        <w:rPr>
          <w:spacing w:val="-4"/>
          <w:sz w:val="24"/>
        </w:rPr>
        <w:t> </w:t>
      </w:r>
      <w:r>
        <w:rPr>
          <w:sz w:val="24"/>
        </w:rPr>
        <w:t>excedentes</w:t>
      </w:r>
      <w:r>
        <w:rPr>
          <w:spacing w:val="-4"/>
          <w:sz w:val="24"/>
        </w:rPr>
        <w:t> </w:t>
      </w:r>
      <w:r>
        <w:rPr>
          <w:sz w:val="24"/>
        </w:rPr>
        <w:t>por</w:t>
      </w:r>
      <w:r>
        <w:rPr>
          <w:spacing w:val="-4"/>
          <w:sz w:val="24"/>
        </w:rPr>
        <w:t> </w:t>
      </w:r>
      <w:r>
        <w:rPr>
          <w:sz w:val="24"/>
        </w:rPr>
        <w:t>2</w:t>
      </w:r>
      <w:r>
        <w:rPr>
          <w:spacing w:val="-4"/>
          <w:sz w:val="24"/>
        </w:rPr>
        <w:t> </w:t>
      </w:r>
      <w:r>
        <w:rPr>
          <w:sz w:val="24"/>
        </w:rPr>
        <w:t>(dois)</w:t>
      </w:r>
      <w:r>
        <w:rPr>
          <w:spacing w:val="-4"/>
          <w:sz w:val="24"/>
        </w:rPr>
        <w:t> </w:t>
      </w:r>
      <w:r>
        <w:rPr>
          <w:sz w:val="24"/>
        </w:rPr>
        <w:t>meses</w:t>
      </w:r>
      <w:r>
        <w:rPr>
          <w:spacing w:val="-4"/>
          <w:sz w:val="24"/>
        </w:rPr>
        <w:t> </w:t>
      </w:r>
      <w:r>
        <w:rPr>
          <w:sz w:val="24"/>
        </w:rPr>
        <w:t>consecutivos,</w:t>
      </w:r>
      <w:r>
        <w:rPr>
          <w:spacing w:val="-4"/>
          <w:sz w:val="24"/>
        </w:rPr>
        <w:t> </w:t>
      </w:r>
      <w:r>
        <w:rPr>
          <w:sz w:val="24"/>
        </w:rPr>
        <w:t>a</w:t>
      </w:r>
      <w:r>
        <w:rPr>
          <w:spacing w:val="-15"/>
          <w:sz w:val="24"/>
        </w:rPr>
        <w:t> </w:t>
      </w:r>
      <w:r>
        <w:rPr>
          <w:sz w:val="24"/>
        </w:rPr>
        <w:t>Administração</w:t>
      </w:r>
      <w:r>
        <w:rPr>
          <w:spacing w:val="-4"/>
          <w:sz w:val="24"/>
        </w:rPr>
        <w:t> </w:t>
      </w:r>
      <w:r>
        <w:rPr>
          <w:sz w:val="24"/>
        </w:rPr>
        <w:t>poderá</w:t>
      </w:r>
      <w:r>
        <w:rPr>
          <w:spacing w:val="-4"/>
          <w:sz w:val="24"/>
        </w:rPr>
        <w:t> </w:t>
      </w:r>
      <w:r>
        <w:rPr>
          <w:sz w:val="24"/>
        </w:rPr>
        <w:t>ajustar</w:t>
      </w:r>
      <w:r>
        <w:rPr>
          <w:spacing w:val="-4"/>
          <w:sz w:val="24"/>
        </w:rPr>
        <w:t> </w:t>
      </w:r>
      <w:r>
        <w:rPr>
          <w:sz w:val="24"/>
        </w:rPr>
        <w:t>a</w:t>
      </w:r>
      <w:r>
        <w:rPr>
          <w:spacing w:val="-4"/>
          <w:sz w:val="24"/>
        </w:rPr>
        <w:t> </w:t>
      </w:r>
      <w:r>
        <w:rPr>
          <w:sz w:val="24"/>
        </w:rPr>
        <w:t>franquia</w:t>
      </w:r>
      <w:r>
        <w:rPr>
          <w:spacing w:val="-4"/>
          <w:sz w:val="24"/>
        </w:rPr>
        <w:t> </w:t>
      </w:r>
      <w:r>
        <w:rPr>
          <w:sz w:val="24"/>
        </w:rPr>
        <w:t>mediante</w:t>
      </w:r>
      <w:r>
        <w:rPr>
          <w:spacing w:val="-4"/>
          <w:sz w:val="24"/>
        </w:rPr>
        <w:t> </w:t>
      </w:r>
      <w:r>
        <w:rPr>
          <w:sz w:val="24"/>
        </w:rPr>
        <w:t>aditivo</w:t>
      </w:r>
      <w:r>
        <w:rPr>
          <w:spacing w:val="-4"/>
          <w:sz w:val="24"/>
        </w:rPr>
        <w:t> </w:t>
      </w:r>
      <w:r>
        <w:rPr>
          <w:sz w:val="24"/>
        </w:rPr>
        <w:t>vantajoso</w:t>
      </w:r>
      <w:r>
        <w:rPr>
          <w:spacing w:val="-4"/>
          <w:sz w:val="24"/>
        </w:rPr>
        <w:t> </w:t>
      </w:r>
      <w:r>
        <w:rPr>
          <w:sz w:val="24"/>
        </w:rPr>
        <w:t>ou manter o regime com provisão orçamentária para excedentes, sem prejuízo das demais cláusulas.</w:t>
      </w:r>
    </w:p>
    <w:p>
      <w:pPr>
        <w:pStyle w:val="ListParagraph"/>
        <w:numPr>
          <w:ilvl w:val="1"/>
          <w:numId w:val="22"/>
        </w:numPr>
        <w:tabs>
          <w:tab w:pos="809" w:val="left" w:leader="none"/>
        </w:tabs>
        <w:spacing w:line="235" w:lineRule="auto" w:before="254" w:after="0"/>
        <w:ind w:left="329" w:right="1070" w:firstLine="0"/>
        <w:jc w:val="left"/>
        <w:rPr>
          <w:sz w:val="24"/>
        </w:rPr>
      </w:pPr>
      <w:r>
        <w:rPr>
          <w:sz w:val="24"/>
        </w:rPr>
        <w:t>O</w:t>
      </w:r>
      <w:r>
        <w:rPr>
          <w:spacing w:val="-5"/>
          <w:sz w:val="24"/>
        </w:rPr>
        <w:t> </w:t>
      </w:r>
      <w:r>
        <w:rPr>
          <w:sz w:val="24"/>
        </w:rPr>
        <w:t>pagamento</w:t>
      </w:r>
      <w:r>
        <w:rPr>
          <w:spacing w:val="-5"/>
          <w:sz w:val="24"/>
        </w:rPr>
        <w:t> </w:t>
      </w:r>
      <w:r>
        <w:rPr>
          <w:sz w:val="24"/>
        </w:rPr>
        <w:t>mensal</w:t>
      </w:r>
      <w:r>
        <w:rPr>
          <w:spacing w:val="-5"/>
          <w:sz w:val="24"/>
        </w:rPr>
        <w:t> </w:t>
      </w:r>
      <w:r>
        <w:rPr>
          <w:sz w:val="24"/>
        </w:rPr>
        <w:t>será</w:t>
      </w:r>
      <w:r>
        <w:rPr>
          <w:spacing w:val="-5"/>
          <w:sz w:val="24"/>
        </w:rPr>
        <w:t> </w:t>
      </w:r>
      <w:r>
        <w:rPr>
          <w:sz w:val="24"/>
        </w:rPr>
        <w:t>composto</w:t>
      </w:r>
      <w:r>
        <w:rPr>
          <w:spacing w:val="-5"/>
          <w:sz w:val="24"/>
        </w:rPr>
        <w:t> </w:t>
      </w:r>
      <w:r>
        <w:rPr>
          <w:sz w:val="24"/>
        </w:rPr>
        <w:t>por</w:t>
      </w:r>
      <w:r>
        <w:rPr>
          <w:spacing w:val="-5"/>
          <w:sz w:val="24"/>
        </w:rPr>
        <w:t> </w:t>
      </w:r>
      <w:r>
        <w:rPr>
          <w:b/>
          <w:sz w:val="24"/>
        </w:rPr>
        <w:t>Parcela</w:t>
      </w:r>
      <w:r>
        <w:rPr>
          <w:b/>
          <w:spacing w:val="-5"/>
          <w:sz w:val="24"/>
        </w:rPr>
        <w:t> </w:t>
      </w:r>
      <w:r>
        <w:rPr>
          <w:b/>
          <w:sz w:val="24"/>
        </w:rPr>
        <w:t>Fixa</w:t>
      </w:r>
      <w:r>
        <w:rPr>
          <w:b/>
          <w:spacing w:val="-5"/>
          <w:sz w:val="24"/>
        </w:rPr>
        <w:t> </w:t>
      </w:r>
      <w:r>
        <w:rPr>
          <w:b/>
          <w:sz w:val="24"/>
        </w:rPr>
        <w:t>(PF)</w:t>
      </w:r>
      <w:r>
        <w:rPr>
          <w:b/>
          <w:spacing w:val="-5"/>
          <w:sz w:val="24"/>
        </w:rPr>
        <w:t> </w:t>
      </w:r>
      <w:r>
        <w:rPr>
          <w:b/>
          <w:sz w:val="24"/>
        </w:rPr>
        <w:t>+</w:t>
      </w:r>
      <w:r>
        <w:rPr>
          <w:b/>
          <w:spacing w:val="-5"/>
          <w:sz w:val="24"/>
        </w:rPr>
        <w:t> </w:t>
      </w:r>
      <w:r>
        <w:rPr>
          <w:b/>
          <w:sz w:val="24"/>
        </w:rPr>
        <w:t>Parcela</w:t>
      </w:r>
      <w:r>
        <w:rPr>
          <w:b/>
          <w:spacing w:val="-9"/>
          <w:sz w:val="24"/>
        </w:rPr>
        <w:t> </w:t>
      </w:r>
      <w:r>
        <w:rPr>
          <w:b/>
          <w:sz w:val="24"/>
        </w:rPr>
        <w:t>Variável</w:t>
      </w:r>
      <w:r>
        <w:rPr>
          <w:b/>
          <w:spacing w:val="-5"/>
          <w:sz w:val="24"/>
        </w:rPr>
        <w:t> </w:t>
      </w:r>
      <w:r>
        <w:rPr>
          <w:b/>
          <w:sz w:val="24"/>
        </w:rPr>
        <w:t>(PV),</w:t>
      </w:r>
      <w:r>
        <w:rPr>
          <w:b/>
          <w:spacing w:val="-5"/>
          <w:sz w:val="24"/>
        </w:rPr>
        <w:t> </w:t>
      </w:r>
      <w:r>
        <w:rPr>
          <w:b/>
          <w:sz w:val="24"/>
        </w:rPr>
        <w:t>sendo</w:t>
      </w:r>
      <w:r>
        <w:rPr>
          <w:b/>
          <w:spacing w:val="-5"/>
          <w:sz w:val="24"/>
        </w:rPr>
        <w:t> </w:t>
      </w:r>
      <w:r>
        <w:rPr>
          <w:b/>
          <w:sz w:val="24"/>
        </w:rPr>
        <w:t>PV</w:t>
      </w:r>
      <w:r>
        <w:rPr>
          <w:b/>
          <w:spacing w:val="-9"/>
          <w:sz w:val="24"/>
        </w:rPr>
        <w:t> </w:t>
      </w:r>
      <w:r>
        <w:rPr>
          <w:b/>
          <w:sz w:val="24"/>
        </w:rPr>
        <w:t>=</w:t>
      </w:r>
      <w:r>
        <w:rPr>
          <w:b/>
          <w:spacing w:val="-5"/>
          <w:sz w:val="24"/>
        </w:rPr>
        <w:t> </w:t>
      </w:r>
      <w:r>
        <w:rPr>
          <w:b/>
          <w:sz w:val="24"/>
        </w:rPr>
        <w:t>EXC</w:t>
      </w:r>
      <w:r>
        <w:rPr>
          <w:b/>
          <w:spacing w:val="-5"/>
          <w:sz w:val="24"/>
        </w:rPr>
        <w:t> </w:t>
      </w:r>
      <w:r>
        <w:rPr>
          <w:b/>
          <w:sz w:val="24"/>
        </w:rPr>
        <w:t>×</w:t>
      </w:r>
      <w:r>
        <w:rPr>
          <w:b/>
          <w:spacing w:val="-9"/>
          <w:sz w:val="24"/>
        </w:rPr>
        <w:t> </w:t>
      </w:r>
      <w:r>
        <w:rPr>
          <w:b/>
          <w:sz w:val="24"/>
        </w:rPr>
        <w:t>Valor</w:t>
      </w:r>
      <w:r>
        <w:rPr>
          <w:b/>
          <w:spacing w:val="-9"/>
          <w:sz w:val="24"/>
        </w:rPr>
        <w:t> </w:t>
      </w:r>
      <w:r>
        <w:rPr>
          <w:b/>
          <w:sz w:val="24"/>
        </w:rPr>
        <w:t>Unitário</w:t>
      </w:r>
      <w:r>
        <w:rPr>
          <w:b/>
          <w:spacing w:val="-5"/>
          <w:sz w:val="24"/>
        </w:rPr>
        <w:t> </w:t>
      </w:r>
      <w:r>
        <w:rPr>
          <w:b/>
          <w:sz w:val="24"/>
        </w:rPr>
        <w:t>de</w:t>
      </w:r>
      <w:r>
        <w:rPr>
          <w:b/>
          <w:spacing w:val="-5"/>
          <w:sz w:val="24"/>
        </w:rPr>
        <w:t> </w:t>
      </w:r>
      <w:r>
        <w:rPr>
          <w:b/>
          <w:sz w:val="24"/>
        </w:rPr>
        <w:t>Excedente</w:t>
      </w:r>
      <w:r>
        <w:rPr>
          <w:sz w:val="24"/>
        </w:rPr>
        <w:t>, abatidas as glosas eventualmente devidas conforme </w:t>
      </w:r>
      <w:r>
        <w:rPr>
          <w:b/>
          <w:sz w:val="24"/>
        </w:rPr>
        <w:t>IMR - Instrumento de Medição de Resultados </w:t>
      </w:r>
      <w:r>
        <w:rPr>
          <w:sz w:val="24"/>
        </w:rPr>
        <w:t>(ANEXO I).</w:t>
      </w:r>
    </w:p>
    <w:p>
      <w:pPr>
        <w:pStyle w:val="BodyText"/>
        <w:spacing w:before="273"/>
        <w:ind w:left="0"/>
      </w:pPr>
    </w:p>
    <w:p>
      <w:pPr>
        <w:pStyle w:val="Heading2"/>
        <w:numPr>
          <w:ilvl w:val="0"/>
          <w:numId w:val="13"/>
        </w:numPr>
        <w:tabs>
          <w:tab w:pos="749" w:val="left" w:leader="none"/>
        </w:tabs>
        <w:spacing w:line="240" w:lineRule="auto" w:before="0" w:after="0"/>
        <w:ind w:left="749" w:right="0" w:hanging="420"/>
        <w:jc w:val="left"/>
      </w:pPr>
      <w:r>
        <w:rPr/>
        <w:t>-</w:t>
      </w:r>
      <w:r>
        <w:rPr>
          <w:spacing w:val="-2"/>
        </w:rPr>
        <w:t> </w:t>
      </w:r>
      <w:r>
        <w:rPr/>
        <w:t>MODELO DE GESTÃO E EXECUÇÃO DO </w:t>
      </w:r>
      <w:r>
        <w:rPr>
          <w:spacing w:val="-2"/>
        </w:rPr>
        <w:t>CONTRATO:</w:t>
      </w:r>
    </w:p>
    <w:p>
      <w:pPr>
        <w:pStyle w:val="ListParagraph"/>
        <w:numPr>
          <w:ilvl w:val="1"/>
          <w:numId w:val="24"/>
        </w:numPr>
        <w:tabs>
          <w:tab w:pos="689" w:val="left" w:leader="none"/>
        </w:tabs>
        <w:spacing w:line="235" w:lineRule="auto" w:before="269" w:after="0"/>
        <w:ind w:left="329" w:right="419" w:firstLine="0"/>
        <w:jc w:val="left"/>
        <w:rPr>
          <w:sz w:val="24"/>
        </w:rPr>
      </w:pPr>
      <w:r>
        <w:rPr>
          <w:sz w:val="24"/>
        </w:rPr>
        <w:t>O</w:t>
      </w:r>
      <w:r>
        <w:rPr>
          <w:spacing w:val="-2"/>
          <w:sz w:val="24"/>
        </w:rPr>
        <w:t> </w:t>
      </w:r>
      <w:r>
        <w:rPr>
          <w:sz w:val="24"/>
        </w:rPr>
        <w:t>contrato</w:t>
      </w:r>
      <w:r>
        <w:rPr>
          <w:spacing w:val="-2"/>
          <w:sz w:val="24"/>
        </w:rPr>
        <w:t> </w:t>
      </w:r>
      <w:r>
        <w:rPr>
          <w:sz w:val="24"/>
        </w:rPr>
        <w:t>deverá</w:t>
      </w:r>
      <w:r>
        <w:rPr>
          <w:spacing w:val="-2"/>
          <w:sz w:val="24"/>
        </w:rPr>
        <w:t> </w:t>
      </w:r>
      <w:r>
        <w:rPr>
          <w:sz w:val="24"/>
        </w:rPr>
        <w:t>ser</w:t>
      </w:r>
      <w:r>
        <w:rPr>
          <w:spacing w:val="-2"/>
          <w:sz w:val="24"/>
        </w:rPr>
        <w:t> </w:t>
      </w:r>
      <w:r>
        <w:rPr>
          <w:sz w:val="24"/>
        </w:rPr>
        <w:t>executado</w:t>
      </w:r>
      <w:r>
        <w:rPr>
          <w:spacing w:val="-2"/>
          <w:sz w:val="24"/>
        </w:rPr>
        <w:t> </w:t>
      </w:r>
      <w:r>
        <w:rPr>
          <w:sz w:val="24"/>
        </w:rPr>
        <w:t>fielmente</w:t>
      </w:r>
      <w:r>
        <w:rPr>
          <w:spacing w:val="-2"/>
          <w:sz w:val="24"/>
        </w:rPr>
        <w:t> </w:t>
      </w:r>
      <w:r>
        <w:rPr>
          <w:sz w:val="24"/>
        </w:rPr>
        <w:t>pelas</w:t>
      </w:r>
      <w:r>
        <w:rPr>
          <w:spacing w:val="-2"/>
          <w:sz w:val="24"/>
        </w:rPr>
        <w:t> </w:t>
      </w:r>
      <w:r>
        <w:rPr>
          <w:sz w:val="24"/>
        </w:rPr>
        <w:t>partes,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cláusulas</w:t>
      </w:r>
      <w:r>
        <w:rPr>
          <w:spacing w:val="-2"/>
          <w:sz w:val="24"/>
        </w:rPr>
        <w:t> </w:t>
      </w:r>
      <w:r>
        <w:rPr>
          <w:sz w:val="24"/>
        </w:rPr>
        <w:t>avençadas</w:t>
      </w:r>
      <w:r>
        <w:rPr>
          <w:spacing w:val="-2"/>
          <w:sz w:val="24"/>
        </w:rPr>
        <w:t> </w:t>
      </w:r>
      <w:r>
        <w:rPr>
          <w:sz w:val="24"/>
        </w:rPr>
        <w:t>e</w:t>
      </w:r>
      <w:r>
        <w:rPr>
          <w:spacing w:val="-2"/>
          <w:sz w:val="24"/>
        </w:rPr>
        <w:t> </w:t>
      </w:r>
      <w:r>
        <w:rPr>
          <w:sz w:val="24"/>
        </w:rPr>
        <w:t>as</w:t>
      </w:r>
      <w:r>
        <w:rPr>
          <w:spacing w:val="-2"/>
          <w:sz w:val="24"/>
        </w:rPr>
        <w:t> </w:t>
      </w:r>
      <w:r>
        <w:rPr>
          <w:sz w:val="24"/>
        </w:rPr>
        <w:t>normas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e</w:t>
      </w:r>
      <w:r>
        <w:rPr>
          <w:spacing w:val="-2"/>
          <w:sz w:val="24"/>
        </w:rPr>
        <w:t> </w:t>
      </w:r>
      <w:r>
        <w:rPr>
          <w:sz w:val="24"/>
        </w:rPr>
        <w:t>cada</w:t>
      </w:r>
      <w:r>
        <w:rPr>
          <w:spacing w:val="-2"/>
          <w:sz w:val="24"/>
        </w:rPr>
        <w:t> </w:t>
      </w:r>
      <w:r>
        <w:rPr>
          <w:sz w:val="24"/>
        </w:rPr>
        <w:t>parte responderá pelas consequências de sua inexecução total ou parcial.</w:t>
      </w:r>
    </w:p>
    <w:p>
      <w:pPr>
        <w:pStyle w:val="ListParagraph"/>
        <w:numPr>
          <w:ilvl w:val="1"/>
          <w:numId w:val="24"/>
        </w:numPr>
        <w:tabs>
          <w:tab w:pos="689" w:val="left" w:leader="none"/>
        </w:tabs>
        <w:spacing w:line="235" w:lineRule="auto" w:before="254" w:after="0"/>
        <w:ind w:left="329" w:right="926" w:firstLine="0"/>
        <w:jc w:val="left"/>
        <w:rPr>
          <w:sz w:val="24"/>
        </w:rPr>
      </w:pPr>
      <w:r>
        <w:rPr>
          <w:sz w:val="24"/>
        </w:rPr>
        <w:t>Em</w:t>
      </w:r>
      <w:r>
        <w:rPr>
          <w:spacing w:val="-3"/>
          <w:sz w:val="24"/>
        </w:rPr>
        <w:t> </w:t>
      </w:r>
      <w:r>
        <w:rPr>
          <w:sz w:val="24"/>
        </w:rPr>
        <w:t>caso</w:t>
      </w:r>
      <w:r>
        <w:rPr>
          <w:spacing w:val="-3"/>
          <w:sz w:val="24"/>
        </w:rPr>
        <w:t> </w:t>
      </w:r>
      <w:r>
        <w:rPr>
          <w:sz w:val="24"/>
        </w:rPr>
        <w:t>de</w:t>
      </w:r>
      <w:r>
        <w:rPr>
          <w:spacing w:val="-3"/>
          <w:sz w:val="24"/>
        </w:rPr>
        <w:t> </w:t>
      </w:r>
      <w:r>
        <w:rPr>
          <w:sz w:val="24"/>
        </w:rPr>
        <w:t>impedimento,</w:t>
      </w:r>
      <w:r>
        <w:rPr>
          <w:spacing w:val="-3"/>
          <w:sz w:val="24"/>
        </w:rPr>
        <w:t> </w:t>
      </w:r>
      <w:r>
        <w:rPr>
          <w:sz w:val="24"/>
        </w:rPr>
        <w:t>ordem</w:t>
      </w:r>
      <w:r>
        <w:rPr>
          <w:spacing w:val="-3"/>
          <w:sz w:val="24"/>
        </w:rPr>
        <w:t> </w:t>
      </w:r>
      <w:r>
        <w:rPr>
          <w:sz w:val="24"/>
        </w:rPr>
        <w:t>de</w:t>
      </w:r>
      <w:r>
        <w:rPr>
          <w:spacing w:val="-3"/>
          <w:sz w:val="24"/>
        </w:rPr>
        <w:t> </w:t>
      </w:r>
      <w:r>
        <w:rPr>
          <w:sz w:val="24"/>
        </w:rPr>
        <w:t>paralisação</w:t>
      </w:r>
      <w:r>
        <w:rPr>
          <w:spacing w:val="-3"/>
          <w:sz w:val="24"/>
        </w:rPr>
        <w:t> </w:t>
      </w:r>
      <w:r>
        <w:rPr>
          <w:sz w:val="24"/>
        </w:rPr>
        <w:t>ou</w:t>
      </w:r>
      <w:r>
        <w:rPr>
          <w:spacing w:val="-3"/>
          <w:sz w:val="24"/>
        </w:rPr>
        <w:t> </w:t>
      </w:r>
      <w:r>
        <w:rPr>
          <w:sz w:val="24"/>
        </w:rPr>
        <w:t>suspensão</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cronograma</w:t>
      </w:r>
      <w:r>
        <w:rPr>
          <w:spacing w:val="-3"/>
          <w:sz w:val="24"/>
        </w:rPr>
        <w:t> </w:t>
      </w:r>
      <w:r>
        <w:rPr>
          <w:sz w:val="24"/>
        </w:rPr>
        <w:t>de</w:t>
      </w:r>
      <w:r>
        <w:rPr>
          <w:spacing w:val="-3"/>
          <w:sz w:val="24"/>
        </w:rPr>
        <w:t> </w:t>
      </w:r>
      <w:r>
        <w:rPr>
          <w:sz w:val="24"/>
        </w:rPr>
        <w:t>execução</w:t>
      </w:r>
      <w:r>
        <w:rPr>
          <w:spacing w:val="-3"/>
          <w:sz w:val="24"/>
        </w:rPr>
        <w:t> </w:t>
      </w:r>
      <w:r>
        <w:rPr>
          <w:sz w:val="24"/>
        </w:rPr>
        <w:t>será</w:t>
      </w:r>
      <w:r>
        <w:rPr>
          <w:spacing w:val="-3"/>
          <w:sz w:val="24"/>
        </w:rPr>
        <w:t> </w:t>
      </w:r>
      <w:r>
        <w:rPr>
          <w:sz w:val="24"/>
        </w:rPr>
        <w:t>prorrogado</w:t>
      </w:r>
      <w:r>
        <w:rPr>
          <w:spacing w:val="-3"/>
          <w:sz w:val="24"/>
        </w:rPr>
        <w:t> </w:t>
      </w:r>
      <w:r>
        <w:rPr>
          <w:sz w:val="24"/>
        </w:rPr>
        <w:t>automaticamente</w:t>
      </w:r>
      <w:r>
        <w:rPr>
          <w:spacing w:val="-3"/>
          <w:sz w:val="24"/>
        </w:rPr>
        <w:t> </w:t>
      </w:r>
      <w:r>
        <w:rPr>
          <w:sz w:val="24"/>
        </w:rPr>
        <w:t>pelo tempo correspondente, anotadas tais circunstâncias pelo setor responsável da CONTRATANTE.</w:t>
      </w:r>
    </w:p>
    <w:p>
      <w:pPr>
        <w:pStyle w:val="ListParagraph"/>
        <w:numPr>
          <w:ilvl w:val="1"/>
          <w:numId w:val="24"/>
        </w:numPr>
        <w:tabs>
          <w:tab w:pos="675" w:val="left" w:leader="none"/>
        </w:tabs>
        <w:spacing w:line="240" w:lineRule="auto" w:before="250" w:after="0"/>
        <w:ind w:left="675" w:right="0" w:hanging="346"/>
        <w:jc w:val="left"/>
        <w:rPr>
          <w:sz w:val="24"/>
        </w:rPr>
      </w:pPr>
      <w:r>
        <w:rPr>
          <w:sz w:val="24"/>
        </w:rPr>
        <w:t>As</w:t>
      </w:r>
      <w:r>
        <w:rPr>
          <w:spacing w:val="-17"/>
          <w:sz w:val="24"/>
        </w:rPr>
        <w:t> </w:t>
      </w:r>
      <w:r>
        <w:rPr>
          <w:sz w:val="24"/>
        </w:rPr>
        <w:t>comunicações</w:t>
      </w:r>
      <w:r>
        <w:rPr>
          <w:spacing w:val="-9"/>
          <w:sz w:val="24"/>
        </w:rPr>
        <w:t> </w:t>
      </w:r>
      <w:r>
        <w:rPr>
          <w:sz w:val="24"/>
        </w:rPr>
        <w:t>entre</w:t>
      </w:r>
      <w:r>
        <w:rPr>
          <w:spacing w:val="-8"/>
          <w:sz w:val="24"/>
        </w:rPr>
        <w:t> </w:t>
      </w:r>
      <w:r>
        <w:rPr>
          <w:sz w:val="24"/>
        </w:rPr>
        <w:t>a</w:t>
      </w:r>
      <w:r>
        <w:rPr>
          <w:spacing w:val="-9"/>
          <w:sz w:val="24"/>
        </w:rPr>
        <w:t> </w:t>
      </w:r>
      <w:r>
        <w:rPr>
          <w:sz w:val="24"/>
        </w:rPr>
        <w:t>CONTRATANTE</w:t>
      </w:r>
      <w:r>
        <w:rPr>
          <w:spacing w:val="-9"/>
          <w:sz w:val="24"/>
        </w:rPr>
        <w:t> </w:t>
      </w:r>
      <w:r>
        <w:rPr>
          <w:sz w:val="24"/>
        </w:rPr>
        <w:t>e</w:t>
      </w:r>
      <w:r>
        <w:rPr>
          <w:spacing w:val="-9"/>
          <w:sz w:val="24"/>
        </w:rPr>
        <w:t> </w:t>
      </w:r>
      <w:r>
        <w:rPr>
          <w:sz w:val="24"/>
        </w:rPr>
        <w:t>a</w:t>
      </w:r>
      <w:r>
        <w:rPr>
          <w:spacing w:val="-8"/>
          <w:sz w:val="24"/>
        </w:rPr>
        <w:t> </w:t>
      </w:r>
      <w:r>
        <w:rPr>
          <w:sz w:val="24"/>
        </w:rPr>
        <w:t>CONTRATADA</w:t>
      </w:r>
      <w:r>
        <w:rPr>
          <w:spacing w:val="-15"/>
          <w:sz w:val="24"/>
        </w:rPr>
        <w:t> </w:t>
      </w:r>
      <w:r>
        <w:rPr>
          <w:sz w:val="24"/>
        </w:rPr>
        <w:t>serão</w:t>
      </w:r>
      <w:r>
        <w:rPr>
          <w:spacing w:val="-9"/>
          <w:sz w:val="24"/>
        </w:rPr>
        <w:t> </w:t>
      </w:r>
      <w:r>
        <w:rPr>
          <w:sz w:val="24"/>
        </w:rPr>
        <w:t>realizadas</w:t>
      </w:r>
      <w:r>
        <w:rPr>
          <w:spacing w:val="-9"/>
          <w:sz w:val="24"/>
        </w:rPr>
        <w:t> </w:t>
      </w:r>
      <w:r>
        <w:rPr>
          <w:sz w:val="24"/>
        </w:rPr>
        <w:t>por</w:t>
      </w:r>
      <w:r>
        <w:rPr>
          <w:spacing w:val="-8"/>
          <w:sz w:val="24"/>
        </w:rPr>
        <w:t> </w:t>
      </w:r>
      <w:r>
        <w:rPr>
          <w:spacing w:val="-2"/>
          <w:sz w:val="24"/>
        </w:rPr>
        <w:t>escrito.</w:t>
      </w:r>
    </w:p>
    <w:p>
      <w:pPr>
        <w:pStyle w:val="ListParagraph"/>
        <w:numPr>
          <w:ilvl w:val="1"/>
          <w:numId w:val="24"/>
        </w:numPr>
        <w:tabs>
          <w:tab w:pos="675" w:val="left" w:leader="none"/>
        </w:tabs>
        <w:spacing w:line="240" w:lineRule="auto" w:before="234" w:after="0"/>
        <w:ind w:left="675" w:right="0" w:hanging="346"/>
        <w:jc w:val="left"/>
        <w:rPr>
          <w:sz w:val="24"/>
        </w:rPr>
      </w:pPr>
      <w:r>
        <w:rPr>
          <w:sz w:val="24"/>
        </w:rPr>
        <w:t>A</w:t>
      </w:r>
      <w:r>
        <w:rPr>
          <w:spacing w:val="-17"/>
          <w:sz w:val="24"/>
        </w:rPr>
        <w:t> </w:t>
      </w:r>
      <w:r>
        <w:rPr>
          <w:sz w:val="24"/>
        </w:rPr>
        <w:t>CONTRATANTE</w:t>
      </w:r>
      <w:r>
        <w:rPr>
          <w:spacing w:val="-5"/>
          <w:sz w:val="24"/>
        </w:rPr>
        <w:t> </w:t>
      </w:r>
      <w:r>
        <w:rPr>
          <w:sz w:val="24"/>
        </w:rPr>
        <w:t>poderá</w:t>
      </w:r>
      <w:r>
        <w:rPr>
          <w:spacing w:val="-3"/>
          <w:sz w:val="24"/>
        </w:rPr>
        <w:t> </w:t>
      </w:r>
      <w:r>
        <w:rPr>
          <w:sz w:val="24"/>
        </w:rPr>
        <w:t>convocar</w:t>
      </w:r>
      <w:r>
        <w:rPr>
          <w:spacing w:val="-3"/>
          <w:sz w:val="24"/>
        </w:rPr>
        <w:t> </w:t>
      </w:r>
      <w:r>
        <w:rPr>
          <w:sz w:val="24"/>
        </w:rPr>
        <w:t>representante</w:t>
      </w:r>
      <w:r>
        <w:rPr>
          <w:spacing w:val="-3"/>
          <w:sz w:val="24"/>
        </w:rPr>
        <w:t> </w:t>
      </w:r>
      <w:r>
        <w:rPr>
          <w:sz w:val="24"/>
        </w:rPr>
        <w:t>da</w:t>
      </w:r>
      <w:r>
        <w:rPr>
          <w:spacing w:val="-3"/>
          <w:sz w:val="24"/>
        </w:rPr>
        <w:t> </w:t>
      </w:r>
      <w:r>
        <w:rPr>
          <w:sz w:val="24"/>
        </w:rPr>
        <w:t>empresa</w:t>
      </w:r>
      <w:r>
        <w:rPr>
          <w:spacing w:val="-3"/>
          <w:sz w:val="24"/>
        </w:rPr>
        <w:t> </w:t>
      </w:r>
      <w:r>
        <w:rPr>
          <w:sz w:val="24"/>
        </w:rPr>
        <w:t>para</w:t>
      </w:r>
      <w:r>
        <w:rPr>
          <w:spacing w:val="-3"/>
          <w:sz w:val="24"/>
        </w:rPr>
        <w:t> </w:t>
      </w:r>
      <w:r>
        <w:rPr>
          <w:sz w:val="24"/>
        </w:rPr>
        <w:t>adoção</w:t>
      </w:r>
      <w:r>
        <w:rPr>
          <w:spacing w:val="-3"/>
          <w:sz w:val="24"/>
        </w:rPr>
        <w:t> </w:t>
      </w:r>
      <w:r>
        <w:rPr>
          <w:sz w:val="24"/>
        </w:rPr>
        <w:t>de</w:t>
      </w:r>
      <w:r>
        <w:rPr>
          <w:spacing w:val="-3"/>
          <w:sz w:val="24"/>
        </w:rPr>
        <w:t> </w:t>
      </w:r>
      <w:r>
        <w:rPr>
          <w:sz w:val="24"/>
        </w:rPr>
        <w:t>providências</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cumpridas</w:t>
      </w:r>
      <w:r>
        <w:rPr>
          <w:spacing w:val="-3"/>
          <w:sz w:val="24"/>
        </w:rPr>
        <w:t> </w:t>
      </w:r>
      <w:r>
        <w:rPr>
          <w:sz w:val="24"/>
        </w:rPr>
        <w:t>de</w:t>
      </w:r>
      <w:r>
        <w:rPr>
          <w:spacing w:val="-2"/>
          <w:sz w:val="24"/>
        </w:rPr>
        <w:t> imediato.</w:t>
      </w:r>
    </w:p>
    <w:p>
      <w:pPr>
        <w:pStyle w:val="ListParagraph"/>
        <w:numPr>
          <w:ilvl w:val="1"/>
          <w:numId w:val="24"/>
        </w:numPr>
        <w:tabs>
          <w:tab w:pos="675" w:val="left" w:leader="none"/>
        </w:tabs>
        <w:spacing w:line="247" w:lineRule="auto" w:before="234" w:after="0"/>
        <w:ind w:left="329" w:right="550" w:firstLine="0"/>
        <w:jc w:val="left"/>
        <w:rPr>
          <w:sz w:val="24"/>
        </w:rPr>
      </w:pPr>
      <w:r>
        <w:rPr>
          <w:sz w:val="24"/>
        </w:rPr>
        <w:t>Após</w:t>
      </w:r>
      <w:r>
        <w:rPr>
          <w:spacing w:val="-13"/>
          <w:sz w:val="24"/>
        </w:rPr>
        <w:t> </w:t>
      </w:r>
      <w:r>
        <w:rPr>
          <w:sz w:val="24"/>
        </w:rPr>
        <w:t>a</w:t>
      </w:r>
      <w:r>
        <w:rPr>
          <w:spacing w:val="-8"/>
          <w:sz w:val="24"/>
        </w:rPr>
        <w:t> </w:t>
      </w:r>
      <w:r>
        <w:rPr>
          <w:sz w:val="24"/>
        </w:rPr>
        <w:t>assinatura</w:t>
      </w:r>
      <w:r>
        <w:rPr>
          <w:spacing w:val="-8"/>
          <w:sz w:val="24"/>
        </w:rPr>
        <w:t> </w:t>
      </w:r>
      <w:r>
        <w:rPr>
          <w:sz w:val="24"/>
        </w:rPr>
        <w:t>do</w:t>
      </w:r>
      <w:r>
        <w:rPr>
          <w:spacing w:val="-8"/>
          <w:sz w:val="24"/>
        </w:rPr>
        <w:t> </w:t>
      </w:r>
      <w:r>
        <w:rPr>
          <w:sz w:val="24"/>
        </w:rPr>
        <w:t>contrato</w:t>
      </w:r>
      <w:r>
        <w:rPr>
          <w:spacing w:val="-8"/>
          <w:sz w:val="24"/>
        </w:rPr>
        <w:t> </w:t>
      </w:r>
      <w:r>
        <w:rPr>
          <w:sz w:val="24"/>
        </w:rPr>
        <w:t>ou</w:t>
      </w:r>
      <w:r>
        <w:rPr>
          <w:spacing w:val="-8"/>
          <w:sz w:val="24"/>
        </w:rPr>
        <w:t> </w:t>
      </w:r>
      <w:r>
        <w:rPr>
          <w:sz w:val="24"/>
        </w:rPr>
        <w:t>instrumento</w:t>
      </w:r>
      <w:r>
        <w:rPr>
          <w:spacing w:val="-8"/>
          <w:sz w:val="24"/>
        </w:rPr>
        <w:t> </w:t>
      </w:r>
      <w:r>
        <w:rPr>
          <w:sz w:val="24"/>
        </w:rPr>
        <w:t>equivalente,</w:t>
      </w:r>
      <w:r>
        <w:rPr>
          <w:spacing w:val="-8"/>
          <w:sz w:val="24"/>
        </w:rPr>
        <w:t> </w:t>
      </w:r>
      <w:r>
        <w:rPr>
          <w:sz w:val="24"/>
        </w:rPr>
        <w:t>a</w:t>
      </w:r>
      <w:r>
        <w:rPr>
          <w:spacing w:val="-8"/>
          <w:sz w:val="24"/>
        </w:rPr>
        <w:t> </w:t>
      </w:r>
      <w:r>
        <w:rPr>
          <w:sz w:val="24"/>
        </w:rPr>
        <w:t>CONTRATANTE</w:t>
      </w:r>
      <w:r>
        <w:rPr>
          <w:spacing w:val="-8"/>
          <w:sz w:val="24"/>
        </w:rPr>
        <w:t> </w:t>
      </w:r>
      <w:r>
        <w:rPr>
          <w:sz w:val="24"/>
        </w:rPr>
        <w:t>poderá</w:t>
      </w:r>
      <w:r>
        <w:rPr>
          <w:spacing w:val="-8"/>
          <w:sz w:val="24"/>
        </w:rPr>
        <w:t> </w:t>
      </w:r>
      <w:r>
        <w:rPr>
          <w:sz w:val="24"/>
        </w:rPr>
        <w:t>convocar</w:t>
      </w:r>
      <w:r>
        <w:rPr>
          <w:spacing w:val="-8"/>
          <w:sz w:val="24"/>
        </w:rPr>
        <w:t> </w:t>
      </w:r>
      <w:r>
        <w:rPr>
          <w:sz w:val="24"/>
        </w:rPr>
        <w:t>o</w:t>
      </w:r>
      <w:r>
        <w:rPr>
          <w:spacing w:val="-8"/>
          <w:sz w:val="24"/>
        </w:rPr>
        <w:t> </w:t>
      </w:r>
      <w:r>
        <w:rPr>
          <w:sz w:val="24"/>
        </w:rPr>
        <w:t>representante</w:t>
      </w:r>
      <w:r>
        <w:rPr>
          <w:spacing w:val="-8"/>
          <w:sz w:val="24"/>
        </w:rPr>
        <w:t> </w:t>
      </w:r>
      <w:r>
        <w:rPr>
          <w:sz w:val="24"/>
        </w:rPr>
        <w:t>da</w:t>
      </w:r>
      <w:r>
        <w:rPr>
          <w:spacing w:val="-8"/>
          <w:sz w:val="24"/>
        </w:rPr>
        <w:t> </w:t>
      </w:r>
      <w:r>
        <w:rPr>
          <w:sz w:val="24"/>
        </w:rPr>
        <w:t>CONTRATADA</w:t>
      </w:r>
      <w:r>
        <w:rPr>
          <w:spacing w:val="-15"/>
          <w:sz w:val="24"/>
        </w:rPr>
        <w:t> </w:t>
      </w:r>
      <w:r>
        <w:rPr>
          <w:sz w:val="24"/>
        </w:rPr>
        <w:t>para</w:t>
      </w:r>
      <w:r>
        <w:rPr>
          <w:spacing w:val="-8"/>
          <w:sz w:val="24"/>
        </w:rPr>
        <w:t> </w:t>
      </w:r>
      <w:r>
        <w:rPr>
          <w:sz w:val="24"/>
        </w:rPr>
        <w:t>reunião inicial para apresentação do plano de fiscalização, que conterá</w:t>
      </w:r>
    </w:p>
    <w:p>
      <w:pPr>
        <w:pStyle w:val="BodyText"/>
        <w:spacing w:line="247" w:lineRule="auto" w:before="226"/>
      </w:pPr>
      <w:r>
        <w:rPr/>
        <w:t>informações</w:t>
      </w:r>
      <w:r>
        <w:rPr>
          <w:spacing w:val="-3"/>
        </w:rPr>
        <w:t> </w:t>
      </w:r>
      <w:r>
        <w:rPr/>
        <w:t>acerca</w:t>
      </w:r>
      <w:r>
        <w:rPr>
          <w:spacing w:val="-3"/>
        </w:rPr>
        <w:t> </w:t>
      </w:r>
      <w:r>
        <w:rPr/>
        <w:t>das</w:t>
      </w:r>
      <w:r>
        <w:rPr>
          <w:spacing w:val="-3"/>
        </w:rPr>
        <w:t> </w:t>
      </w:r>
      <w:r>
        <w:rPr/>
        <w:t>obrigações</w:t>
      </w:r>
      <w:r>
        <w:rPr>
          <w:spacing w:val="-3"/>
        </w:rPr>
        <w:t> </w:t>
      </w:r>
      <w:r>
        <w:rPr/>
        <w:t>contratuais,</w:t>
      </w:r>
      <w:r>
        <w:rPr>
          <w:spacing w:val="-3"/>
        </w:rPr>
        <w:t> </w:t>
      </w:r>
      <w:r>
        <w:rPr/>
        <w:t>dos</w:t>
      </w:r>
      <w:r>
        <w:rPr>
          <w:spacing w:val="-3"/>
        </w:rPr>
        <w:t> </w:t>
      </w:r>
      <w:r>
        <w:rPr/>
        <w:t>mecanismos</w:t>
      </w:r>
      <w:r>
        <w:rPr>
          <w:spacing w:val="-3"/>
        </w:rPr>
        <w:t> </w:t>
      </w:r>
      <w:r>
        <w:rPr/>
        <w:t>de</w:t>
      </w:r>
      <w:r>
        <w:rPr>
          <w:spacing w:val="-3"/>
        </w:rPr>
        <w:t> </w:t>
      </w:r>
      <w:r>
        <w:rPr/>
        <w:t>fiscalização,</w:t>
      </w:r>
      <w:r>
        <w:rPr>
          <w:spacing w:val="-3"/>
        </w:rPr>
        <w:t> </w:t>
      </w:r>
      <w:r>
        <w:rPr/>
        <w:t>das</w:t>
      </w:r>
      <w:r>
        <w:rPr>
          <w:spacing w:val="-3"/>
        </w:rPr>
        <w:t> </w:t>
      </w:r>
      <w:r>
        <w:rPr/>
        <w:t>estratégias</w:t>
      </w:r>
      <w:r>
        <w:rPr>
          <w:spacing w:val="-3"/>
        </w:rPr>
        <w:t> </w:t>
      </w:r>
      <w:r>
        <w:rPr/>
        <w:t>para</w:t>
      </w:r>
      <w:r>
        <w:rPr>
          <w:spacing w:val="-3"/>
        </w:rPr>
        <w:t> </w:t>
      </w:r>
      <w:r>
        <w:rPr/>
        <w:t>execução</w:t>
      </w:r>
      <w:r>
        <w:rPr>
          <w:spacing w:val="-3"/>
        </w:rPr>
        <w:t> </w:t>
      </w:r>
      <w:r>
        <w:rPr/>
        <w:t>do</w:t>
      </w:r>
      <w:r>
        <w:rPr>
          <w:spacing w:val="-3"/>
        </w:rPr>
        <w:t> </w:t>
      </w:r>
      <w:r>
        <w:rPr/>
        <w:t>objeto,</w:t>
      </w:r>
      <w:r>
        <w:rPr>
          <w:spacing w:val="-3"/>
        </w:rPr>
        <w:t> </w:t>
      </w:r>
      <w:r>
        <w:rPr/>
        <w:t>do</w:t>
      </w:r>
      <w:r>
        <w:rPr>
          <w:spacing w:val="-3"/>
        </w:rPr>
        <w:t> </w:t>
      </w:r>
      <w:r>
        <w:rPr/>
        <w:t>plano</w:t>
      </w:r>
      <w:r>
        <w:rPr>
          <w:spacing w:val="-3"/>
        </w:rPr>
        <w:t> </w:t>
      </w:r>
      <w:r>
        <w:rPr/>
        <w:t>complementar</w:t>
      </w:r>
      <w:r>
        <w:rPr>
          <w:spacing w:val="-3"/>
        </w:rPr>
        <w:t> </w:t>
      </w:r>
      <w:r>
        <w:rPr/>
        <w:t>de execução da contratada, quando houver, do método de aferição dos resultados e das sanções aplicáveis, dentre outros.</w:t>
      </w:r>
    </w:p>
    <w:p>
      <w:pPr>
        <w:pStyle w:val="ListParagraph"/>
        <w:numPr>
          <w:ilvl w:val="1"/>
          <w:numId w:val="24"/>
        </w:numPr>
        <w:tabs>
          <w:tab w:pos="675" w:val="left" w:leader="none"/>
        </w:tabs>
        <w:spacing w:line="247" w:lineRule="auto" w:before="227" w:after="0"/>
        <w:ind w:left="329" w:right="424" w:firstLine="0"/>
        <w:jc w:val="left"/>
        <w:rPr>
          <w:sz w:val="24"/>
        </w:rPr>
      </w:pPr>
      <w:r>
        <w:rPr>
          <w:sz w:val="24"/>
        </w:rPr>
        <w:t>A</w:t>
      </w:r>
      <w:r>
        <w:rPr>
          <w:spacing w:val="-15"/>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pelo(s)</w:t>
      </w:r>
      <w:r>
        <w:rPr>
          <w:spacing w:val="-2"/>
          <w:sz w:val="24"/>
        </w:rPr>
        <w:t> </w:t>
      </w:r>
      <w:r>
        <w:rPr>
          <w:sz w:val="24"/>
        </w:rPr>
        <w:t>fiscal(is)</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pelos</w:t>
      </w:r>
      <w:r>
        <w:rPr>
          <w:spacing w:val="-2"/>
          <w:sz w:val="24"/>
        </w:rPr>
        <w:t> </w:t>
      </w:r>
      <w:r>
        <w:rPr>
          <w:sz w:val="24"/>
        </w:rPr>
        <w:t>respectivos</w:t>
      </w:r>
      <w:r>
        <w:rPr>
          <w:spacing w:val="-2"/>
          <w:sz w:val="24"/>
        </w:rPr>
        <w:t> </w:t>
      </w:r>
      <w:r>
        <w:rPr>
          <w:sz w:val="24"/>
        </w:rPr>
        <w:t>substitutos</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art. 117, caput), a serem nomeados pelo Instituto de</w:t>
      </w:r>
      <w:r>
        <w:rPr>
          <w:spacing w:val="-6"/>
          <w:sz w:val="24"/>
        </w:rPr>
        <w:t> </w:t>
      </w:r>
      <w:r>
        <w:rPr>
          <w:sz w:val="24"/>
        </w:rPr>
        <w:t>Aplicação Fernando Rodrigues da Silveira — </w:t>
      </w:r>
      <w:r>
        <w:rPr>
          <w:i/>
          <w:sz w:val="24"/>
        </w:rPr>
        <w:t>CAp</w:t>
      </w:r>
      <w:r>
        <w:rPr>
          <w:sz w:val="24"/>
        </w:rPr>
        <w:t>-</w:t>
      </w:r>
      <w:r>
        <w:rPr>
          <w:i/>
          <w:sz w:val="24"/>
        </w:rPr>
        <w:t>UERJ</w:t>
      </w:r>
      <w:r>
        <w:rPr>
          <w:sz w:val="24"/>
        </w:rPr>
        <w:t>.</w:t>
      </w:r>
    </w:p>
    <w:p>
      <w:pPr>
        <w:pStyle w:val="ListParagraph"/>
        <w:numPr>
          <w:ilvl w:val="1"/>
          <w:numId w:val="24"/>
        </w:numPr>
        <w:tabs>
          <w:tab w:pos="689" w:val="left" w:leader="none"/>
        </w:tabs>
        <w:spacing w:line="235" w:lineRule="auto" w:before="231" w:after="0"/>
        <w:ind w:left="329" w:right="886"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para</w:t>
      </w:r>
      <w:r>
        <w:rPr>
          <w:spacing w:val="-2"/>
          <w:sz w:val="24"/>
        </w:rPr>
        <w:t> </w:t>
      </w:r>
      <w:r>
        <w:rPr>
          <w:sz w:val="24"/>
        </w:rPr>
        <w:t>que</w:t>
      </w:r>
      <w:r>
        <w:rPr>
          <w:spacing w:val="-2"/>
          <w:sz w:val="24"/>
        </w:rPr>
        <w:t> </w:t>
      </w:r>
      <w:r>
        <w:rPr>
          <w:sz w:val="24"/>
        </w:rPr>
        <w:t>sejam</w:t>
      </w:r>
      <w:r>
        <w:rPr>
          <w:spacing w:val="-2"/>
          <w:sz w:val="24"/>
        </w:rPr>
        <w:t> </w:t>
      </w:r>
      <w:r>
        <w:rPr>
          <w:sz w:val="24"/>
        </w:rPr>
        <w:t>cumpridas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2"/>
          <w:sz w:val="24"/>
        </w:rPr>
        <w:t> </w:t>
      </w:r>
      <w:r>
        <w:rPr>
          <w:sz w:val="24"/>
        </w:rPr>
        <w:t>contrato,</w:t>
      </w:r>
      <w:r>
        <w:rPr>
          <w:spacing w:val="-2"/>
          <w:sz w:val="24"/>
        </w:rPr>
        <w:t> </w:t>
      </w:r>
      <w:r>
        <w:rPr>
          <w:sz w:val="24"/>
        </w:rPr>
        <w:t>de modo a assegurar os melhores resultados para a Administração.</w:t>
      </w:r>
    </w:p>
    <w:p>
      <w:pPr>
        <w:pStyle w:val="ListParagraph"/>
        <w:numPr>
          <w:ilvl w:val="1"/>
          <w:numId w:val="24"/>
        </w:numPr>
        <w:tabs>
          <w:tab w:pos="689" w:val="left" w:leader="none"/>
        </w:tabs>
        <w:spacing w:line="242" w:lineRule="auto" w:before="249" w:after="0"/>
        <w:ind w:left="329" w:right="687"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anotará</w:t>
      </w:r>
      <w:r>
        <w:rPr>
          <w:spacing w:val="-2"/>
          <w:sz w:val="24"/>
        </w:rPr>
        <w:t> </w:t>
      </w:r>
      <w:r>
        <w:rPr>
          <w:sz w:val="24"/>
        </w:rPr>
        <w:t>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 descrição do que for necessário para a regularização das faltas ou dos defeitos observados, conforme disposto no § 1º do art. 177, da Lei nº </w:t>
      </w:r>
      <w:r>
        <w:rPr>
          <w:spacing w:val="-2"/>
          <w:sz w:val="24"/>
        </w:rPr>
        <w:t>14.133/2021.</w:t>
      </w:r>
    </w:p>
    <w:p>
      <w:pPr>
        <w:pStyle w:val="Heading3"/>
        <w:spacing w:before="259"/>
      </w:pPr>
      <w:r>
        <w:rPr/>
        <w:t>Dinâmica da execução (art. 18, § 3º, III, a, 1, da Lei nº </w:t>
      </w:r>
      <w:r>
        <w:rPr>
          <w:spacing w:val="-2"/>
        </w:rPr>
        <w:t>14.133/2021)</w:t>
      </w:r>
    </w:p>
    <w:p>
      <w:pPr>
        <w:pStyle w:val="ListParagraph"/>
        <w:numPr>
          <w:ilvl w:val="1"/>
          <w:numId w:val="24"/>
        </w:numPr>
        <w:tabs>
          <w:tab w:pos="689" w:val="left" w:leader="none"/>
        </w:tabs>
        <w:spacing w:line="240" w:lineRule="auto" w:before="234" w:after="0"/>
        <w:ind w:left="689" w:right="0" w:hanging="360"/>
        <w:jc w:val="left"/>
        <w:rPr>
          <w:sz w:val="24"/>
        </w:rPr>
      </w:pPr>
      <w:r>
        <w:rPr>
          <w:sz w:val="24"/>
        </w:rPr>
        <w:t>Os</w:t>
      </w:r>
      <w:r>
        <w:rPr>
          <w:spacing w:val="-5"/>
          <w:sz w:val="24"/>
        </w:rPr>
        <w:t> </w:t>
      </w:r>
      <w:r>
        <w:rPr>
          <w:sz w:val="24"/>
        </w:rPr>
        <w:t>serviços</w:t>
      </w:r>
      <w:r>
        <w:rPr>
          <w:spacing w:val="-3"/>
          <w:sz w:val="24"/>
        </w:rPr>
        <w:t> </w:t>
      </w:r>
      <w:r>
        <w:rPr>
          <w:sz w:val="24"/>
        </w:rPr>
        <w:t>de</w:t>
      </w:r>
      <w:r>
        <w:rPr>
          <w:spacing w:val="-3"/>
          <w:sz w:val="24"/>
        </w:rPr>
        <w:t> </w:t>
      </w:r>
      <w:r>
        <w:rPr>
          <w:sz w:val="24"/>
        </w:rPr>
        <w:t>assistência</w:t>
      </w:r>
      <w:r>
        <w:rPr>
          <w:spacing w:val="-3"/>
          <w:sz w:val="24"/>
        </w:rPr>
        <w:t> </w:t>
      </w:r>
      <w:r>
        <w:rPr>
          <w:sz w:val="24"/>
        </w:rPr>
        <w:t>técnica</w:t>
      </w:r>
      <w:r>
        <w:rPr>
          <w:spacing w:val="-3"/>
          <w:sz w:val="24"/>
        </w:rPr>
        <w:t> </w:t>
      </w:r>
      <w:r>
        <w:rPr>
          <w:sz w:val="24"/>
        </w:rPr>
        <w:t>devem</w:t>
      </w:r>
      <w:r>
        <w:rPr>
          <w:spacing w:val="-3"/>
          <w:sz w:val="24"/>
        </w:rPr>
        <w:t> </w:t>
      </w:r>
      <w:r>
        <w:rPr>
          <w:sz w:val="24"/>
        </w:rPr>
        <w:t>ser</w:t>
      </w:r>
      <w:r>
        <w:rPr>
          <w:spacing w:val="-2"/>
          <w:sz w:val="24"/>
        </w:rPr>
        <w:t> </w:t>
      </w:r>
      <w:r>
        <w:rPr>
          <w:sz w:val="24"/>
        </w:rPr>
        <w:t>realizados</w:t>
      </w:r>
      <w:r>
        <w:rPr>
          <w:spacing w:val="-3"/>
          <w:sz w:val="24"/>
        </w:rPr>
        <w:t> </w:t>
      </w:r>
      <w:r>
        <w:rPr>
          <w:sz w:val="24"/>
        </w:rPr>
        <w:t>conforme</w:t>
      </w:r>
      <w:r>
        <w:rPr>
          <w:spacing w:val="-3"/>
          <w:sz w:val="24"/>
        </w:rPr>
        <w:t> </w:t>
      </w:r>
      <w:r>
        <w:rPr>
          <w:sz w:val="24"/>
        </w:rPr>
        <w:t>ITEM</w:t>
      </w:r>
      <w:r>
        <w:rPr>
          <w:spacing w:val="-3"/>
          <w:sz w:val="24"/>
        </w:rPr>
        <w:t> </w:t>
      </w:r>
      <w:r>
        <w:rPr>
          <w:sz w:val="24"/>
        </w:rPr>
        <w:t>IV,</w:t>
      </w:r>
      <w:r>
        <w:rPr>
          <w:spacing w:val="-3"/>
          <w:sz w:val="24"/>
        </w:rPr>
        <w:t> </w:t>
      </w:r>
      <w:r>
        <w:rPr>
          <w:sz w:val="24"/>
        </w:rPr>
        <w:t>deste</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seus</w:t>
      </w:r>
      <w:r>
        <w:rPr>
          <w:spacing w:val="-2"/>
          <w:sz w:val="24"/>
        </w:rPr>
        <w:t> subitens.</w:t>
      </w:r>
    </w:p>
    <w:p>
      <w:pPr>
        <w:pStyle w:val="ListParagraph"/>
        <w:spacing w:after="0" w:line="240" w:lineRule="auto"/>
        <w:jc w:val="left"/>
        <w:rPr>
          <w:sz w:val="24"/>
        </w:rPr>
        <w:sectPr>
          <w:pgSz w:w="15840" w:h="24480"/>
          <w:pgMar w:top="760" w:bottom="280" w:left="360" w:right="360"/>
        </w:sectPr>
      </w:pPr>
    </w:p>
    <w:p>
      <w:pPr>
        <w:pStyle w:val="ListParagraph"/>
        <w:numPr>
          <w:ilvl w:val="1"/>
          <w:numId w:val="24"/>
        </w:numPr>
        <w:tabs>
          <w:tab w:pos="795" w:val="left" w:leader="none"/>
        </w:tabs>
        <w:spacing w:line="240" w:lineRule="auto" w:before="76" w:after="0"/>
        <w:ind w:left="795" w:right="0" w:hanging="466"/>
        <w:jc w:val="left"/>
        <w:rPr>
          <w:sz w:val="24"/>
        </w:rPr>
      </w:pPr>
      <w:r>
        <w:rPr>
          <w:sz w:val="24"/>
        </w:rPr>
        <w:t>A</w:t>
      </w:r>
      <w:r>
        <w:rPr>
          <w:spacing w:val="-14"/>
          <w:sz w:val="24"/>
        </w:rPr>
        <w:t> </w:t>
      </w:r>
      <w:r>
        <w:rPr>
          <w:sz w:val="24"/>
        </w:rPr>
        <w:t>garantia dos equipamentos deve obedecer o detalhamento técnico feito e terá seu tempo contado por cada fornecimento </w:t>
      </w:r>
      <w:r>
        <w:rPr>
          <w:spacing w:val="-2"/>
          <w:sz w:val="24"/>
        </w:rPr>
        <w:t>individualmente.</w:t>
      </w:r>
    </w:p>
    <w:p>
      <w:pPr>
        <w:pStyle w:val="ListParagraph"/>
        <w:numPr>
          <w:ilvl w:val="1"/>
          <w:numId w:val="24"/>
        </w:numPr>
        <w:tabs>
          <w:tab w:pos="800" w:val="left" w:leader="none"/>
        </w:tabs>
        <w:spacing w:line="247" w:lineRule="auto" w:before="234" w:after="0"/>
        <w:ind w:left="329" w:right="1423" w:firstLine="0"/>
        <w:jc w:val="left"/>
        <w:rPr>
          <w:sz w:val="24"/>
        </w:rPr>
      </w:pPr>
      <w:r>
        <w:rPr>
          <w:sz w:val="24"/>
        </w:rPr>
        <w:t>Os</w:t>
      </w:r>
      <w:r>
        <w:rPr>
          <w:spacing w:val="-3"/>
          <w:sz w:val="24"/>
        </w:rPr>
        <w:t> </w:t>
      </w:r>
      <w:r>
        <w:rPr>
          <w:sz w:val="24"/>
        </w:rPr>
        <w:t>serviços</w:t>
      </w:r>
      <w:r>
        <w:rPr>
          <w:spacing w:val="-3"/>
          <w:sz w:val="24"/>
        </w:rPr>
        <w:t> </w:t>
      </w:r>
      <w:r>
        <w:rPr>
          <w:sz w:val="24"/>
        </w:rPr>
        <w:t>de</w:t>
      </w:r>
      <w:r>
        <w:rPr>
          <w:spacing w:val="-3"/>
          <w:sz w:val="24"/>
        </w:rPr>
        <w:t> </w:t>
      </w:r>
      <w:r>
        <w:rPr>
          <w:sz w:val="24"/>
        </w:rPr>
        <w:t>assistência</w:t>
      </w:r>
      <w:r>
        <w:rPr>
          <w:spacing w:val="-3"/>
          <w:sz w:val="24"/>
        </w:rPr>
        <w:t> </w:t>
      </w:r>
      <w:r>
        <w:rPr>
          <w:sz w:val="24"/>
        </w:rPr>
        <w:t>técnica</w:t>
      </w:r>
      <w:r>
        <w:rPr>
          <w:spacing w:val="-3"/>
          <w:sz w:val="24"/>
        </w:rPr>
        <w:t> </w:t>
      </w:r>
      <w:r>
        <w:rPr>
          <w:sz w:val="24"/>
        </w:rPr>
        <w:t>e</w:t>
      </w:r>
      <w:r>
        <w:rPr>
          <w:spacing w:val="-3"/>
          <w:sz w:val="24"/>
        </w:rPr>
        <w:t> </w:t>
      </w:r>
      <w:r>
        <w:rPr>
          <w:sz w:val="24"/>
        </w:rPr>
        <w:t>garantia</w:t>
      </w:r>
      <w:r>
        <w:rPr>
          <w:spacing w:val="-3"/>
          <w:sz w:val="24"/>
        </w:rPr>
        <w:t> </w:t>
      </w:r>
      <w:r>
        <w:rPr>
          <w:sz w:val="24"/>
        </w:rPr>
        <w:t>deverão</w:t>
      </w:r>
      <w:r>
        <w:rPr>
          <w:spacing w:val="-3"/>
          <w:sz w:val="24"/>
        </w:rPr>
        <w:t> </w:t>
      </w:r>
      <w:r>
        <w:rPr>
          <w:sz w:val="24"/>
        </w:rPr>
        <w:t>atender</w:t>
      </w:r>
      <w:r>
        <w:rPr>
          <w:spacing w:val="-3"/>
          <w:sz w:val="24"/>
        </w:rPr>
        <w:t> </w:t>
      </w:r>
      <w:r>
        <w:rPr>
          <w:sz w:val="24"/>
        </w:rPr>
        <w:t>rigorosamente</w:t>
      </w:r>
      <w:r>
        <w:rPr>
          <w:spacing w:val="-3"/>
          <w:sz w:val="24"/>
        </w:rPr>
        <w:t> </w:t>
      </w:r>
      <w:r>
        <w:rPr>
          <w:sz w:val="24"/>
        </w:rPr>
        <w:t>a</w:t>
      </w:r>
      <w:r>
        <w:rPr>
          <w:spacing w:val="-3"/>
          <w:sz w:val="24"/>
        </w:rPr>
        <w:t> </w:t>
      </w:r>
      <w:r>
        <w:rPr>
          <w:sz w:val="24"/>
        </w:rPr>
        <w:t>todas</w:t>
      </w:r>
      <w:r>
        <w:rPr>
          <w:spacing w:val="-3"/>
          <w:sz w:val="24"/>
        </w:rPr>
        <w:t> </w:t>
      </w:r>
      <w:r>
        <w:rPr>
          <w:sz w:val="24"/>
        </w:rPr>
        <w:t>as</w:t>
      </w:r>
      <w:r>
        <w:rPr>
          <w:spacing w:val="-3"/>
          <w:sz w:val="24"/>
        </w:rPr>
        <w:t> </w:t>
      </w:r>
      <w:r>
        <w:rPr>
          <w:sz w:val="24"/>
        </w:rPr>
        <w:t>especificações</w:t>
      </w:r>
      <w:r>
        <w:rPr>
          <w:spacing w:val="-3"/>
          <w:sz w:val="24"/>
        </w:rPr>
        <w:t> </w:t>
      </w:r>
      <w:r>
        <w:rPr>
          <w:sz w:val="24"/>
        </w:rPr>
        <w:t>técnicas</w:t>
      </w:r>
      <w:r>
        <w:rPr>
          <w:spacing w:val="-3"/>
          <w:sz w:val="24"/>
        </w:rPr>
        <w:t> </w:t>
      </w:r>
      <w:r>
        <w:rPr>
          <w:sz w:val="24"/>
        </w:rPr>
        <w:t>contidas</w:t>
      </w:r>
      <w:r>
        <w:rPr>
          <w:spacing w:val="-3"/>
          <w:sz w:val="24"/>
        </w:rPr>
        <w:t> </w:t>
      </w:r>
      <w:r>
        <w:rPr>
          <w:sz w:val="24"/>
        </w:rPr>
        <w:t>neste</w:t>
      </w:r>
      <w:r>
        <w:rPr>
          <w:spacing w:val="-8"/>
          <w:sz w:val="24"/>
        </w:rPr>
        <w:t> </w:t>
      </w:r>
      <w:r>
        <w:rPr>
          <w:sz w:val="24"/>
        </w:rPr>
        <w:t>Termo</w:t>
      </w:r>
      <w:r>
        <w:rPr>
          <w:spacing w:val="-3"/>
          <w:sz w:val="24"/>
        </w:rPr>
        <w:t> </w:t>
      </w:r>
      <w:r>
        <w:rPr>
          <w:sz w:val="24"/>
        </w:rPr>
        <w:t>de </w:t>
      </w:r>
      <w:r>
        <w:rPr>
          <w:spacing w:val="-2"/>
          <w:sz w:val="24"/>
        </w:rPr>
        <w:t>Referência.</w:t>
      </w:r>
    </w:p>
    <w:p>
      <w:pPr>
        <w:pStyle w:val="ListParagraph"/>
        <w:numPr>
          <w:ilvl w:val="1"/>
          <w:numId w:val="24"/>
        </w:numPr>
        <w:tabs>
          <w:tab w:pos="795" w:val="left" w:leader="none"/>
        </w:tabs>
        <w:spacing w:line="240" w:lineRule="auto" w:before="226" w:after="0"/>
        <w:ind w:left="795" w:right="0" w:hanging="466"/>
        <w:jc w:val="left"/>
        <w:rPr>
          <w:sz w:val="24"/>
        </w:rPr>
      </w:pPr>
      <w:r>
        <w:rPr>
          <w:sz w:val="24"/>
        </w:rPr>
        <w:t>Ao</w:t>
      </w:r>
      <w:r>
        <w:rPr>
          <w:spacing w:val="-3"/>
          <w:sz w:val="24"/>
        </w:rPr>
        <w:t> </w:t>
      </w:r>
      <w:r>
        <w:rPr>
          <w:sz w:val="24"/>
        </w:rPr>
        <w:t>CAP-UERJ</w:t>
      </w:r>
      <w:r>
        <w:rPr>
          <w:spacing w:val="-1"/>
          <w:sz w:val="24"/>
        </w:rPr>
        <w:t> </w:t>
      </w:r>
      <w:r>
        <w:rPr>
          <w:sz w:val="24"/>
        </w:rPr>
        <w:t>é</w:t>
      </w:r>
      <w:r>
        <w:rPr>
          <w:spacing w:val="-1"/>
          <w:sz w:val="24"/>
        </w:rPr>
        <w:t> </w:t>
      </w:r>
      <w:r>
        <w:rPr>
          <w:sz w:val="24"/>
        </w:rPr>
        <w:t>reservado</w:t>
      </w:r>
      <w:r>
        <w:rPr>
          <w:spacing w:val="-1"/>
          <w:sz w:val="24"/>
        </w:rPr>
        <w:t> </w:t>
      </w:r>
      <w:r>
        <w:rPr>
          <w:sz w:val="24"/>
        </w:rPr>
        <w:t>o</w:t>
      </w:r>
      <w:r>
        <w:rPr>
          <w:spacing w:val="-1"/>
          <w:sz w:val="24"/>
        </w:rPr>
        <w:t> </w:t>
      </w:r>
      <w:r>
        <w:rPr>
          <w:sz w:val="24"/>
        </w:rPr>
        <w:t>direito</w:t>
      </w:r>
      <w:r>
        <w:rPr>
          <w:spacing w:val="-1"/>
          <w:sz w:val="24"/>
        </w:rPr>
        <w:t> </w:t>
      </w:r>
      <w:r>
        <w:rPr>
          <w:sz w:val="24"/>
        </w:rPr>
        <w:t>de</w:t>
      </w:r>
      <w:r>
        <w:rPr>
          <w:spacing w:val="-1"/>
          <w:sz w:val="24"/>
        </w:rPr>
        <w:t> </w:t>
      </w:r>
      <w:r>
        <w:rPr>
          <w:sz w:val="24"/>
        </w:rPr>
        <w:t>efetuar</w:t>
      </w:r>
      <w:r>
        <w:rPr>
          <w:spacing w:val="-1"/>
          <w:sz w:val="24"/>
        </w:rPr>
        <w:t> </w:t>
      </w:r>
      <w:r>
        <w:rPr>
          <w:sz w:val="24"/>
        </w:rPr>
        <w:t>diligência,</w:t>
      </w:r>
      <w:r>
        <w:rPr>
          <w:spacing w:val="-1"/>
          <w:sz w:val="24"/>
        </w:rPr>
        <w:t> </w:t>
      </w:r>
      <w:r>
        <w:rPr>
          <w:sz w:val="24"/>
        </w:rPr>
        <w:t>a qualquer</w:t>
      </w:r>
      <w:r>
        <w:rPr>
          <w:spacing w:val="-1"/>
          <w:sz w:val="24"/>
        </w:rPr>
        <w:t> </w:t>
      </w:r>
      <w:r>
        <w:rPr>
          <w:sz w:val="24"/>
        </w:rPr>
        <w:t>tempo,</w:t>
      </w:r>
      <w:r>
        <w:rPr>
          <w:spacing w:val="-1"/>
          <w:sz w:val="24"/>
        </w:rPr>
        <w:t> </w:t>
      </w:r>
      <w:r>
        <w:rPr>
          <w:sz w:val="24"/>
        </w:rPr>
        <w:t>quanto</w:t>
      </w:r>
      <w:r>
        <w:rPr>
          <w:spacing w:val="-1"/>
          <w:sz w:val="24"/>
        </w:rPr>
        <w:t> </w:t>
      </w:r>
      <w:r>
        <w:rPr>
          <w:sz w:val="24"/>
        </w:rPr>
        <w:t>aos</w:t>
      </w:r>
      <w:r>
        <w:rPr>
          <w:spacing w:val="-1"/>
          <w:sz w:val="24"/>
        </w:rPr>
        <w:t> </w:t>
      </w:r>
      <w:r>
        <w:rPr>
          <w:sz w:val="24"/>
        </w:rPr>
        <w:t>documentos</w:t>
      </w:r>
      <w:r>
        <w:rPr>
          <w:spacing w:val="-1"/>
          <w:sz w:val="24"/>
        </w:rPr>
        <w:t> </w:t>
      </w:r>
      <w:r>
        <w:rPr>
          <w:sz w:val="24"/>
        </w:rPr>
        <w:t>exigidos</w:t>
      </w:r>
      <w:r>
        <w:rPr>
          <w:spacing w:val="-1"/>
          <w:sz w:val="24"/>
        </w:rPr>
        <w:t> </w:t>
      </w:r>
      <w:r>
        <w:rPr>
          <w:sz w:val="24"/>
        </w:rPr>
        <w:t>neste</w:t>
      </w:r>
      <w:r>
        <w:rPr>
          <w:spacing w:val="-6"/>
          <w:sz w:val="24"/>
        </w:rPr>
        <w:t> </w:t>
      </w:r>
      <w:r>
        <w:rPr>
          <w:sz w:val="24"/>
        </w:rPr>
        <w:t>Termo</w:t>
      </w:r>
      <w:r>
        <w:rPr>
          <w:spacing w:val="-1"/>
          <w:sz w:val="24"/>
        </w:rPr>
        <w:t> </w:t>
      </w:r>
      <w:r>
        <w:rPr>
          <w:sz w:val="24"/>
        </w:rPr>
        <w:t>de </w:t>
      </w:r>
      <w:r>
        <w:rPr>
          <w:spacing w:val="-2"/>
          <w:sz w:val="24"/>
        </w:rPr>
        <w:t>Referência.</w:t>
      </w:r>
    </w:p>
    <w:p>
      <w:pPr>
        <w:pStyle w:val="BodyText"/>
        <w:spacing w:before="273"/>
        <w:ind w:left="0"/>
      </w:pPr>
    </w:p>
    <w:p>
      <w:pPr>
        <w:pStyle w:val="Heading2"/>
        <w:numPr>
          <w:ilvl w:val="0"/>
          <w:numId w:val="13"/>
        </w:numPr>
        <w:tabs>
          <w:tab w:pos="842" w:val="left" w:leader="none"/>
        </w:tabs>
        <w:spacing w:line="240" w:lineRule="auto" w:before="0" w:after="0"/>
        <w:ind w:left="842" w:right="0" w:hanging="513"/>
        <w:jc w:val="left"/>
      </w:pPr>
      <w:r>
        <w:rPr/>
        <w:t>- CRITÉRIOS DE MEDIÇÃO E DE </w:t>
      </w:r>
      <w:r>
        <w:rPr>
          <w:spacing w:val="-2"/>
        </w:rPr>
        <w:t>PAGAMENTO:</w:t>
      </w:r>
    </w:p>
    <w:p>
      <w:pPr>
        <w:pStyle w:val="Heading3"/>
        <w:spacing w:before="264"/>
      </w:pPr>
      <w:r>
        <w:rPr/>
        <w:t>Recebimento do </w:t>
      </w:r>
      <w:r>
        <w:rPr>
          <w:spacing w:val="-2"/>
        </w:rPr>
        <w:t>Objeto</w:t>
      </w:r>
    </w:p>
    <w:p>
      <w:pPr>
        <w:pStyle w:val="ListParagraph"/>
        <w:numPr>
          <w:ilvl w:val="1"/>
          <w:numId w:val="25"/>
        </w:numPr>
        <w:tabs>
          <w:tab w:pos="689" w:val="left" w:leader="none"/>
        </w:tabs>
        <w:spacing w:line="242" w:lineRule="auto" w:before="234" w:after="0"/>
        <w:ind w:left="329" w:right="701" w:firstLine="0"/>
        <w:jc w:val="left"/>
        <w:rPr>
          <w:sz w:val="24"/>
        </w:rPr>
      </w:pPr>
      <w:r>
        <w:rPr>
          <w:sz w:val="24"/>
        </w:rPr>
        <w:t>O Objeto será recebido provisoriamente, de forma sumária, no ato da entrega, juntamente com a nota fiscal ou instrumento de cobrança equivalente,</w:t>
      </w:r>
      <w:r>
        <w:rPr>
          <w:spacing w:val="-3"/>
          <w:sz w:val="24"/>
        </w:rPr>
        <w:t> </w:t>
      </w:r>
      <w:r>
        <w:rPr>
          <w:sz w:val="24"/>
        </w:rPr>
        <w:t>pelo(a)</w:t>
      </w:r>
      <w:r>
        <w:rPr>
          <w:spacing w:val="-3"/>
          <w:sz w:val="24"/>
        </w:rPr>
        <w:t> </w:t>
      </w:r>
      <w:r>
        <w:rPr>
          <w:sz w:val="24"/>
        </w:rPr>
        <w:t>responsável</w:t>
      </w:r>
      <w:r>
        <w:rPr>
          <w:spacing w:val="-3"/>
          <w:sz w:val="24"/>
        </w:rPr>
        <w:t> </w:t>
      </w:r>
      <w:r>
        <w:rPr>
          <w:sz w:val="24"/>
        </w:rPr>
        <w:t>pelo</w:t>
      </w:r>
      <w:r>
        <w:rPr>
          <w:spacing w:val="-3"/>
          <w:sz w:val="24"/>
        </w:rPr>
        <w:t> </w:t>
      </w:r>
      <w:r>
        <w:rPr>
          <w:sz w:val="24"/>
        </w:rPr>
        <w:t>acompanhamento</w:t>
      </w:r>
      <w:r>
        <w:rPr>
          <w:spacing w:val="-3"/>
          <w:sz w:val="24"/>
        </w:rPr>
        <w:t> </w:t>
      </w:r>
      <w:r>
        <w:rPr>
          <w:sz w:val="24"/>
        </w:rPr>
        <w:t>e</w:t>
      </w:r>
      <w:r>
        <w:rPr>
          <w:spacing w:val="-3"/>
          <w:sz w:val="24"/>
        </w:rPr>
        <w:t> </w:t>
      </w:r>
      <w:r>
        <w:rPr>
          <w:sz w:val="24"/>
        </w:rPr>
        <w:t>fiscalização</w:t>
      </w:r>
      <w:r>
        <w:rPr>
          <w:spacing w:val="-3"/>
          <w:sz w:val="24"/>
        </w:rPr>
        <w:t> </w:t>
      </w:r>
      <w:r>
        <w:rPr>
          <w:sz w:val="24"/>
        </w:rPr>
        <w:t>do</w:t>
      </w:r>
      <w:r>
        <w:rPr>
          <w:spacing w:val="-3"/>
          <w:sz w:val="24"/>
        </w:rPr>
        <w:t> </w:t>
      </w:r>
      <w:r>
        <w:rPr>
          <w:sz w:val="24"/>
        </w:rPr>
        <w:t>contrato,</w:t>
      </w:r>
      <w:r>
        <w:rPr>
          <w:spacing w:val="-3"/>
          <w:sz w:val="24"/>
        </w:rPr>
        <w:t> </w:t>
      </w:r>
      <w:r>
        <w:rPr>
          <w:sz w:val="24"/>
        </w:rPr>
        <w:t>para</w:t>
      </w:r>
      <w:r>
        <w:rPr>
          <w:spacing w:val="-3"/>
          <w:sz w:val="24"/>
        </w:rPr>
        <w:t> </w:t>
      </w:r>
      <w:r>
        <w:rPr>
          <w:sz w:val="24"/>
        </w:rPr>
        <w:t>efeito</w:t>
      </w:r>
      <w:r>
        <w:rPr>
          <w:spacing w:val="-3"/>
          <w:sz w:val="24"/>
        </w:rPr>
        <w:t> </w:t>
      </w:r>
      <w:r>
        <w:rPr>
          <w:sz w:val="24"/>
        </w:rPr>
        <w:t>de</w:t>
      </w:r>
      <w:r>
        <w:rPr>
          <w:spacing w:val="-3"/>
          <w:sz w:val="24"/>
        </w:rPr>
        <w:t> </w:t>
      </w:r>
      <w:r>
        <w:rPr>
          <w:sz w:val="24"/>
        </w:rPr>
        <w:t>posterior</w:t>
      </w:r>
      <w:r>
        <w:rPr>
          <w:spacing w:val="-3"/>
          <w:sz w:val="24"/>
        </w:rPr>
        <w:t> </w:t>
      </w:r>
      <w:r>
        <w:rPr>
          <w:sz w:val="24"/>
        </w:rPr>
        <w:t>verificação</w:t>
      </w:r>
      <w:r>
        <w:rPr>
          <w:spacing w:val="-3"/>
          <w:sz w:val="24"/>
        </w:rPr>
        <w:t> </w:t>
      </w:r>
      <w:r>
        <w:rPr>
          <w:sz w:val="24"/>
        </w:rPr>
        <w:t>de</w:t>
      </w:r>
      <w:r>
        <w:rPr>
          <w:spacing w:val="-3"/>
          <w:sz w:val="24"/>
        </w:rPr>
        <w:t> </w:t>
      </w:r>
      <w:r>
        <w:rPr>
          <w:sz w:val="24"/>
        </w:rPr>
        <w:t>sua</w:t>
      </w:r>
      <w:r>
        <w:rPr>
          <w:spacing w:val="-3"/>
          <w:sz w:val="24"/>
        </w:rPr>
        <w:t> </w:t>
      </w:r>
      <w:r>
        <w:rPr>
          <w:sz w:val="24"/>
        </w:rPr>
        <w:t>conformidade</w:t>
      </w:r>
      <w:r>
        <w:rPr>
          <w:spacing w:val="-3"/>
          <w:sz w:val="24"/>
        </w:rPr>
        <w:t> </w:t>
      </w:r>
      <w:r>
        <w:rPr>
          <w:sz w:val="24"/>
        </w:rPr>
        <w:t>com</w:t>
      </w:r>
      <w:r>
        <w:rPr>
          <w:spacing w:val="-3"/>
          <w:sz w:val="24"/>
        </w:rPr>
        <w:t> </w:t>
      </w:r>
      <w:r>
        <w:rPr>
          <w:sz w:val="24"/>
        </w:rPr>
        <w:t>as especificações constantes no Termo de Referência e na proposta.</w:t>
      </w:r>
    </w:p>
    <w:p>
      <w:pPr>
        <w:pStyle w:val="ListParagraph"/>
        <w:numPr>
          <w:ilvl w:val="1"/>
          <w:numId w:val="25"/>
        </w:numPr>
        <w:tabs>
          <w:tab w:pos="689" w:val="left" w:leader="none"/>
        </w:tabs>
        <w:spacing w:line="235" w:lineRule="auto" w:before="249" w:after="0"/>
        <w:ind w:left="329" w:right="687" w:firstLine="0"/>
        <w:jc w:val="left"/>
        <w:rPr>
          <w:sz w:val="24"/>
        </w:rPr>
      </w:pPr>
      <w:r>
        <w:rPr>
          <w:sz w:val="24"/>
        </w:rPr>
        <w:t>O objeto poderá ser rejeitados, no todo ou em parte, inclusive antes do recebimento provisório, quando em desacordo com as especificações constantes</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na</w:t>
      </w:r>
      <w:r>
        <w:rPr>
          <w:spacing w:val="-3"/>
          <w:sz w:val="24"/>
        </w:rPr>
        <w:t> </w:t>
      </w:r>
      <w:r>
        <w:rPr>
          <w:sz w:val="24"/>
        </w:rPr>
        <w:t>proposta,</w:t>
      </w:r>
      <w:r>
        <w:rPr>
          <w:spacing w:val="-3"/>
          <w:sz w:val="24"/>
        </w:rPr>
        <w:t> </w:t>
      </w:r>
      <w:r>
        <w:rPr>
          <w:sz w:val="24"/>
        </w:rPr>
        <w:t>devendo</w:t>
      </w:r>
      <w:r>
        <w:rPr>
          <w:spacing w:val="-3"/>
          <w:sz w:val="24"/>
        </w:rPr>
        <w:t> </w:t>
      </w:r>
      <w:r>
        <w:rPr>
          <w:sz w:val="24"/>
        </w:rPr>
        <w:t>ser</w:t>
      </w:r>
      <w:r>
        <w:rPr>
          <w:spacing w:val="-3"/>
          <w:sz w:val="24"/>
        </w:rPr>
        <w:t> </w:t>
      </w:r>
      <w:r>
        <w:rPr>
          <w:sz w:val="24"/>
        </w:rPr>
        <w:t>substituídos</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notificação</w:t>
      </w:r>
      <w:r>
        <w:rPr>
          <w:spacing w:val="-3"/>
          <w:sz w:val="24"/>
        </w:rPr>
        <w:t> </w:t>
      </w:r>
      <w:r>
        <w:rPr>
          <w:sz w:val="24"/>
        </w:rPr>
        <w:t>da</w:t>
      </w:r>
      <w:r>
        <w:rPr>
          <w:spacing w:val="-3"/>
          <w:sz w:val="24"/>
        </w:rPr>
        <w:t> </w:t>
      </w:r>
      <w:r>
        <w:rPr>
          <w:sz w:val="24"/>
        </w:rPr>
        <w:t>contratada,</w:t>
      </w:r>
      <w:r>
        <w:rPr>
          <w:spacing w:val="-3"/>
          <w:sz w:val="24"/>
        </w:rPr>
        <w:t> </w:t>
      </w:r>
      <w:r>
        <w:rPr>
          <w:sz w:val="24"/>
        </w:rPr>
        <w:t>às</w:t>
      </w:r>
      <w:r>
        <w:rPr>
          <w:spacing w:val="-3"/>
          <w:sz w:val="24"/>
        </w:rPr>
        <w:t> </w:t>
      </w:r>
      <w:r>
        <w:rPr>
          <w:sz w:val="24"/>
        </w:rPr>
        <w:t>suas custas, sem prejuízo da aplicação das penalidades.</w:t>
      </w:r>
    </w:p>
    <w:p>
      <w:pPr>
        <w:pStyle w:val="ListParagraph"/>
        <w:numPr>
          <w:ilvl w:val="1"/>
          <w:numId w:val="25"/>
        </w:numPr>
        <w:tabs>
          <w:tab w:pos="689" w:val="left" w:leader="none"/>
        </w:tabs>
        <w:spacing w:line="242" w:lineRule="auto" w:before="249" w:after="0"/>
        <w:ind w:left="329" w:right="506" w:firstLine="0"/>
        <w:jc w:val="left"/>
        <w:rPr>
          <w:sz w:val="24"/>
        </w:rPr>
      </w:pP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ocorrerá</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a</w:t>
      </w:r>
      <w:r>
        <w:rPr>
          <w:spacing w:val="-2"/>
          <w:sz w:val="24"/>
        </w:rPr>
        <w:t> </w:t>
      </w:r>
      <w:r>
        <w:rPr>
          <w:sz w:val="24"/>
        </w:rPr>
        <w:t>contar</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 pela</w:t>
      </w:r>
      <w:r>
        <w:rPr>
          <w:spacing w:val="-8"/>
          <w:sz w:val="24"/>
        </w:rPr>
        <w:t> </w:t>
      </w:r>
      <w:r>
        <w:rPr>
          <w:sz w:val="24"/>
        </w:rPr>
        <w:t>Administração, após a verificação da qualidade e quantidade do serviço e consequente aceitação </w:t>
      </w:r>
      <w:r>
        <w:rPr>
          <w:b/>
          <w:sz w:val="24"/>
        </w:rPr>
        <w:t>mediante preenchimento do IMR - Instrumento de Medição de Resultados (ANEXO I)</w:t>
      </w:r>
      <w:r>
        <w:rPr>
          <w:sz w:val="24"/>
        </w:rPr>
        <w:t>.</w:t>
      </w:r>
    </w:p>
    <w:p>
      <w:pPr>
        <w:pStyle w:val="ListParagraph"/>
        <w:numPr>
          <w:ilvl w:val="1"/>
          <w:numId w:val="25"/>
        </w:numPr>
        <w:tabs>
          <w:tab w:pos="689" w:val="left" w:leader="none"/>
        </w:tabs>
        <w:spacing w:line="247" w:lineRule="auto" w:before="228" w:after="0"/>
        <w:ind w:left="329" w:right="406" w:firstLine="0"/>
        <w:jc w:val="left"/>
        <w:rPr>
          <w:sz w:val="24"/>
        </w:rPr>
      </w:pPr>
      <w:r>
        <w:rPr>
          <w:sz w:val="24"/>
        </w:rPr>
        <w:t>O</w:t>
      </w:r>
      <w:r>
        <w:rPr>
          <w:spacing w:val="-3"/>
          <w:sz w:val="24"/>
        </w:rPr>
        <w:t> </w:t>
      </w:r>
      <w:r>
        <w:rPr>
          <w:sz w:val="24"/>
        </w:rPr>
        <w:t>prazo</w:t>
      </w:r>
      <w:r>
        <w:rPr>
          <w:spacing w:val="-3"/>
          <w:sz w:val="24"/>
        </w:rPr>
        <w:t> </w:t>
      </w:r>
      <w:r>
        <w:rPr>
          <w:sz w:val="24"/>
        </w:rPr>
        <w:t>para</w:t>
      </w:r>
      <w:r>
        <w:rPr>
          <w:spacing w:val="-3"/>
          <w:sz w:val="24"/>
        </w:rPr>
        <w:t> </w:t>
      </w:r>
      <w:r>
        <w:rPr>
          <w:sz w:val="24"/>
        </w:rPr>
        <w:t>recebimento</w:t>
      </w:r>
      <w:r>
        <w:rPr>
          <w:spacing w:val="-3"/>
          <w:sz w:val="24"/>
        </w:rPr>
        <w:t> </w:t>
      </w:r>
      <w:r>
        <w:rPr>
          <w:sz w:val="24"/>
        </w:rPr>
        <w:t>definitivo</w:t>
      </w:r>
      <w:r>
        <w:rPr>
          <w:spacing w:val="-3"/>
          <w:sz w:val="24"/>
        </w:rPr>
        <w:t> </w:t>
      </w:r>
      <w:r>
        <w:rPr>
          <w:sz w:val="24"/>
        </w:rPr>
        <w:t>poderá</w:t>
      </w:r>
      <w:r>
        <w:rPr>
          <w:spacing w:val="-3"/>
          <w:sz w:val="24"/>
        </w:rPr>
        <w:t> </w:t>
      </w:r>
      <w:r>
        <w:rPr>
          <w:sz w:val="24"/>
        </w:rPr>
        <w:t>ser</w:t>
      </w:r>
      <w:r>
        <w:rPr>
          <w:spacing w:val="-3"/>
          <w:sz w:val="24"/>
        </w:rPr>
        <w:t> </w:t>
      </w:r>
      <w:r>
        <w:rPr>
          <w:sz w:val="24"/>
        </w:rPr>
        <w:t>excepcionalmente</w:t>
      </w:r>
      <w:r>
        <w:rPr>
          <w:spacing w:val="-3"/>
          <w:sz w:val="24"/>
        </w:rPr>
        <w:t> </w:t>
      </w:r>
      <w:r>
        <w:rPr>
          <w:sz w:val="24"/>
        </w:rPr>
        <w:t>prorrogado,</w:t>
      </w:r>
      <w:r>
        <w:rPr>
          <w:spacing w:val="-3"/>
          <w:sz w:val="24"/>
        </w:rPr>
        <w:t> </w:t>
      </w:r>
      <w:r>
        <w:rPr>
          <w:sz w:val="24"/>
        </w:rPr>
        <w:t>de</w:t>
      </w:r>
      <w:r>
        <w:rPr>
          <w:spacing w:val="-3"/>
          <w:sz w:val="24"/>
        </w:rPr>
        <w:t> </w:t>
      </w:r>
      <w:r>
        <w:rPr>
          <w:sz w:val="24"/>
        </w:rPr>
        <w:t>forma</w:t>
      </w:r>
      <w:r>
        <w:rPr>
          <w:spacing w:val="-3"/>
          <w:sz w:val="24"/>
        </w:rPr>
        <w:t> </w:t>
      </w:r>
      <w:r>
        <w:rPr>
          <w:sz w:val="24"/>
        </w:rPr>
        <w:t>justificada,</w:t>
      </w:r>
      <w:r>
        <w:rPr>
          <w:spacing w:val="-3"/>
          <w:sz w:val="24"/>
        </w:rPr>
        <w:t> </w:t>
      </w:r>
      <w:r>
        <w:rPr>
          <w:sz w:val="24"/>
        </w:rPr>
        <w:t>por</w:t>
      </w:r>
      <w:r>
        <w:rPr>
          <w:spacing w:val="-3"/>
          <w:sz w:val="24"/>
        </w:rPr>
        <w:t> </w:t>
      </w:r>
      <w:r>
        <w:rPr>
          <w:sz w:val="24"/>
        </w:rPr>
        <w:t>igual</w:t>
      </w:r>
      <w:r>
        <w:rPr>
          <w:spacing w:val="-3"/>
          <w:sz w:val="24"/>
        </w:rPr>
        <w:t> </w:t>
      </w:r>
      <w:r>
        <w:rPr>
          <w:sz w:val="24"/>
        </w:rPr>
        <w:t>período,</w:t>
      </w:r>
      <w:r>
        <w:rPr>
          <w:spacing w:val="-3"/>
          <w:sz w:val="24"/>
        </w:rPr>
        <w:t> </w:t>
      </w:r>
      <w:r>
        <w:rPr>
          <w:sz w:val="24"/>
        </w:rPr>
        <w:t>quando</w:t>
      </w:r>
      <w:r>
        <w:rPr>
          <w:spacing w:val="-3"/>
          <w:sz w:val="24"/>
        </w:rPr>
        <w:t> </w:t>
      </w:r>
      <w:r>
        <w:rPr>
          <w:sz w:val="24"/>
        </w:rPr>
        <w:t>houver</w:t>
      </w:r>
      <w:r>
        <w:rPr>
          <w:spacing w:val="-3"/>
          <w:sz w:val="24"/>
        </w:rPr>
        <w:t> </w:t>
      </w:r>
      <w:r>
        <w:rPr>
          <w:sz w:val="24"/>
        </w:rPr>
        <w:t>necessidade de diligências para a aferição do atendimento das exigências contratuais.</w:t>
      </w:r>
    </w:p>
    <w:p>
      <w:pPr>
        <w:pStyle w:val="ListParagraph"/>
        <w:numPr>
          <w:ilvl w:val="1"/>
          <w:numId w:val="25"/>
        </w:numPr>
        <w:tabs>
          <w:tab w:pos="689" w:val="left" w:leader="none"/>
        </w:tabs>
        <w:spacing w:line="242" w:lineRule="auto" w:before="227" w:after="0"/>
        <w:ind w:left="329" w:right="365" w:firstLine="0"/>
        <w:jc w:val="left"/>
        <w:rPr>
          <w:sz w:val="24"/>
        </w:rPr>
      </w:pPr>
      <w:r>
        <w:rPr>
          <w:sz w:val="24"/>
        </w:rPr>
        <w:t>No caso de controvérsia sobre a execução do objeto, quanto à dimensão, qualidade e quantidade, será observado o teor do art. 143 da Lei nº 14.133,</w:t>
      </w:r>
      <w:r>
        <w:rPr>
          <w:spacing w:val="-6"/>
          <w:sz w:val="24"/>
        </w:rPr>
        <w:t> </w:t>
      </w:r>
      <w:r>
        <w:rPr>
          <w:sz w:val="24"/>
        </w:rPr>
        <w:t>de</w:t>
      </w:r>
      <w:r>
        <w:rPr>
          <w:spacing w:val="-4"/>
          <w:sz w:val="24"/>
        </w:rPr>
        <w:t> </w:t>
      </w:r>
      <w:r>
        <w:rPr>
          <w:sz w:val="24"/>
        </w:rPr>
        <w:t>2021,</w:t>
      </w:r>
      <w:r>
        <w:rPr>
          <w:spacing w:val="-4"/>
          <w:sz w:val="24"/>
        </w:rPr>
        <w:t> </w:t>
      </w:r>
      <w:r>
        <w:rPr>
          <w:sz w:val="24"/>
        </w:rPr>
        <w:t>comunicando-se</w:t>
      </w:r>
      <w:r>
        <w:rPr>
          <w:spacing w:val="-4"/>
          <w:sz w:val="24"/>
        </w:rPr>
        <w:t> </w:t>
      </w:r>
      <w:r>
        <w:rPr>
          <w:sz w:val="24"/>
        </w:rPr>
        <w:t>à</w:t>
      </w:r>
      <w:r>
        <w:rPr>
          <w:spacing w:val="-4"/>
          <w:sz w:val="24"/>
        </w:rPr>
        <w:t> </w:t>
      </w:r>
      <w:r>
        <w:rPr>
          <w:sz w:val="24"/>
        </w:rPr>
        <w:t>CONTRATADA</w:t>
      </w:r>
      <w:r>
        <w:rPr>
          <w:spacing w:val="-15"/>
          <w:sz w:val="24"/>
        </w:rPr>
        <w:t> </w:t>
      </w:r>
      <w:r>
        <w:rPr>
          <w:sz w:val="24"/>
        </w:rPr>
        <w:t>para</w:t>
      </w:r>
      <w:r>
        <w:rPr>
          <w:spacing w:val="-4"/>
          <w:sz w:val="24"/>
        </w:rPr>
        <w:t> </w:t>
      </w:r>
      <w:r>
        <w:rPr>
          <w:sz w:val="24"/>
        </w:rPr>
        <w:t>emissão</w:t>
      </w:r>
      <w:r>
        <w:rPr>
          <w:spacing w:val="-4"/>
          <w:sz w:val="24"/>
        </w:rPr>
        <w:t> </w:t>
      </w:r>
      <w:r>
        <w:rPr>
          <w:sz w:val="24"/>
        </w:rPr>
        <w:t>de</w:t>
      </w:r>
      <w:r>
        <w:rPr>
          <w:spacing w:val="-4"/>
          <w:sz w:val="24"/>
        </w:rPr>
        <w:t> </w:t>
      </w:r>
      <w:r>
        <w:rPr>
          <w:sz w:val="24"/>
        </w:rPr>
        <w:t>Nota</w:t>
      </w:r>
      <w:r>
        <w:rPr>
          <w:spacing w:val="-4"/>
          <w:sz w:val="24"/>
        </w:rPr>
        <w:t> </w:t>
      </w:r>
      <w:r>
        <w:rPr>
          <w:sz w:val="24"/>
        </w:rPr>
        <w:t>Fiscal</w:t>
      </w:r>
      <w:r>
        <w:rPr>
          <w:spacing w:val="-4"/>
          <w:sz w:val="24"/>
        </w:rPr>
        <w:t> </w:t>
      </w:r>
      <w:r>
        <w:rPr>
          <w:sz w:val="24"/>
        </w:rPr>
        <w:t>no</w:t>
      </w:r>
      <w:r>
        <w:rPr>
          <w:spacing w:val="-4"/>
          <w:sz w:val="24"/>
        </w:rPr>
        <w:t> </w:t>
      </w:r>
      <w:r>
        <w:rPr>
          <w:sz w:val="24"/>
        </w:rPr>
        <w:t>que</w:t>
      </w:r>
      <w:r>
        <w:rPr>
          <w:spacing w:val="-4"/>
          <w:sz w:val="24"/>
        </w:rPr>
        <w:t> </w:t>
      </w:r>
      <w:r>
        <w:rPr>
          <w:sz w:val="24"/>
        </w:rPr>
        <w:t>for</w:t>
      </w:r>
      <w:r>
        <w:rPr>
          <w:spacing w:val="-4"/>
          <w:sz w:val="24"/>
        </w:rPr>
        <w:t> </w:t>
      </w:r>
      <w:r>
        <w:rPr>
          <w:sz w:val="24"/>
        </w:rPr>
        <w:t>pertinente</w:t>
      </w:r>
      <w:r>
        <w:rPr>
          <w:spacing w:val="-4"/>
          <w:sz w:val="24"/>
        </w:rPr>
        <w:t> </w:t>
      </w:r>
      <w:r>
        <w:rPr>
          <w:sz w:val="24"/>
        </w:rPr>
        <w:t>à</w:t>
      </w:r>
      <w:r>
        <w:rPr>
          <w:spacing w:val="-4"/>
          <w:sz w:val="24"/>
        </w:rPr>
        <w:t> </w:t>
      </w:r>
      <w:r>
        <w:rPr>
          <w:sz w:val="24"/>
        </w:rPr>
        <w:t>parcela</w:t>
      </w:r>
      <w:r>
        <w:rPr>
          <w:spacing w:val="-4"/>
          <w:sz w:val="24"/>
        </w:rPr>
        <w:t> </w:t>
      </w:r>
      <w:r>
        <w:rPr>
          <w:sz w:val="24"/>
        </w:rPr>
        <w:t>incontroversa</w:t>
      </w:r>
      <w:r>
        <w:rPr>
          <w:spacing w:val="-4"/>
          <w:sz w:val="24"/>
        </w:rPr>
        <w:t> </w:t>
      </w:r>
      <w:r>
        <w:rPr>
          <w:sz w:val="24"/>
        </w:rPr>
        <w:t>da</w:t>
      </w:r>
      <w:r>
        <w:rPr>
          <w:spacing w:val="-4"/>
          <w:sz w:val="24"/>
        </w:rPr>
        <w:t> </w:t>
      </w:r>
      <w:r>
        <w:rPr>
          <w:sz w:val="24"/>
        </w:rPr>
        <w:t>execução</w:t>
      </w:r>
      <w:r>
        <w:rPr>
          <w:spacing w:val="-4"/>
          <w:sz w:val="24"/>
        </w:rPr>
        <w:t> </w:t>
      </w:r>
      <w:r>
        <w:rPr>
          <w:sz w:val="24"/>
        </w:rPr>
        <w:t>do</w:t>
      </w:r>
      <w:r>
        <w:rPr>
          <w:spacing w:val="-4"/>
          <w:sz w:val="24"/>
        </w:rPr>
        <w:t> </w:t>
      </w:r>
      <w:r>
        <w:rPr>
          <w:sz w:val="24"/>
        </w:rPr>
        <w:t>objeto, para efeito de liquidação e pagamento.</w:t>
      </w:r>
    </w:p>
    <w:p>
      <w:pPr>
        <w:pStyle w:val="ListParagraph"/>
        <w:numPr>
          <w:ilvl w:val="1"/>
          <w:numId w:val="25"/>
        </w:numPr>
        <w:tabs>
          <w:tab w:pos="689" w:val="left" w:leader="none"/>
        </w:tabs>
        <w:spacing w:line="242" w:lineRule="auto" w:before="229" w:after="0"/>
        <w:ind w:left="329" w:right="784" w:firstLine="0"/>
        <w:jc w:val="left"/>
        <w:rPr>
          <w:sz w:val="24"/>
        </w:rPr>
      </w:pPr>
      <w:r>
        <w:rPr>
          <w:sz w:val="24"/>
        </w:rPr>
        <w:t>O</w:t>
      </w:r>
      <w:r>
        <w:rPr>
          <w:spacing w:val="-4"/>
          <w:sz w:val="24"/>
        </w:rPr>
        <w:t> </w:t>
      </w:r>
      <w:r>
        <w:rPr>
          <w:sz w:val="24"/>
        </w:rPr>
        <w:t>prazo</w:t>
      </w:r>
      <w:r>
        <w:rPr>
          <w:spacing w:val="-4"/>
          <w:sz w:val="24"/>
        </w:rPr>
        <w:t> </w:t>
      </w:r>
      <w:r>
        <w:rPr>
          <w:sz w:val="24"/>
        </w:rPr>
        <w:t>para</w:t>
      </w:r>
      <w:r>
        <w:rPr>
          <w:spacing w:val="-4"/>
          <w:sz w:val="24"/>
        </w:rPr>
        <w:t> </w:t>
      </w:r>
      <w:r>
        <w:rPr>
          <w:sz w:val="24"/>
        </w:rPr>
        <w:t>a</w:t>
      </w:r>
      <w:r>
        <w:rPr>
          <w:spacing w:val="-4"/>
          <w:sz w:val="24"/>
        </w:rPr>
        <w:t> </w:t>
      </w:r>
      <w:r>
        <w:rPr>
          <w:sz w:val="24"/>
        </w:rPr>
        <w:t>solução,</w:t>
      </w:r>
      <w:r>
        <w:rPr>
          <w:spacing w:val="-4"/>
          <w:sz w:val="24"/>
        </w:rPr>
        <w:t> </w:t>
      </w:r>
      <w:r>
        <w:rPr>
          <w:sz w:val="24"/>
        </w:rPr>
        <w:t>pela</w:t>
      </w:r>
      <w:r>
        <w:rPr>
          <w:spacing w:val="-4"/>
          <w:sz w:val="24"/>
        </w:rPr>
        <w:t> </w:t>
      </w:r>
      <w:r>
        <w:rPr>
          <w:sz w:val="24"/>
        </w:rPr>
        <w:t>CONTRATADA,</w:t>
      </w:r>
      <w:r>
        <w:rPr>
          <w:spacing w:val="-4"/>
          <w:sz w:val="24"/>
        </w:rPr>
        <w:t> </w:t>
      </w:r>
      <w:r>
        <w:rPr>
          <w:sz w:val="24"/>
        </w:rPr>
        <w:t>de</w:t>
      </w:r>
      <w:r>
        <w:rPr>
          <w:spacing w:val="-4"/>
          <w:sz w:val="24"/>
        </w:rPr>
        <w:t> </w:t>
      </w:r>
      <w:r>
        <w:rPr>
          <w:sz w:val="24"/>
        </w:rPr>
        <w:t>inconsistências</w:t>
      </w:r>
      <w:r>
        <w:rPr>
          <w:spacing w:val="-4"/>
          <w:sz w:val="24"/>
        </w:rPr>
        <w:t> </w:t>
      </w:r>
      <w:r>
        <w:rPr>
          <w:sz w:val="24"/>
        </w:rPr>
        <w:t>na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de</w:t>
      </w:r>
      <w:r>
        <w:rPr>
          <w:spacing w:val="-4"/>
          <w:sz w:val="24"/>
        </w:rPr>
        <w:t> </w:t>
      </w:r>
      <w:r>
        <w:rPr>
          <w:sz w:val="24"/>
        </w:rPr>
        <w:t>saneamento</w:t>
      </w:r>
      <w:r>
        <w:rPr>
          <w:spacing w:val="-4"/>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de</w:t>
      </w:r>
      <w:r>
        <w:rPr>
          <w:spacing w:val="-4"/>
          <w:sz w:val="24"/>
        </w:rPr>
        <w:t> </w:t>
      </w:r>
      <w:r>
        <w:rPr>
          <w:sz w:val="24"/>
        </w:rPr>
        <w:t>instrumento</w:t>
      </w:r>
      <w:r>
        <w:rPr>
          <w:spacing w:val="-4"/>
          <w:sz w:val="24"/>
        </w:rPr>
        <w:t> </w:t>
      </w:r>
      <w:r>
        <w:rPr>
          <w:sz w:val="24"/>
        </w:rPr>
        <w:t>de cobrança equivalente, verificadas pela</w:t>
      </w:r>
      <w:r>
        <w:rPr>
          <w:spacing w:val="-8"/>
          <w:sz w:val="24"/>
        </w:rPr>
        <w:t> </w:t>
      </w:r>
      <w:r>
        <w:rPr>
          <w:sz w:val="24"/>
        </w:rPr>
        <w:t>Administração durante a análise prévia à liquidação de despesa, não será computado para os fins do recebimento definitivo.</w:t>
      </w:r>
    </w:p>
    <w:p>
      <w:pPr>
        <w:pStyle w:val="ListParagraph"/>
        <w:numPr>
          <w:ilvl w:val="1"/>
          <w:numId w:val="25"/>
        </w:numPr>
        <w:tabs>
          <w:tab w:pos="689" w:val="left" w:leader="none"/>
        </w:tabs>
        <w:spacing w:line="247" w:lineRule="auto" w:before="229" w:after="0"/>
        <w:ind w:left="329" w:right="1532" w:firstLine="0"/>
        <w:jc w:val="left"/>
        <w:rPr>
          <w:sz w:val="24"/>
        </w:rPr>
      </w:pPr>
      <w:r>
        <w:rPr>
          <w:sz w:val="24"/>
        </w:rPr>
        <w:t>O</w:t>
      </w:r>
      <w:r>
        <w:rPr>
          <w:spacing w:val="-2"/>
          <w:sz w:val="24"/>
        </w:rPr>
        <w:t> </w:t>
      </w:r>
      <w:r>
        <w:rPr>
          <w:sz w:val="24"/>
        </w:rPr>
        <w:t>recebimento</w:t>
      </w:r>
      <w:r>
        <w:rPr>
          <w:spacing w:val="-2"/>
          <w:sz w:val="24"/>
        </w:rPr>
        <w:t> </w:t>
      </w:r>
      <w:r>
        <w:rPr>
          <w:sz w:val="24"/>
        </w:rPr>
        <w:t>provisório</w:t>
      </w:r>
      <w:r>
        <w:rPr>
          <w:spacing w:val="-2"/>
          <w:sz w:val="24"/>
        </w:rPr>
        <w:t> </w:t>
      </w:r>
      <w:r>
        <w:rPr>
          <w:sz w:val="24"/>
        </w:rPr>
        <w:t>ou</w:t>
      </w:r>
      <w:r>
        <w:rPr>
          <w:spacing w:val="-2"/>
          <w:sz w:val="24"/>
        </w:rPr>
        <w:t> </w:t>
      </w:r>
      <w:r>
        <w:rPr>
          <w:sz w:val="24"/>
        </w:rPr>
        <w:t>definitivo</w:t>
      </w:r>
      <w:r>
        <w:rPr>
          <w:spacing w:val="-2"/>
          <w:sz w:val="24"/>
        </w:rPr>
        <w:t> </w:t>
      </w:r>
      <w:r>
        <w:rPr>
          <w:sz w:val="24"/>
        </w:rPr>
        <w:t>não</w:t>
      </w:r>
      <w:r>
        <w:rPr>
          <w:spacing w:val="-2"/>
          <w:sz w:val="24"/>
        </w:rPr>
        <w:t> </w:t>
      </w:r>
      <w:r>
        <w:rPr>
          <w:sz w:val="24"/>
        </w:rPr>
        <w:t>excluirá</w:t>
      </w:r>
      <w:r>
        <w:rPr>
          <w:spacing w:val="-2"/>
          <w:sz w:val="24"/>
        </w:rPr>
        <w:t> </w:t>
      </w:r>
      <w:r>
        <w:rPr>
          <w:sz w:val="24"/>
        </w:rPr>
        <w:t>a</w:t>
      </w:r>
      <w:r>
        <w:rPr>
          <w:spacing w:val="-2"/>
          <w:sz w:val="24"/>
        </w:rPr>
        <w:t> </w:t>
      </w:r>
      <w:r>
        <w:rPr>
          <w:sz w:val="24"/>
        </w:rPr>
        <w:t>responsabilidade</w:t>
      </w:r>
      <w:r>
        <w:rPr>
          <w:spacing w:val="-2"/>
          <w:sz w:val="24"/>
        </w:rPr>
        <w:t> </w:t>
      </w:r>
      <w:r>
        <w:rPr>
          <w:sz w:val="24"/>
        </w:rPr>
        <w:t>civil</w:t>
      </w:r>
      <w:r>
        <w:rPr>
          <w:spacing w:val="-2"/>
          <w:sz w:val="24"/>
        </w:rPr>
        <w:t> </w:t>
      </w:r>
      <w:r>
        <w:rPr>
          <w:sz w:val="24"/>
        </w:rPr>
        <w:t>pela</w:t>
      </w:r>
      <w:r>
        <w:rPr>
          <w:spacing w:val="-2"/>
          <w:sz w:val="24"/>
        </w:rPr>
        <w:t> </w:t>
      </w:r>
      <w:r>
        <w:rPr>
          <w:sz w:val="24"/>
        </w:rPr>
        <w:t>solidez</w:t>
      </w:r>
      <w:r>
        <w:rPr>
          <w:spacing w:val="-2"/>
          <w:sz w:val="24"/>
        </w:rPr>
        <w:t> </w:t>
      </w:r>
      <w:r>
        <w:rPr>
          <w:sz w:val="24"/>
        </w:rPr>
        <w:t>e</w:t>
      </w:r>
      <w:r>
        <w:rPr>
          <w:spacing w:val="-2"/>
          <w:sz w:val="24"/>
        </w:rPr>
        <w:t> </w:t>
      </w:r>
      <w:r>
        <w:rPr>
          <w:sz w:val="24"/>
        </w:rPr>
        <w:t>pela</w:t>
      </w:r>
      <w:r>
        <w:rPr>
          <w:spacing w:val="-2"/>
          <w:sz w:val="24"/>
        </w:rPr>
        <w:t> </w:t>
      </w:r>
      <w:r>
        <w:rPr>
          <w:sz w:val="24"/>
        </w:rPr>
        <w:t>segurança</w:t>
      </w:r>
      <w:r>
        <w:rPr>
          <w:spacing w:val="-2"/>
          <w:sz w:val="24"/>
        </w:rPr>
        <w:t> </w:t>
      </w:r>
      <w:r>
        <w:rPr>
          <w:sz w:val="24"/>
        </w:rPr>
        <w:t>do</w:t>
      </w:r>
      <w:r>
        <w:rPr>
          <w:spacing w:val="-2"/>
          <w:sz w:val="24"/>
        </w:rPr>
        <w:t> </w:t>
      </w:r>
      <w:r>
        <w:rPr>
          <w:sz w:val="24"/>
        </w:rPr>
        <w:t>serviço</w:t>
      </w:r>
      <w:r>
        <w:rPr>
          <w:spacing w:val="-2"/>
          <w:sz w:val="24"/>
        </w:rPr>
        <w:t> </w:t>
      </w:r>
      <w:r>
        <w:rPr>
          <w:sz w:val="24"/>
        </w:rPr>
        <w:t>executado</w:t>
      </w:r>
      <w:r>
        <w:rPr>
          <w:spacing w:val="-2"/>
          <w:sz w:val="24"/>
        </w:rPr>
        <w:t> </w:t>
      </w:r>
      <w:r>
        <w:rPr>
          <w:sz w:val="24"/>
        </w:rPr>
        <w:t>nem</w:t>
      </w:r>
      <w:r>
        <w:rPr>
          <w:spacing w:val="-2"/>
          <w:sz w:val="24"/>
        </w:rPr>
        <w:t> </w:t>
      </w:r>
      <w:r>
        <w:rPr>
          <w:sz w:val="24"/>
        </w:rPr>
        <w:t>a responsabilidade ético-profissional pela perfeita execução do contrato.</w:t>
      </w:r>
    </w:p>
    <w:p>
      <w:pPr>
        <w:pStyle w:val="Heading3"/>
        <w:spacing w:before="256"/>
      </w:pPr>
      <w:r>
        <w:rPr>
          <w:spacing w:val="-2"/>
        </w:rPr>
        <w:t>Liquidação</w:t>
      </w:r>
    </w:p>
    <w:p>
      <w:pPr>
        <w:pStyle w:val="ListParagraph"/>
        <w:numPr>
          <w:ilvl w:val="1"/>
          <w:numId w:val="25"/>
        </w:numPr>
        <w:tabs>
          <w:tab w:pos="689" w:val="left" w:leader="none"/>
        </w:tabs>
        <w:spacing w:line="240" w:lineRule="auto" w:before="249" w:after="0"/>
        <w:ind w:left="689" w:right="0" w:hanging="360"/>
        <w:jc w:val="left"/>
        <w:rPr>
          <w:sz w:val="24"/>
        </w:rPr>
      </w:pPr>
      <w:r>
        <w:rPr>
          <w:sz w:val="24"/>
        </w:rPr>
        <w:t>Recebida a Nota Fiscal ou documento de cobrança equivalente, correrá o prazo de 10 (dez) dias úteis para fins de </w:t>
      </w:r>
      <w:r>
        <w:rPr>
          <w:spacing w:val="-2"/>
          <w:sz w:val="24"/>
        </w:rPr>
        <w:t>liquidação.</w:t>
      </w:r>
    </w:p>
    <w:p>
      <w:pPr>
        <w:pStyle w:val="ListParagraph"/>
        <w:numPr>
          <w:ilvl w:val="1"/>
          <w:numId w:val="25"/>
        </w:numPr>
        <w:tabs>
          <w:tab w:pos="689" w:val="left" w:leader="none"/>
        </w:tabs>
        <w:spacing w:line="242" w:lineRule="auto" w:before="234" w:after="0"/>
        <w:ind w:left="329" w:right="641" w:firstLine="0"/>
        <w:jc w:val="both"/>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esta ficará</w:t>
      </w:r>
      <w:r>
        <w:rPr>
          <w:spacing w:val="-2"/>
          <w:sz w:val="24"/>
        </w:rPr>
        <w:t> </w:t>
      </w:r>
      <w:r>
        <w:rPr>
          <w:sz w:val="24"/>
        </w:rPr>
        <w:t>sobrestada</w:t>
      </w:r>
      <w:r>
        <w:rPr>
          <w:spacing w:val="-2"/>
          <w:sz w:val="24"/>
        </w:rPr>
        <w:t> </w:t>
      </w:r>
      <w:r>
        <w:rPr>
          <w:sz w:val="24"/>
        </w:rPr>
        <w:t>até</w:t>
      </w:r>
      <w:r>
        <w:rPr>
          <w:spacing w:val="-2"/>
          <w:sz w:val="24"/>
        </w:rPr>
        <w:t> </w:t>
      </w:r>
      <w:r>
        <w:rPr>
          <w:sz w:val="24"/>
        </w:rPr>
        <w:t>que</w:t>
      </w:r>
      <w:r>
        <w:rPr>
          <w:spacing w:val="-2"/>
          <w:sz w:val="24"/>
        </w:rPr>
        <w:t> </w:t>
      </w:r>
      <w:r>
        <w:rPr>
          <w:sz w:val="24"/>
        </w:rPr>
        <w:t>o</w:t>
      </w:r>
      <w:r>
        <w:rPr>
          <w:spacing w:val="-2"/>
          <w:sz w:val="24"/>
        </w:rPr>
        <w:t> </w:t>
      </w:r>
      <w:r>
        <w:rPr>
          <w:sz w:val="24"/>
        </w:rPr>
        <w:t>contratado</w:t>
      </w:r>
      <w:r>
        <w:rPr>
          <w:spacing w:val="-2"/>
          <w:sz w:val="24"/>
        </w:rPr>
        <w:t> </w:t>
      </w:r>
      <w:r>
        <w:rPr>
          <w:sz w:val="24"/>
        </w:rPr>
        <w:t>providencie</w:t>
      </w:r>
      <w:r>
        <w:rPr>
          <w:spacing w:val="-2"/>
          <w:sz w:val="24"/>
        </w:rPr>
        <w:t> </w:t>
      </w:r>
      <w:r>
        <w:rPr>
          <w:sz w:val="24"/>
        </w:rPr>
        <w:t>as</w:t>
      </w:r>
      <w:r>
        <w:rPr>
          <w:spacing w:val="-2"/>
          <w:sz w:val="24"/>
        </w:rPr>
        <w:t> </w:t>
      </w:r>
      <w:r>
        <w:rPr>
          <w:sz w:val="24"/>
        </w:rPr>
        <w:t>medidas</w:t>
      </w:r>
      <w:r>
        <w:rPr>
          <w:spacing w:val="-2"/>
          <w:sz w:val="24"/>
        </w:rPr>
        <w:t> </w:t>
      </w:r>
      <w:r>
        <w:rPr>
          <w:sz w:val="24"/>
        </w:rPr>
        <w:t>saneadoras,</w:t>
      </w:r>
      <w:r>
        <w:rPr>
          <w:spacing w:val="-2"/>
          <w:sz w:val="24"/>
        </w:rPr>
        <w:t> </w:t>
      </w:r>
      <w:r>
        <w:rPr>
          <w:sz w:val="24"/>
        </w:rPr>
        <w:t>reiniciando-se</w:t>
      </w:r>
      <w:r>
        <w:rPr>
          <w:spacing w:val="-2"/>
          <w:sz w:val="24"/>
        </w:rPr>
        <w:t> </w:t>
      </w:r>
      <w:r>
        <w:rPr>
          <w:sz w:val="24"/>
        </w:rPr>
        <w:t>o</w:t>
      </w:r>
      <w:r>
        <w:rPr>
          <w:spacing w:val="-2"/>
          <w:sz w:val="24"/>
        </w:rPr>
        <w:t> </w:t>
      </w:r>
      <w:r>
        <w:rPr>
          <w:sz w:val="24"/>
        </w:rPr>
        <w:t>prazo</w:t>
      </w:r>
      <w:r>
        <w:rPr>
          <w:spacing w:val="-2"/>
          <w:sz w:val="24"/>
        </w:rPr>
        <w:t> </w:t>
      </w:r>
      <w:r>
        <w:rPr>
          <w:sz w:val="24"/>
        </w:rPr>
        <w:t>após</w:t>
      </w:r>
      <w:r>
        <w:rPr>
          <w:spacing w:val="-2"/>
          <w:sz w:val="24"/>
        </w:rPr>
        <w:t> </w:t>
      </w:r>
      <w:r>
        <w:rPr>
          <w:sz w:val="24"/>
        </w:rPr>
        <w:t>a</w:t>
      </w:r>
      <w:r>
        <w:rPr>
          <w:spacing w:val="-2"/>
          <w:sz w:val="24"/>
        </w:rPr>
        <w:t> </w:t>
      </w:r>
      <w:r>
        <w:rPr>
          <w:sz w:val="24"/>
        </w:rPr>
        <w:t>comprovação</w:t>
      </w:r>
      <w:r>
        <w:rPr>
          <w:spacing w:val="-2"/>
          <w:sz w:val="24"/>
        </w:rPr>
        <w:t> </w:t>
      </w:r>
      <w:r>
        <w:rPr>
          <w:sz w:val="24"/>
        </w:rPr>
        <w:t>da</w:t>
      </w:r>
      <w:r>
        <w:rPr>
          <w:spacing w:val="-2"/>
          <w:sz w:val="24"/>
        </w:rPr>
        <w:t> </w:t>
      </w:r>
      <w:r>
        <w:rPr>
          <w:sz w:val="24"/>
        </w:rPr>
        <w:t>regularização</w:t>
      </w:r>
      <w:r>
        <w:rPr>
          <w:spacing w:val="-2"/>
          <w:sz w:val="24"/>
        </w:rPr>
        <w:t> </w:t>
      </w:r>
      <w:r>
        <w:rPr>
          <w:sz w:val="24"/>
        </w:rPr>
        <w:t>da</w:t>
      </w:r>
      <w:r>
        <w:rPr>
          <w:spacing w:val="-2"/>
          <w:sz w:val="24"/>
        </w:rPr>
        <w:t> </w:t>
      </w:r>
      <w:r>
        <w:rPr>
          <w:sz w:val="24"/>
        </w:rPr>
        <w:t>situação, sem ônus ao contratante;</w:t>
      </w:r>
    </w:p>
    <w:p>
      <w:pPr>
        <w:pStyle w:val="ListParagraph"/>
        <w:numPr>
          <w:ilvl w:val="1"/>
          <w:numId w:val="25"/>
        </w:numPr>
        <w:tabs>
          <w:tab w:pos="795" w:val="left" w:leader="none"/>
        </w:tabs>
        <w:spacing w:line="247" w:lineRule="auto" w:before="229" w:after="0"/>
        <w:ind w:left="329" w:right="327" w:firstLine="0"/>
        <w:jc w:val="left"/>
        <w:rPr>
          <w:sz w:val="24"/>
        </w:rPr>
      </w:pPr>
      <w:r>
        <w:rPr>
          <w:sz w:val="24"/>
        </w:rPr>
        <w:t>A</w:t>
      </w:r>
      <w:r>
        <w:rPr>
          <w:spacing w:val="-15"/>
          <w:sz w:val="24"/>
        </w:rPr>
        <w:t> </w:t>
      </w:r>
      <w:r>
        <w:rPr>
          <w:sz w:val="24"/>
        </w:rPr>
        <w:t>nota</w:t>
      </w:r>
      <w:r>
        <w:rPr>
          <w:spacing w:val="-3"/>
          <w:sz w:val="24"/>
        </w:rPr>
        <w:t> </w:t>
      </w:r>
      <w:r>
        <w:rPr>
          <w:sz w:val="24"/>
        </w:rPr>
        <w:t>fiscal</w:t>
      </w:r>
      <w:r>
        <w:rPr>
          <w:spacing w:val="-3"/>
          <w:sz w:val="24"/>
        </w:rPr>
        <w:t> </w:t>
      </w:r>
      <w:r>
        <w:rPr>
          <w:sz w:val="24"/>
        </w:rPr>
        <w:t>ou</w:t>
      </w:r>
      <w:r>
        <w:rPr>
          <w:spacing w:val="-3"/>
          <w:sz w:val="24"/>
        </w:rPr>
        <w:t> </w:t>
      </w:r>
      <w:r>
        <w:rPr>
          <w:sz w:val="24"/>
        </w:rPr>
        <w:t>instrumento</w:t>
      </w:r>
      <w:r>
        <w:rPr>
          <w:spacing w:val="-3"/>
          <w:sz w:val="24"/>
        </w:rPr>
        <w:t> </w:t>
      </w:r>
      <w:r>
        <w:rPr>
          <w:sz w:val="24"/>
        </w:rPr>
        <w:t>de</w:t>
      </w:r>
      <w:r>
        <w:rPr>
          <w:spacing w:val="-3"/>
          <w:sz w:val="24"/>
        </w:rPr>
        <w:t> </w:t>
      </w:r>
      <w:r>
        <w:rPr>
          <w:sz w:val="24"/>
        </w:rPr>
        <w:t>cobrança</w:t>
      </w:r>
      <w:r>
        <w:rPr>
          <w:spacing w:val="-3"/>
          <w:sz w:val="24"/>
        </w:rPr>
        <w:t> </w:t>
      </w:r>
      <w:r>
        <w:rPr>
          <w:sz w:val="24"/>
        </w:rPr>
        <w:t>equivalente</w:t>
      </w:r>
      <w:r>
        <w:rPr>
          <w:spacing w:val="-3"/>
          <w:sz w:val="24"/>
        </w:rPr>
        <w:t> </w:t>
      </w:r>
      <w:r>
        <w:rPr>
          <w:sz w:val="24"/>
        </w:rPr>
        <w:t>deverá</w:t>
      </w:r>
      <w:r>
        <w:rPr>
          <w:spacing w:val="-3"/>
          <w:sz w:val="24"/>
        </w:rPr>
        <w:t> </w:t>
      </w:r>
      <w:r>
        <w:rPr>
          <w:sz w:val="24"/>
        </w:rPr>
        <w:t>ser</w:t>
      </w:r>
      <w:r>
        <w:rPr>
          <w:spacing w:val="-3"/>
          <w:sz w:val="24"/>
        </w:rPr>
        <w:t> </w:t>
      </w:r>
      <w:r>
        <w:rPr>
          <w:sz w:val="24"/>
        </w:rPr>
        <w:t>obrigatoriamente</w:t>
      </w:r>
      <w:r>
        <w:rPr>
          <w:spacing w:val="-3"/>
          <w:sz w:val="24"/>
        </w:rPr>
        <w:t> </w:t>
      </w:r>
      <w:r>
        <w:rPr>
          <w:sz w:val="24"/>
        </w:rPr>
        <w:t>acompanhado</w:t>
      </w:r>
      <w:r>
        <w:rPr>
          <w:spacing w:val="-3"/>
          <w:sz w:val="24"/>
        </w:rPr>
        <w:t> </w:t>
      </w:r>
      <w:r>
        <w:rPr>
          <w:sz w:val="24"/>
        </w:rPr>
        <w:t>da</w:t>
      </w:r>
      <w:r>
        <w:rPr>
          <w:spacing w:val="-3"/>
          <w:sz w:val="24"/>
        </w:rPr>
        <w:t> </w:t>
      </w:r>
      <w:r>
        <w:rPr>
          <w:sz w:val="24"/>
        </w:rPr>
        <w:t>comprovação</w:t>
      </w:r>
      <w:r>
        <w:rPr>
          <w:spacing w:val="-3"/>
          <w:sz w:val="24"/>
        </w:rPr>
        <w:t> </w:t>
      </w:r>
      <w:r>
        <w:rPr>
          <w:sz w:val="24"/>
        </w:rPr>
        <w:t>da</w:t>
      </w:r>
      <w:r>
        <w:rPr>
          <w:spacing w:val="-3"/>
          <w:sz w:val="24"/>
        </w:rPr>
        <w:t> </w:t>
      </w:r>
      <w:r>
        <w:rPr>
          <w:sz w:val="24"/>
        </w:rPr>
        <w:t>regularidade</w:t>
      </w:r>
      <w:r>
        <w:rPr>
          <w:spacing w:val="-3"/>
          <w:sz w:val="24"/>
        </w:rPr>
        <w:t> </w:t>
      </w:r>
      <w:r>
        <w:rPr>
          <w:sz w:val="24"/>
        </w:rPr>
        <w:t>fiscal,</w:t>
      </w:r>
      <w:r>
        <w:rPr>
          <w:spacing w:val="-3"/>
          <w:sz w:val="24"/>
        </w:rPr>
        <w:t> </w:t>
      </w:r>
      <w:r>
        <w:rPr>
          <w:sz w:val="24"/>
        </w:rPr>
        <w:t>mediante consulta aos sítios eletrônicos oficiais ou à documentação mencionada no art. 68 da Lei nº 14.133, de 2021.</w:t>
      </w:r>
    </w:p>
    <w:p>
      <w:pPr>
        <w:pStyle w:val="ListParagraph"/>
        <w:numPr>
          <w:ilvl w:val="1"/>
          <w:numId w:val="25"/>
        </w:numPr>
        <w:tabs>
          <w:tab w:pos="786" w:val="left" w:leader="none"/>
        </w:tabs>
        <w:spacing w:line="240" w:lineRule="auto" w:before="226" w:after="0"/>
        <w:ind w:left="786" w:right="0" w:hanging="457"/>
        <w:jc w:val="left"/>
        <w:rPr>
          <w:sz w:val="24"/>
        </w:rPr>
      </w:pPr>
      <w:r>
        <w:rPr>
          <w:sz w:val="24"/>
        </w:rPr>
        <w:t>A</w:t>
      </w:r>
      <w:r>
        <w:rPr>
          <w:spacing w:val="-14"/>
          <w:sz w:val="24"/>
        </w:rPr>
        <w:t> </w:t>
      </w:r>
      <w:r>
        <w:rPr>
          <w:sz w:val="24"/>
        </w:rPr>
        <w:t>UERJ realizará a referida consulta </w:t>
      </w:r>
      <w:r>
        <w:rPr>
          <w:spacing w:val="-2"/>
          <w:sz w:val="24"/>
        </w:rPr>
        <w:t>para:</w:t>
      </w:r>
    </w:p>
    <w:p>
      <w:pPr>
        <w:pStyle w:val="ListParagraph"/>
        <w:numPr>
          <w:ilvl w:val="0"/>
          <w:numId w:val="26"/>
        </w:numPr>
        <w:tabs>
          <w:tab w:pos="575" w:val="left" w:leader="none"/>
        </w:tabs>
        <w:spacing w:line="240" w:lineRule="auto" w:before="264" w:after="0"/>
        <w:ind w:left="575" w:right="0" w:hanging="246"/>
        <w:jc w:val="left"/>
        <w:rPr>
          <w:sz w:val="24"/>
        </w:rPr>
      </w:pPr>
      <w:r>
        <w:rPr>
          <w:sz w:val="24"/>
        </w:rPr>
        <w:t>verificar a manutenção das condições de habilitação exigidas no </w:t>
      </w:r>
      <w:r>
        <w:rPr>
          <w:spacing w:val="-2"/>
          <w:sz w:val="24"/>
        </w:rPr>
        <w:t>edital;</w:t>
      </w:r>
    </w:p>
    <w:p>
      <w:pPr>
        <w:pStyle w:val="ListParagraph"/>
        <w:numPr>
          <w:ilvl w:val="0"/>
          <w:numId w:val="26"/>
        </w:numPr>
        <w:tabs>
          <w:tab w:pos="588" w:val="left" w:leader="none"/>
        </w:tabs>
        <w:spacing w:line="235" w:lineRule="auto" w:before="254" w:after="0"/>
        <w:ind w:left="329" w:right="351" w:firstLine="0"/>
        <w:jc w:val="left"/>
        <w:rPr>
          <w:sz w:val="24"/>
        </w:rPr>
      </w:pPr>
      <w:r>
        <w:rPr>
          <w:sz w:val="24"/>
        </w:rPr>
        <w:t>identificar</w:t>
      </w:r>
      <w:r>
        <w:rPr>
          <w:spacing w:val="-2"/>
          <w:sz w:val="24"/>
        </w:rPr>
        <w:t> </w:t>
      </w:r>
      <w:r>
        <w:rPr>
          <w:sz w:val="24"/>
        </w:rPr>
        <w:t>possível</w:t>
      </w:r>
      <w:r>
        <w:rPr>
          <w:spacing w:val="-2"/>
          <w:sz w:val="24"/>
        </w:rPr>
        <w:t> </w:t>
      </w:r>
      <w:r>
        <w:rPr>
          <w:sz w:val="24"/>
        </w:rPr>
        <w:t>razão</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no</w:t>
      </w:r>
      <w:r>
        <w:rPr>
          <w:spacing w:val="-2"/>
          <w:sz w:val="24"/>
        </w:rPr>
        <w:t> </w:t>
      </w:r>
      <w:r>
        <w:rPr>
          <w:sz w:val="24"/>
        </w:rPr>
        <w:t>âmbito</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que</w:t>
      </w:r>
      <w:r>
        <w:rPr>
          <w:spacing w:val="-2"/>
          <w:sz w:val="24"/>
        </w:rPr>
        <w:t> </w:t>
      </w:r>
      <w:r>
        <w:rPr>
          <w:sz w:val="24"/>
        </w:rPr>
        <w:t>implique</w:t>
      </w:r>
      <w:r>
        <w:rPr>
          <w:spacing w:val="-2"/>
          <w:sz w:val="24"/>
        </w:rPr>
        <w:t> </w:t>
      </w:r>
      <w:r>
        <w:rPr>
          <w:sz w:val="24"/>
        </w:rPr>
        <w:t>proibição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Poder Público, bem como ocorrências impeditivas indiretas.</w:t>
      </w:r>
    </w:p>
    <w:p>
      <w:pPr>
        <w:pStyle w:val="BodyText"/>
        <w:spacing w:before="8"/>
        <w:ind w:left="0"/>
      </w:pPr>
    </w:p>
    <w:p>
      <w:pPr>
        <w:pStyle w:val="ListParagraph"/>
        <w:numPr>
          <w:ilvl w:val="1"/>
          <w:numId w:val="25"/>
        </w:numPr>
        <w:tabs>
          <w:tab w:pos="809" w:val="left" w:leader="none"/>
        </w:tabs>
        <w:spacing w:line="235" w:lineRule="auto" w:before="0" w:after="0"/>
        <w:ind w:left="329" w:right="633"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 úteis, regularize sua situação ou, no mesmo prazo, apresente sua defesa. O prazo poderá ser prorrogado uma vez, por igual período, a critério do </w:t>
      </w:r>
      <w:r>
        <w:rPr>
          <w:spacing w:val="-2"/>
          <w:sz w:val="24"/>
        </w:rPr>
        <w:t>contratante.</w:t>
      </w:r>
    </w:p>
    <w:p>
      <w:pPr>
        <w:pStyle w:val="ListParagraph"/>
        <w:numPr>
          <w:ilvl w:val="1"/>
          <w:numId w:val="25"/>
        </w:numPr>
        <w:tabs>
          <w:tab w:pos="809" w:val="left" w:leader="none"/>
        </w:tabs>
        <w:spacing w:line="242" w:lineRule="auto" w:before="249"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1"/>
          <w:numId w:val="25"/>
        </w:numPr>
        <w:tabs>
          <w:tab w:pos="809" w:val="left" w:leader="none"/>
        </w:tabs>
        <w:spacing w:line="235" w:lineRule="auto" w:before="233" w:after="0"/>
        <w:ind w:left="329" w:right="1059"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contratual</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1"/>
          <w:numId w:val="25"/>
        </w:numPr>
        <w:tabs>
          <w:tab w:pos="809" w:val="left" w:leader="none"/>
        </w:tabs>
        <w:spacing w:line="235" w:lineRule="auto" w:before="254" w:after="0"/>
        <w:ind w:left="329" w:right="1266"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BodyText"/>
        <w:spacing w:before="4"/>
        <w:ind w:left="0"/>
      </w:pPr>
    </w:p>
    <w:p>
      <w:pPr>
        <w:pStyle w:val="Heading3"/>
      </w:pPr>
      <w:r>
        <w:rPr/>
        <w:t>Do </w:t>
      </w:r>
      <w:r>
        <w:rPr>
          <w:spacing w:val="-2"/>
        </w:rPr>
        <w:t>pagamento</w:t>
      </w:r>
    </w:p>
    <w:p>
      <w:pPr>
        <w:pStyle w:val="ListParagraph"/>
        <w:numPr>
          <w:ilvl w:val="1"/>
          <w:numId w:val="25"/>
        </w:numPr>
        <w:tabs>
          <w:tab w:pos="809" w:val="left" w:leader="none"/>
        </w:tabs>
        <w:spacing w:line="242" w:lineRule="auto" w:before="234" w:after="0"/>
        <w:ind w:left="329" w:right="565" w:firstLine="0"/>
        <w:jc w:val="both"/>
        <w:rPr>
          <w:sz w:val="24"/>
        </w:rPr>
      </w:pP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efetuados,</w:t>
      </w:r>
      <w:r>
        <w:rPr>
          <w:spacing w:val="-2"/>
          <w:sz w:val="24"/>
        </w:rPr>
        <w:t> </w:t>
      </w:r>
      <w:r>
        <w:rPr>
          <w:sz w:val="24"/>
        </w:rPr>
        <w:t>em</w:t>
      </w:r>
      <w:r>
        <w:rPr>
          <w:spacing w:val="-2"/>
          <w:sz w:val="24"/>
        </w:rPr>
        <w:t> </w:t>
      </w:r>
      <w:r>
        <w:rPr>
          <w:b/>
          <w:sz w:val="24"/>
        </w:rPr>
        <w:t>parcela</w:t>
      </w:r>
      <w:r>
        <w:rPr>
          <w:b/>
          <w:spacing w:val="-2"/>
          <w:sz w:val="24"/>
        </w:rPr>
        <w:t> </w:t>
      </w:r>
      <w:r>
        <w:rPr>
          <w:b/>
          <w:sz w:val="24"/>
        </w:rPr>
        <w:t>única</w:t>
      </w:r>
      <w:r>
        <w:rPr>
          <w:sz w:val="24"/>
        </w:rPr>
        <w:t>,</w:t>
      </w:r>
      <w:r>
        <w:rPr>
          <w:spacing w:val="-2"/>
          <w:sz w:val="24"/>
        </w:rPr>
        <w:t> </w:t>
      </w:r>
      <w:r>
        <w:rPr>
          <w:sz w:val="24"/>
        </w:rPr>
        <w:t>mediante</w:t>
      </w:r>
      <w:r>
        <w:rPr>
          <w:spacing w:val="-2"/>
          <w:sz w:val="24"/>
        </w:rPr>
        <w:t> </w:t>
      </w:r>
      <w:r>
        <w:rPr>
          <w:sz w:val="24"/>
        </w:rPr>
        <w:t>entrega</w:t>
      </w:r>
      <w:r>
        <w:rPr>
          <w:spacing w:val="-2"/>
          <w:sz w:val="24"/>
        </w:rPr>
        <w:t> </w:t>
      </w:r>
      <w:r>
        <w:rPr>
          <w:sz w:val="24"/>
        </w:rPr>
        <w:t>do</w:t>
      </w:r>
      <w:r>
        <w:rPr>
          <w:spacing w:val="-2"/>
          <w:sz w:val="24"/>
        </w:rPr>
        <w:t> </w:t>
      </w:r>
      <w:r>
        <w:rPr>
          <w:sz w:val="24"/>
        </w:rPr>
        <w:t>objeto,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crédito</w:t>
      </w:r>
      <w:r>
        <w:rPr>
          <w:spacing w:val="-2"/>
          <w:sz w:val="24"/>
        </w:rPr>
        <w:t> </w:t>
      </w:r>
      <w:r>
        <w:rPr>
          <w:sz w:val="24"/>
        </w:rPr>
        <w:t>em</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instituição</w:t>
      </w:r>
      <w:r>
        <w:rPr>
          <w:spacing w:val="-2"/>
          <w:sz w:val="24"/>
        </w:rPr>
        <w:t> </w:t>
      </w:r>
      <w:r>
        <w:rPr>
          <w:sz w:val="24"/>
        </w:rPr>
        <w:t>financeira CONTRATADA</w:t>
      </w:r>
      <w:r>
        <w:rPr>
          <w:spacing w:val="-15"/>
          <w:sz w:val="24"/>
        </w:rPr>
        <w:t> </w:t>
      </w:r>
      <w:r>
        <w:rPr>
          <w:sz w:val="24"/>
        </w:rPr>
        <w:t>pelo</w:t>
      </w:r>
      <w:r>
        <w:rPr>
          <w:spacing w:val="-7"/>
          <w:sz w:val="24"/>
        </w:rPr>
        <w:t> </w:t>
      </w:r>
      <w:r>
        <w:rPr>
          <w:sz w:val="24"/>
        </w:rPr>
        <w:t>Estado,</w:t>
      </w:r>
      <w:r>
        <w:rPr>
          <w:spacing w:val="-5"/>
          <w:sz w:val="24"/>
        </w:rPr>
        <w:t> </w:t>
      </w:r>
      <w:r>
        <w:rPr>
          <w:sz w:val="24"/>
        </w:rPr>
        <w:t>atualmente</w:t>
      </w:r>
      <w:r>
        <w:rPr>
          <w:spacing w:val="-5"/>
          <w:sz w:val="24"/>
        </w:rPr>
        <w:t> </w:t>
      </w:r>
      <w:r>
        <w:rPr>
          <w:sz w:val="24"/>
        </w:rPr>
        <w:t>Banco</w:t>
      </w:r>
      <w:r>
        <w:rPr>
          <w:spacing w:val="-5"/>
          <w:sz w:val="24"/>
        </w:rPr>
        <w:t> </w:t>
      </w:r>
      <w:r>
        <w:rPr>
          <w:sz w:val="24"/>
        </w:rPr>
        <w:t>Bradesco</w:t>
      </w:r>
      <w:r>
        <w:rPr>
          <w:spacing w:val="-5"/>
          <w:sz w:val="24"/>
        </w:rPr>
        <w:t> </w:t>
      </w:r>
      <w:r>
        <w:rPr>
          <w:sz w:val="24"/>
        </w:rPr>
        <w:t>S/A,</w:t>
      </w:r>
      <w:r>
        <w:rPr>
          <w:spacing w:val="-5"/>
          <w:sz w:val="24"/>
        </w:rPr>
        <w:t> </w:t>
      </w:r>
      <w:r>
        <w:rPr>
          <w:sz w:val="24"/>
        </w:rPr>
        <w:t>cujo</w:t>
      </w:r>
      <w:r>
        <w:rPr>
          <w:spacing w:val="-5"/>
          <w:sz w:val="24"/>
        </w:rPr>
        <w:t> </w:t>
      </w:r>
      <w:r>
        <w:rPr>
          <w:sz w:val="24"/>
        </w:rPr>
        <w:t>número</w:t>
      </w:r>
      <w:r>
        <w:rPr>
          <w:spacing w:val="-5"/>
          <w:sz w:val="24"/>
        </w:rPr>
        <w:t> </w:t>
      </w:r>
      <w:r>
        <w:rPr>
          <w:sz w:val="24"/>
        </w:rPr>
        <w:t>e</w:t>
      </w:r>
      <w:r>
        <w:rPr>
          <w:spacing w:val="-5"/>
          <w:sz w:val="24"/>
        </w:rPr>
        <w:t> </w:t>
      </w:r>
      <w:r>
        <w:rPr>
          <w:sz w:val="24"/>
        </w:rPr>
        <w:t>agência</w:t>
      </w:r>
      <w:r>
        <w:rPr>
          <w:spacing w:val="-5"/>
          <w:sz w:val="24"/>
        </w:rPr>
        <w:t> </w:t>
      </w:r>
      <w:r>
        <w:rPr>
          <w:sz w:val="24"/>
        </w:rPr>
        <w:t>deverão</w:t>
      </w:r>
      <w:r>
        <w:rPr>
          <w:spacing w:val="-5"/>
          <w:sz w:val="24"/>
        </w:rPr>
        <w:t> </w:t>
      </w:r>
      <w:r>
        <w:rPr>
          <w:sz w:val="24"/>
        </w:rPr>
        <w:t>ser</w:t>
      </w:r>
      <w:r>
        <w:rPr>
          <w:spacing w:val="-5"/>
          <w:sz w:val="24"/>
        </w:rPr>
        <w:t> </w:t>
      </w:r>
      <w:r>
        <w:rPr>
          <w:sz w:val="24"/>
        </w:rPr>
        <w:t>informados</w:t>
      </w:r>
      <w:r>
        <w:rPr>
          <w:spacing w:val="-5"/>
          <w:sz w:val="24"/>
        </w:rPr>
        <w:t> </w:t>
      </w:r>
      <w:r>
        <w:rPr>
          <w:sz w:val="24"/>
        </w:rPr>
        <w:t>pelo</w:t>
      </w:r>
      <w:r>
        <w:rPr>
          <w:spacing w:val="-5"/>
          <w:sz w:val="24"/>
        </w:rPr>
        <w:t> </w:t>
      </w:r>
      <w:r>
        <w:rPr>
          <w:sz w:val="24"/>
        </w:rPr>
        <w:t>adjudicatário</w:t>
      </w:r>
      <w:r>
        <w:rPr>
          <w:spacing w:val="-5"/>
          <w:sz w:val="24"/>
        </w:rPr>
        <w:t> </w:t>
      </w:r>
      <w:r>
        <w:rPr>
          <w:sz w:val="24"/>
        </w:rPr>
        <w:t>até</w:t>
      </w:r>
      <w:r>
        <w:rPr>
          <w:spacing w:val="-5"/>
          <w:sz w:val="24"/>
        </w:rPr>
        <w:t> </w:t>
      </w:r>
      <w:r>
        <w:rPr>
          <w:sz w:val="24"/>
        </w:rPr>
        <w:t>a</w:t>
      </w:r>
      <w:r>
        <w:rPr>
          <w:spacing w:val="-5"/>
          <w:sz w:val="24"/>
        </w:rPr>
        <w:t> </w:t>
      </w:r>
      <w:r>
        <w:rPr>
          <w:sz w:val="24"/>
        </w:rPr>
        <w:t>assinatura</w:t>
      </w:r>
      <w:r>
        <w:rPr>
          <w:spacing w:val="-5"/>
          <w:sz w:val="24"/>
        </w:rPr>
        <w:t> </w:t>
      </w:r>
      <w:r>
        <w:rPr>
          <w:sz w:val="24"/>
        </w:rPr>
        <w:t>do </w:t>
      </w:r>
      <w:r>
        <w:rPr>
          <w:spacing w:val="-2"/>
          <w:sz w:val="24"/>
        </w:rPr>
        <w:t>contrato;</w:t>
      </w:r>
    </w:p>
    <w:p>
      <w:pPr>
        <w:pStyle w:val="ListParagraph"/>
        <w:numPr>
          <w:ilvl w:val="1"/>
          <w:numId w:val="25"/>
        </w:numPr>
        <w:tabs>
          <w:tab w:pos="809" w:val="left" w:leader="none"/>
        </w:tabs>
        <w:spacing w:line="240" w:lineRule="auto" w:before="229" w:after="0"/>
        <w:ind w:left="809" w:right="0" w:hanging="480"/>
        <w:jc w:val="left"/>
        <w:rPr>
          <w:sz w:val="24"/>
        </w:rPr>
      </w:pPr>
      <w:r>
        <w:rPr>
          <w:sz w:val="24"/>
        </w:rPr>
        <w:t>O prazo de pagamento será de até 30 (trinta) dias consecutivos, a contar da data da entrega do </w:t>
      </w:r>
      <w:r>
        <w:rPr>
          <w:spacing w:val="-2"/>
          <w:sz w:val="24"/>
        </w:rPr>
        <w:t>objeto;</w:t>
      </w:r>
    </w:p>
    <w:p>
      <w:pPr>
        <w:pStyle w:val="ListParagraph"/>
        <w:numPr>
          <w:ilvl w:val="1"/>
          <w:numId w:val="25"/>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entrega deve ser realizada juntamente com a Nota Fiscal, que deverá ser devidamente atestada pelo(s) </w:t>
      </w:r>
      <w:r>
        <w:rPr>
          <w:spacing w:val="-2"/>
          <w:sz w:val="24"/>
        </w:rPr>
        <w:t>agente(s)competente(s);</w:t>
      </w:r>
    </w:p>
    <w:p>
      <w:pPr>
        <w:pStyle w:val="ListParagraph"/>
        <w:numPr>
          <w:ilvl w:val="1"/>
          <w:numId w:val="25"/>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fiscalização do contrato terá o prazo de até 15 (quinze) dias para atestar a nota fiscal e encaminhá-la para </w:t>
      </w:r>
      <w:r>
        <w:rPr>
          <w:spacing w:val="-2"/>
          <w:sz w:val="24"/>
        </w:rPr>
        <w:t>pagamento;</w:t>
      </w:r>
    </w:p>
    <w:p>
      <w:pPr>
        <w:pStyle w:val="ListParagraph"/>
        <w:numPr>
          <w:ilvl w:val="1"/>
          <w:numId w:val="25"/>
        </w:numPr>
        <w:tabs>
          <w:tab w:pos="809" w:val="left" w:leader="none"/>
        </w:tabs>
        <w:spacing w:line="240" w:lineRule="auto" w:before="249" w:after="0"/>
        <w:ind w:left="809" w:right="0" w:hanging="480"/>
        <w:jc w:val="left"/>
        <w:rPr>
          <w:sz w:val="24"/>
        </w:rPr>
      </w:pPr>
      <w:r>
        <w:rPr>
          <w:sz w:val="24"/>
        </w:rPr>
        <w:t>Em</w:t>
      </w:r>
      <w:r>
        <w:rPr>
          <w:spacing w:val="-3"/>
          <w:sz w:val="24"/>
        </w:rPr>
        <w:t> </w:t>
      </w:r>
      <w:r>
        <w:rPr>
          <w:sz w:val="24"/>
        </w:rPr>
        <w:t>caso</w:t>
      </w:r>
      <w:r>
        <w:rPr>
          <w:spacing w:val="-2"/>
          <w:sz w:val="24"/>
        </w:rPr>
        <w:t> </w:t>
      </w:r>
      <w:r>
        <w:rPr>
          <w:sz w:val="24"/>
        </w:rPr>
        <w:t>de</w:t>
      </w:r>
      <w:r>
        <w:rPr>
          <w:spacing w:val="-3"/>
          <w:sz w:val="24"/>
        </w:rPr>
        <w:t> </w:t>
      </w:r>
      <w:r>
        <w:rPr>
          <w:sz w:val="24"/>
        </w:rPr>
        <w:t>erro,</w:t>
      </w:r>
      <w:r>
        <w:rPr>
          <w:spacing w:val="-2"/>
          <w:sz w:val="24"/>
        </w:rPr>
        <w:t> </w:t>
      </w:r>
      <w:r>
        <w:rPr>
          <w:sz w:val="24"/>
        </w:rPr>
        <w:t>a</w:t>
      </w:r>
      <w:r>
        <w:rPr>
          <w:spacing w:val="-2"/>
          <w:sz w:val="24"/>
        </w:rPr>
        <w:t> </w:t>
      </w:r>
      <w:r>
        <w:rPr>
          <w:sz w:val="24"/>
        </w:rPr>
        <w:t>fatura</w:t>
      </w:r>
      <w:r>
        <w:rPr>
          <w:spacing w:val="-3"/>
          <w:sz w:val="24"/>
        </w:rPr>
        <w:t> </w:t>
      </w:r>
      <w:r>
        <w:rPr>
          <w:sz w:val="24"/>
        </w:rPr>
        <w:t>será</w:t>
      </w:r>
      <w:r>
        <w:rPr>
          <w:spacing w:val="-2"/>
          <w:sz w:val="24"/>
        </w:rPr>
        <w:t> </w:t>
      </w:r>
      <w:r>
        <w:rPr>
          <w:sz w:val="24"/>
        </w:rPr>
        <w:t>devolvida</w:t>
      </w:r>
      <w:r>
        <w:rPr>
          <w:spacing w:val="-2"/>
          <w:sz w:val="24"/>
        </w:rPr>
        <w:t> </w:t>
      </w:r>
      <w:r>
        <w:rPr>
          <w:sz w:val="24"/>
        </w:rPr>
        <w:t>à</w:t>
      </w:r>
      <w:r>
        <w:rPr>
          <w:spacing w:val="-3"/>
          <w:sz w:val="24"/>
        </w:rPr>
        <w:t> </w:t>
      </w:r>
      <w:r>
        <w:rPr>
          <w:sz w:val="24"/>
        </w:rPr>
        <w:t>CONTRATADA,</w:t>
      </w:r>
      <w:r>
        <w:rPr>
          <w:spacing w:val="-2"/>
          <w:sz w:val="24"/>
        </w:rPr>
        <w:t> </w:t>
      </w:r>
      <w:r>
        <w:rPr>
          <w:sz w:val="24"/>
        </w:rPr>
        <w:t>e</w:t>
      </w:r>
      <w:r>
        <w:rPr>
          <w:spacing w:val="-2"/>
          <w:sz w:val="24"/>
        </w:rPr>
        <w:t> </w:t>
      </w:r>
      <w:r>
        <w:rPr>
          <w:sz w:val="24"/>
        </w:rPr>
        <w:t>o</w:t>
      </w:r>
      <w:r>
        <w:rPr>
          <w:spacing w:val="-3"/>
          <w:sz w:val="24"/>
        </w:rPr>
        <w:t> </w:t>
      </w:r>
      <w:r>
        <w:rPr>
          <w:sz w:val="24"/>
        </w:rPr>
        <w:t>prazo</w:t>
      </w:r>
      <w:r>
        <w:rPr>
          <w:spacing w:val="-2"/>
          <w:sz w:val="24"/>
        </w:rPr>
        <w:t> </w:t>
      </w:r>
      <w:r>
        <w:rPr>
          <w:sz w:val="24"/>
        </w:rPr>
        <w:t>referido</w:t>
      </w:r>
      <w:r>
        <w:rPr>
          <w:spacing w:val="-2"/>
          <w:sz w:val="24"/>
        </w:rPr>
        <w:t> </w:t>
      </w:r>
      <w:r>
        <w:rPr>
          <w:sz w:val="24"/>
        </w:rPr>
        <w:t>no</w:t>
      </w:r>
      <w:r>
        <w:rPr>
          <w:spacing w:val="-3"/>
          <w:sz w:val="24"/>
        </w:rPr>
        <w:t> </w:t>
      </w:r>
      <w:r>
        <w:rPr>
          <w:sz w:val="24"/>
        </w:rPr>
        <w:t>subitem</w:t>
      </w:r>
      <w:r>
        <w:rPr>
          <w:spacing w:val="-2"/>
          <w:sz w:val="24"/>
        </w:rPr>
        <w:t> </w:t>
      </w:r>
      <w:r>
        <w:rPr>
          <w:sz w:val="24"/>
        </w:rPr>
        <w:t>anterior</w:t>
      </w:r>
      <w:r>
        <w:rPr>
          <w:spacing w:val="-2"/>
          <w:sz w:val="24"/>
        </w:rPr>
        <w:t> </w:t>
      </w:r>
      <w:r>
        <w:rPr>
          <w:sz w:val="24"/>
        </w:rPr>
        <w:t>retornará</w:t>
      </w:r>
      <w:r>
        <w:rPr>
          <w:spacing w:val="-3"/>
          <w:sz w:val="24"/>
        </w:rPr>
        <w:t> </w:t>
      </w:r>
      <w:r>
        <w:rPr>
          <w:sz w:val="24"/>
        </w:rPr>
        <w:t>à</w:t>
      </w:r>
      <w:r>
        <w:rPr>
          <w:spacing w:val="-2"/>
          <w:sz w:val="24"/>
        </w:rPr>
        <w:t> </w:t>
      </w:r>
      <w:r>
        <w:rPr>
          <w:sz w:val="24"/>
        </w:rPr>
        <w:t>contagem</w:t>
      </w:r>
      <w:r>
        <w:rPr>
          <w:spacing w:val="-2"/>
          <w:sz w:val="24"/>
        </w:rPr>
        <w:t> inicial;</w:t>
      </w:r>
    </w:p>
    <w:p>
      <w:pPr>
        <w:pStyle w:val="ListParagraph"/>
        <w:numPr>
          <w:ilvl w:val="1"/>
          <w:numId w:val="25"/>
        </w:numPr>
        <w:tabs>
          <w:tab w:pos="809" w:val="left" w:leader="none"/>
        </w:tabs>
        <w:spacing w:line="240" w:lineRule="auto" w:before="234" w:after="0"/>
        <w:ind w:left="809" w:right="0" w:hanging="48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spacing w:after="0" w:line="240" w:lineRule="auto"/>
        <w:jc w:val="left"/>
        <w:rPr>
          <w:sz w:val="24"/>
        </w:rPr>
        <w:sectPr>
          <w:pgSz w:w="15840" w:h="24480"/>
          <w:pgMar w:top="480" w:bottom="280" w:left="360" w:right="360"/>
        </w:sectPr>
      </w:pPr>
    </w:p>
    <w:p>
      <w:pPr>
        <w:pStyle w:val="ListParagraph"/>
        <w:numPr>
          <w:ilvl w:val="1"/>
          <w:numId w:val="25"/>
        </w:numPr>
        <w:tabs>
          <w:tab w:pos="809" w:val="left" w:leader="none"/>
        </w:tabs>
        <w:spacing w:line="235" w:lineRule="auto" w:before="80" w:after="0"/>
        <w:ind w:left="329" w:right="418"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1281253</wp:posOffset>
                </wp:positionH>
                <wp:positionV relativeFrom="paragraph">
                  <wp:posOffset>371463</wp:posOffset>
                </wp:positionV>
                <wp:extent cx="52069"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52069" cy="9525"/>
                        </a:xfrm>
                        <a:custGeom>
                          <a:avLst/>
                          <a:gdLst/>
                          <a:ahLst/>
                          <a:cxnLst/>
                          <a:rect l="l" t="t" r="r" b="b"/>
                          <a:pathLst>
                            <a:path w="52069" h="9525">
                              <a:moveTo>
                                <a:pt x="51520" y="9524"/>
                              </a:moveTo>
                              <a:lnTo>
                                <a:pt x="0" y="9524"/>
                              </a:lnTo>
                              <a:lnTo>
                                <a:pt x="0" y="0"/>
                              </a:lnTo>
                              <a:lnTo>
                                <a:pt x="51520" y="0"/>
                              </a:lnTo>
                              <a:lnTo>
                                <a:pt x="5152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00.886116pt;margin-top:29.249119pt;width:4.056715pt;height:.75pt;mso-position-horizontal-relative:page;mso-position-vertical-relative:paragraph;z-index:15735808" id="docshape22" filled="true" fillcolor="#0000ff" stroked="false">
                <v:fill type="solid"/>
                <w10:wrap type="none"/>
              </v:rect>
            </w:pict>
          </mc:Fallback>
        </mc:AlternateContent>
      </w:r>
      <w:r>
        <w:rPr>
          <w:sz w:val="24"/>
        </w:rPr>
        <w:t>Quaisquer</w:t>
      </w:r>
      <w:r>
        <w:rPr>
          <w:spacing w:val="-2"/>
          <w:sz w:val="24"/>
        </w:rPr>
        <w:t> </w:t>
      </w:r>
      <w:r>
        <w:rPr>
          <w:sz w:val="24"/>
        </w:rPr>
        <w:t>informações</w:t>
      </w:r>
      <w:r>
        <w:rPr>
          <w:spacing w:val="-2"/>
          <w:sz w:val="24"/>
        </w:rPr>
        <w:t> </w:t>
      </w:r>
      <w:r>
        <w:rPr>
          <w:sz w:val="24"/>
        </w:rPr>
        <w:t>a</w:t>
      </w:r>
      <w:r>
        <w:rPr>
          <w:spacing w:val="-2"/>
          <w:sz w:val="24"/>
        </w:rPr>
        <w:t> </w:t>
      </w:r>
      <w:r>
        <w:rPr>
          <w:sz w:val="24"/>
        </w:rPr>
        <w:t>serem</w:t>
      </w:r>
      <w:r>
        <w:rPr>
          <w:spacing w:val="-2"/>
          <w:sz w:val="24"/>
        </w:rPr>
        <w:t> </w:t>
      </w:r>
      <w:r>
        <w:rPr>
          <w:sz w:val="24"/>
        </w:rPr>
        <w:t>prestadas,</w:t>
      </w:r>
      <w:r>
        <w:rPr>
          <w:spacing w:val="-2"/>
          <w:sz w:val="24"/>
        </w:rPr>
        <w:t> </w:t>
      </w:r>
      <w:r>
        <w:rPr>
          <w:sz w:val="24"/>
        </w:rPr>
        <w:t>bem</w:t>
      </w:r>
      <w:r>
        <w:rPr>
          <w:spacing w:val="-2"/>
          <w:sz w:val="24"/>
        </w:rPr>
        <w:t> </w:t>
      </w:r>
      <w:r>
        <w:rPr>
          <w:sz w:val="24"/>
        </w:rPr>
        <w:t>como</w:t>
      </w:r>
      <w:r>
        <w:rPr>
          <w:spacing w:val="-2"/>
          <w:sz w:val="24"/>
        </w:rPr>
        <w:t> </w:t>
      </w:r>
      <w:r>
        <w:rPr>
          <w:sz w:val="24"/>
        </w:rPr>
        <w:t>envio</w:t>
      </w:r>
      <w:r>
        <w:rPr>
          <w:spacing w:val="-2"/>
          <w:sz w:val="24"/>
        </w:rPr>
        <w:t> </w:t>
      </w:r>
      <w:r>
        <w:rPr>
          <w:sz w:val="24"/>
        </w:rPr>
        <w:t>de</w:t>
      </w:r>
      <w:r>
        <w:rPr>
          <w:spacing w:val="-2"/>
          <w:sz w:val="24"/>
        </w:rPr>
        <w:t> </w:t>
      </w:r>
      <w:r>
        <w:rPr>
          <w:sz w:val="24"/>
        </w:rPr>
        <w:t>faturas,</w:t>
      </w:r>
      <w:r>
        <w:rPr>
          <w:spacing w:val="-2"/>
          <w:sz w:val="24"/>
        </w:rPr>
        <w:t> </w:t>
      </w:r>
      <w:r>
        <w:rPr>
          <w:sz w:val="24"/>
        </w:rPr>
        <w:t>poderão</w:t>
      </w:r>
      <w:r>
        <w:rPr>
          <w:spacing w:val="-2"/>
          <w:sz w:val="24"/>
        </w:rPr>
        <w:t> </w:t>
      </w:r>
      <w:r>
        <w:rPr>
          <w:sz w:val="24"/>
        </w:rPr>
        <w:t>ser</w:t>
      </w:r>
      <w:r>
        <w:rPr>
          <w:spacing w:val="-2"/>
          <w:sz w:val="24"/>
        </w:rPr>
        <w:t> </w:t>
      </w:r>
      <w:r>
        <w:rPr>
          <w:sz w:val="24"/>
        </w:rPr>
        <w:t>enviados</w:t>
      </w:r>
      <w:r>
        <w:rPr>
          <w:spacing w:val="-2"/>
          <w:sz w:val="24"/>
        </w:rPr>
        <w:t> </w:t>
      </w:r>
      <w:r>
        <w:rPr>
          <w:sz w:val="24"/>
        </w:rPr>
        <w:t>para</w:t>
      </w:r>
      <w:r>
        <w:rPr>
          <w:spacing w:val="-2"/>
          <w:sz w:val="24"/>
        </w:rPr>
        <w:t> </w:t>
      </w:r>
      <w:r>
        <w:rPr>
          <w:sz w:val="24"/>
        </w:rPr>
        <w:t>o</w:t>
      </w:r>
      <w:r>
        <w:rPr>
          <w:spacing w:val="-2"/>
          <w:sz w:val="24"/>
        </w:rPr>
        <w:t> </w:t>
      </w:r>
      <w:r>
        <w:rPr>
          <w:sz w:val="24"/>
        </w:rPr>
        <w:t>e-</w:t>
      </w:r>
      <w:r>
        <w:rPr>
          <w:spacing w:val="-2"/>
          <w:sz w:val="24"/>
        </w:rPr>
        <w:t> </w:t>
      </w:r>
      <w:r>
        <w:rPr>
          <w:sz w:val="24"/>
        </w:rPr>
        <w:t>mail</w:t>
      </w:r>
      <w:r>
        <w:rPr>
          <w:spacing w:val="-2"/>
          <w:sz w:val="24"/>
        </w:rPr>
        <w:t> </w:t>
      </w:r>
      <w:r>
        <w:rPr>
          <w:sz w:val="24"/>
        </w:rPr>
        <w:t>eletrônico:</w:t>
      </w:r>
      <w:r>
        <w:rPr>
          <w:spacing w:val="-2"/>
          <w:sz w:val="24"/>
        </w:rPr>
        <w:t> </w:t>
      </w:r>
      <w:hyperlink r:id="rId34">
        <w:r>
          <w:rPr>
            <w:color w:val="0000ED"/>
            <w:sz w:val="24"/>
            <w:u w:val="single" w:color="0000ED"/>
          </w:rPr>
          <w:t>licitacao@daf.uer</w:t>
        </w:r>
        <w:r>
          <w:rPr>
            <w:color w:val="0000ED"/>
            <w:sz w:val="24"/>
          </w:rPr>
          <w:t>j</w:t>
        </w:r>
        <w:r>
          <w:rPr>
            <w:color w:val="0000ED"/>
            <w:sz w:val="24"/>
            <w:u w:val="single" w:color="0000ED"/>
          </w:rPr>
          <w:t>.br</w:t>
        </w:r>
      </w:hyperlink>
      <w:r>
        <w:rPr>
          <w:color w:val="0000ED"/>
          <w:spacing w:val="-2"/>
          <w:sz w:val="24"/>
        </w:rPr>
        <w:t> </w:t>
      </w:r>
      <w:r>
        <w:rPr>
          <w:sz w:val="24"/>
        </w:rPr>
        <w:t>com cópia para </w:t>
      </w:r>
      <w:hyperlink r:id="rId36">
        <w:r>
          <w:rPr>
            <w:color w:val="0000FF"/>
            <w:sz w:val="24"/>
            <w:u w:val="single" w:color="0000FF"/>
          </w:rPr>
          <w:t>ca</w:t>
        </w:r>
        <w:r>
          <w:rPr>
            <w:color w:val="0000FF"/>
            <w:sz w:val="24"/>
          </w:rPr>
          <w:t>p@</w:t>
        </w:r>
        <w:r>
          <w:rPr>
            <w:color w:val="0000FF"/>
            <w:sz w:val="24"/>
            <w:u w:val="single" w:color="0000FF"/>
          </w:rPr>
          <w:t>ue</w:t>
        </w:r>
        <w:r>
          <w:rPr>
            <w:color w:val="0000FF"/>
            <w:sz w:val="24"/>
          </w:rPr>
          <w:t>rj</w:t>
        </w:r>
        <w:r>
          <w:rPr>
            <w:color w:val="0000FF"/>
            <w:sz w:val="24"/>
            <w:u w:val="single" w:color="0000FF"/>
          </w:rPr>
          <w:t>.br</w:t>
        </w:r>
      </w:hyperlink>
    </w:p>
    <w:p>
      <w:pPr>
        <w:pStyle w:val="ListParagraph"/>
        <w:numPr>
          <w:ilvl w:val="1"/>
          <w:numId w:val="25"/>
        </w:numPr>
        <w:tabs>
          <w:tab w:pos="795" w:val="left" w:leader="none"/>
        </w:tabs>
        <w:spacing w:line="242" w:lineRule="auto" w:before="250" w:after="0"/>
        <w:ind w:left="329" w:right="558" w:firstLine="0"/>
        <w:jc w:val="left"/>
        <w:rPr>
          <w:sz w:val="24"/>
        </w:rPr>
      </w:pPr>
      <w:r>
        <w:rPr>
          <w:sz w:val="24"/>
        </w:rPr>
        <w:t>A</w:t>
      </w:r>
      <w:r>
        <w:rPr>
          <w:spacing w:val="-10"/>
          <w:sz w:val="24"/>
        </w:rPr>
        <w:t> </w:t>
      </w:r>
      <w:r>
        <w:rPr>
          <w:b/>
          <w:sz w:val="24"/>
        </w:rPr>
        <w:t>CONTRATADA</w:t>
      </w:r>
      <w:r>
        <w:rPr>
          <w:b/>
          <w:spacing w:val="-10"/>
          <w:sz w:val="24"/>
        </w:rPr>
        <w:t>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parágrafo 1º do artigo 2º da Resolução SEFAZ nº 971/2016.</w:t>
      </w:r>
    </w:p>
    <w:p>
      <w:pPr>
        <w:pStyle w:val="Heading3"/>
        <w:spacing w:before="259"/>
      </w:pPr>
      <w:r>
        <w:rPr/>
        <w:t>Antecipação de </w:t>
      </w:r>
      <w:r>
        <w:rPr>
          <w:spacing w:val="-2"/>
        </w:rPr>
        <w:t>pagamento</w:t>
      </w:r>
    </w:p>
    <w:p>
      <w:pPr>
        <w:pStyle w:val="ListParagraph"/>
        <w:numPr>
          <w:ilvl w:val="1"/>
          <w:numId w:val="25"/>
        </w:numPr>
        <w:tabs>
          <w:tab w:pos="795" w:val="left" w:leader="none"/>
        </w:tabs>
        <w:spacing w:line="247" w:lineRule="auto" w:before="234" w:after="0"/>
        <w:ind w:left="329" w:right="432" w:firstLine="0"/>
        <w:jc w:val="left"/>
        <w:rPr>
          <w:sz w:val="24"/>
        </w:rPr>
      </w:pPr>
      <w:r>
        <w:rPr>
          <w:sz w:val="24"/>
        </w:rPr>
        <w:t>A</w:t>
      </w:r>
      <w:r>
        <w:rPr>
          <w:spacing w:val="-15"/>
          <w:sz w:val="24"/>
        </w:rPr>
        <w:t> </w:t>
      </w:r>
      <w:r>
        <w:rPr>
          <w:sz w:val="24"/>
        </w:rPr>
        <w:t>presente</w:t>
      </w:r>
      <w:r>
        <w:rPr>
          <w:spacing w:val="-2"/>
          <w:sz w:val="24"/>
        </w:rPr>
        <w:t> </w:t>
      </w:r>
      <w:r>
        <w:rPr>
          <w:sz w:val="24"/>
        </w:rPr>
        <w:t>contratação</w:t>
      </w:r>
      <w:r>
        <w:rPr>
          <w:spacing w:val="-2"/>
          <w:sz w:val="24"/>
        </w:rPr>
        <w:t> </w:t>
      </w:r>
      <w:r>
        <w:rPr>
          <w:sz w:val="24"/>
        </w:rPr>
        <w:t>não</w:t>
      </w:r>
      <w:r>
        <w:rPr>
          <w:spacing w:val="-2"/>
          <w:sz w:val="24"/>
        </w:rPr>
        <w:t> </w:t>
      </w:r>
      <w:r>
        <w:rPr>
          <w:sz w:val="24"/>
        </w:rPr>
        <w:t>permitirá</w:t>
      </w:r>
      <w:r>
        <w:rPr>
          <w:spacing w:val="-2"/>
          <w:sz w:val="24"/>
        </w:rPr>
        <w:t> </w:t>
      </w:r>
      <w:r>
        <w:rPr>
          <w:sz w:val="24"/>
        </w:rPr>
        <w:t>a</w:t>
      </w:r>
      <w:r>
        <w:rPr>
          <w:spacing w:val="-2"/>
          <w:sz w:val="24"/>
        </w:rPr>
        <w:t> </w:t>
      </w:r>
      <w:r>
        <w:rPr>
          <w:sz w:val="24"/>
        </w:rPr>
        <w:t>antecipação</w:t>
      </w:r>
      <w:r>
        <w:rPr>
          <w:spacing w:val="-2"/>
          <w:sz w:val="24"/>
        </w:rPr>
        <w:t> </w:t>
      </w:r>
      <w:r>
        <w:rPr>
          <w:sz w:val="24"/>
        </w:rPr>
        <w:t>de</w:t>
      </w:r>
      <w:r>
        <w:rPr>
          <w:spacing w:val="-2"/>
          <w:sz w:val="24"/>
        </w:rPr>
        <w:t> </w:t>
      </w:r>
      <w:r>
        <w:rPr>
          <w:sz w:val="24"/>
        </w:rPr>
        <w:t>pagamento,</w:t>
      </w:r>
      <w:r>
        <w:rPr>
          <w:spacing w:val="-2"/>
          <w:sz w:val="24"/>
        </w:rPr>
        <w:t> </w:t>
      </w:r>
      <w:r>
        <w:rPr>
          <w:sz w:val="24"/>
        </w:rPr>
        <w:t>seja</w:t>
      </w:r>
      <w:r>
        <w:rPr>
          <w:spacing w:val="-2"/>
          <w:sz w:val="24"/>
        </w:rPr>
        <w:t> </w:t>
      </w:r>
      <w:r>
        <w:rPr>
          <w:sz w:val="24"/>
        </w:rPr>
        <w:t>parcial</w:t>
      </w:r>
      <w:r>
        <w:rPr>
          <w:spacing w:val="-2"/>
          <w:sz w:val="24"/>
        </w:rPr>
        <w:t> </w:t>
      </w:r>
      <w:r>
        <w:rPr>
          <w:sz w:val="24"/>
        </w:rPr>
        <w:t>ou</w:t>
      </w:r>
      <w:r>
        <w:rPr>
          <w:spacing w:val="-2"/>
          <w:sz w:val="24"/>
        </w:rPr>
        <w:t> </w:t>
      </w:r>
      <w:r>
        <w:rPr>
          <w:sz w:val="24"/>
        </w:rPr>
        <w:t>total,</w:t>
      </w:r>
      <w:r>
        <w:rPr>
          <w:spacing w:val="-2"/>
          <w:sz w:val="24"/>
        </w:rPr>
        <w:t> </w:t>
      </w:r>
      <w:r>
        <w:rPr>
          <w:sz w:val="24"/>
        </w:rPr>
        <w:t>por</w:t>
      </w:r>
      <w:r>
        <w:rPr>
          <w:spacing w:val="-2"/>
          <w:sz w:val="24"/>
        </w:rPr>
        <w:t> </w:t>
      </w:r>
      <w:r>
        <w:rPr>
          <w:sz w:val="24"/>
        </w:rPr>
        <w:t>se</w:t>
      </w:r>
      <w:r>
        <w:rPr>
          <w:spacing w:val="-2"/>
          <w:sz w:val="24"/>
        </w:rPr>
        <w:t> </w:t>
      </w:r>
      <w:r>
        <w:rPr>
          <w:sz w:val="24"/>
        </w:rPr>
        <w:t>tratar</w:t>
      </w:r>
      <w:r>
        <w:rPr>
          <w:spacing w:val="-2"/>
          <w:sz w:val="24"/>
        </w:rPr>
        <w:t> </w:t>
      </w:r>
      <w:r>
        <w:rPr>
          <w:sz w:val="24"/>
        </w:rPr>
        <w:t>de</w:t>
      </w:r>
      <w:r>
        <w:rPr>
          <w:spacing w:val="-2"/>
          <w:sz w:val="24"/>
        </w:rPr>
        <w:t> </w:t>
      </w:r>
      <w:r>
        <w:rPr>
          <w:sz w:val="24"/>
        </w:rPr>
        <w:t>uma</w:t>
      </w:r>
      <w:r>
        <w:rPr>
          <w:spacing w:val="-2"/>
          <w:sz w:val="24"/>
        </w:rPr>
        <w:t> </w:t>
      </w:r>
      <w:r>
        <w:rPr>
          <w:sz w:val="24"/>
        </w:rPr>
        <w:t>excepcionalidade</w:t>
      </w:r>
      <w:r>
        <w:rPr>
          <w:spacing w:val="-2"/>
          <w:sz w:val="24"/>
        </w:rPr>
        <w:t> </w:t>
      </w:r>
      <w:r>
        <w:rPr>
          <w:sz w:val="24"/>
        </w:rPr>
        <w:t>prevista</w:t>
      </w:r>
      <w:r>
        <w:rPr>
          <w:spacing w:val="-2"/>
          <w:sz w:val="24"/>
        </w:rPr>
        <w:t> </w:t>
      </w:r>
      <w:r>
        <w:rPr>
          <w:sz w:val="24"/>
        </w:rPr>
        <w:t>no</w:t>
      </w:r>
      <w:r>
        <w:rPr>
          <w:spacing w:val="-2"/>
          <w:sz w:val="24"/>
        </w:rPr>
        <w:t> </w:t>
      </w:r>
      <w:r>
        <w:rPr>
          <w:sz w:val="24"/>
        </w:rPr>
        <w:t>§</w:t>
      </w:r>
      <w:r>
        <w:rPr>
          <w:spacing w:val="-2"/>
          <w:sz w:val="24"/>
        </w:rPr>
        <w:t> </w:t>
      </w:r>
      <w:r>
        <w:rPr>
          <w:sz w:val="24"/>
        </w:rPr>
        <w:t>1º</w:t>
      </w:r>
      <w:r>
        <w:rPr>
          <w:spacing w:val="-2"/>
          <w:sz w:val="24"/>
        </w:rPr>
        <w:t> </w:t>
      </w:r>
      <w:r>
        <w:rPr>
          <w:sz w:val="24"/>
        </w:rPr>
        <w:t>do art. 145 da Lei nº 14.133/21 e por entender que tal exceção não será propícia à economia de recursos desta</w:t>
      </w:r>
      <w:r>
        <w:rPr>
          <w:spacing w:val="-8"/>
          <w:sz w:val="24"/>
        </w:rPr>
        <w:t> </w:t>
      </w:r>
      <w:r>
        <w:rPr>
          <w:sz w:val="24"/>
        </w:rPr>
        <w:t>Administração.</w:t>
      </w:r>
    </w:p>
    <w:p>
      <w:pPr>
        <w:pStyle w:val="Heading3"/>
        <w:spacing w:before="256"/>
      </w:pPr>
      <w:r>
        <w:rPr/>
        <w:t>Atrasos de </w:t>
      </w:r>
      <w:r>
        <w:rPr>
          <w:spacing w:val="-2"/>
        </w:rPr>
        <w:t>pagamento</w:t>
      </w:r>
    </w:p>
    <w:p>
      <w:pPr>
        <w:pStyle w:val="ListParagraph"/>
        <w:numPr>
          <w:ilvl w:val="1"/>
          <w:numId w:val="25"/>
        </w:numPr>
        <w:tabs>
          <w:tab w:pos="809" w:val="left" w:leader="none"/>
        </w:tabs>
        <w:spacing w:line="235" w:lineRule="auto" w:before="254" w:after="0"/>
        <w:ind w:left="329" w:right="408" w:firstLine="0"/>
        <w:jc w:val="left"/>
        <w:rPr>
          <w:sz w:val="24"/>
        </w:rPr>
      </w:pPr>
      <w:r>
        <w:rPr>
          <w:sz w:val="24"/>
        </w:rPr>
        <w:t>Os</w:t>
      </w:r>
      <w:r>
        <w:rPr>
          <w:spacing w:val="-4"/>
          <w:sz w:val="24"/>
        </w:rPr>
        <w:t> </w:t>
      </w:r>
      <w:r>
        <w:rPr>
          <w:sz w:val="24"/>
        </w:rPr>
        <w:t>pagamentos</w:t>
      </w:r>
      <w:r>
        <w:rPr>
          <w:spacing w:val="-4"/>
          <w:sz w:val="24"/>
        </w:rPr>
        <w:t> </w:t>
      </w:r>
      <w:r>
        <w:rPr>
          <w:sz w:val="24"/>
        </w:rPr>
        <w:t>eventualmente</w:t>
      </w:r>
      <w:r>
        <w:rPr>
          <w:spacing w:val="-4"/>
          <w:sz w:val="24"/>
        </w:rPr>
        <w:t> </w:t>
      </w:r>
      <w:r>
        <w:rPr>
          <w:sz w:val="24"/>
        </w:rPr>
        <w:t>realizados</w:t>
      </w:r>
      <w:r>
        <w:rPr>
          <w:spacing w:val="-4"/>
          <w:sz w:val="24"/>
        </w:rPr>
        <w:t> </w:t>
      </w:r>
      <w:r>
        <w:rPr>
          <w:sz w:val="24"/>
        </w:rPr>
        <w:t>com</w:t>
      </w:r>
      <w:r>
        <w:rPr>
          <w:spacing w:val="-4"/>
          <w:sz w:val="24"/>
        </w:rPr>
        <w:t> </w:t>
      </w:r>
      <w:r>
        <w:rPr>
          <w:sz w:val="24"/>
        </w:rPr>
        <w:t>atraso,</w:t>
      </w:r>
      <w:r>
        <w:rPr>
          <w:spacing w:val="-4"/>
          <w:sz w:val="24"/>
        </w:rPr>
        <w:t> </w:t>
      </w:r>
      <w:r>
        <w:rPr>
          <w:sz w:val="24"/>
        </w:rPr>
        <w:t>desde</w:t>
      </w:r>
      <w:r>
        <w:rPr>
          <w:spacing w:val="-4"/>
          <w:sz w:val="24"/>
        </w:rPr>
        <w:t> </w:t>
      </w:r>
      <w:r>
        <w:rPr>
          <w:sz w:val="24"/>
        </w:rPr>
        <w:t>que</w:t>
      </w:r>
      <w:r>
        <w:rPr>
          <w:spacing w:val="-4"/>
          <w:sz w:val="24"/>
        </w:rPr>
        <w:t> </w:t>
      </w:r>
      <w:r>
        <w:rPr>
          <w:sz w:val="24"/>
        </w:rPr>
        <w:t>não</w:t>
      </w:r>
      <w:r>
        <w:rPr>
          <w:spacing w:val="-4"/>
          <w:sz w:val="24"/>
        </w:rPr>
        <w:t> </w:t>
      </w:r>
      <w:r>
        <w:rPr>
          <w:sz w:val="24"/>
        </w:rPr>
        <w:t>decorram</w:t>
      </w:r>
      <w:r>
        <w:rPr>
          <w:spacing w:val="-4"/>
          <w:sz w:val="24"/>
        </w:rPr>
        <w:t> </w:t>
      </w:r>
      <w:r>
        <w:rPr>
          <w:sz w:val="24"/>
        </w:rPr>
        <w:t>de</w:t>
      </w:r>
      <w:r>
        <w:rPr>
          <w:spacing w:val="-4"/>
          <w:sz w:val="24"/>
        </w:rPr>
        <w:t> </w:t>
      </w:r>
      <w:r>
        <w:rPr>
          <w:sz w:val="24"/>
        </w:rPr>
        <w:t>ato</w:t>
      </w:r>
      <w:r>
        <w:rPr>
          <w:spacing w:val="-4"/>
          <w:sz w:val="24"/>
        </w:rPr>
        <w:t> </w:t>
      </w:r>
      <w:r>
        <w:rPr>
          <w:sz w:val="24"/>
        </w:rPr>
        <w:t>ou</w:t>
      </w:r>
      <w:r>
        <w:rPr>
          <w:spacing w:val="-4"/>
          <w:sz w:val="24"/>
        </w:rPr>
        <w:t> </w:t>
      </w:r>
      <w:r>
        <w:rPr>
          <w:sz w:val="24"/>
        </w:rPr>
        <w:t>fato</w:t>
      </w:r>
      <w:r>
        <w:rPr>
          <w:spacing w:val="-4"/>
          <w:sz w:val="24"/>
        </w:rPr>
        <w:t> </w:t>
      </w:r>
      <w:r>
        <w:rPr>
          <w:sz w:val="24"/>
        </w:rPr>
        <w:t>atribuível</w:t>
      </w:r>
      <w:r>
        <w:rPr>
          <w:spacing w:val="-4"/>
          <w:sz w:val="24"/>
        </w:rPr>
        <w:t> </w:t>
      </w:r>
      <w:r>
        <w:rPr>
          <w:sz w:val="24"/>
        </w:rPr>
        <w:t>à</w:t>
      </w:r>
      <w:r>
        <w:rPr>
          <w:spacing w:val="-4"/>
          <w:sz w:val="24"/>
        </w:rPr>
        <w:t> </w:t>
      </w:r>
      <w:r>
        <w:rPr>
          <w:b/>
          <w:sz w:val="24"/>
        </w:rPr>
        <w:t>CONTRATADA</w:t>
      </w:r>
      <w:r>
        <w:rPr>
          <w:sz w:val="24"/>
        </w:rPr>
        <w:t>,</w:t>
      </w:r>
      <w:r>
        <w:rPr>
          <w:spacing w:val="-4"/>
          <w:sz w:val="24"/>
        </w:rPr>
        <w:t> </w:t>
      </w:r>
      <w:r>
        <w:rPr>
          <w:sz w:val="24"/>
        </w:rPr>
        <w:t>sofrerão</w:t>
      </w:r>
      <w:r>
        <w:rPr>
          <w:spacing w:val="-4"/>
          <w:sz w:val="24"/>
        </w:rPr>
        <w:t> </w:t>
      </w:r>
      <w:r>
        <w:rPr>
          <w:sz w:val="24"/>
        </w:rPr>
        <w:t>a</w:t>
      </w:r>
      <w:r>
        <w:rPr>
          <w:spacing w:val="-4"/>
          <w:sz w:val="24"/>
        </w:rPr>
        <w:t> </w:t>
      </w:r>
      <w:r>
        <w:rPr>
          <w:sz w:val="24"/>
        </w:rPr>
        <w:t>incidência de atualização monetária e juros de mora pelo IPCA- E,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r>
        <w:rPr>
          <w:sz w:val="24"/>
        </w:rPr>
        <w:t>.</w:t>
      </w:r>
    </w:p>
    <w:p>
      <w:pPr>
        <w:pStyle w:val="BodyText"/>
        <w:spacing w:before="273"/>
        <w:ind w:left="0"/>
      </w:pPr>
    </w:p>
    <w:p>
      <w:pPr>
        <w:pStyle w:val="Heading2"/>
        <w:numPr>
          <w:ilvl w:val="0"/>
          <w:numId w:val="13"/>
        </w:numPr>
        <w:tabs>
          <w:tab w:pos="655" w:val="left" w:leader="none"/>
        </w:tabs>
        <w:spacing w:line="240" w:lineRule="auto" w:before="0" w:after="0"/>
        <w:ind w:left="655" w:right="0" w:hanging="326"/>
        <w:jc w:val="left"/>
      </w:pPr>
      <w:r>
        <w:rPr/>
        <w:t>– FORMA</w:t>
      </w:r>
      <w:r>
        <w:rPr>
          <w:spacing w:val="-14"/>
        </w:rPr>
        <w:t> </w:t>
      </w:r>
      <w:r>
        <w:rPr/>
        <w:t>E CRITÉRIO DE SELEÇÃO DO </w:t>
      </w:r>
      <w:r>
        <w:rPr>
          <w:spacing w:val="-2"/>
        </w:rPr>
        <w:t>FORNECEDOR:</w:t>
      </w:r>
    </w:p>
    <w:p>
      <w:pPr>
        <w:pStyle w:val="ListParagraph"/>
        <w:numPr>
          <w:ilvl w:val="1"/>
          <w:numId w:val="27"/>
        </w:numPr>
        <w:tabs>
          <w:tab w:pos="675" w:val="left" w:leader="none"/>
        </w:tabs>
        <w:spacing w:line="240" w:lineRule="auto" w:before="264" w:after="0"/>
        <w:ind w:left="675" w:right="0" w:hanging="346"/>
        <w:jc w:val="left"/>
        <w:rPr>
          <w:sz w:val="24"/>
        </w:rPr>
      </w:pPr>
      <w:r>
        <w:rPr>
          <w:sz w:val="24"/>
        </w:rPr>
        <w:t>A</w:t>
      </w:r>
      <w:r>
        <w:rPr>
          <w:spacing w:val="-16"/>
          <w:sz w:val="24"/>
        </w:rPr>
        <w:t> </w:t>
      </w:r>
      <w:r>
        <w:rPr>
          <w:sz w:val="24"/>
        </w:rPr>
        <w:t>presente contratação ocorrerá por meio de </w:t>
      </w:r>
      <w:r>
        <w:rPr>
          <w:b/>
          <w:sz w:val="24"/>
        </w:rPr>
        <w:t>PREGÃO ELETRÔNICO</w:t>
      </w:r>
      <w:r>
        <w:rPr>
          <w:sz w:val="24"/>
        </w:rPr>
        <w:t>, do tipo </w:t>
      </w:r>
      <w:r>
        <w:rPr>
          <w:b/>
          <w:sz w:val="24"/>
        </w:rPr>
        <w:t>MENOR PREÇO </w:t>
      </w:r>
      <w:r>
        <w:rPr>
          <w:b/>
          <w:spacing w:val="-2"/>
          <w:sz w:val="24"/>
        </w:rPr>
        <w:t>GLOBAL</w:t>
      </w:r>
      <w:r>
        <w:rPr>
          <w:spacing w:val="-2"/>
          <w:sz w:val="24"/>
        </w:rPr>
        <w:t>.</w:t>
      </w:r>
    </w:p>
    <w:p>
      <w:pPr>
        <w:pStyle w:val="ListParagraph"/>
        <w:numPr>
          <w:ilvl w:val="2"/>
          <w:numId w:val="27"/>
        </w:numPr>
        <w:tabs>
          <w:tab w:pos="855" w:val="left" w:leader="none"/>
        </w:tabs>
        <w:spacing w:line="240" w:lineRule="auto" w:before="249" w:after="0"/>
        <w:ind w:left="855" w:right="0" w:hanging="526"/>
        <w:jc w:val="left"/>
        <w:rPr>
          <w:sz w:val="24"/>
        </w:rPr>
      </w:pPr>
      <w:r>
        <w:rPr>
          <w:sz w:val="24"/>
        </w:rPr>
        <w:t>A</w:t>
      </w:r>
      <w:r>
        <w:rPr>
          <w:spacing w:val="-14"/>
          <w:sz w:val="24"/>
        </w:rPr>
        <w:t> </w:t>
      </w:r>
      <w:r>
        <w:rPr>
          <w:sz w:val="24"/>
        </w:rPr>
        <w:t>proposta apresentada deverá conter o valor da franquia e o valor a ser pago por excedente de </w:t>
      </w:r>
      <w:r>
        <w:rPr>
          <w:spacing w:val="-2"/>
          <w:sz w:val="24"/>
        </w:rPr>
        <w:t>impressão/cópia.</w:t>
      </w:r>
    </w:p>
    <w:p>
      <w:pPr>
        <w:pStyle w:val="ListParagraph"/>
        <w:numPr>
          <w:ilvl w:val="1"/>
          <w:numId w:val="27"/>
        </w:numPr>
        <w:tabs>
          <w:tab w:pos="689" w:val="left" w:leader="none"/>
        </w:tabs>
        <w:spacing w:line="240" w:lineRule="auto" w:before="234" w:after="0"/>
        <w:ind w:left="689" w:right="0" w:hanging="360"/>
        <w:jc w:val="left"/>
        <w:rPr>
          <w:sz w:val="24"/>
        </w:rPr>
      </w:pPr>
      <w:r>
        <w:rPr>
          <w:sz w:val="24"/>
        </w:rPr>
        <w:t>Para fins de habilitação, deverá o licitante comprovar documentos e certidões, conforme exposto a </w:t>
      </w:r>
      <w:r>
        <w:rPr>
          <w:spacing w:val="-2"/>
          <w:sz w:val="24"/>
        </w:rPr>
        <w:t>seguir:</w:t>
      </w:r>
    </w:p>
    <w:p>
      <w:pPr>
        <w:pStyle w:val="BodyText"/>
        <w:spacing w:before="3"/>
        <w:ind w:left="0"/>
      </w:pPr>
    </w:p>
    <w:p>
      <w:pPr>
        <w:pStyle w:val="Heading3"/>
      </w:pPr>
      <w:r>
        <w:rPr/>
        <w:t>Habilitação </w:t>
      </w:r>
      <w:r>
        <w:rPr>
          <w:spacing w:val="-2"/>
        </w:rPr>
        <w:t>jurídica:</w:t>
      </w:r>
    </w:p>
    <w:p>
      <w:pPr>
        <w:pStyle w:val="ListParagraph"/>
        <w:numPr>
          <w:ilvl w:val="0"/>
          <w:numId w:val="28"/>
        </w:numPr>
        <w:tabs>
          <w:tab w:pos="515" w:val="left" w:leader="none"/>
        </w:tabs>
        <w:spacing w:line="235" w:lineRule="auto" w:before="268" w:after="0"/>
        <w:ind w:left="329" w:right="396" w:firstLine="0"/>
        <w:jc w:val="left"/>
        <w:rPr>
          <w:sz w:val="24"/>
        </w:rPr>
      </w:pP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estatuto</w:t>
      </w:r>
      <w:r>
        <w:rPr>
          <w:spacing w:val="-2"/>
          <w:sz w:val="24"/>
        </w:rPr>
        <w:t> </w:t>
      </w:r>
      <w:r>
        <w:rPr>
          <w:sz w:val="24"/>
        </w:rPr>
        <w:t>ou</w:t>
      </w:r>
      <w:r>
        <w:rPr>
          <w:spacing w:val="-2"/>
          <w:sz w:val="24"/>
        </w:rPr>
        <w:t> </w:t>
      </w:r>
      <w:r>
        <w:rPr>
          <w:sz w:val="24"/>
        </w:rPr>
        <w:t>contrato</w:t>
      </w:r>
      <w:r>
        <w:rPr>
          <w:spacing w:val="-2"/>
          <w:sz w:val="24"/>
        </w:rPr>
        <w:t> </w:t>
      </w:r>
      <w:r>
        <w:rPr>
          <w:sz w:val="24"/>
        </w:rPr>
        <w:t>social</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a</w:t>
      </w:r>
      <w:r>
        <w:rPr>
          <w:spacing w:val="-2"/>
          <w:sz w:val="24"/>
        </w:rPr>
        <w:t> </w:t>
      </w:r>
      <w:r>
        <w:rPr>
          <w:sz w:val="24"/>
        </w:rPr>
        <w:t>cargo</w:t>
      </w:r>
      <w:r>
        <w:rPr>
          <w:spacing w:val="-2"/>
          <w:sz w:val="24"/>
        </w:rPr>
        <w:t> </w:t>
      </w:r>
      <w:r>
        <w:rPr>
          <w:sz w:val="24"/>
        </w:rPr>
        <w:t>da</w:t>
      </w:r>
      <w:r>
        <w:rPr>
          <w:spacing w:val="-2"/>
          <w:sz w:val="24"/>
        </w:rPr>
        <w:t> </w:t>
      </w:r>
      <w:r>
        <w:rPr>
          <w:sz w:val="24"/>
        </w:rPr>
        <w:t>Junta</w:t>
      </w:r>
      <w:r>
        <w:rPr>
          <w:spacing w:val="-2"/>
          <w:sz w:val="24"/>
        </w:rPr>
        <w:t> </w:t>
      </w:r>
      <w:r>
        <w:rPr>
          <w:sz w:val="24"/>
        </w:rPr>
        <w:t>Comercial</w:t>
      </w:r>
      <w:r>
        <w:rPr>
          <w:spacing w:val="-2"/>
          <w:sz w:val="24"/>
        </w:rPr>
        <w:t> </w:t>
      </w:r>
      <w:r>
        <w:rPr>
          <w:sz w:val="24"/>
        </w:rPr>
        <w:t>da</w:t>
      </w:r>
      <w:r>
        <w:rPr>
          <w:spacing w:val="-2"/>
          <w:sz w:val="24"/>
        </w:rPr>
        <w:t> </w:t>
      </w:r>
      <w:r>
        <w:rPr>
          <w:sz w:val="24"/>
        </w:rPr>
        <w:t>respectiva</w:t>
      </w:r>
      <w:r>
        <w:rPr>
          <w:spacing w:val="-2"/>
          <w:sz w:val="24"/>
        </w:rPr>
        <w:t> </w:t>
      </w:r>
      <w:r>
        <w:rPr>
          <w:sz w:val="24"/>
        </w:rPr>
        <w:t>sede, acompanhada de documento comprobatório de seus administradores;</w:t>
      </w:r>
    </w:p>
    <w:p>
      <w:pPr>
        <w:pStyle w:val="BodyText"/>
        <w:spacing w:before="4"/>
        <w:ind w:left="0"/>
      </w:pPr>
    </w:p>
    <w:p>
      <w:pPr>
        <w:pStyle w:val="Heading3"/>
      </w:pPr>
      <w:r>
        <w:rPr/>
        <w:t>Habilitação fiscal, social e </w:t>
      </w:r>
      <w:r>
        <w:rPr>
          <w:spacing w:val="-2"/>
        </w:rPr>
        <w:t>trabalhista:</w:t>
      </w:r>
    </w:p>
    <w:p>
      <w:pPr>
        <w:pStyle w:val="ListParagraph"/>
        <w:numPr>
          <w:ilvl w:val="0"/>
          <w:numId w:val="29"/>
        </w:numPr>
        <w:tabs>
          <w:tab w:pos="515" w:val="left" w:leader="none"/>
        </w:tabs>
        <w:spacing w:line="240" w:lineRule="auto" w:before="264" w:after="0"/>
        <w:ind w:left="515" w:right="0" w:hanging="186"/>
        <w:jc w:val="left"/>
        <w:rPr>
          <w:sz w:val="24"/>
        </w:rPr>
      </w:pPr>
      <w:r>
        <w:rPr>
          <w:sz w:val="24"/>
        </w:rPr>
        <w:t>Prova de inscrição no Cadastro Nacional de Pessoas Jurídicas ou no Cadastro de Pessoas Físicas, conforme o </w:t>
      </w:r>
      <w:r>
        <w:rPr>
          <w:spacing w:val="-2"/>
          <w:sz w:val="24"/>
        </w:rPr>
        <w:t>caso;</w:t>
      </w:r>
    </w:p>
    <w:p>
      <w:pPr>
        <w:pStyle w:val="ListParagraph"/>
        <w:numPr>
          <w:ilvl w:val="0"/>
          <w:numId w:val="29"/>
        </w:numPr>
        <w:tabs>
          <w:tab w:pos="582" w:val="left" w:leader="none"/>
        </w:tabs>
        <w:spacing w:line="240" w:lineRule="auto" w:before="249" w:after="0"/>
        <w:ind w:left="329" w:right="366" w:firstLine="0"/>
        <w:jc w:val="left"/>
        <w:rPr>
          <w:sz w:val="24"/>
        </w:rPr>
      </w:pPr>
      <w:r>
        <w:rPr>
          <w:sz w:val="24"/>
        </w:rPr>
        <w:t>Prova de regularidade fiscal perante a Fazenda Nacional, mediante apresentação de certidão expedida conjuntamente pela Secretaria da Receita Federal</w:t>
      </w:r>
      <w:r>
        <w:rPr>
          <w:spacing w:val="-2"/>
          <w:sz w:val="24"/>
        </w:rPr>
        <w:t> </w:t>
      </w:r>
      <w:r>
        <w:rPr>
          <w:sz w:val="24"/>
        </w:rPr>
        <w:t>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w:t>
      </w:r>
      <w:r>
        <w:rPr>
          <w:spacing w:val="-2"/>
          <w:sz w:val="24"/>
        </w:rPr>
        <w:t> </w:t>
      </w:r>
      <w:r>
        <w:rPr>
          <w:sz w:val="24"/>
        </w:rPr>
        <w:t>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29"/>
        </w:numPr>
        <w:tabs>
          <w:tab w:pos="649" w:val="left" w:leader="none"/>
        </w:tabs>
        <w:spacing w:line="240" w:lineRule="auto" w:before="231" w:after="0"/>
        <w:ind w:left="649" w:right="0" w:hanging="320"/>
        <w:jc w:val="left"/>
        <w:rPr>
          <w:sz w:val="24"/>
        </w:rPr>
      </w:pPr>
      <w:r>
        <w:rPr>
          <w:sz w:val="24"/>
        </w:rPr>
        <w:t>Prova</w:t>
      </w:r>
      <w:r>
        <w:rPr>
          <w:spacing w:val="-2"/>
          <w:sz w:val="24"/>
        </w:rPr>
        <w:t> </w:t>
      </w:r>
      <w:r>
        <w:rPr>
          <w:sz w:val="24"/>
        </w:rPr>
        <w:t>de</w:t>
      </w:r>
      <w:r>
        <w:rPr>
          <w:spacing w:val="-1"/>
          <w:sz w:val="24"/>
        </w:rPr>
        <w:t> </w:t>
      </w:r>
      <w:r>
        <w:rPr>
          <w:sz w:val="24"/>
        </w:rPr>
        <w:t>regularidade</w:t>
      </w:r>
      <w:r>
        <w:rPr>
          <w:spacing w:val="-2"/>
          <w:sz w:val="24"/>
        </w:rPr>
        <w:t> </w:t>
      </w:r>
      <w:r>
        <w:rPr>
          <w:sz w:val="24"/>
        </w:rPr>
        <w:t>com</w:t>
      </w:r>
      <w:r>
        <w:rPr>
          <w:spacing w:val="-1"/>
          <w:sz w:val="24"/>
        </w:rPr>
        <w:t> </w:t>
      </w:r>
      <w:r>
        <w:rPr>
          <w:sz w:val="24"/>
        </w:rPr>
        <w:t>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0"/>
          <w:numId w:val="29"/>
        </w:numPr>
        <w:tabs>
          <w:tab w:pos="619" w:val="left" w:leader="none"/>
        </w:tabs>
        <w:spacing w:line="235" w:lineRule="auto" w:before="254" w:after="0"/>
        <w:ind w:left="329" w:right="574" w:firstLine="0"/>
        <w:jc w:val="left"/>
        <w:rPr>
          <w:sz w:val="24"/>
        </w:rPr>
      </w:pPr>
      <w:r>
        <w:rPr>
          <w:sz w:val="24"/>
        </w:rPr>
        <w:t>Prova</w:t>
      </w:r>
      <w:r>
        <w:rPr>
          <w:spacing w:val="-3"/>
          <w:sz w:val="24"/>
        </w:rPr>
        <w:t> </w:t>
      </w:r>
      <w:r>
        <w:rPr>
          <w:sz w:val="24"/>
        </w:rPr>
        <w:t>de</w:t>
      </w:r>
      <w:r>
        <w:rPr>
          <w:spacing w:val="-3"/>
          <w:sz w:val="24"/>
        </w:rPr>
        <w:t> </w:t>
      </w:r>
      <w:r>
        <w:rPr>
          <w:sz w:val="24"/>
        </w:rPr>
        <w:t>inexistência</w:t>
      </w:r>
      <w:r>
        <w:rPr>
          <w:spacing w:val="-3"/>
          <w:sz w:val="24"/>
        </w:rPr>
        <w:t> </w:t>
      </w:r>
      <w:r>
        <w:rPr>
          <w:sz w:val="24"/>
        </w:rPr>
        <w:t>de</w:t>
      </w:r>
      <w:r>
        <w:rPr>
          <w:spacing w:val="-3"/>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7"/>
          <w:sz w:val="24"/>
        </w:rPr>
        <w:t> </w:t>
      </w:r>
      <w:r>
        <w:rPr>
          <w:sz w:val="24"/>
        </w:rPr>
        <w:t>Trabalho,</w:t>
      </w:r>
      <w:r>
        <w:rPr>
          <w:spacing w:val="-3"/>
          <w:sz w:val="24"/>
        </w:rPr>
        <w:t> </w:t>
      </w:r>
      <w:r>
        <w:rPr>
          <w:sz w:val="24"/>
        </w:rPr>
        <w:t>mediante</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negativa</w:t>
      </w:r>
      <w:r>
        <w:rPr>
          <w:spacing w:val="-3"/>
          <w:sz w:val="24"/>
        </w:rPr>
        <w:t> </w:t>
      </w:r>
      <w:r>
        <w:rPr>
          <w:sz w:val="24"/>
        </w:rPr>
        <w:t>ou</w:t>
      </w:r>
      <w:r>
        <w:rPr>
          <w:spacing w:val="-3"/>
          <w:sz w:val="24"/>
        </w:rPr>
        <w:t> </w:t>
      </w:r>
      <w:r>
        <w:rPr>
          <w:sz w:val="24"/>
        </w:rPr>
        <w:t>positiva</w:t>
      </w:r>
      <w:r>
        <w:rPr>
          <w:spacing w:val="-3"/>
          <w:sz w:val="24"/>
        </w:rPr>
        <w:t> </w:t>
      </w:r>
      <w:r>
        <w:rPr>
          <w:sz w:val="24"/>
        </w:rPr>
        <w:t>com</w:t>
      </w:r>
      <w:r>
        <w:rPr>
          <w:spacing w:val="-3"/>
          <w:sz w:val="24"/>
        </w:rPr>
        <w:t> </w:t>
      </w:r>
      <w:r>
        <w:rPr>
          <w:sz w:val="24"/>
        </w:rPr>
        <w:t>efeito de negativa, nos termos do Título VII-</w:t>
      </w:r>
      <w:r>
        <w:rPr>
          <w:spacing w:val="-10"/>
          <w:sz w:val="24"/>
        </w:rPr>
        <w:t> </w:t>
      </w:r>
      <w:r>
        <w:rPr>
          <w:sz w:val="24"/>
        </w:rPr>
        <w:t>A</w:t>
      </w:r>
      <w:r>
        <w:rPr>
          <w:spacing w:val="-10"/>
          <w:sz w:val="24"/>
        </w:rPr>
        <w:t> </w:t>
      </w:r>
      <w:r>
        <w:rPr>
          <w:sz w:val="24"/>
        </w:rPr>
        <w:t>da Consolidação das Leis do Trabalho, aprovada pelo Decreto-Lei nº 5.452, de 1º de maio de 1943;</w:t>
      </w:r>
    </w:p>
    <w:p>
      <w:pPr>
        <w:pStyle w:val="ListParagraph"/>
        <w:numPr>
          <w:ilvl w:val="0"/>
          <w:numId w:val="29"/>
        </w:numPr>
        <w:tabs>
          <w:tab w:pos="553" w:val="left" w:leader="none"/>
        </w:tabs>
        <w:spacing w:line="247" w:lineRule="auto" w:before="234" w:after="0"/>
        <w:ind w:left="329" w:right="1217" w:firstLine="0"/>
        <w:jc w:val="left"/>
        <w:rPr>
          <w:sz w:val="24"/>
        </w:rPr>
      </w:pP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sz w:val="24"/>
        </w:rPr>
        <w:t>Estadual</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w:t>
      </w:r>
      <w:r>
        <w:rPr>
          <w:spacing w:val="-3"/>
          <w:sz w:val="24"/>
        </w:rPr>
        <w:t> </w:t>
      </w:r>
      <w:r>
        <w:rPr>
          <w:sz w:val="24"/>
        </w:rPr>
        <w:t>ao</w:t>
      </w:r>
      <w:r>
        <w:rPr>
          <w:spacing w:val="-3"/>
          <w:sz w:val="24"/>
        </w:rPr>
        <w:t> </w:t>
      </w:r>
      <w:r>
        <w:rPr>
          <w:sz w:val="24"/>
        </w:rPr>
        <w:t>seu</w:t>
      </w:r>
      <w:r>
        <w:rPr>
          <w:spacing w:val="-3"/>
          <w:sz w:val="24"/>
        </w:rPr>
        <w:t> </w:t>
      </w:r>
      <w:r>
        <w:rPr>
          <w:sz w:val="24"/>
        </w:rPr>
        <w:t>ramo</w:t>
      </w:r>
      <w:r>
        <w:rPr>
          <w:spacing w:val="-3"/>
          <w:sz w:val="24"/>
        </w:rPr>
        <w:t> </w:t>
      </w:r>
      <w:r>
        <w:rPr>
          <w:sz w:val="24"/>
        </w:rPr>
        <w:t>de</w:t>
      </w:r>
      <w:r>
        <w:rPr>
          <w:spacing w:val="-3"/>
          <w:sz w:val="24"/>
        </w:rPr>
        <w:t> </w:t>
      </w:r>
      <w:r>
        <w:rPr>
          <w:sz w:val="24"/>
        </w:rPr>
        <w:t>atividade</w:t>
      </w:r>
      <w:r>
        <w:rPr>
          <w:spacing w:val="-3"/>
          <w:sz w:val="24"/>
        </w:rPr>
        <w:t> </w:t>
      </w:r>
      <w:r>
        <w:rPr>
          <w:sz w:val="24"/>
        </w:rPr>
        <w:t>e compatível com o objeto contratual;</w:t>
      </w:r>
    </w:p>
    <w:p>
      <w:pPr>
        <w:pStyle w:val="ListParagraph"/>
        <w:numPr>
          <w:ilvl w:val="0"/>
          <w:numId w:val="29"/>
        </w:numPr>
        <w:tabs>
          <w:tab w:pos="635" w:val="left" w:leader="none"/>
        </w:tabs>
        <w:spacing w:line="240" w:lineRule="auto" w:before="227" w:after="0"/>
        <w:ind w:left="635" w:right="0" w:hanging="306"/>
        <w:jc w:val="left"/>
        <w:rPr>
          <w:sz w:val="24"/>
        </w:rPr>
      </w:pPr>
      <w:r>
        <w:rPr>
          <w:sz w:val="24"/>
        </w:rPr>
        <w:t>Prova</w:t>
      </w:r>
      <w:r>
        <w:rPr>
          <w:spacing w:val="-1"/>
          <w:sz w:val="24"/>
        </w:rPr>
        <w:t> </w:t>
      </w:r>
      <w:r>
        <w:rPr>
          <w:sz w:val="24"/>
        </w:rPr>
        <w:t>de regularidade</w:t>
      </w:r>
      <w:r>
        <w:rPr>
          <w:spacing w:val="-1"/>
          <w:sz w:val="24"/>
        </w:rPr>
        <w:t> </w:t>
      </w:r>
      <w:r>
        <w:rPr>
          <w:sz w:val="24"/>
        </w:rPr>
        <w:t>com a</w:t>
      </w:r>
      <w:r>
        <w:rPr>
          <w:spacing w:val="-1"/>
          <w:sz w:val="24"/>
        </w:rPr>
        <w:t> </w:t>
      </w:r>
      <w:r>
        <w:rPr>
          <w:sz w:val="24"/>
        </w:rPr>
        <w:t>Fazenda Estadual</w:t>
      </w:r>
      <w:r>
        <w:rPr>
          <w:spacing w:val="-1"/>
          <w:sz w:val="24"/>
        </w:rPr>
        <w:t> </w:t>
      </w:r>
      <w:r>
        <w:rPr>
          <w:sz w:val="24"/>
        </w:rPr>
        <w:t>do domicílio</w:t>
      </w:r>
      <w:r>
        <w:rPr>
          <w:spacing w:val="-1"/>
          <w:sz w:val="24"/>
        </w:rPr>
        <w:t> </w:t>
      </w:r>
      <w:r>
        <w:rPr>
          <w:sz w:val="24"/>
        </w:rPr>
        <w:t>ou sede</w:t>
      </w:r>
      <w:r>
        <w:rPr>
          <w:spacing w:val="-1"/>
          <w:sz w:val="24"/>
        </w:rPr>
        <w:t> </w:t>
      </w:r>
      <w:r>
        <w:rPr>
          <w:sz w:val="24"/>
        </w:rPr>
        <w:t>do fornecedor,</w:t>
      </w:r>
      <w:r>
        <w:rPr>
          <w:spacing w:val="-1"/>
          <w:sz w:val="24"/>
        </w:rPr>
        <w:t> </w:t>
      </w:r>
      <w:r>
        <w:rPr>
          <w:sz w:val="24"/>
        </w:rPr>
        <w:t>relativa à</w:t>
      </w:r>
      <w:r>
        <w:rPr>
          <w:spacing w:val="-1"/>
          <w:sz w:val="24"/>
        </w:rPr>
        <w:t> </w:t>
      </w:r>
      <w:r>
        <w:rPr>
          <w:sz w:val="24"/>
        </w:rPr>
        <w:t>atividade em</w:t>
      </w:r>
      <w:r>
        <w:rPr>
          <w:spacing w:val="-1"/>
          <w:sz w:val="24"/>
        </w:rPr>
        <w:t> </w:t>
      </w:r>
      <w:r>
        <w:rPr>
          <w:sz w:val="24"/>
        </w:rPr>
        <w:t>cujo exercício</w:t>
      </w:r>
      <w:r>
        <w:rPr>
          <w:spacing w:val="-1"/>
          <w:sz w:val="24"/>
        </w:rPr>
        <w:t> </w:t>
      </w:r>
      <w:r>
        <w:rPr>
          <w:sz w:val="24"/>
        </w:rPr>
        <w:t>contrata ou </w:t>
      </w:r>
      <w:r>
        <w:rPr>
          <w:spacing w:val="-2"/>
          <w:sz w:val="24"/>
        </w:rPr>
        <w:t>concorre;</w:t>
      </w:r>
    </w:p>
    <w:p>
      <w:pPr>
        <w:pStyle w:val="ListParagraph"/>
        <w:numPr>
          <w:ilvl w:val="0"/>
          <w:numId w:val="29"/>
        </w:numPr>
        <w:tabs>
          <w:tab w:pos="702" w:val="left" w:leader="none"/>
        </w:tabs>
        <w:spacing w:line="235" w:lineRule="auto" w:before="253" w:after="0"/>
        <w:ind w:left="329" w:right="772" w:firstLine="0"/>
        <w:jc w:val="left"/>
        <w:rPr>
          <w:sz w:val="24"/>
        </w:rPr>
      </w:pPr>
      <w:r>
        <w:rPr>
          <w:sz w:val="24"/>
        </w:rPr>
        <w:t>Caso</w:t>
      </w:r>
      <w:r>
        <w:rPr>
          <w:spacing w:val="-2"/>
          <w:sz w:val="24"/>
        </w:rPr>
        <w:t> </w:t>
      </w:r>
      <w:r>
        <w:rPr>
          <w:sz w:val="24"/>
        </w:rPr>
        <w:t>o</w:t>
      </w:r>
      <w:r>
        <w:rPr>
          <w:spacing w:val="-3"/>
          <w:sz w:val="24"/>
        </w:rPr>
        <w:t> </w:t>
      </w:r>
      <w:r>
        <w:rPr>
          <w:sz w:val="24"/>
        </w:rPr>
        <w:t>fornecedor</w:t>
      </w:r>
      <w:r>
        <w:rPr>
          <w:spacing w:val="-2"/>
          <w:sz w:val="24"/>
        </w:rPr>
        <w:t> </w:t>
      </w:r>
      <w:r>
        <w:rPr>
          <w:sz w:val="24"/>
        </w:rPr>
        <w:t>seja</w:t>
      </w:r>
      <w:r>
        <w:rPr>
          <w:spacing w:val="-3"/>
          <w:sz w:val="24"/>
        </w:rPr>
        <w:t> </w:t>
      </w:r>
      <w:r>
        <w:rPr>
          <w:sz w:val="24"/>
        </w:rPr>
        <w:t>considerado</w:t>
      </w:r>
      <w:r>
        <w:rPr>
          <w:spacing w:val="-2"/>
          <w:sz w:val="24"/>
        </w:rPr>
        <w:t> </w:t>
      </w:r>
      <w:r>
        <w:rPr>
          <w:sz w:val="24"/>
        </w:rPr>
        <w:t>isento</w:t>
      </w:r>
      <w:r>
        <w:rPr>
          <w:spacing w:val="-3"/>
          <w:sz w:val="24"/>
        </w:rPr>
        <w:t> </w:t>
      </w:r>
      <w:r>
        <w:rPr>
          <w:sz w:val="24"/>
        </w:rPr>
        <w:t>dos</w:t>
      </w:r>
      <w:r>
        <w:rPr>
          <w:spacing w:val="-2"/>
          <w:sz w:val="24"/>
        </w:rPr>
        <w:t> </w:t>
      </w:r>
      <w:r>
        <w:rPr>
          <w:sz w:val="24"/>
        </w:rPr>
        <w:t>tributos</w:t>
      </w:r>
      <w:r>
        <w:rPr>
          <w:spacing w:val="-3"/>
          <w:sz w:val="24"/>
        </w:rPr>
        <w:t> </w:t>
      </w:r>
      <w:r>
        <w:rPr>
          <w:sz w:val="24"/>
        </w:rPr>
        <w:t>Estaduais</w:t>
      </w:r>
      <w:r>
        <w:rPr>
          <w:spacing w:val="-2"/>
          <w:sz w:val="24"/>
        </w:rPr>
        <w:t> </w:t>
      </w:r>
      <w:r>
        <w:rPr>
          <w:sz w:val="24"/>
        </w:rPr>
        <w:t>relacionados</w:t>
      </w:r>
      <w:r>
        <w:rPr>
          <w:spacing w:val="-3"/>
          <w:sz w:val="24"/>
        </w:rPr>
        <w:t> </w:t>
      </w:r>
      <w:r>
        <w:rPr>
          <w:sz w:val="24"/>
        </w:rPr>
        <w:t>ao</w:t>
      </w:r>
      <w:r>
        <w:rPr>
          <w:spacing w:val="-2"/>
          <w:sz w:val="24"/>
        </w:rPr>
        <w:t> </w:t>
      </w:r>
      <w:r>
        <w:rPr>
          <w:sz w:val="24"/>
        </w:rPr>
        <w:t>objeto</w:t>
      </w:r>
      <w:r>
        <w:rPr>
          <w:spacing w:val="-3"/>
          <w:sz w:val="24"/>
        </w:rPr>
        <w:t> </w:t>
      </w:r>
      <w:r>
        <w:rPr>
          <w:sz w:val="24"/>
        </w:rPr>
        <w:t>contratual,</w:t>
      </w:r>
      <w:r>
        <w:rPr>
          <w:spacing w:val="-2"/>
          <w:sz w:val="24"/>
        </w:rPr>
        <w:t> </w:t>
      </w:r>
      <w:r>
        <w:rPr>
          <w:sz w:val="24"/>
        </w:rPr>
        <w:t>deverá</w:t>
      </w:r>
      <w:r>
        <w:rPr>
          <w:spacing w:val="-3"/>
          <w:sz w:val="24"/>
        </w:rPr>
        <w:t> </w:t>
      </w:r>
      <w:r>
        <w:rPr>
          <w:sz w:val="24"/>
        </w:rPr>
        <w:t>comprovar</w:t>
      </w:r>
      <w:r>
        <w:rPr>
          <w:spacing w:val="-2"/>
          <w:sz w:val="24"/>
        </w:rPr>
        <w:t> </w:t>
      </w:r>
      <w:r>
        <w:rPr>
          <w:sz w:val="24"/>
        </w:rPr>
        <w:t>tal</w:t>
      </w:r>
      <w:r>
        <w:rPr>
          <w:spacing w:val="-3"/>
          <w:sz w:val="24"/>
        </w:rPr>
        <w:t> </w:t>
      </w:r>
      <w:r>
        <w:rPr>
          <w:sz w:val="24"/>
        </w:rPr>
        <w:t>condição</w:t>
      </w:r>
      <w:r>
        <w:rPr>
          <w:spacing w:val="-2"/>
          <w:sz w:val="24"/>
        </w:rPr>
        <w:t> </w:t>
      </w:r>
      <w:r>
        <w:rPr>
          <w:sz w:val="24"/>
        </w:rPr>
        <w:t>mediante</w:t>
      </w:r>
      <w:r>
        <w:rPr>
          <w:spacing w:val="-3"/>
          <w:sz w:val="24"/>
        </w:rPr>
        <w:t> </w:t>
      </w:r>
      <w:r>
        <w:rPr>
          <w:sz w:val="24"/>
        </w:rPr>
        <w:t>a apresentação de declaração da Fazenda respectiva do seu domicílio ou sede, ou outra equivalente, na forma da lei.</w:t>
      </w:r>
    </w:p>
    <w:p>
      <w:pPr>
        <w:pStyle w:val="Heading3"/>
        <w:spacing w:before="265"/>
      </w:pPr>
      <w:r>
        <w:rPr/>
        <w:t>Qualificação Econômico-</w:t>
      </w:r>
      <w:r>
        <w:rPr>
          <w:spacing w:val="-2"/>
        </w:rPr>
        <w:t>Financeira</w:t>
      </w:r>
    </w:p>
    <w:p>
      <w:pPr>
        <w:pStyle w:val="BodyText"/>
        <w:spacing w:before="7"/>
        <w:ind w:left="0"/>
        <w:rPr>
          <w:b/>
        </w:rPr>
      </w:pPr>
    </w:p>
    <w:p>
      <w:pPr>
        <w:pStyle w:val="ListParagraph"/>
        <w:numPr>
          <w:ilvl w:val="0"/>
          <w:numId w:val="30"/>
        </w:numPr>
        <w:tabs>
          <w:tab w:pos="515" w:val="left" w:leader="none"/>
        </w:tabs>
        <w:spacing w:line="235" w:lineRule="auto" w:before="0" w:after="0"/>
        <w:ind w:left="329" w:right="365"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insolvência</w:t>
      </w:r>
      <w:r>
        <w:rPr>
          <w:spacing w:val="-2"/>
          <w:sz w:val="24"/>
        </w:rPr>
        <w:t> </w:t>
      </w:r>
      <w:r>
        <w:rPr>
          <w:sz w:val="24"/>
        </w:rPr>
        <w:t>civil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licitante,</w:t>
      </w:r>
      <w:r>
        <w:rPr>
          <w:spacing w:val="-2"/>
          <w:sz w:val="24"/>
        </w:rPr>
        <w:t> </w:t>
      </w: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de</w:t>
      </w:r>
      <w:r>
        <w:rPr>
          <w:spacing w:val="-2"/>
          <w:sz w:val="24"/>
        </w:rPr>
        <w:t> </w:t>
      </w:r>
      <w:r>
        <w:rPr>
          <w:sz w:val="24"/>
        </w:rPr>
        <w:t>pessoa</w:t>
      </w:r>
      <w:r>
        <w:rPr>
          <w:spacing w:val="-2"/>
          <w:sz w:val="24"/>
        </w:rPr>
        <w:t> </w:t>
      </w:r>
      <w:r>
        <w:rPr>
          <w:sz w:val="24"/>
        </w:rPr>
        <w:t>física,</w:t>
      </w:r>
      <w:r>
        <w:rPr>
          <w:spacing w:val="-2"/>
          <w:sz w:val="24"/>
        </w:rPr>
        <w:t> </w:t>
      </w:r>
      <w:r>
        <w:rPr>
          <w:sz w:val="24"/>
        </w:rPr>
        <w:t>desde</w:t>
      </w:r>
      <w:r>
        <w:rPr>
          <w:spacing w:val="-2"/>
          <w:sz w:val="24"/>
        </w:rPr>
        <w:t> </w:t>
      </w:r>
      <w:r>
        <w:rPr>
          <w:sz w:val="24"/>
        </w:rPr>
        <w:t>que</w:t>
      </w:r>
      <w:r>
        <w:rPr>
          <w:spacing w:val="-2"/>
          <w:sz w:val="24"/>
        </w:rPr>
        <w:t> </w:t>
      </w:r>
      <w:r>
        <w:rPr>
          <w:sz w:val="24"/>
        </w:rPr>
        <w:t>admitida a sua participação na licitação (art. 5º, inciso II, alínea “c”, da Instrução Normativa Seges/ME nº 116, de 2021), ou de sociedade simples.</w:t>
      </w:r>
    </w:p>
    <w:p>
      <w:pPr>
        <w:pStyle w:val="ListParagraph"/>
        <w:numPr>
          <w:ilvl w:val="0"/>
          <w:numId w:val="30"/>
        </w:numPr>
        <w:tabs>
          <w:tab w:pos="582" w:val="left" w:leader="none"/>
        </w:tabs>
        <w:spacing w:line="240" w:lineRule="auto" w:before="250" w:after="0"/>
        <w:ind w:left="582" w:right="0" w:hanging="253"/>
        <w:jc w:val="left"/>
        <w:rPr>
          <w:sz w:val="24"/>
        </w:rPr>
      </w:pPr>
      <w:r>
        <w:rPr>
          <w:sz w:val="24"/>
        </w:rPr>
        <w:t>Certidão negativa de falência expedida pelo distribuidor da sede do </w:t>
      </w:r>
      <w:r>
        <w:rPr>
          <w:spacing w:val="-2"/>
          <w:sz w:val="24"/>
        </w:rPr>
        <w:t>fornecedor.</w:t>
      </w:r>
    </w:p>
    <w:p>
      <w:pPr>
        <w:pStyle w:val="Heading3"/>
        <w:spacing w:before="264"/>
      </w:pPr>
      <w:r>
        <w:rPr/>
        <w:t>Qualificação</w:t>
      </w:r>
      <w:r>
        <w:rPr>
          <w:spacing w:val="-5"/>
        </w:rPr>
        <w:t> </w:t>
      </w:r>
      <w:r>
        <w:rPr>
          <w:spacing w:val="-2"/>
        </w:rPr>
        <w:t>Técnica</w:t>
      </w:r>
    </w:p>
    <w:p>
      <w:pPr>
        <w:pStyle w:val="BodyText"/>
        <w:spacing w:line="242" w:lineRule="auto" w:before="264"/>
      </w:pPr>
      <w:r>
        <w:rPr/>
        <w:t>i - Comprovação de aptidão para o fornecimento de equipamentos similares, equivalente ou superior ao objeto desta contratação, ou com o item pertinente,</w:t>
      </w:r>
      <w:r>
        <w:rPr>
          <w:spacing w:val="-2"/>
        </w:rPr>
        <w:t> </w:t>
      </w:r>
      <w:r>
        <w:rPr/>
        <w:t>por</w:t>
      </w:r>
      <w:r>
        <w:rPr>
          <w:spacing w:val="-2"/>
        </w:rPr>
        <w:t> </w:t>
      </w:r>
      <w:r>
        <w:rPr/>
        <w:t>meio</w:t>
      </w:r>
      <w:r>
        <w:rPr>
          <w:spacing w:val="-2"/>
        </w:rPr>
        <w:t> </w:t>
      </w:r>
      <w:r>
        <w:rPr/>
        <w:t>da</w:t>
      </w:r>
      <w:r>
        <w:rPr>
          <w:spacing w:val="-2"/>
        </w:rPr>
        <w:t> </w:t>
      </w:r>
      <w:r>
        <w:rPr/>
        <w:t>apresentação</w:t>
      </w:r>
      <w:r>
        <w:rPr>
          <w:spacing w:val="-2"/>
        </w:rPr>
        <w:t> </w:t>
      </w:r>
      <w:r>
        <w:rPr/>
        <w:t>de</w:t>
      </w:r>
      <w:r>
        <w:rPr>
          <w:spacing w:val="-2"/>
        </w:rPr>
        <w:t> </w:t>
      </w:r>
      <w:r>
        <w:rPr/>
        <w:t>certidões</w:t>
      </w:r>
      <w:r>
        <w:rPr>
          <w:spacing w:val="-2"/>
        </w:rPr>
        <w:t> </w:t>
      </w:r>
      <w:r>
        <w:rPr/>
        <w:t>ou</w:t>
      </w:r>
      <w:r>
        <w:rPr>
          <w:spacing w:val="-2"/>
        </w:rPr>
        <w:t> </w:t>
      </w:r>
      <w:r>
        <w:rPr/>
        <w:t>atestados,</w:t>
      </w:r>
      <w:r>
        <w:rPr>
          <w:spacing w:val="-2"/>
        </w:rPr>
        <w:t> </w:t>
      </w:r>
      <w:r>
        <w:rPr/>
        <w:t>por</w:t>
      </w:r>
      <w:r>
        <w:rPr>
          <w:spacing w:val="-2"/>
        </w:rPr>
        <w:t> </w:t>
      </w:r>
      <w:r>
        <w:rPr/>
        <w:t>pessoas</w:t>
      </w:r>
      <w:r>
        <w:rPr>
          <w:spacing w:val="-2"/>
        </w:rPr>
        <w:t> </w:t>
      </w:r>
      <w:r>
        <w:rPr/>
        <w:t>jurídicas</w:t>
      </w:r>
      <w:r>
        <w:rPr>
          <w:spacing w:val="-2"/>
        </w:rPr>
        <w:t> </w:t>
      </w:r>
      <w:r>
        <w:rPr/>
        <w:t>de</w:t>
      </w:r>
      <w:r>
        <w:rPr>
          <w:spacing w:val="-2"/>
        </w:rPr>
        <w:t> </w:t>
      </w:r>
      <w:r>
        <w:rPr/>
        <w:t>direito</w:t>
      </w:r>
      <w:r>
        <w:rPr>
          <w:spacing w:val="-2"/>
        </w:rPr>
        <w:t> </w:t>
      </w:r>
      <w:r>
        <w:rPr/>
        <w:t>público</w:t>
      </w:r>
      <w:r>
        <w:rPr>
          <w:spacing w:val="-2"/>
        </w:rPr>
        <w:t> </w:t>
      </w:r>
      <w:r>
        <w:rPr/>
        <w:t>ou</w:t>
      </w:r>
      <w:r>
        <w:rPr>
          <w:spacing w:val="-2"/>
        </w:rPr>
        <w:t> </w:t>
      </w:r>
      <w:r>
        <w:rPr/>
        <w:t>privado,</w:t>
      </w:r>
      <w:r>
        <w:rPr>
          <w:spacing w:val="-2"/>
        </w:rPr>
        <w:t> </w:t>
      </w:r>
      <w:r>
        <w:rPr/>
        <w:t>ou</w:t>
      </w:r>
      <w:r>
        <w:rPr>
          <w:spacing w:val="-2"/>
        </w:rPr>
        <w:t> </w:t>
      </w:r>
      <w:r>
        <w:rPr/>
        <w:t>regularmente</w:t>
      </w:r>
      <w:r>
        <w:rPr>
          <w:spacing w:val="-2"/>
        </w:rPr>
        <w:t> </w:t>
      </w:r>
      <w:r>
        <w:rPr/>
        <w:t>emitido(s)</w:t>
      </w:r>
      <w:r>
        <w:rPr>
          <w:spacing w:val="-2"/>
        </w:rPr>
        <w:t> </w:t>
      </w:r>
      <w:r>
        <w:rPr/>
        <w:t>pelo conselho profissional competente, quando for o caso.</w:t>
      </w:r>
    </w:p>
    <w:p>
      <w:pPr>
        <w:pStyle w:val="BodyText"/>
        <w:spacing w:before="2"/>
        <w:ind w:left="0"/>
      </w:pPr>
    </w:p>
    <w:p>
      <w:pPr>
        <w:pStyle w:val="ListParagraph"/>
        <w:numPr>
          <w:ilvl w:val="3"/>
          <w:numId w:val="31"/>
        </w:numPr>
        <w:tabs>
          <w:tab w:pos="1049" w:val="left" w:leader="none"/>
        </w:tabs>
        <w:spacing w:line="235" w:lineRule="auto" w:before="0" w:after="0"/>
        <w:ind w:left="329" w:right="679" w:firstLine="0"/>
        <w:jc w:val="left"/>
        <w:rPr>
          <w:sz w:val="24"/>
        </w:rPr>
      </w:pPr>
      <w:r>
        <w:rPr>
          <w:sz w:val="24"/>
        </w:rPr>
        <w:t>Será</w:t>
      </w:r>
      <w:r>
        <w:rPr>
          <w:spacing w:val="-2"/>
          <w:sz w:val="24"/>
        </w:rPr>
        <w:t> </w:t>
      </w:r>
      <w:r>
        <w:rPr>
          <w:sz w:val="24"/>
        </w:rPr>
        <w:t>admitida,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de</w:t>
      </w:r>
      <w:r>
        <w:rPr>
          <w:spacing w:val="-2"/>
          <w:sz w:val="24"/>
        </w:rPr>
        <w:t> </w:t>
      </w:r>
      <w:r>
        <w:rPr>
          <w:sz w:val="24"/>
        </w:rPr>
        <w:t>quantitativo</w:t>
      </w:r>
      <w:r>
        <w:rPr>
          <w:spacing w:val="-2"/>
          <w:sz w:val="24"/>
        </w:rPr>
        <w:t> </w:t>
      </w:r>
      <w:r>
        <w:rPr>
          <w:sz w:val="24"/>
        </w:rPr>
        <w:t>mínimo,</w:t>
      </w:r>
      <w:r>
        <w:rPr>
          <w:spacing w:val="-2"/>
          <w:sz w:val="24"/>
        </w:rPr>
        <w:t> </w:t>
      </w:r>
      <w:r>
        <w:rPr>
          <w:sz w:val="24"/>
        </w:rPr>
        <w:t>a</w:t>
      </w:r>
      <w:r>
        <w:rPr>
          <w:spacing w:val="-2"/>
          <w:sz w:val="24"/>
        </w:rPr>
        <w:t> </w:t>
      </w:r>
      <w:r>
        <w:rPr>
          <w:sz w:val="24"/>
        </w:rPr>
        <w:t>apresentação</w:t>
      </w:r>
      <w:r>
        <w:rPr>
          <w:spacing w:val="-2"/>
          <w:sz w:val="24"/>
        </w:rPr>
        <w:t> </w:t>
      </w:r>
      <w:r>
        <w:rPr>
          <w:sz w:val="24"/>
        </w:rPr>
        <w:t>e</w:t>
      </w:r>
      <w:r>
        <w:rPr>
          <w:spacing w:val="-2"/>
          <w:sz w:val="24"/>
        </w:rPr>
        <w:t> </w:t>
      </w:r>
      <w:r>
        <w:rPr>
          <w:sz w:val="24"/>
        </w:rPr>
        <w:t>o</w:t>
      </w:r>
      <w:r>
        <w:rPr>
          <w:spacing w:val="-2"/>
          <w:sz w:val="24"/>
        </w:rPr>
        <w:t> </w:t>
      </w:r>
      <w:r>
        <w:rPr>
          <w:sz w:val="24"/>
        </w:rPr>
        <w:t>somatório</w:t>
      </w:r>
      <w:r>
        <w:rPr>
          <w:spacing w:val="-2"/>
          <w:sz w:val="24"/>
        </w:rPr>
        <w:t> </w:t>
      </w:r>
      <w:r>
        <w:rPr>
          <w:sz w:val="24"/>
        </w:rPr>
        <w:t>de</w:t>
      </w:r>
      <w:r>
        <w:rPr>
          <w:spacing w:val="-2"/>
          <w:sz w:val="24"/>
        </w:rPr>
        <w:t> </w:t>
      </w:r>
      <w:r>
        <w:rPr>
          <w:sz w:val="24"/>
        </w:rPr>
        <w:t>diferentes</w:t>
      </w:r>
      <w:r>
        <w:rPr>
          <w:spacing w:val="-2"/>
          <w:sz w:val="24"/>
        </w:rPr>
        <w:t> </w:t>
      </w:r>
      <w:r>
        <w:rPr>
          <w:sz w:val="24"/>
        </w:rPr>
        <w:t>atestados</w:t>
      </w:r>
      <w:r>
        <w:rPr>
          <w:spacing w:val="-2"/>
          <w:sz w:val="24"/>
        </w:rPr>
        <w:t> </w:t>
      </w:r>
      <w:r>
        <w:rPr>
          <w:sz w:val="24"/>
        </w:rPr>
        <w:t>executados</w:t>
      </w:r>
      <w:r>
        <w:rPr>
          <w:spacing w:val="-2"/>
          <w:sz w:val="24"/>
        </w:rPr>
        <w:t> </w:t>
      </w:r>
      <w:r>
        <w:rPr>
          <w:sz w:val="24"/>
        </w:rPr>
        <w:t>de</w:t>
      </w:r>
      <w:r>
        <w:rPr>
          <w:spacing w:val="-2"/>
          <w:sz w:val="24"/>
        </w:rPr>
        <w:t> </w:t>
      </w:r>
      <w:r>
        <w:rPr>
          <w:sz w:val="24"/>
        </w:rPr>
        <w:t>forma </w:t>
      </w:r>
      <w:r>
        <w:rPr>
          <w:spacing w:val="-2"/>
          <w:sz w:val="24"/>
        </w:rPr>
        <w:t>concomitante.</w:t>
      </w:r>
    </w:p>
    <w:p>
      <w:pPr>
        <w:pStyle w:val="ListParagraph"/>
        <w:numPr>
          <w:ilvl w:val="3"/>
          <w:numId w:val="31"/>
        </w:numPr>
        <w:tabs>
          <w:tab w:pos="1049" w:val="left" w:leader="none"/>
        </w:tabs>
        <w:spacing w:line="240" w:lineRule="auto" w:before="235" w:after="0"/>
        <w:ind w:left="1049" w:right="0" w:hanging="720"/>
        <w:jc w:val="left"/>
        <w:rPr>
          <w:sz w:val="24"/>
        </w:rPr>
      </w:pPr>
      <w:r>
        <w:rPr>
          <w:sz w:val="24"/>
        </w:rPr>
        <w:t>Os atestados de capacidade técnica poderão ser apresentados em nome da matriz ou da filial do </w:t>
      </w:r>
      <w:r>
        <w:rPr>
          <w:spacing w:val="-2"/>
          <w:sz w:val="24"/>
        </w:rPr>
        <w:t>fornecedor.</w:t>
      </w:r>
    </w:p>
    <w:p>
      <w:pPr>
        <w:pStyle w:val="ListParagraph"/>
        <w:numPr>
          <w:ilvl w:val="3"/>
          <w:numId w:val="31"/>
        </w:numPr>
        <w:tabs>
          <w:tab w:pos="1049" w:val="left" w:leader="none"/>
        </w:tabs>
        <w:spacing w:line="242" w:lineRule="auto" w:before="249" w:after="0"/>
        <w:ind w:left="329" w:right="492" w:firstLine="0"/>
        <w:jc w:val="both"/>
        <w:rPr>
          <w:sz w:val="24"/>
        </w:rPr>
      </w:pPr>
      <w:r>
        <w:rPr>
          <w:sz w:val="24"/>
        </w:rPr>
        <w:t>O</w:t>
      </w:r>
      <w:r>
        <w:rPr>
          <w:spacing w:val="-3"/>
          <w:sz w:val="24"/>
        </w:rPr>
        <w:t> </w:t>
      </w:r>
      <w:r>
        <w:rPr>
          <w:sz w:val="24"/>
        </w:rPr>
        <w:t>fornecedor</w:t>
      </w:r>
      <w:r>
        <w:rPr>
          <w:spacing w:val="-3"/>
          <w:sz w:val="24"/>
        </w:rPr>
        <w:t> </w:t>
      </w:r>
      <w:r>
        <w:rPr>
          <w:sz w:val="24"/>
        </w:rPr>
        <w:t>disponibilizará</w:t>
      </w:r>
      <w:r>
        <w:rPr>
          <w:spacing w:val="-3"/>
          <w:sz w:val="24"/>
        </w:rPr>
        <w:t> </w:t>
      </w:r>
      <w:r>
        <w:rPr>
          <w:sz w:val="24"/>
        </w:rPr>
        <w:t>todas</w:t>
      </w:r>
      <w:r>
        <w:rPr>
          <w:spacing w:val="-3"/>
          <w:sz w:val="24"/>
        </w:rPr>
        <w:t> </w:t>
      </w:r>
      <w:r>
        <w:rPr>
          <w:sz w:val="24"/>
        </w:rPr>
        <w:t>as</w:t>
      </w:r>
      <w:r>
        <w:rPr>
          <w:spacing w:val="-3"/>
          <w:sz w:val="24"/>
        </w:rPr>
        <w:t> </w:t>
      </w:r>
      <w:r>
        <w:rPr>
          <w:sz w:val="24"/>
        </w:rPr>
        <w:t>informações</w:t>
      </w:r>
      <w:r>
        <w:rPr>
          <w:spacing w:val="-3"/>
          <w:sz w:val="24"/>
        </w:rPr>
        <w:t> </w:t>
      </w:r>
      <w:r>
        <w:rPr>
          <w:sz w:val="24"/>
        </w:rPr>
        <w:t>necessárias</w:t>
      </w:r>
      <w:r>
        <w:rPr>
          <w:spacing w:val="-3"/>
          <w:sz w:val="24"/>
        </w:rPr>
        <w:t> </w:t>
      </w:r>
      <w:r>
        <w:rPr>
          <w:sz w:val="24"/>
        </w:rPr>
        <w:t>à</w:t>
      </w:r>
      <w:r>
        <w:rPr>
          <w:spacing w:val="-3"/>
          <w:sz w:val="24"/>
        </w:rPr>
        <w:t> </w:t>
      </w:r>
      <w:r>
        <w:rPr>
          <w:sz w:val="24"/>
        </w:rPr>
        <w:t>comprovação</w:t>
      </w:r>
      <w:r>
        <w:rPr>
          <w:spacing w:val="-3"/>
          <w:sz w:val="24"/>
        </w:rPr>
        <w:t> </w:t>
      </w:r>
      <w:r>
        <w:rPr>
          <w:sz w:val="24"/>
        </w:rPr>
        <w:t>da</w:t>
      </w:r>
      <w:r>
        <w:rPr>
          <w:spacing w:val="-3"/>
          <w:sz w:val="24"/>
        </w:rPr>
        <w:t> </w:t>
      </w:r>
      <w:r>
        <w:rPr>
          <w:sz w:val="24"/>
        </w:rPr>
        <w:t>legitimidade</w:t>
      </w:r>
      <w:r>
        <w:rPr>
          <w:spacing w:val="-3"/>
          <w:sz w:val="24"/>
        </w:rPr>
        <w:t> </w:t>
      </w:r>
      <w:r>
        <w:rPr>
          <w:sz w:val="24"/>
        </w:rPr>
        <w:t>dos</w:t>
      </w:r>
      <w:r>
        <w:rPr>
          <w:spacing w:val="-3"/>
          <w:sz w:val="24"/>
        </w:rPr>
        <w:t> </w:t>
      </w:r>
      <w:r>
        <w:rPr>
          <w:sz w:val="24"/>
        </w:rPr>
        <w:t>atestados,</w:t>
      </w:r>
      <w:r>
        <w:rPr>
          <w:spacing w:val="-3"/>
          <w:sz w:val="24"/>
        </w:rPr>
        <w:t> </w:t>
      </w:r>
      <w:r>
        <w:rPr>
          <w:sz w:val="24"/>
        </w:rPr>
        <w:t>apresentando,</w:t>
      </w:r>
      <w:r>
        <w:rPr>
          <w:spacing w:val="-3"/>
          <w:sz w:val="24"/>
        </w:rPr>
        <w:t> </w:t>
      </w:r>
      <w:r>
        <w:rPr>
          <w:sz w:val="24"/>
        </w:rPr>
        <w:t>quando</w:t>
      </w:r>
      <w:r>
        <w:rPr>
          <w:spacing w:val="-3"/>
          <w:sz w:val="24"/>
        </w:rPr>
        <w:t> </w:t>
      </w:r>
      <w:r>
        <w:rPr>
          <w:sz w:val="24"/>
        </w:rPr>
        <w:t>solicitado pela</w:t>
      </w:r>
      <w:r>
        <w:rPr>
          <w:spacing w:val="-15"/>
          <w:sz w:val="24"/>
        </w:rPr>
        <w:t> </w:t>
      </w:r>
      <w:r>
        <w:rPr>
          <w:sz w:val="24"/>
        </w:rPr>
        <w:t>Administração,</w:t>
      </w:r>
      <w:r>
        <w:rPr>
          <w:spacing w:val="-1"/>
          <w:sz w:val="24"/>
        </w:rPr>
        <w:t> </w:t>
      </w:r>
      <w:r>
        <w:rPr>
          <w:sz w:val="24"/>
        </w:rPr>
        <w:t>cópia</w:t>
      </w:r>
      <w:r>
        <w:rPr>
          <w:spacing w:val="-1"/>
          <w:sz w:val="24"/>
        </w:rPr>
        <w:t> </w:t>
      </w:r>
      <w:r>
        <w:rPr>
          <w:sz w:val="24"/>
        </w:rPr>
        <w:t>do</w:t>
      </w:r>
      <w:r>
        <w:rPr>
          <w:spacing w:val="-1"/>
          <w:sz w:val="24"/>
        </w:rPr>
        <w:t> </w:t>
      </w:r>
      <w:r>
        <w:rPr>
          <w:sz w:val="24"/>
        </w:rPr>
        <w:t>contrato</w:t>
      </w:r>
      <w:r>
        <w:rPr>
          <w:spacing w:val="-1"/>
          <w:sz w:val="24"/>
        </w:rPr>
        <w:t> </w:t>
      </w:r>
      <w:r>
        <w:rPr>
          <w:sz w:val="24"/>
        </w:rPr>
        <w:t>que</w:t>
      </w:r>
      <w:r>
        <w:rPr>
          <w:spacing w:val="-1"/>
          <w:sz w:val="24"/>
        </w:rPr>
        <w:t> </w:t>
      </w:r>
      <w:r>
        <w:rPr>
          <w:sz w:val="24"/>
        </w:rPr>
        <w:t>deu</w:t>
      </w:r>
      <w:r>
        <w:rPr>
          <w:spacing w:val="-1"/>
          <w:sz w:val="24"/>
        </w:rPr>
        <w:t> </w:t>
      </w:r>
      <w:r>
        <w:rPr>
          <w:sz w:val="24"/>
        </w:rPr>
        <w:t>suporte</w:t>
      </w:r>
      <w:r>
        <w:rPr>
          <w:spacing w:val="-1"/>
          <w:sz w:val="24"/>
        </w:rPr>
        <w:t> </w:t>
      </w:r>
      <w:r>
        <w:rPr>
          <w:sz w:val="24"/>
        </w:rPr>
        <w:t>à</w:t>
      </w:r>
      <w:r>
        <w:rPr>
          <w:spacing w:val="-1"/>
          <w:sz w:val="24"/>
        </w:rPr>
        <w:t> </w:t>
      </w:r>
      <w:r>
        <w:rPr>
          <w:sz w:val="24"/>
        </w:rPr>
        <w:t>contratação,</w:t>
      </w:r>
      <w:r>
        <w:rPr>
          <w:spacing w:val="-1"/>
          <w:sz w:val="24"/>
        </w:rPr>
        <w:t> </w:t>
      </w:r>
      <w:r>
        <w:rPr>
          <w:sz w:val="24"/>
        </w:rPr>
        <w:t>endereço</w:t>
      </w:r>
      <w:r>
        <w:rPr>
          <w:spacing w:val="-1"/>
          <w:sz w:val="24"/>
        </w:rPr>
        <w:t> </w:t>
      </w:r>
      <w:r>
        <w:rPr>
          <w:sz w:val="24"/>
        </w:rPr>
        <w:t>atual</w:t>
      </w:r>
      <w:r>
        <w:rPr>
          <w:spacing w:val="-1"/>
          <w:sz w:val="24"/>
        </w:rPr>
        <w:t> </w:t>
      </w:r>
      <w:r>
        <w:rPr>
          <w:sz w:val="24"/>
        </w:rPr>
        <w:t>da</w:t>
      </w:r>
      <w:r>
        <w:rPr>
          <w:spacing w:val="-1"/>
          <w:sz w:val="24"/>
        </w:rPr>
        <w:t> </w:t>
      </w:r>
      <w:r>
        <w:rPr>
          <w:sz w:val="24"/>
        </w:rPr>
        <w:t>contratante</w:t>
      </w:r>
      <w:r>
        <w:rPr>
          <w:spacing w:val="-1"/>
          <w:sz w:val="24"/>
        </w:rPr>
        <w:t> </w:t>
      </w:r>
      <w:r>
        <w:rPr>
          <w:sz w:val="24"/>
        </w:rPr>
        <w:t>e</w:t>
      </w:r>
      <w:r>
        <w:rPr>
          <w:spacing w:val="-1"/>
          <w:sz w:val="24"/>
        </w:rPr>
        <w:t> </w:t>
      </w:r>
      <w:r>
        <w:rPr>
          <w:sz w:val="24"/>
        </w:rPr>
        <w:t>local</w:t>
      </w:r>
      <w:r>
        <w:rPr>
          <w:spacing w:val="-1"/>
          <w:sz w:val="24"/>
        </w:rPr>
        <w:t> </w:t>
      </w:r>
      <w:r>
        <w:rPr>
          <w:sz w:val="24"/>
        </w:rPr>
        <w:t>em</w:t>
      </w:r>
      <w:r>
        <w:rPr>
          <w:spacing w:val="-1"/>
          <w:sz w:val="24"/>
        </w:rPr>
        <w:t> </w:t>
      </w:r>
      <w:r>
        <w:rPr>
          <w:sz w:val="24"/>
        </w:rPr>
        <w:t>que</w:t>
      </w:r>
      <w:r>
        <w:rPr>
          <w:spacing w:val="-1"/>
          <w:sz w:val="24"/>
        </w:rPr>
        <w:t> </w:t>
      </w:r>
      <w:r>
        <w:rPr>
          <w:sz w:val="24"/>
        </w:rPr>
        <w:t>foi</w:t>
      </w:r>
      <w:r>
        <w:rPr>
          <w:spacing w:val="-1"/>
          <w:sz w:val="24"/>
        </w:rPr>
        <w:t> </w:t>
      </w:r>
      <w:r>
        <w:rPr>
          <w:sz w:val="24"/>
        </w:rPr>
        <w:t>executado</w:t>
      </w:r>
      <w:r>
        <w:rPr>
          <w:spacing w:val="-1"/>
          <w:sz w:val="24"/>
        </w:rPr>
        <w:t> </w:t>
      </w:r>
      <w:r>
        <w:rPr>
          <w:sz w:val="24"/>
        </w:rPr>
        <w:t>o</w:t>
      </w:r>
      <w:r>
        <w:rPr>
          <w:spacing w:val="-1"/>
          <w:sz w:val="24"/>
        </w:rPr>
        <w:t> </w:t>
      </w:r>
      <w:r>
        <w:rPr>
          <w:sz w:val="24"/>
        </w:rPr>
        <w:t>objeto</w:t>
      </w:r>
      <w:r>
        <w:rPr>
          <w:spacing w:val="-1"/>
          <w:sz w:val="24"/>
        </w:rPr>
        <w:t> </w:t>
      </w:r>
      <w:r>
        <w:rPr>
          <w:sz w:val="24"/>
        </w:rPr>
        <w:t>contratado, dentre outros documentos.</w:t>
      </w:r>
    </w:p>
    <w:p>
      <w:pPr>
        <w:pStyle w:val="BodyText"/>
        <w:spacing w:before="253"/>
        <w:ind w:left="0"/>
      </w:pPr>
    </w:p>
    <w:p>
      <w:pPr>
        <w:pStyle w:val="Heading2"/>
        <w:numPr>
          <w:ilvl w:val="0"/>
          <w:numId w:val="13"/>
        </w:numPr>
        <w:tabs>
          <w:tab w:pos="562" w:val="left" w:leader="none"/>
        </w:tabs>
        <w:spacing w:line="240" w:lineRule="auto" w:before="0" w:after="0"/>
        <w:ind w:left="562" w:right="0" w:hanging="233"/>
        <w:jc w:val="left"/>
      </w:pPr>
      <w:r>
        <w:rPr>
          <w:spacing w:val="-4"/>
        </w:rPr>
        <w:t>–</w:t>
      </w:r>
      <w:r>
        <w:rPr/>
        <w:t> </w:t>
      </w:r>
      <w:r>
        <w:rPr>
          <w:spacing w:val="-4"/>
        </w:rPr>
        <w:t>ESTIMATIVA</w:t>
      </w:r>
      <w:r>
        <w:rPr>
          <w:spacing w:val="-14"/>
        </w:rPr>
        <w:t> </w:t>
      </w:r>
      <w:r>
        <w:rPr>
          <w:spacing w:val="-4"/>
        </w:rPr>
        <w:t>DO</w:t>
      </w:r>
      <w:r>
        <w:rPr>
          <w:spacing w:val="-5"/>
        </w:rPr>
        <w:t> </w:t>
      </w:r>
      <w:r>
        <w:rPr>
          <w:spacing w:val="-4"/>
        </w:rPr>
        <w:t>VALOR</w:t>
      </w:r>
      <w:r>
        <w:rPr/>
        <w:t> </w:t>
      </w:r>
      <w:r>
        <w:rPr>
          <w:spacing w:val="-4"/>
        </w:rPr>
        <w:t>DA</w:t>
      </w:r>
      <w:r>
        <w:rPr>
          <w:spacing w:val="-14"/>
        </w:rPr>
        <w:t> </w:t>
      </w:r>
      <w:r>
        <w:rPr>
          <w:spacing w:val="-4"/>
        </w:rPr>
        <w:t>CONTRATAÇÃO:</w:t>
      </w:r>
    </w:p>
    <w:p>
      <w:pPr>
        <w:pStyle w:val="BodyText"/>
        <w:spacing w:before="3"/>
        <w:ind w:left="0"/>
        <w:rPr>
          <w:b/>
        </w:rPr>
      </w:pPr>
    </w:p>
    <w:p>
      <w:pPr>
        <w:pStyle w:val="BodyText"/>
        <w:spacing w:before="0"/>
      </w:pPr>
      <w:r>
        <w:rPr/>
        <w:t>10.1</w:t>
      </w:r>
      <w:r>
        <w:rPr>
          <w:spacing w:val="-1"/>
        </w:rPr>
        <w:t> </w:t>
      </w:r>
      <w:r>
        <w:rPr/>
        <w:t>Conforme Estudo</w:t>
      </w:r>
      <w:r>
        <w:rPr>
          <w:spacing w:val="-6"/>
        </w:rPr>
        <w:t> </w:t>
      </w:r>
      <w:r>
        <w:rPr/>
        <w:t>Técnico Preliminar,</w:t>
      </w:r>
      <w:r>
        <w:rPr>
          <w:spacing w:val="-1"/>
        </w:rPr>
        <w:t> </w:t>
      </w:r>
      <w:r>
        <w:rPr/>
        <w:t>o custo</w:t>
      </w:r>
      <w:r>
        <w:rPr>
          <w:spacing w:val="-1"/>
        </w:rPr>
        <w:t> </w:t>
      </w:r>
      <w:r>
        <w:rPr/>
        <w:t>estimado total</w:t>
      </w:r>
      <w:r>
        <w:rPr>
          <w:spacing w:val="-1"/>
        </w:rPr>
        <w:t> </w:t>
      </w:r>
      <w:r>
        <w:rPr/>
        <w:t>da contratação</w:t>
      </w:r>
      <w:r>
        <w:rPr>
          <w:spacing w:val="-1"/>
        </w:rPr>
        <w:t> </w:t>
      </w:r>
      <w:r>
        <w:rPr/>
        <w:t>é de</w:t>
      </w:r>
      <w:r>
        <w:rPr>
          <w:spacing w:val="-1"/>
        </w:rPr>
        <w:t> </w:t>
      </w:r>
      <w:r>
        <w:rPr>
          <w:b/>
        </w:rPr>
        <w:t>R$ 70.680,00</w:t>
      </w:r>
      <w:r>
        <w:rPr>
          <w:b/>
          <w:spacing w:val="-1"/>
        </w:rPr>
        <w:t> </w:t>
      </w:r>
      <w:r>
        <w:rPr/>
        <w:t>(setenta mil</w:t>
      </w:r>
      <w:r>
        <w:rPr>
          <w:spacing w:val="-1"/>
        </w:rPr>
        <w:t> </w:t>
      </w:r>
      <w:r>
        <w:rPr/>
        <w:t>e seiscentos</w:t>
      </w:r>
      <w:r>
        <w:rPr>
          <w:spacing w:val="-1"/>
        </w:rPr>
        <w:t> </w:t>
      </w:r>
      <w:r>
        <w:rPr/>
        <w:t>e oitenta </w:t>
      </w:r>
      <w:r>
        <w:rPr>
          <w:spacing w:val="-2"/>
        </w:rPr>
        <w:t>reais).</w:t>
      </w:r>
    </w:p>
    <w:p>
      <w:pPr>
        <w:pStyle w:val="BodyText"/>
        <w:spacing w:before="258"/>
        <w:ind w:left="0"/>
      </w:pPr>
    </w:p>
    <w:p>
      <w:pPr>
        <w:pStyle w:val="Heading2"/>
        <w:numPr>
          <w:ilvl w:val="0"/>
          <w:numId w:val="13"/>
        </w:numPr>
        <w:tabs>
          <w:tab w:pos="655" w:val="left" w:leader="none"/>
        </w:tabs>
        <w:spacing w:line="240" w:lineRule="auto" w:before="0" w:after="0"/>
        <w:ind w:left="655" w:right="0" w:hanging="326"/>
        <w:jc w:val="left"/>
      </w:pPr>
      <w:r>
        <w:rPr/>
        <w:t>– OBRIGAÇÕES DA</w:t>
      </w:r>
      <w:r>
        <w:rPr>
          <w:spacing w:val="-14"/>
        </w:rPr>
        <w:t> </w:t>
      </w:r>
      <w:r>
        <w:rPr>
          <w:spacing w:val="-2"/>
        </w:rPr>
        <w:t>CONTRATANTE:</w:t>
      </w:r>
    </w:p>
    <w:p>
      <w:pPr>
        <w:pStyle w:val="ListParagraph"/>
        <w:numPr>
          <w:ilvl w:val="1"/>
          <w:numId w:val="32"/>
        </w:numPr>
        <w:tabs>
          <w:tab w:pos="800" w:val="left" w:leader="none"/>
        </w:tabs>
        <w:spacing w:line="240" w:lineRule="auto" w:before="264" w:after="0"/>
        <w:ind w:left="800" w:right="0" w:hanging="471"/>
        <w:jc w:val="left"/>
        <w:rPr>
          <w:sz w:val="24"/>
        </w:rPr>
      </w:pPr>
      <w:r>
        <w:rPr>
          <w:sz w:val="24"/>
        </w:rPr>
        <w:t>Efetuar</w:t>
      </w:r>
      <w:r>
        <w:rPr>
          <w:spacing w:val="-10"/>
          <w:sz w:val="24"/>
        </w:rPr>
        <w:t> </w:t>
      </w:r>
      <w:r>
        <w:rPr>
          <w:sz w:val="24"/>
        </w:rPr>
        <w:t>o</w:t>
      </w:r>
      <w:r>
        <w:rPr>
          <w:spacing w:val="-7"/>
          <w:sz w:val="24"/>
        </w:rPr>
        <w:t> </w:t>
      </w:r>
      <w:r>
        <w:rPr>
          <w:sz w:val="24"/>
        </w:rPr>
        <w:t>pagamento</w:t>
      </w:r>
      <w:r>
        <w:rPr>
          <w:spacing w:val="-6"/>
          <w:sz w:val="24"/>
        </w:rPr>
        <w:t> </w:t>
      </w:r>
      <w:r>
        <w:rPr>
          <w:sz w:val="24"/>
        </w:rPr>
        <w:t>devido</w:t>
      </w:r>
      <w:r>
        <w:rPr>
          <w:spacing w:val="-6"/>
          <w:sz w:val="24"/>
        </w:rPr>
        <w:t> </w:t>
      </w:r>
      <w:r>
        <w:rPr>
          <w:sz w:val="24"/>
        </w:rPr>
        <w:t>à</w:t>
      </w:r>
      <w:r>
        <w:rPr>
          <w:spacing w:val="-6"/>
          <w:sz w:val="24"/>
        </w:rPr>
        <w:t> </w:t>
      </w:r>
      <w:r>
        <w:rPr>
          <w:sz w:val="24"/>
        </w:rPr>
        <w:t>CONTRATADA</w:t>
      </w:r>
      <w:r>
        <w:rPr>
          <w:spacing w:val="-15"/>
          <w:sz w:val="24"/>
        </w:rPr>
        <w:t> </w:t>
      </w:r>
      <w:r>
        <w:rPr>
          <w:sz w:val="24"/>
        </w:rPr>
        <w:t>nas</w:t>
      </w:r>
      <w:r>
        <w:rPr>
          <w:spacing w:val="-6"/>
          <w:sz w:val="24"/>
        </w:rPr>
        <w:t> </w:t>
      </w:r>
      <w:r>
        <w:rPr>
          <w:sz w:val="24"/>
        </w:rPr>
        <w:t>condições</w:t>
      </w:r>
      <w:r>
        <w:rPr>
          <w:spacing w:val="-7"/>
          <w:sz w:val="24"/>
        </w:rPr>
        <w:t> </w:t>
      </w:r>
      <w:r>
        <w:rPr>
          <w:sz w:val="24"/>
        </w:rPr>
        <w:t>estabelecidas</w:t>
      </w:r>
      <w:r>
        <w:rPr>
          <w:spacing w:val="-6"/>
          <w:sz w:val="24"/>
        </w:rPr>
        <w:t> </w:t>
      </w:r>
      <w:r>
        <w:rPr>
          <w:sz w:val="24"/>
        </w:rPr>
        <w:t>no</w:t>
      </w:r>
      <w:r>
        <w:rPr>
          <w:spacing w:val="-6"/>
          <w:sz w:val="24"/>
        </w:rPr>
        <w:t> </w:t>
      </w:r>
      <w:r>
        <w:rPr>
          <w:sz w:val="24"/>
        </w:rPr>
        <w:t>CONTRATO</w:t>
      </w:r>
      <w:r>
        <w:rPr>
          <w:spacing w:val="-6"/>
          <w:sz w:val="24"/>
        </w:rPr>
        <w:t> </w:t>
      </w:r>
      <w:r>
        <w:rPr>
          <w:sz w:val="24"/>
        </w:rPr>
        <w:t>a</w:t>
      </w:r>
      <w:r>
        <w:rPr>
          <w:spacing w:val="-6"/>
          <w:sz w:val="24"/>
        </w:rPr>
        <w:t> </w:t>
      </w:r>
      <w:r>
        <w:rPr>
          <w:sz w:val="24"/>
        </w:rPr>
        <w:t>ser</w:t>
      </w:r>
      <w:r>
        <w:rPr>
          <w:spacing w:val="-6"/>
          <w:sz w:val="24"/>
        </w:rPr>
        <w:t> </w:t>
      </w:r>
      <w:r>
        <w:rPr>
          <w:spacing w:val="-2"/>
          <w:sz w:val="24"/>
        </w:rPr>
        <w:t>formalizado;</w:t>
      </w:r>
    </w:p>
    <w:p>
      <w:pPr>
        <w:pStyle w:val="ListParagraph"/>
        <w:spacing w:after="0" w:line="240" w:lineRule="auto"/>
        <w:jc w:val="left"/>
        <w:rPr>
          <w:sz w:val="24"/>
        </w:rPr>
        <w:sectPr>
          <w:pgSz w:w="15840" w:h="24480"/>
          <w:pgMar w:top="480" w:bottom="280" w:left="360" w:right="360"/>
        </w:sectPr>
      </w:pPr>
    </w:p>
    <w:p>
      <w:pPr>
        <w:pStyle w:val="ListParagraph"/>
        <w:numPr>
          <w:ilvl w:val="1"/>
          <w:numId w:val="32"/>
        </w:numPr>
        <w:tabs>
          <w:tab w:pos="800" w:val="left" w:leader="none"/>
        </w:tabs>
        <w:spacing w:line="235" w:lineRule="auto" w:before="80" w:after="0"/>
        <w:ind w:left="329" w:right="1343" w:firstLine="0"/>
        <w:jc w:val="left"/>
        <w:rPr>
          <w:sz w:val="24"/>
        </w:rPr>
      </w:pPr>
      <w:r>
        <w:rPr>
          <w:sz w:val="24"/>
        </w:rPr>
        <w:t>Fornecer</w:t>
      </w:r>
      <w:r>
        <w:rPr>
          <w:spacing w:val="-11"/>
          <w:sz w:val="24"/>
        </w:rPr>
        <w:t> </w:t>
      </w:r>
      <w:r>
        <w:rPr>
          <w:sz w:val="24"/>
        </w:rPr>
        <w:t>à</w:t>
      </w:r>
      <w:r>
        <w:rPr>
          <w:spacing w:val="-7"/>
          <w:sz w:val="24"/>
        </w:rPr>
        <w:t> </w:t>
      </w:r>
      <w:r>
        <w:rPr>
          <w:sz w:val="24"/>
        </w:rPr>
        <w:t>CONTRATADA</w:t>
      </w:r>
      <w:r>
        <w:rPr>
          <w:spacing w:val="-15"/>
          <w:sz w:val="24"/>
        </w:rPr>
        <w:t> </w:t>
      </w:r>
      <w:r>
        <w:rPr>
          <w:sz w:val="24"/>
        </w:rPr>
        <w:t>os</w:t>
      </w:r>
      <w:r>
        <w:rPr>
          <w:spacing w:val="-7"/>
          <w:sz w:val="24"/>
        </w:rPr>
        <w:t> </w:t>
      </w:r>
      <w:r>
        <w:rPr>
          <w:sz w:val="24"/>
        </w:rPr>
        <w:t>documentos</w:t>
      </w:r>
      <w:r>
        <w:rPr>
          <w:spacing w:val="-7"/>
          <w:sz w:val="24"/>
        </w:rPr>
        <w:t> </w:t>
      </w:r>
      <w:r>
        <w:rPr>
          <w:sz w:val="24"/>
        </w:rPr>
        <w:t>e</w:t>
      </w:r>
      <w:r>
        <w:rPr>
          <w:spacing w:val="-7"/>
          <w:sz w:val="24"/>
        </w:rPr>
        <w:t> </w:t>
      </w:r>
      <w:r>
        <w:rPr>
          <w:sz w:val="24"/>
        </w:rPr>
        <w:t>as</w:t>
      </w:r>
      <w:r>
        <w:rPr>
          <w:spacing w:val="-7"/>
          <w:sz w:val="24"/>
        </w:rPr>
        <w:t> </w:t>
      </w:r>
      <w:r>
        <w:rPr>
          <w:sz w:val="24"/>
        </w:rPr>
        <w:t>informações</w:t>
      </w:r>
      <w:r>
        <w:rPr>
          <w:spacing w:val="-7"/>
          <w:sz w:val="24"/>
        </w:rPr>
        <w:t> </w:t>
      </w:r>
      <w:r>
        <w:rPr>
          <w:sz w:val="24"/>
        </w:rPr>
        <w:t>que</w:t>
      </w:r>
      <w:r>
        <w:rPr>
          <w:spacing w:val="-7"/>
          <w:sz w:val="24"/>
        </w:rPr>
        <w:t> </w:t>
      </w:r>
      <w:r>
        <w:rPr>
          <w:sz w:val="24"/>
        </w:rPr>
        <w:t>se</w:t>
      </w:r>
      <w:r>
        <w:rPr>
          <w:spacing w:val="-7"/>
          <w:sz w:val="24"/>
        </w:rPr>
        <w:t> </w:t>
      </w:r>
      <w:r>
        <w:rPr>
          <w:sz w:val="24"/>
        </w:rPr>
        <w:t>manifestarem</w:t>
      </w:r>
      <w:r>
        <w:rPr>
          <w:spacing w:val="-7"/>
          <w:sz w:val="24"/>
        </w:rPr>
        <w:t> </w:t>
      </w:r>
      <w:r>
        <w:rPr>
          <w:sz w:val="24"/>
        </w:rPr>
        <w:t>cabíveis</w:t>
      </w:r>
      <w:r>
        <w:rPr>
          <w:spacing w:val="-7"/>
          <w:sz w:val="24"/>
        </w:rPr>
        <w:t> </w:t>
      </w:r>
      <w:r>
        <w:rPr>
          <w:sz w:val="24"/>
        </w:rPr>
        <w:t>que</w:t>
      </w:r>
      <w:r>
        <w:rPr>
          <w:spacing w:val="-7"/>
          <w:sz w:val="24"/>
        </w:rPr>
        <w:t> </w:t>
      </w:r>
      <w:r>
        <w:rPr>
          <w:sz w:val="24"/>
        </w:rPr>
        <w:t>sejam</w:t>
      </w:r>
      <w:r>
        <w:rPr>
          <w:spacing w:val="-7"/>
          <w:sz w:val="24"/>
        </w:rPr>
        <w:t> </w:t>
      </w:r>
      <w:r>
        <w:rPr>
          <w:sz w:val="24"/>
        </w:rPr>
        <w:t>vinculados</w:t>
      </w:r>
      <w:r>
        <w:rPr>
          <w:spacing w:val="-7"/>
          <w:sz w:val="24"/>
        </w:rPr>
        <w:t> </w:t>
      </w:r>
      <w:r>
        <w:rPr>
          <w:sz w:val="24"/>
        </w:rPr>
        <w:t>ao</w:t>
      </w:r>
      <w:r>
        <w:rPr>
          <w:spacing w:val="-7"/>
          <w:sz w:val="24"/>
        </w:rPr>
        <w:t> </w:t>
      </w:r>
      <w:r>
        <w:rPr>
          <w:sz w:val="24"/>
        </w:rPr>
        <w:t>CONTRATO</w:t>
      </w:r>
      <w:r>
        <w:rPr>
          <w:spacing w:val="-7"/>
          <w:sz w:val="24"/>
        </w:rPr>
        <w:t> </w:t>
      </w:r>
      <w:r>
        <w:rPr>
          <w:sz w:val="24"/>
        </w:rPr>
        <w:t>a</w:t>
      </w:r>
      <w:r>
        <w:rPr>
          <w:spacing w:val="-7"/>
          <w:sz w:val="24"/>
        </w:rPr>
        <w:t> </w:t>
      </w:r>
      <w:r>
        <w:rPr>
          <w:sz w:val="24"/>
        </w:rPr>
        <w:t>ser </w:t>
      </w:r>
      <w:r>
        <w:rPr>
          <w:spacing w:val="-2"/>
          <w:sz w:val="24"/>
        </w:rPr>
        <w:t>formalizado;</w:t>
      </w:r>
    </w:p>
    <w:p>
      <w:pPr>
        <w:pStyle w:val="ListParagraph"/>
        <w:numPr>
          <w:ilvl w:val="1"/>
          <w:numId w:val="32"/>
        </w:numPr>
        <w:tabs>
          <w:tab w:pos="800" w:val="left" w:leader="none"/>
        </w:tabs>
        <w:spacing w:line="235" w:lineRule="auto" w:before="254" w:after="0"/>
        <w:ind w:left="329" w:right="1449" w:firstLine="0"/>
        <w:jc w:val="left"/>
        <w:rPr>
          <w:sz w:val="24"/>
        </w:rPr>
      </w:pPr>
      <w:r>
        <w:rPr>
          <w:sz w:val="24"/>
        </w:rPr>
        <w:t>Exercer</w:t>
      </w:r>
      <w:r>
        <w:rPr>
          <w:spacing w:val="-2"/>
          <w:sz w:val="24"/>
        </w:rPr>
        <w:t> </w:t>
      </w:r>
      <w:r>
        <w:rPr>
          <w:sz w:val="24"/>
        </w:rPr>
        <w:t>o</w:t>
      </w:r>
      <w:r>
        <w:rPr>
          <w:spacing w:val="-2"/>
          <w:sz w:val="24"/>
        </w:rPr>
        <w:t> </w:t>
      </w:r>
      <w:r>
        <w:rPr>
          <w:sz w:val="24"/>
        </w:rPr>
        <w:t>acompanhamento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servidor(es)</w:t>
      </w:r>
      <w:r>
        <w:rPr>
          <w:spacing w:val="-2"/>
          <w:sz w:val="24"/>
        </w:rPr>
        <w:t> </w:t>
      </w:r>
      <w:r>
        <w:rPr>
          <w:sz w:val="24"/>
        </w:rPr>
        <w:t>designado(s)</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garantir</w:t>
      </w:r>
      <w:r>
        <w:rPr>
          <w:spacing w:val="-2"/>
          <w:sz w:val="24"/>
        </w:rPr>
        <w:t> </w:t>
      </w:r>
      <w:r>
        <w:rPr>
          <w:sz w:val="24"/>
        </w:rPr>
        <w:t>o</w:t>
      </w:r>
      <w:r>
        <w:rPr>
          <w:spacing w:val="-2"/>
          <w:sz w:val="24"/>
        </w:rPr>
        <w:t> </w:t>
      </w:r>
      <w:r>
        <w:rPr>
          <w:sz w:val="24"/>
        </w:rPr>
        <w:t>fiel cumprimento do mesmo e da proposta;</w:t>
      </w:r>
    </w:p>
    <w:p>
      <w:pPr>
        <w:pStyle w:val="ListParagraph"/>
        <w:numPr>
          <w:ilvl w:val="1"/>
          <w:numId w:val="32"/>
        </w:numPr>
        <w:tabs>
          <w:tab w:pos="800" w:val="left" w:leader="none"/>
        </w:tabs>
        <w:spacing w:line="240" w:lineRule="auto" w:before="250" w:after="0"/>
        <w:ind w:left="800" w:right="0" w:hanging="471"/>
        <w:jc w:val="left"/>
        <w:rPr>
          <w:sz w:val="24"/>
        </w:rPr>
      </w:pPr>
      <w:r>
        <w:rPr>
          <w:sz w:val="24"/>
        </w:rPr>
        <w:t>Receber</w:t>
      </w:r>
      <w:r>
        <w:rPr>
          <w:spacing w:val="-6"/>
          <w:sz w:val="24"/>
        </w:rPr>
        <w:t> </w:t>
      </w:r>
      <w:r>
        <w:rPr>
          <w:sz w:val="24"/>
        </w:rPr>
        <w:t>definitivamente</w:t>
      </w:r>
      <w:r>
        <w:rPr>
          <w:spacing w:val="-4"/>
          <w:sz w:val="24"/>
        </w:rPr>
        <w:t> </w:t>
      </w:r>
      <w:r>
        <w:rPr>
          <w:sz w:val="24"/>
        </w:rPr>
        <w:t>o</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nas</w:t>
      </w:r>
      <w:r>
        <w:rPr>
          <w:spacing w:val="-4"/>
          <w:sz w:val="24"/>
        </w:rPr>
        <w:t> </w:t>
      </w:r>
      <w:r>
        <w:rPr>
          <w:sz w:val="24"/>
        </w:rPr>
        <w:t>formas</w:t>
      </w:r>
      <w:r>
        <w:rPr>
          <w:spacing w:val="-4"/>
          <w:sz w:val="24"/>
        </w:rPr>
        <w:t> </w:t>
      </w:r>
      <w:r>
        <w:rPr>
          <w:spacing w:val="-2"/>
          <w:sz w:val="24"/>
        </w:rPr>
        <w:t>definidas.</w:t>
      </w:r>
    </w:p>
    <w:p>
      <w:pPr>
        <w:pStyle w:val="BodyText"/>
        <w:spacing w:before="258"/>
        <w:ind w:left="0"/>
      </w:pPr>
    </w:p>
    <w:p>
      <w:pPr>
        <w:pStyle w:val="Heading2"/>
        <w:numPr>
          <w:ilvl w:val="0"/>
          <w:numId w:val="13"/>
        </w:numPr>
        <w:tabs>
          <w:tab w:pos="749" w:val="left" w:leader="none"/>
        </w:tabs>
        <w:spacing w:line="240" w:lineRule="auto" w:before="0" w:after="0"/>
        <w:ind w:left="749" w:right="0" w:hanging="420"/>
        <w:jc w:val="left"/>
      </w:pPr>
      <w:r>
        <w:rPr/>
        <w:t>– OBRIGAÇÕES DA</w:t>
      </w:r>
      <w:r>
        <w:rPr>
          <w:spacing w:val="-14"/>
        </w:rPr>
        <w:t> </w:t>
      </w:r>
      <w:r>
        <w:rPr>
          <w:spacing w:val="-2"/>
        </w:rPr>
        <w:t>CONTRATADA:</w:t>
      </w:r>
    </w:p>
    <w:p>
      <w:pPr>
        <w:pStyle w:val="ListParagraph"/>
        <w:numPr>
          <w:ilvl w:val="1"/>
          <w:numId w:val="33"/>
        </w:numPr>
        <w:tabs>
          <w:tab w:pos="809" w:val="left" w:leader="none"/>
        </w:tabs>
        <w:spacing w:line="247" w:lineRule="auto" w:before="264" w:after="0"/>
        <w:ind w:left="329" w:right="875" w:firstLine="0"/>
        <w:jc w:val="left"/>
        <w:rPr>
          <w:sz w:val="24"/>
        </w:rPr>
      </w:pPr>
      <w:r>
        <w:rPr>
          <w:sz w:val="24"/>
        </w:rPr>
        <w:t>Executar</w:t>
      </w:r>
      <w:r>
        <w:rPr>
          <w:spacing w:val="-4"/>
          <w:sz w:val="24"/>
        </w:rPr>
        <w:t> </w:t>
      </w:r>
      <w:r>
        <w:rPr>
          <w:sz w:val="24"/>
        </w:rPr>
        <w:t>o(s)</w:t>
      </w:r>
      <w:r>
        <w:rPr>
          <w:spacing w:val="-4"/>
          <w:sz w:val="24"/>
        </w:rPr>
        <w:t> </w:t>
      </w:r>
      <w:r>
        <w:rPr>
          <w:sz w:val="24"/>
        </w:rPr>
        <w:t>serviço(s)</w:t>
      </w:r>
      <w:r>
        <w:rPr>
          <w:spacing w:val="-4"/>
          <w:sz w:val="24"/>
        </w:rPr>
        <w:t> </w:t>
      </w:r>
      <w:r>
        <w:rPr>
          <w:sz w:val="24"/>
        </w:rPr>
        <w:t>conforme</w:t>
      </w:r>
      <w:r>
        <w:rPr>
          <w:spacing w:val="-4"/>
          <w:sz w:val="24"/>
        </w:rPr>
        <w:t> </w:t>
      </w:r>
      <w:r>
        <w:rPr>
          <w:sz w:val="24"/>
        </w:rPr>
        <w:t>especificações,</w:t>
      </w:r>
      <w:r>
        <w:rPr>
          <w:spacing w:val="-4"/>
          <w:sz w:val="24"/>
        </w:rPr>
        <w:t> </w:t>
      </w:r>
      <w:r>
        <w:rPr>
          <w:sz w:val="24"/>
        </w:rPr>
        <w:t>quantidades,</w:t>
      </w:r>
      <w:r>
        <w:rPr>
          <w:spacing w:val="-4"/>
          <w:sz w:val="24"/>
        </w:rPr>
        <w:t> </w:t>
      </w:r>
      <w:r>
        <w:rPr>
          <w:sz w:val="24"/>
        </w:rPr>
        <w:t>local</w:t>
      </w:r>
      <w:r>
        <w:rPr>
          <w:spacing w:val="-4"/>
          <w:sz w:val="24"/>
        </w:rPr>
        <w:t> </w:t>
      </w:r>
      <w:r>
        <w:rPr>
          <w:sz w:val="24"/>
        </w:rPr>
        <w:t>e</w:t>
      </w:r>
      <w:r>
        <w:rPr>
          <w:spacing w:val="-4"/>
          <w:sz w:val="24"/>
        </w:rPr>
        <w:t> </w:t>
      </w:r>
      <w:r>
        <w:rPr>
          <w:sz w:val="24"/>
        </w:rPr>
        <w:t>no</w:t>
      </w:r>
      <w:r>
        <w:rPr>
          <w:spacing w:val="-4"/>
          <w:sz w:val="24"/>
        </w:rPr>
        <w:t> </w:t>
      </w:r>
      <w:r>
        <w:rPr>
          <w:sz w:val="24"/>
        </w:rPr>
        <w:t>prazo</w:t>
      </w:r>
      <w:r>
        <w:rPr>
          <w:spacing w:val="-4"/>
          <w:sz w:val="24"/>
        </w:rPr>
        <w:t> </w:t>
      </w:r>
      <w:r>
        <w:rPr>
          <w:sz w:val="24"/>
        </w:rPr>
        <w:t>especificado</w:t>
      </w:r>
      <w:r>
        <w:rPr>
          <w:spacing w:val="-4"/>
          <w:sz w:val="24"/>
        </w:rPr>
        <w:t> </w:t>
      </w:r>
      <w:r>
        <w:rPr>
          <w:sz w:val="24"/>
        </w:rPr>
        <w:t>neste</w:t>
      </w:r>
      <w:r>
        <w:rPr>
          <w:spacing w:val="-8"/>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e</w:t>
      </w:r>
      <w:r>
        <w:rPr>
          <w:spacing w:val="-4"/>
          <w:sz w:val="24"/>
        </w:rPr>
        <w:t> </w:t>
      </w:r>
      <w:r>
        <w:rPr>
          <w:sz w:val="24"/>
        </w:rPr>
        <w:t>demais</w:t>
      </w:r>
      <w:r>
        <w:rPr>
          <w:spacing w:val="-4"/>
          <w:sz w:val="24"/>
        </w:rPr>
        <w:t> </w:t>
      </w:r>
      <w:r>
        <w:rPr>
          <w:sz w:val="24"/>
        </w:rPr>
        <w:t>condições estabelecidas no CONTRATO a ser formalizado;</w:t>
      </w:r>
    </w:p>
    <w:p>
      <w:pPr>
        <w:pStyle w:val="ListParagraph"/>
        <w:numPr>
          <w:ilvl w:val="1"/>
          <w:numId w:val="33"/>
        </w:numPr>
        <w:tabs>
          <w:tab w:pos="809" w:val="left" w:leader="none"/>
        </w:tabs>
        <w:spacing w:line="247" w:lineRule="auto" w:before="226" w:after="0"/>
        <w:ind w:left="329" w:right="317" w:firstLine="0"/>
        <w:jc w:val="left"/>
        <w:rPr>
          <w:sz w:val="24"/>
        </w:rPr>
      </w:pPr>
      <w:r>
        <w:rPr>
          <w:sz w:val="24"/>
        </w:rPr>
        <w:t>Entregar</w:t>
      </w:r>
      <w:r>
        <w:rPr>
          <w:spacing w:val="-5"/>
          <w:sz w:val="24"/>
        </w:rPr>
        <w:t> </w:t>
      </w:r>
      <w:r>
        <w:rPr>
          <w:sz w:val="24"/>
        </w:rPr>
        <w:t>o</w:t>
      </w:r>
      <w:r>
        <w:rPr>
          <w:spacing w:val="-5"/>
          <w:sz w:val="24"/>
        </w:rPr>
        <w:t> </w:t>
      </w:r>
      <w:r>
        <w:rPr>
          <w:sz w:val="24"/>
        </w:rPr>
        <w:t>objeto</w:t>
      </w:r>
      <w:r>
        <w:rPr>
          <w:spacing w:val="-5"/>
          <w:sz w:val="24"/>
        </w:rPr>
        <w:t> </w:t>
      </w:r>
      <w:r>
        <w:rPr>
          <w:sz w:val="24"/>
        </w:rPr>
        <w:t>do</w:t>
      </w:r>
      <w:r>
        <w:rPr>
          <w:spacing w:val="-5"/>
          <w:sz w:val="24"/>
        </w:rPr>
        <w:t> </w:t>
      </w:r>
      <w:r>
        <w:rPr>
          <w:sz w:val="24"/>
        </w:rPr>
        <w:t>contratado</w:t>
      </w:r>
      <w:r>
        <w:rPr>
          <w:spacing w:val="-5"/>
          <w:sz w:val="24"/>
        </w:rPr>
        <w:t> </w:t>
      </w:r>
      <w:r>
        <w:rPr>
          <w:sz w:val="24"/>
        </w:rPr>
        <w:t>sem</w:t>
      </w:r>
      <w:r>
        <w:rPr>
          <w:spacing w:val="-5"/>
          <w:sz w:val="24"/>
        </w:rPr>
        <w:t> </w:t>
      </w:r>
      <w:r>
        <w:rPr>
          <w:sz w:val="24"/>
        </w:rPr>
        <w:t>qualquer</w:t>
      </w:r>
      <w:r>
        <w:rPr>
          <w:spacing w:val="-5"/>
          <w:sz w:val="24"/>
        </w:rPr>
        <w:t> </w:t>
      </w:r>
      <w:r>
        <w:rPr>
          <w:sz w:val="24"/>
        </w:rPr>
        <w:t>ônus</w:t>
      </w:r>
      <w:r>
        <w:rPr>
          <w:spacing w:val="-5"/>
          <w:sz w:val="24"/>
        </w:rPr>
        <w:t> </w:t>
      </w:r>
      <w:r>
        <w:rPr>
          <w:sz w:val="24"/>
        </w:rPr>
        <w:t>para</w:t>
      </w:r>
      <w:r>
        <w:rPr>
          <w:spacing w:val="-5"/>
          <w:sz w:val="24"/>
        </w:rPr>
        <w:t> </w:t>
      </w:r>
      <w:r>
        <w:rPr>
          <w:sz w:val="24"/>
        </w:rPr>
        <w:t>o</w:t>
      </w:r>
      <w:r>
        <w:rPr>
          <w:spacing w:val="-5"/>
          <w:sz w:val="24"/>
        </w:rPr>
        <w:t> </w:t>
      </w:r>
      <w:r>
        <w:rPr>
          <w:sz w:val="24"/>
        </w:rPr>
        <w:t>CONTRATANTE,</w:t>
      </w:r>
      <w:r>
        <w:rPr>
          <w:spacing w:val="-5"/>
          <w:sz w:val="24"/>
        </w:rPr>
        <w:t> </w:t>
      </w:r>
      <w:r>
        <w:rPr>
          <w:sz w:val="24"/>
        </w:rPr>
        <w:t>estando</w:t>
      </w:r>
      <w:r>
        <w:rPr>
          <w:spacing w:val="-5"/>
          <w:sz w:val="24"/>
        </w:rPr>
        <w:t> </w:t>
      </w:r>
      <w:r>
        <w:rPr>
          <w:sz w:val="24"/>
        </w:rPr>
        <w:t>incluído</w:t>
      </w:r>
      <w:r>
        <w:rPr>
          <w:spacing w:val="-5"/>
          <w:sz w:val="24"/>
        </w:rPr>
        <w:t> </w:t>
      </w:r>
      <w:r>
        <w:rPr>
          <w:sz w:val="24"/>
        </w:rPr>
        <w:t>no</w:t>
      </w:r>
      <w:r>
        <w:rPr>
          <w:spacing w:val="-5"/>
          <w:sz w:val="24"/>
        </w:rPr>
        <w:t> </w:t>
      </w:r>
      <w:r>
        <w:rPr>
          <w:sz w:val="24"/>
        </w:rPr>
        <w:t>valor</w:t>
      </w:r>
      <w:r>
        <w:rPr>
          <w:spacing w:val="-5"/>
          <w:sz w:val="24"/>
        </w:rPr>
        <w:t> </w:t>
      </w:r>
      <w:r>
        <w:rPr>
          <w:sz w:val="24"/>
        </w:rPr>
        <w:t>do</w:t>
      </w:r>
      <w:r>
        <w:rPr>
          <w:spacing w:val="-5"/>
          <w:sz w:val="24"/>
        </w:rPr>
        <w:t> </w:t>
      </w:r>
      <w:r>
        <w:rPr>
          <w:sz w:val="24"/>
        </w:rPr>
        <w:t>pagamento</w:t>
      </w:r>
      <w:r>
        <w:rPr>
          <w:spacing w:val="-5"/>
          <w:sz w:val="24"/>
        </w:rPr>
        <w:t> </w:t>
      </w:r>
      <w:r>
        <w:rPr>
          <w:sz w:val="24"/>
        </w:rPr>
        <w:t>todas</w:t>
      </w:r>
      <w:r>
        <w:rPr>
          <w:spacing w:val="-5"/>
          <w:sz w:val="24"/>
        </w:rPr>
        <w:t> </w:t>
      </w:r>
      <w:r>
        <w:rPr>
          <w:sz w:val="24"/>
        </w:rPr>
        <w:t>e</w:t>
      </w:r>
      <w:r>
        <w:rPr>
          <w:spacing w:val="-5"/>
          <w:sz w:val="24"/>
        </w:rPr>
        <w:t> </w:t>
      </w:r>
      <w:r>
        <w:rPr>
          <w:sz w:val="24"/>
        </w:rPr>
        <w:t>quaisquer</w:t>
      </w:r>
      <w:r>
        <w:rPr>
          <w:spacing w:val="-5"/>
          <w:sz w:val="24"/>
        </w:rPr>
        <w:t> </w:t>
      </w:r>
      <w:r>
        <w:rPr>
          <w:sz w:val="24"/>
        </w:rPr>
        <w:t>despesas, tais como tributos, frete, seguro e descarregamento das mercadorias;</w:t>
      </w:r>
    </w:p>
    <w:p>
      <w:pPr>
        <w:pStyle w:val="ListParagraph"/>
        <w:numPr>
          <w:ilvl w:val="1"/>
          <w:numId w:val="33"/>
        </w:numPr>
        <w:tabs>
          <w:tab w:pos="809" w:val="left" w:leader="none"/>
        </w:tabs>
        <w:spacing w:line="235" w:lineRule="auto" w:before="231" w:after="0"/>
        <w:ind w:left="329" w:right="589" w:firstLine="0"/>
        <w:jc w:val="left"/>
        <w:rPr>
          <w:sz w:val="24"/>
        </w:rPr>
      </w:pPr>
      <w:r>
        <w:rPr>
          <w:sz w:val="24"/>
        </w:rPr>
        <w:t>Comunicar</w:t>
      </w:r>
      <w:r>
        <w:rPr>
          <w:spacing w:val="-4"/>
          <w:sz w:val="24"/>
        </w:rPr>
        <w:t> </w:t>
      </w:r>
      <w:r>
        <w:rPr>
          <w:sz w:val="24"/>
        </w:rPr>
        <w:t>ao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a</w:t>
      </w:r>
      <w:r>
        <w:rPr>
          <w:spacing w:val="-4"/>
          <w:sz w:val="24"/>
        </w:rPr>
        <w:t> </w:t>
      </w:r>
      <w:r>
        <w:rPr>
          <w:sz w:val="24"/>
        </w:rPr>
        <w:t>impossibilidade</w:t>
      </w:r>
      <w:r>
        <w:rPr>
          <w:spacing w:val="-4"/>
          <w:sz w:val="24"/>
        </w:rPr>
        <w:t> </w:t>
      </w:r>
      <w:r>
        <w:rPr>
          <w:sz w:val="24"/>
        </w:rPr>
        <w:t>de</w:t>
      </w:r>
      <w:r>
        <w:rPr>
          <w:spacing w:val="-4"/>
          <w:sz w:val="24"/>
        </w:rPr>
        <w:t> </w:t>
      </w:r>
      <w:r>
        <w:rPr>
          <w:sz w:val="24"/>
        </w:rPr>
        <w:t>execução</w:t>
      </w:r>
      <w:r>
        <w:rPr>
          <w:spacing w:val="-4"/>
          <w:sz w:val="24"/>
        </w:rPr>
        <w:t> </w:t>
      </w:r>
      <w:r>
        <w:rPr>
          <w:sz w:val="24"/>
        </w:rPr>
        <w:t>de</w:t>
      </w:r>
      <w:r>
        <w:rPr>
          <w:spacing w:val="-4"/>
          <w:sz w:val="24"/>
        </w:rPr>
        <w:t> </w:t>
      </w:r>
      <w:r>
        <w:rPr>
          <w:sz w:val="24"/>
        </w:rPr>
        <w:t>qualquer</w:t>
      </w:r>
      <w:r>
        <w:rPr>
          <w:spacing w:val="-4"/>
          <w:sz w:val="24"/>
        </w:rPr>
        <w:t> </w:t>
      </w:r>
      <w:r>
        <w:rPr>
          <w:sz w:val="24"/>
        </w:rPr>
        <w:t>obrigação</w:t>
      </w:r>
      <w:r>
        <w:rPr>
          <w:spacing w:val="-4"/>
          <w:sz w:val="24"/>
        </w:rPr>
        <w:t> </w:t>
      </w:r>
      <w:r>
        <w:rPr>
          <w:sz w:val="24"/>
        </w:rPr>
        <w:t>contratual,</w:t>
      </w:r>
      <w:r>
        <w:rPr>
          <w:spacing w:val="-4"/>
          <w:sz w:val="24"/>
        </w:rPr>
        <w:t> </w:t>
      </w:r>
      <w:r>
        <w:rPr>
          <w:sz w:val="24"/>
        </w:rPr>
        <w:t>por</w:t>
      </w:r>
      <w:r>
        <w:rPr>
          <w:spacing w:val="-4"/>
          <w:sz w:val="24"/>
        </w:rPr>
        <w:t> </w:t>
      </w:r>
      <w:r>
        <w:rPr>
          <w:sz w:val="24"/>
        </w:rPr>
        <w:t>escrito,</w:t>
      </w:r>
      <w:r>
        <w:rPr>
          <w:spacing w:val="-4"/>
          <w:sz w:val="24"/>
        </w:rPr>
        <w:t> </w:t>
      </w:r>
      <w:r>
        <w:rPr>
          <w:sz w:val="24"/>
        </w:rPr>
        <w:t>e</w:t>
      </w:r>
      <w:r>
        <w:rPr>
          <w:spacing w:val="-4"/>
          <w:sz w:val="24"/>
        </w:rPr>
        <w:t> </w:t>
      </w:r>
      <w:r>
        <w:rPr>
          <w:sz w:val="24"/>
        </w:rPr>
        <w:t>tão</w:t>
      </w:r>
      <w:r>
        <w:rPr>
          <w:spacing w:val="-4"/>
          <w:sz w:val="24"/>
        </w:rPr>
        <w:t> </w:t>
      </w:r>
      <w:r>
        <w:rPr>
          <w:sz w:val="24"/>
        </w:rPr>
        <w:t>logo</w:t>
      </w:r>
      <w:r>
        <w:rPr>
          <w:spacing w:val="-4"/>
          <w:sz w:val="24"/>
        </w:rPr>
        <w:t> </w:t>
      </w:r>
      <w:r>
        <w:rPr>
          <w:sz w:val="24"/>
        </w:rPr>
        <w:t>constatado</w:t>
      </w:r>
      <w:r>
        <w:rPr>
          <w:spacing w:val="-4"/>
          <w:sz w:val="24"/>
        </w:rPr>
        <w:t> </w:t>
      </w:r>
      <w:r>
        <w:rPr>
          <w:sz w:val="24"/>
        </w:rPr>
        <w:t>algum </w:t>
      </w:r>
      <w:r>
        <w:rPr>
          <w:spacing w:val="-2"/>
          <w:sz w:val="24"/>
        </w:rPr>
        <w:t>problema;</w:t>
      </w:r>
    </w:p>
    <w:p>
      <w:pPr>
        <w:pStyle w:val="ListParagraph"/>
        <w:numPr>
          <w:ilvl w:val="1"/>
          <w:numId w:val="33"/>
        </w:numPr>
        <w:tabs>
          <w:tab w:pos="809" w:val="left" w:leader="none"/>
        </w:tabs>
        <w:spacing w:line="235" w:lineRule="auto" w:before="254" w:after="0"/>
        <w:ind w:left="329" w:right="1115" w:firstLine="0"/>
        <w:jc w:val="left"/>
        <w:rPr>
          <w:sz w:val="24"/>
        </w:rPr>
      </w:pPr>
      <w:r>
        <w:rPr>
          <w:sz w:val="24"/>
        </w:rPr>
        <w:t>Indenizar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dano</w:t>
      </w:r>
      <w:r>
        <w:rPr>
          <w:spacing w:val="-3"/>
          <w:sz w:val="24"/>
        </w:rPr>
        <w:t> </w:t>
      </w:r>
      <w:r>
        <w:rPr>
          <w:sz w:val="24"/>
        </w:rPr>
        <w:t>e</w:t>
      </w:r>
      <w:r>
        <w:rPr>
          <w:spacing w:val="-3"/>
          <w:sz w:val="24"/>
        </w:rPr>
        <w:t> </w:t>
      </w:r>
      <w:r>
        <w:rPr>
          <w:sz w:val="24"/>
        </w:rPr>
        <w:t>prejuízo</w:t>
      </w:r>
      <w:r>
        <w:rPr>
          <w:spacing w:val="-3"/>
          <w:sz w:val="24"/>
        </w:rPr>
        <w:t> </w:t>
      </w:r>
      <w:r>
        <w:rPr>
          <w:sz w:val="24"/>
        </w:rPr>
        <w:t>pessoal</w:t>
      </w:r>
      <w:r>
        <w:rPr>
          <w:spacing w:val="-3"/>
          <w:sz w:val="24"/>
        </w:rPr>
        <w:t> </w:t>
      </w:r>
      <w:r>
        <w:rPr>
          <w:sz w:val="24"/>
        </w:rPr>
        <w:t>ou</w:t>
      </w:r>
      <w:r>
        <w:rPr>
          <w:spacing w:val="-3"/>
          <w:sz w:val="24"/>
        </w:rPr>
        <w:t> </w:t>
      </w:r>
      <w:r>
        <w:rPr>
          <w:sz w:val="24"/>
        </w:rPr>
        <w:t>material</w:t>
      </w:r>
      <w:r>
        <w:rPr>
          <w:spacing w:val="-3"/>
          <w:sz w:val="24"/>
        </w:rPr>
        <w:t> </w:t>
      </w:r>
      <w:r>
        <w:rPr>
          <w:sz w:val="24"/>
        </w:rPr>
        <w:t>que</w:t>
      </w:r>
      <w:r>
        <w:rPr>
          <w:spacing w:val="-3"/>
          <w:sz w:val="24"/>
        </w:rPr>
        <w:t> </w:t>
      </w:r>
      <w:r>
        <w:rPr>
          <w:sz w:val="24"/>
        </w:rPr>
        <w:t>possa</w:t>
      </w:r>
      <w:r>
        <w:rPr>
          <w:spacing w:val="-3"/>
          <w:sz w:val="24"/>
        </w:rPr>
        <w:t> </w:t>
      </w:r>
      <w:r>
        <w:rPr>
          <w:sz w:val="24"/>
        </w:rPr>
        <w:t>advir,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do</w:t>
      </w:r>
      <w:r>
        <w:rPr>
          <w:spacing w:val="-3"/>
          <w:sz w:val="24"/>
        </w:rPr>
        <w:t> </w:t>
      </w:r>
      <w:r>
        <w:rPr>
          <w:sz w:val="24"/>
        </w:rPr>
        <w:t>exercício</w:t>
      </w:r>
      <w:r>
        <w:rPr>
          <w:spacing w:val="-3"/>
          <w:sz w:val="24"/>
        </w:rPr>
        <w:t> </w:t>
      </w:r>
      <w:r>
        <w:rPr>
          <w:sz w:val="24"/>
        </w:rPr>
        <w:t>de</w:t>
      </w:r>
      <w:r>
        <w:rPr>
          <w:spacing w:val="-3"/>
          <w:sz w:val="24"/>
        </w:rPr>
        <w:t> </w:t>
      </w:r>
      <w:r>
        <w:rPr>
          <w:sz w:val="24"/>
        </w:rPr>
        <w:t>suas</w:t>
      </w:r>
      <w:r>
        <w:rPr>
          <w:spacing w:val="-3"/>
          <w:sz w:val="24"/>
        </w:rPr>
        <w:t> </w:t>
      </w:r>
      <w:r>
        <w:rPr>
          <w:sz w:val="24"/>
        </w:rPr>
        <w:t>atividades</w:t>
      </w:r>
      <w:r>
        <w:rPr>
          <w:spacing w:val="-3"/>
          <w:sz w:val="24"/>
        </w:rPr>
        <w:t> </w:t>
      </w:r>
      <w:r>
        <w:rPr>
          <w:sz w:val="24"/>
        </w:rPr>
        <w:t>ou oriundos de seus prepostos, à CONTRATANTE ou a terceiros.</w:t>
      </w:r>
    </w:p>
    <w:p>
      <w:pPr>
        <w:pStyle w:val="ListParagraph"/>
        <w:numPr>
          <w:ilvl w:val="1"/>
          <w:numId w:val="33"/>
        </w:numPr>
        <w:tabs>
          <w:tab w:pos="809" w:val="left" w:leader="none"/>
        </w:tabs>
        <w:spacing w:line="235" w:lineRule="auto" w:before="255" w:after="0"/>
        <w:ind w:left="329" w:right="1074" w:firstLine="0"/>
        <w:jc w:val="left"/>
        <w:rPr>
          <w:sz w:val="24"/>
        </w:rPr>
      </w:pPr>
      <w:r>
        <w:rPr>
          <w:sz w:val="24"/>
        </w:rPr>
        <w:t>Fornecer</w:t>
      </w:r>
      <w:r>
        <w:rPr>
          <w:spacing w:val="-2"/>
          <w:sz w:val="24"/>
        </w:rPr>
        <w:t> </w:t>
      </w:r>
      <w:r>
        <w:rPr>
          <w:sz w:val="24"/>
        </w:rPr>
        <w:t>a</w:t>
      </w:r>
      <w:r>
        <w:rPr>
          <w:spacing w:val="-2"/>
          <w:sz w:val="24"/>
        </w:rPr>
        <w:t> </w:t>
      </w:r>
      <w:r>
        <w:rPr>
          <w:sz w:val="24"/>
        </w:rPr>
        <w:t>documentação</w:t>
      </w:r>
      <w:r>
        <w:rPr>
          <w:spacing w:val="-2"/>
          <w:sz w:val="24"/>
        </w:rPr>
        <w:t> </w:t>
      </w:r>
      <w:r>
        <w:rPr>
          <w:sz w:val="24"/>
        </w:rPr>
        <w:t>necessária</w:t>
      </w:r>
      <w:r>
        <w:rPr>
          <w:spacing w:val="-2"/>
          <w:sz w:val="24"/>
        </w:rPr>
        <w:t> </w:t>
      </w:r>
      <w:r>
        <w:rPr>
          <w:sz w:val="24"/>
        </w:rPr>
        <w:t>à</w:t>
      </w:r>
      <w:r>
        <w:rPr>
          <w:spacing w:val="-2"/>
          <w:sz w:val="24"/>
        </w:rPr>
        <w:t> </w:t>
      </w:r>
      <w:r>
        <w:rPr>
          <w:sz w:val="24"/>
        </w:rPr>
        <w:t>instalação</w:t>
      </w:r>
      <w:r>
        <w:rPr>
          <w:spacing w:val="-2"/>
          <w:sz w:val="24"/>
        </w:rPr>
        <w:t> </w:t>
      </w:r>
      <w:r>
        <w:rPr>
          <w:sz w:val="24"/>
        </w:rPr>
        <w:t>e</w:t>
      </w:r>
      <w:r>
        <w:rPr>
          <w:spacing w:val="-2"/>
          <w:sz w:val="24"/>
        </w:rPr>
        <w:t> </w:t>
      </w:r>
      <w:r>
        <w:rPr>
          <w:sz w:val="24"/>
        </w:rPr>
        <w:t>à</w:t>
      </w:r>
      <w:r>
        <w:rPr>
          <w:spacing w:val="-2"/>
          <w:sz w:val="24"/>
        </w:rPr>
        <w:t> </w:t>
      </w:r>
      <w:r>
        <w:rPr>
          <w:sz w:val="24"/>
        </w:rPr>
        <w:t>operação</w:t>
      </w:r>
      <w:r>
        <w:rPr>
          <w:spacing w:val="-2"/>
          <w:sz w:val="24"/>
        </w:rPr>
        <w:t> </w:t>
      </w:r>
      <w:r>
        <w:rPr>
          <w:sz w:val="24"/>
        </w:rPr>
        <w:t>dos</w:t>
      </w:r>
      <w:r>
        <w:rPr>
          <w:spacing w:val="-2"/>
          <w:sz w:val="24"/>
        </w:rPr>
        <w:t> </w:t>
      </w:r>
      <w:r>
        <w:rPr>
          <w:sz w:val="24"/>
        </w:rPr>
        <w:t>produtos</w:t>
      </w:r>
      <w:r>
        <w:rPr>
          <w:spacing w:val="-2"/>
          <w:sz w:val="24"/>
        </w:rPr>
        <w:t> </w:t>
      </w:r>
      <w:r>
        <w:rPr>
          <w:sz w:val="24"/>
        </w:rPr>
        <w:t>(manuais,</w:t>
      </w:r>
      <w:r>
        <w:rPr>
          <w:spacing w:val="-2"/>
          <w:sz w:val="24"/>
        </w:rPr>
        <w:t> </w:t>
      </w:r>
      <w:r>
        <w:rPr>
          <w:sz w:val="24"/>
        </w:rPr>
        <w:t>termos</w:t>
      </w:r>
      <w:r>
        <w:rPr>
          <w:spacing w:val="-2"/>
          <w:sz w:val="24"/>
        </w:rPr>
        <w:t> </w:t>
      </w:r>
      <w:r>
        <w:rPr>
          <w:sz w:val="24"/>
        </w:rPr>
        <w:t>de</w:t>
      </w:r>
      <w:r>
        <w:rPr>
          <w:spacing w:val="-2"/>
          <w:sz w:val="24"/>
        </w:rPr>
        <w:t> </w:t>
      </w:r>
      <w:r>
        <w:rPr>
          <w:sz w:val="24"/>
        </w:rPr>
        <w:t>garantia,</w:t>
      </w:r>
      <w:r>
        <w:rPr>
          <w:spacing w:val="-2"/>
          <w:sz w:val="24"/>
        </w:rPr>
        <w:t> </w:t>
      </w:r>
      <w:r>
        <w:rPr>
          <w:sz w:val="24"/>
        </w:rPr>
        <w:t>etc.),</w:t>
      </w:r>
      <w:r>
        <w:rPr>
          <w:spacing w:val="-2"/>
          <w:sz w:val="24"/>
        </w:rPr>
        <w:t> </w:t>
      </w:r>
      <w:r>
        <w:rPr>
          <w:sz w:val="24"/>
        </w:rPr>
        <w:t>completa,</w:t>
      </w:r>
      <w:r>
        <w:rPr>
          <w:spacing w:val="-2"/>
          <w:sz w:val="24"/>
        </w:rPr>
        <w:t> </w:t>
      </w:r>
      <w:r>
        <w:rPr>
          <w:sz w:val="24"/>
        </w:rPr>
        <w:t>atualizada</w:t>
      </w:r>
      <w:r>
        <w:rPr>
          <w:spacing w:val="-2"/>
          <w:sz w:val="24"/>
        </w:rPr>
        <w:t> </w:t>
      </w:r>
      <w:r>
        <w:rPr>
          <w:sz w:val="24"/>
        </w:rPr>
        <w:t>e</w:t>
      </w:r>
      <w:r>
        <w:rPr>
          <w:spacing w:val="-2"/>
          <w:sz w:val="24"/>
        </w:rPr>
        <w:t> </w:t>
      </w:r>
      <w:r>
        <w:rPr>
          <w:sz w:val="24"/>
        </w:rPr>
        <w:t>em português do Brasil, caso exista, ou em inglês;</w:t>
      </w:r>
    </w:p>
    <w:p>
      <w:pPr>
        <w:pStyle w:val="ListParagraph"/>
        <w:numPr>
          <w:ilvl w:val="1"/>
          <w:numId w:val="33"/>
        </w:numPr>
        <w:tabs>
          <w:tab w:pos="809" w:val="left" w:leader="none"/>
        </w:tabs>
        <w:spacing w:line="240" w:lineRule="auto" w:before="249" w:after="0"/>
        <w:ind w:left="809" w:right="0" w:hanging="480"/>
        <w:jc w:val="left"/>
        <w:rPr>
          <w:sz w:val="24"/>
        </w:rPr>
      </w:pPr>
      <w:r>
        <w:rPr>
          <w:sz w:val="24"/>
        </w:rPr>
        <w:t>Disponibilizar Central de</w:t>
      </w:r>
      <w:r>
        <w:rPr>
          <w:spacing w:val="-14"/>
          <w:sz w:val="24"/>
        </w:rPr>
        <w:t> </w:t>
      </w:r>
      <w:r>
        <w:rPr>
          <w:sz w:val="24"/>
        </w:rPr>
        <w:t>Atendimento, conforme períodos, horários e condições estabelecidas neste</w:t>
      </w:r>
      <w:r>
        <w:rPr>
          <w:spacing w:val="-5"/>
          <w:sz w:val="24"/>
        </w:rPr>
        <w:t> </w:t>
      </w:r>
      <w:r>
        <w:rPr>
          <w:spacing w:val="-2"/>
          <w:sz w:val="24"/>
        </w:rPr>
        <w:t>Termo.</w:t>
      </w:r>
    </w:p>
    <w:p>
      <w:pPr>
        <w:pStyle w:val="ListParagraph"/>
        <w:numPr>
          <w:ilvl w:val="1"/>
          <w:numId w:val="33"/>
        </w:numPr>
        <w:tabs>
          <w:tab w:pos="809" w:val="left" w:leader="none"/>
        </w:tabs>
        <w:spacing w:line="235" w:lineRule="auto" w:before="239" w:after="0"/>
        <w:ind w:left="329" w:right="592" w:firstLine="0"/>
        <w:jc w:val="left"/>
        <w:rPr>
          <w:sz w:val="24"/>
        </w:rPr>
      </w:pPr>
      <w:r>
        <w:rPr>
          <w:sz w:val="24"/>
        </w:rPr>
        <w:t>Comunicar</w:t>
      </w:r>
      <w:r>
        <w:rPr>
          <w:spacing w:val="-4"/>
          <w:sz w:val="24"/>
        </w:rPr>
        <w:t> </w:t>
      </w:r>
      <w:r>
        <w:rPr>
          <w:sz w:val="24"/>
        </w:rPr>
        <w:t>formal</w:t>
      </w:r>
      <w:r>
        <w:rPr>
          <w:spacing w:val="-3"/>
          <w:sz w:val="24"/>
        </w:rPr>
        <w:t> </w:t>
      </w:r>
      <w:r>
        <w:rPr>
          <w:sz w:val="24"/>
        </w:rPr>
        <w:t>e</w:t>
      </w:r>
      <w:r>
        <w:rPr>
          <w:spacing w:val="-3"/>
          <w:sz w:val="24"/>
        </w:rPr>
        <w:t> </w:t>
      </w:r>
      <w:r>
        <w:rPr>
          <w:sz w:val="24"/>
        </w:rPr>
        <w:t>imediatamente</w:t>
      </w:r>
      <w:r>
        <w:rPr>
          <w:spacing w:val="-3"/>
          <w:sz w:val="24"/>
        </w:rPr>
        <w:t> </w:t>
      </w:r>
      <w:r>
        <w:rPr>
          <w:sz w:val="24"/>
        </w:rPr>
        <w:t>ao</w:t>
      </w:r>
      <w:r>
        <w:rPr>
          <w:spacing w:val="-3"/>
          <w:sz w:val="24"/>
        </w:rPr>
        <w:t> </w:t>
      </w:r>
      <w:r>
        <w:rPr>
          <w:sz w:val="24"/>
        </w:rPr>
        <w:t>Gestor,</w:t>
      </w:r>
      <w:r>
        <w:rPr>
          <w:spacing w:val="-3"/>
          <w:sz w:val="24"/>
        </w:rPr>
        <w:t> </w:t>
      </w:r>
      <w:r>
        <w:rPr>
          <w:sz w:val="24"/>
        </w:rPr>
        <w:t>Fiscal</w:t>
      </w:r>
      <w:r>
        <w:rPr>
          <w:spacing w:val="-3"/>
          <w:sz w:val="24"/>
        </w:rPr>
        <w:t> </w:t>
      </w:r>
      <w:r>
        <w:rPr>
          <w:sz w:val="24"/>
        </w:rPr>
        <w:t>ou</w:t>
      </w:r>
      <w:r>
        <w:rPr>
          <w:spacing w:val="-3"/>
          <w:sz w:val="24"/>
        </w:rPr>
        <w:t> </w:t>
      </w:r>
      <w:r>
        <w:rPr>
          <w:sz w:val="24"/>
        </w:rPr>
        <w:t>Responsável</w:t>
      </w:r>
      <w:r>
        <w:rPr>
          <w:spacing w:val="-8"/>
          <w:sz w:val="24"/>
        </w:rPr>
        <w:t> </w:t>
      </w:r>
      <w:r>
        <w:rPr>
          <w:sz w:val="24"/>
        </w:rPr>
        <w:t>Técnico</w:t>
      </w:r>
      <w:r>
        <w:rPr>
          <w:spacing w:val="-3"/>
          <w:sz w:val="24"/>
        </w:rPr>
        <w:t> </w:t>
      </w:r>
      <w:r>
        <w:rPr>
          <w:sz w:val="24"/>
        </w:rPr>
        <w:t>da</w:t>
      </w:r>
      <w:r>
        <w:rPr>
          <w:spacing w:val="-15"/>
          <w:sz w:val="24"/>
        </w:rPr>
        <w:t> </w:t>
      </w:r>
      <w:r>
        <w:rPr>
          <w:sz w:val="24"/>
        </w:rPr>
        <w:t>Administração</w:t>
      </w:r>
      <w:r>
        <w:rPr>
          <w:spacing w:val="-3"/>
          <w:sz w:val="24"/>
        </w:rPr>
        <w:t> </w:t>
      </w:r>
      <w:r>
        <w:rPr>
          <w:sz w:val="24"/>
        </w:rPr>
        <w:t>sobre</w:t>
      </w:r>
      <w:r>
        <w:rPr>
          <w:spacing w:val="-3"/>
          <w:sz w:val="24"/>
        </w:rPr>
        <w:t> </w:t>
      </w:r>
      <w:r>
        <w:rPr>
          <w:sz w:val="24"/>
        </w:rPr>
        <w:t>mudanças</w:t>
      </w:r>
      <w:r>
        <w:rPr>
          <w:spacing w:val="-3"/>
          <w:sz w:val="24"/>
        </w:rPr>
        <w:t> </w:t>
      </w:r>
      <w:r>
        <w:rPr>
          <w:sz w:val="24"/>
        </w:rPr>
        <w:t>nos</w:t>
      </w:r>
      <w:r>
        <w:rPr>
          <w:spacing w:val="-3"/>
          <w:sz w:val="24"/>
        </w:rPr>
        <w:t> </w:t>
      </w:r>
      <w:r>
        <w:rPr>
          <w:sz w:val="24"/>
        </w:rPr>
        <w:t>dados</w:t>
      </w:r>
      <w:r>
        <w:rPr>
          <w:spacing w:val="-3"/>
          <w:sz w:val="24"/>
        </w:rPr>
        <w:t> </w:t>
      </w:r>
      <w:r>
        <w:rPr>
          <w:sz w:val="24"/>
        </w:rPr>
        <w:t>para</w:t>
      </w:r>
      <w:r>
        <w:rPr>
          <w:spacing w:val="-3"/>
          <w:sz w:val="24"/>
        </w:rPr>
        <w:t> </w:t>
      </w:r>
      <w:r>
        <w:rPr>
          <w:sz w:val="24"/>
        </w:rPr>
        <w:t>contato</w:t>
      </w:r>
      <w:r>
        <w:rPr>
          <w:spacing w:val="-3"/>
          <w:sz w:val="24"/>
        </w:rPr>
        <w:t> </w:t>
      </w:r>
      <w:r>
        <w:rPr>
          <w:sz w:val="24"/>
        </w:rPr>
        <w:t>com</w:t>
      </w:r>
      <w:r>
        <w:rPr>
          <w:spacing w:val="-3"/>
          <w:sz w:val="24"/>
        </w:rPr>
        <w:t> </w:t>
      </w:r>
      <w:r>
        <w:rPr>
          <w:sz w:val="24"/>
        </w:rPr>
        <w:t>a Central de Atendimento;</w:t>
      </w:r>
    </w:p>
    <w:p>
      <w:pPr>
        <w:pStyle w:val="ListParagraph"/>
        <w:numPr>
          <w:ilvl w:val="1"/>
          <w:numId w:val="33"/>
        </w:numPr>
        <w:tabs>
          <w:tab w:pos="809" w:val="left" w:leader="none"/>
        </w:tabs>
        <w:spacing w:line="235" w:lineRule="auto" w:before="254" w:after="0"/>
        <w:ind w:left="329" w:right="579" w:firstLine="0"/>
        <w:jc w:val="left"/>
        <w:rPr>
          <w:sz w:val="24"/>
        </w:rPr>
      </w:pPr>
      <w:r>
        <w:rPr>
          <w:sz w:val="24"/>
        </w:rPr>
        <w:t>Responder</w:t>
      </w:r>
      <w:r>
        <w:rPr>
          <w:spacing w:val="-3"/>
          <w:sz w:val="24"/>
        </w:rPr>
        <w:t> </w:t>
      </w:r>
      <w:r>
        <w:rPr>
          <w:sz w:val="24"/>
        </w:rPr>
        <w:t>por</w:t>
      </w:r>
      <w:r>
        <w:rPr>
          <w:spacing w:val="-2"/>
          <w:sz w:val="24"/>
        </w:rPr>
        <w:t> </w:t>
      </w:r>
      <w:r>
        <w:rPr>
          <w:sz w:val="24"/>
        </w:rPr>
        <w:t>quaisquer</w:t>
      </w:r>
      <w:r>
        <w:rPr>
          <w:spacing w:val="-2"/>
          <w:sz w:val="24"/>
        </w:rPr>
        <w:t> </w:t>
      </w:r>
      <w:r>
        <w:rPr>
          <w:sz w:val="24"/>
        </w:rPr>
        <w:t>prejuízos</w:t>
      </w:r>
      <w:r>
        <w:rPr>
          <w:spacing w:val="-2"/>
          <w:sz w:val="24"/>
        </w:rPr>
        <w:t> </w:t>
      </w:r>
      <w:r>
        <w:rPr>
          <w:sz w:val="24"/>
        </w:rPr>
        <w:t>que</w:t>
      </w:r>
      <w:r>
        <w:rPr>
          <w:spacing w:val="-2"/>
          <w:sz w:val="24"/>
        </w:rPr>
        <w:t> </w:t>
      </w:r>
      <w:r>
        <w:rPr>
          <w:sz w:val="24"/>
        </w:rPr>
        <w:t>seus</w:t>
      </w:r>
      <w:r>
        <w:rPr>
          <w:spacing w:val="-2"/>
          <w:sz w:val="24"/>
        </w:rPr>
        <w:t> </w:t>
      </w:r>
      <w:r>
        <w:rPr>
          <w:sz w:val="24"/>
        </w:rPr>
        <w:t>profissionais</w:t>
      </w:r>
      <w:r>
        <w:rPr>
          <w:spacing w:val="-2"/>
          <w:sz w:val="24"/>
        </w:rPr>
        <w:t> </w:t>
      </w:r>
      <w:r>
        <w:rPr>
          <w:sz w:val="24"/>
        </w:rPr>
        <w:t>causarem</w:t>
      </w:r>
      <w:r>
        <w:rPr>
          <w:spacing w:val="-2"/>
          <w:sz w:val="24"/>
        </w:rPr>
        <w:t> </w:t>
      </w:r>
      <w:r>
        <w:rPr>
          <w:sz w:val="24"/>
        </w:rPr>
        <w:t>ao</w:t>
      </w:r>
      <w:r>
        <w:rPr>
          <w:spacing w:val="-2"/>
          <w:sz w:val="24"/>
        </w:rPr>
        <w:t> </w:t>
      </w:r>
      <w:r>
        <w:rPr>
          <w:sz w:val="24"/>
        </w:rPr>
        <w:t>patrimônio</w:t>
      </w:r>
      <w:r>
        <w:rPr>
          <w:spacing w:val="-2"/>
          <w:sz w:val="24"/>
        </w:rPr>
        <w:t> </w:t>
      </w:r>
      <w:r>
        <w:rPr>
          <w:sz w:val="24"/>
        </w:rPr>
        <w:t>da</w:t>
      </w:r>
      <w:r>
        <w:rPr>
          <w:spacing w:val="-15"/>
          <w:sz w:val="24"/>
        </w:rPr>
        <w:t> </w:t>
      </w:r>
      <w:r>
        <w:rPr>
          <w:sz w:val="24"/>
        </w:rPr>
        <w:t>Administração</w:t>
      </w:r>
      <w:r>
        <w:rPr>
          <w:spacing w:val="-2"/>
          <w:sz w:val="24"/>
        </w:rPr>
        <w:t> </w:t>
      </w:r>
      <w:r>
        <w:rPr>
          <w:sz w:val="24"/>
        </w:rPr>
        <w:t>ou</w:t>
      </w:r>
      <w:r>
        <w:rPr>
          <w:spacing w:val="-2"/>
          <w:sz w:val="24"/>
        </w:rPr>
        <w:t> </w:t>
      </w:r>
      <w:r>
        <w:rPr>
          <w:sz w:val="24"/>
        </w:rPr>
        <w:t>a</w:t>
      </w:r>
      <w:r>
        <w:rPr>
          <w:spacing w:val="-2"/>
          <w:sz w:val="24"/>
        </w:rPr>
        <w:t> </w:t>
      </w:r>
      <w:r>
        <w:rPr>
          <w:sz w:val="24"/>
        </w:rPr>
        <w:t>terceiros,</w:t>
      </w:r>
      <w:r>
        <w:rPr>
          <w:spacing w:val="-2"/>
          <w:sz w:val="24"/>
        </w:rPr>
        <w:t> </w:t>
      </w:r>
      <w:r>
        <w:rPr>
          <w:sz w:val="24"/>
        </w:rPr>
        <w:t>por</w:t>
      </w:r>
      <w:r>
        <w:rPr>
          <w:spacing w:val="-2"/>
          <w:sz w:val="24"/>
        </w:rPr>
        <w:t> </w:t>
      </w:r>
      <w:r>
        <w:rPr>
          <w:sz w:val="24"/>
        </w:rPr>
        <w:t>ocasião</w:t>
      </w:r>
      <w:r>
        <w:rPr>
          <w:spacing w:val="-2"/>
          <w:sz w:val="24"/>
        </w:rPr>
        <w:t> </w:t>
      </w:r>
      <w:r>
        <w:rPr>
          <w:sz w:val="24"/>
        </w:rPr>
        <w:t>da</w:t>
      </w:r>
      <w:r>
        <w:rPr>
          <w:spacing w:val="-2"/>
          <w:sz w:val="24"/>
        </w:rPr>
        <w:t> </w:t>
      </w:r>
      <w:r>
        <w:rPr>
          <w:sz w:val="24"/>
        </w:rPr>
        <w:t>execução</w:t>
      </w:r>
      <w:r>
        <w:rPr>
          <w:spacing w:val="-2"/>
          <w:sz w:val="24"/>
        </w:rPr>
        <w:t> </w:t>
      </w:r>
      <w:r>
        <w:rPr>
          <w:sz w:val="24"/>
        </w:rPr>
        <w:t>do objeto, procedendo imediatamente aos reparos ou às indenizações cabíveis e assumindo o ônus decorrente;</w:t>
      </w:r>
    </w:p>
    <w:p>
      <w:pPr>
        <w:pStyle w:val="ListParagraph"/>
        <w:numPr>
          <w:ilvl w:val="1"/>
          <w:numId w:val="33"/>
        </w:numPr>
        <w:tabs>
          <w:tab w:pos="809" w:val="left" w:leader="none"/>
        </w:tabs>
        <w:spacing w:line="235" w:lineRule="auto" w:before="254" w:after="0"/>
        <w:ind w:left="329" w:right="485" w:firstLine="0"/>
        <w:jc w:val="left"/>
        <w:rPr>
          <w:sz w:val="24"/>
        </w:rPr>
      </w:pPr>
      <w:r>
        <w:rPr>
          <w:sz w:val="24"/>
        </w:rPr>
        <w:t>Responsabilizar-se</w:t>
      </w:r>
      <w:r>
        <w:rPr>
          <w:spacing w:val="-3"/>
          <w:sz w:val="24"/>
        </w:rPr>
        <w:t> </w:t>
      </w:r>
      <w:r>
        <w:rPr>
          <w:sz w:val="24"/>
        </w:rPr>
        <w:t>integralmente</w:t>
      </w:r>
      <w:r>
        <w:rPr>
          <w:spacing w:val="-3"/>
          <w:sz w:val="24"/>
        </w:rPr>
        <w:t> </w:t>
      </w:r>
      <w:r>
        <w:rPr>
          <w:sz w:val="24"/>
        </w:rPr>
        <w:t>pela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assistência/garantia</w:t>
      </w:r>
      <w:r>
        <w:rPr>
          <w:spacing w:val="-3"/>
          <w:sz w:val="24"/>
        </w:rPr>
        <w:t> </w:t>
      </w:r>
      <w:r>
        <w:rPr>
          <w:sz w:val="24"/>
        </w:rPr>
        <w:t>técnica,</w:t>
      </w:r>
      <w:r>
        <w:rPr>
          <w:spacing w:val="-3"/>
          <w:sz w:val="24"/>
        </w:rPr>
        <w:t> </w:t>
      </w:r>
      <w:r>
        <w:rPr>
          <w:sz w:val="24"/>
        </w:rPr>
        <w:t>primando</w:t>
      </w:r>
      <w:r>
        <w:rPr>
          <w:spacing w:val="-3"/>
          <w:sz w:val="24"/>
        </w:rPr>
        <w:t> </w:t>
      </w:r>
      <w:r>
        <w:rPr>
          <w:sz w:val="24"/>
        </w:rPr>
        <w:t>pela</w:t>
      </w:r>
      <w:r>
        <w:rPr>
          <w:spacing w:val="-3"/>
          <w:sz w:val="24"/>
        </w:rPr>
        <w:t> </w:t>
      </w:r>
      <w:r>
        <w:rPr>
          <w:sz w:val="24"/>
        </w:rPr>
        <w:t>qualidade,</w:t>
      </w:r>
      <w:r>
        <w:rPr>
          <w:spacing w:val="-3"/>
          <w:sz w:val="24"/>
        </w:rPr>
        <w:t> </w:t>
      </w:r>
      <w:r>
        <w:rPr>
          <w:sz w:val="24"/>
        </w:rPr>
        <w:t>desempenho,</w:t>
      </w:r>
      <w:r>
        <w:rPr>
          <w:spacing w:val="-3"/>
          <w:sz w:val="24"/>
        </w:rPr>
        <w:t> </w:t>
      </w:r>
      <w:r>
        <w:rPr>
          <w:sz w:val="24"/>
        </w:rPr>
        <w:t>eficiência</w:t>
      </w:r>
      <w:r>
        <w:rPr>
          <w:spacing w:val="-3"/>
          <w:sz w:val="24"/>
        </w:rPr>
        <w:t> </w:t>
      </w:r>
      <w:r>
        <w:rPr>
          <w:sz w:val="24"/>
        </w:rPr>
        <w:t>e produtividade na execução dos trabalhos, dentro dos prazos estipulados e cujo descumprimento será considerado infração passível de aplicação das penalidades previstas neste Termo de Referência;</w:t>
      </w:r>
    </w:p>
    <w:p>
      <w:pPr>
        <w:pStyle w:val="ListParagraph"/>
        <w:numPr>
          <w:ilvl w:val="1"/>
          <w:numId w:val="33"/>
        </w:numPr>
        <w:tabs>
          <w:tab w:pos="929" w:val="left" w:leader="none"/>
        </w:tabs>
        <w:spacing w:line="235" w:lineRule="auto" w:before="253" w:after="0"/>
        <w:ind w:left="329" w:right="563" w:firstLine="0"/>
        <w:jc w:val="left"/>
        <w:rPr>
          <w:sz w:val="24"/>
        </w:rPr>
      </w:pPr>
      <w:r>
        <w:rPr>
          <w:sz w:val="24"/>
        </w:rPr>
        <w:t>Comunicar</w:t>
      </w:r>
      <w:r>
        <w:rPr>
          <w:spacing w:val="-2"/>
          <w:sz w:val="24"/>
        </w:rPr>
        <w:t> </w:t>
      </w:r>
      <w:r>
        <w:rPr>
          <w:sz w:val="24"/>
        </w:rPr>
        <w:t>ao</w:t>
      </w:r>
      <w:r>
        <w:rPr>
          <w:spacing w:val="-2"/>
          <w:sz w:val="24"/>
        </w:rPr>
        <w:t> </w:t>
      </w:r>
      <w:r>
        <w:rPr>
          <w:sz w:val="24"/>
        </w:rPr>
        <w:t>Gestor</w:t>
      </w:r>
      <w:r>
        <w:rPr>
          <w:spacing w:val="-2"/>
          <w:sz w:val="24"/>
        </w:rPr>
        <w:t> </w:t>
      </w:r>
      <w:r>
        <w:rPr>
          <w:sz w:val="24"/>
        </w:rPr>
        <w:t>ou</w:t>
      </w:r>
      <w:r>
        <w:rPr>
          <w:spacing w:val="-2"/>
          <w:sz w:val="24"/>
        </w:rPr>
        <w:t> </w:t>
      </w:r>
      <w:r>
        <w:rPr>
          <w:sz w:val="24"/>
        </w:rPr>
        <w:t>Fiscal</w:t>
      </w:r>
      <w:r>
        <w:rPr>
          <w:spacing w:val="-7"/>
          <w:sz w:val="24"/>
        </w:rPr>
        <w:t> </w:t>
      </w:r>
      <w:r>
        <w:rPr>
          <w:sz w:val="24"/>
        </w:rPr>
        <w:t>Técnico,</w:t>
      </w:r>
      <w:r>
        <w:rPr>
          <w:spacing w:val="-2"/>
          <w:sz w:val="24"/>
        </w:rPr>
        <w:t> </w:t>
      </w:r>
      <w:r>
        <w:rPr>
          <w:sz w:val="24"/>
        </w:rPr>
        <w:t>formal</w:t>
      </w:r>
      <w:r>
        <w:rPr>
          <w:spacing w:val="-2"/>
          <w:sz w:val="24"/>
        </w:rPr>
        <w:t> </w:t>
      </w:r>
      <w:r>
        <w:rPr>
          <w:sz w:val="24"/>
        </w:rPr>
        <w:t>e</w:t>
      </w:r>
      <w:r>
        <w:rPr>
          <w:spacing w:val="-2"/>
          <w:sz w:val="24"/>
        </w:rPr>
        <w:t> </w:t>
      </w:r>
      <w:r>
        <w:rPr>
          <w:sz w:val="24"/>
        </w:rPr>
        <w:t>imediatamente,</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anormais</w:t>
      </w:r>
      <w:r>
        <w:rPr>
          <w:spacing w:val="-2"/>
          <w:sz w:val="24"/>
        </w:rPr>
        <w:t> </w:t>
      </w:r>
      <w:r>
        <w:rPr>
          <w:sz w:val="24"/>
        </w:rPr>
        <w:t>e/ou</w:t>
      </w:r>
      <w:r>
        <w:rPr>
          <w:spacing w:val="-2"/>
          <w:sz w:val="24"/>
        </w:rPr>
        <w:t> </w:t>
      </w:r>
      <w:r>
        <w:rPr>
          <w:sz w:val="24"/>
        </w:rPr>
        <w:t>que</w:t>
      </w:r>
      <w:r>
        <w:rPr>
          <w:spacing w:val="-2"/>
          <w:sz w:val="24"/>
        </w:rPr>
        <w:t> </w:t>
      </w:r>
      <w:r>
        <w:rPr>
          <w:sz w:val="24"/>
        </w:rPr>
        <w:t>possam</w:t>
      </w:r>
      <w:r>
        <w:rPr>
          <w:spacing w:val="-2"/>
          <w:sz w:val="24"/>
        </w:rPr>
        <w:t> </w:t>
      </w:r>
      <w:r>
        <w:rPr>
          <w:sz w:val="24"/>
        </w:rPr>
        <w:t>comprometer</w:t>
      </w:r>
      <w:r>
        <w:rPr>
          <w:spacing w:val="-2"/>
          <w:sz w:val="24"/>
        </w:rPr>
        <w:t> </w:t>
      </w:r>
      <w:r>
        <w:rPr>
          <w:sz w:val="24"/>
        </w:rPr>
        <w:t>a</w:t>
      </w:r>
      <w:r>
        <w:rPr>
          <w:spacing w:val="-2"/>
          <w:sz w:val="24"/>
        </w:rPr>
        <w:t> </w:t>
      </w:r>
      <w:r>
        <w:rPr>
          <w:sz w:val="24"/>
        </w:rPr>
        <w:t>execução</w:t>
      </w:r>
      <w:r>
        <w:rPr>
          <w:spacing w:val="-2"/>
          <w:sz w:val="24"/>
        </w:rPr>
        <w:t> </w:t>
      </w:r>
      <w:r>
        <w:rPr>
          <w:sz w:val="24"/>
        </w:rPr>
        <w:t>do </w:t>
      </w:r>
      <w:r>
        <w:rPr>
          <w:spacing w:val="-2"/>
          <w:sz w:val="24"/>
        </w:rPr>
        <w:t>objeto;</w:t>
      </w:r>
    </w:p>
    <w:p>
      <w:pPr>
        <w:pStyle w:val="ListParagraph"/>
        <w:numPr>
          <w:ilvl w:val="1"/>
          <w:numId w:val="33"/>
        </w:numPr>
        <w:tabs>
          <w:tab w:pos="920" w:val="left" w:leader="none"/>
        </w:tabs>
        <w:spacing w:line="235" w:lineRule="auto" w:before="255" w:after="0"/>
        <w:ind w:left="329" w:right="401" w:firstLine="0"/>
        <w:jc w:val="left"/>
        <w:rPr>
          <w:sz w:val="24"/>
        </w:rPr>
      </w:pPr>
      <w:r>
        <w:rPr>
          <w:sz w:val="24"/>
        </w:rPr>
        <w:t>Manter</w:t>
      </w:r>
      <w:r>
        <w:rPr>
          <w:spacing w:val="-2"/>
          <w:sz w:val="24"/>
        </w:rPr>
        <w:t> </w:t>
      </w:r>
      <w:r>
        <w:rPr>
          <w:sz w:val="24"/>
        </w:rPr>
        <w:t>sigilo</w:t>
      </w:r>
      <w:r>
        <w:rPr>
          <w:spacing w:val="-2"/>
          <w:sz w:val="24"/>
        </w:rPr>
        <w:t> </w:t>
      </w:r>
      <w:r>
        <w:rPr>
          <w:sz w:val="24"/>
        </w:rPr>
        <w:t>sobre</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assunto</w:t>
      </w:r>
      <w:r>
        <w:rPr>
          <w:spacing w:val="-2"/>
          <w:sz w:val="24"/>
        </w:rPr>
        <w:t> </w:t>
      </w:r>
      <w:r>
        <w:rPr>
          <w:sz w:val="24"/>
        </w:rPr>
        <w:t>de</w:t>
      </w:r>
      <w:r>
        <w:rPr>
          <w:spacing w:val="-2"/>
          <w:sz w:val="24"/>
        </w:rPr>
        <w:t> </w:t>
      </w:r>
      <w:r>
        <w:rPr>
          <w:sz w:val="24"/>
        </w:rPr>
        <w:t>interesse</w:t>
      </w:r>
      <w:r>
        <w:rPr>
          <w:spacing w:val="-2"/>
          <w:sz w:val="24"/>
        </w:rPr>
        <w:t> </w:t>
      </w:r>
      <w:r>
        <w:rPr>
          <w:sz w:val="24"/>
        </w:rPr>
        <w:t>da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terceiros</w:t>
      </w:r>
      <w:r>
        <w:rPr>
          <w:spacing w:val="-2"/>
          <w:sz w:val="24"/>
        </w:rPr>
        <w:t> </w:t>
      </w:r>
      <w:r>
        <w:rPr>
          <w:sz w:val="24"/>
        </w:rPr>
        <w:t>de</w:t>
      </w:r>
      <w:r>
        <w:rPr>
          <w:spacing w:val="-2"/>
          <w:sz w:val="24"/>
        </w:rPr>
        <w:t> </w:t>
      </w:r>
      <w:r>
        <w:rPr>
          <w:sz w:val="24"/>
        </w:rPr>
        <w:t>que</w:t>
      </w:r>
      <w:r>
        <w:rPr>
          <w:spacing w:val="-2"/>
          <w:sz w:val="24"/>
        </w:rPr>
        <w:t> </w:t>
      </w:r>
      <w:r>
        <w:rPr>
          <w:sz w:val="24"/>
        </w:rPr>
        <w:t>tomar</w:t>
      </w:r>
      <w:r>
        <w:rPr>
          <w:spacing w:val="-2"/>
          <w:sz w:val="24"/>
        </w:rPr>
        <w:t> </w:t>
      </w:r>
      <w:r>
        <w:rPr>
          <w:sz w:val="24"/>
        </w:rPr>
        <w:t>conhecimento</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execução</w:t>
      </w:r>
      <w:r>
        <w:rPr>
          <w:spacing w:val="-2"/>
          <w:sz w:val="24"/>
        </w:rPr>
        <w:t> </w:t>
      </w:r>
      <w:r>
        <w:rPr>
          <w:sz w:val="24"/>
        </w:rPr>
        <w:t>do objeto, respeitando todos os critérios estabelecidos, aplicáveis aos dados, informações, regras de negócios, documentos, entre outros pertinentes, sob pena de responsabilidade civil, penal e administrativa;</w:t>
      </w:r>
    </w:p>
    <w:p>
      <w:pPr>
        <w:pStyle w:val="ListParagraph"/>
        <w:numPr>
          <w:ilvl w:val="1"/>
          <w:numId w:val="33"/>
        </w:numPr>
        <w:tabs>
          <w:tab w:pos="929" w:val="left" w:leader="none"/>
        </w:tabs>
        <w:spacing w:line="235" w:lineRule="auto" w:before="253" w:after="0"/>
        <w:ind w:left="329" w:right="326" w:firstLine="0"/>
        <w:jc w:val="left"/>
        <w:rPr>
          <w:sz w:val="24"/>
        </w:rPr>
      </w:pPr>
      <w:r>
        <w:rPr>
          <w:sz w:val="24"/>
        </w:rPr>
        <w:t>Cumprir</w:t>
      </w:r>
      <w:r>
        <w:rPr>
          <w:spacing w:val="-2"/>
          <w:sz w:val="24"/>
        </w:rPr>
        <w:t> </w:t>
      </w:r>
      <w:r>
        <w:rPr>
          <w:sz w:val="24"/>
        </w:rPr>
        <w:t>e</w:t>
      </w:r>
      <w:r>
        <w:rPr>
          <w:spacing w:val="-2"/>
          <w:sz w:val="24"/>
        </w:rPr>
        <w:t> </w:t>
      </w:r>
      <w:r>
        <w:rPr>
          <w:sz w:val="24"/>
        </w:rPr>
        <w:t>garantir</w:t>
      </w:r>
      <w:r>
        <w:rPr>
          <w:spacing w:val="-2"/>
          <w:sz w:val="24"/>
        </w:rPr>
        <w:t> </w:t>
      </w:r>
      <w:r>
        <w:rPr>
          <w:sz w:val="24"/>
        </w:rPr>
        <w:t>que</w:t>
      </w:r>
      <w:r>
        <w:rPr>
          <w:spacing w:val="-2"/>
          <w:sz w:val="24"/>
        </w:rPr>
        <w:t> </w:t>
      </w:r>
      <w:r>
        <w:rPr>
          <w:sz w:val="24"/>
        </w:rPr>
        <w:t>seus</w:t>
      </w:r>
      <w:r>
        <w:rPr>
          <w:spacing w:val="-2"/>
          <w:sz w:val="24"/>
        </w:rPr>
        <w:t> </w:t>
      </w:r>
      <w:r>
        <w:rPr>
          <w:sz w:val="24"/>
        </w:rPr>
        <w:t>profissionais</w:t>
      </w:r>
      <w:r>
        <w:rPr>
          <w:spacing w:val="-2"/>
          <w:sz w:val="24"/>
        </w:rPr>
        <w:t> </w:t>
      </w:r>
      <w:r>
        <w:rPr>
          <w:sz w:val="24"/>
        </w:rPr>
        <w:t>estejam</w:t>
      </w:r>
      <w:r>
        <w:rPr>
          <w:spacing w:val="-2"/>
          <w:sz w:val="24"/>
        </w:rPr>
        <w:t> </w:t>
      </w:r>
      <w:r>
        <w:rPr>
          <w:sz w:val="24"/>
        </w:rPr>
        <w:t>cientes,</w:t>
      </w:r>
      <w:r>
        <w:rPr>
          <w:spacing w:val="-2"/>
          <w:sz w:val="24"/>
        </w:rPr>
        <w:t> </w:t>
      </w:r>
      <w:r>
        <w:rPr>
          <w:sz w:val="24"/>
        </w:rPr>
        <w:t>aderente</w:t>
      </w:r>
      <w:r>
        <w:rPr>
          <w:spacing w:val="-2"/>
          <w:sz w:val="24"/>
        </w:rPr>
        <w:t> </w:t>
      </w:r>
      <w:r>
        <w:rPr>
          <w:sz w:val="24"/>
        </w:rPr>
        <w:t>s</w:t>
      </w:r>
      <w:r>
        <w:rPr>
          <w:spacing w:val="-2"/>
          <w:sz w:val="24"/>
        </w:rPr>
        <w:t> </w:t>
      </w:r>
      <w:r>
        <w:rPr>
          <w:sz w:val="24"/>
        </w:rPr>
        <w:t>e</w:t>
      </w:r>
      <w:r>
        <w:rPr>
          <w:spacing w:val="-2"/>
          <w:sz w:val="24"/>
        </w:rPr>
        <w:t> </w:t>
      </w:r>
      <w:r>
        <w:rPr>
          <w:sz w:val="24"/>
        </w:rPr>
        <w:t>obedeçam</w:t>
      </w:r>
      <w:r>
        <w:rPr>
          <w:spacing w:val="-2"/>
          <w:sz w:val="24"/>
        </w:rPr>
        <w:t> </w:t>
      </w:r>
      <w:r>
        <w:rPr>
          <w:sz w:val="24"/>
        </w:rPr>
        <w:t>rigorosamente</w:t>
      </w:r>
      <w:r>
        <w:rPr>
          <w:spacing w:val="-2"/>
          <w:sz w:val="24"/>
        </w:rPr>
        <w:t> </w:t>
      </w:r>
      <w:r>
        <w:rPr>
          <w:sz w:val="24"/>
        </w:rPr>
        <w:t>às</w:t>
      </w:r>
      <w:r>
        <w:rPr>
          <w:spacing w:val="-2"/>
          <w:sz w:val="24"/>
        </w:rPr>
        <w:t> </w:t>
      </w:r>
      <w:r>
        <w:rPr>
          <w:sz w:val="24"/>
        </w:rPr>
        <w:t>normas</w:t>
      </w:r>
      <w:r>
        <w:rPr>
          <w:spacing w:val="-2"/>
          <w:sz w:val="24"/>
        </w:rPr>
        <w:t> </w:t>
      </w:r>
      <w:r>
        <w:rPr>
          <w:sz w:val="24"/>
        </w:rPr>
        <w:t>e</w:t>
      </w:r>
      <w:r>
        <w:rPr>
          <w:spacing w:val="-2"/>
          <w:sz w:val="24"/>
        </w:rPr>
        <w:t> </w:t>
      </w:r>
      <w:r>
        <w:rPr>
          <w:sz w:val="24"/>
        </w:rPr>
        <w:t>aos</w:t>
      </w:r>
      <w:r>
        <w:rPr>
          <w:spacing w:val="-2"/>
          <w:sz w:val="24"/>
        </w:rPr>
        <w:t> </w:t>
      </w:r>
      <w:r>
        <w:rPr>
          <w:sz w:val="24"/>
        </w:rPr>
        <w:t>procedimentos</w:t>
      </w:r>
      <w:r>
        <w:rPr>
          <w:spacing w:val="-2"/>
          <w:sz w:val="24"/>
        </w:rPr>
        <w:t> </w:t>
      </w:r>
      <w:r>
        <w:rPr>
          <w:sz w:val="24"/>
        </w:rPr>
        <w:t>estabelecidos</w:t>
      </w:r>
      <w:r>
        <w:rPr>
          <w:spacing w:val="-2"/>
          <w:sz w:val="24"/>
        </w:rPr>
        <w:t> </w:t>
      </w:r>
      <w:r>
        <w:rPr>
          <w:sz w:val="24"/>
        </w:rPr>
        <w:t>na Política de Segurança da Informação da UERJ;</w:t>
      </w:r>
    </w:p>
    <w:p>
      <w:pPr>
        <w:pStyle w:val="ListParagraph"/>
        <w:numPr>
          <w:ilvl w:val="1"/>
          <w:numId w:val="33"/>
        </w:numPr>
        <w:tabs>
          <w:tab w:pos="929" w:val="left" w:leader="none"/>
        </w:tabs>
        <w:spacing w:line="240" w:lineRule="auto" w:before="250" w:after="0"/>
        <w:ind w:left="929" w:right="0" w:hanging="600"/>
        <w:jc w:val="left"/>
        <w:rPr>
          <w:sz w:val="24"/>
        </w:rPr>
      </w:pPr>
      <w:r>
        <w:rPr>
          <w:sz w:val="24"/>
        </w:rPr>
        <w:t>Responsabilizar-se</w:t>
      </w:r>
      <w:r>
        <w:rPr>
          <w:spacing w:val="-1"/>
          <w:sz w:val="24"/>
        </w:rPr>
        <w:t> </w:t>
      </w:r>
      <w:r>
        <w:rPr>
          <w:sz w:val="24"/>
        </w:rPr>
        <w:t>pela conservação</w:t>
      </w:r>
      <w:r>
        <w:rPr>
          <w:spacing w:val="-1"/>
          <w:sz w:val="24"/>
        </w:rPr>
        <w:t> </w:t>
      </w:r>
      <w:r>
        <w:rPr>
          <w:sz w:val="24"/>
        </w:rPr>
        <w:t>dos ambientes onde</w:t>
      </w:r>
      <w:r>
        <w:rPr>
          <w:spacing w:val="-1"/>
          <w:sz w:val="24"/>
        </w:rPr>
        <w:t> </w:t>
      </w:r>
      <w:r>
        <w:rPr>
          <w:sz w:val="24"/>
        </w:rPr>
        <w:t>desempenhe as</w:t>
      </w:r>
      <w:r>
        <w:rPr>
          <w:spacing w:val="-1"/>
          <w:sz w:val="24"/>
        </w:rPr>
        <w:t> </w:t>
      </w:r>
      <w:r>
        <w:rPr>
          <w:sz w:val="24"/>
        </w:rPr>
        <w:t>atividades necessárias para</w:t>
      </w:r>
      <w:r>
        <w:rPr>
          <w:spacing w:val="-1"/>
          <w:sz w:val="24"/>
        </w:rPr>
        <w:t> </w:t>
      </w:r>
      <w:r>
        <w:rPr>
          <w:sz w:val="24"/>
        </w:rPr>
        <w:t>prestar a </w:t>
      </w:r>
      <w:r>
        <w:rPr>
          <w:spacing w:val="-2"/>
          <w:sz w:val="24"/>
        </w:rPr>
        <w:t>garantia.</w:t>
      </w:r>
    </w:p>
    <w:p>
      <w:pPr>
        <w:pStyle w:val="ListParagraph"/>
        <w:numPr>
          <w:ilvl w:val="1"/>
          <w:numId w:val="33"/>
        </w:numPr>
        <w:tabs>
          <w:tab w:pos="929" w:val="left" w:leader="none"/>
        </w:tabs>
        <w:spacing w:line="235" w:lineRule="auto" w:before="238" w:after="0"/>
        <w:ind w:left="329" w:right="579" w:firstLine="0"/>
        <w:jc w:val="left"/>
        <w:rPr>
          <w:sz w:val="24"/>
        </w:rPr>
      </w:pPr>
      <w:r>
        <w:rPr>
          <w:sz w:val="24"/>
        </w:rPr>
        <w:t>Prestar</w:t>
      </w:r>
      <w:r>
        <w:rPr>
          <w:spacing w:val="-3"/>
          <w:sz w:val="24"/>
        </w:rPr>
        <w:t> </w:t>
      </w:r>
      <w:r>
        <w:rPr>
          <w:sz w:val="24"/>
        </w:rPr>
        <w:t>as</w:t>
      </w:r>
      <w:r>
        <w:rPr>
          <w:spacing w:val="-2"/>
          <w:sz w:val="24"/>
        </w:rPr>
        <w:t> </w:t>
      </w:r>
      <w:r>
        <w:rPr>
          <w:sz w:val="24"/>
        </w:rPr>
        <w:t>informações</w:t>
      </w:r>
      <w:r>
        <w:rPr>
          <w:spacing w:val="-2"/>
          <w:sz w:val="24"/>
        </w:rPr>
        <w:t> </w:t>
      </w:r>
      <w:r>
        <w:rPr>
          <w:sz w:val="24"/>
        </w:rPr>
        <w:t>e</w:t>
      </w:r>
      <w:r>
        <w:rPr>
          <w:spacing w:val="-2"/>
          <w:sz w:val="24"/>
        </w:rPr>
        <w:t> </w:t>
      </w:r>
      <w:r>
        <w:rPr>
          <w:sz w:val="24"/>
        </w:rPr>
        <w:t>os</w:t>
      </w:r>
      <w:r>
        <w:rPr>
          <w:spacing w:val="-2"/>
          <w:sz w:val="24"/>
        </w:rPr>
        <w:t> </w:t>
      </w:r>
      <w:r>
        <w:rPr>
          <w:sz w:val="24"/>
        </w:rPr>
        <w:t>esclarecimentos</w:t>
      </w:r>
      <w:r>
        <w:rPr>
          <w:spacing w:val="-2"/>
          <w:sz w:val="24"/>
        </w:rPr>
        <w:t> </w:t>
      </w:r>
      <w:r>
        <w:rPr>
          <w:sz w:val="24"/>
        </w:rPr>
        <w:t>que</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solicitados</w:t>
      </w:r>
      <w:r>
        <w:rPr>
          <w:spacing w:val="-2"/>
          <w:sz w:val="24"/>
        </w:rPr>
        <w:t> </w:t>
      </w:r>
      <w:r>
        <w:rPr>
          <w:sz w:val="24"/>
        </w:rPr>
        <w:t>pela</w:t>
      </w:r>
      <w:r>
        <w:rPr>
          <w:spacing w:val="-15"/>
          <w:sz w:val="24"/>
        </w:rPr>
        <w:t> </w:t>
      </w:r>
      <w:r>
        <w:rPr>
          <w:sz w:val="24"/>
        </w:rPr>
        <w:t>Administração,</w:t>
      </w:r>
      <w:r>
        <w:rPr>
          <w:spacing w:val="-2"/>
          <w:sz w:val="24"/>
        </w:rPr>
        <w:t> </w:t>
      </w:r>
      <w:r>
        <w:rPr>
          <w:sz w:val="24"/>
        </w:rPr>
        <w:t>referentes</w:t>
      </w:r>
      <w:r>
        <w:rPr>
          <w:spacing w:val="-2"/>
          <w:sz w:val="24"/>
        </w:rPr>
        <w:t> </w:t>
      </w:r>
      <w:r>
        <w:rPr>
          <w:sz w:val="24"/>
        </w:rPr>
        <w:t>a</w:t>
      </w:r>
      <w:r>
        <w:rPr>
          <w:spacing w:val="-2"/>
          <w:sz w:val="24"/>
        </w:rPr>
        <w:t> </w:t>
      </w:r>
      <w:r>
        <w:rPr>
          <w:sz w:val="24"/>
        </w:rPr>
        <w:t>qualquer</w:t>
      </w:r>
      <w:r>
        <w:rPr>
          <w:spacing w:val="-2"/>
          <w:sz w:val="24"/>
        </w:rPr>
        <w:t> </w:t>
      </w:r>
      <w:r>
        <w:rPr>
          <w:sz w:val="24"/>
        </w:rPr>
        <w:t>problema</w:t>
      </w:r>
      <w:r>
        <w:rPr>
          <w:spacing w:val="-2"/>
          <w:sz w:val="24"/>
        </w:rPr>
        <w:t> </w:t>
      </w:r>
      <w:r>
        <w:rPr>
          <w:sz w:val="24"/>
        </w:rPr>
        <w:t>detectado</w:t>
      </w:r>
      <w:r>
        <w:rPr>
          <w:spacing w:val="-2"/>
          <w:sz w:val="24"/>
        </w:rPr>
        <w:t> </w:t>
      </w:r>
      <w:r>
        <w:rPr>
          <w:sz w:val="24"/>
        </w:rPr>
        <w:t>ou</w:t>
      </w:r>
      <w:r>
        <w:rPr>
          <w:spacing w:val="-2"/>
          <w:sz w:val="24"/>
        </w:rPr>
        <w:t> </w:t>
      </w:r>
      <w:r>
        <w:rPr>
          <w:sz w:val="24"/>
        </w:rPr>
        <w:t>ao andamento de atividades da garantia técnica.</w:t>
      </w:r>
    </w:p>
    <w:p>
      <w:pPr>
        <w:pStyle w:val="BodyText"/>
        <w:spacing w:before="274"/>
        <w:ind w:left="0"/>
      </w:pPr>
    </w:p>
    <w:p>
      <w:pPr>
        <w:pStyle w:val="Heading2"/>
        <w:numPr>
          <w:ilvl w:val="0"/>
          <w:numId w:val="13"/>
        </w:numPr>
        <w:tabs>
          <w:tab w:pos="842" w:val="left" w:leader="none"/>
        </w:tabs>
        <w:spacing w:line="240" w:lineRule="auto" w:before="0" w:after="0"/>
        <w:ind w:left="842" w:right="0" w:hanging="513"/>
        <w:jc w:val="left"/>
      </w:pPr>
      <w:r>
        <w:rPr/>
        <w:t>–</w:t>
      </w:r>
      <w:r>
        <w:rPr>
          <w:spacing w:val="-15"/>
        </w:rPr>
        <w:t> </w:t>
      </w:r>
      <w:r>
        <w:rPr/>
        <w:t>DO</w:t>
      </w:r>
      <w:r>
        <w:rPr>
          <w:spacing w:val="-15"/>
        </w:rPr>
        <w:t> </w:t>
      </w:r>
      <w:r>
        <w:rPr/>
        <w:t>ACOMPANHAMENTO</w:t>
      </w:r>
      <w:r>
        <w:rPr>
          <w:spacing w:val="-6"/>
        </w:rPr>
        <w:t> </w:t>
      </w:r>
      <w:r>
        <w:rPr/>
        <w:t>DA</w:t>
      </w:r>
      <w:r>
        <w:rPr>
          <w:spacing w:val="-15"/>
        </w:rPr>
        <w:t> </w:t>
      </w:r>
      <w:r>
        <w:rPr>
          <w:spacing w:val="-2"/>
        </w:rPr>
        <w:t>EXECUÇÃO</w:t>
      </w:r>
    </w:p>
    <w:p>
      <w:pPr>
        <w:pStyle w:val="ListParagraph"/>
        <w:numPr>
          <w:ilvl w:val="1"/>
          <w:numId w:val="34"/>
        </w:numPr>
        <w:tabs>
          <w:tab w:pos="809" w:val="left" w:leader="none"/>
        </w:tabs>
        <w:spacing w:line="247" w:lineRule="auto" w:before="264" w:after="0"/>
        <w:ind w:left="329" w:right="884" w:firstLine="0"/>
        <w:jc w:val="left"/>
        <w:rPr>
          <w:sz w:val="24"/>
        </w:rPr>
      </w:pPr>
      <w:r>
        <w:rPr>
          <w:sz w:val="24"/>
        </w:rPr>
        <w:t>O</w:t>
      </w:r>
      <w:r>
        <w:rPr>
          <w:spacing w:val="-3"/>
          <w:sz w:val="24"/>
        </w:rPr>
        <w:t> </w:t>
      </w:r>
      <w:r>
        <w:rPr>
          <w:sz w:val="24"/>
        </w:rPr>
        <w:t>Instituto</w:t>
      </w:r>
      <w:r>
        <w:rPr>
          <w:spacing w:val="-2"/>
          <w:sz w:val="24"/>
        </w:rPr>
        <w:t> </w:t>
      </w:r>
      <w:r>
        <w:rPr>
          <w:sz w:val="24"/>
        </w:rPr>
        <w:t>de</w:t>
      </w:r>
      <w:r>
        <w:rPr>
          <w:spacing w:val="-15"/>
          <w:sz w:val="24"/>
        </w:rPr>
        <w:t> </w:t>
      </w:r>
      <w:r>
        <w:rPr>
          <w:sz w:val="24"/>
        </w:rPr>
        <w:t>Aplicação</w:t>
      </w:r>
      <w:r>
        <w:rPr>
          <w:spacing w:val="-2"/>
          <w:sz w:val="24"/>
        </w:rPr>
        <w:t> </w:t>
      </w:r>
      <w:r>
        <w:rPr>
          <w:sz w:val="24"/>
        </w:rPr>
        <w:t>Fernando</w:t>
      </w:r>
      <w:r>
        <w:rPr>
          <w:spacing w:val="-2"/>
          <w:sz w:val="24"/>
        </w:rPr>
        <w:t> </w:t>
      </w:r>
      <w:r>
        <w:rPr>
          <w:sz w:val="24"/>
        </w:rPr>
        <w:t>Rodrigues</w:t>
      </w:r>
      <w:r>
        <w:rPr>
          <w:spacing w:val="-2"/>
          <w:sz w:val="24"/>
        </w:rPr>
        <w:t> </w:t>
      </w:r>
      <w:r>
        <w:rPr>
          <w:sz w:val="24"/>
        </w:rPr>
        <w:t>da</w:t>
      </w:r>
      <w:r>
        <w:rPr>
          <w:spacing w:val="-2"/>
          <w:sz w:val="24"/>
        </w:rPr>
        <w:t> </w:t>
      </w:r>
      <w:r>
        <w:rPr>
          <w:sz w:val="24"/>
        </w:rPr>
        <w:t>Silveira</w:t>
      </w:r>
      <w:r>
        <w:rPr>
          <w:spacing w:val="-2"/>
          <w:sz w:val="24"/>
        </w:rPr>
        <w:t> </w:t>
      </w:r>
      <w:r>
        <w:rPr>
          <w:sz w:val="24"/>
        </w:rPr>
        <w:t>—</w:t>
      </w:r>
      <w:r>
        <w:rPr>
          <w:spacing w:val="-2"/>
          <w:sz w:val="24"/>
        </w:rPr>
        <w:t> </w:t>
      </w:r>
      <w:r>
        <w:rPr>
          <w:i/>
          <w:sz w:val="24"/>
        </w:rPr>
        <w:t>CAp</w:t>
      </w:r>
      <w:r>
        <w:rPr>
          <w:sz w:val="24"/>
        </w:rPr>
        <w:t>-</w:t>
      </w:r>
      <w:r>
        <w:rPr>
          <w:i/>
          <w:sz w:val="24"/>
        </w:rPr>
        <w:t>UERJ</w:t>
      </w:r>
      <w:r>
        <w:rPr>
          <w:i/>
          <w:spacing w:val="-2"/>
          <w:sz w:val="24"/>
        </w:rPr>
        <w:t> </w:t>
      </w:r>
      <w:r>
        <w:rPr>
          <w:sz w:val="24"/>
        </w:rPr>
        <w:t>será</w:t>
      </w:r>
      <w:r>
        <w:rPr>
          <w:spacing w:val="-2"/>
          <w:sz w:val="24"/>
        </w:rPr>
        <w:t> </w:t>
      </w:r>
      <w:r>
        <w:rPr>
          <w:sz w:val="24"/>
        </w:rPr>
        <w:t>responsável</w:t>
      </w:r>
      <w:r>
        <w:rPr>
          <w:spacing w:val="-2"/>
          <w:sz w:val="24"/>
        </w:rPr>
        <w:t> </w:t>
      </w:r>
      <w:r>
        <w:rPr>
          <w:sz w:val="24"/>
        </w:rPr>
        <w:t>pelo</w:t>
      </w:r>
      <w:r>
        <w:rPr>
          <w:spacing w:val="-2"/>
          <w:sz w:val="24"/>
        </w:rPr>
        <w:t> </w:t>
      </w:r>
      <w:r>
        <w:rPr>
          <w:sz w:val="24"/>
        </w:rPr>
        <w:t>recebimento</w:t>
      </w:r>
      <w:r>
        <w:rPr>
          <w:spacing w:val="-2"/>
          <w:sz w:val="24"/>
        </w:rPr>
        <w:t> </w:t>
      </w:r>
      <w:r>
        <w:rPr>
          <w:sz w:val="24"/>
        </w:rPr>
        <w:t>do</w:t>
      </w:r>
      <w:r>
        <w:rPr>
          <w:spacing w:val="-2"/>
          <w:sz w:val="24"/>
        </w:rPr>
        <w:t> </w:t>
      </w:r>
      <w:r>
        <w:rPr>
          <w:sz w:val="24"/>
        </w:rPr>
        <w:t>objeto,</w:t>
      </w:r>
      <w:r>
        <w:rPr>
          <w:spacing w:val="-2"/>
          <w:sz w:val="24"/>
        </w:rPr>
        <w:t> </w:t>
      </w:r>
      <w:r>
        <w:rPr>
          <w:sz w:val="24"/>
        </w:rPr>
        <w:t>bem</w:t>
      </w:r>
      <w:r>
        <w:rPr>
          <w:spacing w:val="-2"/>
          <w:sz w:val="24"/>
        </w:rPr>
        <w:t> </w:t>
      </w:r>
      <w:r>
        <w:rPr>
          <w:sz w:val="24"/>
        </w:rPr>
        <w:t>como</w:t>
      </w:r>
      <w:r>
        <w:rPr>
          <w:spacing w:val="-2"/>
          <w:sz w:val="24"/>
        </w:rPr>
        <w:t> </w:t>
      </w:r>
      <w:r>
        <w:rPr>
          <w:sz w:val="24"/>
        </w:rPr>
        <w:t>indicar</w:t>
      </w:r>
      <w:r>
        <w:rPr>
          <w:spacing w:val="-2"/>
          <w:sz w:val="24"/>
        </w:rPr>
        <w:t> </w:t>
      </w:r>
      <w:r>
        <w:rPr>
          <w:sz w:val="24"/>
        </w:rPr>
        <w:t>um servidor para atuar como fiscal no acompanhamento da execução do objeto e também será responsável pelo “Atesto” da Nota Fiscal.</w:t>
      </w:r>
    </w:p>
    <w:p>
      <w:pPr>
        <w:pStyle w:val="ListParagraph"/>
        <w:numPr>
          <w:ilvl w:val="1"/>
          <w:numId w:val="34"/>
        </w:numPr>
        <w:tabs>
          <w:tab w:pos="809" w:val="left" w:leader="none"/>
        </w:tabs>
        <w:spacing w:line="235" w:lineRule="auto" w:before="231" w:after="0"/>
        <w:ind w:left="329" w:right="641" w:firstLine="0"/>
        <w:jc w:val="left"/>
        <w:rPr>
          <w:sz w:val="24"/>
        </w:rPr>
      </w:pPr>
      <w:r>
        <w:rPr>
          <w:sz w:val="24"/>
        </w:rPr>
        <w:t>Por</w:t>
      </w:r>
      <w:r>
        <w:rPr>
          <w:spacing w:val="-3"/>
          <w:sz w:val="24"/>
        </w:rPr>
        <w:t> </w:t>
      </w:r>
      <w:r>
        <w:rPr>
          <w:sz w:val="24"/>
        </w:rPr>
        <w:t>força</w:t>
      </w:r>
      <w:r>
        <w:rPr>
          <w:spacing w:val="-3"/>
          <w:sz w:val="24"/>
        </w:rPr>
        <w:t> </w:t>
      </w:r>
      <w:r>
        <w:rPr>
          <w:sz w:val="24"/>
        </w:rPr>
        <w:t>do</w:t>
      </w:r>
      <w:r>
        <w:rPr>
          <w:spacing w:val="-3"/>
          <w:sz w:val="24"/>
        </w:rPr>
        <w:t> </w:t>
      </w:r>
      <w:r>
        <w:rPr>
          <w:sz w:val="24"/>
        </w:rPr>
        <w:t>art.</w:t>
      </w:r>
      <w:r>
        <w:rPr>
          <w:spacing w:val="-3"/>
          <w:sz w:val="24"/>
        </w:rPr>
        <w:t> </w:t>
      </w:r>
      <w:r>
        <w:rPr>
          <w:sz w:val="24"/>
        </w:rPr>
        <w:t>117,</w:t>
      </w:r>
      <w:r>
        <w:rPr>
          <w:spacing w:val="-3"/>
          <w:sz w:val="24"/>
        </w:rPr>
        <w:t> </w:t>
      </w:r>
      <w:r>
        <w:rPr>
          <w:sz w:val="24"/>
        </w:rPr>
        <w:t>da</w:t>
      </w:r>
      <w:r>
        <w:rPr>
          <w:spacing w:val="-3"/>
          <w:sz w:val="24"/>
        </w:rPr>
        <w:t> </w:t>
      </w:r>
      <w:r>
        <w:rPr>
          <w:sz w:val="24"/>
        </w:rPr>
        <w:t>Lei</w:t>
      </w:r>
      <w:r>
        <w:rPr>
          <w:spacing w:val="-3"/>
          <w:sz w:val="24"/>
        </w:rPr>
        <w:t> </w:t>
      </w:r>
      <w:r>
        <w:rPr>
          <w:sz w:val="24"/>
        </w:rPr>
        <w:t>14.133/21,</w:t>
      </w:r>
      <w:r>
        <w:rPr>
          <w:spacing w:val="-3"/>
          <w:sz w:val="24"/>
        </w:rPr>
        <w:t> </w:t>
      </w:r>
      <w:r>
        <w:rPr>
          <w:sz w:val="24"/>
        </w:rPr>
        <w:t>todo</w:t>
      </w:r>
      <w:r>
        <w:rPr>
          <w:spacing w:val="-3"/>
          <w:sz w:val="24"/>
        </w:rPr>
        <w:t> </w:t>
      </w:r>
      <w:r>
        <w:rPr>
          <w:sz w:val="24"/>
        </w:rPr>
        <w:t>contrato,</w:t>
      </w:r>
      <w:r>
        <w:rPr>
          <w:spacing w:val="-3"/>
          <w:sz w:val="24"/>
        </w:rPr>
        <w:t> </w:t>
      </w:r>
      <w:r>
        <w:rPr>
          <w:sz w:val="24"/>
        </w:rPr>
        <w:t>incluídas</w:t>
      </w:r>
      <w:r>
        <w:rPr>
          <w:spacing w:val="-3"/>
          <w:sz w:val="24"/>
        </w:rPr>
        <w:t> </w:t>
      </w:r>
      <w:r>
        <w:rPr>
          <w:sz w:val="24"/>
        </w:rPr>
        <w:t>as</w:t>
      </w:r>
      <w:r>
        <w:rPr>
          <w:spacing w:val="-3"/>
          <w:sz w:val="24"/>
        </w:rPr>
        <w:t> </w:t>
      </w:r>
      <w:r>
        <w:rPr>
          <w:sz w:val="24"/>
        </w:rPr>
        <w:t>Notas</w:t>
      </w:r>
      <w:r>
        <w:rPr>
          <w:spacing w:val="-3"/>
          <w:sz w:val="24"/>
        </w:rPr>
        <w:t> </w:t>
      </w:r>
      <w:r>
        <w:rPr>
          <w:sz w:val="24"/>
        </w:rPr>
        <w:t>de</w:t>
      </w:r>
      <w:r>
        <w:rPr>
          <w:spacing w:val="-3"/>
          <w:sz w:val="24"/>
        </w:rPr>
        <w:t> </w:t>
      </w:r>
      <w:r>
        <w:rPr>
          <w:sz w:val="24"/>
        </w:rPr>
        <w:t>Empenho,</w:t>
      </w:r>
      <w:r>
        <w:rPr>
          <w:spacing w:val="-3"/>
          <w:sz w:val="24"/>
        </w:rPr>
        <w:t> </w:t>
      </w:r>
      <w:r>
        <w:rPr>
          <w:sz w:val="24"/>
        </w:rPr>
        <w:t>devem</w:t>
      </w:r>
      <w:r>
        <w:rPr>
          <w:spacing w:val="-3"/>
          <w:sz w:val="24"/>
        </w:rPr>
        <w:t> </w:t>
      </w:r>
      <w:r>
        <w:rPr>
          <w:sz w:val="24"/>
        </w:rPr>
        <w:t>ter</w:t>
      </w:r>
      <w:r>
        <w:rPr>
          <w:spacing w:val="-3"/>
          <w:sz w:val="24"/>
        </w:rPr>
        <w:t> </w:t>
      </w:r>
      <w:r>
        <w:rPr>
          <w:sz w:val="24"/>
        </w:rPr>
        <w:t>sua</w:t>
      </w:r>
      <w:r>
        <w:rPr>
          <w:spacing w:val="-3"/>
          <w:sz w:val="24"/>
        </w:rPr>
        <w:t> </w:t>
      </w:r>
      <w:r>
        <w:rPr>
          <w:sz w:val="24"/>
        </w:rPr>
        <w:t>execução</w:t>
      </w:r>
      <w:r>
        <w:rPr>
          <w:spacing w:val="-3"/>
          <w:sz w:val="24"/>
        </w:rPr>
        <w:t> </w:t>
      </w:r>
      <w:r>
        <w:rPr>
          <w:sz w:val="24"/>
        </w:rPr>
        <w:t>acompanhada</w:t>
      </w:r>
      <w:r>
        <w:rPr>
          <w:spacing w:val="-3"/>
          <w:sz w:val="24"/>
        </w:rPr>
        <w:t> </w:t>
      </w:r>
      <w:r>
        <w:rPr>
          <w:sz w:val="24"/>
        </w:rPr>
        <w:t>e</w:t>
      </w:r>
      <w:r>
        <w:rPr>
          <w:spacing w:val="-3"/>
          <w:sz w:val="24"/>
        </w:rPr>
        <w:t> </w:t>
      </w:r>
      <w:r>
        <w:rPr>
          <w:sz w:val="24"/>
        </w:rPr>
        <w:t>fiscalizada</w:t>
      </w:r>
      <w:r>
        <w:rPr>
          <w:spacing w:val="-3"/>
          <w:sz w:val="24"/>
        </w:rPr>
        <w:t> </w:t>
      </w:r>
      <w:r>
        <w:rPr>
          <w:sz w:val="24"/>
        </w:rPr>
        <w:t>por servidor formalmente designado para tanto.</w:t>
      </w:r>
    </w:p>
    <w:p>
      <w:pPr>
        <w:pStyle w:val="ListParagraph"/>
        <w:numPr>
          <w:ilvl w:val="1"/>
          <w:numId w:val="34"/>
        </w:numPr>
        <w:tabs>
          <w:tab w:pos="809" w:val="left" w:leader="none"/>
        </w:tabs>
        <w:spacing w:line="240" w:lineRule="auto" w:before="249" w:after="0"/>
        <w:ind w:left="329" w:right="361" w:firstLine="0"/>
        <w:jc w:val="left"/>
        <w:rPr>
          <w:sz w:val="24"/>
        </w:rPr>
      </w:pPr>
      <w:r>
        <w:rPr>
          <w:sz w:val="24"/>
        </w:rPr>
        <w:t>O</w:t>
      </w:r>
      <w:r>
        <w:rPr>
          <w:spacing w:val="-7"/>
          <w:sz w:val="24"/>
        </w:rPr>
        <w:t> </w:t>
      </w:r>
      <w:r>
        <w:rPr>
          <w:sz w:val="24"/>
        </w:rPr>
        <w:t>Fiscal</w:t>
      </w:r>
      <w:r>
        <w:rPr>
          <w:spacing w:val="-5"/>
          <w:sz w:val="24"/>
        </w:rPr>
        <w:t> </w:t>
      </w:r>
      <w:r>
        <w:rPr>
          <w:sz w:val="24"/>
        </w:rPr>
        <w:t>é</w:t>
      </w:r>
      <w:r>
        <w:rPr>
          <w:spacing w:val="-5"/>
          <w:sz w:val="24"/>
        </w:rPr>
        <w:t> </w:t>
      </w:r>
      <w:r>
        <w:rPr>
          <w:sz w:val="24"/>
        </w:rPr>
        <w:t>responsável</w:t>
      </w:r>
      <w:r>
        <w:rPr>
          <w:spacing w:val="-5"/>
          <w:sz w:val="24"/>
        </w:rPr>
        <w:t> </w:t>
      </w:r>
      <w:r>
        <w:rPr>
          <w:sz w:val="24"/>
        </w:rPr>
        <w:t>por</w:t>
      </w:r>
      <w:r>
        <w:rPr>
          <w:spacing w:val="-5"/>
          <w:sz w:val="24"/>
        </w:rPr>
        <w:t> </w:t>
      </w:r>
      <w:r>
        <w:rPr>
          <w:sz w:val="24"/>
        </w:rPr>
        <w:t>exigir</w:t>
      </w:r>
      <w:r>
        <w:rPr>
          <w:spacing w:val="-5"/>
          <w:sz w:val="24"/>
        </w:rPr>
        <w:t> </w:t>
      </w:r>
      <w:r>
        <w:rPr>
          <w:sz w:val="24"/>
        </w:rPr>
        <w:t>da</w:t>
      </w:r>
      <w:r>
        <w:rPr>
          <w:spacing w:val="-5"/>
          <w:sz w:val="24"/>
        </w:rPr>
        <w:t> </w:t>
      </w:r>
      <w:r>
        <w:rPr>
          <w:sz w:val="24"/>
        </w:rPr>
        <w:t>CONTRATADA</w:t>
      </w:r>
      <w:r>
        <w:rPr>
          <w:spacing w:val="-15"/>
          <w:sz w:val="24"/>
        </w:rPr>
        <w:t> </w:t>
      </w:r>
      <w:r>
        <w:rPr>
          <w:sz w:val="24"/>
        </w:rPr>
        <w:t>o</w:t>
      </w:r>
      <w:r>
        <w:rPr>
          <w:spacing w:val="-5"/>
          <w:sz w:val="24"/>
        </w:rPr>
        <w:t> </w:t>
      </w:r>
      <w:r>
        <w:rPr>
          <w:sz w:val="24"/>
        </w:rPr>
        <w:t>cumprimento</w:t>
      </w:r>
      <w:r>
        <w:rPr>
          <w:spacing w:val="-5"/>
          <w:sz w:val="24"/>
        </w:rPr>
        <w:t> </w:t>
      </w:r>
      <w:r>
        <w:rPr>
          <w:sz w:val="24"/>
        </w:rPr>
        <w:t>das</w:t>
      </w:r>
      <w:r>
        <w:rPr>
          <w:spacing w:val="-5"/>
          <w:sz w:val="24"/>
        </w:rPr>
        <w:t> </w:t>
      </w:r>
      <w:r>
        <w:rPr>
          <w:sz w:val="24"/>
        </w:rPr>
        <w:t>regras</w:t>
      </w:r>
      <w:r>
        <w:rPr>
          <w:spacing w:val="-5"/>
          <w:sz w:val="24"/>
        </w:rPr>
        <w:t> </w:t>
      </w:r>
      <w:r>
        <w:rPr>
          <w:sz w:val="24"/>
        </w:rPr>
        <w:t>estabelecidas</w:t>
      </w:r>
      <w:r>
        <w:rPr>
          <w:spacing w:val="-5"/>
          <w:sz w:val="24"/>
        </w:rPr>
        <w:t> </w:t>
      </w:r>
      <w:r>
        <w:rPr>
          <w:sz w:val="24"/>
        </w:rPr>
        <w:t>no</w:t>
      </w:r>
      <w:r>
        <w:rPr>
          <w:spacing w:val="-5"/>
          <w:sz w:val="24"/>
        </w:rPr>
        <w:t> </w:t>
      </w:r>
      <w:r>
        <w:rPr>
          <w:sz w:val="24"/>
        </w:rPr>
        <w:t>Edital</w:t>
      </w:r>
      <w:r>
        <w:rPr>
          <w:spacing w:val="-5"/>
          <w:sz w:val="24"/>
        </w:rPr>
        <w:t> </w:t>
      </w:r>
      <w:r>
        <w:rPr>
          <w:sz w:val="24"/>
        </w:rPr>
        <w:t>e</w:t>
      </w:r>
      <w:r>
        <w:rPr>
          <w:spacing w:val="-5"/>
          <w:sz w:val="24"/>
        </w:rPr>
        <w:t> </w:t>
      </w:r>
      <w:r>
        <w:rPr>
          <w:sz w:val="24"/>
        </w:rPr>
        <w:t>em</w:t>
      </w:r>
      <w:r>
        <w:rPr>
          <w:spacing w:val="-5"/>
          <w:sz w:val="24"/>
        </w:rPr>
        <w:t> </w:t>
      </w:r>
      <w:r>
        <w:rPr>
          <w:sz w:val="24"/>
        </w:rPr>
        <w:t>seus</w:t>
      </w:r>
      <w:r>
        <w:rPr>
          <w:spacing w:val="-5"/>
          <w:sz w:val="24"/>
        </w:rPr>
        <w:t> </w:t>
      </w:r>
      <w:r>
        <w:rPr>
          <w:sz w:val="24"/>
        </w:rPr>
        <w:t>anexos</w:t>
      </w:r>
      <w:r>
        <w:rPr>
          <w:spacing w:val="-5"/>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e Contrato) e, quando for o caso, dos esclarecimentos prestados no curso da licitação, os quais aderem ao contrato, registrando todas as ocorrências relacionadas, cabendo alçar ao Instituto de</w:t>
      </w:r>
      <w:r>
        <w:rPr>
          <w:spacing w:val="-7"/>
          <w:sz w:val="24"/>
        </w:rPr>
        <w:t> </w:t>
      </w:r>
      <w:r>
        <w:rPr>
          <w:sz w:val="24"/>
        </w:rPr>
        <w:t>Aplicação Fernando Rodrigues da Silveira — </w:t>
      </w:r>
      <w:r>
        <w:rPr>
          <w:i/>
          <w:sz w:val="24"/>
        </w:rPr>
        <w:t>CAp</w:t>
      </w:r>
      <w:r>
        <w:rPr>
          <w:sz w:val="24"/>
        </w:rPr>
        <w:t>-</w:t>
      </w:r>
      <w:r>
        <w:rPr>
          <w:i/>
          <w:sz w:val="24"/>
        </w:rPr>
        <w:t>UERJ</w:t>
      </w:r>
      <w:r>
        <w:rPr>
          <w:sz w:val="24"/>
        </w:rPr>
        <w:t>sobre tudo aquilo que ultrapassar sua </w:t>
      </w:r>
      <w:r>
        <w:rPr>
          <w:spacing w:val="-2"/>
          <w:sz w:val="24"/>
        </w:rPr>
        <w:t>competência.</w:t>
      </w:r>
    </w:p>
    <w:p>
      <w:pPr>
        <w:pStyle w:val="BodyText"/>
        <w:spacing w:before="255"/>
        <w:ind w:left="0"/>
      </w:pPr>
    </w:p>
    <w:p>
      <w:pPr>
        <w:pStyle w:val="Heading2"/>
        <w:numPr>
          <w:ilvl w:val="0"/>
          <w:numId w:val="13"/>
        </w:numPr>
        <w:tabs>
          <w:tab w:pos="824" w:val="left" w:leader="none"/>
        </w:tabs>
        <w:spacing w:line="240" w:lineRule="auto" w:before="1" w:after="0"/>
        <w:ind w:left="824" w:right="0" w:hanging="495"/>
        <w:jc w:val="left"/>
      </w:pPr>
      <w:r>
        <w:rPr/>
        <w:t>–</w:t>
      </w:r>
      <w:r>
        <w:rPr>
          <w:spacing w:val="-14"/>
        </w:rPr>
        <w:t> </w:t>
      </w:r>
      <w:r>
        <w:rPr/>
        <w:t>ADEQUAÇÃO </w:t>
      </w:r>
      <w:r>
        <w:rPr>
          <w:spacing w:val="-2"/>
        </w:rPr>
        <w:t>ORÇAMENTÁRIA:</w:t>
      </w:r>
    </w:p>
    <w:p>
      <w:pPr>
        <w:pStyle w:val="BodyText"/>
        <w:spacing w:before="2"/>
        <w:ind w:left="0"/>
        <w:rPr>
          <w:b/>
        </w:rPr>
      </w:pPr>
    </w:p>
    <w:p>
      <w:pPr>
        <w:pStyle w:val="BodyText"/>
        <w:spacing w:before="1"/>
      </w:pPr>
      <w:r>
        <w:rPr/>
        <w:t>14.1 Os recursos necessários à realização do objeto ocorrerão conforme disposto a </w:t>
      </w:r>
      <w:r>
        <w:rPr>
          <w:spacing w:val="-2"/>
        </w:rPr>
        <w:t>seguir:</w:t>
      </w:r>
    </w:p>
    <w:p>
      <w:pPr>
        <w:spacing w:before="264"/>
        <w:ind w:left="329" w:right="0" w:firstLine="0"/>
        <w:jc w:val="left"/>
        <w:rPr>
          <w:b/>
          <w:sz w:val="24"/>
        </w:rPr>
      </w:pPr>
      <w:r>
        <w:rPr>
          <w:sz w:val="24"/>
        </w:rPr>
        <w:t>FONTE: </w:t>
      </w:r>
      <w:r>
        <w:rPr>
          <w:b/>
          <w:spacing w:val="-5"/>
          <w:sz w:val="24"/>
        </w:rPr>
        <w:t>100</w:t>
      </w:r>
    </w:p>
    <w:p>
      <w:pPr>
        <w:pStyle w:val="BodyText"/>
        <w:spacing w:before="249"/>
        <w:rPr>
          <w:b/>
        </w:rPr>
      </w:pPr>
      <w:r>
        <w:rPr/>
        <w:t>PROGRAMA</w:t>
      </w:r>
      <w:r>
        <w:rPr>
          <w:spacing w:val="-14"/>
        </w:rPr>
        <w:t> </w:t>
      </w:r>
      <w:r>
        <w:rPr/>
        <w:t>DE</w:t>
      </w:r>
      <w:r>
        <w:rPr>
          <w:spacing w:val="-5"/>
        </w:rPr>
        <w:t> </w:t>
      </w:r>
      <w:r>
        <w:rPr/>
        <w:t>TRABALHO: </w:t>
      </w:r>
      <w:r>
        <w:rPr>
          <w:b/>
          <w:spacing w:val="-4"/>
        </w:rPr>
        <w:t>3016</w:t>
      </w:r>
    </w:p>
    <w:p>
      <w:pPr>
        <w:pStyle w:val="BodyText"/>
        <w:rPr>
          <w:b/>
        </w:rPr>
      </w:pPr>
      <w:r>
        <w:rPr>
          <w:spacing w:val="-2"/>
        </w:rPr>
        <w:t>NATUREZA</w:t>
      </w:r>
      <w:r>
        <w:rPr>
          <w:spacing w:val="-12"/>
        </w:rPr>
        <w:t> </w:t>
      </w:r>
      <w:r>
        <w:rPr>
          <w:spacing w:val="-2"/>
        </w:rPr>
        <w:t>DA</w:t>
      </w:r>
      <w:r>
        <w:rPr>
          <w:spacing w:val="-11"/>
        </w:rPr>
        <w:t> </w:t>
      </w:r>
      <w:r>
        <w:rPr>
          <w:spacing w:val="-2"/>
        </w:rPr>
        <w:t>DESPESA:</w:t>
      </w:r>
      <w:r>
        <w:rPr>
          <w:spacing w:val="4"/>
        </w:rPr>
        <w:t> </w:t>
      </w:r>
      <w:r>
        <w:rPr>
          <w:b/>
          <w:spacing w:val="-2"/>
        </w:rPr>
        <w:t>33.90</w:t>
      </w:r>
    </w:p>
    <w:p>
      <w:pPr>
        <w:pStyle w:val="BodyText"/>
        <w:spacing w:before="273"/>
        <w:ind w:left="0"/>
        <w:rPr>
          <w:b/>
        </w:rPr>
      </w:pPr>
    </w:p>
    <w:p>
      <w:pPr>
        <w:pStyle w:val="Heading2"/>
        <w:numPr>
          <w:ilvl w:val="0"/>
          <w:numId w:val="13"/>
        </w:numPr>
        <w:tabs>
          <w:tab w:pos="730" w:val="left" w:leader="none"/>
        </w:tabs>
        <w:spacing w:line="240" w:lineRule="auto" w:before="0" w:after="0"/>
        <w:ind w:left="730" w:right="0" w:hanging="401"/>
        <w:jc w:val="left"/>
      </w:pPr>
      <w:r>
        <w:rPr/>
        <w:t>– DA</w:t>
      </w:r>
      <w:r>
        <w:rPr>
          <w:spacing w:val="-14"/>
        </w:rPr>
        <w:t> </w:t>
      </w:r>
      <w:r>
        <w:rPr>
          <w:spacing w:val="-2"/>
        </w:rPr>
        <w:t>SUSTENTABILIDADE:</w:t>
      </w:r>
    </w:p>
    <w:p>
      <w:pPr>
        <w:pStyle w:val="ListParagraph"/>
        <w:numPr>
          <w:ilvl w:val="1"/>
          <w:numId w:val="35"/>
        </w:numPr>
        <w:tabs>
          <w:tab w:pos="795" w:val="left" w:leader="none"/>
        </w:tabs>
        <w:spacing w:line="235" w:lineRule="auto" w:before="268" w:after="0"/>
        <w:ind w:left="329" w:right="1046" w:firstLine="0"/>
        <w:jc w:val="left"/>
        <w:rPr>
          <w:sz w:val="24"/>
        </w:rPr>
      </w:pPr>
      <w:r>
        <w:rPr>
          <w:sz w:val="24"/>
        </w:rPr>
        <w:t>Além</w:t>
      </w:r>
      <w:r>
        <w:rPr>
          <w:spacing w:val="-3"/>
          <w:sz w:val="24"/>
        </w:rPr>
        <w:t> </w:t>
      </w:r>
      <w:r>
        <w:rPr>
          <w:sz w:val="24"/>
        </w:rPr>
        <w:t>dos</w:t>
      </w:r>
      <w:r>
        <w:rPr>
          <w:spacing w:val="-3"/>
          <w:sz w:val="24"/>
        </w:rPr>
        <w:t> </w:t>
      </w:r>
      <w:r>
        <w:rPr>
          <w:sz w:val="24"/>
        </w:rPr>
        <w:t>critérios</w:t>
      </w:r>
      <w:r>
        <w:rPr>
          <w:spacing w:val="-3"/>
          <w:sz w:val="24"/>
        </w:rPr>
        <w:t> </w:t>
      </w:r>
      <w:r>
        <w:rPr>
          <w:sz w:val="24"/>
        </w:rPr>
        <w:t>de</w:t>
      </w:r>
      <w:r>
        <w:rPr>
          <w:spacing w:val="-3"/>
          <w:sz w:val="24"/>
        </w:rPr>
        <w:t> </w:t>
      </w:r>
      <w:r>
        <w:rPr>
          <w:sz w:val="24"/>
        </w:rPr>
        <w:t>sustentabilidade,</w:t>
      </w:r>
      <w:r>
        <w:rPr>
          <w:spacing w:val="-3"/>
          <w:sz w:val="24"/>
        </w:rPr>
        <w:t> </w:t>
      </w:r>
      <w:r>
        <w:rPr>
          <w:sz w:val="24"/>
        </w:rPr>
        <w:t>recomenda-se</w:t>
      </w:r>
      <w:r>
        <w:rPr>
          <w:spacing w:val="-3"/>
          <w:sz w:val="24"/>
        </w:rPr>
        <w:t> </w:t>
      </w:r>
      <w:r>
        <w:rPr>
          <w:sz w:val="24"/>
        </w:rPr>
        <w:t>a</w:t>
      </w:r>
      <w:r>
        <w:rPr>
          <w:spacing w:val="-3"/>
          <w:sz w:val="24"/>
        </w:rPr>
        <w:t> </w:t>
      </w:r>
      <w:r>
        <w:rPr>
          <w:sz w:val="24"/>
        </w:rPr>
        <w:t>adoção</w:t>
      </w:r>
      <w:r>
        <w:rPr>
          <w:spacing w:val="-3"/>
          <w:sz w:val="24"/>
        </w:rPr>
        <w:t> </w:t>
      </w:r>
      <w:r>
        <w:rPr>
          <w:sz w:val="24"/>
        </w:rPr>
        <w:t>de</w:t>
      </w:r>
      <w:r>
        <w:rPr>
          <w:spacing w:val="-3"/>
          <w:sz w:val="24"/>
        </w:rPr>
        <w:t> </w:t>
      </w:r>
      <w:r>
        <w:rPr>
          <w:sz w:val="24"/>
        </w:rPr>
        <w:t>boas</w:t>
      </w:r>
      <w:r>
        <w:rPr>
          <w:spacing w:val="-3"/>
          <w:sz w:val="24"/>
        </w:rPr>
        <w:t> </w:t>
      </w:r>
      <w:r>
        <w:rPr>
          <w:sz w:val="24"/>
        </w:rPr>
        <w:t>práticas</w:t>
      </w:r>
      <w:r>
        <w:rPr>
          <w:spacing w:val="-3"/>
          <w:sz w:val="24"/>
        </w:rPr>
        <w:t> </w:t>
      </w:r>
      <w:r>
        <w:rPr>
          <w:sz w:val="24"/>
        </w:rPr>
        <w:t>de</w:t>
      </w:r>
      <w:r>
        <w:rPr>
          <w:spacing w:val="-3"/>
          <w:sz w:val="24"/>
        </w:rPr>
        <w:t> </w:t>
      </w:r>
      <w:r>
        <w:rPr>
          <w:sz w:val="24"/>
        </w:rPr>
        <w:t>otimização</w:t>
      </w:r>
      <w:r>
        <w:rPr>
          <w:spacing w:val="-3"/>
          <w:sz w:val="24"/>
        </w:rPr>
        <w:t> </w:t>
      </w:r>
      <w:r>
        <w:rPr>
          <w:sz w:val="24"/>
        </w:rPr>
        <w:t>de</w:t>
      </w:r>
      <w:r>
        <w:rPr>
          <w:spacing w:val="-3"/>
          <w:sz w:val="24"/>
        </w:rPr>
        <w:t> </w:t>
      </w:r>
      <w:r>
        <w:rPr>
          <w:sz w:val="24"/>
        </w:rPr>
        <w:t>recursos/redução</w:t>
      </w:r>
      <w:r>
        <w:rPr>
          <w:spacing w:val="-3"/>
          <w:sz w:val="24"/>
        </w:rPr>
        <w:t> </w:t>
      </w:r>
      <w:r>
        <w:rPr>
          <w:sz w:val="24"/>
        </w:rPr>
        <w:t>de</w:t>
      </w:r>
      <w:r>
        <w:rPr>
          <w:spacing w:val="-3"/>
          <w:sz w:val="24"/>
        </w:rPr>
        <w:t> </w:t>
      </w:r>
      <w:r>
        <w:rPr>
          <w:sz w:val="24"/>
        </w:rPr>
        <w:t>desperdícios/</w:t>
      </w:r>
      <w:r>
        <w:rPr>
          <w:spacing w:val="-3"/>
          <w:sz w:val="24"/>
        </w:rPr>
        <w:t> </w:t>
      </w:r>
      <w:r>
        <w:rPr>
          <w:sz w:val="24"/>
        </w:rPr>
        <w:t>menor poluição, tais como:</w:t>
      </w:r>
    </w:p>
    <w:p>
      <w:pPr>
        <w:pStyle w:val="ListParagraph"/>
        <w:numPr>
          <w:ilvl w:val="2"/>
          <w:numId w:val="35"/>
        </w:numPr>
        <w:tabs>
          <w:tab w:pos="989" w:val="left" w:leader="none"/>
        </w:tabs>
        <w:spacing w:line="235" w:lineRule="auto" w:before="254" w:after="0"/>
        <w:ind w:left="329" w:right="444" w:firstLine="0"/>
        <w:jc w:val="left"/>
        <w:rPr>
          <w:sz w:val="24"/>
        </w:rPr>
      </w:pPr>
      <w:r>
        <w:rPr>
          <w:sz w:val="24"/>
        </w:rPr>
        <w:t>Instrução</w:t>
      </w:r>
      <w:r>
        <w:rPr>
          <w:spacing w:val="-2"/>
          <w:sz w:val="24"/>
        </w:rPr>
        <w:t> </w:t>
      </w:r>
      <w:r>
        <w:rPr>
          <w:sz w:val="24"/>
        </w:rPr>
        <w:t>Normativa</w:t>
      </w:r>
      <w:r>
        <w:rPr>
          <w:spacing w:val="-2"/>
          <w:sz w:val="24"/>
        </w:rPr>
        <w:t> </w:t>
      </w:r>
      <w:r>
        <w:rPr>
          <w:sz w:val="24"/>
        </w:rPr>
        <w:t>nº</w:t>
      </w:r>
      <w:r>
        <w:rPr>
          <w:spacing w:val="-2"/>
          <w:sz w:val="24"/>
        </w:rPr>
        <w:t> </w:t>
      </w:r>
      <w:r>
        <w:rPr>
          <w:sz w:val="24"/>
        </w:rPr>
        <w:t>01,</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janeiro</w:t>
      </w:r>
      <w:r>
        <w:rPr>
          <w:spacing w:val="-2"/>
          <w:sz w:val="24"/>
        </w:rPr>
        <w:t> </w:t>
      </w:r>
      <w:r>
        <w:rPr>
          <w:sz w:val="24"/>
        </w:rPr>
        <w:t>de</w:t>
      </w:r>
      <w:r>
        <w:rPr>
          <w:spacing w:val="-2"/>
          <w:sz w:val="24"/>
        </w:rPr>
        <w:t> </w:t>
      </w:r>
      <w:r>
        <w:rPr>
          <w:sz w:val="24"/>
        </w:rPr>
        <w:t>2010.</w:t>
      </w:r>
      <w:r>
        <w:rPr>
          <w:spacing w:val="-2"/>
          <w:sz w:val="24"/>
        </w:rPr>
        <w:t> </w:t>
      </w:r>
      <w:r>
        <w:rPr>
          <w:sz w:val="24"/>
        </w:rPr>
        <w:t>Dispõe</w:t>
      </w:r>
      <w:r>
        <w:rPr>
          <w:spacing w:val="-2"/>
          <w:sz w:val="24"/>
        </w:rPr>
        <w:t> </w:t>
      </w:r>
      <w:r>
        <w:rPr>
          <w:sz w:val="24"/>
        </w:rPr>
        <w:t>sobre</w:t>
      </w:r>
      <w:r>
        <w:rPr>
          <w:spacing w:val="-2"/>
          <w:sz w:val="24"/>
        </w:rPr>
        <w:t> </w:t>
      </w:r>
      <w:r>
        <w:rPr>
          <w:sz w:val="24"/>
        </w:rPr>
        <w:t>os</w:t>
      </w:r>
      <w:r>
        <w:rPr>
          <w:spacing w:val="-2"/>
          <w:sz w:val="24"/>
        </w:rPr>
        <w:t> </w:t>
      </w:r>
      <w:r>
        <w:rPr>
          <w:sz w:val="24"/>
        </w:rPr>
        <w:t>critérios</w:t>
      </w:r>
      <w:r>
        <w:rPr>
          <w:spacing w:val="-2"/>
          <w:sz w:val="24"/>
        </w:rPr>
        <w:t> </w:t>
      </w:r>
      <w:r>
        <w:rPr>
          <w:sz w:val="24"/>
        </w:rPr>
        <w:t>de</w:t>
      </w:r>
      <w:r>
        <w:rPr>
          <w:spacing w:val="-2"/>
          <w:sz w:val="24"/>
        </w:rPr>
        <w:t> </w:t>
      </w:r>
      <w:r>
        <w:rPr>
          <w:sz w:val="24"/>
        </w:rPr>
        <w:t>sustentabilidade</w:t>
      </w:r>
      <w:r>
        <w:rPr>
          <w:spacing w:val="-2"/>
          <w:sz w:val="24"/>
        </w:rPr>
        <w:t> </w:t>
      </w:r>
      <w:r>
        <w:rPr>
          <w:sz w:val="24"/>
        </w:rPr>
        <w:t>ambiental</w:t>
      </w:r>
      <w:r>
        <w:rPr>
          <w:spacing w:val="-2"/>
          <w:sz w:val="24"/>
        </w:rPr>
        <w:t> </w:t>
      </w:r>
      <w:r>
        <w:rPr>
          <w:sz w:val="24"/>
        </w:rPr>
        <w:t>na</w:t>
      </w:r>
      <w:r>
        <w:rPr>
          <w:spacing w:val="-2"/>
          <w:sz w:val="24"/>
        </w:rPr>
        <w:t> </w:t>
      </w:r>
      <w:r>
        <w:rPr>
          <w:sz w:val="24"/>
        </w:rPr>
        <w:t>aquisição</w:t>
      </w:r>
      <w:r>
        <w:rPr>
          <w:spacing w:val="-2"/>
          <w:sz w:val="24"/>
        </w:rPr>
        <w:t> </w:t>
      </w:r>
      <w:r>
        <w:rPr>
          <w:sz w:val="24"/>
        </w:rPr>
        <w:t>de</w:t>
      </w:r>
      <w:r>
        <w:rPr>
          <w:spacing w:val="-2"/>
          <w:sz w:val="24"/>
        </w:rPr>
        <w:t> </w:t>
      </w:r>
      <w:r>
        <w:rPr>
          <w:sz w:val="24"/>
        </w:rPr>
        <w:t>bens,</w:t>
      </w:r>
      <w:r>
        <w:rPr>
          <w:spacing w:val="-2"/>
          <w:sz w:val="24"/>
        </w:rPr>
        <w:t> </w:t>
      </w:r>
      <w:r>
        <w:rPr>
          <w:sz w:val="24"/>
        </w:rPr>
        <w:t>contratação de serviços ou obras pela</w:t>
      </w:r>
      <w:r>
        <w:rPr>
          <w:spacing w:val="-3"/>
          <w:sz w:val="24"/>
        </w:rPr>
        <w:t> </w:t>
      </w:r>
      <w:r>
        <w:rPr>
          <w:sz w:val="24"/>
        </w:rPr>
        <w:t>Administração Pública Federal direta, autárquica e fundacional.</w:t>
      </w:r>
    </w:p>
    <w:p>
      <w:pPr>
        <w:pStyle w:val="ListParagraph"/>
        <w:spacing w:after="0" w:line="235" w:lineRule="auto"/>
        <w:jc w:val="left"/>
        <w:rPr>
          <w:sz w:val="24"/>
        </w:rPr>
        <w:sectPr>
          <w:pgSz w:w="15840" w:h="24480"/>
          <w:pgMar w:top="480" w:bottom="280" w:left="360" w:right="360"/>
        </w:sectPr>
      </w:pPr>
    </w:p>
    <w:p>
      <w:pPr>
        <w:pStyle w:val="ListParagraph"/>
        <w:numPr>
          <w:ilvl w:val="2"/>
          <w:numId w:val="35"/>
        </w:numPr>
        <w:tabs>
          <w:tab w:pos="975" w:val="left" w:leader="none"/>
        </w:tabs>
        <w:spacing w:line="242" w:lineRule="auto" w:before="76" w:after="0"/>
        <w:ind w:left="329" w:right="325" w:firstLine="0"/>
        <w:jc w:val="left"/>
        <w:rPr>
          <w:sz w:val="24"/>
        </w:rPr>
      </w:pPr>
      <w:r>
        <w:rPr>
          <w:sz w:val="24"/>
        </w:rPr>
        <w:t>A</w:t>
      </w:r>
      <w:r>
        <w:rPr>
          <w:spacing w:val="-15"/>
          <w:sz w:val="24"/>
        </w:rPr>
        <w:t> </w:t>
      </w:r>
      <w:r>
        <w:rPr>
          <w:sz w:val="24"/>
        </w:rPr>
        <w:t>proteção</w:t>
      </w:r>
      <w:r>
        <w:rPr>
          <w:spacing w:val="-2"/>
          <w:sz w:val="24"/>
        </w:rPr>
        <w:t> </w:t>
      </w:r>
      <w:r>
        <w:rPr>
          <w:sz w:val="24"/>
        </w:rPr>
        <w:t>ao</w:t>
      </w:r>
      <w:r>
        <w:rPr>
          <w:spacing w:val="-2"/>
          <w:sz w:val="24"/>
        </w:rPr>
        <w:t> </w:t>
      </w:r>
      <w:r>
        <w:rPr>
          <w:sz w:val="24"/>
        </w:rPr>
        <w:t>meio</w:t>
      </w:r>
      <w:r>
        <w:rPr>
          <w:spacing w:val="-2"/>
          <w:sz w:val="24"/>
        </w:rPr>
        <w:t> </w:t>
      </w:r>
      <w:r>
        <w:rPr>
          <w:sz w:val="24"/>
        </w:rPr>
        <w:t>ambiente</w:t>
      </w:r>
      <w:r>
        <w:rPr>
          <w:spacing w:val="-2"/>
          <w:sz w:val="24"/>
        </w:rPr>
        <w:t> </w:t>
      </w:r>
      <w:r>
        <w:rPr>
          <w:sz w:val="24"/>
        </w:rPr>
        <w:t>que</w:t>
      </w:r>
      <w:r>
        <w:rPr>
          <w:spacing w:val="-2"/>
          <w:sz w:val="24"/>
        </w:rPr>
        <w:t> </w:t>
      </w:r>
      <w:r>
        <w:rPr>
          <w:sz w:val="24"/>
        </w:rPr>
        <w:t>é</w:t>
      </w:r>
      <w:r>
        <w:rPr>
          <w:spacing w:val="-2"/>
          <w:sz w:val="24"/>
        </w:rPr>
        <w:t> </w:t>
      </w:r>
      <w:r>
        <w:rPr>
          <w:sz w:val="24"/>
        </w:rPr>
        <w:t>diretriz</w:t>
      </w:r>
      <w:r>
        <w:rPr>
          <w:spacing w:val="-2"/>
          <w:sz w:val="24"/>
        </w:rPr>
        <w:t> </w:t>
      </w:r>
      <w:r>
        <w:rPr>
          <w:sz w:val="24"/>
        </w:rPr>
        <w:t>constitucional</w:t>
      </w:r>
      <w:r>
        <w:rPr>
          <w:spacing w:val="-2"/>
          <w:sz w:val="24"/>
        </w:rPr>
        <w:t> </w:t>
      </w:r>
      <w:r>
        <w:rPr>
          <w:sz w:val="24"/>
        </w:rPr>
        <w:t>-</w:t>
      </w:r>
      <w:r>
        <w:rPr>
          <w:spacing w:val="-2"/>
          <w:sz w:val="24"/>
        </w:rPr>
        <w:t> </w:t>
      </w:r>
      <w:r>
        <w:rPr>
          <w:sz w:val="24"/>
        </w:rPr>
        <w:t>artigo</w:t>
      </w:r>
      <w:r>
        <w:rPr>
          <w:spacing w:val="-2"/>
          <w:sz w:val="24"/>
        </w:rPr>
        <w:t> </w:t>
      </w:r>
      <w:r>
        <w:rPr>
          <w:sz w:val="24"/>
        </w:rPr>
        <w:t>225</w:t>
      </w:r>
      <w:r>
        <w:rPr>
          <w:spacing w:val="-2"/>
          <w:sz w:val="24"/>
        </w:rPr>
        <w:t> </w:t>
      </w:r>
      <w:r>
        <w:rPr>
          <w:sz w:val="24"/>
        </w:rPr>
        <w:t>da</w:t>
      </w:r>
      <w:r>
        <w:rPr>
          <w:spacing w:val="-2"/>
          <w:sz w:val="24"/>
        </w:rPr>
        <w:t> </w:t>
      </w:r>
      <w:r>
        <w:rPr>
          <w:sz w:val="24"/>
        </w:rPr>
        <w:t>Constituição</w:t>
      </w:r>
      <w:r>
        <w:rPr>
          <w:spacing w:val="-2"/>
          <w:sz w:val="24"/>
        </w:rPr>
        <w:t> </w:t>
      </w:r>
      <w:r>
        <w:rPr>
          <w:sz w:val="24"/>
        </w:rPr>
        <w:t>Federal</w:t>
      </w:r>
      <w:r>
        <w:rPr>
          <w:spacing w:val="-2"/>
          <w:sz w:val="24"/>
        </w:rPr>
        <w:t> </w:t>
      </w:r>
      <w:r>
        <w:rPr>
          <w:sz w:val="24"/>
        </w:rPr>
        <w:t>de</w:t>
      </w:r>
      <w:r>
        <w:rPr>
          <w:spacing w:val="-2"/>
          <w:sz w:val="24"/>
        </w:rPr>
        <w:t> </w:t>
      </w:r>
      <w:r>
        <w:rPr>
          <w:sz w:val="24"/>
        </w:rPr>
        <w:t>1988,</w:t>
      </w:r>
      <w:r>
        <w:rPr>
          <w:spacing w:val="-2"/>
          <w:sz w:val="24"/>
        </w:rPr>
        <w:t> </w:t>
      </w:r>
      <w:r>
        <w:rPr>
          <w:sz w:val="24"/>
        </w:rPr>
        <w:t>de</w:t>
      </w:r>
      <w:r>
        <w:rPr>
          <w:spacing w:val="-2"/>
          <w:sz w:val="24"/>
        </w:rPr>
        <w:t> </w:t>
      </w:r>
      <w:r>
        <w:rPr>
          <w:sz w:val="24"/>
        </w:rPr>
        <w:t>todos</w:t>
      </w:r>
      <w:r>
        <w:rPr>
          <w:spacing w:val="-2"/>
          <w:sz w:val="24"/>
        </w:rPr>
        <w:t> </w:t>
      </w:r>
      <w:r>
        <w:rPr>
          <w:sz w:val="24"/>
        </w:rPr>
        <w:t>aqueles</w:t>
      </w:r>
      <w:r>
        <w:rPr>
          <w:spacing w:val="-2"/>
          <w:sz w:val="24"/>
        </w:rPr>
        <w:t> </w:t>
      </w:r>
      <w:r>
        <w:rPr>
          <w:sz w:val="24"/>
        </w:rPr>
        <w:t>que</w:t>
      </w:r>
      <w:r>
        <w:rPr>
          <w:spacing w:val="-2"/>
          <w:sz w:val="24"/>
        </w:rPr>
        <w:t> </w:t>
      </w:r>
      <w:r>
        <w:rPr>
          <w:sz w:val="24"/>
        </w:rPr>
        <w:t>exercem</w:t>
      </w:r>
      <w:r>
        <w:rPr>
          <w:spacing w:val="-2"/>
          <w:sz w:val="24"/>
        </w:rPr>
        <w:t> </w:t>
      </w:r>
      <w:r>
        <w:rPr>
          <w:sz w:val="24"/>
        </w:rPr>
        <w:t>atividade econômica (artigo 170, inciso VI), deve a</w:t>
      </w:r>
      <w:r>
        <w:rPr>
          <w:spacing w:val="-8"/>
          <w:sz w:val="24"/>
        </w:rPr>
        <w:t> </w:t>
      </w:r>
      <w:r>
        <w:rPr>
          <w:sz w:val="24"/>
        </w:rPr>
        <w:t>Administração Pública, de assegurar a utilização deste princípio, buscando sempre o objeto de menor impacto ambiental.</w:t>
      </w:r>
    </w:p>
    <w:p>
      <w:pPr>
        <w:pStyle w:val="ListParagraph"/>
        <w:numPr>
          <w:ilvl w:val="1"/>
          <w:numId w:val="35"/>
        </w:numPr>
        <w:tabs>
          <w:tab w:pos="809" w:val="left" w:leader="none"/>
        </w:tabs>
        <w:spacing w:line="240" w:lineRule="auto" w:before="228" w:after="0"/>
        <w:ind w:left="329" w:right="343" w:firstLine="0"/>
        <w:jc w:val="left"/>
        <w:rPr>
          <w:sz w:val="24"/>
        </w:rPr>
      </w:pPr>
      <w:r>
        <w:rPr>
          <w:sz w:val="24"/>
        </w:rPr>
        <w:t>Dentre as recomendações voltadas para sustentabilidade ambiental, serão observados também os critérios elencados na Instrução Normativa n° 01/2010 do MPOG e no art. 4º do Decreto nº 7.746/2012 (alterado pelo Decreto 9.178/2017), de que os materiais apresentem, na medida do possível, as</w:t>
      </w:r>
      <w:r>
        <w:rPr>
          <w:spacing w:val="-3"/>
          <w:sz w:val="24"/>
        </w:rPr>
        <w:t> </w:t>
      </w:r>
      <w:r>
        <w:rPr>
          <w:sz w:val="24"/>
        </w:rPr>
        <w:t>diretrizes</w:t>
      </w:r>
      <w:r>
        <w:rPr>
          <w:spacing w:val="-3"/>
          <w:sz w:val="24"/>
        </w:rPr>
        <w:t> </w:t>
      </w:r>
      <w:r>
        <w:rPr>
          <w:sz w:val="24"/>
        </w:rPr>
        <w:t>sustentáveis</w:t>
      </w:r>
      <w:r>
        <w:rPr>
          <w:spacing w:val="-3"/>
          <w:sz w:val="24"/>
        </w:rPr>
        <w:t> </w:t>
      </w:r>
      <w:r>
        <w:rPr>
          <w:sz w:val="24"/>
        </w:rPr>
        <w:t>de:</w:t>
      </w:r>
      <w:r>
        <w:rPr>
          <w:spacing w:val="-3"/>
          <w:sz w:val="24"/>
        </w:rPr>
        <w:t> </w:t>
      </w:r>
      <w:r>
        <w:rPr>
          <w:sz w:val="24"/>
        </w:rPr>
        <w:t>baixo</w:t>
      </w:r>
      <w:r>
        <w:rPr>
          <w:spacing w:val="-3"/>
          <w:sz w:val="24"/>
        </w:rPr>
        <w:t> </w:t>
      </w:r>
      <w:r>
        <w:rPr>
          <w:sz w:val="24"/>
        </w:rPr>
        <w:t>impacto</w:t>
      </w:r>
      <w:r>
        <w:rPr>
          <w:spacing w:val="-3"/>
          <w:sz w:val="24"/>
        </w:rPr>
        <w:t> </w:t>
      </w:r>
      <w:r>
        <w:rPr>
          <w:sz w:val="24"/>
        </w:rPr>
        <w:t>sobre</w:t>
      </w:r>
      <w:r>
        <w:rPr>
          <w:spacing w:val="-3"/>
          <w:sz w:val="24"/>
        </w:rPr>
        <w:t> </w:t>
      </w:r>
      <w:r>
        <w:rPr>
          <w:sz w:val="24"/>
        </w:rPr>
        <w:t>recursos</w:t>
      </w:r>
      <w:r>
        <w:rPr>
          <w:spacing w:val="-3"/>
          <w:sz w:val="24"/>
        </w:rPr>
        <w:t> </w:t>
      </w:r>
      <w:r>
        <w:rPr>
          <w:sz w:val="24"/>
        </w:rPr>
        <w:t>naturais</w:t>
      </w:r>
      <w:r>
        <w:rPr>
          <w:spacing w:val="-3"/>
          <w:sz w:val="24"/>
        </w:rPr>
        <w:t> </w:t>
      </w:r>
      <w:r>
        <w:rPr>
          <w:sz w:val="24"/>
        </w:rPr>
        <w:t>como</w:t>
      </w:r>
      <w:r>
        <w:rPr>
          <w:spacing w:val="-3"/>
          <w:sz w:val="24"/>
        </w:rPr>
        <w:t> </w:t>
      </w:r>
      <w:r>
        <w:rPr>
          <w:sz w:val="24"/>
        </w:rPr>
        <w:t>flora,</w:t>
      </w:r>
      <w:r>
        <w:rPr>
          <w:spacing w:val="-3"/>
          <w:sz w:val="24"/>
        </w:rPr>
        <w:t> </w:t>
      </w:r>
      <w:r>
        <w:rPr>
          <w:sz w:val="24"/>
        </w:rPr>
        <w:t>fauna,</w:t>
      </w:r>
      <w:r>
        <w:rPr>
          <w:spacing w:val="-3"/>
          <w:sz w:val="24"/>
        </w:rPr>
        <w:t> </w:t>
      </w:r>
      <w:r>
        <w:rPr>
          <w:sz w:val="24"/>
        </w:rPr>
        <w:t>ar,</w:t>
      </w:r>
      <w:r>
        <w:rPr>
          <w:spacing w:val="-3"/>
          <w:sz w:val="24"/>
        </w:rPr>
        <w:t> </w:t>
      </w:r>
      <w:r>
        <w:rPr>
          <w:sz w:val="24"/>
        </w:rPr>
        <w:t>solo</w:t>
      </w:r>
      <w:r>
        <w:rPr>
          <w:spacing w:val="-3"/>
          <w:sz w:val="24"/>
        </w:rPr>
        <w:t> </w:t>
      </w:r>
      <w:r>
        <w:rPr>
          <w:sz w:val="24"/>
        </w:rPr>
        <w:t>e</w:t>
      </w:r>
      <w:r>
        <w:rPr>
          <w:spacing w:val="-3"/>
          <w:sz w:val="24"/>
        </w:rPr>
        <w:t> </w:t>
      </w:r>
      <w:r>
        <w:rPr>
          <w:sz w:val="24"/>
        </w:rPr>
        <w:t>água;</w:t>
      </w:r>
      <w:r>
        <w:rPr>
          <w:spacing w:val="-3"/>
          <w:sz w:val="24"/>
        </w:rPr>
        <w:t> </w:t>
      </w:r>
      <w:r>
        <w:rPr>
          <w:sz w:val="24"/>
        </w:rPr>
        <w:t>preferência</w:t>
      </w:r>
      <w:r>
        <w:rPr>
          <w:spacing w:val="-3"/>
          <w:sz w:val="24"/>
        </w:rPr>
        <w:t> </w:t>
      </w:r>
      <w:r>
        <w:rPr>
          <w:sz w:val="24"/>
        </w:rPr>
        <w:t>dos</w:t>
      </w:r>
      <w:r>
        <w:rPr>
          <w:spacing w:val="-3"/>
          <w:sz w:val="24"/>
        </w:rPr>
        <w:t> </w:t>
      </w:r>
      <w:r>
        <w:rPr>
          <w:sz w:val="24"/>
        </w:rPr>
        <w:t>materiais,</w:t>
      </w:r>
      <w:r>
        <w:rPr>
          <w:spacing w:val="-3"/>
          <w:sz w:val="24"/>
        </w:rPr>
        <w:t> </w:t>
      </w:r>
      <w:r>
        <w:rPr>
          <w:sz w:val="24"/>
        </w:rPr>
        <w:t>tecnologia</w:t>
      </w:r>
      <w:r>
        <w:rPr>
          <w:spacing w:val="-3"/>
          <w:sz w:val="24"/>
        </w:rPr>
        <w:t> </w:t>
      </w:r>
      <w:r>
        <w:rPr>
          <w:sz w:val="24"/>
        </w:rPr>
        <w:t>e</w:t>
      </w:r>
      <w:r>
        <w:rPr>
          <w:spacing w:val="-3"/>
          <w:sz w:val="24"/>
        </w:rPr>
        <w:t> </w:t>
      </w:r>
      <w:r>
        <w:rPr>
          <w:sz w:val="24"/>
        </w:rPr>
        <w:t>matérias- primas de origem local; maior vida útil e menor custo de manutenção do bem.</w:t>
      </w:r>
    </w:p>
    <w:p>
      <w:pPr>
        <w:pStyle w:val="ListParagraph"/>
        <w:numPr>
          <w:ilvl w:val="1"/>
          <w:numId w:val="35"/>
        </w:numPr>
        <w:tabs>
          <w:tab w:pos="795" w:val="left" w:leader="none"/>
        </w:tabs>
        <w:spacing w:line="240" w:lineRule="auto" w:before="247" w:after="0"/>
        <w:ind w:left="795" w:right="0" w:hanging="466"/>
        <w:jc w:val="left"/>
        <w:rPr>
          <w:sz w:val="24"/>
        </w:rPr>
      </w:pPr>
      <w:r>
        <w:rPr>
          <w:sz w:val="24"/>
        </w:rPr>
        <w:t>A</w:t>
      </w:r>
      <w:r>
        <w:rPr>
          <w:spacing w:val="-14"/>
          <w:sz w:val="24"/>
        </w:rPr>
        <w:t> </w:t>
      </w:r>
      <w:r>
        <w:rPr>
          <w:sz w:val="24"/>
        </w:rPr>
        <w:t>contratada deverá obedecer aos critérios previstos no capítulo I do Decreto 43.629/2012, por meio dos artigos 1º e 2º, </w:t>
      </w:r>
      <w:r>
        <w:rPr>
          <w:i/>
          <w:sz w:val="24"/>
        </w:rPr>
        <w:t>in </w:t>
      </w:r>
      <w:r>
        <w:rPr>
          <w:i/>
          <w:spacing w:val="-2"/>
          <w:sz w:val="24"/>
        </w:rPr>
        <w:t>verbis</w:t>
      </w:r>
      <w:r>
        <w:rPr>
          <w:spacing w:val="-2"/>
          <w:sz w:val="24"/>
        </w:rPr>
        <w:t>:</w:t>
      </w:r>
    </w:p>
    <w:p>
      <w:pPr>
        <w:pStyle w:val="BodyText"/>
        <w:spacing w:line="242" w:lineRule="auto" w:before="264"/>
        <w:ind w:right="341"/>
      </w:pPr>
      <w:r>
        <w:rPr/>
        <w:t>“Art.</w:t>
      </w:r>
      <w:r>
        <w:rPr>
          <w:spacing w:val="-3"/>
        </w:rPr>
        <w:t> </w:t>
      </w:r>
      <w:r>
        <w:rPr/>
        <w:t>1.º</w:t>
      </w:r>
      <w:r>
        <w:rPr>
          <w:spacing w:val="-2"/>
        </w:rPr>
        <w:t> </w:t>
      </w:r>
      <w:r>
        <w:rPr/>
        <w:t>-</w:t>
      </w:r>
      <w:r>
        <w:rPr>
          <w:spacing w:val="-15"/>
        </w:rPr>
        <w:t> </w:t>
      </w:r>
      <w:r>
        <w:rPr/>
        <w:t>As</w:t>
      </w:r>
      <w:r>
        <w:rPr>
          <w:spacing w:val="-2"/>
        </w:rPr>
        <w:t> </w:t>
      </w:r>
      <w:r>
        <w:rPr/>
        <w:t>especificações</w:t>
      </w:r>
      <w:r>
        <w:rPr>
          <w:spacing w:val="-2"/>
        </w:rPr>
        <w:t> </w:t>
      </w:r>
      <w:r>
        <w:rPr/>
        <w:t>para</w:t>
      </w:r>
      <w:r>
        <w:rPr>
          <w:spacing w:val="-2"/>
        </w:rPr>
        <w:t> </w:t>
      </w:r>
      <w:r>
        <w:rPr/>
        <w:t>a</w:t>
      </w:r>
      <w:r>
        <w:rPr>
          <w:spacing w:val="-2"/>
        </w:rPr>
        <w:t> </w:t>
      </w:r>
      <w:r>
        <w:rPr/>
        <w:t>aquisição</w:t>
      </w:r>
      <w:r>
        <w:rPr>
          <w:spacing w:val="-2"/>
        </w:rPr>
        <w:t> </w:t>
      </w:r>
      <w:r>
        <w:rPr/>
        <w:t>de</w:t>
      </w:r>
      <w:r>
        <w:rPr>
          <w:spacing w:val="-2"/>
        </w:rPr>
        <w:t> </w:t>
      </w:r>
      <w:r>
        <w:rPr/>
        <w:t>bens,</w:t>
      </w:r>
      <w:r>
        <w:rPr>
          <w:spacing w:val="-2"/>
        </w:rPr>
        <w:t> </w:t>
      </w:r>
      <w:r>
        <w:rPr/>
        <w:t>contratação</w:t>
      </w:r>
      <w:r>
        <w:rPr>
          <w:spacing w:val="-2"/>
        </w:rPr>
        <w:t> </w:t>
      </w:r>
      <w:r>
        <w:rPr/>
        <w:t>de</w:t>
      </w:r>
      <w:r>
        <w:rPr>
          <w:spacing w:val="-2"/>
        </w:rPr>
        <w:t> </w:t>
      </w:r>
      <w:r>
        <w:rPr/>
        <w:t>serviços</w:t>
      </w:r>
      <w:r>
        <w:rPr>
          <w:spacing w:val="-2"/>
        </w:rPr>
        <w:t> </w:t>
      </w:r>
      <w:r>
        <w:rPr/>
        <w:t>e</w:t>
      </w:r>
      <w:r>
        <w:rPr>
          <w:spacing w:val="-2"/>
        </w:rPr>
        <w:t> </w:t>
      </w:r>
      <w:r>
        <w:rPr/>
        <w:t>obras</w:t>
      </w:r>
      <w:r>
        <w:rPr>
          <w:spacing w:val="-2"/>
        </w:rPr>
        <w:t> </w:t>
      </w:r>
      <w:r>
        <w:rPr/>
        <w:t>por</w:t>
      </w:r>
      <w:r>
        <w:rPr>
          <w:spacing w:val="-2"/>
        </w:rPr>
        <w:t> </w:t>
      </w:r>
      <w:r>
        <w:rPr/>
        <w:t>parte</w:t>
      </w:r>
      <w:r>
        <w:rPr>
          <w:spacing w:val="-2"/>
        </w:rPr>
        <w:t> </w:t>
      </w:r>
      <w:r>
        <w:rPr/>
        <w:t>dos</w:t>
      </w:r>
      <w:r>
        <w:rPr>
          <w:spacing w:val="-2"/>
        </w:rPr>
        <w:t> </w:t>
      </w:r>
      <w:r>
        <w:rPr/>
        <w:t>órgãos</w:t>
      </w:r>
      <w:r>
        <w:rPr>
          <w:spacing w:val="-2"/>
        </w:rPr>
        <w:t> </w:t>
      </w:r>
      <w:r>
        <w:rPr/>
        <w:t>e</w:t>
      </w:r>
      <w:r>
        <w:rPr>
          <w:spacing w:val="-2"/>
        </w:rPr>
        <w:t> </w:t>
      </w:r>
      <w:r>
        <w:rPr/>
        <w:t>entidades</w:t>
      </w:r>
      <w:r>
        <w:rPr>
          <w:spacing w:val="-2"/>
        </w:rPr>
        <w:t> </w:t>
      </w:r>
      <w:r>
        <w:rPr/>
        <w:t>da</w:t>
      </w:r>
      <w:r>
        <w:rPr>
          <w:spacing w:val="-15"/>
        </w:rPr>
        <w:t> </w:t>
      </w:r>
      <w:r>
        <w:rPr/>
        <w:t>Administração</w:t>
      </w:r>
      <w:r>
        <w:rPr>
          <w:spacing w:val="-2"/>
        </w:rPr>
        <w:t> </w:t>
      </w:r>
      <w:r>
        <w:rPr/>
        <w:t>Pública Estadual Direta e Indireta, a fixação de critérios de julgamento e a execução e fiscalização dos respectivos contratos, observarão critérios de sustentabilidade ambiental, na forma deste Decreto.</w:t>
      </w:r>
    </w:p>
    <w:p>
      <w:pPr>
        <w:pStyle w:val="BodyText"/>
        <w:spacing w:before="228"/>
      </w:pPr>
      <w:r>
        <w:rPr/>
        <w:t>Art. 2º - Consideram-se critérios de sustentabilidade ambiental, dentre </w:t>
      </w:r>
      <w:r>
        <w:rPr>
          <w:spacing w:val="-2"/>
        </w:rPr>
        <w:t>outros:</w:t>
      </w:r>
    </w:p>
    <w:p>
      <w:pPr>
        <w:pStyle w:val="BodyText"/>
        <w:spacing w:before="3"/>
        <w:ind w:left="0"/>
      </w:pPr>
    </w:p>
    <w:p>
      <w:pPr>
        <w:pStyle w:val="BodyText"/>
        <w:spacing w:before="0"/>
      </w:pPr>
      <w:r>
        <w:rPr/>
        <w:t>I - economia no consumo de água e </w:t>
      </w:r>
      <w:r>
        <w:rPr>
          <w:spacing w:val="-2"/>
        </w:rPr>
        <w:t>energia;</w:t>
      </w:r>
    </w:p>
    <w:p>
      <w:pPr>
        <w:pStyle w:val="BodyText"/>
      </w:pPr>
      <w:r>
        <w:rPr/>
        <w:t>II - minimização da geração de resíduos e destinação final ambientalmente adequada dos que forem </w:t>
      </w:r>
      <w:r>
        <w:rPr>
          <w:spacing w:val="-2"/>
        </w:rPr>
        <w:t>gerados;</w:t>
      </w:r>
    </w:p>
    <w:p>
      <w:pPr>
        <w:pStyle w:val="BodyText"/>
        <w:spacing w:before="249"/>
      </w:pPr>
      <w:r>
        <w:rPr/>
        <w:t>III - racionalização do uso de matérias-primas; IV</w:t>
      </w:r>
      <w:r>
        <w:rPr>
          <w:spacing w:val="-5"/>
        </w:rPr>
        <w:t> </w:t>
      </w:r>
      <w:r>
        <w:rPr/>
        <w:t>- redução da emissão de </w:t>
      </w:r>
      <w:r>
        <w:rPr>
          <w:spacing w:val="-2"/>
        </w:rPr>
        <w:t>poluentes;</w:t>
      </w:r>
    </w:p>
    <w:p>
      <w:pPr>
        <w:pStyle w:val="BodyText"/>
      </w:pPr>
      <w:r>
        <w:rPr/>
        <w:t>V</w:t>
      </w:r>
      <w:r>
        <w:rPr>
          <w:spacing w:val="-5"/>
        </w:rPr>
        <w:t> </w:t>
      </w:r>
      <w:r>
        <w:rPr/>
        <w:t>- adoção de tecnologias menos agressivas ao meio </w:t>
      </w:r>
      <w:r>
        <w:rPr>
          <w:spacing w:val="-2"/>
        </w:rPr>
        <w:t>ambiente;</w:t>
      </w:r>
    </w:p>
    <w:p>
      <w:pPr>
        <w:pStyle w:val="BodyText"/>
        <w:spacing w:before="249"/>
      </w:pPr>
      <w:r>
        <w:rPr/>
        <w:t>VI - implementação de medidas que reduzam as emissões de gases de efeito estufa e aumentem os </w:t>
      </w:r>
      <w:r>
        <w:rPr>
          <w:spacing w:val="-2"/>
        </w:rPr>
        <w:t>sumidouros;</w:t>
      </w:r>
    </w:p>
    <w:p>
      <w:pPr>
        <w:pStyle w:val="BodyText"/>
        <w:spacing w:before="235"/>
      </w:pPr>
      <w:r>
        <w:rPr/>
        <w:t>VII - utilização de produtos de baixa </w:t>
      </w:r>
      <w:r>
        <w:rPr>
          <w:spacing w:val="-2"/>
        </w:rPr>
        <w:t>toxicidade;</w:t>
      </w:r>
    </w:p>
    <w:p>
      <w:pPr>
        <w:pStyle w:val="BodyText"/>
      </w:pPr>
      <w:r>
        <w:rPr/>
        <w:t>VIIII - utilização de produtos com a origem ambiental sustentável comprovada, quando existir certificação para o </w:t>
      </w:r>
      <w:r>
        <w:rPr>
          <w:spacing w:val="-2"/>
        </w:rPr>
        <w:t>produto.”</w:t>
      </w:r>
    </w:p>
    <w:p>
      <w:pPr>
        <w:pStyle w:val="BodyText"/>
        <w:spacing w:before="272"/>
        <w:ind w:left="0"/>
      </w:pPr>
    </w:p>
    <w:p>
      <w:pPr>
        <w:pStyle w:val="Heading2"/>
        <w:numPr>
          <w:ilvl w:val="0"/>
          <w:numId w:val="13"/>
        </w:numPr>
        <w:tabs>
          <w:tab w:pos="829" w:val="left" w:leader="none"/>
        </w:tabs>
        <w:spacing w:line="240" w:lineRule="auto" w:before="1" w:after="0"/>
        <w:ind w:left="829" w:right="0" w:hanging="500"/>
        <w:jc w:val="left"/>
      </w:pPr>
      <w:r>
        <w:rPr/>
        <w:t>- DO </w:t>
      </w:r>
      <w:r>
        <w:rPr>
          <w:spacing w:val="-2"/>
        </w:rPr>
        <w:t>REAJUSTE</w:t>
      </w:r>
    </w:p>
    <w:p>
      <w:pPr>
        <w:pStyle w:val="ListParagraph"/>
        <w:numPr>
          <w:ilvl w:val="1"/>
          <w:numId w:val="36"/>
        </w:numPr>
        <w:tabs>
          <w:tab w:pos="809" w:val="left" w:leader="none"/>
        </w:tabs>
        <w:spacing w:line="240" w:lineRule="auto" w:before="264" w:after="0"/>
        <w:ind w:left="809" w:right="0" w:hanging="480"/>
        <w:jc w:val="left"/>
        <w:rPr>
          <w:sz w:val="24"/>
        </w:rPr>
      </w:pPr>
      <w:r>
        <w:rPr>
          <w:sz w:val="24"/>
        </w:rPr>
        <w:t>Os preços contratados serão reajustados após o interregno de 1 (um) ano, mediante solicitação da </w:t>
      </w:r>
      <w:r>
        <w:rPr>
          <w:b/>
          <w:spacing w:val="-2"/>
          <w:sz w:val="24"/>
        </w:rPr>
        <w:t>CONTRATADA</w:t>
      </w:r>
      <w:r>
        <w:rPr>
          <w:spacing w:val="-2"/>
          <w:sz w:val="24"/>
        </w:rPr>
        <w:t>.</w:t>
      </w:r>
    </w:p>
    <w:p>
      <w:pPr>
        <w:pStyle w:val="ListParagraph"/>
        <w:numPr>
          <w:ilvl w:val="1"/>
          <w:numId w:val="36"/>
        </w:numPr>
        <w:tabs>
          <w:tab w:pos="809" w:val="left" w:leader="none"/>
        </w:tabs>
        <w:spacing w:line="240" w:lineRule="auto" w:before="249" w:after="0"/>
        <w:ind w:left="809" w:right="0" w:hanging="480"/>
        <w:jc w:val="left"/>
        <w:rPr>
          <w:sz w:val="24"/>
        </w:rPr>
      </w:pPr>
      <w:r>
        <w:rPr>
          <w:sz w:val="24"/>
        </w:rPr>
        <w:t>O interregno mínimo de 1 (um) para o primeiro reajuste será contado da data do orçamento </w:t>
      </w:r>
      <w:r>
        <w:rPr>
          <w:spacing w:val="-2"/>
          <w:sz w:val="24"/>
        </w:rPr>
        <w:t>estimado.</w:t>
      </w:r>
    </w:p>
    <w:p>
      <w:pPr>
        <w:pStyle w:val="ListParagraph"/>
        <w:numPr>
          <w:ilvl w:val="1"/>
          <w:numId w:val="36"/>
        </w:numPr>
        <w:tabs>
          <w:tab w:pos="809" w:val="left" w:leader="none"/>
        </w:tabs>
        <w:spacing w:line="235" w:lineRule="auto" w:before="238" w:after="0"/>
        <w:ind w:left="329" w:right="1031" w:firstLine="0"/>
        <w:jc w:val="left"/>
        <w:rPr>
          <w:sz w:val="24"/>
        </w:rPr>
      </w:pPr>
      <w:r>
        <w:rPr>
          <w:sz w:val="24"/>
        </w:rPr>
        <w:t>Nos</w:t>
      </w:r>
      <w:r>
        <w:rPr>
          <w:spacing w:val="-2"/>
          <w:sz w:val="24"/>
        </w:rPr>
        <w:t> </w:t>
      </w:r>
      <w:r>
        <w:rPr>
          <w:sz w:val="24"/>
        </w:rPr>
        <w:t>reajustes</w:t>
      </w:r>
      <w:r>
        <w:rPr>
          <w:spacing w:val="-2"/>
          <w:sz w:val="24"/>
        </w:rPr>
        <w:t> </w:t>
      </w:r>
      <w:r>
        <w:rPr>
          <w:sz w:val="24"/>
        </w:rPr>
        <w:t>subsequentes</w:t>
      </w:r>
      <w:r>
        <w:rPr>
          <w:spacing w:val="-2"/>
          <w:sz w:val="24"/>
        </w:rPr>
        <w:t> </w:t>
      </w:r>
      <w:r>
        <w:rPr>
          <w:sz w:val="24"/>
        </w:rPr>
        <w:t>ao</w:t>
      </w:r>
      <w:r>
        <w:rPr>
          <w:spacing w:val="-2"/>
          <w:sz w:val="24"/>
        </w:rPr>
        <w:t> </w:t>
      </w:r>
      <w:r>
        <w:rPr>
          <w:sz w:val="24"/>
        </w:rPr>
        <w:t>primeiro,</w:t>
      </w:r>
      <w:r>
        <w:rPr>
          <w:spacing w:val="-2"/>
          <w:sz w:val="24"/>
        </w:rPr>
        <w:t> </w:t>
      </w: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ano</w:t>
      </w:r>
      <w:r>
        <w:rPr>
          <w:spacing w:val="-2"/>
          <w:sz w:val="24"/>
        </w:rPr>
        <w:t> </w:t>
      </w:r>
      <w:r>
        <w:rPr>
          <w:sz w:val="24"/>
        </w:rPr>
        <w:t>será</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ao</w:t>
      </w:r>
      <w:r>
        <w:rPr>
          <w:spacing w:val="-2"/>
          <w:sz w:val="24"/>
        </w:rPr>
        <w:t> </w:t>
      </w:r>
      <w:r>
        <w:rPr>
          <w:sz w:val="24"/>
        </w:rPr>
        <w:t>último </w:t>
      </w:r>
      <w:r>
        <w:rPr>
          <w:spacing w:val="-2"/>
          <w:sz w:val="24"/>
        </w:rPr>
        <w:t>reajuste.</w:t>
      </w:r>
    </w:p>
    <w:p>
      <w:pPr>
        <w:pStyle w:val="ListParagraph"/>
        <w:numPr>
          <w:ilvl w:val="1"/>
          <w:numId w:val="36"/>
        </w:numPr>
        <w:tabs>
          <w:tab w:pos="809" w:val="left" w:leader="none"/>
        </w:tabs>
        <w:spacing w:line="242" w:lineRule="auto" w:before="250" w:after="0"/>
        <w:ind w:left="329" w:right="714" w:firstLine="0"/>
        <w:jc w:val="left"/>
        <w:rPr>
          <w:sz w:val="24"/>
        </w:rPr>
      </w:pPr>
      <w:r>
        <w:rPr>
          <w:sz w:val="24"/>
        </w:rPr>
        <w:t>Os</w:t>
      </w:r>
      <w:r>
        <w:rPr>
          <w:spacing w:val="-5"/>
          <w:sz w:val="24"/>
        </w:rPr>
        <w:t> </w:t>
      </w:r>
      <w:r>
        <w:rPr>
          <w:sz w:val="24"/>
        </w:rPr>
        <w:t>preços</w:t>
      </w:r>
      <w:r>
        <w:rPr>
          <w:spacing w:val="-5"/>
          <w:sz w:val="24"/>
        </w:rPr>
        <w:t> </w:t>
      </w:r>
      <w:r>
        <w:rPr>
          <w:sz w:val="24"/>
        </w:rPr>
        <w:t>iniciais</w:t>
      </w:r>
      <w:r>
        <w:rPr>
          <w:spacing w:val="-5"/>
          <w:sz w:val="24"/>
        </w:rPr>
        <w:t> </w:t>
      </w:r>
      <w:r>
        <w:rPr>
          <w:sz w:val="24"/>
        </w:rPr>
        <w:t>serão</w:t>
      </w:r>
      <w:r>
        <w:rPr>
          <w:spacing w:val="-5"/>
          <w:sz w:val="24"/>
        </w:rPr>
        <w:t> </w:t>
      </w:r>
      <w:r>
        <w:rPr>
          <w:sz w:val="24"/>
        </w:rPr>
        <w:t>reajustados,</w:t>
      </w:r>
      <w:r>
        <w:rPr>
          <w:spacing w:val="-5"/>
          <w:sz w:val="24"/>
        </w:rPr>
        <w:t> </w:t>
      </w:r>
      <w:r>
        <w:rPr>
          <w:sz w:val="24"/>
        </w:rPr>
        <w:t>mediante</w:t>
      </w:r>
      <w:r>
        <w:rPr>
          <w:spacing w:val="-5"/>
          <w:sz w:val="24"/>
        </w:rPr>
        <w:t> </w:t>
      </w:r>
      <w:r>
        <w:rPr>
          <w:sz w:val="24"/>
        </w:rPr>
        <w:t>a</w:t>
      </w:r>
      <w:r>
        <w:rPr>
          <w:spacing w:val="-5"/>
          <w:sz w:val="24"/>
        </w:rPr>
        <w:t> </w:t>
      </w:r>
      <w:r>
        <w:rPr>
          <w:sz w:val="24"/>
        </w:rPr>
        <w:t>aplicação,</w:t>
      </w:r>
      <w:r>
        <w:rPr>
          <w:spacing w:val="-5"/>
          <w:sz w:val="24"/>
        </w:rPr>
        <w:t> </w:t>
      </w:r>
      <w:r>
        <w:rPr>
          <w:sz w:val="24"/>
        </w:rPr>
        <w:t>pelo</w:t>
      </w:r>
      <w:r>
        <w:rPr>
          <w:spacing w:val="-5"/>
          <w:sz w:val="24"/>
        </w:rPr>
        <w:t> </w:t>
      </w:r>
      <w:r>
        <w:rPr>
          <w:b/>
          <w:sz w:val="24"/>
        </w:rPr>
        <w:t>CONTRATANTE</w:t>
      </w:r>
      <w:r>
        <w:rPr>
          <w:sz w:val="24"/>
        </w:rPr>
        <w:t>,</w:t>
      </w:r>
      <w:r>
        <w:rPr>
          <w:spacing w:val="-5"/>
          <w:sz w:val="24"/>
        </w:rPr>
        <w:t> </w:t>
      </w:r>
      <w:r>
        <w:rPr>
          <w:b/>
          <w:sz w:val="24"/>
        </w:rPr>
        <w:t>do</w:t>
      </w:r>
      <w:r>
        <w:rPr>
          <w:b/>
          <w:spacing w:val="-5"/>
          <w:sz w:val="24"/>
        </w:rPr>
        <w:t> </w:t>
      </w:r>
      <w:r>
        <w:rPr>
          <w:b/>
          <w:sz w:val="24"/>
        </w:rPr>
        <w:t>Índice</w:t>
      </w:r>
      <w:r>
        <w:rPr>
          <w:b/>
          <w:spacing w:val="-5"/>
          <w:sz w:val="24"/>
        </w:rPr>
        <w:t> </w:t>
      </w:r>
      <w:r>
        <w:rPr>
          <w:b/>
          <w:sz w:val="24"/>
        </w:rPr>
        <w:t>Nacional</w:t>
      </w:r>
      <w:r>
        <w:rPr>
          <w:b/>
          <w:spacing w:val="-5"/>
          <w:sz w:val="24"/>
        </w:rPr>
        <w:t> </w:t>
      </w:r>
      <w:r>
        <w:rPr>
          <w:b/>
          <w:sz w:val="24"/>
        </w:rPr>
        <w:t>de</w:t>
      </w:r>
      <w:r>
        <w:rPr>
          <w:b/>
          <w:spacing w:val="-5"/>
          <w:sz w:val="24"/>
        </w:rPr>
        <w:t> </w:t>
      </w:r>
      <w:r>
        <w:rPr>
          <w:b/>
          <w:sz w:val="24"/>
        </w:rPr>
        <w:t>Preços</w:t>
      </w:r>
      <w:r>
        <w:rPr>
          <w:b/>
          <w:spacing w:val="-5"/>
          <w:sz w:val="24"/>
        </w:rPr>
        <w:t> </w:t>
      </w:r>
      <w:r>
        <w:rPr>
          <w:b/>
          <w:sz w:val="24"/>
        </w:rPr>
        <w:t>ao</w:t>
      </w:r>
      <w:r>
        <w:rPr>
          <w:b/>
          <w:spacing w:val="-5"/>
          <w:sz w:val="24"/>
        </w:rPr>
        <w:t> </w:t>
      </w:r>
      <w:r>
        <w:rPr>
          <w:b/>
          <w:sz w:val="24"/>
        </w:rPr>
        <w:t>Consumidor</w:t>
      </w:r>
      <w:r>
        <w:rPr>
          <w:b/>
          <w:spacing w:val="-10"/>
          <w:sz w:val="24"/>
        </w:rPr>
        <w:t> </w:t>
      </w:r>
      <w:r>
        <w:rPr>
          <w:b/>
          <w:sz w:val="24"/>
        </w:rPr>
        <w:t>Especial Amplo (IPCA-E)</w:t>
      </w:r>
      <w:r>
        <w:rPr>
          <w:sz w:val="24"/>
        </w:rPr>
        <w:t>, calculado pelo Instituto Brasileiro de Geografia e Estatística (IBGE), exclusivamente para as obrigações que se iniciem após a </w:t>
      </w:r>
      <w:r>
        <w:rPr>
          <w:spacing w:val="-2"/>
          <w:sz w:val="24"/>
        </w:rPr>
        <w:t>anualidade.</w:t>
      </w:r>
    </w:p>
    <w:p>
      <w:pPr>
        <w:pStyle w:val="ListParagraph"/>
        <w:numPr>
          <w:ilvl w:val="1"/>
          <w:numId w:val="36"/>
        </w:numPr>
        <w:tabs>
          <w:tab w:pos="809" w:val="left" w:leader="none"/>
        </w:tabs>
        <w:spacing w:line="235" w:lineRule="auto" w:before="233" w:after="0"/>
        <w:ind w:left="329" w:right="576" w:firstLine="0"/>
        <w:jc w:val="left"/>
        <w:rPr>
          <w:sz w:val="24"/>
        </w:rPr>
      </w:pPr>
      <w:r>
        <w:rPr>
          <w:sz w:val="24"/>
        </w:rPr>
        <w:t>No</w:t>
      </w:r>
      <w:r>
        <w:rPr>
          <w:spacing w:val="-10"/>
          <w:sz w:val="24"/>
        </w:rPr>
        <w:t> </w:t>
      </w:r>
      <w:r>
        <w:rPr>
          <w:sz w:val="24"/>
        </w:rPr>
        <w:t>caso</w:t>
      </w:r>
      <w:r>
        <w:rPr>
          <w:spacing w:val="-7"/>
          <w:sz w:val="24"/>
        </w:rPr>
        <w:t> </w:t>
      </w:r>
      <w:r>
        <w:rPr>
          <w:sz w:val="24"/>
        </w:rPr>
        <w:t>de</w:t>
      </w:r>
      <w:r>
        <w:rPr>
          <w:spacing w:val="-7"/>
          <w:sz w:val="24"/>
        </w:rPr>
        <w:t> </w:t>
      </w:r>
      <w:r>
        <w:rPr>
          <w:sz w:val="24"/>
        </w:rPr>
        <w:t>atraso</w:t>
      </w:r>
      <w:r>
        <w:rPr>
          <w:spacing w:val="-7"/>
          <w:sz w:val="24"/>
        </w:rPr>
        <w:t> </w:t>
      </w:r>
      <w:r>
        <w:rPr>
          <w:sz w:val="24"/>
        </w:rPr>
        <w:t>ou</w:t>
      </w:r>
      <w:r>
        <w:rPr>
          <w:spacing w:val="-7"/>
          <w:sz w:val="24"/>
        </w:rPr>
        <w:t> </w:t>
      </w:r>
      <w:r>
        <w:rPr>
          <w:sz w:val="24"/>
        </w:rPr>
        <w:t>não</w:t>
      </w:r>
      <w:r>
        <w:rPr>
          <w:spacing w:val="-7"/>
          <w:sz w:val="24"/>
        </w:rPr>
        <w:t> </w:t>
      </w:r>
      <w:r>
        <w:rPr>
          <w:sz w:val="24"/>
        </w:rPr>
        <w:t>divulgação</w:t>
      </w:r>
      <w:r>
        <w:rPr>
          <w:spacing w:val="-7"/>
          <w:sz w:val="24"/>
        </w:rPr>
        <w:t> </w:t>
      </w:r>
      <w:r>
        <w:rPr>
          <w:sz w:val="24"/>
        </w:rPr>
        <w:t>do(s)</w:t>
      </w:r>
      <w:r>
        <w:rPr>
          <w:spacing w:val="-7"/>
          <w:sz w:val="24"/>
        </w:rPr>
        <w:t> </w:t>
      </w:r>
      <w:r>
        <w:rPr>
          <w:sz w:val="24"/>
        </w:rPr>
        <w:t>índice(s)</w:t>
      </w:r>
      <w:r>
        <w:rPr>
          <w:spacing w:val="-7"/>
          <w:sz w:val="24"/>
        </w:rPr>
        <w:t> </w:t>
      </w:r>
      <w:r>
        <w:rPr>
          <w:sz w:val="24"/>
        </w:rPr>
        <w:t>de</w:t>
      </w:r>
      <w:r>
        <w:rPr>
          <w:spacing w:val="-7"/>
          <w:sz w:val="24"/>
        </w:rPr>
        <w:t> </w:t>
      </w:r>
      <w:r>
        <w:rPr>
          <w:sz w:val="24"/>
        </w:rPr>
        <w:t>reajustamento,</w:t>
      </w:r>
      <w:r>
        <w:rPr>
          <w:spacing w:val="-7"/>
          <w:sz w:val="24"/>
        </w:rPr>
        <w:t> </w:t>
      </w:r>
      <w:r>
        <w:rPr>
          <w:sz w:val="24"/>
        </w:rPr>
        <w:t>o</w:t>
      </w:r>
      <w:r>
        <w:rPr>
          <w:spacing w:val="-7"/>
          <w:sz w:val="24"/>
        </w:rPr>
        <w:t> </w:t>
      </w:r>
      <w:r>
        <w:rPr>
          <w:b/>
          <w:sz w:val="24"/>
        </w:rPr>
        <w:t>CONTRATANTE</w:t>
      </w:r>
      <w:r>
        <w:rPr>
          <w:b/>
          <w:spacing w:val="-7"/>
          <w:sz w:val="24"/>
        </w:rPr>
        <w:t> </w:t>
      </w:r>
      <w:r>
        <w:rPr>
          <w:sz w:val="24"/>
        </w:rPr>
        <w:t>pagará</w:t>
      </w:r>
      <w:r>
        <w:rPr>
          <w:spacing w:val="-7"/>
          <w:sz w:val="24"/>
        </w:rPr>
        <w:t> </w:t>
      </w:r>
      <w:r>
        <w:rPr>
          <w:sz w:val="24"/>
        </w:rPr>
        <w:t>à</w:t>
      </w:r>
      <w:r>
        <w:rPr>
          <w:spacing w:val="-7"/>
          <w:sz w:val="24"/>
        </w:rPr>
        <w:t> </w:t>
      </w:r>
      <w:r>
        <w:rPr>
          <w:b/>
          <w:sz w:val="24"/>
        </w:rPr>
        <w:t>CONTRATADA</w:t>
      </w:r>
      <w:r>
        <w:rPr>
          <w:b/>
          <w:spacing w:val="-15"/>
          <w:sz w:val="24"/>
        </w:rPr>
        <w:t> </w:t>
      </w:r>
      <w:r>
        <w:rPr>
          <w:sz w:val="24"/>
        </w:rPr>
        <w:t>a</w:t>
      </w:r>
      <w:r>
        <w:rPr>
          <w:spacing w:val="-7"/>
          <w:sz w:val="24"/>
        </w:rPr>
        <w:t> </w:t>
      </w:r>
      <w:r>
        <w:rPr>
          <w:sz w:val="24"/>
        </w:rPr>
        <w:t>importância</w:t>
      </w:r>
      <w:r>
        <w:rPr>
          <w:spacing w:val="-7"/>
          <w:sz w:val="24"/>
        </w:rPr>
        <w:t> </w:t>
      </w:r>
      <w:r>
        <w:rPr>
          <w:sz w:val="24"/>
        </w:rPr>
        <w:t>calculada pela última variação conhecida, liquidando a diferença correspondente tão logo seja(m) divulgado(s) o(s) índice(s) definitivo(s).</w:t>
      </w:r>
    </w:p>
    <w:p>
      <w:pPr>
        <w:pStyle w:val="ListParagraph"/>
        <w:numPr>
          <w:ilvl w:val="2"/>
          <w:numId w:val="36"/>
        </w:numPr>
        <w:tabs>
          <w:tab w:pos="989" w:val="left" w:leader="none"/>
        </w:tabs>
        <w:spacing w:line="235" w:lineRule="auto" w:before="254" w:after="0"/>
        <w:ind w:left="329" w:right="735" w:firstLine="0"/>
        <w:jc w:val="left"/>
        <w:rPr>
          <w:sz w:val="24"/>
        </w:rPr>
      </w:pPr>
      <w:r>
        <w:rPr>
          <w:sz w:val="24"/>
        </w:rPr>
        <w:t>Fica</w:t>
      </w:r>
      <w:r>
        <w:rPr>
          <w:spacing w:val="-7"/>
          <w:sz w:val="24"/>
        </w:rPr>
        <w:t> </w:t>
      </w:r>
      <w:r>
        <w:rPr>
          <w:sz w:val="24"/>
        </w:rPr>
        <w:t>a</w:t>
      </w:r>
      <w:r>
        <w:rPr>
          <w:spacing w:val="-5"/>
          <w:sz w:val="24"/>
        </w:rPr>
        <w:t> </w:t>
      </w:r>
      <w:r>
        <w:rPr>
          <w:b/>
          <w:sz w:val="24"/>
        </w:rPr>
        <w:t>CONTRATADA</w:t>
      </w:r>
      <w:r>
        <w:rPr>
          <w:b/>
          <w:spacing w:val="-15"/>
          <w:sz w:val="24"/>
        </w:rPr>
        <w:t> </w:t>
      </w:r>
      <w:r>
        <w:rPr>
          <w:sz w:val="24"/>
        </w:rPr>
        <w:t>obrigada</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 este ocorrer, sendo adotado na aferição final o índice definitivo.</w:t>
      </w:r>
    </w:p>
    <w:p>
      <w:pPr>
        <w:pStyle w:val="ListParagraph"/>
        <w:numPr>
          <w:ilvl w:val="1"/>
          <w:numId w:val="36"/>
        </w:numPr>
        <w:tabs>
          <w:tab w:pos="809" w:val="left" w:leader="none"/>
        </w:tabs>
        <w:spacing w:line="235" w:lineRule="auto" w:before="254" w:after="0"/>
        <w:ind w:left="329" w:right="1399" w:firstLine="0"/>
        <w:jc w:val="left"/>
        <w:rPr>
          <w:sz w:val="24"/>
        </w:rPr>
      </w:pPr>
      <w:r>
        <w:rPr>
          <w:sz w:val="24"/>
        </w:rPr>
        <w:t>Caso</w:t>
      </w:r>
      <w:r>
        <w:rPr>
          <w:spacing w:val="-2"/>
          <w:sz w:val="24"/>
        </w:rPr>
        <w:t> </w:t>
      </w:r>
      <w:r>
        <w:rPr>
          <w:sz w:val="24"/>
        </w:rPr>
        <w:t>o</w:t>
      </w:r>
      <w:r>
        <w:rPr>
          <w:spacing w:val="-2"/>
          <w:sz w:val="24"/>
        </w:rPr>
        <w:t> </w:t>
      </w:r>
      <w:r>
        <w:rPr>
          <w:sz w:val="24"/>
        </w:rPr>
        <w:t>índice</w:t>
      </w:r>
      <w:r>
        <w:rPr>
          <w:spacing w:val="-2"/>
          <w:sz w:val="24"/>
        </w:rPr>
        <w:t> </w:t>
      </w:r>
      <w:r>
        <w:rPr>
          <w:sz w:val="24"/>
        </w:rPr>
        <w:t>estabelecido</w:t>
      </w:r>
      <w:r>
        <w:rPr>
          <w:spacing w:val="-2"/>
          <w:sz w:val="24"/>
        </w:rPr>
        <w:t> </w:t>
      </w:r>
      <w:r>
        <w:rPr>
          <w:sz w:val="24"/>
        </w:rPr>
        <w:t>para</w:t>
      </w:r>
      <w:r>
        <w:rPr>
          <w:spacing w:val="-2"/>
          <w:sz w:val="24"/>
        </w:rPr>
        <w:t> </w:t>
      </w:r>
      <w:r>
        <w:rPr>
          <w:sz w:val="24"/>
        </w:rPr>
        <w:t>reajustamento</w:t>
      </w:r>
      <w:r>
        <w:rPr>
          <w:spacing w:val="-2"/>
          <w:sz w:val="24"/>
        </w:rPr>
        <w:t> </w:t>
      </w:r>
      <w:r>
        <w:rPr>
          <w:sz w:val="24"/>
        </w:rPr>
        <w:t>venha</w:t>
      </w:r>
      <w:r>
        <w:rPr>
          <w:spacing w:val="-2"/>
          <w:sz w:val="24"/>
        </w:rPr>
        <w:t> </w:t>
      </w:r>
      <w:r>
        <w:rPr>
          <w:sz w:val="24"/>
        </w:rPr>
        <w:t>a</w:t>
      </w:r>
      <w:r>
        <w:rPr>
          <w:spacing w:val="-2"/>
          <w:sz w:val="24"/>
        </w:rPr>
        <w:t> </w:t>
      </w:r>
      <w:r>
        <w:rPr>
          <w:sz w:val="24"/>
        </w:rPr>
        <w:t>ser</w:t>
      </w:r>
      <w:r>
        <w:rPr>
          <w:spacing w:val="-2"/>
          <w:sz w:val="24"/>
        </w:rPr>
        <w:t> </w:t>
      </w:r>
      <w:r>
        <w:rPr>
          <w:sz w:val="24"/>
        </w:rPr>
        <w:t>extinto</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w:t>
      </w:r>
      <w:r>
        <w:rPr>
          <w:spacing w:val="-2"/>
          <w:sz w:val="24"/>
        </w:rPr>
        <w:t> </w:t>
      </w:r>
      <w:r>
        <w:rPr>
          <w:sz w:val="24"/>
        </w:rPr>
        <w:t>mais</w:t>
      </w:r>
      <w:r>
        <w:rPr>
          <w:spacing w:val="-2"/>
          <w:sz w:val="24"/>
        </w:rPr>
        <w:t> </w:t>
      </w:r>
      <w:r>
        <w:rPr>
          <w:sz w:val="24"/>
        </w:rPr>
        <w:t>ser</w:t>
      </w:r>
      <w:r>
        <w:rPr>
          <w:spacing w:val="-2"/>
          <w:sz w:val="24"/>
        </w:rPr>
        <w:t> </w:t>
      </w:r>
      <w:r>
        <w:rPr>
          <w:sz w:val="24"/>
        </w:rPr>
        <w:t>utilizado,</w:t>
      </w:r>
      <w:r>
        <w:rPr>
          <w:spacing w:val="-2"/>
          <w:sz w:val="24"/>
        </w:rPr>
        <w:t> </w:t>
      </w:r>
      <w:r>
        <w:rPr>
          <w:sz w:val="24"/>
        </w:rPr>
        <w:t>será</w:t>
      </w:r>
      <w:r>
        <w:rPr>
          <w:spacing w:val="-2"/>
          <w:sz w:val="24"/>
        </w:rPr>
        <w:t> </w:t>
      </w:r>
      <w:r>
        <w:rPr>
          <w:sz w:val="24"/>
        </w:rPr>
        <w:t>adotado,</w:t>
      </w:r>
      <w:r>
        <w:rPr>
          <w:spacing w:val="-2"/>
          <w:sz w:val="24"/>
        </w:rPr>
        <w:t> </w:t>
      </w:r>
      <w:r>
        <w:rPr>
          <w:sz w:val="24"/>
        </w:rPr>
        <w:t>em substituição, o que vier a ser determinado pela legislação então em vigor.</w:t>
      </w:r>
    </w:p>
    <w:p>
      <w:pPr>
        <w:pStyle w:val="ListParagraph"/>
        <w:numPr>
          <w:ilvl w:val="1"/>
          <w:numId w:val="36"/>
        </w:numPr>
        <w:tabs>
          <w:tab w:pos="809" w:val="left" w:leader="none"/>
        </w:tabs>
        <w:spacing w:line="247" w:lineRule="auto" w:before="235"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36"/>
        </w:numPr>
        <w:tabs>
          <w:tab w:pos="809" w:val="left" w:leader="none"/>
        </w:tabs>
        <w:spacing w:line="240" w:lineRule="auto" w:before="226"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49"/>
      </w:pPr>
      <w:r>
        <w:rPr/>
        <w:t>16.8.1. Os efeitos financeiros do pedido de reajuste serão </w:t>
      </w:r>
      <w:r>
        <w:rPr>
          <w:spacing w:val="-2"/>
        </w:rPr>
        <w:t>contados:</w:t>
      </w:r>
    </w:p>
    <w:p>
      <w:pPr>
        <w:pStyle w:val="ListParagraph"/>
        <w:numPr>
          <w:ilvl w:val="0"/>
          <w:numId w:val="37"/>
        </w:numPr>
        <w:tabs>
          <w:tab w:pos="575" w:val="left" w:leader="none"/>
        </w:tabs>
        <w:spacing w:line="235" w:lineRule="auto" w:before="269"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37"/>
        </w:numPr>
        <w:tabs>
          <w:tab w:pos="588" w:val="left" w:leader="none"/>
        </w:tabs>
        <w:spacing w:line="235" w:lineRule="auto" w:before="254" w:after="0"/>
        <w:ind w:left="329" w:right="542" w:firstLine="0"/>
        <w:jc w:val="left"/>
        <w:rPr>
          <w:sz w:val="24"/>
        </w:rPr>
      </w:pPr>
      <w:r>
        <w:rPr>
          <w:sz w:val="24"/>
        </w:rPr>
        <w:t>a</w:t>
      </w:r>
      <w:r>
        <w:rPr>
          <w:spacing w:val="-3"/>
          <w:sz w:val="24"/>
        </w:rPr>
        <w:t> </w:t>
      </w:r>
      <w:r>
        <w:rPr>
          <w:sz w:val="24"/>
        </w:rPr>
        <w:t>partir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requerimento</w:t>
      </w:r>
      <w:r>
        <w:rPr>
          <w:spacing w:val="-3"/>
          <w:sz w:val="24"/>
        </w:rPr>
        <w:t> </w:t>
      </w:r>
      <w:r>
        <w:rPr>
          <w:sz w:val="24"/>
        </w:rPr>
        <w:t>da</w:t>
      </w:r>
      <w:r>
        <w:rPr>
          <w:spacing w:val="-3"/>
          <w:sz w:val="24"/>
        </w:rPr>
        <w:t> </w:t>
      </w:r>
      <w:r>
        <w:rPr>
          <w:b/>
          <w:sz w:val="24"/>
        </w:rPr>
        <w:t>CONTRATADA</w:t>
      </w:r>
      <w:r>
        <w:rPr>
          <w:sz w:val="24"/>
        </w:rPr>
        <w:t>,</w:t>
      </w:r>
      <w:r>
        <w:rPr>
          <w:spacing w:val="-3"/>
          <w:sz w:val="24"/>
        </w:rPr>
        <w:t> </w:t>
      </w:r>
      <w:r>
        <w:rPr>
          <w:sz w:val="24"/>
        </w:rPr>
        <w:t>caso</w:t>
      </w:r>
      <w:r>
        <w:rPr>
          <w:spacing w:val="-3"/>
          <w:sz w:val="24"/>
        </w:rPr>
        <w:t> </w:t>
      </w:r>
      <w:r>
        <w:rPr>
          <w:sz w:val="24"/>
        </w:rPr>
        <w:t>o</w:t>
      </w:r>
      <w:r>
        <w:rPr>
          <w:spacing w:val="-3"/>
          <w:sz w:val="24"/>
        </w:rPr>
        <w:t> </w:t>
      </w:r>
      <w:r>
        <w:rPr>
          <w:sz w:val="24"/>
        </w:rPr>
        <w:t>pedido</w:t>
      </w:r>
      <w:r>
        <w:rPr>
          <w:spacing w:val="-3"/>
          <w:sz w:val="24"/>
        </w:rPr>
        <w:t> </w:t>
      </w:r>
      <w:r>
        <w:rPr>
          <w:sz w:val="24"/>
        </w:rPr>
        <w:t>seja</w:t>
      </w:r>
      <w:r>
        <w:rPr>
          <w:spacing w:val="-3"/>
          <w:sz w:val="24"/>
        </w:rPr>
        <w:t> </w:t>
      </w:r>
      <w:r>
        <w:rPr>
          <w:sz w:val="24"/>
        </w:rPr>
        <w:t>formulado</w:t>
      </w:r>
      <w:r>
        <w:rPr>
          <w:spacing w:val="-3"/>
          <w:sz w:val="24"/>
        </w:rPr>
        <w:t> </w:t>
      </w:r>
      <w:r>
        <w:rPr>
          <w:sz w:val="24"/>
        </w:rPr>
        <w:t>após</w:t>
      </w:r>
      <w:r>
        <w:rPr>
          <w:spacing w:val="-3"/>
          <w:sz w:val="24"/>
        </w:rPr>
        <w:t> </w:t>
      </w:r>
      <w:r>
        <w:rPr>
          <w:sz w:val="24"/>
        </w:rPr>
        <w:t>o</w:t>
      </w:r>
      <w:r>
        <w:rPr>
          <w:spacing w:val="-3"/>
          <w:sz w:val="24"/>
        </w:rPr>
        <w:t> </w:t>
      </w:r>
      <w:r>
        <w:rPr>
          <w:sz w:val="24"/>
        </w:rPr>
        <w:t>prazo</w:t>
      </w:r>
      <w:r>
        <w:rPr>
          <w:spacing w:val="-3"/>
          <w:sz w:val="24"/>
        </w:rPr>
        <w:t> </w:t>
      </w:r>
      <w:r>
        <w:rPr>
          <w:sz w:val="24"/>
        </w:rPr>
        <w:t>fixado</w:t>
      </w:r>
      <w:r>
        <w:rPr>
          <w:spacing w:val="-3"/>
          <w:sz w:val="24"/>
        </w:rPr>
        <w:t> </w:t>
      </w:r>
      <w:r>
        <w:rPr>
          <w:sz w:val="24"/>
        </w:rPr>
        <w:t>na</w:t>
      </w:r>
      <w:r>
        <w:rPr>
          <w:spacing w:val="-3"/>
          <w:sz w:val="24"/>
        </w:rPr>
        <w:t> </w:t>
      </w:r>
      <w:r>
        <w:rPr>
          <w:sz w:val="24"/>
        </w:rPr>
        <w:t>alínea</w:t>
      </w:r>
      <w:r>
        <w:rPr>
          <w:spacing w:val="-3"/>
          <w:sz w:val="24"/>
        </w:rPr>
        <w:t> </w:t>
      </w:r>
      <w:r>
        <w:rPr>
          <w:sz w:val="24"/>
          <w:u w:val="single"/>
        </w:rPr>
        <w:t>a</w:t>
      </w:r>
      <w:r>
        <w:rPr>
          <w:sz w:val="24"/>
        </w:rPr>
        <w:t>,</w:t>
      </w:r>
      <w:r>
        <w:rPr>
          <w:spacing w:val="-3"/>
          <w:sz w:val="24"/>
        </w:rPr>
        <w:t> </w:t>
      </w:r>
      <w:r>
        <w:rPr>
          <w:sz w:val="24"/>
        </w:rPr>
        <w:t>acima,</w:t>
      </w:r>
      <w:r>
        <w:rPr>
          <w:spacing w:val="-3"/>
          <w:sz w:val="24"/>
        </w:rPr>
        <w:t> </w:t>
      </w:r>
      <w:r>
        <w:rPr>
          <w:sz w:val="24"/>
        </w:rPr>
        <w:t>o</w:t>
      </w:r>
      <w:r>
        <w:rPr>
          <w:spacing w:val="-3"/>
          <w:sz w:val="24"/>
        </w:rPr>
        <w:t> </w:t>
      </w:r>
      <w:r>
        <w:rPr>
          <w:sz w:val="24"/>
        </w:rPr>
        <w:t>que</w:t>
      </w:r>
      <w:r>
        <w:rPr>
          <w:spacing w:val="-3"/>
          <w:sz w:val="24"/>
        </w:rPr>
        <w:t> </w:t>
      </w:r>
      <w:r>
        <w:rPr>
          <w:sz w:val="24"/>
        </w:rPr>
        <w:t>não</w:t>
      </w:r>
      <w:r>
        <w:rPr>
          <w:spacing w:val="-3"/>
          <w:sz w:val="24"/>
        </w:rPr>
        <w:t> </w:t>
      </w:r>
      <w:r>
        <w:rPr>
          <w:sz w:val="24"/>
        </w:rPr>
        <w:t>acarretará</w:t>
      </w:r>
      <w:r>
        <w:rPr>
          <w:spacing w:val="-3"/>
          <w:sz w:val="24"/>
        </w:rPr>
        <w:t> </w:t>
      </w:r>
      <w:r>
        <w:rPr>
          <w:sz w:val="24"/>
        </w:rPr>
        <w:t>a alteração do marco para cômputo da anualidade do reajustamento, já adotado no edital e no contrato.</w:t>
      </w:r>
    </w:p>
    <w:p>
      <w:pPr>
        <w:pStyle w:val="BodyText"/>
        <w:spacing w:before="8"/>
        <w:ind w:left="0"/>
      </w:pPr>
    </w:p>
    <w:p>
      <w:pPr>
        <w:pStyle w:val="ListParagraph"/>
        <w:numPr>
          <w:ilvl w:val="1"/>
          <w:numId w:val="36"/>
        </w:numPr>
        <w:tabs>
          <w:tab w:pos="809" w:val="left" w:leader="none"/>
        </w:tabs>
        <w:spacing w:line="235" w:lineRule="auto" w:before="0" w:after="0"/>
        <w:ind w:left="329" w:right="503" w:firstLine="0"/>
        <w:jc w:val="left"/>
        <w:rPr>
          <w:sz w:val="24"/>
        </w:rPr>
      </w:pPr>
      <w:r>
        <w:rPr>
          <w:sz w:val="24"/>
        </w:rPr>
        <w:t>Caso, na data de eventual prorrogação contratual, ainda não tenha sido divulgado o índice de reajuste, deverá, a requerimento da </w:t>
      </w:r>
      <w:r>
        <w:rPr>
          <w:b/>
          <w:sz w:val="24"/>
        </w:rPr>
        <w:t>CONTRATADA</w:t>
      </w:r>
      <w:r>
        <w:rPr>
          <w:sz w:val="24"/>
        </w:rPr>
        <w:t>,</w:t>
      </w:r>
      <w:r>
        <w:rPr>
          <w:spacing w:val="-6"/>
          <w:sz w:val="24"/>
        </w:rPr>
        <w:t> </w:t>
      </w:r>
      <w:r>
        <w:rPr>
          <w:sz w:val="24"/>
        </w:rPr>
        <w:t>ser</w:t>
      </w:r>
      <w:r>
        <w:rPr>
          <w:spacing w:val="-6"/>
          <w:sz w:val="24"/>
        </w:rPr>
        <w:t> </w:t>
      </w:r>
      <w:r>
        <w:rPr>
          <w:sz w:val="24"/>
        </w:rPr>
        <w:t>inserida</w:t>
      </w:r>
      <w:r>
        <w:rPr>
          <w:spacing w:val="-6"/>
          <w:sz w:val="24"/>
        </w:rPr>
        <w:t> </w:t>
      </w:r>
      <w:r>
        <w:rPr>
          <w:sz w:val="24"/>
        </w:rPr>
        <w:t>cláusula</w:t>
      </w:r>
      <w:r>
        <w:rPr>
          <w:spacing w:val="-6"/>
          <w:sz w:val="24"/>
        </w:rPr>
        <w:t> </w:t>
      </w:r>
      <w:r>
        <w:rPr>
          <w:sz w:val="24"/>
        </w:rPr>
        <w:t>no</w:t>
      </w:r>
      <w:r>
        <w:rPr>
          <w:spacing w:val="-6"/>
          <w:sz w:val="24"/>
        </w:rPr>
        <w:t> </w:t>
      </w:r>
      <w:r>
        <w:rPr>
          <w:sz w:val="24"/>
        </w:rPr>
        <w:t>termo</w:t>
      </w:r>
      <w:r>
        <w:rPr>
          <w:spacing w:val="-6"/>
          <w:sz w:val="24"/>
        </w:rPr>
        <w:t> </w:t>
      </w:r>
      <w:r>
        <w:rPr>
          <w:sz w:val="24"/>
        </w:rPr>
        <w:t>aditivo</w:t>
      </w:r>
      <w:r>
        <w:rPr>
          <w:spacing w:val="-6"/>
          <w:sz w:val="24"/>
        </w:rPr>
        <w:t> </w:t>
      </w:r>
      <w:r>
        <w:rPr>
          <w:sz w:val="24"/>
        </w:rPr>
        <w:t>de</w:t>
      </w:r>
      <w:r>
        <w:rPr>
          <w:spacing w:val="-6"/>
          <w:sz w:val="24"/>
        </w:rPr>
        <w:t> </w:t>
      </w:r>
      <w:r>
        <w:rPr>
          <w:sz w:val="24"/>
        </w:rPr>
        <w:t>prorrogação</w:t>
      </w:r>
      <w:r>
        <w:rPr>
          <w:spacing w:val="-6"/>
          <w:sz w:val="24"/>
        </w:rPr>
        <w:t> </w:t>
      </w:r>
      <w:r>
        <w:rPr>
          <w:sz w:val="24"/>
        </w:rPr>
        <w:t>para</w:t>
      </w:r>
      <w:r>
        <w:rPr>
          <w:spacing w:val="-6"/>
          <w:sz w:val="24"/>
        </w:rPr>
        <w:t> </w:t>
      </w:r>
      <w:r>
        <w:rPr>
          <w:sz w:val="24"/>
        </w:rPr>
        <w:t>resguardar</w:t>
      </w:r>
      <w:r>
        <w:rPr>
          <w:spacing w:val="-6"/>
          <w:sz w:val="24"/>
        </w:rPr>
        <w:t> </w:t>
      </w:r>
      <w:r>
        <w:rPr>
          <w:sz w:val="24"/>
        </w:rPr>
        <w:t>o</w:t>
      </w:r>
      <w:r>
        <w:rPr>
          <w:spacing w:val="-6"/>
          <w:sz w:val="24"/>
        </w:rPr>
        <w:t> </w:t>
      </w:r>
      <w:r>
        <w:rPr>
          <w:sz w:val="24"/>
        </w:rPr>
        <w:t>direito</w:t>
      </w:r>
      <w:r>
        <w:rPr>
          <w:spacing w:val="-6"/>
          <w:sz w:val="24"/>
        </w:rPr>
        <w:t> </w:t>
      </w:r>
      <w:r>
        <w:rPr>
          <w:sz w:val="24"/>
        </w:rPr>
        <w:t>futuro</w:t>
      </w:r>
      <w:r>
        <w:rPr>
          <w:spacing w:val="-6"/>
          <w:sz w:val="24"/>
        </w:rPr>
        <w:t> </w:t>
      </w:r>
      <w:r>
        <w:rPr>
          <w:sz w:val="24"/>
        </w:rPr>
        <w:t>da</w:t>
      </w:r>
      <w:r>
        <w:rPr>
          <w:spacing w:val="-6"/>
          <w:sz w:val="24"/>
        </w:rPr>
        <w:t> </w:t>
      </w:r>
      <w:r>
        <w:rPr>
          <w:b/>
          <w:sz w:val="24"/>
        </w:rPr>
        <w:t>CONTRATADA</w:t>
      </w:r>
      <w:r>
        <w:rPr>
          <w:sz w:val="24"/>
        </w:rPr>
        <w:t>,</w:t>
      </w:r>
      <w:r>
        <w:rPr>
          <w:spacing w:val="-6"/>
          <w:sz w:val="24"/>
        </w:rPr>
        <w:t> </w:t>
      </w:r>
      <w:r>
        <w:rPr>
          <w:sz w:val="24"/>
        </w:rPr>
        <w:t>a</w:t>
      </w:r>
      <w:r>
        <w:rPr>
          <w:spacing w:val="-6"/>
          <w:sz w:val="24"/>
        </w:rPr>
        <w:t> </w:t>
      </w:r>
      <w:r>
        <w:rPr>
          <w:sz w:val="24"/>
        </w:rPr>
        <w:t>ser</w:t>
      </w:r>
      <w:r>
        <w:rPr>
          <w:spacing w:val="-6"/>
          <w:sz w:val="24"/>
        </w:rPr>
        <w:t> </w:t>
      </w:r>
      <w:r>
        <w:rPr>
          <w:sz w:val="24"/>
        </w:rPr>
        <w:t>exercido</w:t>
      </w:r>
      <w:r>
        <w:rPr>
          <w:spacing w:val="-6"/>
          <w:sz w:val="24"/>
        </w:rPr>
        <w:t> </w:t>
      </w:r>
      <w:r>
        <w:rPr>
          <w:sz w:val="24"/>
        </w:rPr>
        <w:t>tão</w:t>
      </w:r>
      <w:r>
        <w:rPr>
          <w:spacing w:val="-6"/>
          <w:sz w:val="24"/>
        </w:rPr>
        <w:t> </w:t>
      </w:r>
      <w:r>
        <w:rPr>
          <w:sz w:val="24"/>
        </w:rPr>
        <w:t>logo se disponha dos valores reajustados, sob pena de preclusão.</w:t>
      </w:r>
    </w:p>
    <w:p>
      <w:pPr>
        <w:pStyle w:val="ListParagraph"/>
        <w:numPr>
          <w:ilvl w:val="1"/>
          <w:numId w:val="36"/>
        </w:numPr>
        <w:tabs>
          <w:tab w:pos="915" w:val="left" w:leader="none"/>
        </w:tabs>
        <w:spacing w:line="235" w:lineRule="auto" w:before="254" w:after="0"/>
        <w:ind w:left="329" w:right="65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36"/>
        </w:numPr>
        <w:tabs>
          <w:tab w:pos="920" w:val="left" w:leader="none"/>
        </w:tabs>
        <w:spacing w:line="240" w:lineRule="auto" w:before="249"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36"/>
        </w:numPr>
        <w:tabs>
          <w:tab w:pos="929" w:val="left" w:leader="none"/>
        </w:tabs>
        <w:spacing w:line="247" w:lineRule="auto" w:before="234"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51"/>
        <w:ind w:left="0"/>
      </w:pPr>
    </w:p>
    <w:p>
      <w:pPr>
        <w:pStyle w:val="Heading2"/>
        <w:numPr>
          <w:ilvl w:val="0"/>
          <w:numId w:val="13"/>
        </w:numPr>
        <w:tabs>
          <w:tab w:pos="922" w:val="left" w:leader="none"/>
        </w:tabs>
        <w:spacing w:line="240" w:lineRule="auto" w:before="0" w:after="0"/>
        <w:ind w:left="922" w:right="0" w:hanging="593"/>
        <w:jc w:val="left"/>
      </w:pPr>
      <w:r>
        <w:rPr/>
        <w:t>– DAS SANÇÕES</w:t>
      </w:r>
      <w:r>
        <w:rPr>
          <w:spacing w:val="-14"/>
        </w:rPr>
        <w:t> </w:t>
      </w:r>
      <w:r>
        <w:rPr>
          <w:spacing w:val="-2"/>
        </w:rPr>
        <w:t>ADMINISTRATIVAS:</w:t>
      </w:r>
    </w:p>
    <w:p>
      <w:pPr>
        <w:pStyle w:val="ListParagraph"/>
        <w:numPr>
          <w:ilvl w:val="1"/>
          <w:numId w:val="38"/>
        </w:numPr>
        <w:tabs>
          <w:tab w:pos="809" w:val="left" w:leader="none"/>
        </w:tabs>
        <w:spacing w:line="242" w:lineRule="auto" w:before="264" w:after="0"/>
        <w:ind w:left="329" w:right="630" w:firstLine="0"/>
        <w:jc w:val="left"/>
        <w:rPr>
          <w:sz w:val="24"/>
        </w:rPr>
      </w:pPr>
      <w:r>
        <w:rPr>
          <w:sz w:val="24"/>
        </w:rPr>
        <w:t>Em caso de atraso injustificado ou inexecução total ou parcial dos compromissos assumidos com a</w:t>
      </w:r>
      <w:r>
        <w:rPr>
          <w:spacing w:val="-9"/>
          <w:sz w:val="24"/>
        </w:rPr>
        <w:t> </w:t>
      </w:r>
      <w:r>
        <w:rPr>
          <w:sz w:val="24"/>
        </w:rPr>
        <w:t>Administração, a CONTRATADA inadimplente</w:t>
      </w:r>
      <w:r>
        <w:rPr>
          <w:spacing w:val="-2"/>
          <w:sz w:val="24"/>
        </w:rPr>
        <w:t> </w:t>
      </w:r>
      <w:r>
        <w:rPr>
          <w:sz w:val="24"/>
        </w:rPr>
        <w:t>estará</w:t>
      </w:r>
      <w:r>
        <w:rPr>
          <w:spacing w:val="-2"/>
          <w:sz w:val="24"/>
        </w:rPr>
        <w:t> </w:t>
      </w:r>
      <w:r>
        <w:rPr>
          <w:sz w:val="24"/>
        </w:rPr>
        <w:t>sujeita</w:t>
      </w:r>
      <w:r>
        <w:rPr>
          <w:spacing w:val="-2"/>
          <w:sz w:val="24"/>
        </w:rPr>
        <w:t> </w:t>
      </w:r>
      <w:r>
        <w:rPr>
          <w:sz w:val="24"/>
        </w:rPr>
        <w:t>às</w:t>
      </w:r>
      <w:r>
        <w:rPr>
          <w:spacing w:val="-2"/>
          <w:sz w:val="24"/>
        </w:rPr>
        <w:t> </w:t>
      </w:r>
      <w:r>
        <w:rPr>
          <w:sz w:val="24"/>
        </w:rPr>
        <w:t>penalidades</w:t>
      </w:r>
      <w:r>
        <w:rPr>
          <w:spacing w:val="-2"/>
          <w:sz w:val="24"/>
        </w:rPr>
        <w:t> </w:t>
      </w:r>
      <w:r>
        <w:rPr>
          <w:sz w:val="24"/>
        </w:rPr>
        <w:t>previstas</w:t>
      </w:r>
      <w:r>
        <w:rPr>
          <w:spacing w:val="-2"/>
          <w:sz w:val="24"/>
        </w:rPr>
        <w:t> </w:t>
      </w:r>
      <w:r>
        <w:rPr>
          <w:sz w:val="24"/>
        </w:rPr>
        <w:t>nos</w:t>
      </w:r>
      <w:r>
        <w:rPr>
          <w:spacing w:val="-2"/>
          <w:sz w:val="24"/>
        </w:rPr>
        <w:t> </w:t>
      </w:r>
      <w:r>
        <w:rPr>
          <w:sz w:val="24"/>
        </w:rPr>
        <w:t>arts.</w:t>
      </w:r>
      <w:r>
        <w:rPr>
          <w:spacing w:val="-2"/>
          <w:sz w:val="24"/>
        </w:rPr>
        <w:t> </w:t>
      </w:r>
      <w:r>
        <w:rPr>
          <w:sz w:val="24"/>
        </w:rPr>
        <w:t>155</w:t>
      </w:r>
      <w:r>
        <w:rPr>
          <w:spacing w:val="-2"/>
          <w:sz w:val="24"/>
        </w:rPr>
        <w:t> </w:t>
      </w:r>
      <w:r>
        <w:rPr>
          <w:sz w:val="24"/>
        </w:rPr>
        <w:t>ao</w:t>
      </w:r>
      <w:r>
        <w:rPr>
          <w:spacing w:val="-2"/>
          <w:sz w:val="24"/>
        </w:rPr>
        <w:t> </w:t>
      </w:r>
      <w:r>
        <w:rPr>
          <w:sz w:val="24"/>
        </w:rPr>
        <w:t>163</w:t>
      </w:r>
      <w:r>
        <w:rPr>
          <w:spacing w:val="-2"/>
          <w:sz w:val="24"/>
        </w:rPr>
        <w:t> </w:t>
      </w:r>
      <w:r>
        <w:rPr>
          <w:sz w:val="24"/>
        </w:rPr>
        <w:t>da</w:t>
      </w:r>
      <w:r>
        <w:rPr>
          <w:spacing w:val="-2"/>
          <w:sz w:val="24"/>
        </w:rPr>
        <w:t> </w:t>
      </w:r>
      <w:r>
        <w:rPr>
          <w:sz w:val="24"/>
        </w:rPr>
        <w:t>Lei</w:t>
      </w:r>
      <w:r>
        <w:rPr>
          <w:spacing w:val="-2"/>
          <w:sz w:val="24"/>
        </w:rPr>
        <w:t> </w:t>
      </w:r>
      <w:r>
        <w:rPr>
          <w:sz w:val="24"/>
        </w:rPr>
        <w:t>Federal</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pertinentes,</w:t>
      </w:r>
      <w:r>
        <w:rPr>
          <w:spacing w:val="-2"/>
          <w:sz w:val="24"/>
        </w:rPr>
        <w:t> </w:t>
      </w:r>
      <w:r>
        <w:rPr>
          <w:sz w:val="24"/>
        </w:rPr>
        <w:t>assegurados,</w:t>
      </w:r>
      <w:r>
        <w:rPr>
          <w:spacing w:val="-2"/>
          <w:sz w:val="24"/>
        </w:rPr>
        <w:t> </w:t>
      </w:r>
      <w:r>
        <w:rPr>
          <w:sz w:val="24"/>
        </w:rPr>
        <w:t>nos termos da lei, a ampla defesa e o contraditório.</w:t>
      </w:r>
    </w:p>
    <w:p>
      <w:pPr>
        <w:pStyle w:val="ListParagraph"/>
        <w:spacing w:after="0" w:line="242" w:lineRule="auto"/>
        <w:jc w:val="left"/>
        <w:rPr>
          <w:sz w:val="24"/>
        </w:rPr>
        <w:sectPr>
          <w:pgSz w:w="15840" w:h="24480"/>
          <w:pgMar w:top="480" w:bottom="280" w:left="360" w:right="360"/>
        </w:sectPr>
      </w:pPr>
    </w:p>
    <w:p>
      <w:pPr>
        <w:pStyle w:val="ListParagraph"/>
        <w:numPr>
          <w:ilvl w:val="1"/>
          <w:numId w:val="38"/>
        </w:numPr>
        <w:tabs>
          <w:tab w:pos="795" w:val="left" w:leader="none"/>
        </w:tabs>
        <w:spacing w:line="242" w:lineRule="auto" w:before="76" w:after="0"/>
        <w:ind w:left="329" w:right="374" w:firstLine="0"/>
        <w:jc w:val="left"/>
        <w:rPr>
          <w:sz w:val="24"/>
        </w:rPr>
      </w:pPr>
      <w:r>
        <w:rPr>
          <w:sz w:val="24"/>
        </w:rPr>
        <w:t>A</w:t>
      </w:r>
      <w:r>
        <w:rPr>
          <w:spacing w:val="-8"/>
          <w:sz w:val="24"/>
        </w:rPr>
        <w:t> </w:t>
      </w:r>
      <w:r>
        <w:rPr>
          <w:sz w:val="24"/>
        </w:rPr>
        <w:t>inexecução do objeto, total ou parcial, execução imperfeita, mora na execução ou qualquer inadimplemento ou infração contratual, sujeita a CONTRATADA, sem prejuízo da responsabilidade civil ou criminal que couber, assegurado o contraditório e a prévia e ampla defesa, a multa de até 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aplicada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gravidade</w:t>
      </w:r>
      <w:r>
        <w:rPr>
          <w:spacing w:val="-2"/>
          <w:sz w:val="24"/>
        </w:rPr>
        <w:t> </w:t>
      </w:r>
      <w:r>
        <w:rPr>
          <w:sz w:val="24"/>
        </w:rPr>
        <w:t>da</w:t>
      </w:r>
      <w:r>
        <w:rPr>
          <w:spacing w:val="-2"/>
          <w:sz w:val="24"/>
        </w:rPr>
        <w:t> </w:t>
      </w:r>
      <w:r>
        <w:rPr>
          <w:sz w:val="24"/>
        </w:rPr>
        <w:t>infração.</w:t>
      </w:r>
      <w:r>
        <w:rPr>
          <w:spacing w:val="-2"/>
          <w:sz w:val="24"/>
        </w:rPr>
        <w:t> </w:t>
      </w:r>
      <w:r>
        <w:rPr>
          <w:sz w:val="24"/>
        </w:rPr>
        <w:t>Nas</w:t>
      </w:r>
      <w:r>
        <w:rPr>
          <w:spacing w:val="-2"/>
          <w:sz w:val="24"/>
        </w:rPr>
        <w:t> </w:t>
      </w:r>
      <w:r>
        <w:rPr>
          <w:sz w:val="24"/>
        </w:rPr>
        <w:t>reincidências</w:t>
      </w:r>
      <w:r>
        <w:rPr>
          <w:spacing w:val="-2"/>
          <w:sz w:val="24"/>
        </w:rPr>
        <w:t> </w:t>
      </w:r>
      <w:r>
        <w:rPr>
          <w:sz w:val="24"/>
        </w:rPr>
        <w:t>específicas,</w:t>
      </w:r>
      <w:r>
        <w:rPr>
          <w:spacing w:val="-2"/>
          <w:sz w:val="24"/>
        </w:rPr>
        <w:t> </w:t>
      </w:r>
      <w:r>
        <w:rPr>
          <w:sz w:val="24"/>
        </w:rPr>
        <w:t>a</w:t>
      </w:r>
      <w:r>
        <w:rPr>
          <w:spacing w:val="-2"/>
          <w:sz w:val="24"/>
        </w:rPr>
        <w:t> </w:t>
      </w:r>
      <w:r>
        <w:rPr>
          <w:sz w:val="24"/>
        </w:rPr>
        <w:t>multa</w:t>
      </w:r>
      <w:r>
        <w:rPr>
          <w:spacing w:val="-2"/>
          <w:sz w:val="24"/>
        </w:rPr>
        <w:t> </w:t>
      </w:r>
      <w:r>
        <w:rPr>
          <w:sz w:val="24"/>
        </w:rPr>
        <w:t>corresponderá ao dobro do valor da que tiver sido inicialmente imposta, observando- se sempre o limite de 20% (vinte por cento), conforme preceitua o artigo 87 do Decreto n.º 3.149/80.</w:t>
      </w:r>
    </w:p>
    <w:p>
      <w:pPr>
        <w:pStyle w:val="BodyText"/>
        <w:spacing w:before="0"/>
        <w:ind w:left="0"/>
      </w:pPr>
    </w:p>
    <w:p>
      <w:pPr>
        <w:pStyle w:val="BodyText"/>
        <w:spacing w:before="0"/>
        <w:ind w:left="0"/>
      </w:pPr>
    </w:p>
    <w:p>
      <w:pPr>
        <w:pStyle w:val="BodyText"/>
        <w:spacing w:before="178"/>
        <w:ind w:left="0"/>
      </w:pPr>
    </w:p>
    <w:p>
      <w:pPr>
        <w:spacing w:before="0"/>
        <w:ind w:left="14" w:right="0" w:firstLine="0"/>
        <w:jc w:val="center"/>
        <w:rPr>
          <w:b/>
          <w:sz w:val="24"/>
        </w:rPr>
      </w:pPr>
      <w:r>
        <w:rPr>
          <w:b/>
          <w:sz w:val="24"/>
        </w:rPr>
        <w:t>ANEXO </w:t>
      </w:r>
      <w:r>
        <w:rPr>
          <w:b/>
          <w:spacing w:val="-10"/>
          <w:sz w:val="24"/>
        </w:rPr>
        <w:t>I</w:t>
      </w:r>
    </w:p>
    <w:p>
      <w:pPr>
        <w:pStyle w:val="BodyText"/>
        <w:spacing w:before="63"/>
        <w:ind w:left="0"/>
        <w:rPr>
          <w:b/>
          <w:sz w:val="20"/>
        </w:rPr>
      </w:pPr>
    </w:p>
    <w:tbl>
      <w:tblPr>
        <w:tblW w:w="0" w:type="auto"/>
        <w:jc w:val="left"/>
        <w:tblInd w:w="374"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410"/>
        <w:gridCol w:w="3360"/>
        <w:gridCol w:w="3405"/>
        <w:gridCol w:w="1395"/>
      </w:tblGrid>
      <w:tr>
        <w:trPr>
          <w:trHeight w:val="509" w:hRule="atLeast"/>
        </w:trPr>
        <w:tc>
          <w:tcPr>
            <w:tcW w:w="9570" w:type="dxa"/>
            <w:gridSpan w:val="4"/>
          </w:tcPr>
          <w:p>
            <w:pPr>
              <w:pStyle w:val="TableParagraph"/>
              <w:spacing w:before="106"/>
              <w:ind w:left="14"/>
              <w:jc w:val="center"/>
              <w:rPr>
                <w:b/>
                <w:sz w:val="24"/>
              </w:rPr>
            </w:pPr>
            <w:r>
              <w:rPr>
                <w:b/>
                <w:sz w:val="24"/>
                <w:u w:val="single"/>
              </w:rPr>
              <w:t>INSTRUMENTO</w:t>
            </w:r>
            <w:r>
              <w:rPr>
                <w:b/>
                <w:spacing w:val="-8"/>
                <w:sz w:val="24"/>
                <w:u w:val="single"/>
              </w:rPr>
              <w:t> </w:t>
            </w:r>
            <w:r>
              <w:rPr>
                <w:b/>
                <w:sz w:val="24"/>
                <w:u w:val="single"/>
              </w:rPr>
              <w:t>DE</w:t>
            </w:r>
            <w:r>
              <w:rPr>
                <w:b/>
                <w:spacing w:val="-8"/>
                <w:sz w:val="24"/>
                <w:u w:val="single"/>
              </w:rPr>
              <w:t> </w:t>
            </w:r>
            <w:r>
              <w:rPr>
                <w:b/>
                <w:sz w:val="24"/>
                <w:u w:val="single"/>
              </w:rPr>
              <w:t>MEDI</w:t>
            </w:r>
            <w:r>
              <w:rPr>
                <w:b/>
                <w:sz w:val="24"/>
              </w:rPr>
              <w:t>Ç</w:t>
            </w:r>
            <w:r>
              <w:rPr>
                <w:b/>
                <w:sz w:val="24"/>
                <w:u w:val="single"/>
              </w:rPr>
              <w:t>ÃO</w:t>
            </w:r>
            <w:r>
              <w:rPr>
                <w:b/>
                <w:spacing w:val="-7"/>
                <w:sz w:val="24"/>
                <w:u w:val="single"/>
              </w:rPr>
              <w:t> </w:t>
            </w:r>
            <w:r>
              <w:rPr>
                <w:b/>
                <w:sz w:val="24"/>
                <w:u w:val="single"/>
              </w:rPr>
              <w:t>DE</w:t>
            </w:r>
            <w:r>
              <w:rPr>
                <w:b/>
                <w:spacing w:val="-8"/>
                <w:sz w:val="24"/>
                <w:u w:val="single"/>
              </w:rPr>
              <w:t> </w:t>
            </w:r>
            <w:r>
              <w:rPr>
                <w:b/>
                <w:sz w:val="24"/>
                <w:u w:val="single"/>
              </w:rPr>
              <w:t>RESULTADOS</w:t>
            </w:r>
            <w:r>
              <w:rPr>
                <w:b/>
                <w:spacing w:val="-8"/>
                <w:sz w:val="24"/>
                <w:u w:val="single"/>
              </w:rPr>
              <w:t> </w:t>
            </w:r>
            <w:r>
              <w:rPr>
                <w:b/>
                <w:sz w:val="24"/>
                <w:u w:val="single"/>
              </w:rPr>
              <w:t>-</w:t>
            </w:r>
            <w:r>
              <w:rPr>
                <w:b/>
                <w:spacing w:val="-7"/>
                <w:sz w:val="24"/>
                <w:u w:val="single"/>
              </w:rPr>
              <w:t> </w:t>
            </w:r>
            <w:r>
              <w:rPr>
                <w:b/>
                <w:spacing w:val="-5"/>
                <w:sz w:val="24"/>
                <w:u w:val="single"/>
              </w:rPr>
              <w:t>IMR</w:t>
            </w:r>
          </w:p>
        </w:tc>
      </w:tr>
      <w:tr>
        <w:trPr>
          <w:trHeight w:val="2549" w:hRule="atLeast"/>
        </w:trPr>
        <w:tc>
          <w:tcPr>
            <w:tcW w:w="4770" w:type="dxa"/>
            <w:gridSpan w:val="2"/>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67"/>
              <w:rPr>
                <w:b/>
                <w:sz w:val="24"/>
              </w:rPr>
            </w:pPr>
            <w:r>
              <w:rPr>
                <w:b/>
                <w:spacing w:val="-4"/>
                <w:sz w:val="24"/>
              </w:rPr>
              <w:t>Item</w:t>
            </w:r>
          </w:p>
        </w:tc>
        <w:tc>
          <w:tcPr>
            <w:tcW w:w="4800" w:type="dxa"/>
            <w:gridSpan w:val="2"/>
            <w:tcBorders>
              <w:right w:val="double" w:sz="6" w:space="0" w:color="808080"/>
            </w:tcBorders>
          </w:tcPr>
          <w:p>
            <w:pPr>
              <w:pStyle w:val="TableParagraph"/>
              <w:spacing w:line="235" w:lineRule="auto" w:before="50"/>
              <w:ind w:left="71"/>
              <w:rPr>
                <w:b/>
                <w:sz w:val="24"/>
              </w:rPr>
            </w:pPr>
            <w:r>
              <w:rPr>
                <w:b/>
                <w:sz w:val="24"/>
              </w:rPr>
              <w:t>( X ) Serviço de outsourcing de impressão: locação de multifuncional colorida A4/A3 (primeiro uso) com instalação, treinamento, manutenção preventiva e corretiva on-site, suporte técnico ilimitado, insumos e peças (exceto papel), franquia de até 80.000 páginas/mês</w:t>
            </w:r>
            <w:r>
              <w:rPr>
                <w:b/>
                <w:spacing w:val="-6"/>
                <w:sz w:val="24"/>
              </w:rPr>
              <w:t> </w:t>
            </w:r>
            <w:r>
              <w:rPr>
                <w:b/>
                <w:sz w:val="24"/>
              </w:rPr>
              <w:t>(PB</w:t>
            </w:r>
            <w:r>
              <w:rPr>
                <w:b/>
                <w:spacing w:val="-6"/>
                <w:sz w:val="24"/>
              </w:rPr>
              <w:t> </w:t>
            </w:r>
            <w:r>
              <w:rPr>
                <w:b/>
                <w:sz w:val="24"/>
              </w:rPr>
              <w:t>+</w:t>
            </w:r>
            <w:r>
              <w:rPr>
                <w:b/>
                <w:spacing w:val="-6"/>
                <w:sz w:val="24"/>
              </w:rPr>
              <w:t> </w:t>
            </w:r>
            <w:r>
              <w:rPr>
                <w:b/>
                <w:sz w:val="24"/>
              </w:rPr>
              <w:t>cor)</w:t>
            </w:r>
            <w:r>
              <w:rPr>
                <w:b/>
                <w:spacing w:val="-6"/>
                <w:sz w:val="24"/>
              </w:rPr>
              <w:t> </w:t>
            </w:r>
            <w:r>
              <w:rPr>
                <w:b/>
                <w:sz w:val="24"/>
              </w:rPr>
              <w:t>e</w:t>
            </w:r>
            <w:r>
              <w:rPr>
                <w:b/>
                <w:spacing w:val="-6"/>
                <w:sz w:val="24"/>
              </w:rPr>
              <w:t> </w:t>
            </w:r>
            <w:r>
              <w:rPr>
                <w:b/>
                <w:sz w:val="24"/>
              </w:rPr>
              <w:t>cobrança</w:t>
            </w:r>
            <w:r>
              <w:rPr>
                <w:b/>
                <w:spacing w:val="-6"/>
                <w:sz w:val="24"/>
              </w:rPr>
              <w:t> </w:t>
            </w:r>
            <w:r>
              <w:rPr>
                <w:b/>
                <w:sz w:val="24"/>
              </w:rPr>
              <w:t>apenas</w:t>
            </w:r>
            <w:r>
              <w:rPr>
                <w:b/>
                <w:spacing w:val="-6"/>
                <w:sz w:val="24"/>
              </w:rPr>
              <w:t> </w:t>
            </w:r>
            <w:r>
              <w:rPr>
                <w:b/>
                <w:sz w:val="24"/>
              </w:rPr>
              <w:t>do excedente, máximo de 2 equipamentos para cumprir a franquia.</w:t>
            </w:r>
          </w:p>
        </w:tc>
      </w:tr>
      <w:tr>
        <w:trPr>
          <w:trHeight w:val="389" w:hRule="atLeast"/>
        </w:trPr>
        <w:tc>
          <w:tcPr>
            <w:tcW w:w="4770" w:type="dxa"/>
            <w:gridSpan w:val="2"/>
          </w:tcPr>
          <w:p>
            <w:pPr>
              <w:pStyle w:val="TableParagraph"/>
              <w:spacing w:before="46"/>
              <w:ind w:left="67"/>
              <w:rPr>
                <w:b/>
                <w:sz w:val="24"/>
              </w:rPr>
            </w:pPr>
            <w:r>
              <w:rPr>
                <w:b/>
                <w:spacing w:val="-2"/>
                <w:sz w:val="24"/>
              </w:rPr>
              <w:t>Finalidade</w:t>
            </w:r>
          </w:p>
        </w:tc>
        <w:tc>
          <w:tcPr>
            <w:tcW w:w="4800" w:type="dxa"/>
            <w:gridSpan w:val="2"/>
            <w:tcBorders>
              <w:right w:val="double" w:sz="6" w:space="0" w:color="808080"/>
            </w:tcBorders>
          </w:tcPr>
          <w:p>
            <w:pPr>
              <w:pStyle w:val="TableParagraph"/>
              <w:spacing w:before="46"/>
              <w:ind w:left="71"/>
              <w:rPr>
                <w:sz w:val="24"/>
              </w:rPr>
            </w:pPr>
            <w:r>
              <w:rPr>
                <w:sz w:val="24"/>
              </w:rPr>
              <w:t>Buscar excelência na execução dos </w:t>
            </w:r>
            <w:r>
              <w:rPr>
                <w:spacing w:val="-2"/>
                <w:sz w:val="24"/>
              </w:rPr>
              <w:t>serviços</w:t>
            </w:r>
          </w:p>
        </w:tc>
      </w:tr>
      <w:tr>
        <w:trPr>
          <w:trHeight w:val="659" w:hRule="atLeast"/>
        </w:trPr>
        <w:tc>
          <w:tcPr>
            <w:tcW w:w="4770" w:type="dxa"/>
            <w:gridSpan w:val="2"/>
          </w:tcPr>
          <w:p>
            <w:pPr>
              <w:pStyle w:val="TableParagraph"/>
              <w:spacing w:before="181"/>
              <w:ind w:left="67"/>
              <w:rPr>
                <w:b/>
                <w:sz w:val="24"/>
              </w:rPr>
            </w:pPr>
            <w:r>
              <w:rPr>
                <w:b/>
                <w:spacing w:val="-4"/>
                <w:sz w:val="24"/>
              </w:rPr>
              <w:t>Meta</w:t>
            </w:r>
          </w:p>
        </w:tc>
        <w:tc>
          <w:tcPr>
            <w:tcW w:w="4800" w:type="dxa"/>
            <w:gridSpan w:val="2"/>
            <w:tcBorders>
              <w:right w:val="double" w:sz="6" w:space="0" w:color="808080"/>
            </w:tcBorders>
          </w:tcPr>
          <w:p>
            <w:pPr>
              <w:pStyle w:val="TableParagraph"/>
              <w:spacing w:line="235" w:lineRule="auto" w:before="50"/>
              <w:ind w:left="71"/>
              <w:rPr>
                <w:sz w:val="24"/>
              </w:rPr>
            </w:pPr>
            <w:r>
              <w:rPr>
                <w:sz w:val="24"/>
              </w:rPr>
              <w:t>Dimensionar</w:t>
            </w:r>
            <w:r>
              <w:rPr>
                <w:spacing w:val="-7"/>
                <w:sz w:val="24"/>
              </w:rPr>
              <w:t> </w:t>
            </w:r>
            <w:r>
              <w:rPr>
                <w:sz w:val="24"/>
              </w:rPr>
              <w:t>a</w:t>
            </w:r>
            <w:r>
              <w:rPr>
                <w:spacing w:val="-7"/>
                <w:sz w:val="24"/>
              </w:rPr>
              <w:t> </w:t>
            </w:r>
            <w:r>
              <w:rPr>
                <w:sz w:val="24"/>
              </w:rPr>
              <w:t>qualidade</w:t>
            </w:r>
            <w:r>
              <w:rPr>
                <w:spacing w:val="-7"/>
                <w:sz w:val="24"/>
              </w:rPr>
              <w:t> </w:t>
            </w:r>
            <w:r>
              <w:rPr>
                <w:sz w:val="24"/>
              </w:rPr>
              <w:t>do</w:t>
            </w:r>
            <w:r>
              <w:rPr>
                <w:spacing w:val="-7"/>
                <w:sz w:val="24"/>
              </w:rPr>
              <w:t> </w:t>
            </w:r>
            <w:r>
              <w:rPr>
                <w:sz w:val="24"/>
              </w:rPr>
              <w:t>serviço</w:t>
            </w:r>
            <w:r>
              <w:rPr>
                <w:spacing w:val="-7"/>
                <w:sz w:val="24"/>
              </w:rPr>
              <w:t> </w:t>
            </w:r>
            <w:r>
              <w:rPr>
                <w:sz w:val="24"/>
              </w:rPr>
              <w:t>e</w:t>
            </w:r>
            <w:r>
              <w:rPr>
                <w:spacing w:val="-7"/>
                <w:sz w:val="24"/>
              </w:rPr>
              <w:t> </w:t>
            </w:r>
            <w:r>
              <w:rPr>
                <w:sz w:val="24"/>
              </w:rPr>
              <w:t>o pagamento da despesa</w:t>
            </w:r>
          </w:p>
        </w:tc>
      </w:tr>
      <w:tr>
        <w:trPr>
          <w:trHeight w:val="389" w:hRule="atLeast"/>
        </w:trPr>
        <w:tc>
          <w:tcPr>
            <w:tcW w:w="4770" w:type="dxa"/>
            <w:gridSpan w:val="2"/>
          </w:tcPr>
          <w:p>
            <w:pPr>
              <w:pStyle w:val="TableParagraph"/>
              <w:spacing w:before="46"/>
              <w:ind w:left="67"/>
              <w:rPr>
                <w:b/>
                <w:sz w:val="24"/>
              </w:rPr>
            </w:pPr>
            <w:r>
              <w:rPr>
                <w:b/>
                <w:spacing w:val="-2"/>
                <w:sz w:val="24"/>
              </w:rPr>
              <w:t>Periodicidade</w:t>
            </w:r>
          </w:p>
        </w:tc>
        <w:tc>
          <w:tcPr>
            <w:tcW w:w="4800" w:type="dxa"/>
            <w:gridSpan w:val="2"/>
            <w:tcBorders>
              <w:right w:val="double" w:sz="6" w:space="0" w:color="808080"/>
            </w:tcBorders>
          </w:tcPr>
          <w:p>
            <w:pPr>
              <w:pStyle w:val="TableParagraph"/>
              <w:spacing w:before="46"/>
              <w:ind w:left="71"/>
              <w:rPr>
                <w:sz w:val="24"/>
              </w:rPr>
            </w:pPr>
            <w:r>
              <w:rPr>
                <w:spacing w:val="-2"/>
                <w:sz w:val="24"/>
              </w:rPr>
              <w:t>Mensal</w:t>
            </w:r>
          </w:p>
        </w:tc>
      </w:tr>
      <w:tr>
        <w:trPr>
          <w:trHeight w:val="5219" w:hRule="atLeast"/>
        </w:trPr>
        <w:tc>
          <w:tcPr>
            <w:tcW w:w="4770" w:type="dxa"/>
            <w:gridSpan w:val="2"/>
          </w:tcPr>
          <w:p>
            <w:pPr>
              <w:pStyle w:val="TableParagraph"/>
              <w:spacing w:before="46"/>
              <w:ind w:left="67"/>
              <w:rPr>
                <w:b/>
                <w:sz w:val="24"/>
              </w:rPr>
            </w:pPr>
            <w:r>
              <w:rPr>
                <w:b/>
                <w:sz w:val="24"/>
              </w:rPr>
              <w:t>Quantidade de </w:t>
            </w:r>
            <w:r>
              <w:rPr>
                <w:b/>
                <w:spacing w:val="-2"/>
                <w:sz w:val="24"/>
              </w:rPr>
              <w:t>impressões/cópias</w:t>
            </w:r>
          </w:p>
          <w:p>
            <w:pPr>
              <w:pStyle w:val="TableParagraph"/>
              <w:spacing w:before="108"/>
              <w:rPr>
                <w:b/>
                <w:sz w:val="24"/>
              </w:rPr>
            </w:pPr>
          </w:p>
          <w:p>
            <w:pPr>
              <w:pStyle w:val="TableParagraph"/>
              <w:ind w:left="111"/>
              <w:rPr>
                <w:b/>
                <w:sz w:val="24"/>
              </w:rPr>
            </w:pPr>
            <w:r>
              <w:rPr>
                <w:b/>
                <w:sz w:val="24"/>
              </w:rPr>
              <w:t>Obs: Regra de </w:t>
            </w:r>
            <w:r>
              <w:rPr>
                <w:b/>
                <w:spacing w:val="-2"/>
                <w:sz w:val="24"/>
              </w:rPr>
              <w:t>Cobrança</w:t>
            </w:r>
          </w:p>
          <w:p>
            <w:pPr>
              <w:pStyle w:val="TableParagraph"/>
              <w:numPr>
                <w:ilvl w:val="0"/>
                <w:numId w:val="39"/>
              </w:numPr>
              <w:tabs>
                <w:tab w:pos="247" w:val="left" w:leader="none"/>
              </w:tabs>
              <w:spacing w:line="273" w:lineRule="exact" w:before="114" w:after="0"/>
              <w:ind w:left="247" w:right="0" w:hanging="142"/>
              <w:jc w:val="left"/>
              <w:rPr>
                <w:b/>
                <w:sz w:val="24"/>
              </w:rPr>
            </w:pPr>
            <w:r>
              <w:rPr>
                <w:b/>
                <w:sz w:val="24"/>
              </w:rPr>
              <w:t>Franquia mensal (FQ): </w:t>
            </w:r>
            <w:r>
              <w:rPr>
                <w:sz w:val="24"/>
              </w:rPr>
              <w:t>até </w:t>
            </w:r>
            <w:r>
              <w:rPr>
                <w:b/>
                <w:sz w:val="24"/>
              </w:rPr>
              <w:t>80.000 </w:t>
            </w:r>
            <w:r>
              <w:rPr>
                <w:b/>
                <w:spacing w:val="-2"/>
                <w:sz w:val="24"/>
              </w:rPr>
              <w:t>páginas</w:t>
            </w:r>
          </w:p>
          <w:p>
            <w:pPr>
              <w:pStyle w:val="TableParagraph"/>
              <w:spacing w:line="273" w:lineRule="exact"/>
              <w:ind w:left="247"/>
              <w:rPr>
                <w:sz w:val="24"/>
              </w:rPr>
            </w:pPr>
            <w:r>
              <w:rPr>
                <w:sz w:val="24"/>
              </w:rPr>
              <w:t>(PB + cor </w:t>
            </w:r>
            <w:r>
              <w:rPr>
                <w:spacing w:val="-2"/>
                <w:sz w:val="24"/>
              </w:rPr>
              <w:t>somadas).</w:t>
            </w:r>
          </w:p>
          <w:p>
            <w:pPr>
              <w:pStyle w:val="TableParagraph"/>
              <w:numPr>
                <w:ilvl w:val="0"/>
                <w:numId w:val="39"/>
              </w:numPr>
              <w:tabs>
                <w:tab w:pos="247" w:val="left" w:leader="none"/>
              </w:tabs>
              <w:spacing w:line="273" w:lineRule="exact" w:before="114" w:after="0"/>
              <w:ind w:left="247" w:right="0" w:hanging="142"/>
              <w:jc w:val="left"/>
              <w:rPr>
                <w:b/>
                <w:sz w:val="24"/>
              </w:rPr>
            </w:pPr>
            <w:r>
              <w:rPr>
                <w:b/>
                <w:sz w:val="24"/>
              </w:rPr>
              <w:t>Excedente (EXC): </w:t>
            </w:r>
            <w:r>
              <w:rPr>
                <w:sz w:val="24"/>
              </w:rPr>
              <w:t>tudo que </w:t>
            </w:r>
            <w:r>
              <w:rPr>
                <w:b/>
                <w:spacing w:val="-2"/>
                <w:sz w:val="24"/>
              </w:rPr>
              <w:t>ultrapassar</w:t>
            </w:r>
          </w:p>
          <w:p>
            <w:pPr>
              <w:pStyle w:val="TableParagraph"/>
              <w:spacing w:line="273" w:lineRule="exact"/>
              <w:ind w:left="247"/>
              <w:rPr>
                <w:sz w:val="24"/>
              </w:rPr>
            </w:pPr>
            <w:r>
              <w:rPr>
                <w:b/>
                <w:sz w:val="24"/>
              </w:rPr>
              <w:t>80.000 </w:t>
            </w:r>
            <w:r>
              <w:rPr>
                <w:sz w:val="24"/>
              </w:rPr>
              <w:t>no </w:t>
            </w:r>
            <w:r>
              <w:rPr>
                <w:spacing w:val="-4"/>
                <w:sz w:val="24"/>
              </w:rPr>
              <w:t>mês.</w:t>
            </w:r>
          </w:p>
          <w:p>
            <w:pPr>
              <w:pStyle w:val="TableParagraph"/>
              <w:numPr>
                <w:ilvl w:val="0"/>
                <w:numId w:val="40"/>
              </w:numPr>
              <w:tabs>
                <w:tab w:pos="247" w:val="left" w:leader="none"/>
              </w:tabs>
              <w:spacing w:line="235" w:lineRule="auto" w:before="118" w:after="0"/>
              <w:ind w:left="247" w:right="118" w:hanging="142"/>
              <w:jc w:val="left"/>
              <w:rPr>
                <w:sz w:val="24"/>
              </w:rPr>
            </w:pPr>
            <w:r>
              <w:rPr>
                <w:b/>
                <w:sz w:val="24"/>
              </w:rPr>
              <w:t>Valor</w:t>
            </w:r>
            <w:r>
              <w:rPr>
                <w:b/>
                <w:spacing w:val="-15"/>
                <w:sz w:val="24"/>
              </w:rPr>
              <w:t> </w:t>
            </w:r>
            <w:r>
              <w:rPr>
                <w:b/>
                <w:sz w:val="24"/>
              </w:rPr>
              <w:t>do</w:t>
            </w:r>
            <w:r>
              <w:rPr>
                <w:b/>
                <w:spacing w:val="-15"/>
                <w:sz w:val="24"/>
              </w:rPr>
              <w:t> </w:t>
            </w:r>
            <w:r>
              <w:rPr>
                <w:b/>
                <w:sz w:val="24"/>
              </w:rPr>
              <w:t>excedente:</w:t>
            </w:r>
            <w:r>
              <w:rPr>
                <w:b/>
                <w:spacing w:val="-15"/>
                <w:sz w:val="24"/>
              </w:rPr>
              <w:t> </w:t>
            </w:r>
            <w:r>
              <w:rPr>
                <w:sz w:val="24"/>
              </w:rPr>
              <w:t>Parcela</w:t>
            </w:r>
            <w:r>
              <w:rPr>
                <w:spacing w:val="-15"/>
                <w:sz w:val="24"/>
              </w:rPr>
              <w:t> </w:t>
            </w:r>
            <w:r>
              <w:rPr>
                <w:sz w:val="24"/>
              </w:rPr>
              <w:t>Variável</w:t>
            </w:r>
            <w:r>
              <w:rPr>
                <w:spacing w:val="-15"/>
                <w:sz w:val="24"/>
              </w:rPr>
              <w:t> </w:t>
            </w:r>
            <w:r>
              <w:rPr>
                <w:sz w:val="24"/>
              </w:rPr>
              <w:t>(PV)</w:t>
            </w:r>
            <w:r>
              <w:rPr>
                <w:spacing w:val="-15"/>
                <w:sz w:val="24"/>
              </w:rPr>
              <w:t> </w:t>
            </w:r>
            <w:r>
              <w:rPr>
                <w:sz w:val="24"/>
              </w:rPr>
              <w:t>= EXC × Valor_Unitário_Excedente.</w:t>
            </w:r>
          </w:p>
          <w:p>
            <w:pPr>
              <w:pStyle w:val="TableParagraph"/>
              <w:numPr>
                <w:ilvl w:val="0"/>
                <w:numId w:val="40"/>
              </w:numPr>
              <w:tabs>
                <w:tab w:pos="247" w:val="left" w:leader="none"/>
              </w:tabs>
              <w:spacing w:line="273" w:lineRule="exact" w:before="115" w:after="0"/>
              <w:ind w:left="247" w:right="0" w:hanging="142"/>
              <w:jc w:val="left"/>
              <w:rPr>
                <w:sz w:val="24"/>
              </w:rPr>
            </w:pPr>
            <w:r>
              <w:rPr>
                <w:b/>
                <w:sz w:val="24"/>
              </w:rPr>
              <w:t>Valor</w:t>
            </w:r>
            <w:r>
              <w:rPr>
                <w:b/>
                <w:spacing w:val="-11"/>
                <w:sz w:val="24"/>
              </w:rPr>
              <w:t> </w:t>
            </w:r>
            <w:r>
              <w:rPr>
                <w:b/>
                <w:sz w:val="24"/>
              </w:rPr>
              <w:t>total</w:t>
            </w:r>
            <w:r>
              <w:rPr>
                <w:b/>
                <w:spacing w:val="-7"/>
                <w:sz w:val="24"/>
              </w:rPr>
              <w:t> </w:t>
            </w:r>
            <w:r>
              <w:rPr>
                <w:b/>
                <w:sz w:val="24"/>
              </w:rPr>
              <w:t>do</w:t>
            </w:r>
            <w:r>
              <w:rPr>
                <w:b/>
                <w:spacing w:val="-6"/>
                <w:sz w:val="24"/>
              </w:rPr>
              <w:t> </w:t>
            </w:r>
            <w:r>
              <w:rPr>
                <w:b/>
                <w:sz w:val="24"/>
              </w:rPr>
              <w:t>mês:</w:t>
            </w:r>
            <w:r>
              <w:rPr>
                <w:b/>
                <w:spacing w:val="-6"/>
                <w:sz w:val="24"/>
              </w:rPr>
              <w:t> </w:t>
            </w:r>
            <w:r>
              <w:rPr>
                <w:sz w:val="24"/>
              </w:rPr>
              <w:t>Valor</w:t>
            </w:r>
            <w:r>
              <w:rPr>
                <w:spacing w:val="-7"/>
                <w:sz w:val="24"/>
              </w:rPr>
              <w:t> </w:t>
            </w:r>
            <w:r>
              <w:rPr>
                <w:sz w:val="24"/>
              </w:rPr>
              <w:t>=</w:t>
            </w:r>
            <w:r>
              <w:rPr>
                <w:spacing w:val="-6"/>
                <w:sz w:val="24"/>
              </w:rPr>
              <w:t> </w:t>
            </w:r>
            <w:r>
              <w:rPr>
                <w:sz w:val="24"/>
              </w:rPr>
              <w:t>Parcela</w:t>
            </w:r>
            <w:r>
              <w:rPr>
                <w:spacing w:val="-6"/>
                <w:sz w:val="24"/>
              </w:rPr>
              <w:t> </w:t>
            </w:r>
            <w:r>
              <w:rPr>
                <w:sz w:val="24"/>
              </w:rPr>
              <w:t>Fixa</w:t>
            </w:r>
            <w:r>
              <w:rPr>
                <w:spacing w:val="-6"/>
                <w:sz w:val="24"/>
              </w:rPr>
              <w:t> </w:t>
            </w:r>
            <w:r>
              <w:rPr>
                <w:spacing w:val="-4"/>
                <w:sz w:val="24"/>
              </w:rPr>
              <w:t>(PF)</w:t>
            </w:r>
          </w:p>
          <w:p>
            <w:pPr>
              <w:pStyle w:val="TableParagraph"/>
              <w:spacing w:line="235" w:lineRule="auto" w:before="1"/>
              <w:ind w:left="247"/>
              <w:rPr>
                <w:sz w:val="24"/>
              </w:rPr>
            </w:pPr>
            <w:r>
              <w:rPr>
                <w:sz w:val="24"/>
              </w:rPr>
              <w:t>+</w:t>
            </w:r>
            <w:r>
              <w:rPr>
                <w:spacing w:val="-10"/>
                <w:sz w:val="24"/>
              </w:rPr>
              <w:t> </w:t>
            </w:r>
            <w:r>
              <w:rPr>
                <w:sz w:val="24"/>
              </w:rPr>
              <w:t>Parcela</w:t>
            </w:r>
            <w:r>
              <w:rPr>
                <w:spacing w:val="-14"/>
                <w:sz w:val="24"/>
              </w:rPr>
              <w:t> </w:t>
            </w:r>
            <w:r>
              <w:rPr>
                <w:sz w:val="24"/>
              </w:rPr>
              <w:t>Variável</w:t>
            </w:r>
            <w:r>
              <w:rPr>
                <w:spacing w:val="-10"/>
                <w:sz w:val="24"/>
              </w:rPr>
              <w:t> </w:t>
            </w:r>
            <w:r>
              <w:rPr>
                <w:sz w:val="24"/>
              </w:rPr>
              <w:t>(PV)</w:t>
            </w:r>
            <w:r>
              <w:rPr>
                <w:spacing w:val="-10"/>
                <w:sz w:val="24"/>
              </w:rPr>
              <w:t> </w:t>
            </w:r>
            <w:r>
              <w:rPr>
                <w:sz w:val="24"/>
              </w:rPr>
              <w:t>−</w:t>
            </w:r>
            <w:r>
              <w:rPr>
                <w:spacing w:val="-10"/>
                <w:sz w:val="24"/>
              </w:rPr>
              <w:t> </w:t>
            </w:r>
            <w:r>
              <w:rPr>
                <w:sz w:val="24"/>
              </w:rPr>
              <w:t>glosas</w:t>
            </w:r>
            <w:r>
              <w:rPr>
                <w:spacing w:val="-10"/>
                <w:sz w:val="24"/>
              </w:rPr>
              <w:t> </w:t>
            </w:r>
            <w:r>
              <w:rPr>
                <w:sz w:val="24"/>
              </w:rPr>
              <w:t>aplicáveis</w:t>
            </w:r>
            <w:r>
              <w:rPr>
                <w:spacing w:val="-10"/>
                <w:sz w:val="24"/>
              </w:rPr>
              <w:t> </w:t>
            </w:r>
            <w:r>
              <w:rPr>
                <w:sz w:val="24"/>
              </w:rPr>
              <w:t>do </w:t>
            </w:r>
            <w:r>
              <w:rPr>
                <w:spacing w:val="-4"/>
                <w:sz w:val="24"/>
              </w:rPr>
              <w:t>IMR.</w:t>
            </w:r>
          </w:p>
          <w:p>
            <w:pPr>
              <w:pStyle w:val="TableParagraph"/>
              <w:numPr>
                <w:ilvl w:val="0"/>
                <w:numId w:val="40"/>
              </w:numPr>
              <w:tabs>
                <w:tab w:pos="247" w:val="left" w:leader="none"/>
              </w:tabs>
              <w:spacing w:line="235" w:lineRule="auto" w:before="119" w:after="0"/>
              <w:ind w:left="247" w:right="423" w:hanging="142"/>
              <w:jc w:val="left"/>
              <w:rPr>
                <w:b/>
                <w:sz w:val="24"/>
              </w:rPr>
            </w:pPr>
            <w:r>
              <w:rPr>
                <w:b/>
                <w:sz w:val="24"/>
              </w:rPr>
              <w:t>Páginas válidas (PV): </w:t>
            </w:r>
            <w:r>
              <w:rPr>
                <w:sz w:val="24"/>
              </w:rPr>
              <w:t>não contam reimpressões por </w:t>
            </w:r>
            <w:r>
              <w:rPr>
                <w:b/>
                <w:sz w:val="24"/>
              </w:rPr>
              <w:t>falha técnica</w:t>
            </w:r>
            <w:r>
              <w:rPr>
                <w:sz w:val="24"/>
              </w:rPr>
              <w:t>, </w:t>
            </w:r>
            <w:r>
              <w:rPr>
                <w:b/>
                <w:sz w:val="24"/>
              </w:rPr>
              <w:t>testes/calibração</w:t>
            </w:r>
            <w:r>
              <w:rPr>
                <w:b/>
                <w:spacing w:val="-10"/>
                <w:sz w:val="24"/>
              </w:rPr>
              <w:t> </w:t>
            </w:r>
            <w:r>
              <w:rPr>
                <w:sz w:val="24"/>
              </w:rPr>
              <w:t>da</w:t>
            </w:r>
            <w:r>
              <w:rPr>
                <w:spacing w:val="-10"/>
                <w:sz w:val="24"/>
              </w:rPr>
              <w:t> </w:t>
            </w:r>
            <w:r>
              <w:rPr>
                <w:sz w:val="24"/>
              </w:rPr>
              <w:t>contratada</w:t>
            </w:r>
            <w:r>
              <w:rPr>
                <w:spacing w:val="-10"/>
                <w:sz w:val="24"/>
              </w:rPr>
              <w:t> </w:t>
            </w:r>
            <w:r>
              <w:rPr>
                <w:sz w:val="24"/>
              </w:rPr>
              <w:t>e</w:t>
            </w:r>
            <w:r>
              <w:rPr>
                <w:spacing w:val="-10"/>
                <w:sz w:val="24"/>
              </w:rPr>
              <w:t> </w:t>
            </w:r>
            <w:r>
              <w:rPr>
                <w:b/>
                <w:sz w:val="24"/>
              </w:rPr>
              <w:t>páginas </w:t>
            </w:r>
            <w:r>
              <w:rPr>
                <w:b/>
                <w:spacing w:val="-2"/>
                <w:sz w:val="24"/>
              </w:rPr>
              <w:t>atoladas.</w:t>
            </w:r>
          </w:p>
        </w:tc>
        <w:tc>
          <w:tcPr>
            <w:tcW w:w="4800" w:type="dxa"/>
            <w:gridSpan w:val="2"/>
            <w:tcBorders>
              <w:right w:val="double" w:sz="6" w:space="0" w:color="808080"/>
            </w:tcBorders>
          </w:tcPr>
          <w:p>
            <w:pPr>
              <w:pStyle w:val="TableParagraph"/>
              <w:rPr>
                <w:b/>
                <w:sz w:val="24"/>
              </w:rPr>
            </w:pPr>
          </w:p>
          <w:p>
            <w:pPr>
              <w:pStyle w:val="TableParagraph"/>
              <w:rPr>
                <w:b/>
                <w:sz w:val="24"/>
              </w:rPr>
            </w:pPr>
          </w:p>
          <w:p>
            <w:pPr>
              <w:pStyle w:val="TableParagraph"/>
              <w:spacing w:before="268"/>
              <w:rPr>
                <w:b/>
                <w:sz w:val="24"/>
              </w:rPr>
            </w:pPr>
          </w:p>
          <w:p>
            <w:pPr>
              <w:pStyle w:val="TableParagraph"/>
              <w:spacing w:line="273" w:lineRule="exact"/>
              <w:ind w:left="71"/>
              <w:rPr>
                <w:sz w:val="24"/>
              </w:rPr>
            </w:pPr>
            <w:r>
              <w:rPr>
                <w:sz w:val="24"/>
              </w:rPr>
              <w:t>Mês de </w:t>
            </w:r>
            <w:r>
              <w:rPr>
                <w:spacing w:val="-2"/>
                <w:sz w:val="24"/>
              </w:rPr>
              <w:t>Referência</w:t>
            </w:r>
          </w:p>
          <w:p>
            <w:pPr>
              <w:pStyle w:val="TableParagraph"/>
              <w:tabs>
                <w:tab w:pos="3070" w:val="left" w:leader="none"/>
              </w:tabs>
              <w:spacing w:line="273" w:lineRule="exact"/>
              <w:ind w:left="71"/>
              <w:rPr>
                <w:sz w:val="24"/>
              </w:rPr>
            </w:pPr>
            <w:r>
              <w:rPr>
                <w:sz w:val="24"/>
                <w:u w:val="single"/>
              </w:rPr>
              <w:tab/>
            </w:r>
            <w:r>
              <w:rPr>
                <w:spacing w:val="-10"/>
                <w:sz w:val="24"/>
              </w:rPr>
              <w:t>.</w:t>
            </w:r>
          </w:p>
          <w:p>
            <w:pPr>
              <w:pStyle w:val="TableParagraph"/>
              <w:spacing w:before="54"/>
              <w:ind w:left="71"/>
              <w:rPr>
                <w:sz w:val="24"/>
              </w:rPr>
            </w:pPr>
            <w:r>
              <w:rPr>
                <w:sz w:val="24"/>
              </w:rPr>
              <w:t>( )</w:t>
            </w:r>
            <w:r>
              <w:rPr>
                <w:spacing w:val="-14"/>
                <w:sz w:val="24"/>
              </w:rPr>
              <w:t> </w:t>
            </w:r>
            <w:r>
              <w:rPr>
                <w:sz w:val="24"/>
              </w:rPr>
              <w:t>Até 80.000 impressões/cópias no </w:t>
            </w:r>
            <w:r>
              <w:rPr>
                <w:spacing w:val="-4"/>
                <w:sz w:val="24"/>
              </w:rPr>
              <w:t>mês.</w:t>
            </w:r>
          </w:p>
          <w:p>
            <w:pPr>
              <w:pStyle w:val="TableParagraph"/>
              <w:spacing w:line="288" w:lineRule="auto" w:before="54"/>
              <w:ind w:left="71"/>
              <w:rPr>
                <w:sz w:val="24"/>
              </w:rPr>
            </w:pPr>
            <w:r>
              <w:rPr>
                <w:sz w:val="24"/>
              </w:rPr>
              <w:t>(</w:t>
            </w:r>
            <w:r>
              <w:rPr>
                <w:spacing w:val="-11"/>
                <w:sz w:val="24"/>
              </w:rPr>
              <w:t> </w:t>
            </w:r>
            <w:r>
              <w:rPr>
                <w:sz w:val="24"/>
              </w:rPr>
              <w:t>)</w:t>
            </w:r>
            <w:r>
              <w:rPr>
                <w:spacing w:val="-15"/>
                <w:sz w:val="24"/>
              </w:rPr>
              <w:t> </w:t>
            </w:r>
            <w:r>
              <w:rPr>
                <w:sz w:val="24"/>
              </w:rPr>
              <w:t>A</w:t>
            </w:r>
            <w:r>
              <w:rPr>
                <w:spacing w:val="-15"/>
                <w:sz w:val="24"/>
              </w:rPr>
              <w:t> </w:t>
            </w:r>
            <w:r>
              <w:rPr>
                <w:sz w:val="24"/>
              </w:rPr>
              <w:t>partir</w:t>
            </w:r>
            <w:r>
              <w:rPr>
                <w:spacing w:val="-5"/>
                <w:sz w:val="24"/>
              </w:rPr>
              <w:t> </w:t>
            </w:r>
            <w:r>
              <w:rPr>
                <w:sz w:val="24"/>
              </w:rPr>
              <w:t>de</w:t>
            </w:r>
            <w:r>
              <w:rPr>
                <w:spacing w:val="-5"/>
                <w:sz w:val="24"/>
              </w:rPr>
              <w:t> </w:t>
            </w:r>
            <w:r>
              <w:rPr>
                <w:sz w:val="24"/>
              </w:rPr>
              <w:t>80.001</w:t>
            </w:r>
            <w:r>
              <w:rPr>
                <w:spacing w:val="-5"/>
                <w:sz w:val="24"/>
              </w:rPr>
              <w:t> </w:t>
            </w:r>
            <w:r>
              <w:rPr>
                <w:sz w:val="24"/>
              </w:rPr>
              <w:t>impressões/cópias</w:t>
            </w:r>
            <w:r>
              <w:rPr>
                <w:spacing w:val="-5"/>
                <w:sz w:val="24"/>
              </w:rPr>
              <w:t> </w:t>
            </w:r>
            <w:r>
              <w:rPr>
                <w:sz w:val="24"/>
              </w:rPr>
              <w:t>no</w:t>
            </w:r>
            <w:r>
              <w:rPr>
                <w:spacing w:val="-5"/>
                <w:sz w:val="24"/>
              </w:rPr>
              <w:t> </w:t>
            </w:r>
            <w:r>
              <w:rPr>
                <w:sz w:val="24"/>
              </w:rPr>
              <w:t>mês. Quantidade excedente:</w:t>
            </w:r>
          </w:p>
          <w:p>
            <w:pPr>
              <w:pStyle w:val="TableParagraph"/>
              <w:tabs>
                <w:tab w:pos="2590" w:val="left" w:leader="none"/>
              </w:tabs>
              <w:spacing w:line="214" w:lineRule="exact"/>
              <w:ind w:left="71"/>
              <w:rPr>
                <w:sz w:val="24"/>
              </w:rPr>
            </w:pPr>
            <w:r>
              <w:rPr>
                <w:sz w:val="24"/>
                <w:u w:val="single"/>
              </w:rPr>
              <w:tab/>
            </w:r>
            <w:r>
              <w:rPr>
                <w:spacing w:val="-10"/>
                <w:sz w:val="24"/>
              </w:rPr>
              <w:t>.</w:t>
            </w:r>
          </w:p>
          <w:p>
            <w:pPr>
              <w:pStyle w:val="TableParagraph"/>
              <w:spacing w:line="273" w:lineRule="exact" w:before="54"/>
              <w:ind w:left="71"/>
              <w:rPr>
                <w:sz w:val="24"/>
              </w:rPr>
            </w:pPr>
            <w:r>
              <w:rPr>
                <w:sz w:val="24"/>
              </w:rPr>
              <w:t>Valor</w:t>
            </w:r>
            <w:r>
              <w:rPr>
                <w:spacing w:val="-14"/>
                <w:sz w:val="24"/>
              </w:rPr>
              <w:t> </w:t>
            </w:r>
            <w:r>
              <w:rPr>
                <w:sz w:val="24"/>
              </w:rPr>
              <w:t>excedente:</w:t>
            </w:r>
            <w:r>
              <w:rPr>
                <w:spacing w:val="-13"/>
                <w:sz w:val="24"/>
              </w:rPr>
              <w:t> </w:t>
            </w:r>
            <w:r>
              <w:rPr>
                <w:spacing w:val="-5"/>
                <w:sz w:val="24"/>
              </w:rPr>
              <w:t>R$</w:t>
            </w:r>
          </w:p>
          <w:p>
            <w:pPr>
              <w:pStyle w:val="TableParagraph"/>
              <w:tabs>
                <w:tab w:pos="2950" w:val="left" w:leader="none"/>
              </w:tabs>
              <w:spacing w:line="288" w:lineRule="auto"/>
              <w:ind w:left="71" w:right="1741"/>
              <w:rPr>
                <w:sz w:val="24"/>
              </w:rPr>
            </w:pPr>
            <w:r>
              <w:rPr>
                <w:sz w:val="24"/>
                <w:u w:val="single"/>
              </w:rPr>
              <w:tab/>
            </w:r>
            <w:r>
              <w:rPr>
                <w:spacing w:val="-10"/>
                <w:sz w:val="24"/>
              </w:rPr>
              <w:t>. </w:t>
            </w:r>
            <w:r>
              <w:rPr>
                <w:sz w:val="24"/>
              </w:rPr>
              <w:t>Valor total do mês: R$</w:t>
            </w:r>
          </w:p>
          <w:p>
            <w:pPr>
              <w:pStyle w:val="TableParagraph"/>
              <w:tabs>
                <w:tab w:pos="2710" w:val="left" w:leader="none"/>
              </w:tabs>
              <w:spacing w:line="214" w:lineRule="exact"/>
              <w:ind w:left="71"/>
              <w:rPr>
                <w:sz w:val="24"/>
              </w:rPr>
            </w:pPr>
            <w:r>
              <w:rPr>
                <w:sz w:val="24"/>
                <w:u w:val="single"/>
              </w:rPr>
              <w:tab/>
            </w:r>
            <w:r>
              <w:rPr>
                <w:spacing w:val="-10"/>
                <w:sz w:val="24"/>
              </w:rPr>
              <w:t>.</w:t>
            </w:r>
          </w:p>
        </w:tc>
      </w:tr>
      <w:tr>
        <w:trPr>
          <w:trHeight w:val="4229" w:hRule="atLeast"/>
        </w:trPr>
        <w:tc>
          <w:tcPr>
            <w:tcW w:w="1410" w:type="dxa"/>
            <w:vMerge w:val="restart"/>
            <w:tcBorders>
              <w:bottom w:val="nil"/>
            </w:tcBorders>
          </w:tcPr>
          <w:p>
            <w:pPr>
              <w:pStyle w:val="TableParagraph"/>
              <w:spacing w:line="235" w:lineRule="auto" w:before="110"/>
              <w:ind w:left="113" w:right="103" w:hanging="1"/>
              <w:jc w:val="center"/>
              <w:rPr>
                <w:b/>
                <w:sz w:val="24"/>
              </w:rPr>
            </w:pPr>
            <w:r>
              <w:rPr>
                <w:b/>
                <w:spacing w:val="-2"/>
                <w:sz w:val="24"/>
              </w:rPr>
              <w:t>Indicador </w:t>
            </w:r>
            <w:r>
              <w:rPr>
                <w:b/>
                <w:spacing w:val="-6"/>
                <w:sz w:val="24"/>
              </w:rPr>
              <w:t>de </w:t>
            </w:r>
            <w:r>
              <w:rPr>
                <w:b/>
                <w:spacing w:val="-2"/>
                <w:sz w:val="24"/>
              </w:rPr>
              <w:t>Pagamento</w:t>
            </w:r>
          </w:p>
        </w:tc>
        <w:tc>
          <w:tcPr>
            <w:tcW w:w="33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5"/>
              <w:rPr>
                <w:b/>
                <w:sz w:val="24"/>
              </w:rPr>
            </w:pPr>
          </w:p>
          <w:p>
            <w:pPr>
              <w:pStyle w:val="TableParagraph"/>
              <w:spacing w:line="235" w:lineRule="auto"/>
              <w:ind w:left="60"/>
              <w:rPr>
                <w:sz w:val="24"/>
              </w:rPr>
            </w:pPr>
            <w:r>
              <w:rPr>
                <w:b/>
                <w:sz w:val="24"/>
              </w:rPr>
              <w:t>Indicador 1: </w:t>
            </w:r>
            <w:r>
              <w:rPr>
                <w:sz w:val="24"/>
              </w:rPr>
              <w:t>Assegurar disponibilidade operacional mínima</w:t>
            </w:r>
            <w:r>
              <w:rPr>
                <w:spacing w:val="-8"/>
                <w:sz w:val="24"/>
              </w:rPr>
              <w:t> </w:t>
            </w:r>
            <w:r>
              <w:rPr>
                <w:sz w:val="24"/>
              </w:rPr>
              <w:t>de</w:t>
            </w:r>
            <w:r>
              <w:rPr>
                <w:spacing w:val="-8"/>
                <w:sz w:val="24"/>
              </w:rPr>
              <w:t> </w:t>
            </w:r>
            <w:r>
              <w:rPr>
                <w:sz w:val="24"/>
              </w:rPr>
              <w:t>98%</w:t>
            </w:r>
            <w:r>
              <w:rPr>
                <w:spacing w:val="-8"/>
                <w:sz w:val="24"/>
              </w:rPr>
              <w:t> </w:t>
            </w:r>
            <w:r>
              <w:rPr>
                <w:sz w:val="24"/>
              </w:rPr>
              <w:t>no</w:t>
            </w:r>
            <w:r>
              <w:rPr>
                <w:spacing w:val="-8"/>
                <w:sz w:val="24"/>
              </w:rPr>
              <w:t> </w:t>
            </w:r>
            <w:r>
              <w:rPr>
                <w:sz w:val="24"/>
              </w:rPr>
              <w:t>mês</w:t>
            </w:r>
            <w:r>
              <w:rPr>
                <w:spacing w:val="-8"/>
                <w:sz w:val="24"/>
              </w:rPr>
              <w:t> </w:t>
            </w:r>
            <w:r>
              <w:rPr>
                <w:sz w:val="24"/>
              </w:rPr>
              <w:t>(SLA)</w:t>
            </w:r>
          </w:p>
          <w:p>
            <w:pPr>
              <w:pStyle w:val="TableParagraph"/>
              <w:spacing w:before="114"/>
              <w:ind w:left="60"/>
              <w:rPr>
                <w:sz w:val="24"/>
              </w:rPr>
            </w:pPr>
            <w:r>
              <w:rPr>
                <w:b/>
                <w:sz w:val="24"/>
              </w:rPr>
              <w:t>Período: </w:t>
            </w:r>
            <w:r>
              <w:rPr>
                <w:sz w:val="24"/>
              </w:rPr>
              <w:t>mês de </w:t>
            </w:r>
            <w:r>
              <w:rPr>
                <w:spacing w:val="-2"/>
                <w:sz w:val="24"/>
              </w:rPr>
              <w:t>referência.</w:t>
            </w:r>
          </w:p>
        </w:tc>
        <w:tc>
          <w:tcPr>
            <w:tcW w:w="3405" w:type="dxa"/>
          </w:tcPr>
          <w:p>
            <w:pPr>
              <w:pStyle w:val="TableParagraph"/>
              <w:numPr>
                <w:ilvl w:val="0"/>
                <w:numId w:val="41"/>
              </w:numPr>
              <w:tabs>
                <w:tab w:pos="464" w:val="left" w:leader="none"/>
              </w:tabs>
              <w:spacing w:line="235" w:lineRule="auto" w:before="110" w:after="0"/>
              <w:ind w:left="71" w:right="175" w:firstLine="0"/>
              <w:jc w:val="left"/>
              <w:rPr>
                <w:b/>
                <w:sz w:val="24"/>
              </w:rPr>
            </w:pPr>
            <w:r>
              <w:rPr>
                <w:sz w:val="24"/>
              </w:rPr>
              <w:t>Execução</w:t>
            </w:r>
            <w:r>
              <w:rPr>
                <w:spacing w:val="-10"/>
                <w:sz w:val="24"/>
              </w:rPr>
              <w:t> </w:t>
            </w:r>
            <w:r>
              <w:rPr>
                <w:sz w:val="24"/>
              </w:rPr>
              <w:t>total:</w:t>
            </w:r>
            <w:r>
              <w:rPr>
                <w:spacing w:val="-10"/>
                <w:sz w:val="24"/>
              </w:rPr>
              <w:t> </w:t>
            </w:r>
            <w:r>
              <w:rPr>
                <w:sz w:val="24"/>
              </w:rPr>
              <w:t>aceito</w:t>
            </w:r>
            <w:r>
              <w:rPr>
                <w:spacing w:val="-10"/>
                <w:sz w:val="24"/>
              </w:rPr>
              <w:t> </w:t>
            </w:r>
            <w:r>
              <w:rPr>
                <w:sz w:val="24"/>
              </w:rPr>
              <w:t>-</w:t>
            </w:r>
            <w:r>
              <w:rPr>
                <w:spacing w:val="-10"/>
                <w:sz w:val="24"/>
              </w:rPr>
              <w:t> </w:t>
            </w:r>
            <w:r>
              <w:rPr>
                <w:b/>
                <w:sz w:val="24"/>
              </w:rPr>
              <w:t>sem </w:t>
            </w:r>
            <w:r>
              <w:rPr>
                <w:b/>
                <w:spacing w:val="-2"/>
                <w:sz w:val="24"/>
              </w:rPr>
              <w:t>glosa</w:t>
            </w:r>
          </w:p>
          <w:p>
            <w:pPr>
              <w:pStyle w:val="TableParagraph"/>
              <w:numPr>
                <w:ilvl w:val="0"/>
                <w:numId w:val="41"/>
              </w:numPr>
              <w:tabs>
                <w:tab w:pos="450" w:val="left" w:leader="none"/>
              </w:tabs>
              <w:spacing w:line="235" w:lineRule="auto" w:before="119" w:after="0"/>
              <w:ind w:left="71" w:right="154" w:firstLine="0"/>
              <w:jc w:val="left"/>
              <w:rPr>
                <w:b/>
                <w:sz w:val="24"/>
              </w:rPr>
            </w:pPr>
            <w:r>
              <w:rPr>
                <w:sz w:val="24"/>
              </w:rPr>
              <w:t>Inexecução</w:t>
            </w:r>
            <w:r>
              <w:rPr>
                <w:spacing w:val="-13"/>
                <w:sz w:val="24"/>
              </w:rPr>
              <w:t> </w:t>
            </w:r>
            <w:r>
              <w:rPr>
                <w:sz w:val="24"/>
              </w:rPr>
              <w:t>parcial:</w:t>
            </w:r>
            <w:r>
              <w:rPr>
                <w:spacing w:val="-13"/>
                <w:sz w:val="24"/>
              </w:rPr>
              <w:t> </w:t>
            </w:r>
            <w:r>
              <w:rPr>
                <w:b/>
                <w:sz w:val="24"/>
              </w:rPr>
              <w:t>glosa</w:t>
            </w:r>
            <w:r>
              <w:rPr>
                <w:b/>
                <w:spacing w:val="-13"/>
                <w:sz w:val="24"/>
              </w:rPr>
              <w:t> </w:t>
            </w:r>
            <w:r>
              <w:rPr>
                <w:b/>
                <w:sz w:val="24"/>
              </w:rPr>
              <w:t>de 0,5% ao mês</w:t>
            </w:r>
          </w:p>
          <w:p>
            <w:pPr>
              <w:pStyle w:val="TableParagraph"/>
              <w:numPr>
                <w:ilvl w:val="0"/>
                <w:numId w:val="41"/>
              </w:numPr>
              <w:tabs>
                <w:tab w:pos="450" w:val="left" w:leader="none"/>
              </w:tabs>
              <w:spacing w:line="235" w:lineRule="auto" w:before="119" w:after="0"/>
              <w:ind w:left="71" w:right="202" w:firstLine="0"/>
              <w:jc w:val="left"/>
              <w:rPr>
                <w:b/>
                <w:sz w:val="24"/>
              </w:rPr>
            </w:pPr>
            <w:r>
              <w:rPr>
                <w:sz w:val="24"/>
              </w:rPr>
              <w:t>Inexecução</w:t>
            </w:r>
            <w:r>
              <w:rPr>
                <w:spacing w:val="-15"/>
                <w:sz w:val="24"/>
              </w:rPr>
              <w:t> </w:t>
            </w:r>
            <w:r>
              <w:rPr>
                <w:sz w:val="24"/>
              </w:rPr>
              <w:t>parcial</w:t>
            </w:r>
            <w:r>
              <w:rPr>
                <w:spacing w:val="-15"/>
                <w:sz w:val="24"/>
              </w:rPr>
              <w:t> </w:t>
            </w:r>
            <w:r>
              <w:rPr>
                <w:sz w:val="24"/>
              </w:rPr>
              <w:t>reiterada em 6 meses: </w:t>
            </w:r>
            <w:r>
              <w:rPr>
                <w:b/>
                <w:sz w:val="24"/>
              </w:rPr>
              <w:t>glosa de 0,5% ao mês + sanção</w:t>
            </w:r>
          </w:p>
          <w:p>
            <w:pPr>
              <w:pStyle w:val="TableParagraph"/>
              <w:numPr>
                <w:ilvl w:val="0"/>
                <w:numId w:val="41"/>
              </w:numPr>
              <w:tabs>
                <w:tab w:pos="464" w:val="left" w:leader="none"/>
              </w:tabs>
              <w:spacing w:line="235" w:lineRule="auto" w:before="119" w:after="0"/>
              <w:ind w:left="71" w:right="367" w:firstLine="0"/>
              <w:jc w:val="left"/>
              <w:rPr>
                <w:b/>
                <w:sz w:val="24"/>
              </w:rPr>
            </w:pPr>
            <w:r>
              <w:rPr>
                <w:sz w:val="24"/>
              </w:rPr>
              <w:t>Inexecução</w:t>
            </w:r>
            <w:r>
              <w:rPr>
                <w:spacing w:val="-13"/>
                <w:sz w:val="24"/>
              </w:rPr>
              <w:t> </w:t>
            </w:r>
            <w:r>
              <w:rPr>
                <w:sz w:val="24"/>
              </w:rPr>
              <w:t>total:</w:t>
            </w:r>
            <w:r>
              <w:rPr>
                <w:spacing w:val="-13"/>
                <w:sz w:val="24"/>
              </w:rPr>
              <w:t> </w:t>
            </w:r>
            <w:r>
              <w:rPr>
                <w:b/>
                <w:sz w:val="24"/>
              </w:rPr>
              <w:t>glosa</w:t>
            </w:r>
            <w:r>
              <w:rPr>
                <w:b/>
                <w:spacing w:val="-13"/>
                <w:sz w:val="24"/>
              </w:rPr>
              <w:t> </w:t>
            </w:r>
            <w:r>
              <w:rPr>
                <w:b/>
                <w:sz w:val="24"/>
              </w:rPr>
              <w:t>de 1% ao mês + sanção</w:t>
            </w:r>
          </w:p>
          <w:p>
            <w:pPr>
              <w:pStyle w:val="TableParagraph"/>
              <w:numPr>
                <w:ilvl w:val="0"/>
                <w:numId w:val="41"/>
              </w:numPr>
              <w:tabs>
                <w:tab w:pos="437" w:val="left" w:leader="none"/>
              </w:tabs>
              <w:spacing w:line="235" w:lineRule="auto" w:before="119" w:after="0"/>
              <w:ind w:left="71" w:right="88" w:firstLine="0"/>
              <w:jc w:val="left"/>
              <w:rPr>
                <w:b/>
                <w:sz w:val="24"/>
              </w:rPr>
            </w:pPr>
            <w:r>
              <w:rPr>
                <w:sz w:val="24"/>
              </w:rPr>
              <w:t>Inexecução</w:t>
            </w:r>
            <w:r>
              <w:rPr>
                <w:spacing w:val="-13"/>
                <w:sz w:val="24"/>
              </w:rPr>
              <w:t> </w:t>
            </w:r>
            <w:r>
              <w:rPr>
                <w:sz w:val="24"/>
              </w:rPr>
              <w:t>total</w:t>
            </w:r>
            <w:r>
              <w:rPr>
                <w:spacing w:val="-13"/>
                <w:sz w:val="24"/>
              </w:rPr>
              <w:t> </w:t>
            </w:r>
            <w:r>
              <w:rPr>
                <w:sz w:val="24"/>
              </w:rPr>
              <w:t>reiterada</w:t>
            </w:r>
            <w:r>
              <w:rPr>
                <w:spacing w:val="-13"/>
                <w:sz w:val="24"/>
              </w:rPr>
              <w:t> </w:t>
            </w:r>
            <w:r>
              <w:rPr>
                <w:sz w:val="24"/>
              </w:rPr>
              <w:t>em 6 meses: </w:t>
            </w:r>
            <w:r>
              <w:rPr>
                <w:b/>
                <w:sz w:val="24"/>
              </w:rPr>
              <w:t>glosa de 1% ao mês + sanção + autorização de rescisão de contrato</w:t>
            </w:r>
          </w:p>
        </w:tc>
        <w:tc>
          <w:tcPr>
            <w:tcW w:w="1395" w:type="dxa"/>
            <w:tcBorders>
              <w:right w:val="doub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spacing w:line="273" w:lineRule="exact"/>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r>
        <w:trPr>
          <w:trHeight w:val="4619" w:hRule="atLeast"/>
        </w:trPr>
        <w:tc>
          <w:tcPr>
            <w:tcW w:w="1410" w:type="dxa"/>
            <w:vMerge/>
            <w:tcBorders>
              <w:top w:val="nil"/>
              <w:bottom w:val="nil"/>
            </w:tcBorders>
          </w:tcPr>
          <w:p>
            <w:pPr>
              <w:rPr>
                <w:sz w:val="2"/>
                <w:szCs w:val="2"/>
              </w:rPr>
            </w:pPr>
          </w:p>
        </w:tc>
        <w:tc>
          <w:tcPr>
            <w:tcW w:w="33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5"/>
              <w:rPr>
                <w:b/>
                <w:sz w:val="24"/>
              </w:rPr>
            </w:pPr>
          </w:p>
          <w:p>
            <w:pPr>
              <w:pStyle w:val="TableParagraph"/>
              <w:spacing w:line="235" w:lineRule="auto"/>
              <w:ind w:left="60"/>
              <w:rPr>
                <w:sz w:val="24"/>
              </w:rPr>
            </w:pPr>
            <w:r>
              <w:rPr>
                <w:b/>
                <w:sz w:val="24"/>
              </w:rPr>
              <w:t>Indicador 2: </w:t>
            </w:r>
            <w:r>
              <w:rPr>
                <w:sz w:val="24"/>
              </w:rPr>
              <w:t>Atendimento ao chamado</w:t>
            </w:r>
            <w:r>
              <w:rPr>
                <w:spacing w:val="-8"/>
                <w:sz w:val="24"/>
              </w:rPr>
              <w:t> </w:t>
            </w:r>
            <w:r>
              <w:rPr>
                <w:sz w:val="24"/>
              </w:rPr>
              <w:t>≤</w:t>
            </w:r>
            <w:r>
              <w:rPr>
                <w:spacing w:val="-8"/>
                <w:sz w:val="24"/>
              </w:rPr>
              <w:t> </w:t>
            </w:r>
            <w:r>
              <w:rPr>
                <w:sz w:val="24"/>
              </w:rPr>
              <w:t>8h</w:t>
            </w:r>
            <w:r>
              <w:rPr>
                <w:spacing w:val="-8"/>
                <w:sz w:val="24"/>
              </w:rPr>
              <w:t> </w:t>
            </w:r>
            <w:r>
              <w:rPr>
                <w:sz w:val="24"/>
              </w:rPr>
              <w:t>úteis</w:t>
            </w:r>
            <w:r>
              <w:rPr>
                <w:spacing w:val="-8"/>
                <w:sz w:val="24"/>
              </w:rPr>
              <w:t> </w:t>
            </w:r>
            <w:r>
              <w:rPr>
                <w:sz w:val="24"/>
              </w:rPr>
              <w:t>(tempo</w:t>
            </w:r>
            <w:r>
              <w:rPr>
                <w:spacing w:val="-8"/>
                <w:sz w:val="24"/>
              </w:rPr>
              <w:t> </w:t>
            </w:r>
            <w:r>
              <w:rPr>
                <w:sz w:val="24"/>
              </w:rPr>
              <w:t>entre abertura e primeiro atendimento </w:t>
            </w:r>
            <w:r>
              <w:rPr>
                <w:spacing w:val="-2"/>
                <w:sz w:val="24"/>
              </w:rPr>
              <w:t>ativo)</w:t>
            </w:r>
          </w:p>
          <w:p>
            <w:pPr>
              <w:pStyle w:val="TableParagraph"/>
              <w:spacing w:before="114"/>
              <w:ind w:left="60"/>
              <w:rPr>
                <w:sz w:val="24"/>
              </w:rPr>
            </w:pPr>
            <w:r>
              <w:rPr>
                <w:b/>
                <w:sz w:val="24"/>
              </w:rPr>
              <w:t>Período: </w:t>
            </w:r>
            <w:r>
              <w:rPr>
                <w:sz w:val="24"/>
              </w:rPr>
              <w:t>mês de </w:t>
            </w:r>
            <w:r>
              <w:rPr>
                <w:spacing w:val="-2"/>
                <w:sz w:val="24"/>
              </w:rPr>
              <w:t>referência.</w:t>
            </w:r>
          </w:p>
        </w:tc>
        <w:tc>
          <w:tcPr>
            <w:tcW w:w="3405" w:type="dxa"/>
          </w:tcPr>
          <w:p>
            <w:pPr>
              <w:pStyle w:val="TableParagraph"/>
              <w:numPr>
                <w:ilvl w:val="0"/>
                <w:numId w:val="42"/>
              </w:numPr>
              <w:tabs>
                <w:tab w:pos="464" w:val="left" w:leader="none"/>
              </w:tabs>
              <w:spacing w:line="235" w:lineRule="auto" w:before="110" w:after="0"/>
              <w:ind w:left="71" w:right="175" w:firstLine="0"/>
              <w:jc w:val="both"/>
              <w:rPr>
                <w:b/>
                <w:sz w:val="24"/>
              </w:rPr>
            </w:pPr>
            <w:r>
              <w:rPr>
                <w:sz w:val="24"/>
              </w:rPr>
              <w:t>Execução</w:t>
            </w:r>
            <w:r>
              <w:rPr>
                <w:spacing w:val="-10"/>
                <w:sz w:val="24"/>
              </w:rPr>
              <w:t> </w:t>
            </w:r>
            <w:r>
              <w:rPr>
                <w:sz w:val="24"/>
              </w:rPr>
              <w:t>total:</w:t>
            </w:r>
            <w:r>
              <w:rPr>
                <w:spacing w:val="-10"/>
                <w:sz w:val="24"/>
              </w:rPr>
              <w:t> </w:t>
            </w:r>
            <w:r>
              <w:rPr>
                <w:sz w:val="24"/>
              </w:rPr>
              <w:t>aceito</w:t>
            </w:r>
            <w:r>
              <w:rPr>
                <w:spacing w:val="-10"/>
                <w:sz w:val="24"/>
              </w:rPr>
              <w:t> </w:t>
            </w:r>
            <w:r>
              <w:rPr>
                <w:sz w:val="24"/>
              </w:rPr>
              <w:t>-</w:t>
            </w:r>
            <w:r>
              <w:rPr>
                <w:spacing w:val="-10"/>
                <w:sz w:val="24"/>
              </w:rPr>
              <w:t> </w:t>
            </w:r>
            <w:r>
              <w:rPr>
                <w:b/>
                <w:sz w:val="24"/>
              </w:rPr>
              <w:t>sem </w:t>
            </w:r>
            <w:r>
              <w:rPr>
                <w:b/>
                <w:spacing w:val="-2"/>
                <w:sz w:val="24"/>
              </w:rPr>
              <w:t>glosa</w:t>
            </w:r>
          </w:p>
          <w:p>
            <w:pPr>
              <w:pStyle w:val="TableParagraph"/>
              <w:numPr>
                <w:ilvl w:val="0"/>
                <w:numId w:val="42"/>
              </w:numPr>
              <w:tabs>
                <w:tab w:pos="450" w:val="left" w:leader="none"/>
              </w:tabs>
              <w:spacing w:line="273" w:lineRule="exact" w:before="115" w:after="0"/>
              <w:ind w:left="450" w:right="0" w:hanging="379"/>
              <w:jc w:val="both"/>
              <w:rPr>
                <w:sz w:val="24"/>
              </w:rPr>
            </w:pPr>
            <w:r>
              <w:rPr>
                <w:sz w:val="24"/>
              </w:rPr>
              <w:t>Inexecução parcial: glosa </w:t>
            </w:r>
            <w:r>
              <w:rPr>
                <w:spacing w:val="-5"/>
                <w:sz w:val="24"/>
              </w:rPr>
              <w:t>de</w:t>
            </w:r>
          </w:p>
          <w:p>
            <w:pPr>
              <w:pStyle w:val="TableParagraph"/>
              <w:spacing w:line="273" w:lineRule="exact"/>
              <w:ind w:left="71"/>
              <w:jc w:val="both"/>
              <w:rPr>
                <w:b/>
                <w:sz w:val="24"/>
              </w:rPr>
            </w:pPr>
            <w:r>
              <w:rPr>
                <w:b/>
                <w:sz w:val="24"/>
              </w:rPr>
              <w:t>0,25% ao </w:t>
            </w:r>
            <w:r>
              <w:rPr>
                <w:b/>
                <w:spacing w:val="-5"/>
                <w:sz w:val="24"/>
              </w:rPr>
              <w:t>mês</w:t>
            </w:r>
          </w:p>
          <w:p>
            <w:pPr>
              <w:pStyle w:val="TableParagraph"/>
              <w:numPr>
                <w:ilvl w:val="0"/>
                <w:numId w:val="42"/>
              </w:numPr>
              <w:tabs>
                <w:tab w:pos="450" w:val="left" w:leader="none"/>
              </w:tabs>
              <w:spacing w:line="235" w:lineRule="auto" w:before="118" w:after="0"/>
              <w:ind w:left="71" w:right="200" w:firstLine="0"/>
              <w:jc w:val="both"/>
              <w:rPr>
                <w:b/>
                <w:sz w:val="24"/>
              </w:rPr>
            </w:pPr>
            <w:r>
              <w:rPr>
                <w:sz w:val="24"/>
              </w:rPr>
              <w:t>Inexecução</w:t>
            </w:r>
            <w:r>
              <w:rPr>
                <w:spacing w:val="-15"/>
                <w:sz w:val="24"/>
              </w:rPr>
              <w:t> </w:t>
            </w:r>
            <w:r>
              <w:rPr>
                <w:sz w:val="24"/>
              </w:rPr>
              <w:t>parcial</w:t>
            </w:r>
            <w:r>
              <w:rPr>
                <w:spacing w:val="-15"/>
                <w:sz w:val="24"/>
              </w:rPr>
              <w:t> </w:t>
            </w:r>
            <w:r>
              <w:rPr>
                <w:sz w:val="24"/>
              </w:rPr>
              <w:t>reiterada em</w:t>
            </w:r>
            <w:r>
              <w:rPr>
                <w:spacing w:val="-7"/>
                <w:sz w:val="24"/>
              </w:rPr>
              <w:t> </w:t>
            </w:r>
            <w:r>
              <w:rPr>
                <w:sz w:val="24"/>
              </w:rPr>
              <w:t>6</w:t>
            </w:r>
            <w:r>
              <w:rPr>
                <w:spacing w:val="-7"/>
                <w:sz w:val="24"/>
              </w:rPr>
              <w:t> </w:t>
            </w:r>
            <w:r>
              <w:rPr>
                <w:sz w:val="24"/>
              </w:rPr>
              <w:t>meses:</w:t>
            </w:r>
            <w:r>
              <w:rPr>
                <w:spacing w:val="-7"/>
                <w:sz w:val="24"/>
              </w:rPr>
              <w:t> </w:t>
            </w:r>
            <w:r>
              <w:rPr>
                <w:b/>
                <w:sz w:val="24"/>
              </w:rPr>
              <w:t>glosa</w:t>
            </w:r>
            <w:r>
              <w:rPr>
                <w:b/>
                <w:spacing w:val="-7"/>
                <w:sz w:val="24"/>
              </w:rPr>
              <w:t> </w:t>
            </w:r>
            <w:r>
              <w:rPr>
                <w:b/>
                <w:sz w:val="24"/>
              </w:rPr>
              <w:t>de</w:t>
            </w:r>
            <w:r>
              <w:rPr>
                <w:b/>
                <w:spacing w:val="-7"/>
                <w:sz w:val="24"/>
              </w:rPr>
              <w:t> </w:t>
            </w:r>
            <w:r>
              <w:rPr>
                <w:b/>
                <w:sz w:val="24"/>
              </w:rPr>
              <w:t>0,25%</w:t>
            </w:r>
            <w:r>
              <w:rPr>
                <w:b/>
                <w:spacing w:val="-7"/>
                <w:sz w:val="24"/>
              </w:rPr>
              <w:t> </w:t>
            </w:r>
            <w:r>
              <w:rPr>
                <w:b/>
                <w:sz w:val="24"/>
              </w:rPr>
              <w:t>ao mês + sanção</w:t>
            </w:r>
          </w:p>
          <w:p>
            <w:pPr>
              <w:pStyle w:val="TableParagraph"/>
              <w:numPr>
                <w:ilvl w:val="0"/>
                <w:numId w:val="42"/>
              </w:numPr>
              <w:tabs>
                <w:tab w:pos="464" w:val="left" w:leader="none"/>
              </w:tabs>
              <w:spacing w:line="235" w:lineRule="auto" w:before="119" w:after="0"/>
              <w:ind w:left="71" w:right="367" w:firstLine="0"/>
              <w:jc w:val="left"/>
              <w:rPr>
                <w:b/>
                <w:sz w:val="24"/>
              </w:rPr>
            </w:pPr>
            <w:r>
              <w:rPr>
                <w:sz w:val="24"/>
              </w:rPr>
              <w:t>Inexecução</w:t>
            </w:r>
            <w:r>
              <w:rPr>
                <w:spacing w:val="-13"/>
                <w:sz w:val="24"/>
              </w:rPr>
              <w:t> </w:t>
            </w:r>
            <w:r>
              <w:rPr>
                <w:sz w:val="24"/>
              </w:rPr>
              <w:t>total:</w:t>
            </w:r>
            <w:r>
              <w:rPr>
                <w:spacing w:val="-13"/>
                <w:sz w:val="24"/>
              </w:rPr>
              <w:t> </w:t>
            </w:r>
            <w:r>
              <w:rPr>
                <w:b/>
                <w:sz w:val="24"/>
              </w:rPr>
              <w:t>glosa</w:t>
            </w:r>
            <w:r>
              <w:rPr>
                <w:b/>
                <w:spacing w:val="-13"/>
                <w:sz w:val="24"/>
              </w:rPr>
              <w:t> </w:t>
            </w:r>
            <w:r>
              <w:rPr>
                <w:b/>
                <w:sz w:val="24"/>
              </w:rPr>
              <w:t>de 0,5% ao mês + sanção</w:t>
            </w:r>
          </w:p>
          <w:p>
            <w:pPr>
              <w:pStyle w:val="TableParagraph"/>
              <w:numPr>
                <w:ilvl w:val="0"/>
                <w:numId w:val="42"/>
              </w:numPr>
              <w:tabs>
                <w:tab w:pos="437" w:val="left" w:leader="none"/>
              </w:tabs>
              <w:spacing w:line="235" w:lineRule="auto" w:before="119" w:after="0"/>
              <w:ind w:left="71" w:right="88" w:firstLine="0"/>
              <w:jc w:val="left"/>
              <w:rPr>
                <w:b/>
                <w:sz w:val="24"/>
              </w:rPr>
            </w:pPr>
            <w:r>
              <w:rPr>
                <w:sz w:val="24"/>
              </w:rPr>
              <w:t>Inexecução</w:t>
            </w:r>
            <w:r>
              <w:rPr>
                <w:spacing w:val="-13"/>
                <w:sz w:val="24"/>
              </w:rPr>
              <w:t> </w:t>
            </w:r>
            <w:r>
              <w:rPr>
                <w:sz w:val="24"/>
              </w:rPr>
              <w:t>total</w:t>
            </w:r>
            <w:r>
              <w:rPr>
                <w:spacing w:val="-13"/>
                <w:sz w:val="24"/>
              </w:rPr>
              <w:t> </w:t>
            </w:r>
            <w:r>
              <w:rPr>
                <w:sz w:val="24"/>
              </w:rPr>
              <w:t>reiterada</w:t>
            </w:r>
            <w:r>
              <w:rPr>
                <w:spacing w:val="-13"/>
                <w:sz w:val="24"/>
              </w:rPr>
              <w:t> </w:t>
            </w:r>
            <w:r>
              <w:rPr>
                <w:sz w:val="24"/>
              </w:rPr>
              <w:t>em 6 meses: </w:t>
            </w:r>
            <w:r>
              <w:rPr>
                <w:b/>
                <w:sz w:val="24"/>
              </w:rPr>
              <w:t>glosa de 0,5% ao mês</w:t>
            </w:r>
          </w:p>
          <w:p>
            <w:pPr>
              <w:pStyle w:val="TableParagraph"/>
              <w:spacing w:line="271" w:lineRule="exact"/>
              <w:ind w:left="71"/>
              <w:rPr>
                <w:b/>
                <w:sz w:val="24"/>
              </w:rPr>
            </w:pPr>
            <w:r>
              <w:rPr>
                <w:b/>
                <w:sz w:val="24"/>
              </w:rPr>
              <w:t>+ </w:t>
            </w:r>
            <w:r>
              <w:rPr>
                <w:b/>
                <w:spacing w:val="-2"/>
                <w:sz w:val="24"/>
              </w:rPr>
              <w:t>sanção</w:t>
            </w:r>
          </w:p>
          <w:p>
            <w:pPr>
              <w:pStyle w:val="TableParagraph"/>
              <w:spacing w:line="235" w:lineRule="auto" w:before="118"/>
              <w:ind w:left="71"/>
              <w:rPr>
                <w:sz w:val="24"/>
              </w:rPr>
            </w:pPr>
            <w:r>
              <w:rPr>
                <w:sz w:val="24"/>
              </w:rPr>
              <w:t>+</w:t>
            </w:r>
            <w:r>
              <w:rPr>
                <w:spacing w:val="-10"/>
                <w:sz w:val="24"/>
              </w:rPr>
              <w:t> </w:t>
            </w:r>
            <w:r>
              <w:rPr>
                <w:sz w:val="24"/>
              </w:rPr>
              <w:t>autorização</w:t>
            </w:r>
            <w:r>
              <w:rPr>
                <w:spacing w:val="-10"/>
                <w:sz w:val="24"/>
              </w:rPr>
              <w:t> </w:t>
            </w:r>
            <w:r>
              <w:rPr>
                <w:sz w:val="24"/>
              </w:rPr>
              <w:t>de</w:t>
            </w:r>
            <w:r>
              <w:rPr>
                <w:spacing w:val="-10"/>
                <w:sz w:val="24"/>
              </w:rPr>
              <w:t> </w:t>
            </w:r>
            <w:r>
              <w:rPr>
                <w:sz w:val="24"/>
              </w:rPr>
              <w:t>rescisão</w:t>
            </w:r>
            <w:r>
              <w:rPr>
                <w:spacing w:val="-10"/>
                <w:sz w:val="24"/>
              </w:rPr>
              <w:t> </w:t>
            </w:r>
            <w:r>
              <w:rPr>
                <w:sz w:val="24"/>
              </w:rPr>
              <w:t>de </w:t>
            </w:r>
            <w:r>
              <w:rPr>
                <w:spacing w:val="-2"/>
                <w:sz w:val="24"/>
              </w:rPr>
              <w:t>contrato</w:t>
            </w:r>
          </w:p>
        </w:tc>
        <w:tc>
          <w:tcPr>
            <w:tcW w:w="1395" w:type="dxa"/>
            <w:tcBorders>
              <w:right w:val="doub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spacing w:line="273" w:lineRule="exact"/>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r>
        <w:trPr>
          <w:trHeight w:val="1432" w:hRule="atLeast"/>
        </w:trPr>
        <w:tc>
          <w:tcPr>
            <w:tcW w:w="1410" w:type="dxa"/>
            <w:vMerge/>
            <w:tcBorders>
              <w:top w:val="nil"/>
              <w:bottom w:val="nil"/>
            </w:tcBorders>
          </w:tcPr>
          <w:p>
            <w:pPr>
              <w:rPr>
                <w:sz w:val="2"/>
                <w:szCs w:val="2"/>
              </w:rPr>
            </w:pPr>
          </w:p>
        </w:tc>
        <w:tc>
          <w:tcPr>
            <w:tcW w:w="3360" w:type="dxa"/>
            <w:tcBorders>
              <w:bottom w:val="nil"/>
            </w:tcBorders>
          </w:tcPr>
          <w:p>
            <w:pPr>
              <w:pStyle w:val="TableParagraph"/>
              <w:spacing w:line="235" w:lineRule="auto" w:before="110"/>
              <w:ind w:left="60" w:right="129"/>
              <w:rPr>
                <w:sz w:val="24"/>
              </w:rPr>
            </w:pPr>
            <w:r>
              <w:rPr>
                <w:b/>
                <w:sz w:val="24"/>
              </w:rPr>
              <w:t>Indicador 3: </w:t>
            </w:r>
            <w:r>
              <w:rPr>
                <w:sz w:val="24"/>
              </w:rPr>
              <w:t>Solução do chamado ≤ 16h úteis ou instalação</w:t>
            </w:r>
            <w:r>
              <w:rPr>
                <w:spacing w:val="-15"/>
                <w:sz w:val="24"/>
              </w:rPr>
              <w:t> </w:t>
            </w:r>
            <w:r>
              <w:rPr>
                <w:sz w:val="24"/>
              </w:rPr>
              <w:t>de</w:t>
            </w:r>
            <w:r>
              <w:rPr>
                <w:spacing w:val="-15"/>
                <w:sz w:val="24"/>
              </w:rPr>
              <w:t> </w:t>
            </w:r>
            <w:r>
              <w:rPr>
                <w:sz w:val="24"/>
              </w:rPr>
              <w:t>equipamento substituto equivalente.</w:t>
            </w:r>
          </w:p>
        </w:tc>
        <w:tc>
          <w:tcPr>
            <w:tcW w:w="3405" w:type="dxa"/>
            <w:tcBorders>
              <w:bottom w:val="nil"/>
            </w:tcBorders>
          </w:tcPr>
          <w:p>
            <w:pPr>
              <w:pStyle w:val="TableParagraph"/>
              <w:numPr>
                <w:ilvl w:val="0"/>
                <w:numId w:val="43"/>
              </w:numPr>
              <w:tabs>
                <w:tab w:pos="464" w:val="left" w:leader="none"/>
              </w:tabs>
              <w:spacing w:line="235" w:lineRule="auto" w:before="110" w:after="0"/>
              <w:ind w:left="71" w:right="175" w:firstLine="0"/>
              <w:jc w:val="left"/>
              <w:rPr>
                <w:b/>
                <w:sz w:val="24"/>
              </w:rPr>
            </w:pPr>
            <w:r>
              <w:rPr>
                <w:sz w:val="24"/>
              </w:rPr>
              <w:t>Execução</w:t>
            </w:r>
            <w:r>
              <w:rPr>
                <w:spacing w:val="-10"/>
                <w:sz w:val="24"/>
              </w:rPr>
              <w:t> </w:t>
            </w:r>
            <w:r>
              <w:rPr>
                <w:sz w:val="24"/>
              </w:rPr>
              <w:t>total:</w:t>
            </w:r>
            <w:r>
              <w:rPr>
                <w:spacing w:val="-10"/>
                <w:sz w:val="24"/>
              </w:rPr>
              <w:t> </w:t>
            </w:r>
            <w:r>
              <w:rPr>
                <w:sz w:val="24"/>
              </w:rPr>
              <w:t>aceito</w:t>
            </w:r>
            <w:r>
              <w:rPr>
                <w:spacing w:val="-10"/>
                <w:sz w:val="24"/>
              </w:rPr>
              <w:t> </w:t>
            </w:r>
            <w:r>
              <w:rPr>
                <w:sz w:val="24"/>
              </w:rPr>
              <w:t>-</w:t>
            </w:r>
            <w:r>
              <w:rPr>
                <w:spacing w:val="-10"/>
                <w:sz w:val="24"/>
              </w:rPr>
              <w:t> </w:t>
            </w:r>
            <w:r>
              <w:rPr>
                <w:b/>
                <w:sz w:val="24"/>
              </w:rPr>
              <w:t>sem </w:t>
            </w:r>
            <w:r>
              <w:rPr>
                <w:b/>
                <w:spacing w:val="-2"/>
                <w:sz w:val="24"/>
              </w:rPr>
              <w:t>glosa</w:t>
            </w:r>
          </w:p>
          <w:p>
            <w:pPr>
              <w:pStyle w:val="TableParagraph"/>
              <w:numPr>
                <w:ilvl w:val="0"/>
                <w:numId w:val="43"/>
              </w:numPr>
              <w:tabs>
                <w:tab w:pos="450" w:val="left" w:leader="none"/>
              </w:tabs>
              <w:spacing w:line="235" w:lineRule="auto" w:before="119" w:after="0"/>
              <w:ind w:left="71" w:right="154" w:firstLine="0"/>
              <w:jc w:val="left"/>
              <w:rPr>
                <w:b/>
                <w:sz w:val="24"/>
              </w:rPr>
            </w:pPr>
            <w:r>
              <w:rPr>
                <w:sz w:val="24"/>
              </w:rPr>
              <w:t>Inexecução</w:t>
            </w:r>
            <w:r>
              <w:rPr>
                <w:spacing w:val="-13"/>
                <w:sz w:val="24"/>
              </w:rPr>
              <w:t> </w:t>
            </w:r>
            <w:r>
              <w:rPr>
                <w:sz w:val="24"/>
              </w:rPr>
              <w:t>parcial:</w:t>
            </w:r>
            <w:r>
              <w:rPr>
                <w:spacing w:val="-13"/>
                <w:sz w:val="24"/>
              </w:rPr>
              <w:t> </w:t>
            </w:r>
            <w:r>
              <w:rPr>
                <w:b/>
                <w:sz w:val="24"/>
              </w:rPr>
              <w:t>glosa</w:t>
            </w:r>
            <w:r>
              <w:rPr>
                <w:b/>
                <w:spacing w:val="-13"/>
                <w:sz w:val="24"/>
              </w:rPr>
              <w:t> </w:t>
            </w:r>
            <w:r>
              <w:rPr>
                <w:b/>
                <w:sz w:val="24"/>
              </w:rPr>
              <w:t>de 0,5% ao mês</w:t>
            </w:r>
          </w:p>
        </w:tc>
        <w:tc>
          <w:tcPr>
            <w:tcW w:w="1395" w:type="dxa"/>
            <w:tcBorders>
              <w:bottom w:val="nil"/>
              <w:right w:val="double" w:sz="6" w:space="0" w:color="808080"/>
            </w:tcBorders>
          </w:tcPr>
          <w:p>
            <w:pPr>
              <w:pStyle w:val="TableParagraph"/>
              <w:spacing w:line="273" w:lineRule="exact" w:before="106"/>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bl>
    <w:p>
      <w:pPr>
        <w:pStyle w:val="TableParagraph"/>
        <w:spacing w:after="0" w:line="273" w:lineRule="exact"/>
        <w:rPr>
          <w:sz w:val="24"/>
        </w:rPr>
        <w:sectPr>
          <w:pgSz w:w="15840" w:h="24480"/>
          <w:pgMar w:top="480" w:bottom="280" w:left="360" w:right="360"/>
        </w:sectPr>
      </w:pPr>
    </w:p>
    <w:tbl>
      <w:tblPr>
        <w:tblW w:w="0" w:type="auto"/>
        <w:jc w:val="left"/>
        <w:tblInd w:w="374"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1410"/>
        <w:gridCol w:w="3360"/>
        <w:gridCol w:w="3405"/>
        <w:gridCol w:w="1395"/>
      </w:tblGrid>
      <w:tr>
        <w:trPr>
          <w:trHeight w:val="2789" w:hRule="atLeast"/>
        </w:trPr>
        <w:tc>
          <w:tcPr>
            <w:tcW w:w="1410" w:type="dxa"/>
            <w:vMerge w:val="restart"/>
            <w:tcBorders>
              <w:top w:val="nil"/>
            </w:tcBorders>
          </w:tcPr>
          <w:p>
            <w:pPr>
              <w:pStyle w:val="TableParagraph"/>
              <w:rPr>
                <w:sz w:val="24"/>
              </w:rPr>
            </w:pPr>
          </w:p>
        </w:tc>
        <w:tc>
          <w:tcPr>
            <w:tcW w:w="3360" w:type="dxa"/>
            <w:tcBorders>
              <w:top w:val="nil"/>
            </w:tcBorders>
          </w:tcPr>
          <w:p>
            <w:pPr>
              <w:pStyle w:val="TableParagraph"/>
              <w:spacing w:line="262" w:lineRule="exact"/>
              <w:ind w:left="60"/>
              <w:rPr>
                <w:sz w:val="24"/>
              </w:rPr>
            </w:pPr>
            <w:r>
              <w:rPr>
                <w:b/>
                <w:sz w:val="24"/>
              </w:rPr>
              <w:t>Período: </w:t>
            </w:r>
            <w:r>
              <w:rPr>
                <w:sz w:val="24"/>
              </w:rPr>
              <w:t>mês de </w:t>
            </w:r>
            <w:r>
              <w:rPr>
                <w:spacing w:val="-2"/>
                <w:sz w:val="24"/>
              </w:rPr>
              <w:t>referência.</w:t>
            </w:r>
          </w:p>
        </w:tc>
        <w:tc>
          <w:tcPr>
            <w:tcW w:w="3405" w:type="dxa"/>
            <w:tcBorders>
              <w:top w:val="nil"/>
            </w:tcBorders>
          </w:tcPr>
          <w:p>
            <w:pPr>
              <w:pStyle w:val="TableParagraph"/>
              <w:numPr>
                <w:ilvl w:val="0"/>
                <w:numId w:val="44"/>
              </w:numPr>
              <w:tabs>
                <w:tab w:pos="450" w:val="left" w:leader="none"/>
              </w:tabs>
              <w:spacing w:line="235" w:lineRule="auto" w:before="0" w:after="0"/>
              <w:ind w:left="71" w:right="202" w:firstLine="0"/>
              <w:jc w:val="left"/>
              <w:rPr>
                <w:b/>
                <w:sz w:val="24"/>
              </w:rPr>
            </w:pPr>
            <w:r>
              <w:rPr>
                <w:sz w:val="24"/>
              </w:rPr>
              <w:t>Inexecução</w:t>
            </w:r>
            <w:r>
              <w:rPr>
                <w:spacing w:val="-15"/>
                <w:sz w:val="24"/>
              </w:rPr>
              <w:t> </w:t>
            </w:r>
            <w:r>
              <w:rPr>
                <w:sz w:val="24"/>
              </w:rPr>
              <w:t>parcial</w:t>
            </w:r>
            <w:r>
              <w:rPr>
                <w:spacing w:val="-15"/>
                <w:sz w:val="24"/>
              </w:rPr>
              <w:t> </w:t>
            </w:r>
            <w:r>
              <w:rPr>
                <w:sz w:val="24"/>
              </w:rPr>
              <w:t>reiterada em 6 meses: </w:t>
            </w:r>
            <w:r>
              <w:rPr>
                <w:b/>
                <w:sz w:val="24"/>
              </w:rPr>
              <w:t>glosa de 0,5% ao mês + sanção</w:t>
            </w:r>
          </w:p>
          <w:p>
            <w:pPr>
              <w:pStyle w:val="TableParagraph"/>
              <w:numPr>
                <w:ilvl w:val="0"/>
                <w:numId w:val="44"/>
              </w:numPr>
              <w:tabs>
                <w:tab w:pos="464" w:val="left" w:leader="none"/>
              </w:tabs>
              <w:spacing w:line="235" w:lineRule="auto" w:before="109" w:after="0"/>
              <w:ind w:left="71" w:right="367" w:firstLine="0"/>
              <w:jc w:val="left"/>
              <w:rPr>
                <w:b/>
                <w:sz w:val="24"/>
              </w:rPr>
            </w:pPr>
            <w:r>
              <w:rPr>
                <w:sz w:val="24"/>
              </w:rPr>
              <w:t>Inexecução</w:t>
            </w:r>
            <w:r>
              <w:rPr>
                <w:spacing w:val="-13"/>
                <w:sz w:val="24"/>
              </w:rPr>
              <w:t> </w:t>
            </w:r>
            <w:r>
              <w:rPr>
                <w:sz w:val="24"/>
              </w:rPr>
              <w:t>total:</w:t>
            </w:r>
            <w:r>
              <w:rPr>
                <w:spacing w:val="-13"/>
                <w:sz w:val="24"/>
              </w:rPr>
              <w:t> </w:t>
            </w:r>
            <w:r>
              <w:rPr>
                <w:b/>
                <w:sz w:val="24"/>
              </w:rPr>
              <w:t>glosa</w:t>
            </w:r>
            <w:r>
              <w:rPr>
                <w:b/>
                <w:spacing w:val="-13"/>
                <w:sz w:val="24"/>
              </w:rPr>
              <w:t> </w:t>
            </w:r>
            <w:r>
              <w:rPr>
                <w:b/>
                <w:sz w:val="24"/>
              </w:rPr>
              <w:t>de 1% ao mês + sanção</w:t>
            </w:r>
          </w:p>
          <w:p>
            <w:pPr>
              <w:pStyle w:val="TableParagraph"/>
              <w:numPr>
                <w:ilvl w:val="0"/>
                <w:numId w:val="44"/>
              </w:numPr>
              <w:tabs>
                <w:tab w:pos="437" w:val="left" w:leader="none"/>
              </w:tabs>
              <w:spacing w:line="235" w:lineRule="auto" w:before="119" w:after="0"/>
              <w:ind w:left="71" w:right="88" w:firstLine="0"/>
              <w:jc w:val="left"/>
              <w:rPr>
                <w:b/>
                <w:sz w:val="24"/>
              </w:rPr>
            </w:pPr>
            <w:r>
              <w:rPr>
                <w:sz w:val="24"/>
              </w:rPr>
              <w:t>Inexecução</w:t>
            </w:r>
            <w:r>
              <w:rPr>
                <w:spacing w:val="-13"/>
                <w:sz w:val="24"/>
              </w:rPr>
              <w:t> </w:t>
            </w:r>
            <w:r>
              <w:rPr>
                <w:sz w:val="24"/>
              </w:rPr>
              <w:t>total</w:t>
            </w:r>
            <w:r>
              <w:rPr>
                <w:spacing w:val="-13"/>
                <w:sz w:val="24"/>
              </w:rPr>
              <w:t> </w:t>
            </w:r>
            <w:r>
              <w:rPr>
                <w:sz w:val="24"/>
              </w:rPr>
              <w:t>reiterada</w:t>
            </w:r>
            <w:r>
              <w:rPr>
                <w:spacing w:val="-13"/>
                <w:sz w:val="24"/>
              </w:rPr>
              <w:t> </w:t>
            </w:r>
            <w:r>
              <w:rPr>
                <w:sz w:val="24"/>
              </w:rPr>
              <w:t>em 6 meses: </w:t>
            </w:r>
            <w:r>
              <w:rPr>
                <w:b/>
                <w:sz w:val="24"/>
              </w:rPr>
              <w:t>glosa de 0,5% ao mês</w:t>
            </w:r>
          </w:p>
          <w:p>
            <w:pPr>
              <w:pStyle w:val="TableParagraph"/>
              <w:spacing w:line="235" w:lineRule="auto"/>
              <w:ind w:left="71"/>
              <w:rPr>
                <w:b/>
                <w:sz w:val="24"/>
              </w:rPr>
            </w:pPr>
            <w:r>
              <w:rPr>
                <w:b/>
                <w:sz w:val="24"/>
              </w:rPr>
              <w:t>+</w:t>
            </w:r>
            <w:r>
              <w:rPr>
                <w:b/>
                <w:spacing w:val="-10"/>
                <w:sz w:val="24"/>
              </w:rPr>
              <w:t> </w:t>
            </w:r>
            <w:r>
              <w:rPr>
                <w:b/>
                <w:sz w:val="24"/>
              </w:rPr>
              <w:t>sanção</w:t>
            </w:r>
            <w:r>
              <w:rPr>
                <w:b/>
                <w:spacing w:val="-10"/>
                <w:sz w:val="24"/>
              </w:rPr>
              <w:t> </w:t>
            </w:r>
            <w:r>
              <w:rPr>
                <w:b/>
                <w:sz w:val="24"/>
              </w:rPr>
              <w:t>+</w:t>
            </w:r>
            <w:r>
              <w:rPr>
                <w:b/>
                <w:spacing w:val="-10"/>
                <w:sz w:val="24"/>
              </w:rPr>
              <w:t> </w:t>
            </w:r>
            <w:r>
              <w:rPr>
                <w:b/>
                <w:sz w:val="24"/>
              </w:rPr>
              <w:t>autorização</w:t>
            </w:r>
            <w:r>
              <w:rPr>
                <w:b/>
                <w:spacing w:val="-10"/>
                <w:sz w:val="24"/>
              </w:rPr>
              <w:t> </w:t>
            </w:r>
            <w:r>
              <w:rPr>
                <w:b/>
                <w:sz w:val="24"/>
              </w:rPr>
              <w:t>de rescisão de contrato</w:t>
            </w:r>
          </w:p>
        </w:tc>
        <w:tc>
          <w:tcPr>
            <w:tcW w:w="1395" w:type="dxa"/>
            <w:tcBorders>
              <w:top w:val="nil"/>
              <w:right w:val="double" w:sz="6" w:space="0" w:color="808080"/>
            </w:tcBorders>
          </w:tcPr>
          <w:p>
            <w:pPr>
              <w:pStyle w:val="TableParagraph"/>
              <w:rPr>
                <w:sz w:val="24"/>
              </w:rPr>
            </w:pPr>
          </w:p>
        </w:tc>
      </w:tr>
      <w:tr>
        <w:trPr>
          <w:trHeight w:val="4214" w:hRule="atLeast"/>
        </w:trPr>
        <w:tc>
          <w:tcPr>
            <w:tcW w:w="1410" w:type="dxa"/>
            <w:vMerge/>
            <w:tcBorders>
              <w:top w:val="nil"/>
            </w:tcBorders>
          </w:tcPr>
          <w:p>
            <w:pPr>
              <w:rPr>
                <w:sz w:val="2"/>
                <w:szCs w:val="2"/>
              </w:rPr>
            </w:pPr>
          </w:p>
        </w:tc>
        <w:tc>
          <w:tcPr>
            <w:tcW w:w="3360" w:type="dxa"/>
            <w:tcBorders>
              <w:bottom w:val="single" w:sz="6" w:space="0" w:color="808080"/>
            </w:tcBorders>
          </w:tcPr>
          <w:p>
            <w:pPr>
              <w:pStyle w:val="TableParagraph"/>
              <w:rPr>
                <w:b/>
                <w:sz w:val="24"/>
              </w:rPr>
            </w:pPr>
          </w:p>
          <w:p>
            <w:pPr>
              <w:pStyle w:val="TableParagraph"/>
              <w:rPr>
                <w:b/>
                <w:sz w:val="24"/>
              </w:rPr>
            </w:pPr>
          </w:p>
          <w:p>
            <w:pPr>
              <w:pStyle w:val="TableParagraph"/>
              <w:spacing w:before="272"/>
              <w:rPr>
                <w:b/>
                <w:sz w:val="24"/>
              </w:rPr>
            </w:pPr>
          </w:p>
          <w:p>
            <w:pPr>
              <w:pStyle w:val="TableParagraph"/>
              <w:spacing w:line="235" w:lineRule="auto"/>
              <w:ind w:left="60"/>
              <w:rPr>
                <w:sz w:val="24"/>
              </w:rPr>
            </w:pPr>
            <w:r>
              <w:rPr>
                <w:b/>
                <w:sz w:val="24"/>
              </w:rPr>
              <w:t>Indicador 4: </w:t>
            </w:r>
            <w:r>
              <w:rPr>
                <w:sz w:val="24"/>
              </w:rPr>
              <w:t>Relatório mensal D+5</w:t>
            </w:r>
            <w:r>
              <w:rPr>
                <w:spacing w:val="-7"/>
                <w:sz w:val="24"/>
              </w:rPr>
              <w:t> </w:t>
            </w:r>
            <w:r>
              <w:rPr>
                <w:sz w:val="24"/>
              </w:rPr>
              <w:t>(até</w:t>
            </w:r>
            <w:r>
              <w:rPr>
                <w:spacing w:val="-7"/>
                <w:sz w:val="24"/>
              </w:rPr>
              <w:t> </w:t>
            </w:r>
            <w:r>
              <w:rPr>
                <w:sz w:val="24"/>
              </w:rPr>
              <w:t>o</w:t>
            </w:r>
            <w:r>
              <w:rPr>
                <w:spacing w:val="-7"/>
                <w:sz w:val="24"/>
              </w:rPr>
              <w:t> </w:t>
            </w:r>
            <w:r>
              <w:rPr>
                <w:sz w:val="24"/>
              </w:rPr>
              <w:t>5º</w:t>
            </w:r>
            <w:r>
              <w:rPr>
                <w:spacing w:val="-7"/>
                <w:sz w:val="24"/>
              </w:rPr>
              <w:t> </w:t>
            </w:r>
            <w:r>
              <w:rPr>
                <w:sz w:val="24"/>
              </w:rPr>
              <w:t>dia</w:t>
            </w:r>
            <w:r>
              <w:rPr>
                <w:spacing w:val="-7"/>
                <w:sz w:val="24"/>
              </w:rPr>
              <w:t> </w:t>
            </w:r>
            <w:r>
              <w:rPr>
                <w:sz w:val="24"/>
              </w:rPr>
              <w:t>útil)</w:t>
            </w:r>
            <w:r>
              <w:rPr>
                <w:spacing w:val="-7"/>
                <w:sz w:val="24"/>
              </w:rPr>
              <w:t> </w:t>
            </w:r>
            <w:r>
              <w:rPr>
                <w:sz w:val="24"/>
              </w:rPr>
              <w:t>completo, incluindo contadores, volumes (PB/cor; simplex/duplex), chamados/SLA, consumos etc.</w:t>
            </w:r>
          </w:p>
          <w:p>
            <w:pPr>
              <w:pStyle w:val="TableParagraph"/>
              <w:spacing w:line="235" w:lineRule="auto" w:before="118"/>
              <w:ind w:left="60"/>
              <w:rPr>
                <w:sz w:val="24"/>
              </w:rPr>
            </w:pPr>
            <w:r>
              <w:rPr>
                <w:b/>
                <w:sz w:val="24"/>
              </w:rPr>
              <w:t>Período:</w:t>
            </w:r>
            <w:r>
              <w:rPr>
                <w:b/>
                <w:spacing w:val="-10"/>
                <w:sz w:val="24"/>
              </w:rPr>
              <w:t> </w:t>
            </w:r>
            <w:r>
              <w:rPr>
                <w:sz w:val="24"/>
              </w:rPr>
              <w:t>mês</w:t>
            </w:r>
            <w:r>
              <w:rPr>
                <w:spacing w:val="-10"/>
                <w:sz w:val="24"/>
              </w:rPr>
              <w:t> </w:t>
            </w:r>
            <w:r>
              <w:rPr>
                <w:sz w:val="24"/>
              </w:rPr>
              <w:t>anterior</w:t>
            </w:r>
            <w:r>
              <w:rPr>
                <w:spacing w:val="-10"/>
                <w:sz w:val="24"/>
              </w:rPr>
              <w:t> </w:t>
            </w:r>
            <w:r>
              <w:rPr>
                <w:sz w:val="24"/>
              </w:rPr>
              <w:t>ao</w:t>
            </w:r>
            <w:r>
              <w:rPr>
                <w:spacing w:val="-10"/>
                <w:sz w:val="24"/>
              </w:rPr>
              <w:t> </w:t>
            </w:r>
            <w:r>
              <w:rPr>
                <w:sz w:val="24"/>
              </w:rPr>
              <w:t>de </w:t>
            </w:r>
            <w:r>
              <w:rPr>
                <w:spacing w:val="-2"/>
                <w:sz w:val="24"/>
              </w:rPr>
              <w:t>referência.</w:t>
            </w:r>
          </w:p>
        </w:tc>
        <w:tc>
          <w:tcPr>
            <w:tcW w:w="3405" w:type="dxa"/>
            <w:tcBorders>
              <w:bottom w:val="single" w:sz="6" w:space="0" w:color="808080"/>
            </w:tcBorders>
          </w:tcPr>
          <w:p>
            <w:pPr>
              <w:pStyle w:val="TableParagraph"/>
              <w:numPr>
                <w:ilvl w:val="0"/>
                <w:numId w:val="45"/>
              </w:numPr>
              <w:tabs>
                <w:tab w:pos="464" w:val="left" w:leader="none"/>
              </w:tabs>
              <w:spacing w:line="235" w:lineRule="auto" w:before="110" w:after="0"/>
              <w:ind w:left="71" w:right="175" w:firstLine="0"/>
              <w:jc w:val="left"/>
              <w:rPr>
                <w:b/>
                <w:sz w:val="24"/>
              </w:rPr>
            </w:pPr>
            <w:r>
              <w:rPr>
                <w:sz w:val="24"/>
              </w:rPr>
              <w:t>Execução</w:t>
            </w:r>
            <w:r>
              <w:rPr>
                <w:spacing w:val="-10"/>
                <w:sz w:val="24"/>
              </w:rPr>
              <w:t> </w:t>
            </w:r>
            <w:r>
              <w:rPr>
                <w:sz w:val="24"/>
              </w:rPr>
              <w:t>total:</w:t>
            </w:r>
            <w:r>
              <w:rPr>
                <w:spacing w:val="-10"/>
                <w:sz w:val="24"/>
              </w:rPr>
              <w:t> </w:t>
            </w:r>
            <w:r>
              <w:rPr>
                <w:sz w:val="24"/>
              </w:rPr>
              <w:t>aceito</w:t>
            </w:r>
            <w:r>
              <w:rPr>
                <w:spacing w:val="-10"/>
                <w:sz w:val="24"/>
              </w:rPr>
              <w:t> </w:t>
            </w:r>
            <w:r>
              <w:rPr>
                <w:sz w:val="24"/>
              </w:rPr>
              <w:t>-</w:t>
            </w:r>
            <w:r>
              <w:rPr>
                <w:spacing w:val="-10"/>
                <w:sz w:val="24"/>
              </w:rPr>
              <w:t> </w:t>
            </w:r>
            <w:r>
              <w:rPr>
                <w:b/>
                <w:sz w:val="24"/>
              </w:rPr>
              <w:t>sem </w:t>
            </w:r>
            <w:r>
              <w:rPr>
                <w:b/>
                <w:spacing w:val="-2"/>
                <w:sz w:val="24"/>
              </w:rPr>
              <w:t>glosa</w:t>
            </w:r>
          </w:p>
          <w:p>
            <w:pPr>
              <w:pStyle w:val="TableParagraph"/>
              <w:numPr>
                <w:ilvl w:val="0"/>
                <w:numId w:val="45"/>
              </w:numPr>
              <w:tabs>
                <w:tab w:pos="450" w:val="left" w:leader="none"/>
              </w:tabs>
              <w:spacing w:line="235" w:lineRule="auto" w:before="119" w:after="0"/>
              <w:ind w:left="71" w:right="154" w:firstLine="0"/>
              <w:jc w:val="left"/>
              <w:rPr>
                <w:b/>
                <w:sz w:val="24"/>
              </w:rPr>
            </w:pPr>
            <w:r>
              <w:rPr>
                <w:sz w:val="24"/>
              </w:rPr>
              <w:t>Inexecução</w:t>
            </w:r>
            <w:r>
              <w:rPr>
                <w:spacing w:val="-13"/>
                <w:sz w:val="24"/>
              </w:rPr>
              <w:t> </w:t>
            </w:r>
            <w:r>
              <w:rPr>
                <w:sz w:val="24"/>
              </w:rPr>
              <w:t>parcial:</w:t>
            </w:r>
            <w:r>
              <w:rPr>
                <w:spacing w:val="-13"/>
                <w:sz w:val="24"/>
              </w:rPr>
              <w:t> </w:t>
            </w:r>
            <w:r>
              <w:rPr>
                <w:b/>
                <w:sz w:val="24"/>
              </w:rPr>
              <w:t>glosa</w:t>
            </w:r>
            <w:r>
              <w:rPr>
                <w:b/>
                <w:spacing w:val="-13"/>
                <w:sz w:val="24"/>
              </w:rPr>
              <w:t> </w:t>
            </w:r>
            <w:r>
              <w:rPr>
                <w:b/>
                <w:sz w:val="24"/>
              </w:rPr>
              <w:t>de 0,5% ao mês</w:t>
            </w:r>
          </w:p>
          <w:p>
            <w:pPr>
              <w:pStyle w:val="TableParagraph"/>
              <w:numPr>
                <w:ilvl w:val="0"/>
                <w:numId w:val="45"/>
              </w:numPr>
              <w:tabs>
                <w:tab w:pos="450" w:val="left" w:leader="none"/>
              </w:tabs>
              <w:spacing w:line="235" w:lineRule="auto" w:before="119" w:after="0"/>
              <w:ind w:left="71" w:right="202" w:firstLine="0"/>
              <w:jc w:val="left"/>
              <w:rPr>
                <w:b/>
                <w:sz w:val="24"/>
              </w:rPr>
            </w:pPr>
            <w:r>
              <w:rPr>
                <w:sz w:val="24"/>
              </w:rPr>
              <w:t>Inexecução</w:t>
            </w:r>
            <w:r>
              <w:rPr>
                <w:spacing w:val="-15"/>
                <w:sz w:val="24"/>
              </w:rPr>
              <w:t> </w:t>
            </w:r>
            <w:r>
              <w:rPr>
                <w:sz w:val="24"/>
              </w:rPr>
              <w:t>parcial</w:t>
            </w:r>
            <w:r>
              <w:rPr>
                <w:spacing w:val="-15"/>
                <w:sz w:val="24"/>
              </w:rPr>
              <w:t> </w:t>
            </w:r>
            <w:r>
              <w:rPr>
                <w:sz w:val="24"/>
              </w:rPr>
              <w:t>reiterada em 6 meses: </w:t>
            </w:r>
            <w:r>
              <w:rPr>
                <w:b/>
                <w:sz w:val="24"/>
              </w:rPr>
              <w:t>glosa de 0,5% ao mês + sanção</w:t>
            </w:r>
          </w:p>
          <w:p>
            <w:pPr>
              <w:pStyle w:val="TableParagraph"/>
              <w:numPr>
                <w:ilvl w:val="0"/>
                <w:numId w:val="45"/>
              </w:numPr>
              <w:tabs>
                <w:tab w:pos="464" w:val="left" w:leader="none"/>
              </w:tabs>
              <w:spacing w:line="235" w:lineRule="auto" w:before="119" w:after="0"/>
              <w:ind w:left="71" w:right="367" w:firstLine="0"/>
              <w:jc w:val="left"/>
              <w:rPr>
                <w:b/>
                <w:sz w:val="24"/>
              </w:rPr>
            </w:pPr>
            <w:r>
              <w:rPr>
                <w:sz w:val="24"/>
              </w:rPr>
              <w:t>Inexecução</w:t>
            </w:r>
            <w:r>
              <w:rPr>
                <w:spacing w:val="-13"/>
                <w:sz w:val="24"/>
              </w:rPr>
              <w:t> </w:t>
            </w:r>
            <w:r>
              <w:rPr>
                <w:sz w:val="24"/>
              </w:rPr>
              <w:t>total:</w:t>
            </w:r>
            <w:r>
              <w:rPr>
                <w:spacing w:val="-13"/>
                <w:sz w:val="24"/>
              </w:rPr>
              <w:t> </w:t>
            </w:r>
            <w:r>
              <w:rPr>
                <w:b/>
                <w:sz w:val="24"/>
              </w:rPr>
              <w:t>glosa</w:t>
            </w:r>
            <w:r>
              <w:rPr>
                <w:b/>
                <w:spacing w:val="-13"/>
                <w:sz w:val="24"/>
              </w:rPr>
              <w:t> </w:t>
            </w:r>
            <w:r>
              <w:rPr>
                <w:b/>
                <w:sz w:val="24"/>
              </w:rPr>
              <w:t>de 1% ao mês + sanção</w:t>
            </w:r>
          </w:p>
          <w:p>
            <w:pPr>
              <w:pStyle w:val="TableParagraph"/>
              <w:numPr>
                <w:ilvl w:val="0"/>
                <w:numId w:val="45"/>
              </w:numPr>
              <w:tabs>
                <w:tab w:pos="437" w:val="left" w:leader="none"/>
              </w:tabs>
              <w:spacing w:line="235" w:lineRule="auto" w:before="119" w:after="0"/>
              <w:ind w:left="71" w:right="88" w:firstLine="0"/>
              <w:jc w:val="left"/>
              <w:rPr>
                <w:b/>
                <w:sz w:val="24"/>
              </w:rPr>
            </w:pPr>
            <w:r>
              <w:rPr>
                <w:sz w:val="24"/>
              </w:rPr>
              <w:t>Inexecução</w:t>
            </w:r>
            <w:r>
              <w:rPr>
                <w:spacing w:val="-13"/>
                <w:sz w:val="24"/>
              </w:rPr>
              <w:t> </w:t>
            </w:r>
            <w:r>
              <w:rPr>
                <w:sz w:val="24"/>
              </w:rPr>
              <w:t>total</w:t>
            </w:r>
            <w:r>
              <w:rPr>
                <w:spacing w:val="-13"/>
                <w:sz w:val="24"/>
              </w:rPr>
              <w:t> </w:t>
            </w:r>
            <w:r>
              <w:rPr>
                <w:sz w:val="24"/>
              </w:rPr>
              <w:t>reiterada</w:t>
            </w:r>
            <w:r>
              <w:rPr>
                <w:spacing w:val="-13"/>
                <w:sz w:val="24"/>
              </w:rPr>
              <w:t> </w:t>
            </w:r>
            <w:r>
              <w:rPr>
                <w:sz w:val="24"/>
              </w:rPr>
              <w:t>em 6 meses: </w:t>
            </w:r>
            <w:r>
              <w:rPr>
                <w:b/>
                <w:sz w:val="24"/>
              </w:rPr>
              <w:t>glosa de 1% ao mês + sanção + autorização de rescisão de contrato</w:t>
            </w:r>
          </w:p>
        </w:tc>
        <w:tc>
          <w:tcPr>
            <w:tcW w:w="1395" w:type="dxa"/>
            <w:tcBorders>
              <w:bottom w:val="single" w:sz="6" w:space="0" w:color="808080"/>
              <w:right w:val="doub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spacing w:line="273" w:lineRule="exact"/>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r>
        <w:trPr>
          <w:trHeight w:val="4199" w:hRule="atLeast"/>
        </w:trPr>
        <w:tc>
          <w:tcPr>
            <w:tcW w:w="1410" w:type="dxa"/>
            <w:vMerge/>
            <w:tcBorders>
              <w:top w:val="nil"/>
            </w:tcBorders>
          </w:tcPr>
          <w:p>
            <w:pPr>
              <w:rPr>
                <w:sz w:val="2"/>
                <w:szCs w:val="2"/>
              </w:rPr>
            </w:pPr>
          </w:p>
        </w:tc>
        <w:tc>
          <w:tcPr>
            <w:tcW w:w="3360" w:type="dxa"/>
            <w:tcBorders>
              <w:top w:val="single" w:sz="6" w:space="0" w:color="808080"/>
              <w:bottom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60"/>
              <w:rPr>
                <w:sz w:val="24"/>
              </w:rPr>
            </w:pPr>
            <w:r>
              <w:rPr>
                <w:b/>
                <w:sz w:val="24"/>
              </w:rPr>
              <w:t>Indicador 5: </w:t>
            </w:r>
            <w:r>
              <w:rPr>
                <w:sz w:val="24"/>
              </w:rPr>
              <w:t>Execução dos serviços</w:t>
            </w:r>
            <w:r>
              <w:rPr>
                <w:spacing w:val="-10"/>
                <w:sz w:val="24"/>
              </w:rPr>
              <w:t> </w:t>
            </w:r>
            <w:r>
              <w:rPr>
                <w:sz w:val="24"/>
              </w:rPr>
              <w:t>em</w:t>
            </w:r>
            <w:r>
              <w:rPr>
                <w:spacing w:val="-10"/>
                <w:sz w:val="24"/>
              </w:rPr>
              <w:t> </w:t>
            </w:r>
            <w:r>
              <w:rPr>
                <w:sz w:val="24"/>
              </w:rPr>
              <w:t>conformidade</w:t>
            </w:r>
            <w:r>
              <w:rPr>
                <w:spacing w:val="-10"/>
                <w:sz w:val="24"/>
              </w:rPr>
              <w:t> </w:t>
            </w:r>
            <w:r>
              <w:rPr>
                <w:sz w:val="24"/>
              </w:rPr>
              <w:t>com</w:t>
            </w:r>
            <w:r>
              <w:rPr>
                <w:spacing w:val="-10"/>
                <w:sz w:val="24"/>
              </w:rPr>
              <w:t> </w:t>
            </w:r>
            <w:r>
              <w:rPr>
                <w:sz w:val="24"/>
              </w:rPr>
              <w:t>o objeto e local.</w:t>
            </w:r>
          </w:p>
          <w:p>
            <w:pPr>
              <w:pStyle w:val="TableParagraph"/>
              <w:spacing w:before="114"/>
              <w:ind w:left="60"/>
              <w:rPr>
                <w:sz w:val="24"/>
              </w:rPr>
            </w:pPr>
            <w:r>
              <w:rPr>
                <w:b/>
                <w:sz w:val="24"/>
              </w:rPr>
              <w:t>Período: </w:t>
            </w:r>
            <w:r>
              <w:rPr>
                <w:sz w:val="24"/>
              </w:rPr>
              <w:t>mês de </w:t>
            </w:r>
            <w:r>
              <w:rPr>
                <w:spacing w:val="-2"/>
                <w:sz w:val="24"/>
              </w:rPr>
              <w:t>referência.</w:t>
            </w:r>
          </w:p>
        </w:tc>
        <w:tc>
          <w:tcPr>
            <w:tcW w:w="3405" w:type="dxa"/>
            <w:tcBorders>
              <w:top w:val="single" w:sz="6" w:space="0" w:color="808080"/>
              <w:bottom w:val="single" w:sz="6" w:space="0" w:color="808080"/>
            </w:tcBorders>
          </w:tcPr>
          <w:p>
            <w:pPr>
              <w:pStyle w:val="TableParagraph"/>
              <w:numPr>
                <w:ilvl w:val="0"/>
                <w:numId w:val="46"/>
              </w:numPr>
              <w:tabs>
                <w:tab w:pos="464" w:val="left" w:leader="none"/>
              </w:tabs>
              <w:spacing w:line="235" w:lineRule="auto" w:before="95" w:after="0"/>
              <w:ind w:left="71" w:right="175" w:firstLine="0"/>
              <w:jc w:val="left"/>
              <w:rPr>
                <w:b/>
                <w:sz w:val="24"/>
              </w:rPr>
            </w:pPr>
            <w:r>
              <w:rPr>
                <w:sz w:val="24"/>
              </w:rPr>
              <w:t>Execução</w:t>
            </w:r>
            <w:r>
              <w:rPr>
                <w:spacing w:val="-10"/>
                <w:sz w:val="24"/>
              </w:rPr>
              <w:t> </w:t>
            </w:r>
            <w:r>
              <w:rPr>
                <w:sz w:val="24"/>
              </w:rPr>
              <w:t>total:</w:t>
            </w:r>
            <w:r>
              <w:rPr>
                <w:spacing w:val="-10"/>
                <w:sz w:val="24"/>
              </w:rPr>
              <w:t> </w:t>
            </w:r>
            <w:r>
              <w:rPr>
                <w:sz w:val="24"/>
              </w:rPr>
              <w:t>aceito</w:t>
            </w:r>
            <w:r>
              <w:rPr>
                <w:spacing w:val="-10"/>
                <w:sz w:val="24"/>
              </w:rPr>
              <w:t> </w:t>
            </w:r>
            <w:r>
              <w:rPr>
                <w:sz w:val="24"/>
              </w:rPr>
              <w:t>-</w:t>
            </w:r>
            <w:r>
              <w:rPr>
                <w:spacing w:val="-10"/>
                <w:sz w:val="24"/>
              </w:rPr>
              <w:t> </w:t>
            </w:r>
            <w:r>
              <w:rPr>
                <w:b/>
                <w:sz w:val="24"/>
              </w:rPr>
              <w:t>sem </w:t>
            </w:r>
            <w:r>
              <w:rPr>
                <w:b/>
                <w:spacing w:val="-2"/>
                <w:sz w:val="24"/>
              </w:rPr>
              <w:t>glosa</w:t>
            </w:r>
          </w:p>
          <w:p>
            <w:pPr>
              <w:pStyle w:val="TableParagraph"/>
              <w:numPr>
                <w:ilvl w:val="0"/>
                <w:numId w:val="46"/>
              </w:numPr>
              <w:tabs>
                <w:tab w:pos="450" w:val="left" w:leader="none"/>
              </w:tabs>
              <w:spacing w:line="235" w:lineRule="auto" w:before="119" w:after="0"/>
              <w:ind w:left="71" w:right="154" w:firstLine="0"/>
              <w:jc w:val="left"/>
              <w:rPr>
                <w:b/>
                <w:sz w:val="24"/>
              </w:rPr>
            </w:pPr>
            <w:r>
              <w:rPr>
                <w:sz w:val="24"/>
              </w:rPr>
              <w:t>Inexecução</w:t>
            </w:r>
            <w:r>
              <w:rPr>
                <w:spacing w:val="-13"/>
                <w:sz w:val="24"/>
              </w:rPr>
              <w:t> </w:t>
            </w:r>
            <w:r>
              <w:rPr>
                <w:sz w:val="24"/>
              </w:rPr>
              <w:t>parcial:</w:t>
            </w:r>
            <w:r>
              <w:rPr>
                <w:spacing w:val="-13"/>
                <w:sz w:val="24"/>
              </w:rPr>
              <w:t> </w:t>
            </w:r>
            <w:r>
              <w:rPr>
                <w:b/>
                <w:sz w:val="24"/>
              </w:rPr>
              <w:t>glosa</w:t>
            </w:r>
            <w:r>
              <w:rPr>
                <w:b/>
                <w:spacing w:val="-13"/>
                <w:sz w:val="24"/>
              </w:rPr>
              <w:t> </w:t>
            </w:r>
            <w:r>
              <w:rPr>
                <w:b/>
                <w:sz w:val="24"/>
              </w:rPr>
              <w:t>de 0,5% ao mês</w:t>
            </w:r>
          </w:p>
          <w:p>
            <w:pPr>
              <w:pStyle w:val="TableParagraph"/>
              <w:numPr>
                <w:ilvl w:val="0"/>
                <w:numId w:val="46"/>
              </w:numPr>
              <w:tabs>
                <w:tab w:pos="450" w:val="left" w:leader="none"/>
              </w:tabs>
              <w:spacing w:line="235" w:lineRule="auto" w:before="119" w:after="0"/>
              <w:ind w:left="71" w:right="202" w:firstLine="0"/>
              <w:jc w:val="left"/>
              <w:rPr>
                <w:b/>
                <w:sz w:val="24"/>
              </w:rPr>
            </w:pPr>
            <w:r>
              <w:rPr>
                <w:sz w:val="24"/>
              </w:rPr>
              <w:t>Inexecução</w:t>
            </w:r>
            <w:r>
              <w:rPr>
                <w:spacing w:val="-15"/>
                <w:sz w:val="24"/>
              </w:rPr>
              <w:t> </w:t>
            </w:r>
            <w:r>
              <w:rPr>
                <w:sz w:val="24"/>
              </w:rPr>
              <w:t>parcial</w:t>
            </w:r>
            <w:r>
              <w:rPr>
                <w:spacing w:val="-15"/>
                <w:sz w:val="24"/>
              </w:rPr>
              <w:t> </w:t>
            </w:r>
            <w:r>
              <w:rPr>
                <w:sz w:val="24"/>
              </w:rPr>
              <w:t>reiterada em 6 meses: </w:t>
            </w:r>
            <w:r>
              <w:rPr>
                <w:b/>
                <w:sz w:val="24"/>
              </w:rPr>
              <w:t>glosa de 0,5% ao mês + sanção</w:t>
            </w:r>
          </w:p>
          <w:p>
            <w:pPr>
              <w:pStyle w:val="TableParagraph"/>
              <w:numPr>
                <w:ilvl w:val="0"/>
                <w:numId w:val="46"/>
              </w:numPr>
              <w:tabs>
                <w:tab w:pos="464" w:val="left" w:leader="none"/>
              </w:tabs>
              <w:spacing w:line="235" w:lineRule="auto" w:before="119" w:after="0"/>
              <w:ind w:left="71" w:right="367" w:firstLine="0"/>
              <w:jc w:val="left"/>
              <w:rPr>
                <w:b/>
                <w:sz w:val="24"/>
              </w:rPr>
            </w:pPr>
            <w:r>
              <w:rPr>
                <w:sz w:val="24"/>
              </w:rPr>
              <w:t>Inexecução</w:t>
            </w:r>
            <w:r>
              <w:rPr>
                <w:spacing w:val="-13"/>
                <w:sz w:val="24"/>
              </w:rPr>
              <w:t> </w:t>
            </w:r>
            <w:r>
              <w:rPr>
                <w:sz w:val="24"/>
              </w:rPr>
              <w:t>total:</w:t>
            </w:r>
            <w:r>
              <w:rPr>
                <w:spacing w:val="-13"/>
                <w:sz w:val="24"/>
              </w:rPr>
              <w:t> </w:t>
            </w:r>
            <w:r>
              <w:rPr>
                <w:b/>
                <w:sz w:val="24"/>
              </w:rPr>
              <w:t>glosa</w:t>
            </w:r>
            <w:r>
              <w:rPr>
                <w:b/>
                <w:spacing w:val="-13"/>
                <w:sz w:val="24"/>
              </w:rPr>
              <w:t> </w:t>
            </w:r>
            <w:r>
              <w:rPr>
                <w:b/>
                <w:sz w:val="24"/>
              </w:rPr>
              <w:t>de 1% ao mês + sanção</w:t>
            </w:r>
          </w:p>
          <w:p>
            <w:pPr>
              <w:pStyle w:val="TableParagraph"/>
              <w:numPr>
                <w:ilvl w:val="0"/>
                <w:numId w:val="46"/>
              </w:numPr>
              <w:tabs>
                <w:tab w:pos="437" w:val="left" w:leader="none"/>
              </w:tabs>
              <w:spacing w:line="235" w:lineRule="auto" w:before="119" w:after="0"/>
              <w:ind w:left="71" w:right="88" w:firstLine="0"/>
              <w:jc w:val="left"/>
              <w:rPr>
                <w:b/>
                <w:sz w:val="24"/>
              </w:rPr>
            </w:pPr>
            <w:r>
              <w:rPr>
                <w:sz w:val="24"/>
              </w:rPr>
              <w:t>Inexecução</w:t>
            </w:r>
            <w:r>
              <w:rPr>
                <w:spacing w:val="-13"/>
                <w:sz w:val="24"/>
              </w:rPr>
              <w:t> </w:t>
            </w:r>
            <w:r>
              <w:rPr>
                <w:sz w:val="24"/>
              </w:rPr>
              <w:t>total</w:t>
            </w:r>
            <w:r>
              <w:rPr>
                <w:spacing w:val="-13"/>
                <w:sz w:val="24"/>
              </w:rPr>
              <w:t> </w:t>
            </w:r>
            <w:r>
              <w:rPr>
                <w:sz w:val="24"/>
              </w:rPr>
              <w:t>reiterada</w:t>
            </w:r>
            <w:r>
              <w:rPr>
                <w:spacing w:val="-13"/>
                <w:sz w:val="24"/>
              </w:rPr>
              <w:t> </w:t>
            </w:r>
            <w:r>
              <w:rPr>
                <w:sz w:val="24"/>
              </w:rPr>
              <w:t>em 6 meses: </w:t>
            </w:r>
            <w:r>
              <w:rPr>
                <w:b/>
                <w:sz w:val="24"/>
              </w:rPr>
              <w:t>glosa de 1% ao mês + sanção + autorização de rescisão de contrato</w:t>
            </w:r>
          </w:p>
        </w:tc>
        <w:tc>
          <w:tcPr>
            <w:tcW w:w="1395" w:type="dxa"/>
            <w:tcBorders>
              <w:top w:val="single" w:sz="6" w:space="0" w:color="808080"/>
              <w:bottom w:val="single" w:sz="6" w:space="0" w:color="808080"/>
              <w:right w:val="doub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0"/>
              <w:rPr>
                <w:b/>
                <w:sz w:val="24"/>
              </w:rPr>
            </w:pPr>
          </w:p>
          <w:p>
            <w:pPr>
              <w:pStyle w:val="TableParagraph"/>
              <w:spacing w:line="273" w:lineRule="exact"/>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r>
        <w:trPr>
          <w:trHeight w:val="4199" w:hRule="atLeast"/>
        </w:trPr>
        <w:tc>
          <w:tcPr>
            <w:tcW w:w="1410" w:type="dxa"/>
            <w:vMerge/>
            <w:tcBorders>
              <w:top w:val="nil"/>
            </w:tcBorders>
          </w:tcPr>
          <w:p>
            <w:pPr>
              <w:rPr>
                <w:sz w:val="2"/>
                <w:szCs w:val="2"/>
              </w:rPr>
            </w:pPr>
          </w:p>
        </w:tc>
        <w:tc>
          <w:tcPr>
            <w:tcW w:w="3360" w:type="dxa"/>
            <w:tcBorders>
              <w:top w:val="single" w:sz="6" w:space="0" w:color="808080"/>
              <w:bottom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60" w:right="129"/>
              <w:rPr>
                <w:sz w:val="24"/>
              </w:rPr>
            </w:pPr>
            <w:r>
              <w:rPr>
                <w:b/>
                <w:sz w:val="24"/>
              </w:rPr>
              <w:t>Indicador 6: </w:t>
            </w:r>
            <w:r>
              <w:rPr>
                <w:sz w:val="24"/>
              </w:rPr>
              <w:t>Reposição de insumos</w:t>
            </w:r>
            <w:r>
              <w:rPr>
                <w:spacing w:val="-10"/>
                <w:sz w:val="24"/>
              </w:rPr>
              <w:t> </w:t>
            </w:r>
            <w:r>
              <w:rPr>
                <w:sz w:val="24"/>
              </w:rPr>
              <w:t>e</w:t>
            </w:r>
            <w:r>
              <w:rPr>
                <w:spacing w:val="-10"/>
                <w:sz w:val="24"/>
              </w:rPr>
              <w:t> </w:t>
            </w:r>
            <w:r>
              <w:rPr>
                <w:sz w:val="24"/>
              </w:rPr>
              <w:t>peças</w:t>
            </w:r>
            <w:r>
              <w:rPr>
                <w:spacing w:val="-10"/>
                <w:sz w:val="24"/>
              </w:rPr>
              <w:t> </w:t>
            </w:r>
            <w:r>
              <w:rPr>
                <w:sz w:val="24"/>
              </w:rPr>
              <w:t>sem</w:t>
            </w:r>
            <w:r>
              <w:rPr>
                <w:spacing w:val="-10"/>
                <w:sz w:val="24"/>
              </w:rPr>
              <w:t> </w:t>
            </w:r>
            <w:r>
              <w:rPr>
                <w:sz w:val="24"/>
              </w:rPr>
              <w:t>ruptura (não inclui papel)</w:t>
            </w:r>
          </w:p>
          <w:p>
            <w:pPr>
              <w:pStyle w:val="TableParagraph"/>
              <w:spacing w:before="114"/>
              <w:ind w:left="60"/>
              <w:rPr>
                <w:sz w:val="24"/>
              </w:rPr>
            </w:pPr>
            <w:r>
              <w:rPr>
                <w:b/>
                <w:sz w:val="24"/>
              </w:rPr>
              <w:t>Período: </w:t>
            </w:r>
            <w:r>
              <w:rPr>
                <w:sz w:val="24"/>
              </w:rPr>
              <w:t>mês de </w:t>
            </w:r>
            <w:r>
              <w:rPr>
                <w:spacing w:val="-2"/>
                <w:sz w:val="24"/>
              </w:rPr>
              <w:t>referência.</w:t>
            </w:r>
          </w:p>
        </w:tc>
        <w:tc>
          <w:tcPr>
            <w:tcW w:w="3405" w:type="dxa"/>
            <w:tcBorders>
              <w:top w:val="single" w:sz="6" w:space="0" w:color="808080"/>
              <w:bottom w:val="single" w:sz="6" w:space="0" w:color="808080"/>
            </w:tcBorders>
          </w:tcPr>
          <w:p>
            <w:pPr>
              <w:pStyle w:val="TableParagraph"/>
              <w:numPr>
                <w:ilvl w:val="0"/>
                <w:numId w:val="47"/>
              </w:numPr>
              <w:tabs>
                <w:tab w:pos="464" w:val="left" w:leader="none"/>
              </w:tabs>
              <w:spacing w:line="235" w:lineRule="auto" w:before="95" w:after="0"/>
              <w:ind w:left="71" w:right="175" w:firstLine="0"/>
              <w:jc w:val="both"/>
              <w:rPr>
                <w:b/>
                <w:sz w:val="24"/>
              </w:rPr>
            </w:pPr>
            <w:r>
              <w:rPr>
                <w:sz w:val="24"/>
              </w:rPr>
              <w:t>Execução</w:t>
            </w:r>
            <w:r>
              <w:rPr>
                <w:spacing w:val="-10"/>
                <w:sz w:val="24"/>
              </w:rPr>
              <w:t> </w:t>
            </w:r>
            <w:r>
              <w:rPr>
                <w:sz w:val="24"/>
              </w:rPr>
              <w:t>total:</w:t>
            </w:r>
            <w:r>
              <w:rPr>
                <w:spacing w:val="-10"/>
                <w:sz w:val="24"/>
              </w:rPr>
              <w:t> </w:t>
            </w:r>
            <w:r>
              <w:rPr>
                <w:sz w:val="24"/>
              </w:rPr>
              <w:t>aceito</w:t>
            </w:r>
            <w:r>
              <w:rPr>
                <w:spacing w:val="-10"/>
                <w:sz w:val="24"/>
              </w:rPr>
              <w:t> </w:t>
            </w:r>
            <w:r>
              <w:rPr>
                <w:sz w:val="24"/>
              </w:rPr>
              <w:t>-</w:t>
            </w:r>
            <w:r>
              <w:rPr>
                <w:spacing w:val="-10"/>
                <w:sz w:val="24"/>
              </w:rPr>
              <w:t> </w:t>
            </w:r>
            <w:r>
              <w:rPr>
                <w:b/>
                <w:sz w:val="24"/>
              </w:rPr>
              <w:t>sem </w:t>
            </w:r>
            <w:r>
              <w:rPr>
                <w:b/>
                <w:spacing w:val="-2"/>
                <w:sz w:val="24"/>
              </w:rPr>
              <w:t>glosa</w:t>
            </w:r>
          </w:p>
          <w:p>
            <w:pPr>
              <w:pStyle w:val="TableParagraph"/>
              <w:numPr>
                <w:ilvl w:val="0"/>
                <w:numId w:val="47"/>
              </w:numPr>
              <w:tabs>
                <w:tab w:pos="450" w:val="left" w:leader="none"/>
              </w:tabs>
              <w:spacing w:line="235" w:lineRule="auto" w:before="119" w:after="0"/>
              <w:ind w:left="71" w:right="154" w:firstLine="0"/>
              <w:jc w:val="both"/>
              <w:rPr>
                <w:b/>
                <w:sz w:val="24"/>
              </w:rPr>
            </w:pPr>
            <w:r>
              <w:rPr>
                <w:sz w:val="24"/>
              </w:rPr>
              <w:t>Inexecução</w:t>
            </w:r>
            <w:r>
              <w:rPr>
                <w:spacing w:val="-13"/>
                <w:sz w:val="24"/>
              </w:rPr>
              <w:t> </w:t>
            </w:r>
            <w:r>
              <w:rPr>
                <w:sz w:val="24"/>
              </w:rPr>
              <w:t>parcial:</w:t>
            </w:r>
            <w:r>
              <w:rPr>
                <w:spacing w:val="-13"/>
                <w:sz w:val="24"/>
              </w:rPr>
              <w:t> </w:t>
            </w:r>
            <w:r>
              <w:rPr>
                <w:b/>
                <w:sz w:val="24"/>
              </w:rPr>
              <w:t>glosa</w:t>
            </w:r>
            <w:r>
              <w:rPr>
                <w:b/>
                <w:spacing w:val="-13"/>
                <w:sz w:val="24"/>
              </w:rPr>
              <w:t> </w:t>
            </w:r>
            <w:r>
              <w:rPr>
                <w:b/>
                <w:sz w:val="24"/>
              </w:rPr>
              <w:t>de 0,25% ao mês</w:t>
            </w:r>
          </w:p>
          <w:p>
            <w:pPr>
              <w:pStyle w:val="TableParagraph"/>
              <w:numPr>
                <w:ilvl w:val="0"/>
                <w:numId w:val="47"/>
              </w:numPr>
              <w:tabs>
                <w:tab w:pos="450" w:val="left" w:leader="none"/>
              </w:tabs>
              <w:spacing w:line="235" w:lineRule="auto" w:before="119" w:after="0"/>
              <w:ind w:left="71" w:right="200" w:firstLine="0"/>
              <w:jc w:val="both"/>
              <w:rPr>
                <w:b/>
                <w:sz w:val="24"/>
              </w:rPr>
            </w:pPr>
            <w:r>
              <w:rPr>
                <w:sz w:val="24"/>
              </w:rPr>
              <w:t>Inexecução</w:t>
            </w:r>
            <w:r>
              <w:rPr>
                <w:spacing w:val="-15"/>
                <w:sz w:val="24"/>
              </w:rPr>
              <w:t> </w:t>
            </w:r>
            <w:r>
              <w:rPr>
                <w:sz w:val="24"/>
              </w:rPr>
              <w:t>parcial</w:t>
            </w:r>
            <w:r>
              <w:rPr>
                <w:spacing w:val="-15"/>
                <w:sz w:val="24"/>
              </w:rPr>
              <w:t> </w:t>
            </w:r>
            <w:r>
              <w:rPr>
                <w:sz w:val="24"/>
              </w:rPr>
              <w:t>reiterada em</w:t>
            </w:r>
            <w:r>
              <w:rPr>
                <w:spacing w:val="-7"/>
                <w:sz w:val="24"/>
              </w:rPr>
              <w:t> </w:t>
            </w:r>
            <w:r>
              <w:rPr>
                <w:sz w:val="24"/>
              </w:rPr>
              <w:t>6</w:t>
            </w:r>
            <w:r>
              <w:rPr>
                <w:spacing w:val="-7"/>
                <w:sz w:val="24"/>
              </w:rPr>
              <w:t> </w:t>
            </w:r>
            <w:r>
              <w:rPr>
                <w:sz w:val="24"/>
              </w:rPr>
              <w:t>meses:</w:t>
            </w:r>
            <w:r>
              <w:rPr>
                <w:spacing w:val="-7"/>
                <w:sz w:val="24"/>
              </w:rPr>
              <w:t> </w:t>
            </w:r>
            <w:r>
              <w:rPr>
                <w:b/>
                <w:sz w:val="24"/>
              </w:rPr>
              <w:t>glosa</w:t>
            </w:r>
            <w:r>
              <w:rPr>
                <w:b/>
                <w:spacing w:val="-7"/>
                <w:sz w:val="24"/>
              </w:rPr>
              <w:t> </w:t>
            </w:r>
            <w:r>
              <w:rPr>
                <w:b/>
                <w:sz w:val="24"/>
              </w:rPr>
              <w:t>de</w:t>
            </w:r>
            <w:r>
              <w:rPr>
                <w:b/>
                <w:spacing w:val="-7"/>
                <w:sz w:val="24"/>
              </w:rPr>
              <w:t> </w:t>
            </w:r>
            <w:r>
              <w:rPr>
                <w:b/>
                <w:sz w:val="24"/>
              </w:rPr>
              <w:t>0,25%</w:t>
            </w:r>
            <w:r>
              <w:rPr>
                <w:b/>
                <w:spacing w:val="-7"/>
                <w:sz w:val="24"/>
              </w:rPr>
              <w:t> </w:t>
            </w:r>
            <w:r>
              <w:rPr>
                <w:b/>
                <w:sz w:val="24"/>
              </w:rPr>
              <w:t>ao mês + sanção</w:t>
            </w:r>
          </w:p>
          <w:p>
            <w:pPr>
              <w:pStyle w:val="TableParagraph"/>
              <w:numPr>
                <w:ilvl w:val="0"/>
                <w:numId w:val="47"/>
              </w:numPr>
              <w:tabs>
                <w:tab w:pos="464" w:val="left" w:leader="none"/>
              </w:tabs>
              <w:spacing w:line="235" w:lineRule="auto" w:before="119" w:after="0"/>
              <w:ind w:left="71" w:right="394" w:firstLine="0"/>
              <w:jc w:val="left"/>
              <w:rPr>
                <w:sz w:val="24"/>
              </w:rPr>
            </w:pPr>
            <w:r>
              <w:rPr>
                <w:sz w:val="24"/>
              </w:rPr>
              <w:t>Inexecução</w:t>
            </w:r>
            <w:r>
              <w:rPr>
                <w:spacing w:val="-13"/>
                <w:sz w:val="24"/>
              </w:rPr>
              <w:t> </w:t>
            </w:r>
            <w:r>
              <w:rPr>
                <w:sz w:val="24"/>
              </w:rPr>
              <w:t>total:</w:t>
            </w:r>
            <w:r>
              <w:rPr>
                <w:spacing w:val="-13"/>
                <w:sz w:val="24"/>
              </w:rPr>
              <w:t> </w:t>
            </w:r>
            <w:r>
              <w:rPr>
                <w:sz w:val="24"/>
              </w:rPr>
              <w:t>glosa</w:t>
            </w:r>
            <w:r>
              <w:rPr>
                <w:spacing w:val="-13"/>
                <w:sz w:val="24"/>
              </w:rPr>
              <w:t> </w:t>
            </w:r>
            <w:r>
              <w:rPr>
                <w:sz w:val="24"/>
              </w:rPr>
              <w:t>de 0,5% ao mês + sanção</w:t>
            </w:r>
          </w:p>
          <w:p>
            <w:pPr>
              <w:pStyle w:val="TableParagraph"/>
              <w:numPr>
                <w:ilvl w:val="0"/>
                <w:numId w:val="47"/>
              </w:numPr>
              <w:tabs>
                <w:tab w:pos="437" w:val="left" w:leader="none"/>
              </w:tabs>
              <w:spacing w:line="235" w:lineRule="auto" w:before="119" w:after="0"/>
              <w:ind w:left="71" w:right="88" w:firstLine="0"/>
              <w:jc w:val="left"/>
              <w:rPr>
                <w:b/>
                <w:sz w:val="24"/>
              </w:rPr>
            </w:pPr>
            <w:r>
              <w:rPr>
                <w:sz w:val="24"/>
              </w:rPr>
              <w:t>Inexecução</w:t>
            </w:r>
            <w:r>
              <w:rPr>
                <w:spacing w:val="-13"/>
                <w:sz w:val="24"/>
              </w:rPr>
              <w:t> </w:t>
            </w:r>
            <w:r>
              <w:rPr>
                <w:sz w:val="24"/>
              </w:rPr>
              <w:t>total</w:t>
            </w:r>
            <w:r>
              <w:rPr>
                <w:spacing w:val="-13"/>
                <w:sz w:val="24"/>
              </w:rPr>
              <w:t> </w:t>
            </w:r>
            <w:r>
              <w:rPr>
                <w:sz w:val="24"/>
              </w:rPr>
              <w:t>reiterada</w:t>
            </w:r>
            <w:r>
              <w:rPr>
                <w:spacing w:val="-13"/>
                <w:sz w:val="24"/>
              </w:rPr>
              <w:t> </w:t>
            </w:r>
            <w:r>
              <w:rPr>
                <w:sz w:val="24"/>
              </w:rPr>
              <w:t>em 6 meses: </w:t>
            </w:r>
            <w:r>
              <w:rPr>
                <w:b/>
                <w:sz w:val="24"/>
              </w:rPr>
              <w:t>glosa de 0,5% ao mês</w:t>
            </w:r>
          </w:p>
          <w:p>
            <w:pPr>
              <w:pStyle w:val="TableParagraph"/>
              <w:spacing w:line="235" w:lineRule="auto"/>
              <w:ind w:left="71"/>
              <w:rPr>
                <w:b/>
                <w:sz w:val="24"/>
              </w:rPr>
            </w:pPr>
            <w:r>
              <w:rPr>
                <w:b/>
                <w:sz w:val="24"/>
              </w:rPr>
              <w:t>+</w:t>
            </w:r>
            <w:r>
              <w:rPr>
                <w:b/>
                <w:spacing w:val="-10"/>
                <w:sz w:val="24"/>
              </w:rPr>
              <w:t> </w:t>
            </w:r>
            <w:r>
              <w:rPr>
                <w:b/>
                <w:sz w:val="24"/>
              </w:rPr>
              <w:t>sanção</w:t>
            </w:r>
            <w:r>
              <w:rPr>
                <w:b/>
                <w:spacing w:val="-10"/>
                <w:sz w:val="24"/>
              </w:rPr>
              <w:t> </w:t>
            </w:r>
            <w:r>
              <w:rPr>
                <w:b/>
                <w:sz w:val="24"/>
              </w:rPr>
              <w:t>+</w:t>
            </w:r>
            <w:r>
              <w:rPr>
                <w:b/>
                <w:spacing w:val="-10"/>
                <w:sz w:val="24"/>
              </w:rPr>
              <w:t> </w:t>
            </w:r>
            <w:r>
              <w:rPr>
                <w:b/>
                <w:sz w:val="24"/>
              </w:rPr>
              <w:t>autorização</w:t>
            </w:r>
            <w:r>
              <w:rPr>
                <w:b/>
                <w:spacing w:val="-10"/>
                <w:sz w:val="24"/>
              </w:rPr>
              <w:t> </w:t>
            </w:r>
            <w:r>
              <w:rPr>
                <w:b/>
                <w:sz w:val="24"/>
              </w:rPr>
              <w:t>de rescisão de contrato</w:t>
            </w:r>
          </w:p>
        </w:tc>
        <w:tc>
          <w:tcPr>
            <w:tcW w:w="1395" w:type="dxa"/>
            <w:tcBorders>
              <w:top w:val="single" w:sz="6" w:space="0" w:color="808080"/>
              <w:bottom w:val="single" w:sz="6" w:space="0" w:color="808080"/>
              <w:right w:val="doub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0"/>
              <w:rPr>
                <w:b/>
                <w:sz w:val="24"/>
              </w:rPr>
            </w:pPr>
          </w:p>
          <w:p>
            <w:pPr>
              <w:pStyle w:val="TableParagraph"/>
              <w:spacing w:line="273" w:lineRule="exact"/>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r>
        <w:trPr>
          <w:trHeight w:val="3944" w:hRule="atLeast"/>
        </w:trPr>
        <w:tc>
          <w:tcPr>
            <w:tcW w:w="1410" w:type="dxa"/>
            <w:vMerge/>
            <w:tcBorders>
              <w:top w:val="nil"/>
            </w:tcBorders>
          </w:tcPr>
          <w:p>
            <w:pPr>
              <w:rPr>
                <w:sz w:val="2"/>
                <w:szCs w:val="2"/>
              </w:rPr>
            </w:pPr>
          </w:p>
        </w:tc>
        <w:tc>
          <w:tcPr>
            <w:tcW w:w="3360" w:type="dxa"/>
            <w:tcBorders>
              <w:top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spacing w:line="235" w:lineRule="auto"/>
              <w:ind w:left="60" w:right="88"/>
              <w:rPr>
                <w:sz w:val="24"/>
              </w:rPr>
            </w:pPr>
            <w:r>
              <w:rPr>
                <w:b/>
                <w:sz w:val="24"/>
              </w:rPr>
              <w:t>Indicador 7: </w:t>
            </w:r>
            <w:r>
              <w:rPr>
                <w:sz w:val="24"/>
              </w:rPr>
              <w:t>Prestar informações</w:t>
            </w:r>
            <w:r>
              <w:rPr>
                <w:spacing w:val="-8"/>
                <w:sz w:val="24"/>
              </w:rPr>
              <w:t> </w:t>
            </w:r>
            <w:r>
              <w:rPr>
                <w:sz w:val="24"/>
              </w:rPr>
              <w:t>e</w:t>
            </w:r>
            <w:r>
              <w:rPr>
                <w:spacing w:val="-8"/>
                <w:sz w:val="24"/>
              </w:rPr>
              <w:t> </w:t>
            </w:r>
            <w:r>
              <w:rPr>
                <w:sz w:val="24"/>
              </w:rPr>
              <w:t>esclarecimentos</w:t>
            </w:r>
            <w:r>
              <w:rPr>
                <w:spacing w:val="-8"/>
                <w:sz w:val="24"/>
              </w:rPr>
              <w:t> </w:t>
            </w:r>
            <w:r>
              <w:rPr>
                <w:sz w:val="24"/>
              </w:rPr>
              <w:t>à Contratante até a data </w:t>
            </w:r>
            <w:r>
              <w:rPr>
                <w:spacing w:val="-2"/>
                <w:sz w:val="24"/>
              </w:rPr>
              <w:t>solicitada.</w:t>
            </w:r>
          </w:p>
          <w:p>
            <w:pPr>
              <w:pStyle w:val="TableParagraph"/>
              <w:spacing w:before="114"/>
              <w:ind w:left="60"/>
              <w:rPr>
                <w:sz w:val="24"/>
              </w:rPr>
            </w:pPr>
            <w:r>
              <w:rPr>
                <w:b/>
                <w:sz w:val="24"/>
              </w:rPr>
              <w:t>Período: </w:t>
            </w:r>
            <w:r>
              <w:rPr>
                <w:sz w:val="24"/>
              </w:rPr>
              <w:t>mês de </w:t>
            </w:r>
            <w:r>
              <w:rPr>
                <w:spacing w:val="-2"/>
                <w:sz w:val="24"/>
              </w:rPr>
              <w:t>referência.</w:t>
            </w:r>
          </w:p>
        </w:tc>
        <w:tc>
          <w:tcPr>
            <w:tcW w:w="3405" w:type="dxa"/>
            <w:tcBorders>
              <w:top w:val="single" w:sz="6" w:space="0" w:color="808080"/>
            </w:tcBorders>
          </w:tcPr>
          <w:p>
            <w:pPr>
              <w:pStyle w:val="TableParagraph"/>
              <w:numPr>
                <w:ilvl w:val="0"/>
                <w:numId w:val="48"/>
              </w:numPr>
              <w:tabs>
                <w:tab w:pos="464" w:val="left" w:leader="none"/>
              </w:tabs>
              <w:spacing w:line="273" w:lineRule="exact" w:before="91" w:after="0"/>
              <w:ind w:left="464" w:right="0" w:hanging="393"/>
              <w:jc w:val="left"/>
              <w:rPr>
                <w:sz w:val="24"/>
              </w:rPr>
            </w:pPr>
            <w:r>
              <w:rPr>
                <w:sz w:val="24"/>
              </w:rPr>
              <w:t>≤ data estabelecida: aceito </w:t>
            </w:r>
            <w:r>
              <w:rPr>
                <w:spacing w:val="-10"/>
                <w:sz w:val="24"/>
              </w:rPr>
              <w:t>–</w:t>
            </w:r>
          </w:p>
          <w:p>
            <w:pPr>
              <w:pStyle w:val="TableParagraph"/>
              <w:spacing w:line="273" w:lineRule="exact"/>
              <w:ind w:left="71"/>
              <w:rPr>
                <w:b/>
                <w:sz w:val="24"/>
              </w:rPr>
            </w:pPr>
            <w:r>
              <w:rPr>
                <w:b/>
                <w:sz w:val="24"/>
              </w:rPr>
              <w:t>sem </w:t>
            </w:r>
            <w:r>
              <w:rPr>
                <w:b/>
                <w:spacing w:val="-2"/>
                <w:sz w:val="24"/>
              </w:rPr>
              <w:t>glosa</w:t>
            </w:r>
          </w:p>
          <w:p>
            <w:pPr>
              <w:pStyle w:val="TableParagraph"/>
              <w:numPr>
                <w:ilvl w:val="0"/>
                <w:numId w:val="48"/>
              </w:numPr>
              <w:tabs>
                <w:tab w:pos="450" w:val="left" w:leader="none"/>
              </w:tabs>
              <w:spacing w:line="273" w:lineRule="exact" w:before="114" w:after="0"/>
              <w:ind w:left="450" w:right="0" w:hanging="379"/>
              <w:jc w:val="left"/>
              <w:rPr>
                <w:sz w:val="24"/>
              </w:rPr>
            </w:pPr>
            <w:r>
              <w:rPr>
                <w:sz w:val="24"/>
              </w:rPr>
              <w:t>0h01min ≤ 48h de </w:t>
            </w:r>
            <w:r>
              <w:rPr>
                <w:spacing w:val="-2"/>
                <w:sz w:val="24"/>
              </w:rPr>
              <w:t>atraso:</w:t>
            </w:r>
          </w:p>
          <w:p>
            <w:pPr>
              <w:pStyle w:val="TableParagraph"/>
              <w:spacing w:line="273" w:lineRule="exact"/>
              <w:ind w:left="71"/>
              <w:rPr>
                <w:b/>
                <w:sz w:val="24"/>
              </w:rPr>
            </w:pPr>
            <w:r>
              <w:rPr>
                <w:b/>
                <w:sz w:val="24"/>
              </w:rPr>
              <w:t>glosa de 0,1% ao </w:t>
            </w:r>
            <w:r>
              <w:rPr>
                <w:b/>
                <w:spacing w:val="-5"/>
                <w:sz w:val="24"/>
              </w:rPr>
              <w:t>mês</w:t>
            </w:r>
          </w:p>
          <w:p>
            <w:pPr>
              <w:pStyle w:val="TableParagraph"/>
              <w:numPr>
                <w:ilvl w:val="0"/>
                <w:numId w:val="48"/>
              </w:numPr>
              <w:tabs>
                <w:tab w:pos="450" w:val="left" w:leader="none"/>
              </w:tabs>
              <w:spacing w:line="273" w:lineRule="exact" w:before="114" w:after="0"/>
              <w:ind w:left="450" w:right="0" w:hanging="379"/>
              <w:jc w:val="left"/>
              <w:rPr>
                <w:sz w:val="24"/>
              </w:rPr>
            </w:pPr>
            <w:r>
              <w:rPr>
                <w:sz w:val="24"/>
              </w:rPr>
              <w:t>48h01min ≤ 96h de </w:t>
            </w:r>
            <w:r>
              <w:rPr>
                <w:spacing w:val="-2"/>
                <w:sz w:val="24"/>
              </w:rPr>
              <w:t>atraso:</w:t>
            </w:r>
          </w:p>
          <w:p>
            <w:pPr>
              <w:pStyle w:val="TableParagraph"/>
              <w:spacing w:line="273" w:lineRule="exact"/>
              <w:ind w:left="71"/>
              <w:rPr>
                <w:b/>
                <w:sz w:val="24"/>
              </w:rPr>
            </w:pPr>
            <w:r>
              <w:rPr>
                <w:b/>
                <w:sz w:val="24"/>
              </w:rPr>
              <w:t>glosa de 0,5% ao </w:t>
            </w:r>
            <w:r>
              <w:rPr>
                <w:b/>
                <w:spacing w:val="-5"/>
                <w:sz w:val="24"/>
              </w:rPr>
              <w:t>mês</w:t>
            </w:r>
          </w:p>
          <w:p>
            <w:pPr>
              <w:pStyle w:val="TableParagraph"/>
              <w:numPr>
                <w:ilvl w:val="0"/>
                <w:numId w:val="48"/>
              </w:numPr>
              <w:tabs>
                <w:tab w:pos="464" w:val="left" w:leader="none"/>
              </w:tabs>
              <w:spacing w:line="235" w:lineRule="auto" w:before="118" w:after="0"/>
              <w:ind w:left="71" w:right="158" w:firstLine="0"/>
              <w:jc w:val="left"/>
              <w:rPr>
                <w:b/>
                <w:sz w:val="24"/>
              </w:rPr>
            </w:pPr>
            <w:r>
              <w:rPr>
                <w:sz w:val="24"/>
              </w:rPr>
              <w:t>96h01min</w:t>
            </w:r>
            <w:r>
              <w:rPr>
                <w:spacing w:val="-10"/>
                <w:sz w:val="24"/>
              </w:rPr>
              <w:t> </w:t>
            </w:r>
            <w:r>
              <w:rPr>
                <w:sz w:val="24"/>
              </w:rPr>
              <w:t>&lt;</w:t>
            </w:r>
            <w:r>
              <w:rPr>
                <w:spacing w:val="-10"/>
                <w:sz w:val="24"/>
              </w:rPr>
              <w:t> </w:t>
            </w:r>
            <w:r>
              <w:rPr>
                <w:sz w:val="24"/>
              </w:rPr>
              <w:t>de</w:t>
            </w:r>
            <w:r>
              <w:rPr>
                <w:spacing w:val="-10"/>
                <w:sz w:val="24"/>
              </w:rPr>
              <w:t> </w:t>
            </w:r>
            <w:r>
              <w:rPr>
                <w:sz w:val="24"/>
              </w:rPr>
              <w:t>atraso:</w:t>
            </w:r>
            <w:r>
              <w:rPr>
                <w:spacing w:val="-10"/>
                <w:sz w:val="24"/>
              </w:rPr>
              <w:t> </w:t>
            </w:r>
            <w:r>
              <w:rPr>
                <w:b/>
                <w:sz w:val="24"/>
              </w:rPr>
              <w:t>glosa de 0,5% ao mês + sanção</w:t>
            </w:r>
          </w:p>
          <w:p>
            <w:pPr>
              <w:pStyle w:val="TableParagraph"/>
              <w:numPr>
                <w:ilvl w:val="0"/>
                <w:numId w:val="48"/>
              </w:numPr>
              <w:tabs>
                <w:tab w:pos="437" w:val="left" w:leader="none"/>
              </w:tabs>
              <w:spacing w:line="235" w:lineRule="auto" w:before="119" w:after="0"/>
              <w:ind w:left="71" w:right="180" w:firstLine="0"/>
              <w:jc w:val="left"/>
              <w:rPr>
                <w:b/>
                <w:sz w:val="24"/>
              </w:rPr>
            </w:pPr>
            <w:r>
              <w:rPr>
                <w:sz w:val="24"/>
              </w:rPr>
              <w:t>Não prestar informações e esclarecimentos:</w:t>
            </w:r>
            <w:r>
              <w:rPr>
                <w:spacing w:val="-4"/>
                <w:sz w:val="24"/>
              </w:rPr>
              <w:t> </w:t>
            </w:r>
            <w:r>
              <w:rPr>
                <w:b/>
                <w:sz w:val="24"/>
              </w:rPr>
              <w:t>glosa</w:t>
            </w:r>
            <w:r>
              <w:rPr>
                <w:b/>
                <w:spacing w:val="-4"/>
                <w:sz w:val="24"/>
              </w:rPr>
              <w:t> </w:t>
            </w:r>
            <w:r>
              <w:rPr>
                <w:b/>
                <w:sz w:val="24"/>
              </w:rPr>
              <w:t>de</w:t>
            </w:r>
            <w:r>
              <w:rPr>
                <w:b/>
                <w:spacing w:val="-4"/>
                <w:sz w:val="24"/>
              </w:rPr>
              <w:t> </w:t>
            </w:r>
            <w:r>
              <w:rPr>
                <w:b/>
                <w:sz w:val="24"/>
              </w:rPr>
              <w:t>0,5% ao</w:t>
            </w:r>
            <w:r>
              <w:rPr>
                <w:b/>
                <w:spacing w:val="-8"/>
                <w:sz w:val="24"/>
              </w:rPr>
              <w:t> </w:t>
            </w:r>
            <w:r>
              <w:rPr>
                <w:b/>
                <w:sz w:val="24"/>
              </w:rPr>
              <w:t>mês</w:t>
            </w:r>
            <w:r>
              <w:rPr>
                <w:b/>
                <w:spacing w:val="-8"/>
                <w:sz w:val="24"/>
              </w:rPr>
              <w:t> </w:t>
            </w:r>
            <w:r>
              <w:rPr>
                <w:b/>
                <w:sz w:val="24"/>
              </w:rPr>
              <w:t>+</w:t>
            </w:r>
            <w:r>
              <w:rPr>
                <w:b/>
                <w:spacing w:val="-8"/>
                <w:sz w:val="24"/>
              </w:rPr>
              <w:t> </w:t>
            </w:r>
            <w:r>
              <w:rPr>
                <w:b/>
                <w:sz w:val="24"/>
              </w:rPr>
              <w:t>sanção</w:t>
            </w:r>
            <w:r>
              <w:rPr>
                <w:b/>
                <w:spacing w:val="-8"/>
                <w:sz w:val="24"/>
              </w:rPr>
              <w:t> </w:t>
            </w:r>
            <w:r>
              <w:rPr>
                <w:b/>
                <w:sz w:val="24"/>
              </w:rPr>
              <w:t>+</w:t>
            </w:r>
            <w:r>
              <w:rPr>
                <w:b/>
                <w:spacing w:val="-8"/>
                <w:sz w:val="24"/>
              </w:rPr>
              <w:t> </w:t>
            </w:r>
            <w:r>
              <w:rPr>
                <w:b/>
                <w:sz w:val="24"/>
              </w:rPr>
              <w:t>autorização de rescisão de contrato</w:t>
            </w:r>
          </w:p>
        </w:tc>
        <w:tc>
          <w:tcPr>
            <w:tcW w:w="1395" w:type="dxa"/>
            <w:tcBorders>
              <w:top w:val="single" w:sz="6" w:space="0" w:color="808080"/>
              <w:right w:val="doub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spacing w:line="273" w:lineRule="exact"/>
              <w:ind w:left="64"/>
              <w:rPr>
                <w:sz w:val="24"/>
              </w:rPr>
            </w:pPr>
            <w:r>
              <w:rPr>
                <w:sz w:val="24"/>
              </w:rPr>
              <w:t>Preencher: </w:t>
            </w:r>
            <w:r>
              <w:rPr>
                <w:spacing w:val="-10"/>
                <w:sz w:val="24"/>
              </w:rPr>
              <w:t>(</w:t>
            </w:r>
          </w:p>
          <w:p>
            <w:pPr>
              <w:pStyle w:val="TableParagraph"/>
              <w:spacing w:line="273" w:lineRule="exact"/>
              <w:ind w:left="64"/>
              <w:rPr>
                <w:sz w:val="24"/>
              </w:rPr>
            </w:pPr>
            <w:r>
              <w:rPr>
                <w:spacing w:val="-10"/>
                <w:sz w:val="24"/>
              </w:rPr>
              <w:t>)</w:t>
            </w:r>
          </w:p>
        </w:tc>
      </w:tr>
      <w:tr>
        <w:trPr>
          <w:trHeight w:val="2489" w:hRule="atLeast"/>
        </w:trPr>
        <w:tc>
          <w:tcPr>
            <w:tcW w:w="9570" w:type="dxa"/>
            <w:gridSpan w:val="4"/>
            <w:tcBorders>
              <w:right w:val="double" w:sz="6" w:space="0" w:color="808080"/>
            </w:tcBorders>
          </w:tcPr>
          <w:p>
            <w:pPr>
              <w:pStyle w:val="TableParagraph"/>
              <w:spacing w:line="235" w:lineRule="auto" w:before="110"/>
              <w:ind w:left="127"/>
              <w:rPr>
                <w:sz w:val="24"/>
              </w:rPr>
            </w:pPr>
            <w:r>
              <w:rPr>
                <w:sz w:val="24"/>
              </w:rPr>
              <w:t>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poderá</w:t>
            </w:r>
            <w:r>
              <w:rPr>
                <w:spacing w:val="-3"/>
                <w:sz w:val="24"/>
              </w:rPr>
              <w:t> </w:t>
            </w:r>
            <w:r>
              <w:rPr>
                <w:sz w:val="24"/>
              </w:rPr>
              <w:t>ser</w:t>
            </w:r>
            <w:r>
              <w:rPr>
                <w:spacing w:val="-3"/>
                <w:sz w:val="24"/>
              </w:rPr>
              <w:t> </w:t>
            </w:r>
            <w:r>
              <w:rPr>
                <w:sz w:val="24"/>
              </w:rPr>
              <w:t>alterado</w:t>
            </w:r>
            <w:r>
              <w:rPr>
                <w:spacing w:val="-3"/>
                <w:sz w:val="24"/>
              </w:rPr>
              <w:t> </w:t>
            </w:r>
            <w:r>
              <w:rPr>
                <w:sz w:val="24"/>
              </w:rPr>
              <w:t>mediante</w:t>
            </w:r>
            <w:r>
              <w:rPr>
                <w:spacing w:val="-3"/>
                <w:sz w:val="24"/>
              </w:rPr>
              <w:t> </w:t>
            </w:r>
            <w:r>
              <w:rPr>
                <w:sz w:val="24"/>
              </w:rPr>
              <w:t>acordo</w:t>
            </w:r>
            <w:r>
              <w:rPr>
                <w:spacing w:val="-3"/>
                <w:sz w:val="24"/>
              </w:rPr>
              <w:t> </w:t>
            </w:r>
            <w:r>
              <w:rPr>
                <w:sz w:val="24"/>
              </w:rPr>
              <w:t>entre</w:t>
            </w:r>
            <w:r>
              <w:rPr>
                <w:spacing w:val="-3"/>
                <w:sz w:val="24"/>
              </w:rPr>
              <w:t> </w:t>
            </w:r>
            <w:r>
              <w:rPr>
                <w:sz w:val="24"/>
              </w:rPr>
              <w:t>as </w:t>
            </w:r>
            <w:r>
              <w:rPr>
                <w:spacing w:val="-2"/>
                <w:sz w:val="24"/>
              </w:rPr>
              <w:t>partes.</w:t>
            </w:r>
          </w:p>
          <w:p>
            <w:pPr>
              <w:pStyle w:val="TableParagraph"/>
              <w:spacing w:line="338" w:lineRule="auto" w:before="115"/>
              <w:ind w:left="127" w:right="1238"/>
              <w:rPr>
                <w:sz w:val="24"/>
              </w:rPr>
            </w:pPr>
            <w:r>
              <w:rPr>
                <w:sz w:val="24"/>
              </w:rPr>
              <w:t>As</w:t>
            </w:r>
            <w:r>
              <w:rPr>
                <w:spacing w:val="-4"/>
                <w:sz w:val="24"/>
              </w:rPr>
              <w:t> </w:t>
            </w:r>
            <w:r>
              <w:rPr>
                <w:sz w:val="24"/>
              </w:rPr>
              <w:t>ocorrências</w:t>
            </w:r>
            <w:r>
              <w:rPr>
                <w:spacing w:val="-4"/>
                <w:sz w:val="24"/>
              </w:rPr>
              <w:t> </w:t>
            </w:r>
            <w:r>
              <w:rPr>
                <w:sz w:val="24"/>
              </w:rPr>
              <w:t>que</w:t>
            </w:r>
            <w:r>
              <w:rPr>
                <w:spacing w:val="-4"/>
                <w:sz w:val="24"/>
              </w:rPr>
              <w:t> </w:t>
            </w:r>
            <w:r>
              <w:rPr>
                <w:sz w:val="24"/>
              </w:rPr>
              <w:t>vierem</w:t>
            </w:r>
            <w:r>
              <w:rPr>
                <w:spacing w:val="-4"/>
                <w:sz w:val="24"/>
              </w:rPr>
              <w:t> </w:t>
            </w:r>
            <w:r>
              <w:rPr>
                <w:sz w:val="24"/>
              </w:rPr>
              <w:t>a</w:t>
            </w:r>
            <w:r>
              <w:rPr>
                <w:spacing w:val="-4"/>
                <w:sz w:val="24"/>
              </w:rPr>
              <w:t> </w:t>
            </w:r>
            <w:r>
              <w:rPr>
                <w:sz w:val="24"/>
              </w:rPr>
              <w:t>ocorrer</w:t>
            </w:r>
            <w:r>
              <w:rPr>
                <w:spacing w:val="-4"/>
                <w:sz w:val="24"/>
              </w:rPr>
              <w:t> </w:t>
            </w:r>
            <w:r>
              <w:rPr>
                <w:sz w:val="24"/>
              </w:rPr>
              <w:t>deverão</w:t>
            </w:r>
            <w:r>
              <w:rPr>
                <w:spacing w:val="-4"/>
                <w:sz w:val="24"/>
              </w:rPr>
              <w:t> </w:t>
            </w:r>
            <w:r>
              <w:rPr>
                <w:sz w:val="24"/>
              </w:rPr>
              <w:t>ser</w:t>
            </w:r>
            <w:r>
              <w:rPr>
                <w:spacing w:val="-4"/>
                <w:sz w:val="24"/>
              </w:rPr>
              <w:t> </w:t>
            </w:r>
            <w:r>
              <w:rPr>
                <w:sz w:val="24"/>
              </w:rPr>
              <w:t>registradas</w:t>
            </w:r>
            <w:r>
              <w:rPr>
                <w:spacing w:val="-4"/>
                <w:sz w:val="24"/>
              </w:rPr>
              <w:t> </w:t>
            </w:r>
            <w:r>
              <w:rPr>
                <w:sz w:val="24"/>
              </w:rPr>
              <w:t>formalmente</w:t>
            </w:r>
            <w:r>
              <w:rPr>
                <w:spacing w:val="-4"/>
                <w:sz w:val="24"/>
              </w:rPr>
              <w:t> </w:t>
            </w:r>
            <w:r>
              <w:rPr>
                <w:sz w:val="24"/>
              </w:rPr>
              <w:t>nos</w:t>
            </w:r>
            <w:r>
              <w:rPr>
                <w:spacing w:val="-4"/>
                <w:sz w:val="24"/>
              </w:rPr>
              <w:t> </w:t>
            </w:r>
            <w:r>
              <w:rPr>
                <w:sz w:val="24"/>
              </w:rPr>
              <w:t>autos. A</w:t>
            </w:r>
            <w:r>
              <w:rPr>
                <w:spacing w:val="-3"/>
                <w:sz w:val="24"/>
              </w:rPr>
              <w:t> </w:t>
            </w:r>
            <w:r>
              <w:rPr>
                <w:sz w:val="24"/>
              </w:rPr>
              <w:t>glosa incidirá sobre o faturamento do mês de referência da ocorrência.</w:t>
            </w:r>
          </w:p>
          <w:p>
            <w:pPr>
              <w:pStyle w:val="TableParagraph"/>
              <w:spacing w:line="235" w:lineRule="auto" w:before="6"/>
              <w:ind w:left="127" w:right="177"/>
              <w:jc w:val="both"/>
              <w:rPr>
                <w:sz w:val="24"/>
              </w:rPr>
            </w:pPr>
            <w:r>
              <w:rPr>
                <w:sz w:val="24"/>
              </w:rPr>
              <w:t>As</w:t>
            </w:r>
            <w:r>
              <w:rPr>
                <w:spacing w:val="-3"/>
                <w:sz w:val="24"/>
              </w:rPr>
              <w:t> </w:t>
            </w:r>
            <w:r>
              <w:rPr>
                <w:sz w:val="24"/>
              </w:rPr>
              <w:t>glosas</w:t>
            </w:r>
            <w:r>
              <w:rPr>
                <w:spacing w:val="-3"/>
                <w:sz w:val="24"/>
              </w:rPr>
              <w:t> </w:t>
            </w:r>
            <w:r>
              <w:rPr>
                <w:sz w:val="24"/>
              </w:rPr>
              <w:t>deste</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não</w:t>
            </w:r>
            <w:r>
              <w:rPr>
                <w:spacing w:val="-3"/>
                <w:sz w:val="24"/>
              </w:rPr>
              <w:t> </w:t>
            </w:r>
            <w:r>
              <w:rPr>
                <w:sz w:val="24"/>
              </w:rPr>
              <w:t>serão</w:t>
            </w:r>
            <w:r>
              <w:rPr>
                <w:spacing w:val="-3"/>
                <w:sz w:val="24"/>
              </w:rPr>
              <w:t> </w:t>
            </w:r>
            <w:r>
              <w:rPr>
                <w:sz w:val="24"/>
              </w:rPr>
              <w:t>cumulativas</w:t>
            </w:r>
            <w:r>
              <w:rPr>
                <w:spacing w:val="-3"/>
                <w:sz w:val="24"/>
              </w:rPr>
              <w:t> </w:t>
            </w:r>
            <w:r>
              <w:rPr>
                <w:sz w:val="24"/>
              </w:rPr>
              <w:t>e,</w:t>
            </w:r>
            <w:r>
              <w:rPr>
                <w:spacing w:val="-3"/>
                <w:sz w:val="24"/>
              </w:rPr>
              <w:t> </w:t>
            </w:r>
            <w:r>
              <w:rPr>
                <w:sz w:val="24"/>
              </w:rPr>
              <w:t>quando</w:t>
            </w:r>
            <w:r>
              <w:rPr>
                <w:spacing w:val="-3"/>
                <w:sz w:val="24"/>
              </w:rPr>
              <w:t> </w:t>
            </w:r>
            <w:r>
              <w:rPr>
                <w:sz w:val="24"/>
              </w:rPr>
              <w:t>a contratada</w:t>
            </w:r>
            <w:r>
              <w:rPr>
                <w:spacing w:val="-4"/>
                <w:sz w:val="24"/>
              </w:rPr>
              <w:t> </w:t>
            </w:r>
            <w:r>
              <w:rPr>
                <w:sz w:val="24"/>
              </w:rPr>
              <w:t>deixar</w:t>
            </w:r>
            <w:r>
              <w:rPr>
                <w:spacing w:val="-4"/>
                <w:sz w:val="24"/>
              </w:rPr>
              <w:t> </w:t>
            </w:r>
            <w:r>
              <w:rPr>
                <w:sz w:val="24"/>
              </w:rPr>
              <w:t>de</w:t>
            </w:r>
            <w:r>
              <w:rPr>
                <w:spacing w:val="-4"/>
                <w:sz w:val="24"/>
              </w:rPr>
              <w:t> </w:t>
            </w:r>
            <w:r>
              <w:rPr>
                <w:sz w:val="24"/>
              </w:rPr>
              <w:t>executar</w:t>
            </w:r>
            <w:r>
              <w:rPr>
                <w:spacing w:val="-4"/>
                <w:sz w:val="24"/>
              </w:rPr>
              <w:t> </w:t>
            </w:r>
            <w:r>
              <w:rPr>
                <w:sz w:val="24"/>
              </w:rPr>
              <w:t>mais</w:t>
            </w:r>
            <w:r>
              <w:rPr>
                <w:spacing w:val="-4"/>
                <w:sz w:val="24"/>
              </w:rPr>
              <w:t> </w:t>
            </w:r>
            <w:r>
              <w:rPr>
                <w:sz w:val="24"/>
              </w:rPr>
              <w:t>de</w:t>
            </w:r>
            <w:r>
              <w:rPr>
                <w:spacing w:val="-4"/>
                <w:sz w:val="24"/>
              </w:rPr>
              <w:t> </w:t>
            </w:r>
            <w:r>
              <w:rPr>
                <w:sz w:val="24"/>
              </w:rPr>
              <w:t>um</w:t>
            </w:r>
            <w:r>
              <w:rPr>
                <w:spacing w:val="-4"/>
                <w:sz w:val="24"/>
              </w:rPr>
              <w:t> </w:t>
            </w:r>
            <w:r>
              <w:rPr>
                <w:sz w:val="24"/>
              </w:rPr>
              <w:t>indicador,</w:t>
            </w:r>
            <w:r>
              <w:rPr>
                <w:spacing w:val="-4"/>
                <w:sz w:val="24"/>
              </w:rPr>
              <w:t> </w:t>
            </w:r>
            <w:r>
              <w:rPr>
                <w:sz w:val="24"/>
              </w:rPr>
              <w:t>a</w:t>
            </w:r>
            <w:r>
              <w:rPr>
                <w:spacing w:val="-4"/>
                <w:sz w:val="24"/>
              </w:rPr>
              <w:t> </w:t>
            </w:r>
            <w:r>
              <w:rPr>
                <w:sz w:val="24"/>
              </w:rPr>
              <w:t>CONTRATANTE</w:t>
            </w:r>
            <w:r>
              <w:rPr>
                <w:spacing w:val="-4"/>
                <w:sz w:val="24"/>
              </w:rPr>
              <w:t> </w:t>
            </w:r>
            <w:r>
              <w:rPr>
                <w:sz w:val="24"/>
              </w:rPr>
              <w:t>deverá</w:t>
            </w:r>
            <w:r>
              <w:rPr>
                <w:spacing w:val="-4"/>
                <w:sz w:val="24"/>
              </w:rPr>
              <w:t> </w:t>
            </w:r>
            <w:r>
              <w:rPr>
                <w:sz w:val="24"/>
              </w:rPr>
              <w:t>aplicar</w:t>
            </w:r>
            <w:r>
              <w:rPr>
                <w:spacing w:val="-4"/>
                <w:sz w:val="24"/>
              </w:rPr>
              <w:t> </w:t>
            </w:r>
            <w:r>
              <w:rPr>
                <w:sz w:val="24"/>
              </w:rPr>
              <w:t>o</w:t>
            </w:r>
            <w:r>
              <w:rPr>
                <w:spacing w:val="-4"/>
                <w:sz w:val="24"/>
              </w:rPr>
              <w:t> </w:t>
            </w:r>
            <w:r>
              <w:rPr>
                <w:sz w:val="24"/>
              </w:rPr>
              <w:t>maior percentual e a sanção mais grave.</w:t>
            </w:r>
          </w:p>
        </w:tc>
      </w:tr>
    </w:tbl>
    <w:p>
      <w:pPr>
        <w:pStyle w:val="BodyText"/>
        <w:spacing w:before="0"/>
        <w:ind w:left="0"/>
        <w:rPr>
          <w:b/>
        </w:rPr>
      </w:pPr>
    </w:p>
    <w:p>
      <w:pPr>
        <w:pStyle w:val="BodyText"/>
        <w:spacing w:before="0"/>
        <w:ind w:left="0"/>
        <w:rPr>
          <w:b/>
        </w:rPr>
      </w:pPr>
    </w:p>
    <w:p>
      <w:pPr>
        <w:pStyle w:val="BodyText"/>
        <w:spacing w:before="19"/>
        <w:ind w:left="0"/>
        <w:rPr>
          <w:b/>
        </w:rPr>
      </w:pPr>
    </w:p>
    <w:p>
      <w:pPr>
        <w:spacing w:before="0"/>
        <w:ind w:left="14" w:right="0" w:firstLine="0"/>
        <w:jc w:val="center"/>
        <w:rPr>
          <w:b/>
          <w:sz w:val="24"/>
        </w:rPr>
      </w:pPr>
      <w:r>
        <w:rPr>
          <w:b/>
          <w:sz w:val="24"/>
        </w:rPr>
        <w:t>ANEXO </w:t>
      </w:r>
      <w:r>
        <w:rPr>
          <w:b/>
          <w:spacing w:val="-5"/>
          <w:sz w:val="24"/>
        </w:rPr>
        <w:t>II</w:t>
      </w:r>
    </w:p>
    <w:p>
      <w:pPr>
        <w:spacing w:after="0"/>
        <w:jc w:val="center"/>
        <w:rPr>
          <w:b/>
          <w:sz w:val="24"/>
        </w:rPr>
        <w:sectPr>
          <w:type w:val="continuous"/>
          <w:pgSz w:w="15840" w:h="24480"/>
          <w:pgMar w:top="540" w:bottom="280" w:left="360" w:right="360"/>
        </w:sectPr>
      </w:pPr>
    </w:p>
    <w:p>
      <w:pPr>
        <w:spacing w:before="71"/>
        <w:ind w:left="14" w:right="0" w:firstLine="0"/>
        <w:jc w:val="center"/>
        <w:rPr>
          <w:b/>
          <w:sz w:val="24"/>
        </w:rPr>
      </w:pPr>
      <w:r>
        <w:rPr>
          <w:b/>
          <w:spacing w:val="-4"/>
          <w:sz w:val="24"/>
        </w:rPr>
        <w:t>MINUTA</w:t>
      </w:r>
      <w:r>
        <w:rPr>
          <w:b/>
          <w:spacing w:val="-8"/>
          <w:sz w:val="24"/>
        </w:rPr>
        <w:t> </w:t>
      </w:r>
      <w:r>
        <w:rPr>
          <w:b/>
          <w:spacing w:val="-2"/>
          <w:sz w:val="24"/>
        </w:rPr>
        <w:t>CONTRATUAL</w:t>
      </w:r>
    </w:p>
    <w:p>
      <w:pPr>
        <w:spacing w:before="9"/>
        <w:ind w:left="14" w:right="0" w:firstLine="0"/>
        <w:jc w:val="center"/>
        <w:rPr>
          <w:b/>
          <w:sz w:val="24"/>
        </w:rPr>
      </w:pPr>
      <w:r>
        <w:rPr>
          <w:b/>
          <w:sz w:val="24"/>
        </w:rPr>
        <w:t>MINUTA-PADRÃO</w:t>
      </w:r>
      <w:r>
        <w:rPr>
          <w:b/>
          <w:spacing w:val="-15"/>
          <w:sz w:val="24"/>
        </w:rPr>
        <w:t> </w:t>
      </w:r>
      <w:r>
        <w:rPr>
          <w:b/>
          <w:sz w:val="24"/>
        </w:rPr>
        <w:t>DE</w:t>
      </w:r>
      <w:r>
        <w:rPr>
          <w:b/>
          <w:spacing w:val="-10"/>
          <w:sz w:val="24"/>
        </w:rPr>
        <w:t> </w:t>
      </w:r>
      <w:r>
        <w:rPr>
          <w:b/>
          <w:sz w:val="24"/>
        </w:rPr>
        <w:t>CONTRATO</w:t>
      </w:r>
      <w:r>
        <w:rPr>
          <w:b/>
          <w:spacing w:val="-9"/>
          <w:sz w:val="24"/>
        </w:rPr>
        <w:t> </w:t>
      </w:r>
      <w:r>
        <w:rPr>
          <w:b/>
          <w:sz w:val="24"/>
        </w:rPr>
        <w:t>DE</w:t>
      </w:r>
      <w:r>
        <w:rPr>
          <w:b/>
          <w:spacing w:val="-9"/>
          <w:sz w:val="24"/>
        </w:rPr>
        <w:t> </w:t>
      </w:r>
      <w:r>
        <w:rPr>
          <w:b/>
          <w:sz w:val="24"/>
        </w:rPr>
        <w:t>PRESTAÇÃO</w:t>
      </w:r>
      <w:r>
        <w:rPr>
          <w:b/>
          <w:spacing w:val="-9"/>
          <w:sz w:val="24"/>
        </w:rPr>
        <w:t> </w:t>
      </w:r>
      <w:r>
        <w:rPr>
          <w:b/>
          <w:sz w:val="24"/>
        </w:rPr>
        <w:t>DE</w:t>
      </w:r>
      <w:r>
        <w:rPr>
          <w:b/>
          <w:spacing w:val="-10"/>
          <w:sz w:val="24"/>
        </w:rPr>
        <w:t> </w:t>
      </w:r>
      <w:r>
        <w:rPr>
          <w:b/>
          <w:sz w:val="24"/>
        </w:rPr>
        <w:t>SERVIÇOS</w:t>
      </w:r>
      <w:r>
        <w:rPr>
          <w:b/>
          <w:spacing w:val="-9"/>
          <w:sz w:val="24"/>
        </w:rPr>
        <w:t> </w:t>
      </w:r>
      <w:r>
        <w:rPr>
          <w:b/>
          <w:sz w:val="24"/>
        </w:rPr>
        <w:t>SEM</w:t>
      </w:r>
      <w:r>
        <w:rPr>
          <w:b/>
          <w:spacing w:val="-9"/>
          <w:sz w:val="24"/>
        </w:rPr>
        <w:t> </w:t>
      </w:r>
      <w:r>
        <w:rPr>
          <w:b/>
          <w:sz w:val="24"/>
        </w:rPr>
        <w:t>DEDICAÇÃO</w:t>
      </w:r>
      <w:r>
        <w:rPr>
          <w:b/>
          <w:spacing w:val="-9"/>
          <w:sz w:val="24"/>
        </w:rPr>
        <w:t> </w:t>
      </w:r>
      <w:r>
        <w:rPr>
          <w:b/>
          <w:sz w:val="24"/>
        </w:rPr>
        <w:t>EXCLUSIVA</w:t>
      </w:r>
      <w:r>
        <w:rPr>
          <w:b/>
          <w:spacing w:val="-15"/>
          <w:sz w:val="24"/>
        </w:rPr>
        <w:t> </w:t>
      </w:r>
      <w:r>
        <w:rPr>
          <w:b/>
          <w:sz w:val="24"/>
        </w:rPr>
        <w:t>DE</w:t>
      </w:r>
      <w:r>
        <w:rPr>
          <w:b/>
          <w:spacing w:val="-9"/>
          <w:sz w:val="24"/>
        </w:rPr>
        <w:t> </w:t>
      </w:r>
      <w:r>
        <w:rPr>
          <w:b/>
          <w:sz w:val="24"/>
        </w:rPr>
        <w:t>MÃO</w:t>
      </w:r>
      <w:r>
        <w:rPr>
          <w:b/>
          <w:spacing w:val="-9"/>
          <w:sz w:val="24"/>
        </w:rPr>
        <w:t> </w:t>
      </w:r>
      <w:r>
        <w:rPr>
          <w:b/>
          <w:sz w:val="24"/>
        </w:rPr>
        <w:t>DE</w:t>
      </w:r>
      <w:r>
        <w:rPr>
          <w:b/>
          <w:spacing w:val="-9"/>
          <w:sz w:val="24"/>
        </w:rPr>
        <w:t> </w:t>
      </w:r>
      <w:r>
        <w:rPr>
          <w:b/>
          <w:spacing w:val="-4"/>
          <w:sz w:val="24"/>
        </w:rPr>
        <w:t>OBRA</w:t>
      </w:r>
    </w:p>
    <w:p>
      <w:pPr>
        <w:pStyle w:val="BodyText"/>
        <w:spacing w:before="3"/>
        <w:ind w:left="0"/>
        <w:rPr>
          <w:b/>
        </w:rPr>
      </w:pPr>
    </w:p>
    <w:p>
      <w:pPr>
        <w:tabs>
          <w:tab w:pos="4983" w:val="left" w:leader="dot"/>
        </w:tabs>
        <w:spacing w:before="0"/>
        <w:ind w:left="2459" w:right="0" w:firstLine="0"/>
        <w:jc w:val="left"/>
        <w:rPr>
          <w:b/>
          <w:sz w:val="24"/>
        </w:rPr>
      </w:pPr>
      <w:r>
        <w:rPr>
          <w:b/>
          <w:sz w:val="24"/>
        </w:rPr>
        <w:t>CONTRATO</w:t>
      </w:r>
      <w:r>
        <w:rPr>
          <w:b/>
          <w:spacing w:val="-12"/>
          <w:sz w:val="24"/>
        </w:rPr>
        <w:t> </w:t>
      </w:r>
      <w:r>
        <w:rPr>
          <w:b/>
          <w:sz w:val="24"/>
        </w:rPr>
        <w:t>Nº</w:t>
      </w:r>
      <w:r>
        <w:rPr>
          <w:b/>
          <w:spacing w:val="-11"/>
          <w:sz w:val="24"/>
        </w:rPr>
        <w:t> </w:t>
      </w:r>
      <w:r>
        <w:rPr>
          <w:b/>
          <w:color w:val="FF0000"/>
          <w:spacing w:val="-2"/>
          <w:sz w:val="24"/>
        </w:rPr>
        <w:t>......../.</w:t>
      </w:r>
      <w:r>
        <w:rPr>
          <w:color w:val="FF0000"/>
          <w:sz w:val="24"/>
        </w:rPr>
        <w:tab/>
      </w:r>
      <w:r>
        <w:rPr>
          <w:b/>
          <w:sz w:val="24"/>
        </w:rPr>
        <w:t>,</w:t>
      </w:r>
      <w:r>
        <w:rPr>
          <w:b/>
          <w:spacing w:val="-11"/>
          <w:sz w:val="24"/>
        </w:rPr>
        <w:t> </w:t>
      </w:r>
      <w:r>
        <w:rPr>
          <w:b/>
          <w:sz w:val="24"/>
        </w:rPr>
        <w:t>DE</w:t>
      </w:r>
      <w:r>
        <w:rPr>
          <w:b/>
          <w:spacing w:val="-5"/>
          <w:sz w:val="24"/>
        </w:rPr>
        <w:t> </w:t>
      </w:r>
      <w:r>
        <w:rPr>
          <w:b/>
          <w:sz w:val="24"/>
        </w:rPr>
        <w:t>PRESTAÇÃO</w:t>
      </w:r>
      <w:r>
        <w:rPr>
          <w:b/>
          <w:spacing w:val="-4"/>
          <w:sz w:val="24"/>
        </w:rPr>
        <w:t> </w:t>
      </w:r>
      <w:r>
        <w:rPr>
          <w:b/>
          <w:sz w:val="24"/>
        </w:rPr>
        <w:t>DE</w:t>
      </w:r>
      <w:r>
        <w:rPr>
          <w:b/>
          <w:spacing w:val="-4"/>
          <w:sz w:val="24"/>
        </w:rPr>
        <w:t> </w:t>
      </w:r>
      <w:r>
        <w:rPr>
          <w:b/>
          <w:sz w:val="24"/>
        </w:rPr>
        <w:t>SERVIÇOS,</w:t>
      </w:r>
      <w:r>
        <w:rPr>
          <w:b/>
          <w:spacing w:val="-4"/>
          <w:sz w:val="24"/>
        </w:rPr>
        <w:t> </w:t>
      </w:r>
      <w:r>
        <w:rPr>
          <w:b/>
          <w:sz w:val="24"/>
        </w:rPr>
        <w:t>QUE</w:t>
      </w:r>
      <w:r>
        <w:rPr>
          <w:b/>
          <w:spacing w:val="-5"/>
          <w:sz w:val="24"/>
        </w:rPr>
        <w:t> </w:t>
      </w:r>
      <w:r>
        <w:rPr>
          <w:b/>
          <w:sz w:val="24"/>
        </w:rPr>
        <w:t>FAZEM</w:t>
      </w:r>
      <w:r>
        <w:rPr>
          <w:b/>
          <w:spacing w:val="-4"/>
          <w:sz w:val="24"/>
        </w:rPr>
        <w:t> </w:t>
      </w:r>
      <w:r>
        <w:rPr>
          <w:b/>
          <w:sz w:val="24"/>
        </w:rPr>
        <w:t>ENTRE</w:t>
      </w:r>
      <w:r>
        <w:rPr>
          <w:b/>
          <w:spacing w:val="-4"/>
          <w:sz w:val="24"/>
        </w:rPr>
        <w:t> </w:t>
      </w:r>
      <w:r>
        <w:rPr>
          <w:b/>
          <w:sz w:val="24"/>
        </w:rPr>
        <w:t>SI</w:t>
      </w:r>
      <w:r>
        <w:rPr>
          <w:b/>
          <w:spacing w:val="-15"/>
          <w:sz w:val="24"/>
        </w:rPr>
        <w:t> </w:t>
      </w:r>
      <w:r>
        <w:rPr>
          <w:b/>
          <w:sz w:val="24"/>
        </w:rPr>
        <w:t>A</w:t>
      </w:r>
      <w:r>
        <w:rPr>
          <w:b/>
          <w:spacing w:val="-15"/>
          <w:sz w:val="24"/>
        </w:rPr>
        <w:t> </w:t>
      </w:r>
      <w:r>
        <w:rPr>
          <w:b/>
          <w:sz w:val="24"/>
        </w:rPr>
        <w:t>UNIVERSIDADE</w:t>
      </w:r>
      <w:r>
        <w:rPr>
          <w:b/>
          <w:spacing w:val="-4"/>
          <w:sz w:val="24"/>
        </w:rPr>
        <w:t> </w:t>
      </w:r>
      <w:r>
        <w:rPr>
          <w:b/>
          <w:spacing w:val="-5"/>
          <w:sz w:val="24"/>
        </w:rPr>
        <w:t>DO</w:t>
      </w:r>
    </w:p>
    <w:p>
      <w:pPr>
        <w:pStyle w:val="Heading2"/>
        <w:tabs>
          <w:tab w:pos="10629" w:val="left" w:leader="none"/>
        </w:tabs>
        <w:spacing w:before="24"/>
        <w:ind w:left="2459"/>
      </w:pP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w:t>
      </w:r>
      <w:r>
        <w:rPr>
          <w:spacing w:val="-2"/>
        </w:rPr>
        <w:t> </w:t>
      </w:r>
      <w:r>
        <w:rPr/>
        <w:t>UERJ</w:t>
      </w:r>
      <w:r>
        <w:rPr>
          <w:spacing w:val="-2"/>
        </w:rPr>
        <w:t> </w:t>
      </w:r>
      <w:r>
        <w:rPr/>
        <w:t>E</w:t>
      </w:r>
      <w:r>
        <w:rPr>
          <w:spacing w:val="-15"/>
        </w:rPr>
        <w:t> </w:t>
      </w:r>
      <w:r>
        <w:rPr/>
        <w:t>A</w:t>
      </w:r>
      <w:r>
        <w:rPr>
          <w:spacing w:val="-15"/>
        </w:rPr>
        <w:t> </w:t>
      </w:r>
      <w:r>
        <w:rPr/>
        <w:t>EMPRESA</w:t>
      </w:r>
      <w:r>
        <w:rPr>
          <w:spacing w:val="-15"/>
        </w:rPr>
        <w:t> </w:t>
      </w:r>
      <w:r>
        <w:rPr>
          <w:b w:val="0"/>
          <w:u w:val="single"/>
        </w:rPr>
        <w:tab/>
      </w:r>
      <w:r>
        <w:rPr>
          <w:spacing w:val="-10"/>
        </w:rPr>
        <w:t>.</w:t>
      </w:r>
    </w:p>
    <w:p>
      <w:pPr>
        <w:pStyle w:val="BodyText"/>
        <w:spacing w:before="264"/>
        <w:ind w:right="312"/>
        <w:jc w:val="both"/>
      </w:pPr>
      <w:r>
        <w:rPr>
          <w:b/>
        </w:rPr>
        <w:t>A</w:t>
      </w:r>
      <w:r>
        <w:rPr>
          <w:b/>
          <w:spacing w:val="-13"/>
        </w:rPr>
        <w:t> </w:t>
      </w:r>
      <w:r>
        <w:rPr>
          <w:b/>
        </w:rPr>
        <w:t>Universidade do</w:t>
      </w:r>
      <w:r>
        <w:rPr>
          <w:b/>
          <w:spacing w:val="-1"/>
        </w:rPr>
        <w:t> </w:t>
      </w:r>
      <w:r>
        <w:rPr>
          <w:b/>
        </w:rPr>
        <w:t>Estado do</w:t>
      </w:r>
      <w:r>
        <w:rPr>
          <w:b/>
          <w:spacing w:val="-1"/>
        </w:rPr>
        <w:t> </w:t>
      </w:r>
      <w:r>
        <w:rPr>
          <w:b/>
        </w:rPr>
        <w:t>Rio de</w:t>
      </w:r>
      <w:r>
        <w:rPr>
          <w:b/>
          <w:spacing w:val="-1"/>
        </w:rPr>
        <w:t> </w:t>
      </w:r>
      <w:r>
        <w:rPr>
          <w:b/>
        </w:rPr>
        <w:t>Janeiro</w:t>
      </w:r>
      <w:r>
        <w:rPr/>
        <w:t>, com</w:t>
      </w:r>
      <w:r>
        <w:rPr>
          <w:spacing w:val="-1"/>
        </w:rPr>
        <w:t> </w:t>
      </w:r>
      <w:r>
        <w:rPr/>
        <w:t>sede na</w:t>
      </w:r>
      <w:r>
        <w:rPr>
          <w:spacing w:val="-1"/>
        </w:rPr>
        <w:t> </w:t>
      </w:r>
      <w:r>
        <w:rPr/>
        <w:t>Rua São</w:t>
      </w:r>
      <w:r>
        <w:rPr>
          <w:spacing w:val="-1"/>
        </w:rPr>
        <w:t> </w:t>
      </w:r>
      <w:r>
        <w:rPr/>
        <w:t>Francisco Xavier</w:t>
      </w:r>
      <w:r>
        <w:rPr>
          <w:spacing w:val="-1"/>
        </w:rPr>
        <w:t> </w:t>
      </w:r>
      <w:r>
        <w:rPr/>
        <w:t>nº. 524</w:t>
      </w:r>
      <w:r>
        <w:rPr>
          <w:spacing w:val="-1"/>
        </w:rPr>
        <w:t> </w:t>
      </w:r>
      <w:r>
        <w:rPr/>
        <w:t>- Maracanã,</w:t>
      </w:r>
      <w:r>
        <w:rPr>
          <w:spacing w:val="-1"/>
        </w:rPr>
        <w:t> </w:t>
      </w:r>
      <w:r>
        <w:rPr/>
        <w:t>na cidade</w:t>
      </w:r>
      <w:r>
        <w:rPr>
          <w:spacing w:val="-1"/>
        </w:rPr>
        <w:t> </w:t>
      </w:r>
      <w:r>
        <w:rPr/>
        <w:t>do Rio</w:t>
      </w:r>
      <w:r>
        <w:rPr>
          <w:spacing w:val="-1"/>
        </w:rPr>
        <w:t> </w:t>
      </w:r>
      <w:r>
        <w:rPr/>
        <w:t>de Janeiro,</w:t>
      </w:r>
      <w:r>
        <w:rPr>
          <w:spacing w:val="-1"/>
        </w:rPr>
        <w:t> </w:t>
      </w:r>
      <w:r>
        <w:rPr/>
        <w:t>no Estado</w:t>
      </w:r>
      <w:r>
        <w:rPr>
          <w:spacing w:val="-1"/>
        </w:rPr>
        <w:t> </w:t>
      </w:r>
      <w:r>
        <w:rPr/>
        <w:t>do Rio de Janeiro, inscrita no CNPJ sob o nº. 33.540.014/0001-57, neste ato representada pelo(a) neste ato representada pela Ordenadora de Despesas, MARCIA CARVALHO DA CUNHA, portadora da Identidade Funcional nº .........., no uso de suas atribuições conferidas pela portaria nº 176/REITORIA/2024,</w:t>
      </w:r>
      <w:r>
        <w:rPr>
          <w:spacing w:val="63"/>
        </w:rPr>
        <w:t> </w:t>
      </w:r>
      <w:r>
        <w:rPr/>
        <w:t>doravante</w:t>
      </w:r>
      <w:r>
        <w:rPr>
          <w:spacing w:val="65"/>
        </w:rPr>
        <w:t> </w:t>
      </w:r>
      <w:r>
        <w:rPr/>
        <w:t>denominado</w:t>
      </w:r>
      <w:r>
        <w:rPr>
          <w:spacing w:val="65"/>
        </w:rPr>
        <w:t> </w:t>
      </w:r>
      <w:r>
        <w:rPr>
          <w:b/>
        </w:rPr>
        <w:t>CONTRATANTE</w:t>
      </w:r>
      <w:r>
        <w:rPr/>
        <w:t>,</w:t>
      </w:r>
      <w:r>
        <w:rPr>
          <w:spacing w:val="66"/>
        </w:rPr>
        <w:t> </w:t>
      </w:r>
      <w:r>
        <w:rPr/>
        <w:t>e</w:t>
      </w:r>
      <w:r>
        <w:rPr>
          <w:spacing w:val="65"/>
        </w:rPr>
        <w:t> </w:t>
      </w:r>
      <w:r>
        <w:rPr>
          <w:color w:val="FF0000"/>
        </w:rPr>
        <w:t>..............................</w:t>
      </w:r>
      <w:r>
        <w:rPr/>
        <w:t>,</w:t>
      </w:r>
      <w:r>
        <w:rPr>
          <w:spacing w:val="65"/>
        </w:rPr>
        <w:t> </w:t>
      </w:r>
      <w:r>
        <w:rPr/>
        <w:t>com</w:t>
      </w:r>
      <w:r>
        <w:rPr>
          <w:spacing w:val="65"/>
        </w:rPr>
        <w:t> </w:t>
      </w:r>
      <w:r>
        <w:rPr/>
        <w:t>sede</w:t>
      </w:r>
      <w:r>
        <w:rPr>
          <w:spacing w:val="66"/>
        </w:rPr>
        <w:t> </w:t>
      </w:r>
      <w:r>
        <w:rPr>
          <w:color w:val="FF0000"/>
        </w:rPr>
        <w:t>na</w:t>
      </w:r>
      <w:r>
        <w:rPr>
          <w:color w:val="FF0000"/>
          <w:spacing w:val="65"/>
        </w:rPr>
        <w:t> </w:t>
      </w:r>
      <w:r>
        <w:rPr>
          <w:color w:val="FF0000"/>
        </w:rPr>
        <w:t>............</w:t>
      </w:r>
      <w:r>
        <w:rPr/>
        <w:t>,</w:t>
      </w:r>
      <w:r>
        <w:rPr>
          <w:spacing w:val="65"/>
        </w:rPr>
        <w:t> </w:t>
      </w:r>
      <w:r>
        <w:rPr/>
        <w:t>inscrita</w:t>
      </w:r>
      <w:r>
        <w:rPr>
          <w:spacing w:val="65"/>
        </w:rPr>
        <w:t> </w:t>
      </w:r>
      <w:r>
        <w:rPr/>
        <w:t>no</w:t>
      </w:r>
      <w:r>
        <w:rPr>
          <w:spacing w:val="66"/>
        </w:rPr>
        <w:t> </w:t>
      </w:r>
      <w:r>
        <w:rPr/>
        <w:t>CNPJ/MF</w:t>
      </w:r>
      <w:r>
        <w:rPr>
          <w:spacing w:val="65"/>
        </w:rPr>
        <w:t> </w:t>
      </w:r>
      <w:r>
        <w:rPr/>
        <w:t>sob</w:t>
      </w:r>
      <w:r>
        <w:rPr>
          <w:spacing w:val="65"/>
        </w:rPr>
        <w:t> </w:t>
      </w:r>
      <w:r>
        <w:rPr/>
        <w:t>o</w:t>
      </w:r>
      <w:r>
        <w:rPr>
          <w:spacing w:val="66"/>
        </w:rPr>
        <w:t> </w:t>
      </w:r>
      <w:r>
        <w:rPr>
          <w:spacing w:val="-5"/>
        </w:rPr>
        <w:t>nº</w:t>
      </w:r>
    </w:p>
    <w:p>
      <w:pPr>
        <w:pStyle w:val="BodyText"/>
        <w:spacing w:line="242" w:lineRule="auto" w:before="0"/>
        <w:ind w:right="312"/>
        <w:jc w:val="both"/>
      </w:pPr>
      <w:r>
        <w:rPr>
          <w:color w:val="FF0000"/>
        </w:rPr>
        <w:t>............................</w:t>
      </w:r>
      <w:r>
        <w:rPr/>
        <w:t>, neste ato representada por .................................. </w:t>
      </w:r>
      <w:r>
        <w:rPr>
          <w:color w:val="FF0000"/>
        </w:rPr>
        <w:t>(nome e função)</w:t>
      </w:r>
      <w:r>
        <w:rPr/>
        <w:t>, </w:t>
      </w:r>
      <w:r>
        <w:rPr>
          <w:color w:val="FF0000"/>
        </w:rPr>
        <w:t>conforme atos constitutivos da empresa &lt;OU&gt; </w:t>
      </w:r>
      <w:r>
        <w:rPr>
          <w:color w:val="FF0000"/>
        </w:rPr>
        <w:t>procuração apresentada nos autos</w:t>
      </w:r>
      <w:r>
        <w:rPr/>
        <w:t>, doravante denominado </w:t>
      </w:r>
      <w:r>
        <w:rPr>
          <w:b/>
        </w:rPr>
        <w:t>CONTRATADO</w:t>
      </w:r>
      <w:r>
        <w:rPr/>
        <w:t>, com fundamento no Processo </w:t>
      </w:r>
      <w:r>
        <w:rPr>
          <w:b/>
        </w:rPr>
        <w:t>SEI-260006/053386/2025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do instrumento convocatório Edital de Licitação nº </w:t>
      </w:r>
      <w:r>
        <w:rPr>
          <w:b/>
        </w:rPr>
        <w:t>000 / 2025 </w:t>
      </w:r>
      <w:r>
        <w:rPr/>
        <w:t>mediante as cláusulas e condições a seguir enunciadas.</w:t>
      </w:r>
    </w:p>
    <w:p>
      <w:pPr>
        <w:pStyle w:val="BodyText"/>
        <w:spacing w:before="241"/>
        <w:ind w:left="0"/>
      </w:pPr>
    </w:p>
    <w:p>
      <w:pPr>
        <w:pStyle w:val="Heading2"/>
        <w:jc w:val="both"/>
      </w:pPr>
      <w:r>
        <w:rPr/>
        <w:t>CLÁUSULA</w:t>
      </w:r>
      <w:r>
        <w:rPr>
          <w:spacing w:val="-14"/>
        </w:rPr>
        <w:t> </w:t>
      </w:r>
      <w:r>
        <w:rPr/>
        <w:t>PRIMEIRA</w:t>
      </w:r>
      <w:r>
        <w:rPr>
          <w:spacing w:val="-14"/>
        </w:rPr>
        <w:t> </w:t>
      </w:r>
      <w:r>
        <w:rPr/>
        <w:t>– </w:t>
      </w:r>
      <w:r>
        <w:rPr>
          <w:spacing w:val="-2"/>
        </w:rPr>
        <w:t>OBJETO</w:t>
      </w:r>
    </w:p>
    <w:p>
      <w:pPr>
        <w:pStyle w:val="BodyText"/>
        <w:spacing w:before="3"/>
        <w:ind w:left="0"/>
        <w:rPr>
          <w:b/>
        </w:rPr>
      </w:pPr>
    </w:p>
    <w:p>
      <w:pPr>
        <w:pStyle w:val="ListParagraph"/>
        <w:numPr>
          <w:ilvl w:val="1"/>
          <w:numId w:val="49"/>
        </w:numPr>
        <w:tabs>
          <w:tab w:pos="764" w:val="left" w:leader="none"/>
        </w:tabs>
        <w:spacing w:line="240" w:lineRule="auto" w:before="0" w:after="0"/>
        <w:ind w:left="329" w:right="312" w:firstLine="0"/>
        <w:jc w:val="both"/>
        <w:rPr>
          <w:sz w:val="24"/>
        </w:rPr>
      </w:pPr>
      <w:r>
        <w:rPr>
          <w:sz w:val="24"/>
        </w:rPr>
        <w:t>O objeto do presente Contrato é a </w:t>
      </w:r>
      <w:r>
        <w:rPr>
          <w:b/>
          <w:sz w:val="24"/>
        </w:rPr>
        <w:t>prestação de serviços de OUTSOURCING DE IMPRESSÃO com locação de equipamento(s) multifuncional colorida</w:t>
      </w:r>
      <w:r>
        <w:rPr>
          <w:b/>
          <w:spacing w:val="-10"/>
          <w:sz w:val="24"/>
        </w:rPr>
        <w:t> </w:t>
      </w:r>
      <w:r>
        <w:rPr>
          <w:b/>
          <w:sz w:val="24"/>
        </w:rPr>
        <w:t>A4/A3, fornecimento contínuo de insumos, suporte e manutenção on-site</w:t>
      </w:r>
      <w:r>
        <w:rPr>
          <w:sz w:val="24"/>
        </w:rPr>
        <w:t>, atendendo ao Instituto de</w:t>
      </w:r>
      <w:r>
        <w:rPr>
          <w:spacing w:val="-10"/>
          <w:sz w:val="24"/>
        </w:rPr>
        <w:t> </w:t>
      </w:r>
      <w:r>
        <w:rPr>
          <w:sz w:val="24"/>
        </w:rPr>
        <w:t>Aplicação </w:t>
      </w:r>
      <w:r>
        <w:rPr>
          <w:sz w:val="24"/>
        </w:rPr>
        <w:t>Fernando Rodrigues da Silveira — CAp-UERJ, Documento de Oficialização da Demanda SEI nº. </w:t>
      </w:r>
      <w:r>
        <w:rPr>
          <w:b/>
          <w:sz w:val="24"/>
        </w:rPr>
        <w:t>116795792</w:t>
      </w:r>
      <w:r>
        <w:rPr>
          <w:sz w:val="24"/>
        </w:rPr>
        <w:t>, a serem executados nas condições estabelecidas no Termo de Referência e nos anexos deste Contrato.</w:t>
      </w:r>
    </w:p>
    <w:p>
      <w:pPr>
        <w:pStyle w:val="BodyText"/>
        <w:spacing w:before="0"/>
        <w:ind w:left="0"/>
      </w:pPr>
    </w:p>
    <w:p>
      <w:pPr>
        <w:pStyle w:val="ListParagraph"/>
        <w:numPr>
          <w:ilvl w:val="1"/>
          <w:numId w:val="49"/>
        </w:numPr>
        <w:tabs>
          <w:tab w:pos="689" w:val="left" w:leader="none"/>
        </w:tabs>
        <w:spacing w:line="240" w:lineRule="auto" w:before="0" w:after="0"/>
        <w:ind w:left="689" w:right="0" w:hanging="360"/>
        <w:jc w:val="left"/>
        <w:rPr>
          <w:sz w:val="24"/>
        </w:rPr>
      </w:pPr>
      <w:r>
        <w:rPr>
          <w:sz w:val="24"/>
        </w:rPr>
        <w:t>Objeto da </w:t>
      </w:r>
      <w:r>
        <w:rPr>
          <w:spacing w:val="-2"/>
          <w:sz w:val="24"/>
        </w:rPr>
        <w:t>contratação:</w:t>
      </w:r>
    </w:p>
    <w:p>
      <w:pPr>
        <w:pStyle w:val="BodyText"/>
        <w:spacing w:before="48"/>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2940"/>
        <w:gridCol w:w="1395"/>
        <w:gridCol w:w="885"/>
        <w:gridCol w:w="1005"/>
        <w:gridCol w:w="1410"/>
        <w:gridCol w:w="1380"/>
      </w:tblGrid>
      <w:tr>
        <w:trPr>
          <w:trHeight w:val="809" w:hRule="atLeast"/>
        </w:trPr>
        <w:tc>
          <w:tcPr>
            <w:tcW w:w="810" w:type="dxa"/>
          </w:tcPr>
          <w:p>
            <w:pPr>
              <w:pStyle w:val="TableParagraph"/>
              <w:spacing w:before="109"/>
              <w:rPr>
                <w:sz w:val="16"/>
              </w:rPr>
            </w:pPr>
          </w:p>
          <w:p>
            <w:pPr>
              <w:pStyle w:val="TableParagraph"/>
              <w:ind w:left="31"/>
              <w:jc w:val="center"/>
              <w:rPr>
                <w:b/>
                <w:sz w:val="20"/>
              </w:rPr>
            </w:pPr>
            <w:r>
              <w:rPr>
                <w:sz w:val="16"/>
              </w:rPr>
              <w:t>LOTE </w:t>
            </w:r>
            <w:r>
              <w:rPr>
                <w:b/>
                <w:spacing w:val="-10"/>
                <w:sz w:val="20"/>
              </w:rPr>
              <w:t>1</w:t>
            </w:r>
          </w:p>
        </w:tc>
        <w:tc>
          <w:tcPr>
            <w:tcW w:w="2940" w:type="dxa"/>
          </w:tcPr>
          <w:p>
            <w:pPr>
              <w:pStyle w:val="TableParagraph"/>
              <w:spacing w:before="146"/>
              <w:rPr>
                <w:sz w:val="16"/>
              </w:rPr>
            </w:pPr>
          </w:p>
          <w:p>
            <w:pPr>
              <w:pStyle w:val="TableParagraph"/>
              <w:ind w:left="336"/>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95" w:type="dxa"/>
          </w:tcPr>
          <w:p>
            <w:pPr>
              <w:pStyle w:val="TableParagraph"/>
              <w:spacing w:before="146"/>
              <w:rPr>
                <w:sz w:val="16"/>
              </w:rPr>
            </w:pPr>
          </w:p>
          <w:p>
            <w:pPr>
              <w:pStyle w:val="TableParagraph"/>
              <w:ind w:left="194"/>
              <w:rPr>
                <w:sz w:val="16"/>
              </w:rPr>
            </w:pPr>
            <w:r>
              <w:rPr>
                <w:sz w:val="16"/>
              </w:rPr>
              <w:t>CÓD.</w:t>
            </w:r>
            <w:r>
              <w:rPr>
                <w:spacing w:val="-1"/>
                <w:sz w:val="16"/>
              </w:rPr>
              <w:t> </w:t>
            </w:r>
            <w:r>
              <w:rPr>
                <w:sz w:val="16"/>
              </w:rPr>
              <w:t>ID</w:t>
            </w:r>
            <w:r>
              <w:rPr>
                <w:spacing w:val="-1"/>
                <w:sz w:val="16"/>
              </w:rPr>
              <w:t> </w:t>
            </w:r>
            <w:r>
              <w:rPr>
                <w:spacing w:val="-4"/>
                <w:sz w:val="16"/>
              </w:rPr>
              <w:t>SIGA</w:t>
            </w:r>
          </w:p>
        </w:tc>
        <w:tc>
          <w:tcPr>
            <w:tcW w:w="885" w:type="dxa"/>
          </w:tcPr>
          <w:p>
            <w:pPr>
              <w:pStyle w:val="TableParagraph"/>
              <w:spacing w:line="470" w:lineRule="auto" w:before="98"/>
              <w:ind w:left="356" w:right="140" w:hanging="194"/>
              <w:rPr>
                <w:sz w:val="12"/>
              </w:rPr>
            </w:pPr>
            <w:r>
              <w:rPr>
                <w:spacing w:val="-2"/>
                <w:sz w:val="12"/>
              </w:rPr>
              <w:t>UNIDADE</w:t>
            </w:r>
            <w:r>
              <w:rPr>
                <w:spacing w:val="40"/>
                <w:sz w:val="12"/>
              </w:rPr>
              <w:t> </w:t>
            </w:r>
            <w:r>
              <w:rPr>
                <w:spacing w:val="-6"/>
                <w:sz w:val="12"/>
              </w:rPr>
              <w:t>DE</w:t>
            </w:r>
          </w:p>
          <w:p>
            <w:pPr>
              <w:pStyle w:val="TableParagraph"/>
              <w:spacing w:line="137" w:lineRule="exact"/>
              <w:ind w:left="196"/>
              <w:rPr>
                <w:sz w:val="12"/>
              </w:rPr>
            </w:pPr>
            <w:r>
              <w:rPr>
                <w:spacing w:val="-2"/>
                <w:sz w:val="12"/>
              </w:rPr>
              <w:t>MEDIDA</w:t>
            </w:r>
          </w:p>
        </w:tc>
        <w:tc>
          <w:tcPr>
            <w:tcW w:w="1005" w:type="dxa"/>
          </w:tcPr>
          <w:p>
            <w:pPr>
              <w:pStyle w:val="TableParagraph"/>
              <w:rPr>
                <w:sz w:val="12"/>
              </w:rPr>
            </w:pPr>
          </w:p>
          <w:p>
            <w:pPr>
              <w:pStyle w:val="TableParagraph"/>
              <w:spacing w:before="92"/>
              <w:rPr>
                <w:sz w:val="12"/>
              </w:rPr>
            </w:pPr>
          </w:p>
          <w:p>
            <w:pPr>
              <w:pStyle w:val="TableParagraph"/>
              <w:ind w:left="287"/>
              <w:rPr>
                <w:sz w:val="12"/>
              </w:rPr>
            </w:pPr>
            <w:r>
              <w:rPr>
                <w:spacing w:val="-2"/>
                <w:sz w:val="12"/>
              </w:rPr>
              <w:t>QUANT</w:t>
            </w:r>
          </w:p>
        </w:tc>
        <w:tc>
          <w:tcPr>
            <w:tcW w:w="1410" w:type="dxa"/>
          </w:tcPr>
          <w:p>
            <w:pPr>
              <w:pStyle w:val="TableParagraph"/>
              <w:spacing w:before="11"/>
              <w:rPr>
                <w:sz w:val="16"/>
              </w:rPr>
            </w:pPr>
          </w:p>
          <w:p>
            <w:pPr>
              <w:pStyle w:val="TableParagraph"/>
              <w:spacing w:line="352" w:lineRule="auto"/>
              <w:ind w:left="202" w:right="168" w:firstLine="241"/>
              <w:rPr>
                <w:sz w:val="16"/>
              </w:rPr>
            </w:pPr>
            <w:r>
              <w:rPr>
                <w:spacing w:val="-2"/>
                <w:sz w:val="16"/>
              </w:rPr>
              <w:t>PREÇO</w:t>
            </w:r>
            <w:r>
              <w:rPr>
                <w:spacing w:val="40"/>
                <w:sz w:val="16"/>
              </w:rPr>
              <w:t> </w:t>
            </w:r>
            <w:r>
              <w:rPr>
                <w:sz w:val="16"/>
              </w:rPr>
              <w:t>UNITÁRIO</w:t>
            </w:r>
            <w:r>
              <w:rPr>
                <w:spacing w:val="-10"/>
                <w:sz w:val="16"/>
              </w:rPr>
              <w:t> </w:t>
            </w:r>
            <w:r>
              <w:rPr>
                <w:sz w:val="16"/>
              </w:rPr>
              <w:t>R$</w:t>
            </w:r>
          </w:p>
        </w:tc>
        <w:tc>
          <w:tcPr>
            <w:tcW w:w="1380" w:type="dxa"/>
          </w:tcPr>
          <w:p>
            <w:pPr>
              <w:pStyle w:val="TableParagraph"/>
              <w:spacing w:before="11"/>
              <w:rPr>
                <w:sz w:val="16"/>
              </w:rPr>
            </w:pPr>
          </w:p>
          <w:p>
            <w:pPr>
              <w:pStyle w:val="TableParagraph"/>
              <w:ind w:left="27"/>
              <w:jc w:val="center"/>
              <w:rPr>
                <w:sz w:val="16"/>
              </w:rPr>
            </w:pPr>
            <w:r>
              <w:rPr>
                <w:sz w:val="16"/>
              </w:rPr>
              <w:t>PREÇO</w:t>
            </w:r>
            <w:r>
              <w:rPr>
                <w:spacing w:val="-3"/>
                <w:sz w:val="16"/>
              </w:rPr>
              <w:t> </w:t>
            </w:r>
            <w:r>
              <w:rPr>
                <w:spacing w:val="-2"/>
                <w:sz w:val="16"/>
              </w:rPr>
              <w:t>TOTAL</w:t>
            </w:r>
          </w:p>
          <w:p>
            <w:pPr>
              <w:pStyle w:val="TableParagraph"/>
              <w:spacing w:before="86"/>
              <w:ind w:left="27"/>
              <w:jc w:val="center"/>
              <w:rPr>
                <w:sz w:val="16"/>
              </w:rPr>
            </w:pPr>
            <w:r>
              <w:rPr>
                <w:spacing w:val="-5"/>
                <w:sz w:val="16"/>
              </w:rPr>
              <w:t>R$</w:t>
            </w:r>
          </w:p>
        </w:tc>
      </w:tr>
      <w:tr>
        <w:trPr>
          <w:trHeight w:val="2399" w:hRule="atLeast"/>
        </w:trPr>
        <w:tc>
          <w:tcPr>
            <w:tcW w:w="810"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
              <w:jc w:val="center"/>
              <w:rPr>
                <w:sz w:val="20"/>
              </w:rPr>
            </w:pPr>
            <w:r>
              <w:rPr>
                <w:spacing w:val="-5"/>
                <w:sz w:val="20"/>
              </w:rPr>
              <w:t>1.1</w:t>
            </w:r>
          </w:p>
        </w:tc>
        <w:tc>
          <w:tcPr>
            <w:tcW w:w="2940" w:type="dxa"/>
          </w:tcPr>
          <w:p>
            <w:pPr>
              <w:pStyle w:val="TableParagraph"/>
              <w:tabs>
                <w:tab w:pos="2624" w:val="left" w:leader="none"/>
              </w:tabs>
              <w:spacing w:line="280" w:lineRule="auto" w:before="143"/>
              <w:ind w:left="181" w:right="149"/>
              <w:jc w:val="both"/>
              <w:rPr>
                <w:b/>
                <w:sz w:val="20"/>
              </w:rPr>
            </w:pPr>
            <w:r>
              <w:rPr>
                <w:sz w:val="20"/>
              </w:rPr>
              <w:t>Contratação de </w:t>
            </w:r>
            <w:r>
              <w:rPr>
                <w:sz w:val="20"/>
              </w:rPr>
              <w:t>empresa especializada em </w:t>
            </w:r>
            <w:r>
              <w:rPr>
                <w:b/>
                <w:sz w:val="20"/>
              </w:rPr>
              <w:t>LOCAÇÃO DE EQUIPAMENTOS DE </w:t>
            </w:r>
            <w:r>
              <w:rPr>
                <w:b/>
                <w:spacing w:val="-2"/>
                <w:sz w:val="20"/>
              </w:rPr>
              <w:t>IMPRESSÃO</w:t>
            </w:r>
            <w:r>
              <w:rPr>
                <w:b/>
                <w:sz w:val="20"/>
              </w:rPr>
              <w:tab/>
            </w:r>
            <w:r>
              <w:rPr>
                <w:b/>
                <w:spacing w:val="-10"/>
                <w:sz w:val="20"/>
              </w:rPr>
              <w:t>E</w:t>
            </w:r>
          </w:p>
          <w:p>
            <w:pPr>
              <w:pStyle w:val="TableParagraph"/>
              <w:spacing w:line="280" w:lineRule="auto" w:before="4"/>
              <w:ind w:left="181" w:right="149"/>
              <w:jc w:val="both"/>
              <w:rPr>
                <w:sz w:val="20"/>
              </w:rPr>
            </w:pPr>
            <w:r>
              <w:rPr>
                <w:b/>
                <w:sz w:val="20"/>
              </w:rPr>
              <w:t>DIGITALIZAÇÃO</w:t>
            </w:r>
            <w:r>
              <w:rPr>
                <w:sz w:val="20"/>
              </w:rPr>
              <w:t>, </w:t>
            </w:r>
            <w:r>
              <w:rPr>
                <w:sz w:val="20"/>
              </w:rPr>
              <w:t>incluindo serviços de manutenção preventiva e corretiva, etc., em conformidade</w:t>
            </w:r>
            <w:r>
              <w:rPr>
                <w:spacing w:val="-1"/>
                <w:sz w:val="20"/>
              </w:rPr>
              <w:t> </w:t>
            </w:r>
            <w:r>
              <w:rPr>
                <w:sz w:val="20"/>
              </w:rPr>
              <w:t>com</w:t>
            </w:r>
            <w:r>
              <w:rPr>
                <w:spacing w:val="-1"/>
                <w:sz w:val="20"/>
              </w:rPr>
              <w:t> </w:t>
            </w:r>
            <w:r>
              <w:rPr>
                <w:sz w:val="20"/>
              </w:rPr>
              <w:t>o</w:t>
            </w:r>
            <w:r>
              <w:rPr>
                <w:spacing w:val="-12"/>
                <w:sz w:val="20"/>
              </w:rPr>
              <w:t> </w:t>
            </w:r>
            <w:r>
              <w:rPr>
                <w:sz w:val="20"/>
              </w:rPr>
              <w:t>ANEXO </w:t>
            </w:r>
            <w:r>
              <w:rPr>
                <w:b/>
                <w:spacing w:val="-5"/>
                <w:sz w:val="20"/>
              </w:rPr>
              <w:t>I</w:t>
            </w:r>
            <w:r>
              <w:rPr>
                <w:spacing w:val="-5"/>
                <w:sz w:val="20"/>
              </w:rPr>
              <w:t>.</w:t>
            </w:r>
          </w:p>
        </w:tc>
        <w:tc>
          <w:tcPr>
            <w:tcW w:w="13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14"/>
              <w:rPr>
                <w:sz w:val="16"/>
              </w:rPr>
            </w:pPr>
            <w:r>
              <w:rPr>
                <w:spacing w:val="-2"/>
                <w:sz w:val="16"/>
              </w:rPr>
              <w:t>0312.001.0007</w:t>
            </w:r>
          </w:p>
          <w:p>
            <w:pPr>
              <w:pStyle w:val="TableParagraph"/>
              <w:spacing w:before="86"/>
              <w:ind w:left="245"/>
              <w:rPr>
                <w:b/>
                <w:sz w:val="16"/>
              </w:rPr>
            </w:pPr>
            <w:r>
              <w:rPr>
                <w:b/>
                <w:sz w:val="16"/>
              </w:rPr>
              <w:t>(ID</w:t>
            </w:r>
            <w:r>
              <w:rPr>
                <w:b/>
                <w:spacing w:val="-1"/>
                <w:sz w:val="16"/>
              </w:rPr>
              <w:t> </w:t>
            </w:r>
            <w:r>
              <w:rPr>
                <w:b/>
                <w:sz w:val="16"/>
              </w:rPr>
              <w:t>-</w:t>
            </w:r>
            <w:r>
              <w:rPr>
                <w:b/>
                <w:spacing w:val="-1"/>
                <w:sz w:val="16"/>
              </w:rPr>
              <w:t> </w:t>
            </w:r>
            <w:r>
              <w:rPr>
                <w:b/>
                <w:spacing w:val="-2"/>
                <w:sz w:val="16"/>
              </w:rPr>
              <w:t>149358)</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spacing w:line="352" w:lineRule="auto"/>
              <w:ind w:left="307" w:right="136" w:hanging="145"/>
              <w:rPr>
                <w:sz w:val="16"/>
              </w:rPr>
            </w:pPr>
            <w:r>
              <w:rPr>
                <w:sz w:val="16"/>
              </w:rPr>
              <w:t>serviço</w:t>
            </w:r>
            <w:r>
              <w:rPr>
                <w:spacing w:val="-10"/>
                <w:sz w:val="16"/>
              </w:rPr>
              <w:t> </w:t>
            </w:r>
            <w:r>
              <w:rPr>
                <w:sz w:val="16"/>
              </w:rPr>
              <w:t>/</w:t>
            </w:r>
            <w:r>
              <w:rPr>
                <w:spacing w:val="40"/>
                <w:sz w:val="16"/>
              </w:rPr>
              <w:t> </w:t>
            </w:r>
            <w:r>
              <w:rPr>
                <w:spacing w:val="-4"/>
                <w:sz w:val="16"/>
              </w:rPr>
              <w:t>mês</w:t>
            </w:r>
          </w:p>
        </w:tc>
        <w:tc>
          <w:tcPr>
            <w:tcW w:w="1005"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91"/>
              <w:jc w:val="right"/>
              <w:rPr>
                <w:b/>
                <w:sz w:val="20"/>
              </w:rPr>
            </w:pPr>
            <w:r>
              <w:rPr>
                <w:b/>
                <w:spacing w:val="-5"/>
                <w:sz w:val="20"/>
              </w:rPr>
              <w:t>12</w:t>
            </w:r>
          </w:p>
        </w:tc>
        <w:tc>
          <w:tcPr>
            <w:tcW w:w="14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0"/>
              <w:rPr>
                <w:sz w:val="16"/>
              </w:rPr>
            </w:pPr>
          </w:p>
          <w:p>
            <w:pPr>
              <w:pStyle w:val="TableParagraph"/>
              <w:ind w:left="116"/>
              <w:rPr>
                <w:b/>
                <w:sz w:val="16"/>
              </w:rPr>
            </w:pPr>
            <w:r>
              <w:rPr>
                <w:b/>
                <w:spacing w:val="-5"/>
                <w:sz w:val="16"/>
              </w:rPr>
              <w:t>R$</w:t>
            </w:r>
          </w:p>
          <w:p>
            <w:pPr>
              <w:pStyle w:val="TableParagraph"/>
              <w:spacing w:before="146"/>
              <w:ind w:left="116"/>
              <w:rPr>
                <w:sz w:val="16"/>
              </w:rPr>
            </w:pPr>
            <w:r>
              <w:rPr>
                <w:sz w:val="16"/>
              </w:rPr>
              <w:t>Por</w:t>
            </w:r>
            <w:r>
              <w:rPr>
                <w:spacing w:val="-1"/>
                <w:sz w:val="16"/>
              </w:rPr>
              <w:t> </w:t>
            </w:r>
            <w:r>
              <w:rPr>
                <w:spacing w:val="-2"/>
                <w:sz w:val="16"/>
              </w:rPr>
              <w:t>extenso:</w:t>
            </w:r>
          </w:p>
        </w:tc>
        <w:tc>
          <w:tcPr>
            <w:tcW w:w="13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0"/>
              <w:rPr>
                <w:sz w:val="16"/>
              </w:rPr>
            </w:pPr>
          </w:p>
          <w:p>
            <w:pPr>
              <w:pStyle w:val="TableParagraph"/>
              <w:ind w:left="117"/>
              <w:rPr>
                <w:b/>
                <w:sz w:val="16"/>
              </w:rPr>
            </w:pPr>
            <w:r>
              <w:rPr>
                <w:b/>
                <w:spacing w:val="-5"/>
                <w:sz w:val="16"/>
              </w:rPr>
              <w:t>R$</w:t>
            </w:r>
          </w:p>
          <w:p>
            <w:pPr>
              <w:pStyle w:val="TableParagraph"/>
              <w:spacing w:before="146"/>
              <w:ind w:left="117"/>
              <w:rPr>
                <w:sz w:val="16"/>
              </w:rPr>
            </w:pPr>
            <w:r>
              <w:rPr>
                <w:sz w:val="16"/>
              </w:rPr>
              <w:t>Por</w:t>
            </w:r>
            <w:r>
              <w:rPr>
                <w:spacing w:val="-1"/>
                <w:sz w:val="16"/>
              </w:rPr>
              <w:t> </w:t>
            </w:r>
            <w:r>
              <w:rPr>
                <w:spacing w:val="-2"/>
                <w:sz w:val="16"/>
              </w:rPr>
              <w:t>extenso:</w:t>
            </w:r>
          </w:p>
        </w:tc>
      </w:tr>
    </w:tbl>
    <w:p>
      <w:pPr>
        <w:pStyle w:val="BodyText"/>
        <w:spacing w:before="251"/>
        <w:ind w:left="0"/>
      </w:pPr>
    </w:p>
    <w:p>
      <w:pPr>
        <w:pStyle w:val="ListParagraph"/>
        <w:numPr>
          <w:ilvl w:val="1"/>
          <w:numId w:val="49"/>
        </w:numPr>
        <w:tabs>
          <w:tab w:pos="689" w:val="left" w:leader="none"/>
        </w:tabs>
        <w:spacing w:line="240" w:lineRule="auto" w:before="1"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49"/>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49"/>
        </w:numPr>
        <w:tabs>
          <w:tab w:pos="869" w:val="left" w:leader="none"/>
        </w:tabs>
        <w:spacing w:line="240" w:lineRule="auto" w:before="249"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49"/>
        </w:numPr>
        <w:tabs>
          <w:tab w:pos="864" w:val="left" w:leader="none"/>
        </w:tabs>
        <w:spacing w:line="247" w:lineRule="auto" w:before="234" w:after="0"/>
        <w:ind w:left="329" w:right="313"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 e</w:t>
      </w:r>
    </w:p>
    <w:p>
      <w:pPr>
        <w:pStyle w:val="ListParagraph"/>
        <w:numPr>
          <w:ilvl w:val="2"/>
          <w:numId w:val="49"/>
        </w:numPr>
        <w:tabs>
          <w:tab w:pos="869" w:val="left" w:leader="none"/>
        </w:tabs>
        <w:spacing w:line="240" w:lineRule="auto" w:before="226" w:after="0"/>
        <w:ind w:left="869" w:right="0" w:hanging="540"/>
        <w:jc w:val="left"/>
        <w:rPr>
          <w:sz w:val="24"/>
        </w:rPr>
      </w:pPr>
      <w:r>
        <w:rPr>
          <w:sz w:val="24"/>
        </w:rPr>
        <w:t>Eventuais anexos dos documentos </w:t>
      </w:r>
      <w:r>
        <w:rPr>
          <w:spacing w:val="-2"/>
          <w:sz w:val="24"/>
        </w:rPr>
        <w:t>supracitados.</w:t>
      </w:r>
    </w:p>
    <w:p>
      <w:pPr>
        <w:pStyle w:val="ListParagraph"/>
        <w:numPr>
          <w:ilvl w:val="1"/>
          <w:numId w:val="49"/>
        </w:numPr>
        <w:tabs>
          <w:tab w:pos="697" w:val="left" w:leader="none"/>
        </w:tabs>
        <w:spacing w:line="247" w:lineRule="auto" w:before="234" w:after="0"/>
        <w:ind w:left="329" w:right="313"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251"/>
        <w:ind w:left="0"/>
      </w:pPr>
    </w:p>
    <w:p>
      <w:pPr>
        <w:pStyle w:val="Heading2"/>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7"/>
        <w:ind w:left="0"/>
        <w:rPr>
          <w:b/>
        </w:rPr>
      </w:pPr>
    </w:p>
    <w:p>
      <w:pPr>
        <w:pStyle w:val="ListParagraph"/>
        <w:numPr>
          <w:ilvl w:val="1"/>
          <w:numId w:val="50"/>
        </w:numPr>
        <w:tabs>
          <w:tab w:pos="695" w:val="left" w:leader="none"/>
        </w:tabs>
        <w:spacing w:line="235" w:lineRule="auto" w:before="0" w:after="0"/>
        <w:ind w:left="329" w:right="312" w:firstLine="0"/>
        <w:jc w:val="both"/>
        <w:rPr>
          <w:sz w:val="24"/>
        </w:rPr>
      </w:pPr>
      <w:r>
        <w:rPr>
          <w:sz w:val="24"/>
        </w:rPr>
        <w:t>O prazo de vigência do Contrato é de </w:t>
      </w:r>
      <w:r>
        <w:rPr>
          <w:b/>
          <w:sz w:val="24"/>
        </w:rPr>
        <w:t>12 (doze) meses</w:t>
      </w:r>
      <w:r>
        <w:rPr>
          <w:sz w:val="24"/>
        </w:rPr>
        <w:t>, contado da data da divulgação no Portal Nacional de Contratações Públicas. (ANEXO </w:t>
      </w:r>
      <w:r>
        <w:rPr>
          <w:b/>
          <w:sz w:val="24"/>
        </w:rPr>
        <w:t>I </w:t>
      </w:r>
      <w:r>
        <w:rPr>
          <w:sz w:val="24"/>
        </w:rPr>
        <w:t>– ITEM </w:t>
      </w:r>
      <w:r>
        <w:rPr>
          <w:b/>
          <w:sz w:val="24"/>
        </w:rPr>
        <w:t>1.5</w:t>
      </w:r>
      <w:r>
        <w:rPr>
          <w:sz w:val="24"/>
        </w:rPr>
        <w:t>)</w:t>
      </w:r>
    </w:p>
    <w:p>
      <w:pPr>
        <w:pStyle w:val="ListParagraph"/>
        <w:numPr>
          <w:ilvl w:val="1"/>
          <w:numId w:val="50"/>
        </w:numPr>
        <w:tabs>
          <w:tab w:pos="701" w:val="left" w:leader="none"/>
        </w:tabs>
        <w:spacing w:line="247" w:lineRule="auto" w:before="235" w:after="0"/>
        <w:ind w:left="329" w:right="313" w:firstLine="0"/>
        <w:jc w:val="both"/>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50"/>
        </w:numPr>
        <w:tabs>
          <w:tab w:pos="883" w:val="left" w:leader="none"/>
        </w:tabs>
        <w:spacing w:line="247" w:lineRule="auto" w:before="226" w:after="0"/>
        <w:ind w:left="329" w:right="313" w:firstLine="0"/>
        <w:jc w:val="both"/>
        <w:rPr>
          <w:sz w:val="24"/>
        </w:rPr>
      </w:pPr>
      <w:r>
        <w:rPr>
          <w:sz w:val="24"/>
        </w:rPr>
        <w:t>A prorrogação de que trata este item está condicionada ao ateste, pela autoridade competente, de que as condições e os preços </w:t>
      </w:r>
      <w:r>
        <w:rPr>
          <w:sz w:val="24"/>
        </w:rPr>
        <w:t>permanecem vantajosos para a</w:t>
      </w:r>
      <w:r>
        <w:rPr>
          <w:spacing w:val="-9"/>
          <w:sz w:val="24"/>
        </w:rPr>
        <w:t> </w:t>
      </w:r>
      <w:r>
        <w:rPr>
          <w:sz w:val="24"/>
        </w:rPr>
        <w:t>Administração, permitida a negociação com o CONTRATADO, desde que observados, ainda, os seguintes requisitos:</w:t>
      </w:r>
    </w:p>
    <w:p>
      <w:pPr>
        <w:pStyle w:val="ListParagraph"/>
        <w:numPr>
          <w:ilvl w:val="0"/>
          <w:numId w:val="51"/>
        </w:numPr>
        <w:tabs>
          <w:tab w:pos="575" w:val="left" w:leader="none"/>
        </w:tabs>
        <w:spacing w:line="240" w:lineRule="auto" w:before="257" w:after="0"/>
        <w:ind w:left="57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51"/>
        </w:numPr>
        <w:tabs>
          <w:tab w:pos="588" w:val="left" w:leader="none"/>
        </w:tabs>
        <w:spacing w:line="240" w:lineRule="auto" w:before="234" w:after="0"/>
        <w:ind w:left="58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51"/>
        </w:numPr>
        <w:tabs>
          <w:tab w:pos="575" w:val="left" w:leader="none"/>
        </w:tabs>
        <w:spacing w:line="240" w:lineRule="auto" w:before="249" w:after="0"/>
        <w:ind w:left="57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51"/>
        </w:numPr>
        <w:tabs>
          <w:tab w:pos="588" w:val="left" w:leader="none"/>
        </w:tabs>
        <w:spacing w:line="240" w:lineRule="auto" w:before="234" w:after="0"/>
        <w:ind w:left="588"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51"/>
        </w:numPr>
        <w:tabs>
          <w:tab w:pos="575" w:val="left" w:leader="none"/>
        </w:tabs>
        <w:spacing w:line="240" w:lineRule="auto" w:before="249" w:after="0"/>
        <w:ind w:left="575"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51"/>
        </w:numPr>
        <w:tabs>
          <w:tab w:pos="548" w:val="left" w:leader="none"/>
        </w:tabs>
        <w:spacing w:line="240" w:lineRule="auto" w:before="234" w:after="0"/>
        <w:ind w:left="54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3"/>
          <w:numId w:val="50"/>
        </w:numPr>
        <w:tabs>
          <w:tab w:pos="1066" w:val="left" w:leader="none"/>
        </w:tabs>
        <w:spacing w:line="242" w:lineRule="auto" w:before="264" w:after="0"/>
        <w:ind w:left="329" w:right="31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50"/>
        </w:numPr>
        <w:tabs>
          <w:tab w:pos="689" w:val="left" w:leader="none"/>
        </w:tabs>
        <w:spacing w:line="240" w:lineRule="auto" w:before="244" w:after="0"/>
        <w:ind w:left="68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50"/>
        </w:numPr>
        <w:tabs>
          <w:tab w:pos="675" w:val="left" w:leader="none"/>
        </w:tabs>
        <w:spacing w:line="240" w:lineRule="auto" w:before="234" w:after="0"/>
        <w:ind w:left="675" w:right="0" w:hanging="346"/>
        <w:jc w:val="left"/>
        <w:rPr>
          <w:sz w:val="24"/>
        </w:rPr>
      </w:pPr>
      <w:r>
        <w:rPr>
          <w:sz w:val="24"/>
        </w:rPr>
        <w:t>A</w:t>
      </w:r>
      <w:r>
        <w:rPr>
          <w:spacing w:val="-15"/>
          <w:sz w:val="24"/>
        </w:rPr>
        <w:t> </w:t>
      </w:r>
      <w:r>
        <w:rPr>
          <w:sz w:val="24"/>
        </w:rPr>
        <w:t>prorrogação</w:t>
      </w:r>
      <w:r>
        <w:rPr>
          <w:spacing w:val="-2"/>
          <w:sz w:val="24"/>
        </w:rPr>
        <w:t> </w:t>
      </w:r>
      <w:r>
        <w:rPr>
          <w:sz w:val="24"/>
        </w:rPr>
        <w:t>do</w:t>
      </w:r>
      <w:r>
        <w:rPr>
          <w:spacing w:val="-2"/>
          <w:sz w:val="24"/>
        </w:rPr>
        <w:t> </w:t>
      </w:r>
      <w:r>
        <w:rPr>
          <w:sz w:val="24"/>
        </w:rPr>
        <w:t>Contrato</w:t>
      </w:r>
      <w:r>
        <w:rPr>
          <w:spacing w:val="-1"/>
          <w:sz w:val="24"/>
        </w:rPr>
        <w:t> </w:t>
      </w:r>
      <w:r>
        <w:rPr>
          <w:sz w:val="24"/>
        </w:rPr>
        <w:t>deverá</w:t>
      </w:r>
      <w:r>
        <w:rPr>
          <w:spacing w:val="-2"/>
          <w:sz w:val="24"/>
        </w:rPr>
        <w:t> </w:t>
      </w:r>
      <w:r>
        <w:rPr>
          <w:sz w:val="24"/>
        </w:rPr>
        <w:t>ser</w:t>
      </w:r>
      <w:r>
        <w:rPr>
          <w:spacing w:val="-1"/>
          <w:sz w:val="24"/>
        </w:rPr>
        <w:t> </w:t>
      </w:r>
      <w:r>
        <w:rPr>
          <w:sz w:val="24"/>
        </w:rPr>
        <w:t>promovida</w:t>
      </w:r>
      <w:r>
        <w:rPr>
          <w:spacing w:val="-2"/>
          <w:sz w:val="24"/>
        </w:rPr>
        <w:t> </w:t>
      </w:r>
      <w:r>
        <w:rPr>
          <w:sz w:val="24"/>
        </w:rPr>
        <w:t>mediante</w:t>
      </w:r>
      <w:r>
        <w:rPr>
          <w:spacing w:val="-1"/>
          <w:sz w:val="24"/>
        </w:rPr>
        <w:t> </w:t>
      </w:r>
      <w:r>
        <w:rPr>
          <w:sz w:val="24"/>
        </w:rPr>
        <w:t>a</w:t>
      </w:r>
      <w:r>
        <w:rPr>
          <w:spacing w:val="-2"/>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pacing w:val="-2"/>
          <w:sz w:val="24"/>
        </w:rPr>
        <w:t>Aditivo.</w:t>
      </w:r>
    </w:p>
    <w:p>
      <w:pPr>
        <w:pStyle w:val="ListParagraph"/>
        <w:spacing w:after="0" w:line="240" w:lineRule="auto"/>
        <w:jc w:val="left"/>
        <w:rPr>
          <w:sz w:val="24"/>
        </w:rPr>
        <w:sectPr>
          <w:pgSz w:w="15840" w:h="24480"/>
          <w:pgMar w:top="500" w:bottom="280" w:left="360" w:right="360"/>
        </w:sectPr>
      </w:pPr>
    </w:p>
    <w:p>
      <w:pPr>
        <w:pStyle w:val="ListParagraph"/>
        <w:numPr>
          <w:ilvl w:val="1"/>
          <w:numId w:val="50"/>
        </w:numPr>
        <w:tabs>
          <w:tab w:pos="746" w:val="left" w:leader="none"/>
        </w:tabs>
        <w:spacing w:line="235" w:lineRule="auto" w:before="80" w:after="0"/>
        <w:ind w:left="329" w:right="31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50"/>
        </w:numPr>
        <w:tabs>
          <w:tab w:pos="738" w:val="left" w:leader="none"/>
        </w:tabs>
        <w:spacing w:line="235" w:lineRule="auto" w:before="254" w:after="0"/>
        <w:ind w:left="329" w:right="313" w:firstLine="0"/>
        <w:jc w:val="both"/>
        <w:rPr>
          <w:sz w:val="24"/>
        </w:rPr>
      </w:pPr>
      <w:r>
        <w:rPr>
          <w:sz w:val="24"/>
        </w:rPr>
        <w:t>O Contrato não poderá ser prorrogado quando o CONTRATADO tiver sido penalizado com as sanções de declaração de inidoneidade </w:t>
      </w:r>
      <w:r>
        <w:rPr>
          <w:sz w:val="24"/>
        </w:rPr>
        <w:t>ou impedimento de licitar e contratar com o poder público, observadas as abrangências de aplicação.</w:t>
      </w:r>
    </w:p>
    <w:p>
      <w:pPr>
        <w:pStyle w:val="BodyText"/>
        <w:spacing w:before="274"/>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52"/>
        </w:numPr>
        <w:tabs>
          <w:tab w:pos="692" w:val="left" w:leader="none"/>
        </w:tabs>
        <w:spacing w:line="235" w:lineRule="auto" w:before="268" w:after="0"/>
        <w:ind w:left="329" w:right="313" w:firstLine="0"/>
        <w:jc w:val="both"/>
        <w:rPr>
          <w:sz w:val="24"/>
        </w:rPr>
      </w:pPr>
      <w:r>
        <w:rPr>
          <w:sz w:val="24"/>
        </w:rPr>
        <w:t>O modelo de gestão e a fiscalização, assim como os prazos e condições de conclusão, entrega, observação e recebimento se submetem ao </w:t>
      </w:r>
      <w:r>
        <w:rPr>
          <w:sz w:val="24"/>
        </w:rPr>
        <w:t>disposto no Termo de Referência anexo a este Contrato e no Decreto nº 48.817, 24 de novembro de 2023.</w:t>
      </w:r>
    </w:p>
    <w:p>
      <w:pPr>
        <w:pStyle w:val="ListParagraph"/>
        <w:numPr>
          <w:ilvl w:val="2"/>
          <w:numId w:val="52"/>
        </w:numPr>
        <w:tabs>
          <w:tab w:pos="869" w:val="left" w:leader="none"/>
        </w:tabs>
        <w:spacing w:line="240" w:lineRule="auto" w:before="250" w:after="0"/>
        <w:ind w:left="869" w:right="0" w:hanging="540"/>
        <w:jc w:val="both"/>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contratação/execução</w:t>
      </w:r>
      <w:r>
        <w:rPr>
          <w:spacing w:val="-2"/>
          <w:sz w:val="24"/>
        </w:rPr>
        <w:t> </w:t>
      </w:r>
      <w:r>
        <w:rPr>
          <w:sz w:val="24"/>
        </w:rPr>
        <w:t>será</w:t>
      </w:r>
      <w:r>
        <w:rPr>
          <w:spacing w:val="-1"/>
          <w:sz w:val="24"/>
        </w:rPr>
        <w:t> </w:t>
      </w:r>
      <w:r>
        <w:rPr>
          <w:sz w:val="24"/>
        </w:rPr>
        <w:t>de</w:t>
      </w:r>
      <w:r>
        <w:rPr>
          <w:spacing w:val="-1"/>
          <w:sz w:val="24"/>
        </w:rPr>
        <w:t> </w:t>
      </w:r>
      <w:r>
        <w:rPr>
          <w:sz w:val="24"/>
        </w:rPr>
        <w:t>EMPREITADA</w:t>
      </w:r>
      <w:r>
        <w:rPr>
          <w:spacing w:val="-15"/>
          <w:sz w:val="24"/>
        </w:rPr>
        <w:t> </w:t>
      </w:r>
      <w:r>
        <w:rPr>
          <w:sz w:val="24"/>
        </w:rPr>
        <w:t>POR</w:t>
      </w:r>
      <w:r>
        <w:rPr>
          <w:spacing w:val="-1"/>
          <w:sz w:val="24"/>
        </w:rPr>
        <w:t> </w:t>
      </w:r>
      <w:r>
        <w:rPr>
          <w:sz w:val="24"/>
        </w:rPr>
        <w:t>PREÇO</w:t>
      </w:r>
      <w:r>
        <w:rPr>
          <w:spacing w:val="-2"/>
          <w:sz w:val="24"/>
        </w:rPr>
        <w:t> </w:t>
      </w:r>
      <w:r>
        <w:rPr>
          <w:sz w:val="24"/>
        </w:rPr>
        <w:t>UNITÁRIO</w:t>
      </w:r>
      <w:r>
        <w:rPr>
          <w:spacing w:val="-1"/>
          <w:sz w:val="24"/>
        </w:rPr>
        <w:t> </w:t>
      </w:r>
      <w:r>
        <w:rPr>
          <w:sz w:val="24"/>
        </w:rPr>
        <w:t>(art.</w:t>
      </w:r>
      <w:r>
        <w:rPr>
          <w:spacing w:val="-1"/>
          <w:sz w:val="24"/>
        </w:rPr>
        <w:t> </w:t>
      </w:r>
      <w:r>
        <w:rPr>
          <w:sz w:val="24"/>
        </w:rPr>
        <w:t>6º,</w:t>
      </w:r>
      <w:r>
        <w:rPr>
          <w:spacing w:val="-1"/>
          <w:sz w:val="24"/>
        </w:rPr>
        <w:t> </w:t>
      </w:r>
      <w:r>
        <w:rPr>
          <w:b/>
          <w:sz w:val="24"/>
        </w:rPr>
        <w:t>XXVIII</w:t>
      </w:r>
      <w:r>
        <w:rPr>
          <w:sz w:val="24"/>
        </w:rPr>
        <w:t>,</w:t>
      </w:r>
      <w:r>
        <w:rPr>
          <w:spacing w:val="-2"/>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pacing w:val="-2"/>
          <w:sz w:val="24"/>
        </w:rPr>
        <w:t>14.133/2021).</w:t>
      </w:r>
    </w:p>
    <w:p>
      <w:pPr>
        <w:pStyle w:val="BodyText"/>
        <w:spacing w:before="258"/>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3"/>
        <w:ind w:left="0"/>
        <w:rPr>
          <w:b/>
        </w:rPr>
      </w:pPr>
    </w:p>
    <w:p>
      <w:pPr>
        <w:pStyle w:val="ListParagraph"/>
        <w:numPr>
          <w:ilvl w:val="1"/>
          <w:numId w:val="21"/>
        </w:numPr>
        <w:tabs>
          <w:tab w:pos="689" w:val="left" w:leader="none"/>
        </w:tabs>
        <w:spacing w:line="240" w:lineRule="auto" w:before="0" w:after="0"/>
        <w:ind w:left="689" w:right="0" w:hanging="360"/>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53"/>
        </w:numPr>
        <w:tabs>
          <w:tab w:pos="689" w:val="left" w:leader="none"/>
          <w:tab w:pos="5035" w:val="left" w:leader="dot"/>
        </w:tabs>
        <w:spacing w:line="240" w:lineRule="auto" w:before="264" w:after="0"/>
        <w:ind w:left="689" w:right="0" w:hanging="360"/>
        <w:jc w:val="left"/>
        <w:rPr>
          <w:sz w:val="24"/>
        </w:rPr>
      </w:pPr>
      <w:r>
        <w:rPr>
          <w:sz w:val="24"/>
        </w:rPr>
        <w:t>O preço total do Contrato é de R$ .......... </w:t>
      </w:r>
      <w:r>
        <w:rPr>
          <w:spacing w:val="-5"/>
          <w:sz w:val="24"/>
        </w:rPr>
        <w:t>(.</w:t>
      </w:r>
      <w:r>
        <w:rPr>
          <w:sz w:val="24"/>
        </w:rPr>
        <w:tab/>
        <w:t>),</w:t>
      </w:r>
      <w:r>
        <w:rPr>
          <w:spacing w:val="-2"/>
          <w:sz w:val="24"/>
        </w:rPr>
        <w:t> </w:t>
      </w:r>
      <w:r>
        <w:rPr>
          <w:sz w:val="24"/>
        </w:rPr>
        <w:t>considerando o prazo total da sua </w:t>
      </w:r>
      <w:r>
        <w:rPr>
          <w:spacing w:val="-2"/>
          <w:sz w:val="24"/>
        </w:rPr>
        <w:t>vigência.</w:t>
      </w:r>
    </w:p>
    <w:p>
      <w:pPr>
        <w:pStyle w:val="BodyText"/>
        <w:spacing w:before="3"/>
        <w:ind w:left="0"/>
      </w:pPr>
    </w:p>
    <w:p>
      <w:pPr>
        <w:pStyle w:val="ListParagraph"/>
        <w:numPr>
          <w:ilvl w:val="1"/>
          <w:numId w:val="53"/>
        </w:numPr>
        <w:tabs>
          <w:tab w:pos="737" w:val="left" w:leader="none"/>
        </w:tabs>
        <w:spacing w:line="242" w:lineRule="auto" w:before="0" w:after="0"/>
        <w:ind w:left="329" w:right="31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5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3"/>
        <w:ind w:left="0"/>
        <w:rPr>
          <w:b/>
        </w:rPr>
      </w:pPr>
    </w:p>
    <w:p>
      <w:pPr>
        <w:pStyle w:val="ListParagraph"/>
        <w:numPr>
          <w:ilvl w:val="1"/>
          <w:numId w:val="54"/>
        </w:numPr>
        <w:tabs>
          <w:tab w:pos="689" w:val="left" w:leader="none"/>
          <w:tab w:pos="8663" w:val="left" w:leader="dot"/>
        </w:tabs>
        <w:spacing w:line="273" w:lineRule="exact" w:before="0" w:after="0"/>
        <w:ind w:left="689" w:right="0" w:hanging="360"/>
        <w:jc w:val="left"/>
        <w:rPr>
          <w:sz w:val="24"/>
        </w:rPr>
      </w:pPr>
      <w:r>
        <w:rPr>
          <w:sz w:val="24"/>
        </w:rPr>
        <w:t>O</w:t>
      </w:r>
      <w:r>
        <w:rPr>
          <w:spacing w:val="-11"/>
          <w:sz w:val="24"/>
        </w:rPr>
        <w:t> </w:t>
      </w:r>
      <w:r>
        <w:rPr>
          <w:sz w:val="24"/>
        </w:rPr>
        <w:t>CONTRATANTE</w:t>
      </w:r>
      <w:r>
        <w:rPr>
          <w:spacing w:val="-9"/>
          <w:sz w:val="24"/>
        </w:rPr>
        <w:t> </w:t>
      </w:r>
      <w:r>
        <w:rPr>
          <w:sz w:val="24"/>
        </w:rPr>
        <w:t>deverá</w:t>
      </w:r>
      <w:r>
        <w:rPr>
          <w:spacing w:val="-8"/>
          <w:sz w:val="24"/>
        </w:rPr>
        <w:t> </w:t>
      </w:r>
      <w:r>
        <w:rPr>
          <w:sz w:val="24"/>
        </w:rPr>
        <w:t>pagar</w:t>
      </w:r>
      <w:r>
        <w:rPr>
          <w:spacing w:val="-9"/>
          <w:sz w:val="24"/>
        </w:rPr>
        <w:t> </w:t>
      </w:r>
      <w:r>
        <w:rPr>
          <w:sz w:val="24"/>
        </w:rPr>
        <w:t>ao</w:t>
      </w:r>
      <w:r>
        <w:rPr>
          <w:spacing w:val="-8"/>
          <w:sz w:val="24"/>
        </w:rPr>
        <w:t> </w:t>
      </w:r>
      <w:r>
        <w:rPr>
          <w:sz w:val="24"/>
        </w:rPr>
        <w:t>CONTRATADO</w:t>
      </w:r>
      <w:r>
        <w:rPr>
          <w:spacing w:val="-9"/>
          <w:sz w:val="24"/>
        </w:rPr>
        <w:t> </w:t>
      </w:r>
      <w:r>
        <w:rPr>
          <w:sz w:val="24"/>
        </w:rPr>
        <w:t>o</w:t>
      </w:r>
      <w:r>
        <w:rPr>
          <w:spacing w:val="-8"/>
          <w:sz w:val="24"/>
        </w:rPr>
        <w:t> </w:t>
      </w:r>
      <w:r>
        <w:rPr>
          <w:sz w:val="24"/>
        </w:rPr>
        <w:t>valor</w:t>
      </w:r>
      <w:r>
        <w:rPr>
          <w:spacing w:val="-9"/>
          <w:sz w:val="24"/>
        </w:rPr>
        <w:t> </w:t>
      </w:r>
      <w:r>
        <w:rPr>
          <w:sz w:val="24"/>
        </w:rPr>
        <w:t>total</w:t>
      </w:r>
      <w:r>
        <w:rPr>
          <w:spacing w:val="-8"/>
          <w:sz w:val="24"/>
        </w:rPr>
        <w:t> </w:t>
      </w:r>
      <w:r>
        <w:rPr>
          <w:sz w:val="24"/>
        </w:rPr>
        <w:t>de</w:t>
      </w:r>
      <w:r>
        <w:rPr>
          <w:spacing w:val="-9"/>
          <w:sz w:val="24"/>
        </w:rPr>
        <w:t> </w:t>
      </w:r>
      <w:r>
        <w:rPr>
          <w:sz w:val="24"/>
        </w:rPr>
        <w:t>R$</w:t>
      </w:r>
      <w:r>
        <w:rPr>
          <w:spacing w:val="-8"/>
          <w:sz w:val="24"/>
        </w:rPr>
        <w:t> </w:t>
      </w:r>
      <w:r>
        <w:rPr>
          <w:color w:val="FF0000"/>
          <w:spacing w:val="-2"/>
          <w:sz w:val="24"/>
        </w:rPr>
        <w:t>........</w:t>
      </w:r>
      <w:r>
        <w:rPr>
          <w:spacing w:val="-2"/>
          <w:sz w:val="24"/>
        </w:rPr>
        <w:t>(</w:t>
      </w:r>
      <w:r>
        <w:rPr>
          <w:sz w:val="24"/>
        </w:rPr>
        <w:tab/>
        <w:t>),</w:t>
      </w:r>
      <w:r>
        <w:rPr>
          <w:spacing w:val="-5"/>
          <w:sz w:val="24"/>
        </w:rPr>
        <w:t> </w:t>
      </w:r>
      <w:r>
        <w:rPr>
          <w:sz w:val="24"/>
        </w:rPr>
        <w:t>em</w:t>
      </w:r>
      <w:r>
        <w:rPr>
          <w:spacing w:val="-2"/>
          <w:sz w:val="24"/>
        </w:rPr>
        <w:t> </w:t>
      </w:r>
      <w:r>
        <w:rPr>
          <w:b/>
          <w:sz w:val="24"/>
        </w:rPr>
        <w:t>PARCELAS</w:t>
      </w:r>
      <w:r>
        <w:rPr>
          <w:b/>
          <w:spacing w:val="-2"/>
          <w:sz w:val="24"/>
        </w:rPr>
        <w:t> </w:t>
      </w:r>
      <w:r>
        <w:rPr>
          <w:b/>
          <w:sz w:val="24"/>
        </w:rPr>
        <w:t>MENSAIS</w:t>
      </w:r>
      <w:r>
        <w:rPr>
          <w:sz w:val="24"/>
        </w:rPr>
        <w:t>,</w:t>
      </w:r>
      <w:r>
        <w:rPr>
          <w:spacing w:val="-2"/>
          <w:sz w:val="24"/>
        </w:rPr>
        <w:t> </w:t>
      </w:r>
      <w:r>
        <w:rPr>
          <w:sz w:val="24"/>
        </w:rPr>
        <w:t>no</w:t>
      </w:r>
      <w:r>
        <w:rPr>
          <w:spacing w:val="-3"/>
          <w:sz w:val="24"/>
        </w:rPr>
        <w:t> </w:t>
      </w:r>
      <w:r>
        <w:rPr>
          <w:sz w:val="24"/>
        </w:rPr>
        <w:t>prazo,</w:t>
      </w:r>
      <w:r>
        <w:rPr>
          <w:spacing w:val="-2"/>
          <w:sz w:val="24"/>
        </w:rPr>
        <w:t> </w:t>
      </w:r>
      <w:r>
        <w:rPr>
          <w:sz w:val="24"/>
        </w:rPr>
        <w:t>forma</w:t>
      </w:r>
      <w:r>
        <w:rPr>
          <w:spacing w:val="-2"/>
          <w:sz w:val="24"/>
        </w:rPr>
        <w:t> </w:t>
      </w:r>
      <w:r>
        <w:rPr>
          <w:sz w:val="24"/>
        </w:rPr>
        <w:t>e</w:t>
      </w:r>
      <w:r>
        <w:rPr>
          <w:spacing w:val="-2"/>
          <w:sz w:val="24"/>
        </w:rPr>
        <w:t> condições</w:t>
      </w:r>
    </w:p>
    <w:p>
      <w:pPr>
        <w:pStyle w:val="BodyText"/>
        <w:tabs>
          <w:tab w:pos="8993" w:val="left" w:leader="dot"/>
        </w:tabs>
        <w:spacing w:line="270" w:lineRule="exact" w:before="0"/>
      </w:pPr>
      <w:r>
        <w:rPr/>
        <w:t>estabelecidos</w:t>
      </w:r>
      <w:r>
        <w:rPr>
          <w:spacing w:val="-2"/>
        </w:rPr>
        <w:t> </w:t>
      </w:r>
      <w:r>
        <w:rPr/>
        <w:t>no</w:t>
      </w:r>
      <w:r>
        <w:rPr>
          <w:spacing w:val="-6"/>
        </w:rPr>
        <w:t> </w:t>
      </w:r>
      <w:r>
        <w:rPr/>
        <w:t>Termo</w:t>
      </w:r>
      <w:r>
        <w:rPr>
          <w:spacing w:val="-2"/>
        </w:rPr>
        <w:t> </w:t>
      </w:r>
      <w:r>
        <w:rPr/>
        <w:t>de</w:t>
      </w:r>
      <w:r>
        <w:rPr>
          <w:spacing w:val="-2"/>
        </w:rPr>
        <w:t> </w:t>
      </w:r>
      <w:r>
        <w:rPr/>
        <w:t>Referência,</w:t>
      </w:r>
      <w:r>
        <w:rPr>
          <w:spacing w:val="-1"/>
        </w:rPr>
        <w:t> </w:t>
      </w:r>
      <w:r>
        <w:rPr/>
        <w:t>diretamente</w:t>
      </w:r>
      <w:r>
        <w:rPr>
          <w:spacing w:val="-2"/>
        </w:rPr>
        <w:t> </w:t>
      </w:r>
      <w:r>
        <w:rPr/>
        <w:t>na</w:t>
      </w:r>
      <w:r>
        <w:rPr>
          <w:spacing w:val="-1"/>
        </w:rPr>
        <w:t> </w:t>
      </w:r>
      <w:r>
        <w:rPr/>
        <w:t>Conta</w:t>
      </w:r>
      <w:r>
        <w:rPr>
          <w:spacing w:val="-2"/>
        </w:rPr>
        <w:t> </w:t>
      </w:r>
      <w:r>
        <w:rPr/>
        <w:t>Corrente</w:t>
      </w:r>
      <w:r>
        <w:rPr>
          <w:spacing w:val="-1"/>
        </w:rPr>
        <w:t> </w:t>
      </w:r>
      <w:r>
        <w:rPr/>
        <w:t>nº</w:t>
      </w:r>
      <w:r>
        <w:rPr>
          <w:spacing w:val="-2"/>
        </w:rPr>
        <w:t> </w:t>
      </w:r>
      <w:r>
        <w:rPr>
          <w:color w:val="FF0000"/>
        </w:rPr>
        <w:t>......</w:t>
      </w:r>
      <w:r>
        <w:rPr/>
        <w:t>,</w:t>
      </w:r>
      <w:r>
        <w:rPr>
          <w:spacing w:val="-1"/>
        </w:rPr>
        <w:t> </w:t>
      </w:r>
      <w:r>
        <w:rPr>
          <w:spacing w:val="-2"/>
        </w:rPr>
        <w:t>agência</w:t>
      </w:r>
      <w:r>
        <w:rPr/>
        <w:tab/>
        <w:t>,</w:t>
      </w:r>
      <w:r>
        <w:rPr>
          <w:spacing w:val="-7"/>
        </w:rPr>
        <w:t> </w:t>
      </w:r>
      <w:r>
        <w:rPr/>
        <w:t>de</w:t>
      </w:r>
      <w:r>
        <w:rPr>
          <w:spacing w:val="-7"/>
        </w:rPr>
        <w:t> </w:t>
      </w:r>
      <w:r>
        <w:rPr/>
        <w:t>titularidade</w:t>
      </w:r>
      <w:r>
        <w:rPr>
          <w:spacing w:val="-7"/>
        </w:rPr>
        <w:t> </w:t>
      </w:r>
      <w:r>
        <w:rPr/>
        <w:t>do</w:t>
      </w:r>
      <w:r>
        <w:rPr>
          <w:spacing w:val="-6"/>
        </w:rPr>
        <w:t> </w:t>
      </w:r>
      <w:r>
        <w:rPr/>
        <w:t>CONTRATADO,</w:t>
      </w:r>
      <w:r>
        <w:rPr>
          <w:spacing w:val="-7"/>
        </w:rPr>
        <w:t> </w:t>
      </w:r>
      <w:r>
        <w:rPr/>
        <w:t>junto</w:t>
      </w:r>
      <w:r>
        <w:rPr>
          <w:spacing w:val="-7"/>
        </w:rPr>
        <w:t> </w:t>
      </w:r>
      <w:r>
        <w:rPr/>
        <w:t>à</w:t>
      </w:r>
      <w:r>
        <w:rPr>
          <w:spacing w:val="-6"/>
        </w:rPr>
        <w:t> </w:t>
      </w:r>
      <w:r>
        <w:rPr>
          <w:spacing w:val="-2"/>
        </w:rPr>
        <w:t>instituição</w:t>
      </w:r>
    </w:p>
    <w:p>
      <w:pPr>
        <w:pStyle w:val="BodyText"/>
        <w:spacing w:line="273" w:lineRule="exact" w:before="0"/>
      </w:pPr>
      <w:r>
        <w:rPr/>
        <w:t>financeira contratada pelo Estado do Rio de </w:t>
      </w:r>
      <w:r>
        <w:rPr>
          <w:spacing w:val="-2"/>
        </w:rPr>
        <w:t>Janeiro.</w:t>
      </w:r>
    </w:p>
    <w:p>
      <w:pPr>
        <w:pStyle w:val="ListParagraph"/>
        <w:numPr>
          <w:ilvl w:val="2"/>
          <w:numId w:val="54"/>
        </w:numPr>
        <w:tabs>
          <w:tab w:pos="869" w:val="left" w:leader="none"/>
        </w:tabs>
        <w:spacing w:line="235" w:lineRule="auto" w:before="254" w:after="0"/>
        <w:ind w:left="329" w:right="314" w:firstLine="0"/>
        <w:jc w:val="both"/>
        <w:rPr>
          <w:sz w:val="24"/>
        </w:rPr>
      </w:pPr>
      <w:r>
        <w:rPr>
          <w:sz w:val="24"/>
        </w:rPr>
        <w:t>O</w:t>
      </w:r>
      <w:r>
        <w:rPr>
          <w:spacing w:val="-4"/>
          <w:sz w:val="24"/>
        </w:rPr>
        <w:t> </w:t>
      </w:r>
      <w:r>
        <w:rPr>
          <w:sz w:val="24"/>
        </w:rPr>
        <w:t>pagamento</w:t>
      </w:r>
      <w:r>
        <w:rPr>
          <w:spacing w:val="-4"/>
          <w:sz w:val="24"/>
        </w:rPr>
        <w:t> </w:t>
      </w:r>
      <w:r>
        <w:rPr>
          <w:sz w:val="24"/>
        </w:rPr>
        <w:t>mensal</w:t>
      </w:r>
      <w:r>
        <w:rPr>
          <w:spacing w:val="-4"/>
          <w:sz w:val="24"/>
        </w:rPr>
        <w:t> </w:t>
      </w:r>
      <w:r>
        <w:rPr>
          <w:sz w:val="24"/>
        </w:rPr>
        <w:t>será</w:t>
      </w:r>
      <w:r>
        <w:rPr>
          <w:spacing w:val="-4"/>
          <w:sz w:val="24"/>
        </w:rPr>
        <w:t> </w:t>
      </w:r>
      <w:r>
        <w:rPr>
          <w:sz w:val="24"/>
        </w:rPr>
        <w:t>composto</w:t>
      </w:r>
      <w:r>
        <w:rPr>
          <w:spacing w:val="-4"/>
          <w:sz w:val="24"/>
        </w:rPr>
        <w:t> </w:t>
      </w:r>
      <w:r>
        <w:rPr>
          <w:sz w:val="24"/>
        </w:rPr>
        <w:t>por</w:t>
      </w:r>
      <w:r>
        <w:rPr>
          <w:spacing w:val="-4"/>
          <w:sz w:val="24"/>
        </w:rPr>
        <w:t> </w:t>
      </w:r>
      <w:r>
        <w:rPr>
          <w:sz w:val="24"/>
        </w:rPr>
        <w:t>Parcela</w:t>
      </w:r>
      <w:r>
        <w:rPr>
          <w:spacing w:val="-4"/>
          <w:sz w:val="24"/>
        </w:rPr>
        <w:t> </w:t>
      </w:r>
      <w:r>
        <w:rPr>
          <w:sz w:val="24"/>
        </w:rPr>
        <w:t>Fixa</w:t>
      </w:r>
      <w:r>
        <w:rPr>
          <w:spacing w:val="-4"/>
          <w:sz w:val="24"/>
        </w:rPr>
        <w:t> </w:t>
      </w:r>
      <w:r>
        <w:rPr>
          <w:sz w:val="24"/>
        </w:rPr>
        <w:t>(</w:t>
      </w:r>
      <w:r>
        <w:rPr>
          <w:b/>
          <w:sz w:val="24"/>
        </w:rPr>
        <w:t>PF</w:t>
      </w:r>
      <w:r>
        <w:rPr>
          <w:sz w:val="24"/>
        </w:rPr>
        <w:t>)</w:t>
      </w:r>
      <w:r>
        <w:rPr>
          <w:spacing w:val="-4"/>
          <w:sz w:val="24"/>
        </w:rPr>
        <w:t> </w:t>
      </w:r>
      <w:r>
        <w:rPr>
          <w:sz w:val="24"/>
        </w:rPr>
        <w:t>+</w:t>
      </w:r>
      <w:r>
        <w:rPr>
          <w:spacing w:val="-4"/>
          <w:sz w:val="24"/>
        </w:rPr>
        <w:t> </w:t>
      </w:r>
      <w:r>
        <w:rPr>
          <w:sz w:val="24"/>
        </w:rPr>
        <w:t>Parcela</w:t>
      </w:r>
      <w:r>
        <w:rPr>
          <w:spacing w:val="-9"/>
          <w:sz w:val="24"/>
        </w:rPr>
        <w:t> </w:t>
      </w:r>
      <w:r>
        <w:rPr>
          <w:sz w:val="24"/>
        </w:rPr>
        <w:t>Variável</w:t>
      </w:r>
      <w:r>
        <w:rPr>
          <w:spacing w:val="-4"/>
          <w:sz w:val="24"/>
        </w:rPr>
        <w:t> </w:t>
      </w:r>
      <w:r>
        <w:rPr>
          <w:sz w:val="24"/>
        </w:rPr>
        <w:t>(</w:t>
      </w:r>
      <w:r>
        <w:rPr>
          <w:b/>
          <w:sz w:val="24"/>
        </w:rPr>
        <w:t>PV</w:t>
      </w:r>
      <w:r>
        <w:rPr>
          <w:sz w:val="24"/>
        </w:rPr>
        <w:t>),</w:t>
      </w:r>
      <w:r>
        <w:rPr>
          <w:spacing w:val="-4"/>
          <w:sz w:val="24"/>
        </w:rPr>
        <w:t> </w:t>
      </w:r>
      <w:r>
        <w:rPr>
          <w:sz w:val="24"/>
        </w:rPr>
        <w:t>sendo</w:t>
      </w:r>
      <w:r>
        <w:rPr>
          <w:spacing w:val="-4"/>
          <w:sz w:val="24"/>
        </w:rPr>
        <w:t> </w:t>
      </w:r>
      <w:r>
        <w:rPr>
          <w:b/>
          <w:sz w:val="24"/>
        </w:rPr>
        <w:t>PV</w:t>
      </w:r>
      <w:r>
        <w:rPr>
          <w:b/>
          <w:spacing w:val="-4"/>
          <w:sz w:val="24"/>
        </w:rPr>
        <w:t> </w:t>
      </w:r>
      <w:r>
        <w:rPr>
          <w:sz w:val="24"/>
        </w:rPr>
        <w:t>=</w:t>
      </w:r>
      <w:r>
        <w:rPr>
          <w:spacing w:val="-4"/>
          <w:sz w:val="24"/>
        </w:rPr>
        <w:t> </w:t>
      </w:r>
      <w:r>
        <w:rPr>
          <w:b/>
          <w:sz w:val="24"/>
        </w:rPr>
        <w:t>EXC</w:t>
      </w:r>
      <w:r>
        <w:rPr>
          <w:b/>
          <w:spacing w:val="-4"/>
          <w:sz w:val="24"/>
        </w:rPr>
        <w:t> </w:t>
      </w:r>
      <w:r>
        <w:rPr>
          <w:sz w:val="24"/>
        </w:rPr>
        <w:t>×</w:t>
      </w:r>
      <w:r>
        <w:rPr>
          <w:spacing w:val="-9"/>
          <w:sz w:val="24"/>
        </w:rPr>
        <w:t> </w:t>
      </w:r>
      <w:r>
        <w:rPr>
          <w:sz w:val="24"/>
        </w:rPr>
        <w:t>Valor</w:t>
      </w:r>
      <w:r>
        <w:rPr>
          <w:spacing w:val="-4"/>
          <w:sz w:val="24"/>
        </w:rPr>
        <w:t> </w:t>
      </w:r>
      <w:r>
        <w:rPr>
          <w:sz w:val="24"/>
        </w:rPr>
        <w:t>Unitário</w:t>
      </w:r>
      <w:r>
        <w:rPr>
          <w:spacing w:val="-4"/>
          <w:sz w:val="24"/>
        </w:rPr>
        <w:t> </w:t>
      </w:r>
      <w:r>
        <w:rPr>
          <w:sz w:val="24"/>
        </w:rPr>
        <w:t>de</w:t>
      </w:r>
      <w:r>
        <w:rPr>
          <w:spacing w:val="-4"/>
          <w:sz w:val="24"/>
        </w:rPr>
        <w:t> </w:t>
      </w:r>
      <w:r>
        <w:rPr>
          <w:sz w:val="24"/>
        </w:rPr>
        <w:t>Excedente,</w:t>
      </w:r>
      <w:r>
        <w:rPr>
          <w:spacing w:val="-4"/>
          <w:sz w:val="24"/>
        </w:rPr>
        <w:t> </w:t>
      </w:r>
      <w:r>
        <w:rPr>
          <w:sz w:val="24"/>
        </w:rPr>
        <w:t>abatidas</w:t>
      </w:r>
      <w:r>
        <w:rPr>
          <w:spacing w:val="-4"/>
          <w:sz w:val="24"/>
        </w:rPr>
        <w:t> </w:t>
      </w:r>
      <w:r>
        <w:rPr>
          <w:sz w:val="24"/>
        </w:rPr>
        <w:t>as glosas eventualmente devidas conforme IMR - Instrumento de Medição de Resultados (ANEXO </w:t>
      </w:r>
      <w:r>
        <w:rPr>
          <w:b/>
          <w:sz w:val="24"/>
        </w:rPr>
        <w:t>I </w:t>
      </w:r>
      <w:r>
        <w:rPr>
          <w:sz w:val="24"/>
        </w:rPr>
        <w:t>– ITEM </w:t>
      </w:r>
      <w:r>
        <w:rPr>
          <w:b/>
          <w:sz w:val="24"/>
        </w:rPr>
        <w:t>6.14</w:t>
      </w:r>
      <w:r>
        <w:rPr>
          <w:sz w:val="24"/>
        </w:rPr>
        <w:t>).</w:t>
      </w:r>
    </w:p>
    <w:p>
      <w:pPr>
        <w:pStyle w:val="ListParagraph"/>
        <w:numPr>
          <w:ilvl w:val="1"/>
          <w:numId w:val="54"/>
        </w:numPr>
        <w:tabs>
          <w:tab w:pos="694" w:val="left" w:leader="none"/>
        </w:tabs>
        <w:spacing w:line="242" w:lineRule="auto" w:before="264"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54"/>
        </w:numPr>
        <w:tabs>
          <w:tab w:pos="678" w:val="left" w:leader="none"/>
        </w:tabs>
        <w:spacing w:line="242" w:lineRule="auto" w:before="226"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54"/>
        </w:numPr>
        <w:tabs>
          <w:tab w:pos="878" w:val="left" w:leader="none"/>
        </w:tabs>
        <w:spacing w:line="247" w:lineRule="auto" w:before="229"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54"/>
        </w:numPr>
        <w:tabs>
          <w:tab w:pos="689" w:val="left" w:leader="none"/>
        </w:tabs>
        <w:spacing w:line="242" w:lineRule="auto" w:before="227" w:after="0"/>
        <w:ind w:left="329" w:right="1002"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6685324</wp:posOffset>
                </wp:positionH>
                <wp:positionV relativeFrom="paragraph">
                  <wp:posOffset>648349</wp:posOffset>
                </wp:positionV>
                <wp:extent cx="4635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6355" cy="9525"/>
                        </a:xfrm>
                        <a:custGeom>
                          <a:avLst/>
                          <a:gdLst/>
                          <a:ahLst/>
                          <a:cxnLst/>
                          <a:rect l="l" t="t" r="r" b="b"/>
                          <a:pathLst>
                            <a:path w="46355" h="9525">
                              <a:moveTo>
                                <a:pt x="46037" y="9524"/>
                              </a:moveTo>
                              <a:lnTo>
                                <a:pt x="0" y="9524"/>
                              </a:lnTo>
                              <a:lnTo>
                                <a:pt x="0" y="0"/>
                              </a:lnTo>
                              <a:lnTo>
                                <a:pt x="46037" y="0"/>
                              </a:lnTo>
                              <a:lnTo>
                                <a:pt x="4603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26.403503pt;margin-top:51.051144pt;width:3.625008pt;height:.75pt;mso-position-horizontal-relative:page;mso-position-vertical-relative:paragraph;z-index:15736320" id="docshape23" filled="true" fillcolor="#0000ff" stroked="false">
                <v:fill type="solid"/>
                <w10:wrap type="none"/>
              </v:rect>
            </w:pict>
          </mc:Fallback>
        </mc:AlternateContent>
      </w:r>
      <w:r>
        <w:rPr>
          <w:sz w:val="24"/>
        </w:rPr>
        <w:t>O contratado deverá </w:t>
      </w:r>
      <w:r>
        <w:rPr>
          <w:b/>
          <w:sz w:val="24"/>
        </w:rPr>
        <w:t>emitir e </w:t>
      </w:r>
      <w:r>
        <w:rPr>
          <w:sz w:val="24"/>
        </w:rPr>
        <w:t>encaminhar a Nota Fiscal ou Fatura para pagamento à Universidade do Estado do Rio de Janeiro, CNPJ: 33.540.014/0001-57</w:t>
      </w:r>
      <w:r>
        <w:rPr>
          <w:spacing w:val="-4"/>
          <w:sz w:val="24"/>
        </w:rPr>
        <w:t> </w:t>
      </w:r>
      <w:r>
        <w:rPr>
          <w:sz w:val="24"/>
        </w:rPr>
        <w:t>-</w:t>
      </w:r>
      <w:r>
        <w:rPr>
          <w:spacing w:val="-3"/>
          <w:sz w:val="24"/>
        </w:rPr>
        <w:t> </w:t>
      </w:r>
      <w:r>
        <w:rPr>
          <w:sz w:val="24"/>
        </w:rPr>
        <w:t>Inscrição</w:t>
      </w:r>
      <w:r>
        <w:rPr>
          <w:spacing w:val="-3"/>
          <w:sz w:val="24"/>
        </w:rPr>
        <w:t> </w:t>
      </w:r>
      <w:r>
        <w:rPr>
          <w:sz w:val="24"/>
        </w:rPr>
        <w:t>Estadual:</w:t>
      </w:r>
      <w:r>
        <w:rPr>
          <w:spacing w:val="-3"/>
          <w:sz w:val="24"/>
        </w:rPr>
        <w:t> </w:t>
      </w:r>
      <w:r>
        <w:rPr>
          <w:sz w:val="24"/>
        </w:rPr>
        <w:t>76.003.939,</w:t>
      </w:r>
      <w:r>
        <w:rPr>
          <w:spacing w:val="-3"/>
          <w:sz w:val="24"/>
        </w:rPr>
        <w:t> </w:t>
      </w:r>
      <w:r>
        <w:rPr>
          <w:b/>
          <w:sz w:val="24"/>
        </w:rPr>
        <w:t>Instituto</w:t>
      </w:r>
      <w:r>
        <w:rPr>
          <w:b/>
          <w:spacing w:val="-3"/>
          <w:sz w:val="24"/>
        </w:rPr>
        <w:t> </w:t>
      </w:r>
      <w:r>
        <w:rPr>
          <w:b/>
          <w:sz w:val="24"/>
        </w:rPr>
        <w:t>de</w:t>
      </w:r>
      <w:r>
        <w:rPr>
          <w:b/>
          <w:spacing w:val="-15"/>
          <w:sz w:val="24"/>
        </w:rPr>
        <w:t> </w:t>
      </w:r>
      <w:r>
        <w:rPr>
          <w:b/>
          <w:sz w:val="24"/>
        </w:rPr>
        <w:t>Aplicação</w:t>
      </w:r>
      <w:r>
        <w:rPr>
          <w:b/>
          <w:spacing w:val="-3"/>
          <w:sz w:val="24"/>
        </w:rPr>
        <w:t> </w:t>
      </w:r>
      <w:r>
        <w:rPr>
          <w:b/>
          <w:sz w:val="24"/>
        </w:rPr>
        <w:t>Fernando</w:t>
      </w:r>
      <w:r>
        <w:rPr>
          <w:b/>
          <w:spacing w:val="-3"/>
          <w:sz w:val="24"/>
        </w:rPr>
        <w:t> </w:t>
      </w:r>
      <w:r>
        <w:rPr>
          <w:b/>
          <w:sz w:val="24"/>
        </w:rPr>
        <w:t>Rodrigues</w:t>
      </w:r>
      <w:r>
        <w:rPr>
          <w:b/>
          <w:spacing w:val="-3"/>
          <w:sz w:val="24"/>
        </w:rPr>
        <w:t> </w:t>
      </w:r>
      <w:r>
        <w:rPr>
          <w:b/>
          <w:sz w:val="24"/>
        </w:rPr>
        <w:t>da</w:t>
      </w:r>
      <w:r>
        <w:rPr>
          <w:b/>
          <w:spacing w:val="-3"/>
          <w:sz w:val="24"/>
        </w:rPr>
        <w:t> </w:t>
      </w:r>
      <w:r>
        <w:rPr>
          <w:b/>
          <w:sz w:val="24"/>
        </w:rPr>
        <w:t>Silveira</w:t>
      </w:r>
      <w:r>
        <w:rPr>
          <w:b/>
          <w:spacing w:val="-3"/>
          <w:sz w:val="24"/>
        </w:rPr>
        <w:t> </w:t>
      </w:r>
      <w:r>
        <w:rPr>
          <w:b/>
          <w:sz w:val="24"/>
        </w:rPr>
        <w:t>—</w:t>
      </w:r>
      <w:r>
        <w:rPr>
          <w:b/>
          <w:spacing w:val="-3"/>
          <w:sz w:val="24"/>
        </w:rPr>
        <w:t> </w:t>
      </w:r>
      <w:r>
        <w:rPr>
          <w:b/>
          <w:sz w:val="24"/>
        </w:rPr>
        <w:t>CAp-UERJ</w:t>
      </w:r>
      <w:r>
        <w:rPr>
          <w:sz w:val="24"/>
        </w:rPr>
        <w:t>,</w:t>
      </w:r>
      <w:r>
        <w:rPr>
          <w:spacing w:val="-3"/>
          <w:sz w:val="24"/>
        </w:rPr>
        <w:t> </w:t>
      </w:r>
      <w:r>
        <w:rPr>
          <w:sz w:val="24"/>
        </w:rPr>
        <w:t>Rua</w:t>
      </w:r>
      <w:r>
        <w:rPr>
          <w:spacing w:val="-3"/>
          <w:sz w:val="24"/>
        </w:rPr>
        <w:t> </w:t>
      </w:r>
      <w:r>
        <w:rPr>
          <w:sz w:val="24"/>
        </w:rPr>
        <w:t>Barão</w:t>
      </w:r>
      <w:r>
        <w:rPr>
          <w:spacing w:val="-3"/>
          <w:sz w:val="24"/>
        </w:rPr>
        <w:t> </w:t>
      </w:r>
      <w:r>
        <w:rPr>
          <w:sz w:val="24"/>
        </w:rPr>
        <w:t>de Itapagipe, 96 - Rio Comprido, Rio de Janeiro - RJ, CEP</w:t>
      </w:r>
      <w:r>
        <w:rPr>
          <w:spacing w:val="-1"/>
          <w:sz w:val="24"/>
        </w:rPr>
        <w:t> </w:t>
      </w:r>
      <w:r>
        <w:rPr>
          <w:sz w:val="24"/>
        </w:rPr>
        <w:t>20261-005, e-mail: </w:t>
      </w:r>
      <w:hyperlink r:id="rId26">
        <w:r>
          <w:rPr>
            <w:color w:val="0000FF"/>
            <w:sz w:val="24"/>
            <w:u w:val="single" w:color="0000FF"/>
          </w:rPr>
          <w:t>licitacao@daf.uer</w:t>
        </w:r>
        <w:r>
          <w:rPr>
            <w:color w:val="0000FF"/>
            <w:sz w:val="24"/>
          </w:rPr>
          <w:t>j</w:t>
        </w:r>
        <w:r>
          <w:rPr>
            <w:color w:val="0000FF"/>
            <w:sz w:val="24"/>
            <w:u w:val="single" w:color="0000FF"/>
          </w:rPr>
          <w:t>.br</w:t>
        </w:r>
      </w:hyperlink>
      <w:r>
        <w:rPr>
          <w:color w:val="0000FF"/>
          <w:sz w:val="24"/>
        </w:rPr>
        <w:t> </w:t>
      </w:r>
      <w:r>
        <w:rPr>
          <w:sz w:val="24"/>
        </w:rPr>
        <w:t>e </w:t>
      </w:r>
      <w:hyperlink r:id="rId27">
        <w:r>
          <w:rPr>
            <w:color w:val="0000FF"/>
            <w:sz w:val="24"/>
            <w:u w:val="single" w:color="0000FF"/>
          </w:rPr>
          <w:t>ca</w:t>
        </w:r>
        <w:r>
          <w:rPr>
            <w:color w:val="0000FF"/>
            <w:sz w:val="24"/>
          </w:rPr>
          <w:t>p@</w:t>
        </w:r>
        <w:r>
          <w:rPr>
            <w:color w:val="0000FF"/>
            <w:sz w:val="24"/>
            <w:u w:val="single" w:color="0000FF"/>
          </w:rPr>
          <w:t>uer</w:t>
        </w:r>
        <w:r>
          <w:rPr>
            <w:color w:val="0000FF"/>
            <w:sz w:val="24"/>
          </w:rPr>
          <w:t>j</w:t>
        </w:r>
        <w:r>
          <w:rPr>
            <w:color w:val="0000FF"/>
            <w:sz w:val="24"/>
            <w:u w:val="single" w:color="0000FF"/>
          </w:rPr>
          <w:t>.br</w:t>
        </w:r>
      </w:hyperlink>
      <w:r>
        <w:rPr>
          <w:sz w:val="24"/>
        </w:rPr>
        <w:t>.</w:t>
      </w:r>
    </w:p>
    <w:p>
      <w:pPr>
        <w:pStyle w:val="ListParagraph"/>
        <w:numPr>
          <w:ilvl w:val="1"/>
          <w:numId w:val="54"/>
        </w:numPr>
        <w:tabs>
          <w:tab w:pos="689" w:val="left" w:leader="none"/>
        </w:tabs>
        <w:spacing w:line="240" w:lineRule="auto" w:before="229"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
        <w:ind w:left="0"/>
      </w:pPr>
    </w:p>
    <w:p>
      <w:pPr>
        <w:pStyle w:val="ListParagraph"/>
        <w:numPr>
          <w:ilvl w:val="0"/>
          <w:numId w:val="55"/>
        </w:numPr>
        <w:tabs>
          <w:tab w:pos="575" w:val="left" w:leader="none"/>
        </w:tabs>
        <w:spacing w:line="240" w:lineRule="auto" w:before="1"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55"/>
        </w:numPr>
        <w:tabs>
          <w:tab w:pos="612" w:val="left" w:leader="none"/>
        </w:tabs>
        <w:spacing w:line="247" w:lineRule="auto" w:before="234" w:after="0"/>
        <w:ind w:left="329" w:right="313" w:firstLine="0"/>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por consulta aos seguintes cadastros:</w:t>
      </w:r>
    </w:p>
    <w:p>
      <w:pPr>
        <w:pStyle w:val="ListParagraph"/>
        <w:numPr>
          <w:ilvl w:val="1"/>
          <w:numId w:val="55"/>
        </w:numPr>
        <w:tabs>
          <w:tab w:pos="1053" w:val="left" w:leader="none"/>
        </w:tabs>
        <w:spacing w:line="240" w:lineRule="auto" w:before="226" w:after="0"/>
        <w:ind w:left="1053" w:right="0" w:hanging="439"/>
        <w:jc w:val="left"/>
        <w:rPr>
          <w:sz w:val="24"/>
        </w:rPr>
      </w:pPr>
      <w:r>
        <w:rPr>
          <w:spacing w:val="-2"/>
          <w:sz w:val="24"/>
        </w:rPr>
        <w:t>SICAF;</w:t>
      </w:r>
    </w:p>
    <w:p>
      <w:pPr>
        <w:pStyle w:val="ListParagraph"/>
        <w:numPr>
          <w:ilvl w:val="1"/>
          <w:numId w:val="55"/>
        </w:numPr>
        <w:tabs>
          <w:tab w:pos="1053" w:val="left" w:leader="none"/>
        </w:tabs>
        <w:spacing w:line="247" w:lineRule="auto" w:before="234" w:after="0"/>
        <w:ind w:left="614" w:right="3772"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55"/>
        </w:numPr>
        <w:tabs>
          <w:tab w:pos="1053" w:val="left" w:leader="none"/>
        </w:tabs>
        <w:spacing w:line="247" w:lineRule="auto" w:before="227" w:after="0"/>
        <w:ind w:left="614" w:right="1772" w:firstLine="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4237121</wp:posOffset>
                </wp:positionH>
                <wp:positionV relativeFrom="paragraph">
                  <wp:posOffset>476811</wp:posOffset>
                </wp:positionV>
                <wp:extent cx="3746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31622pt;margin-top:37.544189pt;width:2.942559pt;height:.75pt;mso-position-horizontal-relative:page;mso-position-vertical-relative:paragraph;z-index:15736832" id="docshape24"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55"/>
        </w:numPr>
        <w:tabs>
          <w:tab w:pos="1053" w:val="left" w:leader="none"/>
        </w:tabs>
        <w:spacing w:line="235" w:lineRule="auto" w:before="231" w:after="0"/>
        <w:ind w:left="614" w:right="5051" w:firstLine="0"/>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3850803</wp:posOffset>
                </wp:positionH>
                <wp:positionV relativeFrom="paragraph">
                  <wp:posOffset>466961</wp:posOffset>
                </wp:positionV>
                <wp:extent cx="3746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7465" cy="9525"/>
                        </a:xfrm>
                        <a:custGeom>
                          <a:avLst/>
                          <a:gdLst/>
                          <a:ahLst/>
                          <a:cxnLst/>
                          <a:rect l="l" t="t" r="r" b="b"/>
                          <a:pathLst>
                            <a:path w="37465" h="9525">
                              <a:moveTo>
                                <a:pt x="36884" y="9524"/>
                              </a:moveTo>
                              <a:lnTo>
                                <a:pt x="0" y="9524"/>
                              </a:lnTo>
                              <a:lnTo>
                                <a:pt x="0" y="0"/>
                              </a:lnTo>
                              <a:lnTo>
                                <a:pt x="36884" y="0"/>
                              </a:lnTo>
                              <a:lnTo>
                                <a:pt x="3688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3.212891pt;margin-top:36.7686pt;width:2.904276pt;height:.75pt;mso-position-horizontal-relative:page;mso-position-vertical-relative:paragraph;z-index:15737344" id="docshape25"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55"/>
        </w:numPr>
        <w:tabs>
          <w:tab w:pos="1053" w:val="left" w:leader="none"/>
        </w:tabs>
        <w:spacing w:line="240" w:lineRule="auto" w:before="249" w:after="0"/>
        <w:ind w:left="1053"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55"/>
        </w:numPr>
        <w:tabs>
          <w:tab w:pos="1053" w:val="left" w:leader="none"/>
        </w:tabs>
        <w:spacing w:line="240" w:lineRule="auto" w:before="234" w:after="0"/>
        <w:ind w:left="1053" w:right="0" w:hanging="439"/>
        <w:jc w:val="left"/>
        <w:rPr>
          <w:sz w:val="24"/>
        </w:rPr>
      </w:pPr>
      <w:r>
        <w:rPr>
          <w:sz w:val="24"/>
        </w:rPr>
        <w:t>módulo Registro de Ocorrências do </w:t>
      </w:r>
      <w:r>
        <w:rPr>
          <w:spacing w:val="-2"/>
          <w:sz w:val="24"/>
        </w:rPr>
        <w:t>SIGA;</w:t>
      </w:r>
    </w:p>
    <w:p>
      <w:pPr>
        <w:pStyle w:val="ListParagraph"/>
        <w:numPr>
          <w:ilvl w:val="0"/>
          <w:numId w:val="55"/>
        </w:numPr>
        <w:tabs>
          <w:tab w:pos="614" w:val="left" w:leader="none"/>
        </w:tabs>
        <w:spacing w:line="235" w:lineRule="auto" w:before="254" w:after="0"/>
        <w:ind w:left="329" w:right="313" w:firstLine="0"/>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BodyText"/>
        <w:spacing w:before="8"/>
        <w:ind w:left="0"/>
      </w:pPr>
    </w:p>
    <w:p>
      <w:pPr>
        <w:pStyle w:val="ListParagraph"/>
        <w:numPr>
          <w:ilvl w:val="2"/>
          <w:numId w:val="54"/>
        </w:numPr>
        <w:tabs>
          <w:tab w:pos="907" w:val="left" w:leader="none"/>
        </w:tabs>
        <w:spacing w:line="235"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54"/>
        </w:numPr>
        <w:tabs>
          <w:tab w:pos="890" w:val="left" w:leader="none"/>
        </w:tabs>
        <w:spacing w:line="242" w:lineRule="auto" w:before="249"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spacing w:after="0" w:line="242" w:lineRule="auto"/>
        <w:jc w:val="both"/>
        <w:rPr>
          <w:sz w:val="24"/>
        </w:rPr>
        <w:sectPr>
          <w:pgSz w:w="15840" w:h="24480"/>
          <w:pgMar w:top="480" w:bottom="280" w:left="360" w:right="360"/>
        </w:sectPr>
      </w:pPr>
    </w:p>
    <w:p>
      <w:pPr>
        <w:pStyle w:val="ListParagraph"/>
        <w:numPr>
          <w:ilvl w:val="2"/>
          <w:numId w:val="54"/>
        </w:numPr>
        <w:tabs>
          <w:tab w:pos="940" w:val="left" w:leader="none"/>
        </w:tabs>
        <w:spacing w:line="235" w:lineRule="auto" w:before="80"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54"/>
        </w:numPr>
        <w:tabs>
          <w:tab w:pos="909"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54"/>
        </w:numPr>
        <w:tabs>
          <w:tab w:pos="689" w:val="left" w:leader="none"/>
        </w:tabs>
        <w:spacing w:line="240" w:lineRule="auto" w:before="250" w:after="0"/>
        <w:ind w:left="689" w:right="0" w:hanging="360"/>
        <w:jc w:val="left"/>
        <w:rPr>
          <w:sz w:val="24"/>
        </w:rPr>
      </w:pPr>
      <w:r>
        <w:rPr>
          <w:sz w:val="24"/>
        </w:rPr>
        <w:t>O pagamento será efetuado </w:t>
      </w:r>
      <w:r>
        <w:rPr>
          <w:b/>
          <w:sz w:val="24"/>
        </w:rPr>
        <w:t>após adimplemento</w:t>
      </w:r>
      <w:r>
        <w:rPr>
          <w:sz w:val="24"/>
        </w:rPr>
        <w:t>, no prazo máximo de até </w:t>
      </w:r>
      <w:r>
        <w:rPr>
          <w:b/>
          <w:sz w:val="24"/>
        </w:rPr>
        <w:t>30 </w:t>
      </w:r>
      <w:r>
        <w:rPr>
          <w:sz w:val="24"/>
        </w:rPr>
        <w:t>(</w:t>
      </w:r>
      <w:r>
        <w:rPr>
          <w:b/>
          <w:sz w:val="24"/>
        </w:rPr>
        <w:t>trinta</w:t>
      </w:r>
      <w:r>
        <w:rPr>
          <w:sz w:val="24"/>
        </w:rPr>
        <w:t>) </w:t>
      </w:r>
      <w:r>
        <w:rPr>
          <w:b/>
          <w:sz w:val="24"/>
        </w:rPr>
        <w:t>dias</w:t>
      </w:r>
      <w:r>
        <w:rPr>
          <w:sz w:val="24"/>
        </w:rPr>
        <w:t>, contados do recebimento da Nota Fiscal ou </w:t>
      </w:r>
      <w:r>
        <w:rPr>
          <w:spacing w:val="-2"/>
          <w:sz w:val="24"/>
        </w:rPr>
        <w:t>Fatura.</w:t>
      </w:r>
    </w:p>
    <w:p>
      <w:pPr>
        <w:pStyle w:val="ListParagraph"/>
        <w:numPr>
          <w:ilvl w:val="2"/>
          <w:numId w:val="54"/>
        </w:numPr>
        <w:tabs>
          <w:tab w:pos="869" w:val="left" w:leader="none"/>
        </w:tabs>
        <w:spacing w:line="240" w:lineRule="auto" w:before="234" w:after="0"/>
        <w:ind w:left="869" w:right="0" w:hanging="540"/>
        <w:jc w:val="left"/>
        <w:rPr>
          <w:sz w:val="24"/>
        </w:rPr>
      </w:pPr>
      <w:r>
        <w:rPr>
          <w:sz w:val="24"/>
        </w:rPr>
        <w:t>Consideram-se adimplemento o cumprimento da prestação com a entrega do objeto, devidamente atestada pelo(s) agente(s) </w:t>
      </w:r>
      <w:r>
        <w:rPr>
          <w:spacing w:val="-2"/>
          <w:sz w:val="24"/>
        </w:rPr>
        <w:t>competente(s).</w:t>
      </w:r>
    </w:p>
    <w:p>
      <w:pPr>
        <w:pStyle w:val="ListParagraph"/>
        <w:numPr>
          <w:ilvl w:val="2"/>
          <w:numId w:val="54"/>
        </w:numPr>
        <w:tabs>
          <w:tab w:pos="872" w:val="left" w:leader="none"/>
        </w:tabs>
        <w:spacing w:line="242" w:lineRule="auto" w:before="234"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54"/>
        </w:numPr>
        <w:tabs>
          <w:tab w:pos="689" w:val="left" w:leader="none"/>
        </w:tabs>
        <w:spacing w:line="240" w:lineRule="auto" w:before="244"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54"/>
        </w:numPr>
        <w:tabs>
          <w:tab w:pos="873" w:val="left" w:leader="none"/>
        </w:tabs>
        <w:spacing w:line="235" w:lineRule="auto" w:before="238"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54"/>
        </w:numPr>
        <w:tabs>
          <w:tab w:pos="872" w:val="left" w:leader="none"/>
        </w:tabs>
        <w:spacing w:line="242" w:lineRule="auto" w:before="250"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54"/>
        </w:numPr>
        <w:tabs>
          <w:tab w:pos="697" w:val="left" w:leader="none"/>
        </w:tabs>
        <w:spacing w:line="240" w:lineRule="auto" w:before="229" w:after="0"/>
        <w:ind w:left="329" w:right="31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3"/>
          <w:sz w:val="24"/>
        </w:rPr>
        <w:t> </w:t>
      </w:r>
      <w:r>
        <w:rPr>
          <w:b/>
          <w:sz w:val="24"/>
        </w:rPr>
        <w:t>Amplo Especial - IPCA-E /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r>
        <w:rPr>
          <w:sz w:val="24"/>
        </w:rPr>
        <w:t>. (ANEXO </w:t>
      </w:r>
      <w:r>
        <w:rPr>
          <w:b/>
          <w:sz w:val="24"/>
        </w:rPr>
        <w:t>I </w:t>
      </w:r>
      <w:r>
        <w:rPr>
          <w:sz w:val="24"/>
        </w:rPr>
        <w:t>– ITEM </w:t>
      </w:r>
      <w:r>
        <w:rPr>
          <w:b/>
          <w:sz w:val="24"/>
        </w:rPr>
        <w:t>8.25</w:t>
      </w:r>
      <w:r>
        <w:rPr>
          <w:sz w:val="24"/>
        </w:rPr>
        <w:t>)</w:t>
      </w:r>
    </w:p>
    <w:p>
      <w:pPr>
        <w:pStyle w:val="ListParagraph"/>
        <w:numPr>
          <w:ilvl w:val="1"/>
          <w:numId w:val="54"/>
        </w:numPr>
        <w:tabs>
          <w:tab w:pos="731" w:val="left" w:leader="none"/>
        </w:tabs>
        <w:spacing w:line="242" w:lineRule="auto" w:before="246" w:after="0"/>
        <w:ind w:left="329" w:right="312"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ListParagraph"/>
        <w:numPr>
          <w:ilvl w:val="1"/>
          <w:numId w:val="54"/>
        </w:numPr>
        <w:tabs>
          <w:tab w:pos="821" w:val="left" w:leader="none"/>
        </w:tabs>
        <w:spacing w:line="235" w:lineRule="auto" w:before="233"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54"/>
        </w:numPr>
        <w:tabs>
          <w:tab w:pos="975" w:val="left" w:leader="none"/>
        </w:tabs>
        <w:spacing w:line="240" w:lineRule="auto" w:before="250" w:after="0"/>
        <w:ind w:left="975" w:right="0" w:hanging="646"/>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BodyText"/>
        <w:spacing w:before="257"/>
        <w:ind w:left="0"/>
      </w:pPr>
    </w:p>
    <w:p>
      <w:pPr>
        <w:pStyle w:val="Heading2"/>
        <w:spacing w:before="1"/>
      </w:pPr>
      <w:r>
        <w:rPr/>
        <w:t>CLÁUSULA</w:t>
      </w:r>
      <w:r>
        <w:rPr>
          <w:spacing w:val="-14"/>
        </w:rPr>
        <w:t> </w:t>
      </w:r>
      <w:r>
        <w:rPr/>
        <w:t>SÉTIMA</w:t>
      </w:r>
      <w:r>
        <w:rPr>
          <w:spacing w:val="-14"/>
        </w:rPr>
        <w:t> </w:t>
      </w:r>
      <w:r>
        <w:rPr/>
        <w:t>- </w:t>
      </w:r>
      <w:r>
        <w:rPr>
          <w:spacing w:val="-2"/>
        </w:rPr>
        <w:t>REAJUSTE</w:t>
      </w:r>
    </w:p>
    <w:p>
      <w:pPr>
        <w:pStyle w:val="BodyText"/>
        <w:spacing w:before="2"/>
        <w:ind w:left="0"/>
        <w:rPr>
          <w:b/>
        </w:rPr>
      </w:pPr>
    </w:p>
    <w:p>
      <w:pPr>
        <w:pStyle w:val="ListParagraph"/>
        <w:numPr>
          <w:ilvl w:val="1"/>
          <w:numId w:val="56"/>
        </w:numPr>
        <w:tabs>
          <w:tab w:pos="689" w:val="left" w:leader="none"/>
        </w:tabs>
        <w:spacing w:line="240" w:lineRule="auto" w:before="1"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56"/>
        </w:numPr>
        <w:tabs>
          <w:tab w:pos="689" w:val="left" w:leader="none"/>
        </w:tabs>
        <w:spacing w:line="240" w:lineRule="auto" w:before="234"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56"/>
        </w:numPr>
        <w:tabs>
          <w:tab w:pos="692" w:val="left" w:leader="none"/>
        </w:tabs>
        <w:spacing w:line="247" w:lineRule="auto" w:before="234" w:after="0"/>
        <w:ind w:left="329" w:right="312" w:firstLine="0"/>
        <w:jc w:val="both"/>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56"/>
        </w:numPr>
        <w:tabs>
          <w:tab w:pos="734" w:val="left" w:leader="none"/>
        </w:tabs>
        <w:spacing w:line="247" w:lineRule="auto" w:before="226" w:after="0"/>
        <w:ind w:left="329" w:right="312" w:firstLine="0"/>
        <w:jc w:val="both"/>
        <w:rPr>
          <w:sz w:val="24"/>
        </w:rPr>
      </w:pPr>
      <w:r>
        <w:rPr>
          <w:sz w:val="24"/>
        </w:rPr>
        <w:t>Os preços iniciais serão reajustados, mediante a aplicação, pelo CONTRATANTE, do </w:t>
      </w:r>
      <w:r>
        <w:rPr>
          <w:b/>
          <w:sz w:val="24"/>
        </w:rPr>
        <w:t>Índice Nacional de Preços ao Consumidor </w:t>
      </w:r>
      <w:r>
        <w:rPr>
          <w:b/>
          <w:sz w:val="24"/>
        </w:rPr>
        <w:t>Amplo Especial - IPCA-E / IBGE</w:t>
      </w:r>
      <w:r>
        <w:rPr>
          <w:sz w:val="24"/>
        </w:rPr>
        <w:t>, exclusivamente para as obrigações que se iniciem após a anualidade. (ANEXO </w:t>
      </w:r>
      <w:r>
        <w:rPr>
          <w:b/>
          <w:sz w:val="24"/>
        </w:rPr>
        <w:t>I </w:t>
      </w:r>
      <w:r>
        <w:rPr>
          <w:sz w:val="24"/>
        </w:rPr>
        <w:t>– ITEM </w:t>
      </w:r>
      <w:r>
        <w:rPr>
          <w:b/>
          <w:sz w:val="24"/>
        </w:rPr>
        <w:t>16.4</w:t>
      </w:r>
      <w:r>
        <w:rPr>
          <w:sz w:val="24"/>
        </w:rPr>
        <w:t>)</w:t>
      </w:r>
    </w:p>
    <w:p>
      <w:pPr>
        <w:pStyle w:val="ListParagraph"/>
        <w:numPr>
          <w:ilvl w:val="1"/>
          <w:numId w:val="56"/>
        </w:numPr>
        <w:tabs>
          <w:tab w:pos="711" w:val="left" w:leader="none"/>
        </w:tabs>
        <w:spacing w:line="235" w:lineRule="auto" w:before="231"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56"/>
        </w:numPr>
        <w:tabs>
          <w:tab w:pos="876"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56"/>
        </w:numPr>
        <w:tabs>
          <w:tab w:pos="693"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56"/>
        </w:numPr>
        <w:tabs>
          <w:tab w:pos="748" w:val="left" w:leader="none"/>
        </w:tabs>
        <w:spacing w:line="247" w:lineRule="auto" w:before="235" w:after="0"/>
        <w:ind w:left="329" w:right="31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w:t>
      </w:r>
      <w:r>
        <w:rPr>
          <w:spacing w:val="-3"/>
          <w:sz w:val="24"/>
        </w:rPr>
        <w:t> </w:t>
      </w:r>
      <w:r>
        <w:rPr>
          <w:sz w:val="24"/>
        </w:rPr>
        <w:t>Aditivo.</w:t>
      </w:r>
    </w:p>
    <w:p>
      <w:pPr>
        <w:pStyle w:val="ListParagraph"/>
        <w:numPr>
          <w:ilvl w:val="1"/>
          <w:numId w:val="56"/>
        </w:numPr>
        <w:tabs>
          <w:tab w:pos="689" w:val="left" w:leader="none"/>
        </w:tabs>
        <w:spacing w:line="240" w:lineRule="auto" w:before="226"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56"/>
        </w:numPr>
        <w:tabs>
          <w:tab w:pos="869" w:val="left" w:leader="none"/>
        </w:tabs>
        <w:spacing w:line="240" w:lineRule="auto" w:before="249"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57"/>
        </w:numPr>
        <w:tabs>
          <w:tab w:pos="575" w:val="left" w:leader="none"/>
        </w:tabs>
        <w:spacing w:line="240" w:lineRule="auto" w:before="264"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57"/>
        </w:numPr>
        <w:tabs>
          <w:tab w:pos="599" w:val="left" w:leader="none"/>
        </w:tabs>
        <w:spacing w:line="247" w:lineRule="auto" w:before="234" w:after="0"/>
        <w:ind w:left="329" w:right="313" w:firstLine="0"/>
        <w:jc w:val="both"/>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56"/>
        </w:numPr>
        <w:tabs>
          <w:tab w:pos="716" w:val="left" w:leader="none"/>
        </w:tabs>
        <w:spacing w:line="242" w:lineRule="auto" w:before="257" w:after="0"/>
        <w:ind w:left="329" w:right="313" w:firstLine="0"/>
        <w:jc w:val="both"/>
        <w:rPr>
          <w:sz w:val="24"/>
        </w:rPr>
      </w:pPr>
      <w:r>
        <w:rPr>
          <w:sz w:val="24"/>
        </w:rPr>
        <w:t>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56"/>
        </w:numPr>
        <w:tabs>
          <w:tab w:pos="816" w:val="left" w:leader="none"/>
        </w:tabs>
        <w:spacing w:line="235" w:lineRule="auto" w:before="248"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56"/>
        </w:numPr>
        <w:tabs>
          <w:tab w:pos="800" w:val="left" w:leader="none"/>
        </w:tabs>
        <w:spacing w:line="240" w:lineRule="auto" w:before="235"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56"/>
        </w:numPr>
        <w:tabs>
          <w:tab w:pos="821" w:val="left" w:leader="none"/>
        </w:tabs>
        <w:spacing w:line="235" w:lineRule="auto" w:before="253"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74"/>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58"/>
        </w:numPr>
        <w:tabs>
          <w:tab w:pos="689" w:val="left" w:leader="none"/>
        </w:tabs>
        <w:spacing w:line="240" w:lineRule="auto" w:before="264" w:after="0"/>
        <w:ind w:left="689" w:right="0" w:hanging="360"/>
        <w:jc w:val="left"/>
        <w:rPr>
          <w:sz w:val="24"/>
        </w:rPr>
      </w:pPr>
      <w:r>
        <w:rPr>
          <w:sz w:val="24"/>
        </w:rPr>
        <w:t>São obrigações do </w:t>
      </w:r>
      <w:r>
        <w:rPr>
          <w:spacing w:val="-2"/>
          <w:sz w:val="24"/>
        </w:rPr>
        <w:t>CONTRATANTE:</w:t>
      </w:r>
    </w:p>
    <w:p>
      <w:pPr>
        <w:pStyle w:val="ListParagraph"/>
        <w:spacing w:after="0" w:line="240" w:lineRule="auto"/>
        <w:jc w:val="left"/>
        <w:rPr>
          <w:sz w:val="24"/>
        </w:rPr>
        <w:sectPr>
          <w:pgSz w:w="15840" w:h="24480"/>
          <w:pgMar w:top="480" w:bottom="280" w:left="360" w:right="360"/>
        </w:sectPr>
      </w:pPr>
    </w:p>
    <w:p>
      <w:pPr>
        <w:pStyle w:val="ListParagraph"/>
        <w:numPr>
          <w:ilvl w:val="2"/>
          <w:numId w:val="58"/>
        </w:numPr>
        <w:tabs>
          <w:tab w:pos="869" w:val="left" w:leader="none"/>
        </w:tabs>
        <w:spacing w:line="240" w:lineRule="auto" w:before="76" w:after="0"/>
        <w:ind w:left="86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58"/>
        </w:numPr>
        <w:tabs>
          <w:tab w:pos="869" w:val="left" w:leader="none"/>
        </w:tabs>
        <w:spacing w:line="240" w:lineRule="auto" w:before="234" w:after="0"/>
        <w:ind w:left="86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58"/>
        </w:numPr>
        <w:tabs>
          <w:tab w:pos="876" w:val="left" w:leader="none"/>
        </w:tabs>
        <w:spacing w:line="235" w:lineRule="auto" w:before="253"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todo ou em parte, às suas expensas.</w:t>
      </w:r>
    </w:p>
    <w:p>
      <w:pPr>
        <w:pStyle w:val="ListParagraph"/>
        <w:numPr>
          <w:ilvl w:val="2"/>
          <w:numId w:val="58"/>
        </w:numPr>
        <w:tabs>
          <w:tab w:pos="855" w:val="left" w:leader="none"/>
        </w:tabs>
        <w:spacing w:line="240" w:lineRule="auto" w:before="250"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58"/>
        </w:numPr>
        <w:tabs>
          <w:tab w:pos="892" w:val="left" w:leader="none"/>
        </w:tabs>
        <w:spacing w:line="242" w:lineRule="auto" w:before="234" w:after="0"/>
        <w:ind w:left="329" w:right="313"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58"/>
        </w:numPr>
        <w:tabs>
          <w:tab w:pos="878" w:val="left" w:leader="none"/>
        </w:tabs>
        <w:spacing w:line="247" w:lineRule="auto" w:before="229" w:after="0"/>
        <w:ind w:left="329" w:right="313" w:firstLine="0"/>
        <w:jc w:val="both"/>
        <w:rPr>
          <w:sz w:val="24"/>
        </w:rPr>
      </w:pPr>
      <w:r>
        <w:rPr>
          <w:sz w:val="24"/>
        </w:rPr>
        <w:t>Efetuar o pagamento ao CONTRATADO do valor correspondente à execução do objeto, no prazo, forma e condições estabelecidos no presente </w:t>
      </w:r>
      <w:r>
        <w:rPr>
          <w:spacing w:val="-2"/>
          <w:sz w:val="24"/>
        </w:rPr>
        <w:t>Contrato.</w:t>
      </w:r>
    </w:p>
    <w:p>
      <w:pPr>
        <w:pStyle w:val="ListParagraph"/>
        <w:numPr>
          <w:ilvl w:val="2"/>
          <w:numId w:val="58"/>
        </w:numPr>
        <w:tabs>
          <w:tab w:pos="887" w:val="left" w:leader="none"/>
        </w:tabs>
        <w:spacing w:line="235" w:lineRule="auto" w:before="231"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58"/>
        </w:numPr>
        <w:tabs>
          <w:tab w:pos="900" w:val="left" w:leader="none"/>
        </w:tabs>
        <w:spacing w:line="235" w:lineRule="auto" w:before="254"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58"/>
        </w:numPr>
        <w:tabs>
          <w:tab w:pos="938" w:val="left" w:leader="none"/>
        </w:tabs>
        <w:spacing w:line="235" w:lineRule="auto" w:before="254"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58"/>
        </w:numPr>
        <w:tabs>
          <w:tab w:pos="1054" w:val="left" w:leader="none"/>
        </w:tabs>
        <w:spacing w:line="235" w:lineRule="auto" w:before="254" w:after="0"/>
        <w:ind w:left="329" w:right="313" w:firstLine="0"/>
        <w:jc w:val="both"/>
        <w:rPr>
          <w:sz w:val="24"/>
        </w:rPr>
      </w:pPr>
      <w:r>
        <w:rPr>
          <w:sz w:val="24"/>
        </w:rPr>
        <w:t>O CONTRATANTE terá o prazo de 1 (um) mês, a contar da data do protocolo do requerimento para decidir, admitida a prorrogação motivada por igual período.</w:t>
      </w:r>
    </w:p>
    <w:p>
      <w:pPr>
        <w:pStyle w:val="ListParagraph"/>
        <w:numPr>
          <w:ilvl w:val="2"/>
          <w:numId w:val="58"/>
        </w:numPr>
        <w:tabs>
          <w:tab w:pos="992" w:val="left" w:leader="none"/>
        </w:tabs>
        <w:spacing w:line="247" w:lineRule="auto" w:before="234" w:after="0"/>
        <w:ind w:left="329" w:right="313" w:firstLine="0"/>
        <w:jc w:val="both"/>
        <w:rPr>
          <w:sz w:val="24"/>
        </w:rPr>
      </w:pPr>
      <w:r>
        <w:rPr>
          <w:sz w:val="24"/>
        </w:rPr>
        <w:t>Responder</w:t>
      </w:r>
      <w:r>
        <w:rPr>
          <w:spacing w:val="-2"/>
          <w:sz w:val="24"/>
        </w:rPr>
        <w:t> </w:t>
      </w:r>
      <w:r>
        <w:rPr>
          <w:sz w:val="24"/>
        </w:rPr>
        <w:t>aos</w:t>
      </w:r>
      <w:r>
        <w:rPr>
          <w:spacing w:val="-2"/>
          <w:sz w:val="24"/>
        </w:rPr>
        <w:t> </w:t>
      </w:r>
      <w:r>
        <w:rPr>
          <w:sz w:val="24"/>
        </w:rPr>
        <w:t>eventuais</w:t>
      </w:r>
      <w:r>
        <w:rPr>
          <w:spacing w:val="-2"/>
          <w:sz w:val="24"/>
        </w:rPr>
        <w:t> </w:t>
      </w:r>
      <w:r>
        <w:rPr>
          <w:sz w:val="24"/>
        </w:rPr>
        <w:t>pedidos</w:t>
      </w:r>
      <w:r>
        <w:rPr>
          <w:spacing w:val="-2"/>
          <w:sz w:val="24"/>
        </w:rPr>
        <w:t> </w:t>
      </w:r>
      <w:r>
        <w:rPr>
          <w:sz w:val="24"/>
        </w:rPr>
        <w:t>de</w:t>
      </w:r>
      <w:r>
        <w:rPr>
          <w:spacing w:val="-2"/>
          <w:sz w:val="24"/>
        </w:rPr>
        <w:t> </w:t>
      </w:r>
      <w:r>
        <w:rPr>
          <w:sz w:val="24"/>
        </w:rPr>
        <w:t>restabelecimento</w:t>
      </w:r>
      <w:r>
        <w:rPr>
          <w:spacing w:val="-2"/>
          <w:sz w:val="24"/>
        </w:rPr>
        <w:t> </w:t>
      </w:r>
      <w:r>
        <w:rPr>
          <w:sz w:val="24"/>
        </w:rPr>
        <w:t>do</w:t>
      </w:r>
      <w:r>
        <w:rPr>
          <w:spacing w:val="-2"/>
          <w:sz w:val="24"/>
        </w:rPr>
        <w:t> </w:t>
      </w:r>
      <w:r>
        <w:rPr>
          <w:sz w:val="24"/>
        </w:rPr>
        <w:t>equilíbrio</w:t>
      </w:r>
      <w:r>
        <w:rPr>
          <w:spacing w:val="-2"/>
          <w:sz w:val="24"/>
        </w:rPr>
        <w:t> </w:t>
      </w:r>
      <w:r>
        <w:rPr>
          <w:sz w:val="24"/>
        </w:rPr>
        <w:t>econômico-financeiro</w:t>
      </w:r>
      <w:r>
        <w:rPr>
          <w:spacing w:val="-2"/>
          <w:sz w:val="24"/>
        </w:rPr>
        <w:t> </w:t>
      </w:r>
      <w:r>
        <w:rPr>
          <w:sz w:val="24"/>
        </w:rPr>
        <w:t>efetuados</w:t>
      </w:r>
      <w:r>
        <w:rPr>
          <w:spacing w:val="-2"/>
          <w:sz w:val="24"/>
        </w:rPr>
        <w:t> </w:t>
      </w:r>
      <w:r>
        <w:rPr>
          <w:sz w:val="24"/>
        </w:rPr>
        <w:t>pelo</w:t>
      </w:r>
      <w:r>
        <w:rPr>
          <w:spacing w:val="-2"/>
          <w:sz w:val="24"/>
        </w:rPr>
        <w:t> </w:t>
      </w:r>
      <w:r>
        <w:rPr>
          <w:sz w:val="24"/>
        </w:rPr>
        <w:t>CONTRATADO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 </w:t>
      </w:r>
      <w:r>
        <w:rPr>
          <w:color w:val="FF0000"/>
          <w:sz w:val="24"/>
        </w:rPr>
        <w:t>45 </w:t>
      </w:r>
      <w:r>
        <w:rPr>
          <w:sz w:val="24"/>
        </w:rPr>
        <w:t>(</w:t>
      </w:r>
      <w:r>
        <w:rPr>
          <w:color w:val="FF0000"/>
          <w:sz w:val="24"/>
        </w:rPr>
        <w:t>quarenta e cinco</w:t>
      </w:r>
      <w:r>
        <w:rPr>
          <w:sz w:val="24"/>
        </w:rPr>
        <w:t>) dias, admitida a prorrogação motivada, uma única vez, por igual período.</w:t>
      </w:r>
    </w:p>
    <w:p>
      <w:pPr>
        <w:pStyle w:val="ListParagraph"/>
        <w:numPr>
          <w:ilvl w:val="2"/>
          <w:numId w:val="58"/>
        </w:numPr>
        <w:tabs>
          <w:tab w:pos="986" w:val="left" w:leader="none"/>
        </w:tabs>
        <w:spacing w:line="247" w:lineRule="auto" w:before="227"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58"/>
        </w:numPr>
        <w:tabs>
          <w:tab w:pos="978" w:val="left" w:leader="none"/>
        </w:tabs>
        <w:spacing w:line="242" w:lineRule="auto" w:before="226" w:after="0"/>
        <w:ind w:left="329" w:right="313" w:firstLine="0"/>
        <w:jc w:val="both"/>
        <w:rPr>
          <w:sz w:val="24"/>
        </w:rPr>
      </w:pPr>
      <w:r>
        <w:rPr>
          <w:sz w:val="24"/>
        </w:rPr>
        <w:t>A</w:t>
      </w:r>
      <w:r>
        <w:rPr>
          <w:spacing w:val="-15"/>
          <w:sz w:val="24"/>
        </w:rPr>
        <w:t> </w:t>
      </w:r>
      <w:r>
        <w:rPr>
          <w:sz w:val="24"/>
        </w:rPr>
        <w:t>Administração</w:t>
      </w:r>
      <w:r>
        <w:rPr>
          <w:spacing w:val="-15"/>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pelo</w:t>
      </w:r>
      <w:r>
        <w:rPr>
          <w:spacing w:val="-3"/>
          <w:sz w:val="24"/>
        </w:rPr>
        <w:t> </w:t>
      </w:r>
      <w:r>
        <w:rPr>
          <w:sz w:val="24"/>
        </w:rPr>
        <w:t>CONTRATADO</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 do Contrato, bem como por qualquer dano causado a terceiros em decorrência de ato do CONTRATADO, de seus empregados, prepostos ou </w:t>
      </w:r>
      <w:r>
        <w:rPr>
          <w:spacing w:val="-2"/>
          <w:sz w:val="24"/>
        </w:rPr>
        <w:t>subordinados.</w:t>
      </w:r>
    </w:p>
    <w:p>
      <w:pPr>
        <w:pStyle w:val="ListParagraph"/>
        <w:numPr>
          <w:ilvl w:val="2"/>
          <w:numId w:val="58"/>
        </w:numPr>
        <w:tabs>
          <w:tab w:pos="989" w:val="left" w:leader="none"/>
        </w:tabs>
        <w:spacing w:line="240" w:lineRule="auto" w:before="229"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73"/>
        <w:ind w:left="0"/>
      </w:pPr>
    </w:p>
    <w:p>
      <w:pPr>
        <w:pStyle w:val="Heading2"/>
      </w:pPr>
      <w:r>
        <w:rPr/>
        <w:t>CLÁUSULA</w:t>
      </w:r>
      <w:r>
        <w:rPr>
          <w:spacing w:val="-14"/>
        </w:rPr>
        <w:t> </w:t>
      </w:r>
      <w:r>
        <w:rPr/>
        <w:t>NONA</w:t>
      </w:r>
      <w:r>
        <w:rPr>
          <w:spacing w:val="-14"/>
        </w:rPr>
        <w:t> </w:t>
      </w:r>
      <w:r>
        <w:rPr/>
        <w:t>- OBRIGAÇÕES DO </w:t>
      </w:r>
      <w:r>
        <w:rPr>
          <w:spacing w:val="-2"/>
        </w:rPr>
        <w:t>CONTRATADO</w:t>
      </w:r>
    </w:p>
    <w:p>
      <w:pPr>
        <w:pStyle w:val="ListParagraph"/>
        <w:numPr>
          <w:ilvl w:val="1"/>
          <w:numId w:val="59"/>
        </w:numPr>
        <w:tabs>
          <w:tab w:pos="718" w:val="left" w:leader="none"/>
        </w:tabs>
        <w:spacing w:line="235" w:lineRule="auto" w:before="269" w:after="0"/>
        <w:ind w:left="329" w:right="313"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59"/>
        </w:numPr>
        <w:tabs>
          <w:tab w:pos="869" w:val="left" w:leader="none"/>
        </w:tabs>
        <w:spacing w:line="240" w:lineRule="auto" w:before="249" w:after="0"/>
        <w:ind w:left="869" w:right="0" w:hanging="540"/>
        <w:jc w:val="left"/>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59"/>
        </w:numPr>
        <w:tabs>
          <w:tab w:pos="1038" w:val="left" w:leader="none"/>
        </w:tabs>
        <w:spacing w:line="247" w:lineRule="auto" w:before="234" w:after="0"/>
        <w:ind w:left="329" w:right="313" w:firstLine="0"/>
        <w:jc w:val="both"/>
        <w:rPr>
          <w:sz w:val="24"/>
        </w:rPr>
      </w:pPr>
      <w:r>
        <w:rPr>
          <w:sz w:val="24"/>
        </w:rPr>
        <w:t>A</w:t>
      </w:r>
      <w:r>
        <w:rPr>
          <w:spacing w:val="-13"/>
          <w:sz w:val="24"/>
        </w:rPr>
        <w:t> </w:t>
      </w:r>
      <w:r>
        <w:rPr>
          <w:sz w:val="24"/>
        </w:rPr>
        <w:t>indicação ou a manutenção do preposto da empresa poderá ser recusada pelo órgão ou entidade, desde que devidamente justificada, devendo a empresa designar outro para o exercício da atividade.</w:t>
      </w:r>
    </w:p>
    <w:p>
      <w:pPr>
        <w:pStyle w:val="ListParagraph"/>
        <w:numPr>
          <w:ilvl w:val="2"/>
          <w:numId w:val="59"/>
        </w:numPr>
        <w:tabs>
          <w:tab w:pos="871" w:val="left" w:leader="none"/>
        </w:tabs>
        <w:spacing w:line="235" w:lineRule="auto" w:before="231" w:after="0"/>
        <w:ind w:left="329" w:right="31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59"/>
        </w:numPr>
        <w:tabs>
          <w:tab w:pos="920" w:val="left" w:leader="none"/>
        </w:tabs>
        <w:spacing w:line="242" w:lineRule="auto" w:before="250" w:after="0"/>
        <w:ind w:left="329" w:right="3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9"/>
        </w:numPr>
        <w:tabs>
          <w:tab w:pos="883" w:val="left" w:leader="none"/>
        </w:tabs>
        <w:spacing w:line="242" w:lineRule="auto" w:before="229" w:after="0"/>
        <w:ind w:left="329" w:right="31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w:t>
      </w:r>
      <w:r>
        <w:rPr>
          <w:spacing w:val="-2"/>
          <w:sz w:val="24"/>
        </w:rPr>
        <w:t>empregados.</w:t>
      </w:r>
    </w:p>
    <w:p>
      <w:pPr>
        <w:pStyle w:val="ListParagraph"/>
        <w:numPr>
          <w:ilvl w:val="2"/>
          <w:numId w:val="59"/>
        </w:numPr>
        <w:tabs>
          <w:tab w:pos="872" w:val="left" w:leader="none"/>
        </w:tabs>
        <w:spacing w:line="240" w:lineRule="auto" w:before="229" w:after="0"/>
        <w:ind w:left="329" w:right="312" w:firstLine="0"/>
        <w:jc w:val="both"/>
        <w:rPr>
          <w:sz w:val="24"/>
        </w:rPr>
      </w:pPr>
      <w:r>
        <w:rPr>
          <w:sz w:val="24"/>
        </w:rPr>
        <w:t>Responsabilizar-se pelos vícios e danos decorrentes da execução do objeto, de acordo com o </w:t>
      </w:r>
      <w:hyperlink r:id="rId37">
        <w:r>
          <w:rPr>
            <w:color w:val="0000FF"/>
            <w:sz w:val="24"/>
            <w:u w:val="single" w:color="0000FF"/>
          </w:rPr>
          <w:t>Cód</w:t>
        </w:r>
        <w:r>
          <w:rPr>
            <w:color w:val="0000FF"/>
            <w:sz w:val="24"/>
          </w:rPr>
          <w:t>i</w:t>
        </w:r>
        <w:r>
          <w:rPr>
            <w:color w:val="0000FF"/>
            <w:sz w:val="24"/>
            <w:u w:val="single" w:color="0000FF"/>
          </w:rPr>
          <w:t>go de Defesa do Consumidor </w:t>
        </w:r>
        <w:r>
          <w:rPr>
            <w:color w:val="0000FF"/>
            <w:sz w:val="24"/>
          </w:rPr>
          <w:t>(</w:t>
        </w:r>
        <w:r>
          <w:rPr>
            <w:color w:val="0000FF"/>
            <w:sz w:val="24"/>
            <w:u w:val="single" w:color="0000FF"/>
          </w:rPr>
          <w:t>Lei nº 8.078</w:t>
        </w:r>
        <w:r>
          <w:rPr>
            <w:color w:val="0000FF"/>
            <w:sz w:val="24"/>
          </w:rPr>
          <w:t>,</w:t>
        </w:r>
        <w:r>
          <w:rPr>
            <w:color w:val="0000FF"/>
            <w:sz w:val="24"/>
            <w:u w:val="single" w:color="0000FF"/>
          </w:rPr>
          <w:t> de</w:t>
        </w:r>
      </w:hyperlink>
      <w:r>
        <w:rPr>
          <w:color w:val="0000FF"/>
          <w:sz w:val="24"/>
        </w:rPr>
        <w:t> </w:t>
      </w:r>
      <w:hyperlink r:id="rId37">
        <w:r>
          <w:rPr>
            <w:color w:val="0000FF"/>
            <w:sz w:val="24"/>
            <w:u w:val="single" w:color="0000FF"/>
          </w:rPr>
          <w:t>11 de setembro de 1990</w:t>
        </w:r>
      </w:hyperlink>
      <w:r>
        <w:rPr>
          <w:sz w:val="24"/>
        </w:rPr>
        <w:t>), bem como por todo e qualquer dano causado à Administração ou terceiros, não reduzindo essa responsabilidade </w:t>
      </w:r>
      <w:r>
        <w:rPr>
          <w:sz w:val="24"/>
        </w:rPr>
        <w:t>a fiscalização ou o acompanhamento da execução contratual pelo CONTRATANTE, que ficará autorizado a descontar dos pagamentos devidos ou da garantia o valor correspondente aos danos sofridos.</w:t>
      </w:r>
    </w:p>
    <w:p>
      <w:pPr>
        <w:pStyle w:val="ListParagraph"/>
        <w:numPr>
          <w:ilvl w:val="2"/>
          <w:numId w:val="59"/>
        </w:numPr>
        <w:tabs>
          <w:tab w:pos="874" w:val="left" w:leader="none"/>
        </w:tabs>
        <w:spacing w:line="242" w:lineRule="auto" w:before="246"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59"/>
        </w:numPr>
        <w:tabs>
          <w:tab w:pos="875" w:val="left" w:leader="none"/>
        </w:tabs>
        <w:spacing w:line="247" w:lineRule="auto" w:before="228"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60"/>
        </w:numPr>
        <w:tabs>
          <w:tab w:pos="575" w:val="left" w:leader="none"/>
        </w:tabs>
        <w:spacing w:line="240" w:lineRule="auto" w:before="257" w:after="0"/>
        <w:ind w:left="575" w:right="0" w:hanging="246"/>
        <w:jc w:val="left"/>
        <w:rPr>
          <w:sz w:val="24"/>
        </w:rPr>
      </w:pPr>
      <w:r>
        <w:rPr>
          <w:sz w:val="24"/>
        </w:rPr>
        <w:t>prova de regularidade relativa à Seguridade </w:t>
      </w:r>
      <w:r>
        <w:rPr>
          <w:spacing w:val="-2"/>
          <w:sz w:val="24"/>
        </w:rPr>
        <w:t>Social;</w:t>
      </w:r>
    </w:p>
    <w:p>
      <w:pPr>
        <w:pStyle w:val="ListParagraph"/>
        <w:numPr>
          <w:ilvl w:val="0"/>
          <w:numId w:val="60"/>
        </w:numPr>
        <w:tabs>
          <w:tab w:pos="588" w:val="left" w:leader="none"/>
        </w:tabs>
        <w:spacing w:line="240" w:lineRule="auto" w:before="234"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60"/>
        </w:numPr>
        <w:tabs>
          <w:tab w:pos="603" w:val="left" w:leader="none"/>
        </w:tabs>
        <w:spacing w:line="235" w:lineRule="auto" w:before="253" w:after="0"/>
        <w:ind w:left="329" w:right="313" w:firstLine="0"/>
        <w:jc w:val="both"/>
        <w:rPr>
          <w:sz w:val="24"/>
        </w:rPr>
      </w:pPr>
      <w:r>
        <w:rPr>
          <w:sz w:val="24"/>
        </w:rPr>
        <w:t>certidões que comprovem a regularidade perante as Fazendas do domicílio ou sede do CONTRATADO, na mesma forma exigida no Edital </w:t>
      </w:r>
      <w:r>
        <w:rPr>
          <w:sz w:val="24"/>
        </w:rPr>
        <w:t>ou Aviso de Contratação Direta;</w:t>
      </w:r>
    </w:p>
    <w:p>
      <w:pPr>
        <w:pStyle w:val="ListParagraph"/>
        <w:numPr>
          <w:ilvl w:val="0"/>
          <w:numId w:val="60"/>
        </w:numPr>
        <w:tabs>
          <w:tab w:pos="588" w:val="left" w:leader="none"/>
        </w:tabs>
        <w:spacing w:line="240" w:lineRule="auto" w:before="250" w:after="0"/>
        <w:ind w:left="588" w:right="0" w:hanging="259"/>
        <w:jc w:val="left"/>
        <w:rPr>
          <w:sz w:val="24"/>
        </w:rPr>
      </w:pPr>
      <w:r>
        <w:rPr>
          <w:sz w:val="24"/>
        </w:rPr>
        <w:t>Certidão de Regularidade do FGTS – CRF; </w:t>
      </w:r>
      <w:r>
        <w:rPr>
          <w:spacing w:val="-10"/>
          <w:sz w:val="24"/>
        </w:rPr>
        <w:t>e</w:t>
      </w:r>
    </w:p>
    <w:p>
      <w:pPr>
        <w:pStyle w:val="ListParagraph"/>
        <w:numPr>
          <w:ilvl w:val="0"/>
          <w:numId w:val="60"/>
        </w:numPr>
        <w:tabs>
          <w:tab w:pos="575" w:val="left" w:leader="none"/>
        </w:tabs>
        <w:spacing w:line="240" w:lineRule="auto" w:before="234"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59"/>
        </w:numPr>
        <w:tabs>
          <w:tab w:pos="909" w:val="left" w:leader="none"/>
        </w:tabs>
        <w:spacing w:line="247" w:lineRule="auto" w:before="264" w:after="0"/>
        <w:ind w:left="329" w:right="313" w:firstLine="0"/>
        <w:jc w:val="both"/>
        <w:rPr>
          <w:sz w:val="24"/>
        </w:rPr>
      </w:pPr>
      <w:r>
        <w:rPr>
          <w:sz w:val="24"/>
        </w:rPr>
        <w:t>Responsabilizar-se pelo cumprimento das obrigações previstas em Acordo, Convenção, Dissídio Coletivo de Trabalho ou equivalentes das categorias</w:t>
      </w:r>
      <w:r>
        <w:rPr>
          <w:spacing w:val="35"/>
          <w:sz w:val="24"/>
        </w:rPr>
        <w:t> </w:t>
      </w:r>
      <w:r>
        <w:rPr>
          <w:sz w:val="24"/>
        </w:rPr>
        <w:t>abrangidas</w:t>
      </w:r>
      <w:r>
        <w:rPr>
          <w:spacing w:val="35"/>
          <w:sz w:val="24"/>
        </w:rPr>
        <w:t> </w:t>
      </w:r>
      <w:r>
        <w:rPr>
          <w:sz w:val="24"/>
        </w:rPr>
        <w:t>pelo</w:t>
      </w:r>
      <w:r>
        <w:rPr>
          <w:spacing w:val="35"/>
          <w:sz w:val="24"/>
        </w:rPr>
        <w:t> </w:t>
      </w:r>
      <w:r>
        <w:rPr>
          <w:sz w:val="24"/>
        </w:rPr>
        <w:t>Contrato,</w:t>
      </w:r>
      <w:r>
        <w:rPr>
          <w:spacing w:val="35"/>
          <w:sz w:val="24"/>
        </w:rPr>
        <w:t> </w:t>
      </w:r>
      <w:r>
        <w:rPr>
          <w:sz w:val="24"/>
        </w:rPr>
        <w:t>por</w:t>
      </w:r>
      <w:r>
        <w:rPr>
          <w:spacing w:val="35"/>
          <w:sz w:val="24"/>
        </w:rPr>
        <w:t> </w:t>
      </w:r>
      <w:r>
        <w:rPr>
          <w:sz w:val="24"/>
        </w:rPr>
        <w:t>todas</w:t>
      </w:r>
      <w:r>
        <w:rPr>
          <w:spacing w:val="35"/>
          <w:sz w:val="24"/>
        </w:rPr>
        <w:t> </w:t>
      </w:r>
      <w:r>
        <w:rPr>
          <w:sz w:val="24"/>
        </w:rPr>
        <w:t>as</w:t>
      </w:r>
      <w:r>
        <w:rPr>
          <w:spacing w:val="35"/>
          <w:sz w:val="24"/>
        </w:rPr>
        <w:t> </w:t>
      </w:r>
      <w:r>
        <w:rPr>
          <w:sz w:val="24"/>
        </w:rPr>
        <w:t>obrigações</w:t>
      </w:r>
      <w:r>
        <w:rPr>
          <w:spacing w:val="35"/>
          <w:sz w:val="24"/>
        </w:rPr>
        <w:t> </w:t>
      </w:r>
      <w:r>
        <w:rPr>
          <w:sz w:val="24"/>
        </w:rPr>
        <w:t>trabalhistas,</w:t>
      </w:r>
      <w:r>
        <w:rPr>
          <w:spacing w:val="35"/>
          <w:sz w:val="24"/>
        </w:rPr>
        <w:t> </w:t>
      </w:r>
      <w:r>
        <w:rPr>
          <w:sz w:val="24"/>
        </w:rPr>
        <w:t>sociais,</w:t>
      </w:r>
      <w:r>
        <w:rPr>
          <w:spacing w:val="35"/>
          <w:sz w:val="24"/>
        </w:rPr>
        <w:t> </w:t>
      </w:r>
      <w:r>
        <w:rPr>
          <w:sz w:val="24"/>
        </w:rPr>
        <w:t>previdenciárias,</w:t>
      </w:r>
      <w:r>
        <w:rPr>
          <w:spacing w:val="35"/>
          <w:sz w:val="24"/>
        </w:rPr>
        <w:t> </w:t>
      </w:r>
      <w:r>
        <w:rPr>
          <w:sz w:val="24"/>
        </w:rPr>
        <w:t>tributárias</w:t>
      </w:r>
      <w:r>
        <w:rPr>
          <w:spacing w:val="35"/>
          <w:sz w:val="24"/>
        </w:rPr>
        <w:t> </w:t>
      </w:r>
      <w:r>
        <w:rPr>
          <w:sz w:val="24"/>
        </w:rPr>
        <w:t>e</w:t>
      </w:r>
      <w:r>
        <w:rPr>
          <w:spacing w:val="35"/>
          <w:sz w:val="24"/>
        </w:rPr>
        <w:t> </w:t>
      </w:r>
      <w:r>
        <w:rPr>
          <w:sz w:val="24"/>
        </w:rPr>
        <w:t>as</w:t>
      </w:r>
      <w:r>
        <w:rPr>
          <w:spacing w:val="35"/>
          <w:sz w:val="24"/>
        </w:rPr>
        <w:t> </w:t>
      </w:r>
      <w:r>
        <w:rPr>
          <w:sz w:val="24"/>
        </w:rPr>
        <w:t>demais</w:t>
      </w:r>
      <w:r>
        <w:rPr>
          <w:spacing w:val="35"/>
          <w:sz w:val="24"/>
        </w:rPr>
        <w:t> </w:t>
      </w:r>
      <w:r>
        <w:rPr>
          <w:sz w:val="24"/>
        </w:rPr>
        <w:t>previstas</w:t>
      </w:r>
      <w:r>
        <w:rPr>
          <w:spacing w:val="35"/>
          <w:sz w:val="24"/>
        </w:rPr>
        <w:t> </w:t>
      </w:r>
      <w:r>
        <w:rPr>
          <w:sz w:val="24"/>
        </w:rPr>
        <w:t>em</w:t>
      </w:r>
      <w:r>
        <w:rPr>
          <w:spacing w:val="35"/>
          <w:sz w:val="24"/>
        </w:rPr>
        <w:t> </w:t>
      </w:r>
      <w:r>
        <w:rPr>
          <w:spacing w:val="-2"/>
          <w:sz w:val="24"/>
        </w:rPr>
        <w:t>legislação</w:t>
      </w:r>
    </w:p>
    <w:p>
      <w:pPr>
        <w:pStyle w:val="ListParagraph"/>
        <w:spacing w:after="0" w:line="247" w:lineRule="auto"/>
        <w:jc w:val="both"/>
        <w:rPr>
          <w:sz w:val="24"/>
        </w:rPr>
        <w:sectPr>
          <w:pgSz w:w="15840" w:h="24480"/>
          <w:pgMar w:top="480" w:bottom="280" w:left="360" w:right="360"/>
        </w:sectPr>
      </w:pPr>
    </w:p>
    <w:p>
      <w:pPr>
        <w:pStyle w:val="BodyText"/>
        <w:spacing w:before="76"/>
      </w:pPr>
      <w:r>
        <w:rPr/>
        <w:t>específica,</w:t>
      </w:r>
      <w:r>
        <w:rPr>
          <w:spacing w:val="-5"/>
        </w:rPr>
        <w:t> </w:t>
      </w:r>
      <w:r>
        <w:rPr/>
        <w:t>cuja</w:t>
      </w:r>
      <w:r>
        <w:rPr>
          <w:spacing w:val="-3"/>
        </w:rPr>
        <w:t> </w:t>
      </w:r>
      <w:r>
        <w:rPr/>
        <w:t>inadimplência</w:t>
      </w:r>
      <w:r>
        <w:rPr>
          <w:spacing w:val="-3"/>
        </w:rPr>
        <w:t> </w:t>
      </w:r>
      <w:r>
        <w:rPr/>
        <w:t>não</w:t>
      </w:r>
      <w:r>
        <w:rPr>
          <w:spacing w:val="-3"/>
        </w:rPr>
        <w:t> </w:t>
      </w:r>
      <w:r>
        <w:rPr/>
        <w:t>transfere</w:t>
      </w:r>
      <w:r>
        <w:rPr>
          <w:spacing w:val="-3"/>
        </w:rPr>
        <w:t> </w:t>
      </w:r>
      <w:r>
        <w:rPr/>
        <w:t>a</w:t>
      </w:r>
      <w:r>
        <w:rPr>
          <w:spacing w:val="-3"/>
        </w:rPr>
        <w:t> </w:t>
      </w:r>
      <w:r>
        <w:rPr/>
        <w:t>responsabilidade</w:t>
      </w:r>
      <w:r>
        <w:rPr>
          <w:spacing w:val="-3"/>
        </w:rPr>
        <w:t> </w:t>
      </w:r>
      <w:r>
        <w:rPr/>
        <w:t>ao</w:t>
      </w:r>
      <w:r>
        <w:rPr>
          <w:spacing w:val="-3"/>
        </w:rPr>
        <w:t> </w:t>
      </w:r>
      <w:r>
        <w:rPr/>
        <w:t>CONTRATANTE</w:t>
      </w:r>
      <w:r>
        <w:rPr>
          <w:spacing w:val="-3"/>
        </w:rPr>
        <w:t> </w:t>
      </w:r>
      <w:r>
        <w:rPr/>
        <w:t>e</w:t>
      </w:r>
      <w:r>
        <w:rPr>
          <w:spacing w:val="-3"/>
        </w:rPr>
        <w:t> </w:t>
      </w:r>
      <w:r>
        <w:rPr/>
        <w:t>não</w:t>
      </w:r>
      <w:r>
        <w:rPr>
          <w:spacing w:val="-3"/>
        </w:rPr>
        <w:t> </w:t>
      </w:r>
      <w:r>
        <w:rPr/>
        <w:t>poderá</w:t>
      </w:r>
      <w:r>
        <w:rPr>
          <w:spacing w:val="-3"/>
        </w:rPr>
        <w:t> </w:t>
      </w:r>
      <w:r>
        <w:rPr/>
        <w:t>onerar</w:t>
      </w:r>
      <w:r>
        <w:rPr>
          <w:spacing w:val="-3"/>
        </w:rPr>
        <w:t> </w:t>
      </w:r>
      <w:r>
        <w:rPr/>
        <w:t>o</w:t>
      </w:r>
      <w:r>
        <w:rPr>
          <w:spacing w:val="-3"/>
        </w:rPr>
        <w:t> </w:t>
      </w:r>
      <w:r>
        <w:rPr/>
        <w:t>objeto</w:t>
      </w:r>
      <w:r>
        <w:rPr>
          <w:spacing w:val="-3"/>
        </w:rPr>
        <w:t> </w:t>
      </w:r>
      <w:r>
        <w:rPr/>
        <w:t>do</w:t>
      </w:r>
      <w:r>
        <w:rPr>
          <w:spacing w:val="-2"/>
        </w:rPr>
        <w:t> Contrato.</w:t>
      </w:r>
    </w:p>
    <w:p>
      <w:pPr>
        <w:pStyle w:val="ListParagraph"/>
        <w:numPr>
          <w:ilvl w:val="2"/>
          <w:numId w:val="59"/>
        </w:numPr>
        <w:tabs>
          <w:tab w:pos="883" w:val="left" w:leader="none"/>
        </w:tabs>
        <w:spacing w:line="247" w:lineRule="auto" w:before="234"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59"/>
        </w:numPr>
        <w:tabs>
          <w:tab w:pos="1001" w:val="left" w:leader="none"/>
        </w:tabs>
        <w:spacing w:line="247" w:lineRule="auto" w:before="226" w:after="0"/>
        <w:ind w:left="329" w:right="313" w:firstLine="0"/>
        <w:jc w:val="both"/>
        <w:rPr>
          <w:sz w:val="24"/>
        </w:rPr>
      </w:pPr>
      <w:r>
        <w:rPr>
          <w:sz w:val="24"/>
        </w:rPr>
        <w:t>Prestar esclarecimentos ou informações solicitados pelo CONTRATANTE ou por seus prepostos, garantindo-lhes o acesso, a qualquer </w:t>
      </w:r>
      <w:r>
        <w:rPr>
          <w:sz w:val="24"/>
        </w:rPr>
        <w:t>tempo, ao local dos trabalhos, bem como aos documentos relativos à execução do empreendimento.</w:t>
      </w:r>
    </w:p>
    <w:p>
      <w:pPr>
        <w:pStyle w:val="ListParagraph"/>
        <w:numPr>
          <w:ilvl w:val="2"/>
          <w:numId w:val="59"/>
        </w:numPr>
        <w:tabs>
          <w:tab w:pos="980" w:val="left" w:leader="none"/>
        </w:tabs>
        <w:spacing w:line="235" w:lineRule="auto" w:before="231"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59"/>
        </w:numPr>
        <w:tabs>
          <w:tab w:pos="993" w:val="left" w:leader="none"/>
        </w:tabs>
        <w:spacing w:line="235" w:lineRule="auto" w:before="254" w:after="0"/>
        <w:ind w:left="329" w:right="313" w:firstLine="0"/>
        <w:jc w:val="both"/>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59"/>
        </w:numPr>
        <w:tabs>
          <w:tab w:pos="1048" w:val="left" w:leader="none"/>
        </w:tabs>
        <w:spacing w:line="235" w:lineRule="auto" w:before="254"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59"/>
        </w:numPr>
        <w:tabs>
          <w:tab w:pos="999" w:val="left" w:leader="none"/>
        </w:tabs>
        <w:spacing w:line="247" w:lineRule="auto" w:before="235" w:after="0"/>
        <w:ind w:left="329" w:right="313" w:firstLine="0"/>
        <w:jc w:val="both"/>
        <w:rPr>
          <w:sz w:val="24"/>
        </w:rPr>
      </w:pPr>
      <w:r>
        <w:rPr>
          <w:sz w:val="24"/>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59"/>
        </w:numPr>
        <w:tabs>
          <w:tab w:pos="999" w:val="left" w:leader="none"/>
        </w:tabs>
        <w:spacing w:line="242" w:lineRule="auto" w:before="226"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59"/>
        </w:numPr>
        <w:tabs>
          <w:tab w:pos="989" w:val="left" w:leader="none"/>
        </w:tabs>
        <w:spacing w:line="240" w:lineRule="auto" w:before="244" w:after="0"/>
        <w:ind w:left="98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59"/>
        </w:numPr>
        <w:tabs>
          <w:tab w:pos="997" w:val="left" w:leader="none"/>
        </w:tabs>
        <w:spacing w:line="235" w:lineRule="auto" w:before="239"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(art. 116 da Lei nº 14.133/2021).</w:t>
      </w:r>
    </w:p>
    <w:p>
      <w:pPr>
        <w:pStyle w:val="ListParagraph"/>
        <w:numPr>
          <w:ilvl w:val="3"/>
          <w:numId w:val="59"/>
        </w:numPr>
        <w:tabs>
          <w:tab w:pos="1181" w:val="left" w:leader="none"/>
        </w:tabs>
        <w:spacing w:line="235" w:lineRule="auto" w:before="254" w:after="0"/>
        <w:ind w:left="329" w:right="31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59"/>
        </w:numPr>
        <w:tabs>
          <w:tab w:pos="1170"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9.1.17.1.</w:t>
      </w:r>
    </w:p>
    <w:p>
      <w:pPr>
        <w:pStyle w:val="ListParagraph"/>
        <w:numPr>
          <w:ilvl w:val="2"/>
          <w:numId w:val="59"/>
        </w:numPr>
        <w:tabs>
          <w:tab w:pos="989" w:val="left" w:leader="none"/>
        </w:tabs>
        <w:spacing w:line="240" w:lineRule="auto" w:before="234"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59"/>
        </w:numPr>
        <w:tabs>
          <w:tab w:pos="1022" w:val="left" w:leader="none"/>
        </w:tabs>
        <w:spacing w:line="242" w:lineRule="auto" w:before="249" w:after="0"/>
        <w:ind w:left="329" w:right="313"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w:t>
      </w:r>
      <w:r>
        <w:rPr>
          <w:sz w:val="24"/>
        </w:rPr>
        <w:t>o atendimento do objeto da contratação, exceto quando ocorrer algum dos eventos arrolados no art. 124, II, d, da Lei nº 14.133/2021.</w:t>
      </w:r>
    </w:p>
    <w:p>
      <w:pPr>
        <w:pStyle w:val="ListParagraph"/>
        <w:numPr>
          <w:ilvl w:val="2"/>
          <w:numId w:val="59"/>
        </w:numPr>
        <w:tabs>
          <w:tab w:pos="989" w:val="left" w:leader="none"/>
        </w:tabs>
        <w:spacing w:line="240" w:lineRule="auto" w:before="229"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59"/>
        </w:numPr>
        <w:tabs>
          <w:tab w:pos="1006" w:val="left" w:leader="none"/>
        </w:tabs>
        <w:spacing w:line="242" w:lineRule="auto" w:before="234" w:after="0"/>
        <w:ind w:left="329" w:right="313"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59"/>
        </w:numPr>
        <w:tabs>
          <w:tab w:pos="1173" w:val="left" w:leader="none"/>
        </w:tabs>
        <w:spacing w:line="235" w:lineRule="auto" w:before="240"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73"/>
        <w:ind w:left="0"/>
      </w:pPr>
    </w:p>
    <w:p>
      <w:pPr>
        <w:pStyle w:val="Heading2"/>
      </w:pPr>
      <w:r>
        <w:rPr/>
        <w:t>CLÁUSULA</w:t>
      </w:r>
      <w:r>
        <w:rPr>
          <w:spacing w:val="-15"/>
        </w:rPr>
        <w:t> </w:t>
      </w:r>
      <w:r>
        <w:rPr/>
        <w:t>DÉCIMA</w:t>
      </w:r>
      <w:r>
        <w:rPr>
          <w:spacing w:val="-15"/>
        </w:rPr>
        <w:t> </w:t>
      </w:r>
      <w:r>
        <w:rPr/>
        <w:t>-</w:t>
      </w:r>
      <w:r>
        <w:rPr>
          <w:spacing w:val="-3"/>
        </w:rPr>
        <w:t> </w:t>
      </w:r>
      <w:r>
        <w:rPr/>
        <w:t>OBRIGAÇÕES</w:t>
      </w:r>
      <w:r>
        <w:rPr>
          <w:spacing w:val="-1"/>
        </w:rPr>
        <w:t> </w:t>
      </w:r>
      <w:r>
        <w:rPr/>
        <w:t>PERTINENTES</w:t>
      </w:r>
      <w:r>
        <w:rPr>
          <w:spacing w:val="-2"/>
        </w:rPr>
        <w:t> </w:t>
      </w:r>
      <w:r>
        <w:rPr/>
        <w:t>À</w:t>
      </w:r>
      <w:r>
        <w:rPr>
          <w:spacing w:val="-1"/>
        </w:rPr>
        <w:t> </w:t>
      </w:r>
      <w:r>
        <w:rPr>
          <w:spacing w:val="-4"/>
        </w:rPr>
        <w:t>LGPD</w:t>
      </w:r>
    </w:p>
    <w:p>
      <w:pPr>
        <w:pStyle w:val="ListParagraph"/>
        <w:numPr>
          <w:ilvl w:val="1"/>
          <w:numId w:val="61"/>
        </w:numPr>
        <w:tabs>
          <w:tab w:pos="802" w:val="left" w:leader="none"/>
        </w:tabs>
        <w:spacing w:line="242" w:lineRule="auto" w:before="264" w:after="0"/>
        <w:ind w:left="329" w:right="31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w:t>
      </w:r>
      <w:r>
        <w:rPr>
          <w:sz w:val="24"/>
        </w:rPr>
        <w:t>da apresentação da proposta no procedimento de contratação, independentemente de declaração ou de aceitação expressa.</w:t>
      </w:r>
    </w:p>
    <w:p>
      <w:pPr>
        <w:pStyle w:val="ListParagraph"/>
        <w:numPr>
          <w:ilvl w:val="1"/>
          <w:numId w:val="61"/>
        </w:numPr>
        <w:tabs>
          <w:tab w:pos="812" w:val="left" w:leader="none"/>
        </w:tabs>
        <w:spacing w:line="247" w:lineRule="auto" w:before="229" w:after="0"/>
        <w:ind w:left="329" w:right="313" w:firstLine="0"/>
        <w:jc w:val="both"/>
        <w:rPr>
          <w:sz w:val="24"/>
        </w:rPr>
      </w:pPr>
      <w:r>
        <w:rPr>
          <w:sz w:val="24"/>
        </w:rPr>
        <w:t>Os dados obtidos somente poderão ser utilizados para as finalidades que justificaram seu acesso e de acordo com a boa-fé e com os princípios </w:t>
      </w:r>
      <w:r>
        <w:rPr>
          <w:sz w:val="24"/>
        </w:rPr>
        <w:t>do art. 6º da LGPD.</w:t>
      </w:r>
    </w:p>
    <w:p>
      <w:pPr>
        <w:pStyle w:val="ListParagraph"/>
        <w:numPr>
          <w:ilvl w:val="1"/>
          <w:numId w:val="61"/>
        </w:numPr>
        <w:tabs>
          <w:tab w:pos="809" w:val="left" w:leader="none"/>
        </w:tabs>
        <w:spacing w:line="240" w:lineRule="auto" w:before="227" w:after="0"/>
        <w:ind w:left="80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61"/>
        </w:numPr>
        <w:tabs>
          <w:tab w:pos="811" w:val="left" w:leader="none"/>
        </w:tabs>
        <w:spacing w:line="235" w:lineRule="auto" w:before="253" w:after="0"/>
        <w:ind w:left="329" w:right="313" w:firstLine="0"/>
        <w:jc w:val="left"/>
        <w:rPr>
          <w:sz w:val="24"/>
        </w:rPr>
      </w:pPr>
      <w:r>
        <w:rPr>
          <w:sz w:val="24"/>
        </w:rPr>
        <w:t>A</w:t>
      </w:r>
      <w:r>
        <w:rPr>
          <w:spacing w:val="-12"/>
          <w:sz w:val="24"/>
        </w:rPr>
        <w:t> </w:t>
      </w:r>
      <w:r>
        <w:rPr>
          <w:sz w:val="24"/>
        </w:rPr>
        <w:t>Administração</w:t>
      </w:r>
      <w:r>
        <w:rPr>
          <w:spacing w:val="14"/>
          <w:sz w:val="24"/>
        </w:rPr>
        <w:t> </w:t>
      </w:r>
      <w:r>
        <w:rPr>
          <w:sz w:val="24"/>
        </w:rPr>
        <w:t>deverá</w:t>
      </w:r>
      <w:r>
        <w:rPr>
          <w:spacing w:val="14"/>
          <w:sz w:val="24"/>
        </w:rPr>
        <w:t> </w:t>
      </w:r>
      <w:r>
        <w:rPr>
          <w:sz w:val="24"/>
        </w:rPr>
        <w:t>ser</w:t>
      </w:r>
      <w:r>
        <w:rPr>
          <w:spacing w:val="14"/>
          <w:sz w:val="24"/>
        </w:rPr>
        <w:t> </w:t>
      </w:r>
      <w:r>
        <w:rPr>
          <w:sz w:val="24"/>
        </w:rPr>
        <w:t>informada</w:t>
      </w:r>
      <w:r>
        <w:rPr>
          <w:spacing w:val="14"/>
          <w:sz w:val="24"/>
        </w:rPr>
        <w:t> </w:t>
      </w:r>
      <w:r>
        <w:rPr>
          <w:sz w:val="24"/>
        </w:rPr>
        <w:t>no</w:t>
      </w:r>
      <w:r>
        <w:rPr>
          <w:spacing w:val="14"/>
          <w:sz w:val="24"/>
        </w:rPr>
        <w:t> </w:t>
      </w:r>
      <w:r>
        <w:rPr>
          <w:sz w:val="24"/>
        </w:rPr>
        <w:t>prazo</w:t>
      </w:r>
      <w:r>
        <w:rPr>
          <w:spacing w:val="14"/>
          <w:sz w:val="24"/>
        </w:rPr>
        <w:t> </w:t>
      </w:r>
      <w:r>
        <w:rPr>
          <w:sz w:val="24"/>
        </w:rPr>
        <w:t>de</w:t>
      </w:r>
      <w:r>
        <w:rPr>
          <w:spacing w:val="14"/>
          <w:sz w:val="24"/>
        </w:rPr>
        <w:t> </w:t>
      </w:r>
      <w:r>
        <w:rPr>
          <w:sz w:val="24"/>
        </w:rPr>
        <w:t>5</w:t>
      </w:r>
      <w:r>
        <w:rPr>
          <w:spacing w:val="14"/>
          <w:sz w:val="24"/>
        </w:rPr>
        <w:t> </w:t>
      </w:r>
      <w:r>
        <w:rPr>
          <w:sz w:val="24"/>
        </w:rPr>
        <w:t>(cinco)</w:t>
      </w:r>
      <w:r>
        <w:rPr>
          <w:spacing w:val="14"/>
          <w:sz w:val="24"/>
        </w:rPr>
        <w:t> </w:t>
      </w:r>
      <w:r>
        <w:rPr>
          <w:sz w:val="24"/>
        </w:rPr>
        <w:t>dias</w:t>
      </w:r>
      <w:r>
        <w:rPr>
          <w:spacing w:val="14"/>
          <w:sz w:val="24"/>
        </w:rPr>
        <w:t> </w:t>
      </w:r>
      <w:r>
        <w:rPr>
          <w:sz w:val="24"/>
        </w:rPr>
        <w:t>úteis</w:t>
      </w:r>
      <w:r>
        <w:rPr>
          <w:spacing w:val="14"/>
          <w:sz w:val="24"/>
        </w:rPr>
        <w:t> </w:t>
      </w:r>
      <w:r>
        <w:rPr>
          <w:sz w:val="24"/>
        </w:rPr>
        <w:t>sobre</w:t>
      </w:r>
      <w:r>
        <w:rPr>
          <w:spacing w:val="14"/>
          <w:sz w:val="24"/>
        </w:rPr>
        <w:t> </w:t>
      </w:r>
      <w:r>
        <w:rPr>
          <w:sz w:val="24"/>
        </w:rPr>
        <w:t>todos</w:t>
      </w:r>
      <w:r>
        <w:rPr>
          <w:spacing w:val="14"/>
          <w:sz w:val="24"/>
        </w:rPr>
        <w:t> </w:t>
      </w:r>
      <w:r>
        <w:rPr>
          <w:sz w:val="24"/>
        </w:rPr>
        <w:t>os</w:t>
      </w:r>
      <w:r>
        <w:rPr>
          <w:spacing w:val="14"/>
          <w:sz w:val="24"/>
        </w:rPr>
        <w:t> </w:t>
      </w:r>
      <w:r>
        <w:rPr>
          <w:sz w:val="24"/>
        </w:rPr>
        <w:t>contratos</w:t>
      </w:r>
      <w:r>
        <w:rPr>
          <w:spacing w:val="14"/>
          <w:sz w:val="24"/>
        </w:rPr>
        <w:t> </w:t>
      </w:r>
      <w:r>
        <w:rPr>
          <w:sz w:val="24"/>
        </w:rPr>
        <w:t>de</w:t>
      </w:r>
      <w:r>
        <w:rPr>
          <w:spacing w:val="14"/>
          <w:sz w:val="24"/>
        </w:rPr>
        <w:t> </w:t>
      </w:r>
      <w:r>
        <w:rPr>
          <w:sz w:val="24"/>
        </w:rPr>
        <w:t>suboperação</w:t>
      </w:r>
      <w:r>
        <w:rPr>
          <w:spacing w:val="14"/>
          <w:sz w:val="24"/>
        </w:rPr>
        <w:t> </w:t>
      </w:r>
      <w:r>
        <w:rPr>
          <w:sz w:val="24"/>
        </w:rPr>
        <w:t>firmados</w:t>
      </w:r>
      <w:r>
        <w:rPr>
          <w:spacing w:val="14"/>
          <w:sz w:val="24"/>
        </w:rPr>
        <w:t> </w:t>
      </w:r>
      <w:r>
        <w:rPr>
          <w:sz w:val="24"/>
        </w:rPr>
        <w:t>ou</w:t>
      </w:r>
      <w:r>
        <w:rPr>
          <w:spacing w:val="14"/>
          <w:sz w:val="24"/>
        </w:rPr>
        <w:t> </w:t>
      </w:r>
      <w:r>
        <w:rPr>
          <w:sz w:val="24"/>
        </w:rPr>
        <w:t>que</w:t>
      </w:r>
      <w:r>
        <w:rPr>
          <w:spacing w:val="14"/>
          <w:sz w:val="24"/>
        </w:rPr>
        <w:t> </w:t>
      </w:r>
      <w:r>
        <w:rPr>
          <w:sz w:val="24"/>
        </w:rPr>
        <w:t>venham</w:t>
      </w:r>
      <w:r>
        <w:rPr>
          <w:spacing w:val="14"/>
          <w:sz w:val="24"/>
        </w:rPr>
        <w:t> </w:t>
      </w:r>
      <w:r>
        <w:rPr>
          <w:sz w:val="24"/>
        </w:rPr>
        <w:t>a</w:t>
      </w:r>
      <w:r>
        <w:rPr>
          <w:spacing w:val="14"/>
          <w:sz w:val="24"/>
        </w:rPr>
        <w:t> </w:t>
      </w:r>
      <w:r>
        <w:rPr>
          <w:sz w:val="24"/>
        </w:rPr>
        <w:t>ser celebrados pelo CONTRATADO.</w:t>
      </w:r>
    </w:p>
    <w:p>
      <w:pPr>
        <w:pStyle w:val="ListParagraph"/>
        <w:numPr>
          <w:ilvl w:val="1"/>
          <w:numId w:val="61"/>
        </w:numPr>
        <w:tabs>
          <w:tab w:pos="806" w:val="left" w:leader="none"/>
        </w:tabs>
        <w:spacing w:line="242" w:lineRule="auto" w:before="235" w:after="0"/>
        <w:ind w:left="329" w:right="313"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sz w:val="24"/>
        </w:rPr>
        <w:t>CONTRATADO</w:t>
      </w:r>
      <w:r>
        <w:rPr>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w:t>
      </w:r>
      <w:r>
        <w:rPr>
          <w:spacing w:val="-4"/>
          <w:sz w:val="24"/>
        </w:rPr>
        <w:t> </w:t>
      </w:r>
      <w:r>
        <w:rPr>
          <w:sz w:val="24"/>
        </w:rPr>
        <w:t>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61"/>
        </w:numPr>
        <w:tabs>
          <w:tab w:pos="809" w:val="left" w:leader="none"/>
        </w:tabs>
        <w:spacing w:line="240" w:lineRule="auto" w:before="244" w:after="0"/>
        <w:ind w:left="80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61"/>
        </w:numPr>
        <w:tabs>
          <w:tab w:pos="885" w:val="left" w:leader="none"/>
        </w:tabs>
        <w:spacing w:line="247" w:lineRule="auto" w:before="234" w:after="0"/>
        <w:ind w:left="329" w:right="313" w:firstLine="0"/>
        <w:jc w:val="both"/>
        <w:rPr>
          <w:sz w:val="24"/>
        </w:rPr>
      </w:pPr>
      <w:r>
        <w:rPr>
          <w:sz w:val="24"/>
        </w:rPr>
        <w:t>O CONTRATADO deverá exigir de suboperadores e subcontratados o cumprimento dos deveres da presente cláusula, </w:t>
      </w:r>
      <w:r>
        <w:rPr>
          <w:sz w:val="24"/>
        </w:rPr>
        <w:t>permanecendo integralmente responsável por garantir sua observância.</w:t>
      </w:r>
    </w:p>
    <w:p>
      <w:pPr>
        <w:pStyle w:val="ListParagraph"/>
        <w:numPr>
          <w:ilvl w:val="1"/>
          <w:numId w:val="61"/>
        </w:numPr>
        <w:tabs>
          <w:tab w:pos="854" w:val="left" w:leader="none"/>
        </w:tabs>
        <w:spacing w:line="235" w:lineRule="auto" w:before="231" w:after="0"/>
        <w:ind w:left="329" w:right="313" w:firstLine="0"/>
        <w:jc w:val="both"/>
        <w:rPr>
          <w:sz w:val="24"/>
        </w:rPr>
      </w:pPr>
      <w:r>
        <w:rPr>
          <w:sz w:val="24"/>
        </w:rPr>
        <w:t>O CONTRATANTE poderá realizar diligência para aferir o cumprimento dessa cláusula, devendo o CONTRATADO atender prontamente eventuais pedidos de comprovação formulados.</w:t>
      </w:r>
    </w:p>
    <w:p>
      <w:pPr>
        <w:pStyle w:val="ListParagraph"/>
        <w:numPr>
          <w:ilvl w:val="1"/>
          <w:numId w:val="61"/>
        </w:numPr>
        <w:tabs>
          <w:tab w:pos="849" w:val="left" w:leader="none"/>
        </w:tabs>
        <w:spacing w:line="235" w:lineRule="auto" w:before="254" w:after="0"/>
        <w:ind w:left="329" w:right="313" w:firstLine="0"/>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61"/>
        </w:numPr>
        <w:tabs>
          <w:tab w:pos="930" w:val="left" w:leader="none"/>
        </w:tabs>
        <w:spacing w:line="235" w:lineRule="auto" w:before="254" w:after="0"/>
        <w:ind w:left="329" w:right="313" w:firstLine="0"/>
        <w:jc w:val="both"/>
        <w:rPr>
          <w:sz w:val="24"/>
        </w:rPr>
      </w:pPr>
      <w:r>
        <w:rPr>
          <w:sz w:val="24"/>
        </w:rPr>
        <w:t>Bancos</w:t>
      </w:r>
      <w:r>
        <w:rPr>
          <w:spacing w:val="-1"/>
          <w:sz w:val="24"/>
        </w:rPr>
        <w:t> </w:t>
      </w:r>
      <w:r>
        <w:rPr>
          <w:sz w:val="24"/>
        </w:rPr>
        <w:t>de</w:t>
      </w:r>
      <w:r>
        <w:rPr>
          <w:spacing w:val="-1"/>
          <w:sz w:val="24"/>
        </w:rPr>
        <w:t> </w:t>
      </w:r>
      <w:r>
        <w:rPr>
          <w:sz w:val="24"/>
        </w:rPr>
        <w:t>dados</w:t>
      </w:r>
      <w:r>
        <w:rPr>
          <w:spacing w:val="-1"/>
          <w:sz w:val="24"/>
        </w:rPr>
        <w:t> </w:t>
      </w:r>
      <w:r>
        <w:rPr>
          <w:sz w:val="24"/>
        </w:rPr>
        <w:t>formados</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contratos</w:t>
      </w:r>
      <w:r>
        <w:rPr>
          <w:spacing w:val="-1"/>
          <w:sz w:val="24"/>
        </w:rPr>
        <w:t> </w:t>
      </w:r>
      <w:r>
        <w:rPr>
          <w:sz w:val="24"/>
        </w:rPr>
        <w:t>administrativos,</w:t>
      </w:r>
      <w:r>
        <w:rPr>
          <w:spacing w:val="-1"/>
          <w:sz w:val="24"/>
        </w:rPr>
        <w:t> </w:t>
      </w:r>
      <w:r>
        <w:rPr>
          <w:sz w:val="24"/>
        </w:rPr>
        <w:t>notadamente</w:t>
      </w:r>
      <w:r>
        <w:rPr>
          <w:spacing w:val="-1"/>
          <w:sz w:val="24"/>
        </w:rPr>
        <w:t> </w:t>
      </w:r>
      <w:r>
        <w:rPr>
          <w:sz w:val="24"/>
        </w:rPr>
        <w:t>aqueles</w:t>
      </w:r>
      <w:r>
        <w:rPr>
          <w:spacing w:val="-1"/>
          <w:sz w:val="24"/>
        </w:rPr>
        <w:t> </w:t>
      </w:r>
      <w:r>
        <w:rPr>
          <w:sz w:val="24"/>
        </w:rPr>
        <w:t>que</w:t>
      </w:r>
      <w:r>
        <w:rPr>
          <w:spacing w:val="-1"/>
          <w:sz w:val="24"/>
        </w:rPr>
        <w:t> </w:t>
      </w:r>
      <w:r>
        <w:rPr>
          <w:sz w:val="24"/>
        </w:rPr>
        <w:t>se</w:t>
      </w:r>
      <w:r>
        <w:rPr>
          <w:spacing w:val="-1"/>
          <w:sz w:val="24"/>
        </w:rPr>
        <w:t> </w:t>
      </w:r>
      <w:r>
        <w:rPr>
          <w:sz w:val="24"/>
        </w:rPr>
        <w:t>proponham</w:t>
      </w:r>
      <w:r>
        <w:rPr>
          <w:spacing w:val="-1"/>
          <w:sz w:val="24"/>
        </w:rPr>
        <w:t> </w:t>
      </w:r>
      <w:r>
        <w:rPr>
          <w:sz w:val="24"/>
        </w:rPr>
        <w:t>a</w:t>
      </w:r>
      <w:r>
        <w:rPr>
          <w:spacing w:val="-1"/>
          <w:sz w:val="24"/>
        </w:rPr>
        <w:t> </w:t>
      </w:r>
      <w:r>
        <w:rPr>
          <w:sz w:val="24"/>
        </w:rPr>
        <w:t>armazenar</w:t>
      </w:r>
      <w:r>
        <w:rPr>
          <w:spacing w:val="-1"/>
          <w:sz w:val="24"/>
        </w:rPr>
        <w:t> </w:t>
      </w:r>
      <w:r>
        <w:rPr>
          <w:sz w:val="24"/>
        </w:rPr>
        <w:t>dados</w:t>
      </w:r>
      <w:r>
        <w:rPr>
          <w:spacing w:val="-1"/>
          <w:sz w:val="24"/>
        </w:rPr>
        <w:t> </w:t>
      </w:r>
      <w:r>
        <w:rPr>
          <w:sz w:val="24"/>
        </w:rPr>
        <w:t>pessoais,</w:t>
      </w:r>
      <w:r>
        <w:rPr>
          <w:spacing w:val="-1"/>
          <w:sz w:val="24"/>
        </w:rPr>
        <w:t> </w:t>
      </w:r>
      <w:r>
        <w:rPr>
          <w:sz w:val="24"/>
        </w:rPr>
        <w:t>devem</w:t>
      </w:r>
      <w:r>
        <w:rPr>
          <w:spacing w:val="-1"/>
          <w:sz w:val="24"/>
        </w:rPr>
        <w:t> </w:t>
      </w:r>
      <w:r>
        <w:rPr>
          <w:sz w:val="24"/>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61"/>
        </w:numPr>
        <w:tabs>
          <w:tab w:pos="1163" w:val="left" w:leader="none"/>
        </w:tabs>
        <w:spacing w:line="235" w:lineRule="auto" w:before="253" w:after="0"/>
        <w:ind w:left="329" w:right="31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spacing w:after="0" w:line="235" w:lineRule="auto"/>
        <w:jc w:val="both"/>
        <w:rPr>
          <w:sz w:val="24"/>
        </w:rPr>
        <w:sectPr>
          <w:pgSz w:w="15840" w:h="24480"/>
          <w:pgMar w:top="480" w:bottom="280" w:left="360" w:right="360"/>
        </w:sectPr>
      </w:pPr>
    </w:p>
    <w:p>
      <w:pPr>
        <w:pStyle w:val="ListParagraph"/>
        <w:numPr>
          <w:ilvl w:val="1"/>
          <w:numId w:val="61"/>
        </w:numPr>
        <w:tabs>
          <w:tab w:pos="971" w:val="left" w:leader="none"/>
        </w:tabs>
        <w:spacing w:line="235" w:lineRule="auto" w:before="80" w:after="0"/>
        <w:ind w:left="329" w:right="313" w:firstLine="0"/>
        <w:jc w:val="left"/>
        <w:rPr>
          <w:sz w:val="24"/>
        </w:rPr>
      </w:pPr>
      <w:r>
        <w:rPr>
          <w:sz w:val="24"/>
        </w:rPr>
        <w:t>O</w:t>
      </w:r>
      <w:r>
        <w:rPr>
          <w:spacing w:val="40"/>
          <w:sz w:val="24"/>
        </w:rPr>
        <w:t> </w:t>
      </w:r>
      <w:r>
        <w:rPr>
          <w:sz w:val="24"/>
        </w:rPr>
        <w:t>Contrato</w:t>
      </w:r>
      <w:r>
        <w:rPr>
          <w:spacing w:val="40"/>
          <w:sz w:val="24"/>
        </w:rPr>
        <w:t> </w:t>
      </w:r>
      <w:r>
        <w:rPr>
          <w:sz w:val="24"/>
        </w:rPr>
        <w:t>está</w:t>
      </w:r>
      <w:r>
        <w:rPr>
          <w:spacing w:val="40"/>
          <w:sz w:val="24"/>
        </w:rPr>
        <w:t> </w:t>
      </w:r>
      <w:r>
        <w:rPr>
          <w:sz w:val="24"/>
        </w:rPr>
        <w:t>sujeito</w:t>
      </w:r>
      <w:r>
        <w:rPr>
          <w:spacing w:val="40"/>
          <w:sz w:val="24"/>
        </w:rPr>
        <w:t> </w:t>
      </w:r>
      <w:r>
        <w:rPr>
          <w:sz w:val="24"/>
        </w:rPr>
        <w:t>a</w:t>
      </w:r>
      <w:r>
        <w:rPr>
          <w:spacing w:val="40"/>
          <w:sz w:val="24"/>
        </w:rPr>
        <w:t> </w:t>
      </w:r>
      <w:r>
        <w:rPr>
          <w:sz w:val="24"/>
        </w:rPr>
        <w:t>ser</w:t>
      </w:r>
      <w:r>
        <w:rPr>
          <w:spacing w:val="40"/>
          <w:sz w:val="24"/>
        </w:rPr>
        <w:t> </w:t>
      </w:r>
      <w:r>
        <w:rPr>
          <w:sz w:val="24"/>
        </w:rPr>
        <w:t>alterado</w:t>
      </w:r>
      <w:r>
        <w:rPr>
          <w:spacing w:val="40"/>
          <w:sz w:val="24"/>
        </w:rPr>
        <w:t> </w:t>
      </w:r>
      <w:r>
        <w:rPr>
          <w:sz w:val="24"/>
        </w:rPr>
        <w:t>nos</w:t>
      </w:r>
      <w:r>
        <w:rPr>
          <w:spacing w:val="40"/>
          <w:sz w:val="24"/>
        </w:rPr>
        <w:t> </w:t>
      </w:r>
      <w:r>
        <w:rPr>
          <w:sz w:val="24"/>
        </w:rPr>
        <w:t>procedimentos</w:t>
      </w:r>
      <w:r>
        <w:rPr>
          <w:spacing w:val="40"/>
          <w:sz w:val="24"/>
        </w:rPr>
        <w:t> </w:t>
      </w:r>
      <w:r>
        <w:rPr>
          <w:sz w:val="24"/>
        </w:rPr>
        <w:t>pertinentes</w:t>
      </w:r>
      <w:r>
        <w:rPr>
          <w:spacing w:val="40"/>
          <w:sz w:val="24"/>
        </w:rPr>
        <w:t> </w:t>
      </w:r>
      <w:r>
        <w:rPr>
          <w:sz w:val="24"/>
        </w:rPr>
        <w:t>ao</w:t>
      </w:r>
      <w:r>
        <w:rPr>
          <w:spacing w:val="40"/>
          <w:sz w:val="24"/>
        </w:rPr>
        <w:t> </w:t>
      </w:r>
      <w:r>
        <w:rPr>
          <w:sz w:val="24"/>
        </w:rPr>
        <w:t>tratamento</w:t>
      </w:r>
      <w:r>
        <w:rPr>
          <w:spacing w:val="40"/>
          <w:sz w:val="24"/>
        </w:rPr>
        <w:t> </w:t>
      </w:r>
      <w:r>
        <w:rPr>
          <w:sz w:val="24"/>
        </w:rPr>
        <w:t>de</w:t>
      </w:r>
      <w:r>
        <w:rPr>
          <w:spacing w:val="40"/>
          <w:sz w:val="24"/>
        </w:rPr>
        <w:t> </w:t>
      </w:r>
      <w:r>
        <w:rPr>
          <w:sz w:val="24"/>
        </w:rPr>
        <w:t>dados</w:t>
      </w:r>
      <w:r>
        <w:rPr>
          <w:spacing w:val="40"/>
          <w:sz w:val="24"/>
        </w:rPr>
        <w:t> </w:t>
      </w:r>
      <w:r>
        <w:rPr>
          <w:sz w:val="24"/>
        </w:rPr>
        <w:t>pessoais,</w:t>
      </w:r>
      <w:r>
        <w:rPr>
          <w:spacing w:val="40"/>
          <w:sz w:val="24"/>
        </w:rPr>
        <w:t> </w:t>
      </w:r>
      <w:r>
        <w:rPr>
          <w:sz w:val="24"/>
        </w:rPr>
        <w:t>quando</w:t>
      </w:r>
      <w:r>
        <w:rPr>
          <w:spacing w:val="40"/>
          <w:sz w:val="24"/>
        </w:rPr>
        <w:t> </w:t>
      </w:r>
      <w:r>
        <w:rPr>
          <w:sz w:val="24"/>
        </w:rPr>
        <w:t>indicado</w:t>
      </w:r>
      <w:r>
        <w:rPr>
          <w:spacing w:val="40"/>
          <w:sz w:val="24"/>
        </w:rPr>
        <w:t> </w:t>
      </w:r>
      <w:r>
        <w:rPr>
          <w:sz w:val="24"/>
        </w:rPr>
        <w:t>pela</w:t>
      </w:r>
      <w:r>
        <w:rPr>
          <w:spacing w:val="40"/>
          <w:sz w:val="24"/>
        </w:rPr>
        <w:t>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61"/>
        </w:numPr>
        <w:tabs>
          <w:tab w:pos="929" w:val="left" w:leader="none"/>
        </w:tabs>
        <w:spacing w:line="240" w:lineRule="auto" w:before="250" w:after="0"/>
        <w:ind w:left="92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58"/>
        <w:ind w:left="0"/>
      </w:pPr>
    </w:p>
    <w:p>
      <w:pPr>
        <w:pStyle w:val="Heading2"/>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BodyText"/>
        <w:spacing w:before="7"/>
        <w:ind w:left="0"/>
        <w:rPr>
          <w:b/>
        </w:rPr>
      </w:pPr>
    </w:p>
    <w:p>
      <w:pPr>
        <w:pStyle w:val="ListParagraph"/>
        <w:numPr>
          <w:ilvl w:val="1"/>
          <w:numId w:val="62"/>
        </w:numPr>
        <w:tabs>
          <w:tab w:pos="807" w:val="left" w:leader="none"/>
        </w:tabs>
        <w:spacing w:line="235" w:lineRule="auto" w:before="0" w:after="0"/>
        <w:ind w:left="329" w:right="312" w:firstLine="0"/>
        <w:jc w:val="left"/>
        <w:rPr>
          <w:sz w:val="24"/>
        </w:rPr>
      </w:pPr>
      <w:r>
        <w:rPr>
          <w:sz w:val="24"/>
        </w:rPr>
        <w:t>O Contrato conta com garantia de execução, nos moldes do artigo 96 da Lei nº 14.133 / 2021, correspondente a </w:t>
      </w:r>
      <w:r>
        <w:rPr>
          <w:b/>
          <w:sz w:val="24"/>
        </w:rPr>
        <w:t>5 % (cinco por cento) </w:t>
      </w:r>
      <w:r>
        <w:rPr>
          <w:sz w:val="24"/>
        </w:rPr>
        <w:t>do valor inicial atualizado do Contrato. (ANEXO </w:t>
      </w:r>
      <w:r>
        <w:rPr>
          <w:b/>
          <w:sz w:val="24"/>
        </w:rPr>
        <w:t>I </w:t>
      </w:r>
      <w:r>
        <w:rPr>
          <w:sz w:val="24"/>
        </w:rPr>
        <w:t>- ITEM </w:t>
      </w:r>
      <w:r>
        <w:rPr>
          <w:b/>
          <w:sz w:val="24"/>
        </w:rPr>
        <w:t>5.17</w:t>
      </w:r>
      <w:r>
        <w:rPr>
          <w:sz w:val="24"/>
        </w:rPr>
        <w:t>).</w:t>
      </w:r>
    </w:p>
    <w:p>
      <w:pPr>
        <w:pStyle w:val="ListParagraph"/>
        <w:numPr>
          <w:ilvl w:val="1"/>
          <w:numId w:val="62"/>
        </w:numPr>
        <w:tabs>
          <w:tab w:pos="800" w:val="left" w:leader="none"/>
        </w:tabs>
        <w:spacing w:line="240" w:lineRule="auto" w:before="235" w:after="0"/>
        <w:ind w:left="80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3"/>
        <w:ind w:left="0"/>
      </w:pPr>
    </w:p>
    <w:p>
      <w:pPr>
        <w:pStyle w:val="ListParagraph"/>
        <w:numPr>
          <w:ilvl w:val="0"/>
          <w:numId w:val="63"/>
        </w:numPr>
        <w:tabs>
          <w:tab w:pos="468" w:val="left" w:leader="none"/>
        </w:tabs>
        <w:spacing w:line="240" w:lineRule="auto" w:before="0" w:after="0"/>
        <w:ind w:left="468" w:right="0" w:hanging="139"/>
        <w:jc w:val="left"/>
        <w:rPr>
          <w:sz w:val="24"/>
        </w:rPr>
      </w:pPr>
      <w:r>
        <w:rPr>
          <w:sz w:val="24"/>
        </w:rPr>
        <w:t>- caução em dinheiro ou em títulos da dívida </w:t>
      </w:r>
      <w:r>
        <w:rPr>
          <w:spacing w:val="-2"/>
          <w:sz w:val="24"/>
        </w:rPr>
        <w:t>pública;</w:t>
      </w:r>
    </w:p>
    <w:p>
      <w:pPr>
        <w:pStyle w:val="ListParagraph"/>
        <w:numPr>
          <w:ilvl w:val="0"/>
          <w:numId w:val="63"/>
        </w:numPr>
        <w:tabs>
          <w:tab w:pos="548" w:val="left" w:leader="none"/>
        </w:tabs>
        <w:spacing w:line="240" w:lineRule="auto" w:before="234" w:after="0"/>
        <w:ind w:left="548" w:right="0" w:hanging="219"/>
        <w:jc w:val="left"/>
        <w:rPr>
          <w:sz w:val="24"/>
        </w:rPr>
      </w:pPr>
      <w:r>
        <w:rPr>
          <w:sz w:val="24"/>
        </w:rPr>
        <w:t>- seguro-garantia; </w:t>
      </w:r>
      <w:r>
        <w:rPr>
          <w:spacing w:val="-10"/>
          <w:sz w:val="24"/>
        </w:rPr>
        <w:t>e</w:t>
      </w:r>
    </w:p>
    <w:p>
      <w:pPr>
        <w:pStyle w:val="ListParagraph"/>
        <w:numPr>
          <w:ilvl w:val="0"/>
          <w:numId w:val="63"/>
        </w:numPr>
        <w:tabs>
          <w:tab w:pos="628" w:val="left" w:leader="none"/>
        </w:tabs>
        <w:spacing w:line="240" w:lineRule="auto" w:before="249" w:after="0"/>
        <w:ind w:left="628" w:right="0" w:hanging="299"/>
        <w:jc w:val="left"/>
        <w:rPr>
          <w:sz w:val="24"/>
        </w:rPr>
      </w:pPr>
      <w:r>
        <w:rPr>
          <w:sz w:val="24"/>
        </w:rPr>
        <w:t>- fiança bancária; </w:t>
      </w:r>
      <w:r>
        <w:rPr>
          <w:spacing w:val="-10"/>
          <w:sz w:val="24"/>
        </w:rPr>
        <w:t>e</w:t>
      </w:r>
    </w:p>
    <w:p>
      <w:pPr>
        <w:pStyle w:val="ListParagraph"/>
        <w:numPr>
          <w:ilvl w:val="0"/>
          <w:numId w:val="63"/>
        </w:numPr>
        <w:tabs>
          <w:tab w:pos="637" w:val="left" w:leader="none"/>
        </w:tabs>
        <w:spacing w:line="240" w:lineRule="auto" w:before="234" w:after="0"/>
        <w:ind w:left="63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62"/>
        </w:numPr>
        <w:tabs>
          <w:tab w:pos="800" w:val="left" w:leader="none"/>
        </w:tabs>
        <w:spacing w:line="240" w:lineRule="auto" w:before="264" w:after="0"/>
        <w:ind w:left="80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62"/>
        </w:numPr>
        <w:tabs>
          <w:tab w:pos="980" w:val="left" w:leader="none"/>
        </w:tabs>
        <w:spacing w:line="240" w:lineRule="auto" w:before="249" w:after="0"/>
        <w:ind w:left="98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62"/>
        </w:numPr>
        <w:tabs>
          <w:tab w:pos="980" w:val="left" w:leader="none"/>
        </w:tabs>
        <w:spacing w:line="240" w:lineRule="auto" w:before="234" w:after="0"/>
        <w:ind w:left="98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62"/>
        </w:numPr>
        <w:tabs>
          <w:tab w:pos="983" w:val="left" w:leader="none"/>
        </w:tabs>
        <w:spacing w:line="235" w:lineRule="auto" w:before="254" w:after="0"/>
        <w:ind w:left="329" w:right="313"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62"/>
        </w:numPr>
        <w:tabs>
          <w:tab w:pos="797" w:val="left" w:leader="none"/>
        </w:tabs>
        <w:spacing w:line="235" w:lineRule="auto" w:before="254" w:after="0"/>
        <w:ind w:left="329" w:right="313"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w:t>
      </w:r>
      <w:r>
        <w:rPr>
          <w:sz w:val="24"/>
        </w:rPr>
        <w:t>término deste prazo de vigência.</w:t>
      </w:r>
    </w:p>
    <w:p>
      <w:pPr>
        <w:pStyle w:val="ListParagraph"/>
        <w:numPr>
          <w:ilvl w:val="1"/>
          <w:numId w:val="62"/>
        </w:numPr>
        <w:tabs>
          <w:tab w:pos="836" w:val="left" w:leader="none"/>
        </w:tabs>
        <w:spacing w:line="247" w:lineRule="auto" w:before="234" w:after="0"/>
        <w:ind w:left="329" w:right="313" w:firstLine="0"/>
        <w:jc w:val="both"/>
        <w:rPr>
          <w:sz w:val="24"/>
        </w:rPr>
      </w:pPr>
      <w:r>
        <w:rPr>
          <w:sz w:val="24"/>
        </w:rPr>
        <w:t>Na hipótese de suspensão do contrato por ordem ou inadimplemento da Administração, o CONTRATADO ficará desobrigado de renovar </w:t>
      </w:r>
      <w:r>
        <w:rPr>
          <w:sz w:val="24"/>
        </w:rPr>
        <w:t>a garantia ou de endossar a apólice de seguro até a ordem de reinício da execução ou o adimplemento pela</w:t>
      </w:r>
      <w:r>
        <w:rPr>
          <w:spacing w:val="-8"/>
          <w:sz w:val="24"/>
        </w:rPr>
        <w:t> </w:t>
      </w:r>
      <w:r>
        <w:rPr>
          <w:sz w:val="24"/>
        </w:rPr>
        <w:t>Administração.</w:t>
      </w:r>
    </w:p>
    <w:p>
      <w:pPr>
        <w:pStyle w:val="ListParagraph"/>
        <w:numPr>
          <w:ilvl w:val="1"/>
          <w:numId w:val="62"/>
        </w:numPr>
        <w:tabs>
          <w:tab w:pos="809" w:val="left" w:leader="none"/>
        </w:tabs>
        <w:spacing w:line="242" w:lineRule="auto" w:before="227" w:after="0"/>
        <w:ind w:left="329" w:right="313" w:firstLine="0"/>
        <w:jc w:val="both"/>
        <w:rPr>
          <w:sz w:val="24"/>
        </w:rPr>
      </w:pPr>
      <w:r>
        <w:rPr>
          <w:sz w:val="24"/>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62"/>
        </w:numPr>
        <w:tabs>
          <w:tab w:pos="800" w:val="left" w:leader="none"/>
        </w:tabs>
        <w:spacing w:line="240" w:lineRule="auto" w:before="229" w:after="0"/>
        <w:ind w:left="800" w:right="0" w:hanging="471"/>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62"/>
        </w:numPr>
        <w:tabs>
          <w:tab w:pos="980" w:val="left" w:leader="none"/>
        </w:tabs>
        <w:spacing w:line="240" w:lineRule="auto" w:before="249" w:after="0"/>
        <w:ind w:left="980" w:right="0" w:hanging="651"/>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62"/>
        </w:numPr>
        <w:tabs>
          <w:tab w:pos="1013" w:val="left" w:leader="none"/>
        </w:tabs>
        <w:spacing w:line="247" w:lineRule="auto" w:before="234" w:after="0"/>
        <w:ind w:left="329" w:right="31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62"/>
        </w:numPr>
        <w:tabs>
          <w:tab w:pos="1012" w:val="left" w:leader="none"/>
        </w:tabs>
        <w:spacing w:line="235" w:lineRule="auto" w:before="231" w:after="0"/>
        <w:ind w:left="329" w:right="313" w:firstLine="0"/>
        <w:jc w:val="both"/>
        <w:rPr>
          <w:sz w:val="24"/>
        </w:rPr>
      </w:pPr>
      <w:r>
        <w:rPr>
          <w:sz w:val="24"/>
        </w:rPr>
        <w:t>será permitida a substituição da apólice na data de renovação ou de aniversário, desde que mantidas as condições e coberturas da </w:t>
      </w:r>
      <w:r>
        <w:rPr>
          <w:sz w:val="24"/>
        </w:rPr>
        <w:t>apólice vigente e nenhum período fique descoberto, ressalvado o disposto no ITEM 11.5 deste Contrato; e</w:t>
      </w:r>
    </w:p>
    <w:p>
      <w:pPr>
        <w:pStyle w:val="ListParagraph"/>
        <w:numPr>
          <w:ilvl w:val="2"/>
          <w:numId w:val="62"/>
        </w:numPr>
        <w:tabs>
          <w:tab w:pos="980" w:val="left" w:leader="none"/>
        </w:tabs>
        <w:spacing w:line="240" w:lineRule="auto" w:before="249" w:after="0"/>
        <w:ind w:left="98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62"/>
        </w:numPr>
        <w:tabs>
          <w:tab w:pos="804" w:val="left" w:leader="none"/>
        </w:tabs>
        <w:spacing w:line="242" w:lineRule="auto" w:before="234"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62"/>
        </w:numPr>
        <w:tabs>
          <w:tab w:pos="811" w:val="left" w:leader="none"/>
        </w:tabs>
        <w:spacing w:line="247" w:lineRule="auto" w:before="229"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62"/>
        </w:numPr>
        <w:tabs>
          <w:tab w:pos="931" w:val="left" w:leader="none"/>
          <w:tab w:pos="1910" w:val="left" w:leader="none"/>
        </w:tabs>
        <w:spacing w:line="242" w:lineRule="auto" w:before="226" w:after="0"/>
        <w:ind w:left="329" w:right="313" w:firstLine="0"/>
        <w:jc w:val="both"/>
        <w:rPr>
          <w:sz w:val="24"/>
        </w:rPr>
      </w:pPr>
      <w:r>
        <w:rPr>
          <w:sz w:val="24"/>
        </w:rPr>
        <w:t>Caso a opção seja por garantia em dinheiro, deverá ser efetuada em favor do CONTRATAN-TE, sendo efetuadas na conta corrente nº</w:t>
      </w:r>
      <w:r>
        <w:rPr>
          <w:spacing w:val="80"/>
          <w:sz w:val="24"/>
          <w:u w:val="single"/>
        </w:rPr>
        <w:t>  </w:t>
      </w:r>
      <w:r>
        <w:rPr>
          <w:sz w:val="24"/>
        </w:rPr>
        <w:t>, </w:t>
      </w:r>
      <w:r>
        <w:rPr>
          <w:sz w:val="24"/>
        </w:rPr>
        <w:t>da agência </w:t>
      </w:r>
      <w:r>
        <w:rPr>
          <w:sz w:val="24"/>
          <w:u w:val="single"/>
        </w:rPr>
        <w:tab/>
      </w:r>
      <w:r>
        <w:rPr>
          <w:sz w:val="24"/>
        </w:rPr>
        <w:t>da instituição financeira contratada pelo Estado, cujo valor será corrigido monetariamente e restituído ao CONTRATADO, na forma do ITEM 11.16 deste Contrato.</w:t>
      </w:r>
    </w:p>
    <w:p>
      <w:pPr>
        <w:pStyle w:val="ListParagraph"/>
        <w:numPr>
          <w:ilvl w:val="1"/>
          <w:numId w:val="62"/>
        </w:numPr>
        <w:tabs>
          <w:tab w:pos="912" w:val="left" w:leader="none"/>
        </w:tabs>
        <w:spacing w:line="242" w:lineRule="auto" w:before="229"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62"/>
        </w:numPr>
        <w:tabs>
          <w:tab w:pos="930" w:val="left" w:leader="none"/>
        </w:tabs>
        <w:spacing w:line="235" w:lineRule="auto" w:before="249" w:after="0"/>
        <w:ind w:left="329" w:right="313"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62"/>
        </w:numPr>
        <w:tabs>
          <w:tab w:pos="1159" w:val="left" w:leader="none"/>
        </w:tabs>
        <w:spacing w:line="247" w:lineRule="auto" w:before="234"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62"/>
        </w:numPr>
        <w:tabs>
          <w:tab w:pos="920" w:val="left" w:leader="none"/>
        </w:tabs>
        <w:spacing w:line="240" w:lineRule="auto" w:before="227" w:after="0"/>
        <w:ind w:left="92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62"/>
        </w:numPr>
        <w:tabs>
          <w:tab w:pos="922" w:val="left" w:leader="none"/>
        </w:tabs>
        <w:spacing w:line="235" w:lineRule="auto" w:before="253" w:after="0"/>
        <w:ind w:left="329" w:right="313" w:firstLine="0"/>
        <w:jc w:val="both"/>
        <w:rPr>
          <w:sz w:val="24"/>
        </w:rPr>
      </w:pPr>
      <w:r>
        <w:rPr>
          <w:sz w:val="24"/>
        </w:rPr>
        <w:t>O</w:t>
      </w:r>
      <w:r>
        <w:rPr>
          <w:spacing w:val="-4"/>
          <w:sz w:val="24"/>
        </w:rPr>
        <w:t> </w:t>
      </w:r>
      <w:r>
        <w:rPr>
          <w:sz w:val="24"/>
        </w:rPr>
        <w:t>emitente</w:t>
      </w:r>
      <w:r>
        <w:rPr>
          <w:spacing w:val="-4"/>
          <w:sz w:val="24"/>
        </w:rPr>
        <w:t> </w:t>
      </w:r>
      <w:r>
        <w:rPr>
          <w:sz w:val="24"/>
        </w:rPr>
        <w:t>da</w:t>
      </w:r>
      <w:r>
        <w:rPr>
          <w:spacing w:val="-4"/>
          <w:sz w:val="24"/>
        </w:rPr>
        <w:t> </w:t>
      </w:r>
      <w:r>
        <w:rPr>
          <w:sz w:val="24"/>
        </w:rPr>
        <w:t>garantia</w:t>
      </w:r>
      <w:r>
        <w:rPr>
          <w:spacing w:val="-4"/>
          <w:sz w:val="24"/>
        </w:rPr>
        <w:t> </w:t>
      </w:r>
      <w:r>
        <w:rPr>
          <w:sz w:val="24"/>
        </w:rPr>
        <w:t>ofertada</w:t>
      </w:r>
      <w:r>
        <w:rPr>
          <w:spacing w:val="-4"/>
          <w:sz w:val="24"/>
        </w:rPr>
        <w:t> </w:t>
      </w:r>
      <w:r>
        <w:rPr>
          <w:sz w:val="24"/>
        </w:rPr>
        <w:t>pelo</w:t>
      </w:r>
      <w:r>
        <w:rPr>
          <w:spacing w:val="-4"/>
          <w:sz w:val="24"/>
        </w:rPr>
        <w:t> </w:t>
      </w:r>
      <w:r>
        <w:rPr>
          <w:sz w:val="24"/>
        </w:rPr>
        <w:t>CONTRATADO</w:t>
      </w:r>
      <w:r>
        <w:rPr>
          <w:spacing w:val="-4"/>
          <w:sz w:val="24"/>
        </w:rPr>
        <w:t> </w:t>
      </w:r>
      <w:r>
        <w:rPr>
          <w:sz w:val="24"/>
        </w:rPr>
        <w:t>deverá</w:t>
      </w:r>
      <w:r>
        <w:rPr>
          <w:spacing w:val="-4"/>
          <w:sz w:val="24"/>
        </w:rPr>
        <w:t> </w:t>
      </w:r>
      <w:r>
        <w:rPr>
          <w:sz w:val="24"/>
        </w:rPr>
        <w:t>ser</w:t>
      </w:r>
      <w:r>
        <w:rPr>
          <w:spacing w:val="-4"/>
          <w:sz w:val="24"/>
        </w:rPr>
        <w:t> </w:t>
      </w:r>
      <w:r>
        <w:rPr>
          <w:sz w:val="24"/>
        </w:rPr>
        <w:t>notificado</w:t>
      </w:r>
      <w:r>
        <w:rPr>
          <w:spacing w:val="-4"/>
          <w:sz w:val="24"/>
        </w:rPr>
        <w:t> </w:t>
      </w:r>
      <w:r>
        <w:rPr>
          <w:sz w:val="24"/>
        </w:rPr>
        <w:t>pelo</w:t>
      </w:r>
      <w:r>
        <w:rPr>
          <w:spacing w:val="-4"/>
          <w:sz w:val="24"/>
        </w:rPr>
        <w:t> </w:t>
      </w:r>
      <w:r>
        <w:rPr>
          <w:sz w:val="24"/>
        </w:rPr>
        <w:t>CONTRA-TANTE</w:t>
      </w:r>
      <w:r>
        <w:rPr>
          <w:spacing w:val="-4"/>
          <w:sz w:val="24"/>
        </w:rPr>
        <w:t> </w:t>
      </w:r>
      <w:r>
        <w:rPr>
          <w:sz w:val="24"/>
        </w:rPr>
        <w:t>quanto</w:t>
      </w:r>
      <w:r>
        <w:rPr>
          <w:spacing w:val="-4"/>
          <w:sz w:val="24"/>
        </w:rPr>
        <w:t> </w:t>
      </w:r>
      <w:r>
        <w:rPr>
          <w:sz w:val="24"/>
        </w:rPr>
        <w:t>ao</w:t>
      </w:r>
      <w:r>
        <w:rPr>
          <w:spacing w:val="-4"/>
          <w:sz w:val="24"/>
        </w:rPr>
        <w:t> </w:t>
      </w:r>
      <w:r>
        <w:rPr>
          <w:sz w:val="24"/>
        </w:rPr>
        <w:t>início</w:t>
      </w:r>
      <w:r>
        <w:rPr>
          <w:spacing w:val="-4"/>
          <w:sz w:val="24"/>
        </w:rPr>
        <w:t> </w:t>
      </w:r>
      <w:r>
        <w:rPr>
          <w:sz w:val="24"/>
        </w:rPr>
        <w:t>de</w:t>
      </w:r>
      <w:r>
        <w:rPr>
          <w:spacing w:val="-4"/>
          <w:sz w:val="24"/>
        </w:rPr>
        <w:t> </w:t>
      </w:r>
      <w:r>
        <w:rPr>
          <w:sz w:val="24"/>
        </w:rPr>
        <w:t>processo</w:t>
      </w:r>
      <w:r>
        <w:rPr>
          <w:spacing w:val="-4"/>
          <w:sz w:val="24"/>
        </w:rPr>
        <w:t> </w:t>
      </w:r>
      <w:r>
        <w:rPr>
          <w:sz w:val="24"/>
        </w:rPr>
        <w:t>administrativo para apuração de descumprimento de cláusulas contratuais.</w:t>
      </w:r>
    </w:p>
    <w:p>
      <w:pPr>
        <w:pStyle w:val="ListParagraph"/>
        <w:numPr>
          <w:ilvl w:val="2"/>
          <w:numId w:val="62"/>
        </w:numPr>
        <w:tabs>
          <w:tab w:pos="1109" w:val="left" w:leader="none"/>
        </w:tabs>
        <w:spacing w:line="235" w:lineRule="auto" w:before="254" w:after="0"/>
        <w:ind w:left="329" w:right="313" w:firstLine="0"/>
        <w:jc w:val="both"/>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62"/>
        </w:numPr>
        <w:tabs>
          <w:tab w:pos="957" w:val="left" w:leader="none"/>
        </w:tabs>
        <w:spacing w:line="242" w:lineRule="auto" w:before="235" w:after="0"/>
        <w:ind w:left="329" w:right="313" w:firstLine="0"/>
        <w:jc w:val="both"/>
        <w:rPr>
          <w:sz w:val="24"/>
        </w:rPr>
      </w:pPr>
      <w:r>
        <w:rPr>
          <w:sz w:val="24"/>
        </w:rPr>
        <w:t>Caso se trate da modalidade seguro-garantia, ocorrido o sinistro durante a vigência da apólice, sua caracterização e comunicação </w:t>
      </w:r>
      <w:r>
        <w:rPr>
          <w:sz w:val="24"/>
        </w:rPr>
        <w:t>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62"/>
        </w:numPr>
        <w:tabs>
          <w:tab w:pos="956" w:val="left" w:leader="none"/>
        </w:tabs>
        <w:spacing w:line="235" w:lineRule="auto" w:before="248" w:after="0"/>
        <w:ind w:left="329" w:right="313" w:firstLine="0"/>
        <w:jc w:val="both"/>
        <w:rPr>
          <w:sz w:val="24"/>
        </w:rPr>
      </w:pPr>
      <w:r>
        <w:rPr>
          <w:sz w:val="24"/>
        </w:rPr>
        <w:t>Extinguir-se-á a garantia com a restituição da apólice, carta fiança, título da dívida pública ou autorização para a liberação da caução </w:t>
      </w:r>
      <w:r>
        <w:rPr>
          <w:sz w:val="24"/>
        </w:rPr>
        <w:t>em dinheiro, atualizada monetariamente, acompanhada de declaração do CONTRATANTE, mediante termo circunstanciado, de que o CONTRATADO cumpriu todas as cláusulas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62"/>
        </w:numPr>
        <w:tabs>
          <w:tab w:pos="1098" w:val="left" w:leader="none"/>
        </w:tabs>
        <w:spacing w:line="235" w:lineRule="auto" w:before="80" w:after="0"/>
        <w:ind w:left="329" w:right="313" w:firstLine="0"/>
        <w:jc w:val="both"/>
        <w:rPr>
          <w:sz w:val="24"/>
        </w:rPr>
      </w:pPr>
      <w:r>
        <w:rPr>
          <w:sz w:val="24"/>
        </w:rPr>
        <w:t>A</w:t>
      </w:r>
      <w:r>
        <w:rPr>
          <w:spacing w:val="-4"/>
          <w:sz w:val="24"/>
        </w:rPr>
        <w:t> </w:t>
      </w:r>
      <w:r>
        <w:rPr>
          <w:sz w:val="24"/>
        </w:rPr>
        <w:t>garantia somente será liberada ou restituída, após a fiel execução do Contrato ou pela sua extinção, por culpa exclusiva da</w:t>
      </w:r>
      <w:r>
        <w:rPr>
          <w:spacing w:val="-4"/>
          <w:sz w:val="24"/>
        </w:rPr>
        <w:t> </w:t>
      </w:r>
      <w:r>
        <w:rPr>
          <w:sz w:val="24"/>
        </w:rPr>
        <w:t>Administração, ou quando assim convencionado, em se tratando de extinção consensual da contratação.</w:t>
      </w:r>
    </w:p>
    <w:p>
      <w:pPr>
        <w:pStyle w:val="ListParagraph"/>
        <w:numPr>
          <w:ilvl w:val="1"/>
          <w:numId w:val="62"/>
        </w:numPr>
        <w:tabs>
          <w:tab w:pos="920" w:val="left" w:leader="none"/>
        </w:tabs>
        <w:spacing w:line="240" w:lineRule="auto" w:before="250" w:after="0"/>
        <w:ind w:left="920" w:right="0" w:hanging="591"/>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258"/>
        <w:ind w:left="0"/>
      </w:pPr>
    </w:p>
    <w:p>
      <w:pPr>
        <w:pStyle w:val="Heading2"/>
      </w:pPr>
      <w:r>
        <w:rPr/>
        <w:t>CLÁUSULA</w:t>
      </w:r>
      <w:r>
        <w:rPr>
          <w:spacing w:val="-15"/>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64"/>
        </w:numPr>
        <w:tabs>
          <w:tab w:pos="809" w:val="left" w:leader="none"/>
        </w:tabs>
        <w:spacing w:line="240" w:lineRule="auto" w:before="0" w:after="0"/>
        <w:ind w:left="80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64"/>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64"/>
        </w:numPr>
        <w:tabs>
          <w:tab w:pos="1015" w:val="left" w:leader="none"/>
        </w:tabs>
        <w:spacing w:line="247" w:lineRule="auto" w:before="234" w:after="0"/>
        <w:ind w:left="329" w:right="313"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64"/>
        </w:numPr>
        <w:tabs>
          <w:tab w:pos="989" w:val="left" w:leader="none"/>
        </w:tabs>
        <w:spacing w:line="240" w:lineRule="auto" w:before="226" w:after="0"/>
        <w:ind w:left="989" w:right="0" w:hanging="660"/>
        <w:jc w:val="left"/>
        <w:rPr>
          <w:sz w:val="24"/>
        </w:rPr>
      </w:pPr>
      <w:r>
        <w:rPr>
          <w:sz w:val="24"/>
        </w:rPr>
        <w:t>dar causa à inexecução total do </w:t>
      </w:r>
      <w:r>
        <w:rPr>
          <w:spacing w:val="-2"/>
          <w:sz w:val="24"/>
        </w:rPr>
        <w:t>contrato;</w:t>
      </w:r>
    </w:p>
    <w:p>
      <w:pPr>
        <w:pStyle w:val="ListParagraph"/>
        <w:numPr>
          <w:ilvl w:val="2"/>
          <w:numId w:val="64"/>
        </w:numPr>
        <w:tabs>
          <w:tab w:pos="1027" w:val="left" w:leader="none"/>
        </w:tabs>
        <w:spacing w:line="235" w:lineRule="auto" w:before="254" w:after="0"/>
        <w:ind w:left="329" w:right="313" w:firstLine="0"/>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64"/>
        </w:numPr>
        <w:tabs>
          <w:tab w:pos="989" w:val="left" w:leader="none"/>
        </w:tabs>
        <w:spacing w:line="240" w:lineRule="auto" w:before="234"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64"/>
        </w:numPr>
        <w:tabs>
          <w:tab w:pos="1169" w:val="left" w:leader="none"/>
        </w:tabs>
        <w:spacing w:line="240" w:lineRule="auto" w:before="249"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64"/>
        </w:numPr>
        <w:tabs>
          <w:tab w:pos="1169" w:val="left" w:leader="none"/>
        </w:tabs>
        <w:spacing w:line="240" w:lineRule="auto" w:before="235"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64"/>
        </w:numPr>
        <w:tabs>
          <w:tab w:pos="1169" w:val="left" w:leader="none"/>
        </w:tabs>
        <w:spacing w:line="240" w:lineRule="auto" w:before="249" w:after="0"/>
        <w:ind w:left="1169" w:right="0" w:hanging="840"/>
        <w:jc w:val="left"/>
        <w:rPr>
          <w:sz w:val="24"/>
        </w:rPr>
      </w:pPr>
      <w:r>
        <w:rPr>
          <w:sz w:val="24"/>
        </w:rPr>
        <w:t>pedir para ser desclassificado quando encerrada a etapa competitiva; </w:t>
      </w:r>
      <w:r>
        <w:rPr>
          <w:spacing w:val="-5"/>
          <w:sz w:val="24"/>
        </w:rPr>
        <w:t>ou</w:t>
      </w:r>
    </w:p>
    <w:p>
      <w:pPr>
        <w:pStyle w:val="ListParagraph"/>
        <w:numPr>
          <w:ilvl w:val="3"/>
          <w:numId w:val="64"/>
        </w:numPr>
        <w:tabs>
          <w:tab w:pos="1169" w:val="left" w:leader="none"/>
        </w:tabs>
        <w:spacing w:line="240" w:lineRule="auto" w:before="234" w:after="0"/>
        <w:ind w:left="1169" w:right="0" w:hanging="840"/>
        <w:jc w:val="left"/>
        <w:rPr>
          <w:sz w:val="24"/>
        </w:rPr>
      </w:pPr>
      <w:r>
        <w:rPr>
          <w:sz w:val="24"/>
        </w:rPr>
        <w:t>deixar de apresentar </w:t>
      </w:r>
      <w:r>
        <w:rPr>
          <w:spacing w:val="-2"/>
          <w:sz w:val="24"/>
        </w:rPr>
        <w:t>amostra;</w:t>
      </w:r>
    </w:p>
    <w:p>
      <w:pPr>
        <w:pStyle w:val="ListParagraph"/>
        <w:numPr>
          <w:ilvl w:val="3"/>
          <w:numId w:val="64"/>
        </w:numPr>
        <w:tabs>
          <w:tab w:pos="1169" w:val="left" w:leader="none"/>
        </w:tabs>
        <w:spacing w:line="240" w:lineRule="auto" w:before="249"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64"/>
        </w:numPr>
        <w:tabs>
          <w:tab w:pos="1014" w:val="left" w:leader="none"/>
        </w:tabs>
        <w:spacing w:line="235" w:lineRule="auto" w:before="238"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64"/>
        </w:numPr>
        <w:tabs>
          <w:tab w:pos="1194"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64"/>
        </w:numPr>
        <w:tabs>
          <w:tab w:pos="989" w:val="left" w:leader="none"/>
        </w:tabs>
        <w:spacing w:line="240" w:lineRule="auto" w:before="25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64"/>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64"/>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64"/>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64"/>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64"/>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64"/>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64"/>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64"/>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64"/>
        </w:numPr>
        <w:tabs>
          <w:tab w:pos="1109" w:val="left" w:leader="none"/>
        </w:tabs>
        <w:spacing w:line="240" w:lineRule="auto" w:before="234" w:after="0"/>
        <w:ind w:left="1109" w:right="0" w:hanging="780"/>
        <w:jc w:val="left"/>
        <w:rPr>
          <w:sz w:val="24"/>
        </w:rPr>
      </w:pPr>
      <w:r>
        <w:rPr>
          <w:sz w:val="24"/>
        </w:rPr>
        <w:t>praticar ato lesivo previsto no </w:t>
      </w:r>
      <w:hyperlink r:id="rId28">
        <w:r>
          <w:rPr>
            <w:sz w:val="24"/>
            <w:u w:val="single" w:color="0000FF"/>
          </w:rPr>
          <w:t>art. 5º da Lei nº 12.846</w:t>
        </w:r>
        <w:r>
          <w:rPr>
            <w:sz w:val="24"/>
          </w:rPr>
          <w:t>,</w:t>
        </w:r>
        <w:r>
          <w:rPr>
            <w:spacing w:val="-2"/>
            <w:sz w:val="24"/>
            <w:u w:val="single" w:color="0000FF"/>
          </w:rPr>
          <w:t> </w:t>
        </w:r>
        <w:r>
          <w:rPr>
            <w:sz w:val="24"/>
            <w:u w:val="single" w:color="0000FF"/>
          </w:rPr>
          <w:t>de 1º de agosto de</w:t>
        </w:r>
        <w:r>
          <w:rPr>
            <w:spacing w:val="1"/>
            <w:sz w:val="24"/>
            <w:u w:val="single" w:color="0000FF"/>
          </w:rPr>
          <w:t> </w:t>
        </w:r>
        <w:r>
          <w:rPr>
            <w:spacing w:val="-2"/>
            <w:sz w:val="24"/>
            <w:u w:val="single" w:color="0000FF"/>
          </w:rPr>
          <w:t>2013.</w:t>
        </w:r>
      </w:hyperlink>
    </w:p>
    <w:p>
      <w:pPr>
        <w:pStyle w:val="ListParagraph"/>
        <w:numPr>
          <w:ilvl w:val="1"/>
          <w:numId w:val="64"/>
        </w:numPr>
        <w:tabs>
          <w:tab w:pos="836" w:val="left" w:leader="none"/>
        </w:tabs>
        <w:spacing w:line="235" w:lineRule="auto" w:before="253" w:after="0"/>
        <w:ind w:left="329" w:right="313"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64"/>
        </w:numPr>
        <w:tabs>
          <w:tab w:pos="988" w:val="left" w:leader="none"/>
        </w:tabs>
        <w:spacing w:line="247" w:lineRule="auto" w:before="235" w:after="0"/>
        <w:ind w:left="329" w:right="313" w:firstLine="0"/>
        <w:jc w:val="both"/>
        <w:rPr>
          <w:sz w:val="24"/>
        </w:rPr>
      </w:pPr>
      <w:r>
        <w:rPr>
          <w:sz w:val="24"/>
        </w:rPr>
        <w:t>Advertência, prevista no art. 156, I, § 2º, da Lei nº 14.133/2021, pela infração descrita no ITEM 12.1.1, de menor potencial ofensivo, quando não se justificar a imposição de penalidade mais grave.</w:t>
      </w:r>
    </w:p>
    <w:p>
      <w:pPr>
        <w:pStyle w:val="ListParagraph"/>
        <w:numPr>
          <w:ilvl w:val="2"/>
          <w:numId w:val="64"/>
        </w:numPr>
        <w:tabs>
          <w:tab w:pos="1002" w:val="left" w:leader="none"/>
        </w:tabs>
        <w:spacing w:line="242" w:lineRule="auto" w:before="227" w:after="0"/>
        <w:ind w:left="329" w:right="31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65"/>
        </w:numPr>
        <w:tabs>
          <w:tab w:pos="575" w:val="left" w:leader="none"/>
        </w:tabs>
        <w:spacing w:line="240" w:lineRule="auto" w:before="258" w:after="0"/>
        <w:ind w:left="57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65"/>
        </w:numPr>
        <w:tabs>
          <w:tab w:pos="588" w:val="left" w:leader="none"/>
        </w:tabs>
        <w:spacing w:line="240" w:lineRule="auto" w:before="249" w:after="0"/>
        <w:ind w:left="58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65"/>
        </w:numPr>
        <w:tabs>
          <w:tab w:pos="575" w:val="left" w:leader="none"/>
        </w:tabs>
        <w:spacing w:line="240" w:lineRule="auto" w:before="234" w:after="0"/>
        <w:ind w:left="57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BodyText"/>
        <w:spacing w:before="3"/>
        <w:ind w:left="0"/>
      </w:pPr>
    </w:p>
    <w:p>
      <w:pPr>
        <w:pStyle w:val="ListParagraph"/>
        <w:numPr>
          <w:ilvl w:val="3"/>
          <w:numId w:val="64"/>
        </w:numPr>
        <w:tabs>
          <w:tab w:pos="1198" w:val="left" w:leader="none"/>
        </w:tabs>
        <w:spacing w:line="273" w:lineRule="exact" w:before="0" w:after="0"/>
        <w:ind w:left="1198" w:right="0" w:hanging="869"/>
        <w:jc w:val="left"/>
        <w:rPr>
          <w:b/>
          <w:sz w:val="24"/>
        </w:rPr>
      </w:pPr>
      <w:r>
        <w:rPr>
          <w:sz w:val="24"/>
        </w:rPr>
        <w:t>Na</w:t>
      </w:r>
      <w:r>
        <w:rPr>
          <w:spacing w:val="29"/>
          <w:sz w:val="24"/>
        </w:rPr>
        <w:t> </w:t>
      </w:r>
      <w:r>
        <w:rPr>
          <w:sz w:val="24"/>
        </w:rPr>
        <w:t>hipótese</w:t>
      </w:r>
      <w:r>
        <w:rPr>
          <w:spacing w:val="29"/>
          <w:sz w:val="24"/>
        </w:rPr>
        <w:t> </w:t>
      </w:r>
      <w:r>
        <w:rPr>
          <w:sz w:val="24"/>
        </w:rPr>
        <w:t>de</w:t>
      </w:r>
      <w:r>
        <w:rPr>
          <w:spacing w:val="29"/>
          <w:sz w:val="24"/>
        </w:rPr>
        <w:t> </w:t>
      </w:r>
      <w:r>
        <w:rPr>
          <w:sz w:val="24"/>
        </w:rPr>
        <w:t>a</w:t>
      </w:r>
      <w:r>
        <w:rPr>
          <w:spacing w:val="29"/>
          <w:sz w:val="24"/>
        </w:rPr>
        <w:t> </w:t>
      </w:r>
      <w:r>
        <w:rPr>
          <w:sz w:val="24"/>
        </w:rPr>
        <w:t>infração</w:t>
      </w:r>
      <w:r>
        <w:rPr>
          <w:spacing w:val="29"/>
          <w:sz w:val="24"/>
        </w:rPr>
        <w:t> </w:t>
      </w:r>
      <w:r>
        <w:rPr>
          <w:sz w:val="24"/>
        </w:rPr>
        <w:t>ser</w:t>
      </w:r>
      <w:r>
        <w:rPr>
          <w:spacing w:val="29"/>
          <w:sz w:val="24"/>
        </w:rPr>
        <w:t> </w:t>
      </w:r>
      <w:r>
        <w:rPr>
          <w:sz w:val="24"/>
        </w:rPr>
        <w:t>cometida</w:t>
      </w:r>
      <w:r>
        <w:rPr>
          <w:spacing w:val="29"/>
          <w:sz w:val="24"/>
        </w:rPr>
        <w:t> </w:t>
      </w:r>
      <w:r>
        <w:rPr>
          <w:sz w:val="24"/>
        </w:rPr>
        <w:t>antes</w:t>
      </w:r>
      <w:r>
        <w:rPr>
          <w:spacing w:val="29"/>
          <w:sz w:val="24"/>
        </w:rPr>
        <w:t> </w:t>
      </w:r>
      <w:r>
        <w:rPr>
          <w:sz w:val="24"/>
        </w:rPr>
        <w:t>da</w:t>
      </w:r>
      <w:r>
        <w:rPr>
          <w:spacing w:val="29"/>
          <w:sz w:val="24"/>
        </w:rPr>
        <w:t> </w:t>
      </w:r>
      <w:r>
        <w:rPr>
          <w:sz w:val="24"/>
        </w:rPr>
        <w:t>celebração</w:t>
      </w:r>
      <w:r>
        <w:rPr>
          <w:spacing w:val="29"/>
          <w:sz w:val="24"/>
        </w:rPr>
        <w:t> </w:t>
      </w:r>
      <w:r>
        <w:rPr>
          <w:sz w:val="24"/>
        </w:rPr>
        <w:t>do</w:t>
      </w:r>
      <w:r>
        <w:rPr>
          <w:spacing w:val="29"/>
          <w:sz w:val="24"/>
        </w:rPr>
        <w:t> </w:t>
      </w:r>
      <w:r>
        <w:rPr>
          <w:sz w:val="24"/>
        </w:rPr>
        <w:t>contrato,</w:t>
      </w:r>
      <w:r>
        <w:rPr>
          <w:spacing w:val="29"/>
          <w:sz w:val="24"/>
        </w:rPr>
        <w:t> </w:t>
      </w:r>
      <w:r>
        <w:rPr>
          <w:sz w:val="24"/>
        </w:rPr>
        <w:t>a</w:t>
      </w:r>
      <w:r>
        <w:rPr>
          <w:spacing w:val="29"/>
          <w:sz w:val="24"/>
        </w:rPr>
        <w:t> </w:t>
      </w:r>
      <w:r>
        <w:rPr>
          <w:sz w:val="24"/>
        </w:rPr>
        <w:t>base</w:t>
      </w:r>
      <w:r>
        <w:rPr>
          <w:spacing w:val="29"/>
          <w:sz w:val="24"/>
        </w:rPr>
        <w:t> </w:t>
      </w:r>
      <w:r>
        <w:rPr>
          <w:sz w:val="24"/>
        </w:rPr>
        <w:t>de</w:t>
      </w:r>
      <w:r>
        <w:rPr>
          <w:spacing w:val="29"/>
          <w:sz w:val="24"/>
        </w:rPr>
        <w:t> </w:t>
      </w:r>
      <w:r>
        <w:rPr>
          <w:sz w:val="24"/>
        </w:rPr>
        <w:t>cálculo</w:t>
      </w:r>
      <w:r>
        <w:rPr>
          <w:spacing w:val="29"/>
          <w:sz w:val="24"/>
        </w:rPr>
        <w:t> </w:t>
      </w:r>
      <w:r>
        <w:rPr>
          <w:sz w:val="24"/>
        </w:rPr>
        <w:t>da</w:t>
      </w:r>
      <w:r>
        <w:rPr>
          <w:spacing w:val="29"/>
          <w:sz w:val="24"/>
        </w:rPr>
        <w:t> </w:t>
      </w:r>
      <w:r>
        <w:rPr>
          <w:sz w:val="24"/>
        </w:rPr>
        <w:t>multa</w:t>
      </w:r>
      <w:r>
        <w:rPr>
          <w:spacing w:val="29"/>
          <w:sz w:val="24"/>
        </w:rPr>
        <w:t> </w:t>
      </w:r>
      <w:r>
        <w:rPr>
          <w:sz w:val="24"/>
        </w:rPr>
        <w:t>do</w:t>
      </w:r>
      <w:r>
        <w:rPr>
          <w:spacing w:val="29"/>
          <w:sz w:val="24"/>
        </w:rPr>
        <w:t> </w:t>
      </w:r>
      <w:r>
        <w:rPr>
          <w:sz w:val="24"/>
        </w:rPr>
        <w:t>ITEM</w:t>
      </w:r>
      <w:r>
        <w:rPr>
          <w:spacing w:val="29"/>
          <w:sz w:val="24"/>
        </w:rPr>
        <w:t> </w:t>
      </w:r>
      <w:r>
        <w:rPr>
          <w:sz w:val="24"/>
        </w:rPr>
        <w:t>12.2.2</w:t>
      </w:r>
      <w:r>
        <w:rPr>
          <w:spacing w:val="29"/>
          <w:sz w:val="24"/>
        </w:rPr>
        <w:t> </w:t>
      </w:r>
      <w:r>
        <w:rPr>
          <w:sz w:val="24"/>
        </w:rPr>
        <w:t>será</w:t>
      </w:r>
      <w:r>
        <w:rPr>
          <w:spacing w:val="29"/>
          <w:sz w:val="24"/>
        </w:rPr>
        <w:t> </w:t>
      </w:r>
      <w:r>
        <w:rPr>
          <w:sz w:val="24"/>
        </w:rPr>
        <w:t>o</w:t>
      </w:r>
      <w:r>
        <w:rPr>
          <w:spacing w:val="29"/>
          <w:sz w:val="24"/>
        </w:rPr>
        <w:t> </w:t>
      </w:r>
      <w:r>
        <w:rPr>
          <w:b/>
          <w:sz w:val="24"/>
        </w:rPr>
        <w:t>valor</w:t>
      </w:r>
      <w:r>
        <w:rPr>
          <w:b/>
          <w:spacing w:val="25"/>
          <w:sz w:val="24"/>
        </w:rPr>
        <w:t> </w:t>
      </w:r>
      <w:r>
        <w:rPr>
          <w:b/>
          <w:spacing w:val="-2"/>
          <w:sz w:val="24"/>
        </w:rPr>
        <w:t>anual</w:t>
      </w:r>
    </w:p>
    <w:p>
      <w:pPr>
        <w:pStyle w:val="BodyText"/>
        <w:spacing w:line="273" w:lineRule="exact" w:before="0"/>
      </w:pPr>
      <w:r>
        <w:rPr/>
        <w:t>estimado da </w:t>
      </w:r>
      <w:r>
        <w:rPr>
          <w:spacing w:val="-2"/>
        </w:rPr>
        <w:t>contratação.</w:t>
      </w:r>
    </w:p>
    <w:p>
      <w:pPr>
        <w:pStyle w:val="ListParagraph"/>
        <w:numPr>
          <w:ilvl w:val="3"/>
          <w:numId w:val="64"/>
        </w:numPr>
        <w:tabs>
          <w:tab w:pos="1190" w:val="left" w:leader="none"/>
        </w:tabs>
        <w:spacing w:line="247" w:lineRule="auto" w:before="234"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64"/>
        </w:numPr>
        <w:tabs>
          <w:tab w:pos="1216" w:val="left" w:leader="none"/>
        </w:tabs>
        <w:spacing w:line="242" w:lineRule="auto" w:before="227"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64"/>
        </w:numPr>
        <w:tabs>
          <w:tab w:pos="1155" w:val="left" w:leader="none"/>
        </w:tabs>
        <w:spacing w:line="240" w:lineRule="auto" w:before="24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64"/>
        </w:numPr>
        <w:tabs>
          <w:tab w:pos="995" w:val="left" w:leader="none"/>
        </w:tabs>
        <w:spacing w:line="235" w:lineRule="auto" w:before="238" w:after="0"/>
        <w:ind w:left="329" w:right="312" w:firstLine="0"/>
        <w:jc w:val="both"/>
        <w:rPr>
          <w:sz w:val="24"/>
        </w:rPr>
      </w:pPr>
      <w:r>
        <w:rPr>
          <w:sz w:val="24"/>
        </w:rPr>
        <w:t>Impedimento de licitar e contratar, prevista no art. 156, III, § 4º, da Lei nº 14.133/2021, nos casos relacionados os SUBITENS 12.1.2 a 12.1.7, quando</w:t>
      </w:r>
      <w:r>
        <w:rPr>
          <w:spacing w:val="13"/>
          <w:sz w:val="24"/>
        </w:rPr>
        <w:t> </w:t>
      </w:r>
      <w:r>
        <w:rPr>
          <w:sz w:val="24"/>
        </w:rPr>
        <w:t>não</w:t>
      </w:r>
      <w:r>
        <w:rPr>
          <w:spacing w:val="13"/>
          <w:sz w:val="24"/>
        </w:rPr>
        <w:t> </w:t>
      </w:r>
      <w:r>
        <w:rPr>
          <w:sz w:val="24"/>
        </w:rPr>
        <w:t>se</w:t>
      </w:r>
      <w:r>
        <w:rPr>
          <w:spacing w:val="13"/>
          <w:sz w:val="24"/>
        </w:rPr>
        <w:t> </w:t>
      </w:r>
      <w:r>
        <w:rPr>
          <w:sz w:val="24"/>
        </w:rPr>
        <w:t>justificar</w:t>
      </w:r>
      <w:r>
        <w:rPr>
          <w:spacing w:val="13"/>
          <w:sz w:val="24"/>
        </w:rPr>
        <w:t> </w:t>
      </w:r>
      <w:r>
        <w:rPr>
          <w:sz w:val="24"/>
        </w:rPr>
        <w:t>a</w:t>
      </w:r>
      <w:r>
        <w:rPr>
          <w:spacing w:val="13"/>
          <w:sz w:val="24"/>
        </w:rPr>
        <w:t> </w:t>
      </w:r>
      <w:r>
        <w:rPr>
          <w:sz w:val="24"/>
        </w:rPr>
        <w:t>imposição</w:t>
      </w:r>
      <w:r>
        <w:rPr>
          <w:spacing w:val="13"/>
          <w:sz w:val="24"/>
        </w:rPr>
        <w:t> </w:t>
      </w:r>
      <w:r>
        <w:rPr>
          <w:sz w:val="24"/>
        </w:rPr>
        <w:t>de</w:t>
      </w:r>
      <w:r>
        <w:rPr>
          <w:spacing w:val="13"/>
          <w:sz w:val="24"/>
        </w:rPr>
        <w:t> </w:t>
      </w:r>
      <w:r>
        <w:rPr>
          <w:sz w:val="24"/>
        </w:rPr>
        <w:t>penalidade</w:t>
      </w:r>
      <w:r>
        <w:rPr>
          <w:spacing w:val="13"/>
          <w:sz w:val="24"/>
        </w:rPr>
        <w:t> </w:t>
      </w:r>
      <w:r>
        <w:rPr>
          <w:sz w:val="24"/>
        </w:rPr>
        <w:t>mais</w:t>
      </w:r>
      <w:r>
        <w:rPr>
          <w:spacing w:val="13"/>
          <w:sz w:val="24"/>
        </w:rPr>
        <w:t> </w:t>
      </w:r>
      <w:r>
        <w:rPr>
          <w:sz w:val="24"/>
        </w:rPr>
        <w:t>grave,</w:t>
      </w:r>
      <w:r>
        <w:rPr>
          <w:spacing w:val="13"/>
          <w:sz w:val="24"/>
        </w:rPr>
        <w:t> </w:t>
      </w:r>
      <w:r>
        <w:rPr>
          <w:sz w:val="24"/>
        </w:rPr>
        <w:t>e</w:t>
      </w:r>
      <w:r>
        <w:rPr>
          <w:spacing w:val="13"/>
          <w:sz w:val="24"/>
        </w:rPr>
        <w:t> </w:t>
      </w:r>
      <w:r>
        <w:rPr>
          <w:sz w:val="24"/>
        </w:rPr>
        <w:t>impedirá</w:t>
      </w:r>
      <w:r>
        <w:rPr>
          <w:spacing w:val="13"/>
          <w:sz w:val="24"/>
        </w:rPr>
        <w:t> </w:t>
      </w:r>
      <w:r>
        <w:rPr>
          <w:sz w:val="24"/>
        </w:rPr>
        <w:t>o</w:t>
      </w:r>
      <w:r>
        <w:rPr>
          <w:spacing w:val="13"/>
          <w:sz w:val="24"/>
        </w:rPr>
        <w:t> </w:t>
      </w:r>
      <w:r>
        <w:rPr>
          <w:sz w:val="24"/>
        </w:rPr>
        <w:t>responsável</w:t>
      </w:r>
      <w:r>
        <w:rPr>
          <w:spacing w:val="13"/>
          <w:sz w:val="24"/>
        </w:rPr>
        <w:t> </w:t>
      </w:r>
      <w:r>
        <w:rPr>
          <w:sz w:val="24"/>
        </w:rPr>
        <w:t>de</w:t>
      </w:r>
      <w:r>
        <w:rPr>
          <w:spacing w:val="13"/>
          <w:sz w:val="24"/>
        </w:rPr>
        <w:t> </w:t>
      </w:r>
      <w:r>
        <w:rPr>
          <w:sz w:val="24"/>
        </w:rPr>
        <w:t>licitar</w:t>
      </w:r>
      <w:r>
        <w:rPr>
          <w:spacing w:val="13"/>
          <w:sz w:val="24"/>
        </w:rPr>
        <w:t> </w:t>
      </w:r>
      <w:r>
        <w:rPr>
          <w:sz w:val="24"/>
        </w:rPr>
        <w:t>ou</w:t>
      </w:r>
      <w:r>
        <w:rPr>
          <w:spacing w:val="13"/>
          <w:sz w:val="24"/>
        </w:rPr>
        <w:t> </w:t>
      </w:r>
      <w:r>
        <w:rPr>
          <w:sz w:val="24"/>
        </w:rPr>
        <w:t>contratar</w:t>
      </w:r>
      <w:r>
        <w:rPr>
          <w:spacing w:val="13"/>
          <w:sz w:val="24"/>
        </w:rPr>
        <w:t> </w:t>
      </w:r>
      <w:r>
        <w:rPr>
          <w:sz w:val="24"/>
        </w:rPr>
        <w:t>no</w:t>
      </w:r>
      <w:r>
        <w:rPr>
          <w:spacing w:val="13"/>
          <w:sz w:val="24"/>
        </w:rPr>
        <w:t> </w:t>
      </w:r>
      <w:r>
        <w:rPr>
          <w:sz w:val="24"/>
        </w:rPr>
        <w:t>âmbito</w:t>
      </w:r>
      <w:r>
        <w:rPr>
          <w:spacing w:val="13"/>
          <w:sz w:val="24"/>
        </w:rPr>
        <w:t> </w:t>
      </w:r>
      <w:r>
        <w:rPr>
          <w:sz w:val="24"/>
        </w:rPr>
        <w:t>da Administração</w:t>
      </w:r>
      <w:r>
        <w:rPr>
          <w:spacing w:val="13"/>
          <w:sz w:val="24"/>
        </w:rPr>
        <w:t> </w:t>
      </w:r>
      <w:r>
        <w:rPr>
          <w:spacing w:val="-2"/>
          <w:sz w:val="24"/>
        </w:rPr>
        <w:t>Pública</w:t>
      </w:r>
    </w:p>
    <w:p>
      <w:pPr>
        <w:pStyle w:val="ListParagraph"/>
        <w:spacing w:after="0" w:line="235" w:lineRule="auto"/>
        <w:jc w:val="both"/>
        <w:rPr>
          <w:sz w:val="24"/>
        </w:rPr>
        <w:sectPr>
          <w:pgSz w:w="15840" w:h="24480"/>
          <w:pgMar w:top="480" w:bottom="280" w:left="360" w:right="360"/>
        </w:sectPr>
      </w:pPr>
    </w:p>
    <w:p>
      <w:pPr>
        <w:pStyle w:val="BodyText"/>
        <w:spacing w:before="76"/>
      </w:pPr>
      <w:r>
        <w:rPr/>
        <w:t>direta e indireta do Estado, pelo prazo máximo de 3 (três) </w:t>
      </w:r>
      <w:r>
        <w:rPr>
          <w:spacing w:val="-2"/>
        </w:rPr>
        <w:t>anos;</w:t>
      </w:r>
    </w:p>
    <w:p>
      <w:pPr>
        <w:pStyle w:val="ListParagraph"/>
        <w:numPr>
          <w:ilvl w:val="2"/>
          <w:numId w:val="64"/>
        </w:numPr>
        <w:tabs>
          <w:tab w:pos="989" w:val="left" w:leader="none"/>
        </w:tabs>
        <w:spacing w:line="242" w:lineRule="auto" w:before="249" w:after="0"/>
        <w:ind w:left="329" w:right="312"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12.1.8</w:t>
      </w:r>
      <w:r>
        <w:rPr>
          <w:spacing w:val="-3"/>
          <w:sz w:val="24"/>
        </w:rPr>
        <w:t> </w:t>
      </w:r>
      <w:r>
        <w:rPr>
          <w:sz w:val="24"/>
        </w:rPr>
        <w:t>a 12.1.12,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64"/>
        </w:numPr>
        <w:tabs>
          <w:tab w:pos="818" w:val="left" w:leader="none"/>
        </w:tabs>
        <w:spacing w:line="240" w:lineRule="auto" w:before="243"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64"/>
        </w:numPr>
        <w:tabs>
          <w:tab w:pos="1006" w:val="left" w:leader="none"/>
        </w:tabs>
        <w:spacing w:line="247" w:lineRule="auto" w:before="232"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 (dois por cento).</w:t>
      </w:r>
    </w:p>
    <w:p>
      <w:pPr>
        <w:pStyle w:val="ListParagraph"/>
        <w:numPr>
          <w:ilvl w:val="2"/>
          <w:numId w:val="64"/>
        </w:numPr>
        <w:tabs>
          <w:tab w:pos="1017" w:val="left" w:leader="none"/>
        </w:tabs>
        <w:spacing w:line="235" w:lineRule="auto" w:before="231" w:after="0"/>
        <w:ind w:left="329" w:right="313" w:firstLine="0"/>
        <w:jc w:val="both"/>
        <w:rPr>
          <w:sz w:val="24"/>
        </w:rPr>
      </w:pPr>
      <w:r>
        <w:rPr>
          <w:sz w:val="24"/>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64"/>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neste Contrato.</w:t>
      </w:r>
    </w:p>
    <w:p>
      <w:pPr>
        <w:pStyle w:val="ListParagraph"/>
        <w:numPr>
          <w:ilvl w:val="1"/>
          <w:numId w:val="64"/>
        </w:numPr>
        <w:tabs>
          <w:tab w:pos="809"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64"/>
        </w:numPr>
        <w:tabs>
          <w:tab w:pos="979" w:val="left" w:leader="none"/>
        </w:tabs>
        <w:spacing w:line="235" w:lineRule="auto" w:before="254"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4"/>
        </w:numPr>
        <w:tabs>
          <w:tab w:pos="809" w:val="left" w:leader="none"/>
        </w:tabs>
        <w:spacing w:line="240" w:lineRule="auto" w:before="249"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64"/>
        </w:numPr>
        <w:tabs>
          <w:tab w:pos="989" w:val="left" w:leader="none"/>
        </w:tabs>
        <w:spacing w:line="240" w:lineRule="auto" w:before="249" w:after="0"/>
        <w:ind w:left="989" w:right="0" w:hanging="660"/>
        <w:jc w:val="left"/>
        <w:rPr>
          <w:sz w:val="24"/>
        </w:rPr>
      </w:pPr>
      <w:r>
        <w:rPr>
          <w:sz w:val="24"/>
        </w:rPr>
        <w:t>a natureza e a gravidade da infração </w:t>
      </w:r>
      <w:r>
        <w:rPr>
          <w:spacing w:val="-2"/>
          <w:sz w:val="24"/>
        </w:rPr>
        <w:t>cometida;</w:t>
      </w:r>
    </w:p>
    <w:p>
      <w:pPr>
        <w:pStyle w:val="ListParagraph"/>
        <w:numPr>
          <w:ilvl w:val="2"/>
          <w:numId w:val="64"/>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64"/>
        </w:numPr>
        <w:tabs>
          <w:tab w:pos="989" w:val="left" w:leader="none"/>
        </w:tabs>
        <w:spacing w:line="240" w:lineRule="auto" w:before="249"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64"/>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64"/>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64"/>
        </w:numPr>
        <w:tabs>
          <w:tab w:pos="795" w:val="left" w:leader="none"/>
        </w:tabs>
        <w:spacing w:line="240" w:lineRule="auto" w:before="250"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66"/>
        </w:numPr>
        <w:tabs>
          <w:tab w:pos="575" w:val="left" w:leader="none"/>
        </w:tabs>
        <w:spacing w:line="240" w:lineRule="auto" w:before="264" w:after="0"/>
        <w:ind w:left="57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66"/>
        </w:numPr>
        <w:tabs>
          <w:tab w:pos="588" w:val="left" w:leader="none"/>
        </w:tabs>
        <w:spacing w:line="240" w:lineRule="auto" w:before="264" w:after="0"/>
        <w:ind w:left="588" w:right="0" w:hanging="259"/>
        <w:jc w:val="left"/>
        <w:rPr>
          <w:sz w:val="24"/>
        </w:rPr>
      </w:pPr>
      <w:r>
        <w:rPr>
          <w:sz w:val="24"/>
        </w:rPr>
        <w:t>a aplicação da sanção prevista no ITEM 12.2.4, na forma do art. </w:t>
      </w:r>
      <w:r>
        <w:rPr>
          <w:sz w:val="18"/>
        </w:rPr>
        <w:t>156, § 6º, I, da Lei nº 14.133/2021,</w:t>
      </w:r>
      <w:r>
        <w:rPr>
          <w:spacing w:val="15"/>
          <w:sz w:val="18"/>
        </w:rPr>
        <w:t> </w:t>
      </w:r>
      <w:r>
        <w:rPr>
          <w:sz w:val="24"/>
        </w:rPr>
        <w:t>é de competência </w:t>
      </w:r>
      <w:r>
        <w:rPr>
          <w:spacing w:val="-2"/>
          <w:sz w:val="24"/>
        </w:rPr>
        <w:t>exclusiva:</w:t>
      </w:r>
    </w:p>
    <w:p>
      <w:pPr>
        <w:pStyle w:val="ListParagraph"/>
        <w:numPr>
          <w:ilvl w:val="1"/>
          <w:numId w:val="66"/>
        </w:numPr>
        <w:tabs>
          <w:tab w:pos="768" w:val="left" w:leader="none"/>
        </w:tabs>
        <w:spacing w:line="240" w:lineRule="auto" w:before="249" w:after="0"/>
        <w:ind w:left="768" w:right="0" w:hanging="439"/>
        <w:jc w:val="left"/>
        <w:rPr>
          <w:sz w:val="24"/>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66"/>
        </w:numPr>
        <w:tabs>
          <w:tab w:pos="658" w:val="left" w:leader="none"/>
        </w:tabs>
        <w:spacing w:line="240" w:lineRule="auto" w:before="249" w:after="0"/>
        <w:ind w:left="658" w:right="0" w:hanging="329"/>
        <w:jc w:val="left"/>
        <w:rPr>
          <w:sz w:val="18"/>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
        <w:ind w:left="0"/>
      </w:pPr>
    </w:p>
    <w:p>
      <w:pPr>
        <w:pStyle w:val="ListParagraph"/>
        <w:numPr>
          <w:ilvl w:val="1"/>
          <w:numId w:val="64"/>
        </w:numPr>
        <w:tabs>
          <w:tab w:pos="858" w:val="left" w:leader="none"/>
        </w:tabs>
        <w:spacing w:line="247" w:lineRule="auto" w:before="1" w:after="0"/>
        <w:ind w:left="329" w:right="312" w:firstLine="0"/>
        <w:jc w:val="both"/>
        <w:rPr>
          <w:sz w:val="24"/>
        </w:rPr>
      </w:pPr>
      <w:r>
        <w:rPr>
          <w:sz w:val="24"/>
        </w:rPr>
        <w:t>A 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64"/>
        </w:numPr>
        <w:tabs>
          <w:tab w:pos="978" w:val="left" w:leader="none"/>
        </w:tabs>
        <w:spacing w:line="242" w:lineRule="auto" w:before="227" w:after="0"/>
        <w:ind w:left="329" w:right="313"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sanção</w:t>
      </w:r>
      <w:r>
        <w:rPr>
          <w:spacing w:val="-2"/>
          <w:sz w:val="24"/>
        </w:rPr>
        <w:t> </w:t>
      </w:r>
      <w:r>
        <w:rPr>
          <w:sz w:val="24"/>
        </w:rPr>
        <w:t>será</w:t>
      </w:r>
      <w:r>
        <w:rPr>
          <w:spacing w:val="-2"/>
          <w:sz w:val="24"/>
        </w:rPr>
        <w:t> </w:t>
      </w:r>
      <w:r>
        <w:rPr>
          <w:sz w:val="24"/>
        </w:rPr>
        <w:t>antecedida</w:t>
      </w:r>
      <w:r>
        <w:rPr>
          <w:spacing w:val="-2"/>
          <w:sz w:val="24"/>
        </w:rPr>
        <w:t> </w:t>
      </w:r>
      <w:r>
        <w:rPr>
          <w:sz w:val="24"/>
        </w:rPr>
        <w:t>de</w:t>
      </w:r>
      <w:r>
        <w:rPr>
          <w:spacing w:val="-2"/>
          <w:sz w:val="24"/>
        </w:rPr>
        <w:t> </w:t>
      </w:r>
      <w:r>
        <w:rPr>
          <w:sz w:val="24"/>
        </w:rPr>
        <w:t>intimação</w:t>
      </w:r>
      <w:r>
        <w:rPr>
          <w:spacing w:val="-2"/>
          <w:sz w:val="24"/>
        </w:rPr>
        <w:t> </w:t>
      </w:r>
      <w:r>
        <w:rPr>
          <w:sz w:val="24"/>
        </w:rPr>
        <w:t>do</w:t>
      </w:r>
      <w:r>
        <w:rPr>
          <w:spacing w:val="-2"/>
          <w:sz w:val="24"/>
        </w:rPr>
        <w:t> </w:t>
      </w:r>
      <w:r>
        <w:rPr>
          <w:sz w:val="24"/>
        </w:rPr>
        <w:t>CONTRATADO,</w:t>
      </w:r>
      <w:r>
        <w:rPr>
          <w:spacing w:val="-2"/>
          <w:sz w:val="24"/>
        </w:rPr>
        <w:t> </w:t>
      </w:r>
      <w:r>
        <w:rPr>
          <w:sz w:val="24"/>
        </w:rPr>
        <w:t>que</w:t>
      </w:r>
      <w:r>
        <w:rPr>
          <w:spacing w:val="-2"/>
          <w:sz w:val="24"/>
        </w:rPr>
        <w:t> </w:t>
      </w:r>
      <w:r>
        <w:rPr>
          <w:sz w:val="24"/>
        </w:rPr>
        <w:t>indicará</w:t>
      </w:r>
      <w:r>
        <w:rPr>
          <w:spacing w:val="-2"/>
          <w:sz w:val="24"/>
        </w:rPr>
        <w:t> </w:t>
      </w:r>
      <w:r>
        <w:rPr>
          <w:sz w:val="24"/>
        </w:rPr>
        <w:t>a</w:t>
      </w:r>
      <w:r>
        <w:rPr>
          <w:spacing w:val="-2"/>
          <w:sz w:val="24"/>
        </w:rPr>
        <w:t> </w:t>
      </w:r>
      <w:r>
        <w:rPr>
          <w:sz w:val="24"/>
        </w:rPr>
        <w:t>infração</w:t>
      </w:r>
      <w:r>
        <w:rPr>
          <w:spacing w:val="-2"/>
          <w:sz w:val="24"/>
        </w:rPr>
        <w:t> </w:t>
      </w:r>
      <w:r>
        <w:rPr>
          <w:sz w:val="24"/>
        </w:rPr>
        <w:t>cometida,</w:t>
      </w:r>
      <w:r>
        <w:rPr>
          <w:spacing w:val="-2"/>
          <w:sz w:val="24"/>
        </w:rPr>
        <w:t> </w:t>
      </w:r>
      <w:r>
        <w:rPr>
          <w:sz w:val="24"/>
        </w:rPr>
        <w:t>os</w:t>
      </w:r>
      <w:r>
        <w:rPr>
          <w:spacing w:val="-2"/>
          <w:sz w:val="24"/>
        </w:rPr>
        <w:t> </w:t>
      </w:r>
      <w:r>
        <w:rPr>
          <w:sz w:val="24"/>
        </w:rPr>
        <w:t>fatos,</w:t>
      </w:r>
      <w:r>
        <w:rPr>
          <w:spacing w:val="-2"/>
          <w:sz w:val="24"/>
        </w:rPr>
        <w:t> </w:t>
      </w:r>
      <w:r>
        <w:rPr>
          <w:sz w:val="24"/>
        </w:rPr>
        <w:t>os</w:t>
      </w:r>
      <w:r>
        <w:rPr>
          <w:spacing w:val="-2"/>
          <w:sz w:val="24"/>
        </w:rPr>
        <w:t> </w:t>
      </w:r>
      <w:r>
        <w:rPr>
          <w:sz w:val="24"/>
        </w:rPr>
        <w:t>dispositivos</w:t>
      </w:r>
      <w:r>
        <w:rPr>
          <w:spacing w:val="-2"/>
          <w:sz w:val="24"/>
        </w:rPr>
        <w:t> </w:t>
      </w:r>
      <w:r>
        <w:rPr>
          <w:sz w:val="24"/>
        </w:rPr>
        <w:t>do</w:t>
      </w:r>
      <w:r>
        <w:rPr>
          <w:spacing w:val="-2"/>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4"/>
        </w:numPr>
        <w:tabs>
          <w:tab w:pos="975" w:val="left" w:leader="none"/>
        </w:tabs>
        <w:spacing w:line="240" w:lineRule="auto" w:before="229" w:after="0"/>
        <w:ind w:left="97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67"/>
        </w:numPr>
        <w:tabs>
          <w:tab w:pos="575" w:val="left" w:leader="none"/>
        </w:tabs>
        <w:spacing w:line="240" w:lineRule="auto" w:before="0" w:after="0"/>
        <w:ind w:left="575"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67"/>
        </w:numPr>
        <w:tabs>
          <w:tab w:pos="637" w:val="left" w:leader="none"/>
        </w:tabs>
        <w:spacing w:line="235" w:lineRule="auto" w:before="238" w:after="0"/>
        <w:ind w:left="329" w:right="312" w:firstLine="0"/>
        <w:jc w:val="both"/>
        <w:rPr>
          <w:sz w:val="24"/>
        </w:rPr>
      </w:pPr>
      <w:r>
        <w:rPr>
          <w:sz w:val="24"/>
        </w:rPr>
        <w:t>15 (quinze) dias úteis, no caso de aplicação das sanções previstas nos ITENS 12.2.3 e 12.2.4, contado da data da intimação, observado </w:t>
      </w:r>
      <w:r>
        <w:rPr>
          <w:sz w:val="24"/>
        </w:rPr>
        <w:t>o procedimento estabelecido no art. 158 da Lei nº 14.133/2021.</w:t>
      </w:r>
    </w:p>
    <w:p>
      <w:pPr>
        <w:pStyle w:val="BodyText"/>
        <w:spacing w:before="8"/>
        <w:ind w:left="0"/>
      </w:pPr>
    </w:p>
    <w:p>
      <w:pPr>
        <w:pStyle w:val="ListParagraph"/>
        <w:numPr>
          <w:ilvl w:val="2"/>
          <w:numId w:val="64"/>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4"/>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68"/>
        </w:numPr>
        <w:tabs>
          <w:tab w:pos="607" w:val="left" w:leader="none"/>
        </w:tabs>
        <w:spacing w:line="235" w:lineRule="auto" w:before="268"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68"/>
        </w:numPr>
        <w:tabs>
          <w:tab w:pos="609" w:val="left" w:leader="none"/>
        </w:tabs>
        <w:spacing w:line="235" w:lineRule="auto" w:before="255"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3"/>
        <w:ind w:left="0"/>
      </w:pPr>
    </w:p>
    <w:p>
      <w:pPr>
        <w:pStyle w:val="ListParagraph"/>
        <w:numPr>
          <w:ilvl w:val="2"/>
          <w:numId w:val="64"/>
        </w:numPr>
        <w:tabs>
          <w:tab w:pos="975" w:val="left" w:leader="none"/>
        </w:tabs>
        <w:spacing w:line="240" w:lineRule="auto" w:before="0" w:after="0"/>
        <w:ind w:left="97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64"/>
        </w:numPr>
        <w:tabs>
          <w:tab w:pos="846"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64"/>
        </w:numPr>
        <w:tabs>
          <w:tab w:pos="954" w:val="left" w:leader="none"/>
        </w:tabs>
        <w:spacing w:line="240" w:lineRule="auto" w:before="227"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64"/>
        </w:numPr>
        <w:tabs>
          <w:tab w:pos="1126" w:val="left" w:leader="none"/>
        </w:tabs>
        <w:spacing w:line="235" w:lineRule="auto" w:before="25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spacing w:after="0" w:line="235" w:lineRule="auto"/>
        <w:jc w:val="both"/>
        <w:rPr>
          <w:sz w:val="24"/>
        </w:rPr>
        <w:sectPr>
          <w:pgSz w:w="15840" w:h="24480"/>
          <w:pgMar w:top="480" w:bottom="280" w:left="360" w:right="360"/>
        </w:sectPr>
      </w:pPr>
    </w:p>
    <w:p>
      <w:pPr>
        <w:pStyle w:val="ListParagraph"/>
        <w:numPr>
          <w:ilvl w:val="2"/>
          <w:numId w:val="64"/>
        </w:numPr>
        <w:tabs>
          <w:tab w:pos="1110" w:val="left" w:leader="none"/>
        </w:tabs>
        <w:spacing w:line="235" w:lineRule="auto" w:before="8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64"/>
        </w:numPr>
        <w:tabs>
          <w:tab w:pos="1290" w:val="left" w:leader="none"/>
        </w:tabs>
        <w:spacing w:line="235" w:lineRule="auto" w:before="254"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64"/>
        </w:numPr>
        <w:tabs>
          <w:tab w:pos="924" w:val="left" w:leader="none"/>
        </w:tabs>
        <w:spacing w:line="235" w:lineRule="auto" w:before="254"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64"/>
        </w:numPr>
        <w:tabs>
          <w:tab w:pos="1170" w:val="left" w:leader="none"/>
        </w:tabs>
        <w:spacing w:line="240" w:lineRule="auto" w:before="249" w:after="0"/>
        <w:ind w:left="329" w:right="31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64"/>
        </w:numPr>
        <w:tabs>
          <w:tab w:pos="941" w:val="left" w:leader="none"/>
        </w:tabs>
        <w:spacing w:line="242" w:lineRule="auto" w:before="232"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64"/>
        </w:numPr>
        <w:tabs>
          <w:tab w:pos="1099" w:val="left" w:leader="none"/>
        </w:tabs>
        <w:spacing w:line="240" w:lineRule="auto" w:before="243"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64"/>
        </w:numPr>
        <w:tabs>
          <w:tab w:pos="958" w:val="left" w:leader="none"/>
        </w:tabs>
        <w:spacing w:line="247" w:lineRule="auto" w:before="231"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64"/>
        </w:numPr>
        <w:tabs>
          <w:tab w:pos="1105" w:val="left" w:leader="none"/>
        </w:tabs>
        <w:spacing w:line="247" w:lineRule="auto" w:before="227"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64"/>
        </w:numPr>
        <w:tabs>
          <w:tab w:pos="1118" w:val="left" w:leader="none"/>
        </w:tabs>
        <w:spacing w:line="235" w:lineRule="auto" w:before="231"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73"/>
        <w:ind w:left="0"/>
      </w:pPr>
    </w:p>
    <w:p>
      <w:pPr>
        <w:pStyle w:val="Heading2"/>
        <w:spacing w:before="1"/>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ListParagraph"/>
        <w:numPr>
          <w:ilvl w:val="1"/>
          <w:numId w:val="69"/>
        </w:numPr>
        <w:tabs>
          <w:tab w:pos="851" w:val="left" w:leader="none"/>
        </w:tabs>
        <w:spacing w:line="242" w:lineRule="auto" w:before="264" w:after="0"/>
        <w:ind w:left="329" w:right="313" w:firstLine="0"/>
        <w:jc w:val="both"/>
        <w:rPr>
          <w:sz w:val="24"/>
        </w:rPr>
      </w:pPr>
      <w:r>
        <w:rPr>
          <w:sz w:val="24"/>
        </w:rPr>
        <w:t>O Contrato será extinto quando vencido o prazo nele estipulado, independentemente de terem sido cumpridas ou não as obrigações pelos CONTRATANTES, sem prejuízo da aplicação das penalidades eventualmente cabíveis, observados os preceitos da Lei nº 14.133/2021 e neste </w:t>
      </w:r>
      <w:r>
        <w:rPr>
          <w:spacing w:val="-2"/>
          <w:sz w:val="24"/>
        </w:rPr>
        <w:t>Contrato.</w:t>
      </w:r>
    </w:p>
    <w:p>
      <w:pPr>
        <w:pStyle w:val="ListParagraph"/>
        <w:numPr>
          <w:ilvl w:val="1"/>
          <w:numId w:val="69"/>
        </w:numPr>
        <w:tabs>
          <w:tab w:pos="831" w:val="left" w:leader="none"/>
        </w:tabs>
        <w:spacing w:line="247" w:lineRule="auto" w:before="228" w:after="0"/>
        <w:ind w:left="329" w:right="313" w:firstLine="0"/>
        <w:jc w:val="both"/>
        <w:rPr>
          <w:sz w:val="24"/>
        </w:rPr>
      </w:pPr>
      <w:r>
        <w:rPr>
          <w:sz w:val="24"/>
        </w:rPr>
        <w:t>O Contrato poderá ser extinto antes do prazo nele fixado, sem ônus para o CONTRATANTE, quando este órgão ou entidade não dispuser de créditos orçamentários para sua continuidade, ou quando entender que o Contrato não mais lhe oferece vantagem.</w:t>
      </w:r>
    </w:p>
    <w:p>
      <w:pPr>
        <w:pStyle w:val="ListParagraph"/>
        <w:numPr>
          <w:ilvl w:val="2"/>
          <w:numId w:val="69"/>
        </w:numPr>
        <w:tabs>
          <w:tab w:pos="1042" w:val="left" w:leader="none"/>
        </w:tabs>
        <w:spacing w:line="247" w:lineRule="auto" w:before="227" w:after="0"/>
        <w:ind w:left="329" w:right="313" w:firstLine="0"/>
        <w:jc w:val="both"/>
        <w:rPr>
          <w:sz w:val="24"/>
        </w:rPr>
      </w:pPr>
      <w:r>
        <w:rPr>
          <w:sz w:val="24"/>
        </w:rPr>
        <w:t>A extinção, na hipótese do subitem anterior, ocorrerá na próxima data de aniversário do Contrato, desde que haja a notificação </w:t>
      </w:r>
      <w:r>
        <w:rPr>
          <w:sz w:val="24"/>
        </w:rPr>
        <w:t>do CONTRATADO pelo CONTRATANTE nesse sentido com pelo menos 2 (dois) meses de antecedência da data de aniversário.</w:t>
      </w:r>
    </w:p>
    <w:p>
      <w:pPr>
        <w:pStyle w:val="ListParagraph"/>
        <w:numPr>
          <w:ilvl w:val="2"/>
          <w:numId w:val="69"/>
        </w:numPr>
        <w:tabs>
          <w:tab w:pos="997" w:val="left" w:leader="none"/>
        </w:tabs>
        <w:spacing w:line="235" w:lineRule="auto" w:before="231" w:after="0"/>
        <w:ind w:left="329" w:right="313" w:firstLine="0"/>
        <w:jc w:val="both"/>
        <w:rPr>
          <w:sz w:val="24"/>
        </w:rPr>
      </w:pPr>
      <w:r>
        <w:rPr>
          <w:sz w:val="24"/>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69"/>
        </w:numPr>
        <w:tabs>
          <w:tab w:pos="809" w:val="left" w:leader="none"/>
        </w:tabs>
        <w:spacing w:line="240" w:lineRule="auto" w:before="249"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70"/>
        </w:numPr>
        <w:tabs>
          <w:tab w:pos="593" w:val="left" w:leader="none"/>
        </w:tabs>
        <w:spacing w:line="242" w:lineRule="auto" w:before="264" w:after="0"/>
        <w:ind w:left="329" w:right="31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70"/>
        </w:numPr>
        <w:tabs>
          <w:tab w:pos="588" w:val="left" w:leader="none"/>
        </w:tabs>
        <w:spacing w:line="240" w:lineRule="auto" w:before="229" w:after="0"/>
        <w:ind w:left="588" w:right="0" w:hanging="259"/>
        <w:jc w:val="left"/>
        <w:rPr>
          <w:sz w:val="24"/>
        </w:rPr>
      </w:pPr>
      <w:r>
        <w:rPr>
          <w:sz w:val="24"/>
        </w:rPr>
        <w:t>consensualmente, na forma do art. 138, II, da Lei nº 14.133/2021; </w:t>
      </w:r>
      <w:r>
        <w:rPr>
          <w:spacing w:val="-10"/>
          <w:sz w:val="24"/>
        </w:rPr>
        <w:t>e</w:t>
      </w:r>
    </w:p>
    <w:p>
      <w:pPr>
        <w:pStyle w:val="ListParagraph"/>
        <w:numPr>
          <w:ilvl w:val="0"/>
          <w:numId w:val="70"/>
        </w:numPr>
        <w:tabs>
          <w:tab w:pos="587" w:val="left" w:leader="none"/>
        </w:tabs>
        <w:spacing w:line="242" w:lineRule="auto" w:before="249"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objeto em questão.</w:t>
      </w:r>
    </w:p>
    <w:p>
      <w:pPr>
        <w:pStyle w:val="ListParagraph"/>
        <w:numPr>
          <w:ilvl w:val="2"/>
          <w:numId w:val="69"/>
        </w:numPr>
        <w:tabs>
          <w:tab w:pos="1011" w:val="left" w:leader="none"/>
        </w:tabs>
        <w:spacing w:line="235" w:lineRule="auto" w:before="263" w:after="0"/>
        <w:ind w:left="329" w:right="3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69"/>
        </w:numPr>
        <w:tabs>
          <w:tab w:pos="989" w:val="left" w:leader="none"/>
        </w:tabs>
        <w:spacing w:line="240" w:lineRule="auto" w:before="250" w:after="0"/>
        <w:ind w:left="98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69"/>
        </w:numPr>
        <w:tabs>
          <w:tab w:pos="820" w:val="left" w:leader="none"/>
        </w:tabs>
        <w:spacing w:line="247" w:lineRule="auto" w:before="234" w:after="0"/>
        <w:ind w:left="329" w:right="313" w:firstLine="0"/>
        <w:jc w:val="both"/>
        <w:rPr>
          <w:sz w:val="24"/>
        </w:rPr>
      </w:pPr>
      <w:r>
        <w:rPr>
          <w:sz w:val="24"/>
        </w:rPr>
        <w:t>A extinção contratual prematura deverá ser precedida de autorização escrita e fundamentada da autoridade competente e reduzida a termo </w:t>
      </w:r>
      <w:r>
        <w:rPr>
          <w:sz w:val="24"/>
        </w:rPr>
        <w:t>no respectivo processo.</w:t>
      </w:r>
    </w:p>
    <w:p>
      <w:pPr>
        <w:pStyle w:val="ListParagraph"/>
        <w:numPr>
          <w:ilvl w:val="2"/>
          <w:numId w:val="69"/>
        </w:numPr>
        <w:tabs>
          <w:tab w:pos="975" w:val="left" w:leader="none"/>
        </w:tabs>
        <w:spacing w:line="240" w:lineRule="auto" w:before="227"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2"/>
        <w:ind w:left="0"/>
      </w:pPr>
    </w:p>
    <w:p>
      <w:pPr>
        <w:pStyle w:val="ListParagraph"/>
        <w:numPr>
          <w:ilvl w:val="0"/>
          <w:numId w:val="71"/>
        </w:numPr>
        <w:tabs>
          <w:tab w:pos="575" w:val="left" w:leader="none"/>
        </w:tabs>
        <w:spacing w:line="240" w:lineRule="auto" w:before="1"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71"/>
        </w:numPr>
        <w:tabs>
          <w:tab w:pos="588" w:val="left" w:leader="none"/>
        </w:tabs>
        <w:spacing w:line="240" w:lineRule="auto" w:before="234" w:after="0"/>
        <w:ind w:left="588" w:right="0" w:hanging="259"/>
        <w:jc w:val="left"/>
        <w:rPr>
          <w:sz w:val="24"/>
        </w:rPr>
      </w:pPr>
      <w:r>
        <w:rPr>
          <w:sz w:val="24"/>
        </w:rPr>
        <w:t>os pagamentos já efetuados e ainda </w:t>
      </w:r>
      <w:r>
        <w:rPr>
          <w:spacing w:val="-2"/>
          <w:sz w:val="24"/>
        </w:rPr>
        <w:t>devidos;</w:t>
      </w:r>
    </w:p>
    <w:p>
      <w:pPr>
        <w:pStyle w:val="ListParagraph"/>
        <w:numPr>
          <w:ilvl w:val="0"/>
          <w:numId w:val="71"/>
        </w:numPr>
        <w:tabs>
          <w:tab w:pos="575" w:val="left" w:leader="none"/>
        </w:tabs>
        <w:spacing w:line="240" w:lineRule="auto" w:before="234" w:after="0"/>
        <w:ind w:left="575" w:right="0" w:hanging="246"/>
        <w:jc w:val="left"/>
        <w:rPr>
          <w:sz w:val="24"/>
        </w:rPr>
      </w:pPr>
      <w:r>
        <w:rPr>
          <w:sz w:val="24"/>
        </w:rPr>
        <w:t>as indenizações e </w:t>
      </w:r>
      <w:r>
        <w:rPr>
          <w:spacing w:val="-2"/>
          <w:sz w:val="24"/>
        </w:rPr>
        <w:t>multas.</w:t>
      </w:r>
    </w:p>
    <w:p>
      <w:pPr>
        <w:pStyle w:val="BodyText"/>
        <w:spacing w:before="3"/>
        <w:ind w:left="0"/>
      </w:pPr>
    </w:p>
    <w:p>
      <w:pPr>
        <w:pStyle w:val="ListParagraph"/>
        <w:numPr>
          <w:ilvl w:val="1"/>
          <w:numId w:val="69"/>
        </w:numPr>
        <w:tabs>
          <w:tab w:pos="830" w:val="left" w:leader="none"/>
        </w:tabs>
        <w:spacing w:line="242" w:lineRule="auto" w:before="0"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38">
        <w:r>
          <w:rPr>
            <w:color w:val="0000FF"/>
            <w:sz w:val="24"/>
            <w:u w:val="single" w:color="0000FF"/>
          </w:rPr>
          <w:t> desde que o pedido seja</w:t>
        </w:r>
      </w:hyperlink>
      <w:r>
        <w:rPr>
          <w:color w:val="0000FF"/>
          <w:sz w:val="24"/>
          <w:u w:val="single" w:color="0000FF"/>
        </w:rPr>
        <w:t> </w:t>
      </w:r>
      <w:hyperlink r:id="rId38">
        <w:r>
          <w:rPr>
            <w:color w:val="0000FF"/>
            <w:sz w:val="24"/>
            <w:u w:val="single" w:color="0000FF"/>
          </w:rPr>
          <w:t>formulado durante a v</w:t>
        </w:r>
        <w:r>
          <w:rPr>
            <w:color w:val="0000FF"/>
            <w:sz w:val="24"/>
          </w:rPr>
          <w:t>ig</w:t>
        </w:r>
        <w:r>
          <w:rPr>
            <w:color w:val="0000FF"/>
            <w:sz w:val="24"/>
            <w:u w:val="single" w:color="0000FF"/>
          </w:rPr>
          <w:t>ência do contrato e antes de eventual prorroga</w:t>
        </w:r>
        <w:r>
          <w:rPr>
            <w:color w:val="0000FF"/>
            <w:sz w:val="24"/>
          </w:rPr>
          <w:t>ç</w:t>
        </w:r>
        <w:r>
          <w:rPr>
            <w:color w:val="0000FF"/>
            <w:sz w:val="24"/>
            <w:u w:val="single" w:color="0000FF"/>
          </w:rPr>
          <w:t>ão</w:t>
        </w:r>
        <w:r>
          <w:rPr>
            <w:color w:val="0000FF"/>
            <w:sz w:val="24"/>
          </w:rPr>
          <w:t>,</w:t>
        </w:r>
        <w:r>
          <w:rPr>
            <w:color w:val="0000FF"/>
            <w:sz w:val="24"/>
            <w:u w:val="single" w:color="0000FF"/>
          </w:rPr>
          <w:t> na</w:t>
        </w:r>
      </w:hyperlink>
      <w:r>
        <w:rPr>
          <w:color w:val="0000FF"/>
          <w:sz w:val="24"/>
        </w:rPr>
        <w:t> </w:t>
      </w:r>
      <w:hyperlink r:id="rId38">
        <w:r>
          <w:rPr>
            <w:color w:val="0000FF"/>
            <w:sz w:val="24"/>
            <w:u w:val="single" w:color="0000FF"/>
          </w:rPr>
          <w:t>forma do art. 131,</w:t>
        </w:r>
      </w:hyperlink>
      <w:r>
        <w:rPr>
          <w:color w:val="0000FF"/>
          <w:sz w:val="24"/>
          <w:u w:val="single" w:color="0000FF"/>
        </w:rPr>
        <w:t> </w:t>
      </w:r>
      <w:hyperlink r:id="rId38">
        <w:r>
          <w:rPr>
            <w:i/>
            <w:color w:val="0000FF"/>
            <w:sz w:val="24"/>
            <w:u w:val="single" w:color="0000FF"/>
          </w:rPr>
          <w:t>capu</w:t>
        </w:r>
      </w:hyperlink>
      <w:r>
        <w:rPr>
          <w:i/>
          <w:color w:val="0000FF"/>
          <w:sz w:val="24"/>
          <w:u w:val="single" w:color="0000FF"/>
        </w:rPr>
        <w:t>t </w:t>
      </w:r>
      <w:hyperlink r:id="rId38">
        <w:r>
          <w:rPr>
            <w:color w:val="0000FF"/>
            <w:sz w:val="24"/>
            <w:u w:val="single" w:color="0000FF"/>
          </w:rPr>
          <w:t>e</w:t>
        </w:r>
        <w:r>
          <w:rPr>
            <w:color w:val="0000FF"/>
            <w:sz w:val="24"/>
          </w:rPr>
          <w:t> p</w:t>
        </w:r>
        <w:r>
          <w:rPr>
            <w:color w:val="0000FF"/>
            <w:sz w:val="24"/>
            <w:u w:val="single" w:color="0000FF"/>
          </w:rPr>
          <w:t>arágrafo único, da Lei nº 14.133/2021</w:t>
        </w:r>
      </w:hyperlink>
      <w:hyperlink r:id="rId38">
        <w:r>
          <w:rPr>
            <w:color w:val="0000FF"/>
            <w:sz w:val="24"/>
            <w:u w:val="single" w:color="0000FF"/>
          </w:rPr>
          <w:t>.</w:t>
        </w:r>
      </w:hyperlink>
    </w:p>
    <w:p>
      <w:pPr>
        <w:pStyle w:val="ListParagraph"/>
        <w:numPr>
          <w:ilvl w:val="1"/>
          <w:numId w:val="69"/>
        </w:numPr>
        <w:tabs>
          <w:tab w:pos="809" w:val="left" w:leader="none"/>
        </w:tabs>
        <w:spacing w:line="240" w:lineRule="auto" w:before="229" w:after="0"/>
        <w:ind w:left="809" w:right="0" w:hanging="48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69"/>
        </w:numPr>
        <w:tabs>
          <w:tab w:pos="989" w:val="left" w:leader="none"/>
        </w:tabs>
        <w:spacing w:line="240" w:lineRule="auto" w:before="234"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69"/>
        </w:numPr>
        <w:tabs>
          <w:tab w:pos="1002" w:val="left" w:leader="none"/>
        </w:tabs>
        <w:spacing w:line="235" w:lineRule="auto" w:before="253"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69"/>
        </w:numPr>
        <w:tabs>
          <w:tab w:pos="831" w:val="left" w:leader="none"/>
        </w:tabs>
        <w:spacing w:line="240" w:lineRule="auto" w:before="76" w:after="0"/>
        <w:ind w:left="329" w:right="313" w:firstLine="0"/>
        <w:jc w:val="both"/>
        <w:rPr>
          <w:sz w:val="24"/>
        </w:rPr>
      </w:pPr>
      <w:r>
        <w:rPr>
          <w:sz w:val="24"/>
        </w:rPr>
        <w:t>O Contrato poderá ser extinto caso se constate que o CONTRATADO mantém vínculo de natureza técnica, comercial, econômica, </w:t>
      </w:r>
      <w:r>
        <w:rPr>
          <w:sz w:val="24"/>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spacing w:before="270"/>
        <w:ind w:left="0"/>
      </w:pPr>
    </w:p>
    <w:p>
      <w:pPr>
        <w:pStyle w:val="Heading2"/>
      </w:pPr>
      <w:r>
        <w:rPr>
          <w:spacing w:val="-2"/>
        </w:rPr>
        <w:t>CLÁUSULA</w:t>
      </w:r>
      <w:r>
        <w:rPr>
          <w:spacing w:val="-11"/>
        </w:rPr>
        <w:t> </w:t>
      </w:r>
      <w:r>
        <w:rPr>
          <w:spacing w:val="-2"/>
        </w:rPr>
        <w:t>DÉCIMA</w:t>
      </w:r>
      <w:r>
        <w:rPr>
          <w:spacing w:val="-10"/>
        </w:rPr>
        <w:t> </w:t>
      </w:r>
      <w:r>
        <w:rPr>
          <w:spacing w:val="-2"/>
        </w:rPr>
        <w:t>QUARTA</w:t>
      </w:r>
      <w:r>
        <w:rPr>
          <w:spacing w:val="-10"/>
        </w:rPr>
        <w:t> </w:t>
      </w:r>
      <w:r>
        <w:rPr>
          <w:spacing w:val="-2"/>
        </w:rPr>
        <w:t>–</w:t>
      </w:r>
      <w:r>
        <w:rPr>
          <w:spacing w:val="-10"/>
        </w:rPr>
        <w:t> </w:t>
      </w:r>
      <w:r>
        <w:rPr>
          <w:spacing w:val="-2"/>
        </w:rPr>
        <w:t>ALTERAÇÕES</w:t>
      </w:r>
    </w:p>
    <w:p>
      <w:pPr>
        <w:pStyle w:val="ListParagraph"/>
        <w:numPr>
          <w:ilvl w:val="1"/>
          <w:numId w:val="72"/>
        </w:numPr>
        <w:tabs>
          <w:tab w:pos="809" w:val="left" w:leader="none"/>
        </w:tabs>
        <w:spacing w:line="240" w:lineRule="auto" w:before="264"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72"/>
        </w:numPr>
        <w:tabs>
          <w:tab w:pos="816" w:val="left" w:leader="none"/>
        </w:tabs>
        <w:spacing w:line="247" w:lineRule="auto" w:before="234"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w:t>
      </w:r>
      <w:r>
        <w:rPr>
          <w:b/>
          <w:sz w:val="24"/>
        </w:rPr>
        <w:t>valor anual </w:t>
      </w:r>
      <w:r>
        <w:rPr>
          <w:sz w:val="24"/>
        </w:rPr>
        <w:t>atualizado do Contrato, na forma do art. 125 da Lei nº 14.133/2021.</w:t>
      </w:r>
    </w:p>
    <w:p>
      <w:pPr>
        <w:pStyle w:val="ListParagraph"/>
        <w:numPr>
          <w:ilvl w:val="1"/>
          <w:numId w:val="72"/>
        </w:numPr>
        <w:tabs>
          <w:tab w:pos="800" w:val="left" w:leader="none"/>
        </w:tabs>
        <w:spacing w:line="247" w:lineRule="auto" w:before="226" w:after="0"/>
        <w:ind w:left="329" w:right="31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72"/>
        </w:numPr>
        <w:tabs>
          <w:tab w:pos="817" w:val="left" w:leader="none"/>
        </w:tabs>
        <w:spacing w:line="235" w:lineRule="auto" w:before="231" w:after="0"/>
        <w:ind w:left="329" w:right="313" w:firstLine="0"/>
        <w:jc w:val="both"/>
        <w:rPr>
          <w:sz w:val="24"/>
        </w:rPr>
      </w:pPr>
      <w:r>
        <w:rPr>
          <w:sz w:val="24"/>
        </w:rPr>
        <w:t>Registros que não caracterizam alteração do Contrato poderão ser realizados por simples apostila, dispensada a celebração de Termo</w:t>
      </w:r>
      <w:r>
        <w:rPr>
          <w:spacing w:val="-9"/>
          <w:sz w:val="24"/>
        </w:rPr>
        <w:t> </w:t>
      </w:r>
      <w:r>
        <w:rPr>
          <w:sz w:val="24"/>
        </w:rPr>
        <w:t>Aditivo, </w:t>
      </w:r>
      <w:r>
        <w:rPr>
          <w:sz w:val="24"/>
        </w:rPr>
        <w:t>na forma do art. 136 da Lei nº 14.133/2021.</w:t>
      </w:r>
    </w:p>
    <w:p>
      <w:pPr>
        <w:pStyle w:val="BodyText"/>
        <w:spacing w:before="274"/>
        <w:ind w:left="0"/>
      </w:pPr>
    </w:p>
    <w:p>
      <w:pPr>
        <w:pStyle w:val="Heading2"/>
      </w:pPr>
      <w:r>
        <w:rPr>
          <w:spacing w:val="-2"/>
        </w:rPr>
        <w:t>CLÁUSULA</w:t>
      </w:r>
      <w:r>
        <w:rPr>
          <w:spacing w:val="-11"/>
        </w:rPr>
        <w:t> </w:t>
      </w:r>
      <w:r>
        <w:rPr>
          <w:spacing w:val="-2"/>
        </w:rPr>
        <w:t>DÉCIMA</w:t>
      </w:r>
      <w:r>
        <w:rPr>
          <w:spacing w:val="-10"/>
        </w:rPr>
        <w:t> </w:t>
      </w:r>
      <w:r>
        <w:rPr>
          <w:spacing w:val="-2"/>
        </w:rPr>
        <w:t>QUINTA</w:t>
      </w:r>
      <w:r>
        <w:rPr>
          <w:spacing w:val="-11"/>
        </w:rPr>
        <w:t> </w:t>
      </w:r>
      <w:r>
        <w:rPr>
          <w:spacing w:val="-2"/>
        </w:rPr>
        <w:t>–</w:t>
      </w:r>
      <w:r>
        <w:rPr>
          <w:spacing w:val="5"/>
        </w:rPr>
        <w:t> </w:t>
      </w:r>
      <w:r>
        <w:rPr>
          <w:spacing w:val="-2"/>
        </w:rPr>
        <w:t>DOTAÇÃO</w:t>
      </w:r>
      <w:r>
        <w:rPr>
          <w:spacing w:val="5"/>
        </w:rPr>
        <w:t> </w:t>
      </w:r>
      <w:r>
        <w:rPr>
          <w:spacing w:val="-2"/>
        </w:rPr>
        <w:t>ORÇAMENTÁRIA</w:t>
      </w:r>
    </w:p>
    <w:p>
      <w:pPr>
        <w:pStyle w:val="ListParagraph"/>
        <w:numPr>
          <w:ilvl w:val="1"/>
          <w:numId w:val="73"/>
        </w:numPr>
        <w:tabs>
          <w:tab w:pos="822" w:val="left" w:leader="none"/>
          <w:tab w:pos="14744" w:val="left" w:leader="dot"/>
        </w:tabs>
        <w:spacing w:line="240" w:lineRule="auto" w:before="264" w:after="0"/>
        <w:ind w:left="822" w:right="0" w:hanging="493"/>
        <w:jc w:val="left"/>
        <w:rPr>
          <w:sz w:val="24"/>
        </w:rPr>
      </w:pPr>
      <w:r>
        <w:rPr>
          <w:sz w:val="24"/>
        </w:rPr>
        <w:t>As</w:t>
      </w:r>
      <w:r>
        <w:rPr>
          <w:spacing w:val="26"/>
          <w:sz w:val="24"/>
        </w:rPr>
        <w:t> </w:t>
      </w:r>
      <w:r>
        <w:rPr>
          <w:sz w:val="24"/>
        </w:rPr>
        <w:t>despesas</w:t>
      </w:r>
      <w:r>
        <w:rPr>
          <w:spacing w:val="26"/>
          <w:sz w:val="24"/>
        </w:rPr>
        <w:t> </w:t>
      </w:r>
      <w:r>
        <w:rPr>
          <w:sz w:val="24"/>
        </w:rPr>
        <w:t>com</w:t>
      </w:r>
      <w:r>
        <w:rPr>
          <w:spacing w:val="26"/>
          <w:sz w:val="24"/>
        </w:rPr>
        <w:t> </w:t>
      </w:r>
      <w:r>
        <w:rPr>
          <w:sz w:val="24"/>
        </w:rPr>
        <w:t>a</w:t>
      </w:r>
      <w:r>
        <w:rPr>
          <w:spacing w:val="26"/>
          <w:sz w:val="24"/>
        </w:rPr>
        <w:t> </w:t>
      </w:r>
      <w:r>
        <w:rPr>
          <w:sz w:val="24"/>
        </w:rPr>
        <w:t>execução</w:t>
      </w:r>
      <w:r>
        <w:rPr>
          <w:spacing w:val="26"/>
          <w:sz w:val="24"/>
        </w:rPr>
        <w:t> </w:t>
      </w:r>
      <w:r>
        <w:rPr>
          <w:sz w:val="24"/>
        </w:rPr>
        <w:t>do</w:t>
      </w:r>
      <w:r>
        <w:rPr>
          <w:spacing w:val="26"/>
          <w:sz w:val="24"/>
        </w:rPr>
        <w:t> </w:t>
      </w:r>
      <w:r>
        <w:rPr>
          <w:sz w:val="24"/>
        </w:rPr>
        <w:t>presente</w:t>
      </w:r>
      <w:r>
        <w:rPr>
          <w:spacing w:val="26"/>
          <w:sz w:val="24"/>
        </w:rPr>
        <w:t> </w:t>
      </w:r>
      <w:r>
        <w:rPr>
          <w:sz w:val="24"/>
        </w:rPr>
        <w:t>Contrato</w:t>
      </w:r>
      <w:r>
        <w:rPr>
          <w:spacing w:val="26"/>
          <w:sz w:val="24"/>
        </w:rPr>
        <w:t> </w:t>
      </w:r>
      <w:r>
        <w:rPr>
          <w:sz w:val="24"/>
        </w:rPr>
        <w:t>correrão</w:t>
      </w:r>
      <w:r>
        <w:rPr>
          <w:spacing w:val="26"/>
          <w:sz w:val="24"/>
        </w:rPr>
        <w:t> </w:t>
      </w:r>
      <w:r>
        <w:rPr>
          <w:sz w:val="24"/>
        </w:rPr>
        <w:t>à</w:t>
      </w:r>
      <w:r>
        <w:rPr>
          <w:spacing w:val="26"/>
          <w:sz w:val="24"/>
        </w:rPr>
        <w:t> </w:t>
      </w:r>
      <w:r>
        <w:rPr>
          <w:sz w:val="24"/>
        </w:rPr>
        <w:t>conta</w:t>
      </w:r>
      <w:r>
        <w:rPr>
          <w:spacing w:val="26"/>
          <w:sz w:val="24"/>
        </w:rPr>
        <w:t> </w:t>
      </w:r>
      <w:r>
        <w:rPr>
          <w:sz w:val="24"/>
        </w:rPr>
        <w:t>das</w:t>
      </w:r>
      <w:r>
        <w:rPr>
          <w:spacing w:val="26"/>
          <w:sz w:val="24"/>
        </w:rPr>
        <w:t> </w:t>
      </w:r>
      <w:r>
        <w:rPr>
          <w:sz w:val="24"/>
        </w:rPr>
        <w:t>seguintes</w:t>
      </w:r>
      <w:r>
        <w:rPr>
          <w:spacing w:val="26"/>
          <w:sz w:val="24"/>
        </w:rPr>
        <w:t> </w:t>
      </w:r>
      <w:r>
        <w:rPr>
          <w:sz w:val="24"/>
        </w:rPr>
        <w:t>dotações</w:t>
      </w:r>
      <w:r>
        <w:rPr>
          <w:spacing w:val="26"/>
          <w:sz w:val="24"/>
        </w:rPr>
        <w:t> </w:t>
      </w:r>
      <w:r>
        <w:rPr>
          <w:sz w:val="24"/>
        </w:rPr>
        <w:t>orçamentárias,</w:t>
      </w:r>
      <w:r>
        <w:rPr>
          <w:spacing w:val="26"/>
          <w:sz w:val="24"/>
        </w:rPr>
        <w:t> </w:t>
      </w:r>
      <w:r>
        <w:rPr>
          <w:sz w:val="24"/>
        </w:rPr>
        <w:t>para</w:t>
      </w:r>
      <w:r>
        <w:rPr>
          <w:spacing w:val="26"/>
          <w:sz w:val="24"/>
        </w:rPr>
        <w:t> </w:t>
      </w:r>
      <w:r>
        <w:rPr>
          <w:sz w:val="24"/>
        </w:rPr>
        <w:t>o</w:t>
      </w:r>
      <w:r>
        <w:rPr>
          <w:spacing w:val="26"/>
          <w:sz w:val="24"/>
        </w:rPr>
        <w:t> </w:t>
      </w:r>
      <w:r>
        <w:rPr>
          <w:sz w:val="24"/>
        </w:rPr>
        <w:t>corrente</w:t>
      </w:r>
      <w:r>
        <w:rPr>
          <w:spacing w:val="26"/>
          <w:sz w:val="24"/>
        </w:rPr>
        <w:t> </w:t>
      </w:r>
      <w:r>
        <w:rPr>
          <w:sz w:val="24"/>
        </w:rPr>
        <w:t>exercício</w:t>
      </w:r>
      <w:r>
        <w:rPr>
          <w:spacing w:val="26"/>
          <w:sz w:val="24"/>
        </w:rPr>
        <w:t> </w:t>
      </w:r>
      <w:r>
        <w:rPr>
          <w:spacing w:val="-5"/>
          <w:sz w:val="24"/>
        </w:rPr>
        <w:t>de</w:t>
      </w:r>
      <w:r>
        <w:rPr>
          <w:sz w:val="24"/>
        </w:rPr>
        <w:tab/>
      </w:r>
      <w:r>
        <w:rPr>
          <w:spacing w:val="-10"/>
          <w:sz w:val="24"/>
        </w:rPr>
        <w:t>,</w:t>
      </w:r>
    </w:p>
    <w:p>
      <w:pPr>
        <w:tabs>
          <w:tab w:pos="4283" w:val="left" w:leader="dot"/>
        </w:tabs>
        <w:spacing w:line="470" w:lineRule="auto" w:before="9"/>
        <w:ind w:left="329" w:right="9747" w:firstLine="0"/>
        <w:jc w:val="left"/>
        <w:rPr>
          <w:b/>
          <w:sz w:val="24"/>
        </w:rPr>
      </w:pPr>
      <w:r>
        <w:rPr>
          <w:sz w:val="24"/>
        </w:rPr>
        <w:t>assim classificadas: (SEI nº </w:t>
      </w:r>
      <w:r>
        <w:rPr>
          <w:b/>
          <w:sz w:val="24"/>
        </w:rPr>
        <w:t>118693667</w:t>
      </w:r>
      <w:r>
        <w:rPr>
          <w:sz w:val="24"/>
        </w:rPr>
        <w:t>) NATUREZA DA DESPESA:</w:t>
        <w:tab/>
      </w:r>
      <w:r>
        <w:rPr>
          <w:b/>
          <w:sz w:val="24"/>
        </w:rPr>
        <w:t>339040</w:t>
      </w:r>
      <w:r>
        <w:rPr>
          <w:b/>
          <w:spacing w:val="-15"/>
          <w:sz w:val="24"/>
        </w:rPr>
        <w:t> </w:t>
      </w:r>
      <w:r>
        <w:rPr>
          <w:b/>
          <w:sz w:val="24"/>
        </w:rPr>
        <w:t>/16</w:t>
      </w:r>
    </w:p>
    <w:p>
      <w:pPr>
        <w:tabs>
          <w:tab w:pos="4336" w:val="left" w:leader="dot"/>
        </w:tabs>
        <w:spacing w:line="259" w:lineRule="exact" w:before="0"/>
        <w:ind w:left="329" w:right="0" w:firstLine="0"/>
        <w:jc w:val="left"/>
        <w:rPr>
          <w:b/>
          <w:sz w:val="24"/>
        </w:rPr>
      </w:pPr>
      <w:r>
        <w:rPr>
          <w:sz w:val="24"/>
        </w:rPr>
        <w:t>FONTE DE </w:t>
      </w:r>
      <w:r>
        <w:rPr>
          <w:spacing w:val="-2"/>
          <w:sz w:val="24"/>
        </w:rPr>
        <w:t>RECURSO:</w:t>
      </w:r>
      <w:r>
        <w:rPr>
          <w:sz w:val="24"/>
        </w:rPr>
        <w:tab/>
      </w:r>
      <w:r>
        <w:rPr>
          <w:b/>
          <w:spacing w:val="-2"/>
          <w:sz w:val="24"/>
        </w:rPr>
        <w:t>1500100</w:t>
      </w:r>
    </w:p>
    <w:p>
      <w:pPr>
        <w:tabs>
          <w:tab w:pos="4326" w:val="left" w:leader="dot"/>
        </w:tabs>
        <w:spacing w:before="234"/>
        <w:ind w:left="32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12.122.0002.2016</w:t>
      </w:r>
    </w:p>
    <w:p>
      <w:pPr>
        <w:pStyle w:val="BodyText"/>
      </w:pPr>
      <w:r>
        <w:rPr/>
        <w:t>NOTA</w:t>
      </w:r>
      <w:r>
        <w:rPr>
          <w:spacing w:val="-15"/>
        </w:rPr>
        <w:t> </w:t>
      </w:r>
      <w:r>
        <w:rPr/>
        <w:t>DE</w:t>
      </w:r>
      <w:r>
        <w:rPr>
          <w:spacing w:val="-12"/>
        </w:rPr>
        <w:t> </w:t>
      </w:r>
      <w:r>
        <w:rPr/>
        <w:t>EMPENHO:</w:t>
      </w:r>
      <w:r>
        <w:rPr>
          <w:spacing w:val="-7"/>
        </w:rPr>
        <w:t> </w:t>
      </w:r>
      <w:r>
        <w:rPr>
          <w:spacing w:val="-2"/>
        </w:rPr>
        <w:t>..........................</w:t>
      </w:r>
    </w:p>
    <w:p>
      <w:pPr>
        <w:pStyle w:val="BodyText"/>
        <w:spacing w:before="7"/>
        <w:ind w:left="0"/>
      </w:pPr>
    </w:p>
    <w:p>
      <w:pPr>
        <w:pStyle w:val="ListParagraph"/>
        <w:numPr>
          <w:ilvl w:val="1"/>
          <w:numId w:val="73"/>
        </w:numPr>
        <w:tabs>
          <w:tab w:pos="805" w:val="left" w:leader="none"/>
        </w:tabs>
        <w:spacing w:line="235" w:lineRule="auto" w:before="1"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73"/>
        </w:numPr>
        <w:tabs>
          <w:tab w:pos="811" w:val="left" w:leader="none"/>
        </w:tabs>
        <w:spacing w:line="235" w:lineRule="auto" w:before="254"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spacing w:before="0"/>
        <w:ind w:left="0"/>
      </w:pPr>
    </w:p>
    <w:p>
      <w:pPr>
        <w:pStyle w:val="BodyText"/>
        <w:spacing w:before="102"/>
        <w:ind w:left="0"/>
      </w:pPr>
    </w:p>
    <w:p>
      <w:pPr>
        <w:pStyle w:val="Heading2"/>
      </w:pPr>
      <w:r>
        <w:rPr/>
        <w:t>CLÁUSULA</w:t>
      </w:r>
      <w:r>
        <w:rPr>
          <w:spacing w:val="-15"/>
        </w:rPr>
        <w:t> </w:t>
      </w:r>
      <w:r>
        <w:rPr/>
        <w:t>DÉCIMA</w:t>
      </w:r>
      <w:r>
        <w:rPr>
          <w:spacing w:val="-15"/>
        </w:rPr>
        <w:t> </w:t>
      </w:r>
      <w:r>
        <w:rPr/>
        <w:t>SEXTA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3"/>
        <w:ind w:left="0"/>
        <w:rPr>
          <w:b/>
        </w:rPr>
      </w:pPr>
    </w:p>
    <w:p>
      <w:pPr>
        <w:pStyle w:val="ListParagraph"/>
        <w:numPr>
          <w:ilvl w:val="1"/>
          <w:numId w:val="74"/>
        </w:numPr>
        <w:tabs>
          <w:tab w:pos="831" w:val="left" w:leader="none"/>
        </w:tabs>
        <w:spacing w:line="242" w:lineRule="auto" w:before="0" w:after="0"/>
        <w:ind w:left="329" w:right="313"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253"/>
        <w:ind w:left="0"/>
      </w:pPr>
    </w:p>
    <w:p>
      <w:pPr>
        <w:pStyle w:val="Heading2"/>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ListParagraph"/>
        <w:numPr>
          <w:ilvl w:val="1"/>
          <w:numId w:val="75"/>
        </w:numPr>
        <w:tabs>
          <w:tab w:pos="819" w:val="left" w:leader="none"/>
        </w:tabs>
        <w:spacing w:line="242" w:lineRule="auto" w:before="264" w:after="0"/>
        <w:ind w:left="329" w:right="312" w:firstLine="0"/>
        <w:jc w:val="both"/>
        <w:rPr>
          <w:sz w:val="24"/>
        </w:rPr>
      </w:pPr>
      <w:r>
        <w:rPr>
          <w:sz w:val="24"/>
        </w:rPr>
        <mc:AlternateContent>
          <mc:Choice Requires="wps">
            <w:drawing>
              <wp:anchor distT="0" distB="0" distL="0" distR="0" allowOverlap="1" layoutInCell="1" locked="0" behindDoc="0" simplePos="0" relativeHeight="15738880">
                <wp:simplePos x="0" y="0"/>
                <wp:positionH relativeFrom="page">
                  <wp:posOffset>6386334</wp:posOffset>
                </wp:positionH>
                <wp:positionV relativeFrom="paragraph">
                  <wp:posOffset>500696</wp:posOffset>
                </wp:positionV>
                <wp:extent cx="3810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7715" y="9524"/>
                              </a:moveTo>
                              <a:lnTo>
                                <a:pt x="0" y="9524"/>
                              </a:lnTo>
                              <a:lnTo>
                                <a:pt x="0" y="0"/>
                              </a:lnTo>
                              <a:lnTo>
                                <a:pt x="37715" y="0"/>
                              </a:lnTo>
                              <a:lnTo>
                                <a:pt x="3771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02.860992pt;margin-top:39.424911pt;width:2.969688pt;height:.75pt;mso-position-horizontal-relative:page;mso-position-vertical-relative:paragraph;z-index:15738880" id="docshape26"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9392">
                <wp:simplePos x="0" y="0"/>
                <wp:positionH relativeFrom="page">
                  <wp:posOffset>7016501</wp:posOffset>
                </wp:positionH>
                <wp:positionV relativeFrom="paragraph">
                  <wp:posOffset>672123</wp:posOffset>
                </wp:positionV>
                <wp:extent cx="3810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2.480408pt;margin-top:52.923149pt;width:3.0pt;height:.75pt;mso-position-horizontal-relative:page;mso-position-vertical-relative:paragraph;z-index:15739392" id="docshape27"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39">
        <w:r>
          <w:rPr>
            <w:color w:val="0000FF"/>
            <w:sz w:val="24"/>
            <w:u w:val="single" w:color="0000FF"/>
          </w:rPr>
          <w:t>art.</w:t>
        </w:r>
      </w:hyperlink>
      <w:r>
        <w:rPr>
          <w:color w:val="0000FF"/>
          <w:sz w:val="24"/>
        </w:rPr>
        <w:t> </w:t>
      </w:r>
      <w:hyperlink r:id="rId39">
        <w:r>
          <w:rPr>
            <w:color w:val="0000FF"/>
            <w:sz w:val="24"/>
            <w:u w:val="single" w:color="0000FF"/>
          </w:rPr>
          <w:t>94 da Lei nº 14.133/2021</w:t>
        </w:r>
      </w:hyperlink>
      <w:r>
        <w:rPr>
          <w:sz w:val="24"/>
        </w:rPr>
        <w:t>, bem como no respectivo sítio oficial na Internet, em atenção ao </w:t>
      </w:r>
      <w:hyperlink r:id="rId40">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pacing w:val="-6"/>
            <w:sz w:val="24"/>
            <w:u w:val="single" w:color="0000FF"/>
          </w:rPr>
          <w:t> </w:t>
        </w:r>
        <w:r>
          <w:rPr>
            <w:color w:val="0000FF"/>
            <w:sz w:val="24"/>
            <w:u w:val="single" w:color="0000FF"/>
          </w:rPr>
          <w:t>da Lei nº 12.527</w:t>
        </w:r>
        <w:r>
          <w:rPr>
            <w:color w:val="0000FF"/>
            <w:sz w:val="24"/>
          </w:rPr>
          <w:t>,</w:t>
        </w:r>
        <w:r>
          <w:rPr>
            <w:color w:val="0000FF"/>
            <w:spacing w:val="-6"/>
            <w:sz w:val="24"/>
            <w:u w:val="single" w:color="0000FF"/>
          </w:rPr>
          <w:t> </w:t>
        </w:r>
        <w:r>
          <w:rPr>
            <w:color w:val="0000FF"/>
            <w:sz w:val="24"/>
            <w:u w:val="single" w:color="0000FF"/>
          </w:rPr>
          <w:t>de 18 de novembro de 2011</w:t>
        </w:r>
      </w:hyperlink>
      <w:r>
        <w:rPr>
          <w:color w:val="0000FF"/>
          <w:sz w:val="24"/>
        </w:rPr>
        <w:t>,</w:t>
      </w:r>
      <w:r>
        <w:rPr>
          <w:color w:val="0000FF"/>
          <w:spacing w:val="-6"/>
          <w:sz w:val="24"/>
          <w:u w:val="single" w:color="0000FF"/>
        </w:rPr>
        <w:t> </w:t>
      </w:r>
      <w:r>
        <w:rPr>
          <w:color w:val="0000FF"/>
          <w:sz w:val="24"/>
          <w:u w:val="single" w:color="0000FF"/>
        </w:rPr>
        <w:t>e</w:t>
      </w:r>
      <w:r>
        <w:rPr>
          <w:color w:val="0000FF"/>
          <w:sz w:val="24"/>
        </w:rPr>
        <w:t> p</w:t>
      </w:r>
      <w:r>
        <w:rPr>
          <w:color w:val="0000FF"/>
          <w:sz w:val="24"/>
          <w:u w:val="single" w:color="0000FF"/>
        </w:rPr>
        <w:t>ublicar extrato da 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 </w:t>
      </w:r>
      <w:r>
        <w:rPr>
          <w:sz w:val="24"/>
        </w:rPr>
        <w:t>art. 2º, §2º, da Lei nº 5.427/2009</w:t>
      </w:r>
      <w:r>
        <w:rPr>
          <w:color w:val="0000FF"/>
          <w:sz w:val="24"/>
        </w:rPr>
        <w:t>.</w:t>
      </w:r>
    </w:p>
    <w:p>
      <w:pPr>
        <w:pStyle w:val="ListParagraph"/>
        <w:numPr>
          <w:ilvl w:val="2"/>
          <w:numId w:val="75"/>
        </w:numPr>
        <w:tabs>
          <w:tab w:pos="1018" w:val="left" w:leader="none"/>
        </w:tabs>
        <w:spacing w:line="235" w:lineRule="auto" w:before="248"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75"/>
        </w:numPr>
        <w:tabs>
          <w:tab w:pos="809" w:val="left" w:leader="none"/>
        </w:tabs>
        <w:spacing w:line="240" w:lineRule="auto" w:before="235"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0"/>
        <w:ind w:left="0"/>
      </w:pPr>
    </w:p>
    <w:p>
      <w:pPr>
        <w:pStyle w:val="BodyText"/>
        <w:spacing w:before="117"/>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ListParagraph"/>
        <w:numPr>
          <w:ilvl w:val="1"/>
          <w:numId w:val="76"/>
        </w:numPr>
        <w:tabs>
          <w:tab w:pos="847" w:val="left" w:leader="none"/>
        </w:tabs>
        <w:spacing w:line="247" w:lineRule="auto" w:before="264" w:after="0"/>
        <w:ind w:left="329" w:right="313" w:firstLine="0"/>
        <w:jc w:val="both"/>
        <w:rPr>
          <w:sz w:val="24"/>
        </w:rPr>
      </w:pPr>
      <w:r>
        <w:rPr>
          <w:sz w:val="24"/>
        </w:rPr>
        <w:t>O presente CONTRATO deverá ser submetido à homologação do Conselho de Curadores da UERJ, nos termos do inciso X do art. 10 do Provimento n.º 002/2000 de 02 de maio de 2000.</w:t>
      </w:r>
    </w:p>
    <w:p>
      <w:pPr>
        <w:pStyle w:val="BodyText"/>
        <w:spacing w:before="250"/>
        <w:ind w:left="0"/>
      </w:pPr>
    </w:p>
    <w:p>
      <w:pPr>
        <w:pStyle w:val="Heading2"/>
        <w:spacing w:before="1"/>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line="247" w:lineRule="auto" w:before="264"/>
        <w:ind w:right="313"/>
        <w:jc w:val="both"/>
      </w:pPr>
      <w:r>
        <w:rPr/>
        <w:t>19.1 Fica eleito o Foro da Cidade do Rio de Janeiro, comarca da Capital, para dirimir qualquer litígio decorrente do presente Contrato que não </w:t>
      </w:r>
      <w:r>
        <w:rPr/>
        <w:t>possa ser resolvido por meio amigável, com expressa renúncia a qualquer outro, por mais privilegiado que seja.</w:t>
      </w:r>
    </w:p>
    <w:p>
      <w:pPr>
        <w:pStyle w:val="BodyText"/>
        <w:spacing w:before="220"/>
        <w:ind w:left="0"/>
      </w:pPr>
    </w:p>
    <w:p>
      <w:pPr>
        <w:pStyle w:val="BodyText"/>
        <w:spacing w:line="247" w:lineRule="auto" w:before="0"/>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tabs>
          <w:tab w:pos="2884" w:val="left" w:leader="none"/>
          <w:tab w:pos="5604" w:val="left" w:leader="none"/>
        </w:tabs>
        <w:spacing w:before="257"/>
        <w:ind w:left="14"/>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3205162</wp:posOffset>
                </wp:positionH>
                <wp:positionV relativeFrom="paragraph">
                  <wp:posOffset>219094</wp:posOffset>
                </wp:positionV>
                <wp:extent cx="36576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51516pt;width:288pt;height:.1pt;mso-position-horizontal-relative:page;mso-position-vertical-relative:paragraph;z-index:-15719424;mso-wrap-distance-left:0;mso-wrap-distance-right:0" id="docshape28" coordorigin="5047,345" coordsize="5760,0" path="m5047,345l10807,345e" filled="false" stroked="true" strokeweight=".487125pt" strokecolor="#000000">
                <v:path arrowok="t"/>
                <v:stroke dashstyle="solid"/>
                <w10:wrap type="topAndBottom"/>
              </v:shape>
            </w:pict>
          </mc:Fallback>
        </mc:AlternateContent>
      </w:r>
    </w:p>
    <w:p>
      <w:pPr>
        <w:pStyle w:val="BodyText"/>
        <w:spacing w:line="235" w:lineRule="auto" w:before="13"/>
        <w:ind w:left="5768" w:right="3996"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67"/>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3395662</wp:posOffset>
                </wp:positionH>
                <wp:positionV relativeFrom="paragraph">
                  <wp:posOffset>203983</wp:posOffset>
                </wp:positionV>
                <wp:extent cx="327660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6.061710pt;width:258pt;height:.1pt;mso-position-horizontal-relative:page;mso-position-vertical-relative:paragraph;z-index:-15718912;mso-wrap-distance-left:0;mso-wrap-distance-right:0" id="docshape29" coordorigin="5348,321" coordsize="5160,0" path="m5348,321l10507,321e" filled="false" stroked="true" strokeweight=".487125pt" strokecolor="#000000">
                <v:path arrowok="t"/>
                <v:stroke dashstyle="solid"/>
                <w10:wrap type="topAndBottom"/>
              </v:shape>
            </w:pict>
          </mc:Fallback>
        </mc:AlternateContent>
      </w:r>
    </w:p>
    <w:p>
      <w:pPr>
        <w:pStyle w:val="BodyText"/>
        <w:spacing w:before="0"/>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73"/>
      </w:pPr>
      <w:r>
        <w:rPr>
          <w:spacing w:val="-2"/>
        </w:rPr>
        <w:t>TESTEMUNHAS:</w:t>
      </w:r>
    </w:p>
    <w:p>
      <w:pPr>
        <w:pStyle w:val="BodyText"/>
        <w:spacing w:after="0"/>
        <w:sectPr>
          <w:pgSz w:w="15840" w:h="24480"/>
          <w:pgMar w:top="480" w:bottom="280" w:left="360" w:right="360"/>
        </w:sectPr>
      </w:pPr>
    </w:p>
    <w:p>
      <w:pPr>
        <w:pStyle w:val="BodyText"/>
        <w:tabs>
          <w:tab w:pos="5329" w:val="left" w:leader="none"/>
        </w:tabs>
        <w:spacing w:before="66"/>
        <w:ind w:left="693"/>
      </w:pPr>
      <w:r>
        <w:rPr/>
        <w:t>1- </w:t>
      </w:r>
      <w:r>
        <w:rPr>
          <w:u w:val="single"/>
        </w:rPr>
        <w:tab/>
      </w:r>
    </w:p>
    <w:p>
      <w:pPr>
        <w:pStyle w:val="BodyText"/>
        <w:tabs>
          <w:tab w:pos="5326" w:val="left" w:leader="none"/>
        </w:tabs>
        <w:ind w:left="689"/>
      </w:pPr>
      <w:r>
        <w:rPr/>
        <w:t>2- </w:t>
      </w:r>
      <w:r>
        <w:rPr>
          <w:u w:val="single"/>
        </w:rPr>
        <w:tab/>
      </w:r>
    </w:p>
    <w:p>
      <w:pPr>
        <w:pStyle w:val="BodyText"/>
        <w:spacing w:before="0"/>
        <w:ind w:left="0"/>
      </w:pPr>
    </w:p>
    <w:p>
      <w:pPr>
        <w:pStyle w:val="BodyText"/>
        <w:spacing w:before="0"/>
        <w:ind w:left="0"/>
      </w:pPr>
    </w:p>
    <w:p>
      <w:pPr>
        <w:pStyle w:val="BodyText"/>
        <w:spacing w:before="216"/>
        <w:ind w:left="0"/>
      </w:pPr>
    </w:p>
    <w:p>
      <w:pPr>
        <w:spacing w:before="0"/>
        <w:ind w:left="14" w:right="0" w:firstLine="0"/>
        <w:jc w:val="center"/>
        <w:rPr>
          <w:b/>
          <w:sz w:val="24"/>
        </w:rPr>
      </w:pPr>
      <w:r>
        <w:rPr>
          <w:b/>
          <w:sz w:val="24"/>
        </w:rPr>
        <w:t>ANEXO </w:t>
      </w:r>
      <w:r>
        <w:rPr>
          <w:b/>
          <w:spacing w:val="-5"/>
          <w:sz w:val="24"/>
        </w:rPr>
        <w:t>III</w:t>
      </w:r>
    </w:p>
    <w:p>
      <w:pPr>
        <w:spacing w:before="9"/>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77"/>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77"/>
        </w:numPr>
        <w:tabs>
          <w:tab w:pos="716" w:val="left" w:leader="none"/>
        </w:tabs>
        <w:spacing w:line="235" w:lineRule="auto" w:before="238" w:after="0"/>
        <w:ind w:left="329" w:right="3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77"/>
        </w:numPr>
        <w:tabs>
          <w:tab w:pos="689" w:val="left" w:leader="none"/>
        </w:tabs>
        <w:spacing w:line="240" w:lineRule="auto" w:before="250"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8"/>
        <w:ind w:left="0"/>
      </w:pPr>
    </w:p>
    <w:p>
      <w:pPr>
        <w:pStyle w:val="ListParagraph"/>
        <w:numPr>
          <w:ilvl w:val="1"/>
          <w:numId w:val="77"/>
        </w:numPr>
        <w:tabs>
          <w:tab w:pos="694" w:val="left" w:leader="none"/>
        </w:tabs>
        <w:spacing w:line="247" w:lineRule="auto" w:before="0"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1">
        <w:r>
          <w:rPr>
            <w:color w:val="0000FF"/>
            <w:sz w:val="24"/>
            <w:u w:val="single" w:color="0000FF"/>
          </w:rPr>
          <w:t>www.portaldoempreendedor.gov.br</w:t>
        </w:r>
      </w:hyperlink>
      <w:r>
        <w:rPr>
          <w:sz w:val="24"/>
        </w:rPr>
        <w:t>.</w:t>
      </w:r>
    </w:p>
    <w:p>
      <w:pPr>
        <w:pStyle w:val="ListParagraph"/>
        <w:numPr>
          <w:ilvl w:val="1"/>
          <w:numId w:val="77"/>
        </w:numPr>
        <w:tabs>
          <w:tab w:pos="696" w:val="left" w:leader="none"/>
        </w:tabs>
        <w:spacing w:line="247" w:lineRule="auto" w:before="271"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BodyText"/>
        <w:spacing w:before="12"/>
        <w:ind w:left="0"/>
      </w:pPr>
    </w:p>
    <w:p>
      <w:pPr>
        <w:pStyle w:val="ListParagraph"/>
        <w:numPr>
          <w:ilvl w:val="1"/>
          <w:numId w:val="77"/>
        </w:numPr>
        <w:tabs>
          <w:tab w:pos="695" w:val="left" w:leader="none"/>
        </w:tabs>
        <w:spacing w:line="247"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7"/>
        </w:numPr>
        <w:tabs>
          <w:tab w:pos="691" w:val="left" w:leader="none"/>
        </w:tabs>
        <w:spacing w:line="247" w:lineRule="auto" w:before="272"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BodyText"/>
        <w:spacing w:before="10"/>
        <w:ind w:left="0"/>
      </w:pPr>
    </w:p>
    <w:p>
      <w:pPr>
        <w:pStyle w:val="ListParagraph"/>
        <w:numPr>
          <w:ilvl w:val="1"/>
          <w:numId w:val="77"/>
        </w:numPr>
        <w:tabs>
          <w:tab w:pos="692" w:val="left" w:leader="none"/>
        </w:tabs>
        <w:spacing w:line="247"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77"/>
        </w:numPr>
        <w:tabs>
          <w:tab w:pos="719" w:val="left" w:leader="none"/>
        </w:tabs>
        <w:spacing w:line="252" w:lineRule="auto" w:before="273"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77"/>
        </w:numPr>
        <w:tabs>
          <w:tab w:pos="689" w:val="left" w:leader="none"/>
        </w:tabs>
        <w:spacing w:line="240" w:lineRule="auto" w:before="266" w:after="0"/>
        <w:ind w:left="68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2"/>
        <w:ind w:left="0"/>
      </w:pPr>
    </w:p>
    <w:p>
      <w:pPr>
        <w:pStyle w:val="Heading2"/>
        <w:numPr>
          <w:ilvl w:val="0"/>
          <w:numId w:val="77"/>
        </w:numPr>
        <w:tabs>
          <w:tab w:pos="569" w:val="left" w:leader="none"/>
        </w:tabs>
        <w:spacing w:line="240" w:lineRule="auto" w:before="1"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
        <w:ind w:left="0"/>
        <w:rPr>
          <w:b/>
        </w:rPr>
      </w:pPr>
    </w:p>
    <w:p>
      <w:pPr>
        <w:pStyle w:val="ListParagraph"/>
        <w:numPr>
          <w:ilvl w:val="1"/>
          <w:numId w:val="77"/>
        </w:numPr>
        <w:tabs>
          <w:tab w:pos="689" w:val="left" w:leader="none"/>
        </w:tabs>
        <w:spacing w:line="240" w:lineRule="auto" w:before="1"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18"/>
        <w:ind w:left="0"/>
      </w:pPr>
    </w:p>
    <w:p>
      <w:pPr>
        <w:pStyle w:val="ListParagraph"/>
        <w:numPr>
          <w:ilvl w:val="1"/>
          <w:numId w:val="77"/>
        </w:numPr>
        <w:tabs>
          <w:tab w:pos="694" w:val="left" w:leader="none"/>
        </w:tabs>
        <w:spacing w:line="247"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77"/>
        </w:numPr>
        <w:tabs>
          <w:tab w:pos="689" w:val="left" w:leader="none"/>
        </w:tabs>
        <w:spacing w:line="240" w:lineRule="auto" w:before="272"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77"/>
        </w:numPr>
        <w:tabs>
          <w:tab w:pos="703" w:val="left" w:leader="none"/>
        </w:tabs>
        <w:spacing w:line="247" w:lineRule="auto" w:before="0"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77"/>
        </w:numPr>
        <w:tabs>
          <w:tab w:pos="698" w:val="left" w:leader="none"/>
        </w:tabs>
        <w:spacing w:line="247" w:lineRule="auto" w:before="271"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77"/>
        </w:numPr>
        <w:tabs>
          <w:tab w:pos="706" w:val="left" w:leader="none"/>
        </w:tabs>
        <w:spacing w:line="261" w:lineRule="auto" w:before="272" w:after="0"/>
        <w:ind w:left="329" w:right="313"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77"/>
        </w:numPr>
        <w:tabs>
          <w:tab w:pos="887" w:val="left" w:leader="none"/>
        </w:tabs>
        <w:spacing w:line="247" w:lineRule="auto" w:before="253"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7"/>
        </w:numPr>
        <w:tabs>
          <w:tab w:pos="689" w:val="left" w:leader="none"/>
        </w:tabs>
        <w:spacing w:line="240" w:lineRule="auto" w:before="273" w:after="0"/>
        <w:ind w:left="68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17"/>
        <w:ind w:left="0"/>
      </w:pPr>
    </w:p>
    <w:p>
      <w:pPr>
        <w:pStyle w:val="ListParagraph"/>
        <w:numPr>
          <w:ilvl w:val="2"/>
          <w:numId w:val="77"/>
        </w:numPr>
        <w:tabs>
          <w:tab w:pos="869" w:val="left" w:leader="none"/>
        </w:tabs>
        <w:spacing w:line="240" w:lineRule="auto" w:before="1"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2"/>
        <w:ind w:left="0"/>
      </w:pPr>
    </w:p>
    <w:p>
      <w:pPr>
        <w:pStyle w:val="ListParagraph"/>
        <w:numPr>
          <w:ilvl w:val="2"/>
          <w:numId w:val="77"/>
        </w:numPr>
        <w:tabs>
          <w:tab w:pos="887" w:val="left" w:leader="none"/>
        </w:tabs>
        <w:spacing w:line="247" w:lineRule="auto" w:before="1"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77"/>
        </w:numPr>
        <w:tabs>
          <w:tab w:pos="721" w:val="left" w:leader="none"/>
        </w:tabs>
        <w:spacing w:line="247" w:lineRule="auto" w:before="271" w:after="0"/>
        <w:ind w:left="329" w:right="312"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BodyText"/>
        <w:spacing w:before="10"/>
        <w:ind w:left="0"/>
      </w:pPr>
    </w:p>
    <w:p>
      <w:pPr>
        <w:pStyle w:val="ListParagraph"/>
        <w:numPr>
          <w:ilvl w:val="2"/>
          <w:numId w:val="77"/>
        </w:numPr>
        <w:tabs>
          <w:tab w:pos="889" w:val="left" w:leader="none"/>
        </w:tabs>
        <w:spacing w:line="247" w:lineRule="auto" w:before="1" w:after="0"/>
        <w:ind w:left="329" w:right="31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ListParagraph"/>
        <w:numPr>
          <w:ilvl w:val="2"/>
          <w:numId w:val="77"/>
        </w:numPr>
        <w:tabs>
          <w:tab w:pos="869" w:val="left" w:leader="none"/>
        </w:tabs>
        <w:spacing w:line="240" w:lineRule="auto" w:before="272" w:after="0"/>
        <w:ind w:left="86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ListParagraph"/>
        <w:spacing w:after="0" w:line="240" w:lineRule="auto"/>
        <w:jc w:val="left"/>
        <w:rPr>
          <w:sz w:val="24"/>
        </w:rPr>
        <w:sectPr>
          <w:pgSz w:w="15840" w:h="24480"/>
          <w:pgMar w:top="760" w:bottom="280" w:left="360" w:right="360"/>
        </w:sectPr>
      </w:pPr>
    </w:p>
    <w:p>
      <w:pPr>
        <w:pStyle w:val="ListParagraph"/>
        <w:numPr>
          <w:ilvl w:val="1"/>
          <w:numId w:val="77"/>
        </w:numPr>
        <w:tabs>
          <w:tab w:pos="692" w:val="left" w:leader="none"/>
        </w:tabs>
        <w:spacing w:line="247" w:lineRule="auto" w:before="71" w:after="0"/>
        <w:ind w:left="329" w:right="313"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w:t>
      </w:r>
      <w:r>
        <w:rPr>
          <w:sz w:val="24"/>
        </w:rPr>
        <w:t>condição mediante a apresentação de declaração da Fazenda respectiva do seu domicílio ou sede, ou outra equivalente, na forma da lei.</w:t>
      </w:r>
    </w:p>
    <w:p>
      <w:pPr>
        <w:pStyle w:val="ListParagraph"/>
        <w:numPr>
          <w:ilvl w:val="1"/>
          <w:numId w:val="77"/>
        </w:numPr>
        <w:tabs>
          <w:tab w:pos="861" w:val="left" w:leader="none"/>
        </w:tabs>
        <w:spacing w:line="261" w:lineRule="auto" w:before="271" w:after="0"/>
        <w:ind w:left="329" w:right="313"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77"/>
        </w:numPr>
        <w:tabs>
          <w:tab w:pos="997" w:val="left" w:leader="none"/>
        </w:tabs>
        <w:spacing w:line="247" w:lineRule="auto" w:before="253" w:after="0"/>
        <w:ind w:left="329" w:right="3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77"/>
        </w:numPr>
        <w:tabs>
          <w:tab w:pos="989" w:val="left" w:leader="none"/>
        </w:tabs>
        <w:spacing w:line="240" w:lineRule="auto" w:before="273"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18"/>
        <w:ind w:left="0"/>
      </w:pPr>
    </w:p>
    <w:p>
      <w:pPr>
        <w:pStyle w:val="ListParagraph"/>
        <w:numPr>
          <w:ilvl w:val="2"/>
          <w:numId w:val="77"/>
        </w:numPr>
        <w:tabs>
          <w:tab w:pos="982" w:val="left" w:leader="none"/>
        </w:tabs>
        <w:spacing w:line="247" w:lineRule="auto" w:before="0" w:after="0"/>
        <w:ind w:left="329" w:right="32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0"/>
          <w:numId w:val="77"/>
        </w:numPr>
        <w:tabs>
          <w:tab w:pos="569" w:val="left" w:leader="none"/>
        </w:tabs>
        <w:spacing w:line="240" w:lineRule="auto" w:before="0" w:after="0"/>
        <w:ind w:left="569" w:right="0" w:hanging="240"/>
        <w:jc w:val="both"/>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77"/>
        </w:numPr>
        <w:tabs>
          <w:tab w:pos="742" w:val="left" w:leader="none"/>
        </w:tabs>
        <w:spacing w:line="247" w:lineRule="auto" w:before="0" w:after="0"/>
        <w:ind w:left="329" w:right="328" w:firstLine="0"/>
        <w:jc w:val="both"/>
        <w:rPr>
          <w:sz w:val="24"/>
        </w:rPr>
      </w:pPr>
      <w:r>
        <w:rPr>
          <w:sz w:val="24"/>
        </w:rPr>
        <mc:AlternateContent>
          <mc:Choice Requires="wps">
            <w:drawing>
              <wp:anchor distT="0" distB="0" distL="0" distR="0" allowOverlap="1" layoutInCell="1" locked="0" behindDoc="0" simplePos="0" relativeHeight="15739904">
                <wp:simplePos x="0" y="0"/>
                <wp:positionH relativeFrom="page">
                  <wp:posOffset>7089129</wp:posOffset>
                </wp:positionH>
                <wp:positionV relativeFrom="paragraph">
                  <wp:posOffset>333162</wp:posOffset>
                </wp:positionV>
                <wp:extent cx="3810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3325pt;width:3.0pt;height:.75pt;mso-position-horizontal-relative:page;mso-position-vertical-relative:paragraph;z-index:15739904" id="docshape30"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BodyText"/>
        <w:spacing w:before="11"/>
        <w:ind w:left="0"/>
      </w:pPr>
    </w:p>
    <w:p>
      <w:pPr>
        <w:pStyle w:val="ListParagraph"/>
        <w:numPr>
          <w:ilvl w:val="2"/>
          <w:numId w:val="77"/>
        </w:numPr>
        <w:tabs>
          <w:tab w:pos="897" w:val="left" w:leader="none"/>
        </w:tabs>
        <w:spacing w:line="247" w:lineRule="auto" w:before="0" w:after="0"/>
        <w:ind w:left="329" w:right="328"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spacing w:line="247" w:lineRule="auto" w:before="271"/>
        <w:ind w:right="328"/>
        <w:jc w:val="both"/>
      </w:pPr>
      <w:r>
        <w:rPr/>
        <w:t>3.2. Para a qualificação econômico-financeira, a Licitante deverá apresentar o Balanço Patrimonial, demonstração de resultado de exercício e demais demonstrações contábeis dos 2 (dois) últimos exercícios sociais e certidão negativa de feitos sobre falência expedida pelo distribuidor da sede </w:t>
      </w:r>
      <w:r>
        <w:rPr/>
        <w:t>do </w:t>
      </w:r>
      <w:r>
        <w:rPr>
          <w:spacing w:val="-2"/>
        </w:rPr>
        <w:t>licitante.</w:t>
      </w:r>
    </w:p>
    <w:p>
      <w:pPr>
        <w:pStyle w:val="BodyText"/>
        <w:spacing w:before="0"/>
        <w:ind w:left="0"/>
      </w:pPr>
    </w:p>
    <w:p>
      <w:pPr>
        <w:pStyle w:val="BodyText"/>
        <w:spacing w:before="5"/>
        <w:ind w:left="0"/>
      </w:pPr>
    </w:p>
    <w:p>
      <w:pPr>
        <w:pStyle w:val="Heading2"/>
        <w:numPr>
          <w:ilvl w:val="0"/>
          <w:numId w:val="77"/>
        </w:numPr>
        <w:tabs>
          <w:tab w:pos="569" w:val="left" w:leader="none"/>
        </w:tabs>
        <w:spacing w:line="240" w:lineRule="auto" w:before="1" w:after="0"/>
        <w:ind w:left="569" w:right="0" w:hanging="240"/>
        <w:jc w:val="both"/>
      </w:pPr>
      <w:r>
        <w:rPr>
          <w:spacing w:val="-2"/>
        </w:rPr>
        <w:t>HABILITAÇÃO</w:t>
      </w:r>
      <w:r>
        <w:rPr>
          <w:spacing w:val="-1"/>
        </w:rPr>
        <w:t> </w:t>
      </w:r>
      <w:r>
        <w:rPr>
          <w:spacing w:val="-2"/>
        </w:rPr>
        <w:t>TÉCNICA</w:t>
      </w:r>
    </w:p>
    <w:p>
      <w:pPr>
        <w:pStyle w:val="BodyText"/>
        <w:spacing w:before="2"/>
        <w:ind w:left="0"/>
        <w:rPr>
          <w:b/>
        </w:rPr>
      </w:pPr>
    </w:p>
    <w:p>
      <w:pPr>
        <w:pStyle w:val="ListParagraph"/>
        <w:numPr>
          <w:ilvl w:val="1"/>
          <w:numId w:val="78"/>
        </w:numPr>
        <w:tabs>
          <w:tab w:pos="759" w:val="left" w:leader="none"/>
        </w:tabs>
        <w:spacing w:line="247" w:lineRule="auto" w:before="1" w:after="0"/>
        <w:ind w:left="329" w:right="312" w:firstLine="0"/>
        <w:jc w:val="both"/>
        <w:rPr>
          <w:sz w:val="24"/>
        </w:rPr>
      </w:pPr>
      <w:r>
        <w:rPr>
          <w:sz w:val="24"/>
        </w:rPr>
        <w:t>Comprovação de aptidão através de um ou mais atestados de capacidade técnica, emitidos por pessoa jurídica de direito público ou privado, que comprove(m) aptidão para </w:t>
      </w:r>
      <w:r>
        <w:rPr>
          <w:b/>
          <w:sz w:val="24"/>
        </w:rPr>
        <w:t>prestação de serviços compatíveis com o objeto</w:t>
      </w:r>
      <w:r>
        <w:rPr>
          <w:sz w:val="24"/>
        </w:rPr>
        <w:t>, em características e prazos; em no mínimo </w:t>
      </w:r>
      <w:r>
        <w:rPr>
          <w:b/>
          <w:sz w:val="24"/>
        </w:rPr>
        <w:t>50% </w:t>
      </w:r>
      <w:r>
        <w:rPr>
          <w:sz w:val="24"/>
        </w:rPr>
        <w:t>(</w:t>
      </w:r>
      <w:r>
        <w:rPr>
          <w:b/>
          <w:sz w:val="24"/>
        </w:rPr>
        <w:t>cinquenta por</w:t>
      </w:r>
      <w:r>
        <w:rPr>
          <w:b/>
          <w:spacing w:val="-3"/>
          <w:sz w:val="24"/>
        </w:rPr>
        <w:t> </w:t>
      </w:r>
      <w:r>
        <w:rPr>
          <w:b/>
          <w:sz w:val="24"/>
        </w:rPr>
        <w:t>cento</w:t>
      </w:r>
      <w:r>
        <w:rPr>
          <w:sz w:val="24"/>
        </w:rPr>
        <w:t>) dos quantitativos dos itens a serem fornecidos. De tais documentos devem constar informações que indiquem nome, função, endereço, telefone ou e- mail de contato do(s) atestador(es), ou qualquer outro meio para eventual contato da UERJ.</w:t>
      </w:r>
    </w:p>
    <w:p>
      <w:pPr>
        <w:pStyle w:val="BodyText"/>
        <w:spacing w:before="11"/>
        <w:ind w:left="0"/>
      </w:pPr>
    </w:p>
    <w:p>
      <w:pPr>
        <w:pStyle w:val="ListParagraph"/>
        <w:numPr>
          <w:ilvl w:val="2"/>
          <w:numId w:val="78"/>
        </w:numPr>
        <w:tabs>
          <w:tab w:pos="958" w:val="left" w:leader="none"/>
        </w:tabs>
        <w:spacing w:line="247" w:lineRule="auto" w:before="1" w:after="0"/>
        <w:ind w:left="329" w:right="313"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2"/>
          <w:numId w:val="79"/>
        </w:numPr>
        <w:tabs>
          <w:tab w:pos="869" w:val="left" w:leader="none"/>
        </w:tabs>
        <w:spacing w:line="240" w:lineRule="auto" w:before="271" w:after="0"/>
        <w:ind w:left="869" w:right="0" w:hanging="540"/>
        <w:jc w:val="both"/>
        <w:rPr>
          <w:sz w:val="24"/>
        </w:rPr>
      </w:pPr>
      <w:r>
        <w:rPr>
          <w:sz w:val="24"/>
        </w:rPr>
        <w:t>Os atestados de capacidade técnica poderão ser apresentados em nome da matriz ou da filial do </w:t>
      </w:r>
      <w:r>
        <w:rPr>
          <w:spacing w:val="-2"/>
          <w:sz w:val="24"/>
        </w:rPr>
        <w:t>fornecedor.</w:t>
      </w:r>
    </w:p>
    <w:p>
      <w:pPr>
        <w:pStyle w:val="BodyText"/>
        <w:spacing w:before="3"/>
        <w:ind w:left="0"/>
      </w:pPr>
    </w:p>
    <w:p>
      <w:pPr>
        <w:pStyle w:val="ListParagraph"/>
        <w:numPr>
          <w:ilvl w:val="2"/>
          <w:numId w:val="79"/>
        </w:numPr>
        <w:tabs>
          <w:tab w:pos="891" w:val="left" w:leader="none"/>
        </w:tabs>
        <w:spacing w:line="254" w:lineRule="auto" w:before="0" w:after="0"/>
        <w:ind w:left="329" w:right="313" w:firstLine="0"/>
        <w:jc w:val="both"/>
        <w:rPr>
          <w:sz w:val="24"/>
        </w:rPr>
      </w:pPr>
      <w:r>
        <w:rPr>
          <w:sz w:val="24"/>
        </w:rPr>
        <w:t>O fornecedor disponibilizará todas as informações necessárias à comprovação da legitimidade dos atestados, apresentando, quando solicitado pela</w:t>
      </w:r>
      <w:r>
        <w:rPr>
          <w:spacing w:val="-6"/>
          <w:sz w:val="24"/>
        </w:rPr>
        <w:t> </w:t>
      </w:r>
      <w:r>
        <w:rPr>
          <w:sz w:val="24"/>
        </w:rPr>
        <w:t>Administração, cópia do contrato que deu suporte à contratação, endereço atual da contratante e local em que foi executado o objeto contratado, dentre outros documentos.</w:t>
      </w:r>
    </w:p>
    <w:p>
      <w:pPr>
        <w:pStyle w:val="ListParagraph"/>
        <w:numPr>
          <w:ilvl w:val="2"/>
          <w:numId w:val="79"/>
        </w:numPr>
        <w:tabs>
          <w:tab w:pos="857" w:val="left" w:leader="none"/>
        </w:tabs>
        <w:spacing w:line="247" w:lineRule="auto" w:before="263" w:after="0"/>
        <w:ind w:left="329" w:right="313" w:firstLine="0"/>
        <w:jc w:val="both"/>
        <w:rPr>
          <w:sz w:val="24"/>
        </w:rPr>
      </w:pPr>
      <w:r>
        <w:rPr>
          <w:sz w:val="24"/>
        </w:rPr>
        <w:t>A</w:t>
      </w:r>
      <w:r>
        <w:rPr>
          <w:spacing w:val="-14"/>
          <w:sz w:val="24"/>
        </w:rPr>
        <w:t> </w:t>
      </w:r>
      <w:r>
        <w:rPr>
          <w:sz w:val="24"/>
        </w:rPr>
        <w:t>UERJ poderá realizar diligências para verificação da veracidade do(s) atestado(s) de capacidade técnica, caso em que o licitante deverá </w:t>
      </w:r>
      <w:r>
        <w:rPr>
          <w:sz w:val="24"/>
        </w:rPr>
        <w:t>prestar todas</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encaminhar</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necessários</w:t>
      </w:r>
      <w:r>
        <w:rPr>
          <w:spacing w:val="-1"/>
          <w:sz w:val="24"/>
        </w:rPr>
        <w:t> </w:t>
      </w:r>
      <w:r>
        <w:rPr>
          <w:sz w:val="24"/>
        </w:rPr>
        <w:t>para</w:t>
      </w:r>
      <w:r>
        <w:rPr>
          <w:spacing w:val="-1"/>
          <w:sz w:val="24"/>
        </w:rPr>
        <w:t> </w:t>
      </w:r>
      <w:r>
        <w:rPr>
          <w:sz w:val="24"/>
        </w:rPr>
        <w:t>a</w:t>
      </w:r>
      <w:r>
        <w:rPr>
          <w:spacing w:val="-1"/>
          <w:sz w:val="24"/>
        </w:rPr>
        <w:t> </w:t>
      </w:r>
      <w:r>
        <w:rPr>
          <w:sz w:val="24"/>
        </w:rPr>
        <w:t>comprovação,</w:t>
      </w:r>
      <w:r>
        <w:rPr>
          <w:spacing w:val="-1"/>
          <w:sz w:val="24"/>
        </w:rPr>
        <w:t> </w:t>
      </w:r>
      <w:r>
        <w:rPr>
          <w:sz w:val="24"/>
        </w:rPr>
        <w:t>tais</w:t>
      </w:r>
      <w:r>
        <w:rPr>
          <w:spacing w:val="-1"/>
          <w:sz w:val="24"/>
        </w:rPr>
        <w:t> </w:t>
      </w:r>
      <w:r>
        <w:rPr>
          <w:sz w:val="24"/>
        </w:rPr>
        <w:t>como,</w:t>
      </w:r>
      <w:r>
        <w:rPr>
          <w:spacing w:val="-1"/>
          <w:sz w:val="24"/>
        </w:rPr>
        <w:t> </w:t>
      </w:r>
      <w:r>
        <w:rPr>
          <w:sz w:val="24"/>
        </w:rPr>
        <w:t>cópia(s)</w:t>
      </w:r>
      <w:r>
        <w:rPr>
          <w:spacing w:val="-1"/>
          <w:sz w:val="24"/>
        </w:rPr>
        <w:t> </w:t>
      </w:r>
      <w:r>
        <w:rPr>
          <w:sz w:val="24"/>
        </w:rPr>
        <w:t>do(s)</w:t>
      </w:r>
      <w:r>
        <w:rPr>
          <w:spacing w:val="-1"/>
          <w:sz w:val="24"/>
        </w:rPr>
        <w:t> </w:t>
      </w:r>
      <w:r>
        <w:rPr>
          <w:sz w:val="24"/>
        </w:rPr>
        <w:t>contrato(s)</w:t>
      </w:r>
      <w:r>
        <w:rPr>
          <w:spacing w:val="-1"/>
          <w:sz w:val="24"/>
        </w:rPr>
        <w:t> </w:t>
      </w:r>
      <w:r>
        <w:rPr>
          <w:sz w:val="24"/>
        </w:rPr>
        <w:t>respectivo(s),</w:t>
      </w:r>
      <w:r>
        <w:rPr>
          <w:spacing w:val="-1"/>
          <w:sz w:val="24"/>
        </w:rPr>
        <w:t> </w:t>
      </w:r>
      <w:r>
        <w:rPr>
          <w:sz w:val="24"/>
        </w:rPr>
        <w:t>endereço atual da contratante e local em que foram prestados os serviços.</w:t>
      </w:r>
    </w:p>
    <w:p>
      <w:pPr>
        <w:pStyle w:val="BodyText"/>
        <w:spacing w:before="0"/>
        <w:ind w:left="0"/>
      </w:pPr>
    </w:p>
    <w:p>
      <w:pPr>
        <w:pStyle w:val="BodyText"/>
        <w:spacing w:before="275"/>
        <w:ind w:left="0"/>
      </w:pPr>
    </w:p>
    <w:p>
      <w:pPr>
        <w:spacing w:line="247" w:lineRule="auto" w:before="0"/>
        <w:ind w:left="6079" w:right="6055" w:firstLine="891"/>
        <w:jc w:val="left"/>
        <w:rPr>
          <w:b/>
          <w:sz w:val="24"/>
        </w:rPr>
      </w:pPr>
      <w:r>
        <w:rPr>
          <w:b/>
          <w:sz w:val="24"/>
        </w:rPr>
        <w:t>ANEXO IV ORÇAMENTO</w:t>
      </w:r>
      <w:r>
        <w:rPr>
          <w:b/>
          <w:spacing w:val="-15"/>
          <w:sz w:val="24"/>
        </w:rPr>
        <w:t> </w:t>
      </w:r>
      <w:r>
        <w:rPr>
          <w:b/>
          <w:sz w:val="24"/>
        </w:rPr>
        <w:t>ESTIMADO</w:t>
      </w:r>
    </w:p>
    <w:p>
      <w:pPr>
        <w:pStyle w:val="BodyText"/>
        <w:spacing w:before="0"/>
        <w:ind w:left="0"/>
        <w:rPr>
          <w:b/>
          <w:sz w:val="20"/>
        </w:rPr>
      </w:pPr>
    </w:p>
    <w:p>
      <w:pPr>
        <w:pStyle w:val="BodyText"/>
        <w:spacing w:before="80"/>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955"/>
        <w:gridCol w:w="1380"/>
        <w:gridCol w:w="975"/>
        <w:gridCol w:w="810"/>
        <w:gridCol w:w="1245"/>
        <w:gridCol w:w="1410"/>
      </w:tblGrid>
      <w:tr>
        <w:trPr>
          <w:trHeight w:val="929" w:hRule="atLeast"/>
        </w:trPr>
        <w:tc>
          <w:tcPr>
            <w:tcW w:w="795" w:type="dxa"/>
          </w:tcPr>
          <w:p>
            <w:pPr>
              <w:pStyle w:val="TableParagraph"/>
              <w:spacing w:before="169"/>
              <w:rPr>
                <w:b/>
                <w:sz w:val="16"/>
              </w:rPr>
            </w:pPr>
          </w:p>
          <w:p>
            <w:pPr>
              <w:pStyle w:val="TableParagraph"/>
              <w:ind w:left="32" w:right="3"/>
              <w:jc w:val="center"/>
              <w:rPr>
                <w:b/>
                <w:sz w:val="20"/>
              </w:rPr>
            </w:pPr>
            <w:r>
              <w:rPr>
                <w:sz w:val="16"/>
              </w:rPr>
              <w:t>LOTE </w:t>
            </w:r>
            <w:r>
              <w:rPr>
                <w:b/>
                <w:spacing w:val="-10"/>
                <w:sz w:val="20"/>
              </w:rPr>
              <w:t>1</w:t>
            </w:r>
          </w:p>
        </w:tc>
        <w:tc>
          <w:tcPr>
            <w:tcW w:w="2955" w:type="dxa"/>
          </w:tcPr>
          <w:p>
            <w:pPr>
              <w:pStyle w:val="TableParagraph"/>
              <w:rPr>
                <w:b/>
                <w:sz w:val="16"/>
              </w:rPr>
            </w:pPr>
          </w:p>
          <w:p>
            <w:pPr>
              <w:pStyle w:val="TableParagraph"/>
              <w:spacing w:before="22"/>
              <w:rPr>
                <w:b/>
                <w:sz w:val="16"/>
              </w:rPr>
            </w:pPr>
          </w:p>
          <w:p>
            <w:pPr>
              <w:pStyle w:val="TableParagraph"/>
              <w:ind w:left="345"/>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80" w:type="dxa"/>
          </w:tcPr>
          <w:p>
            <w:pPr>
              <w:pStyle w:val="TableParagraph"/>
              <w:rPr>
                <w:b/>
                <w:sz w:val="16"/>
              </w:rPr>
            </w:pPr>
          </w:p>
          <w:p>
            <w:pPr>
              <w:pStyle w:val="TableParagraph"/>
              <w:spacing w:before="22"/>
              <w:rPr>
                <w:b/>
                <w:sz w:val="16"/>
              </w:rPr>
            </w:pPr>
          </w:p>
          <w:p>
            <w:pPr>
              <w:pStyle w:val="TableParagraph"/>
              <w:ind w:left="189"/>
              <w:rPr>
                <w:sz w:val="16"/>
              </w:rPr>
            </w:pPr>
            <w:r>
              <w:rPr>
                <w:sz w:val="16"/>
              </w:rPr>
              <w:t>CÓD.</w:t>
            </w:r>
            <w:r>
              <w:rPr>
                <w:spacing w:val="-1"/>
                <w:sz w:val="16"/>
              </w:rPr>
              <w:t> </w:t>
            </w:r>
            <w:r>
              <w:rPr>
                <w:sz w:val="16"/>
              </w:rPr>
              <w:t>ID</w:t>
            </w:r>
            <w:r>
              <w:rPr>
                <w:spacing w:val="-1"/>
                <w:sz w:val="16"/>
              </w:rPr>
              <w:t> </w:t>
            </w:r>
            <w:r>
              <w:rPr>
                <w:spacing w:val="-4"/>
                <w:sz w:val="16"/>
              </w:rPr>
              <w:t>SIGA</w:t>
            </w:r>
          </w:p>
        </w:tc>
        <w:tc>
          <w:tcPr>
            <w:tcW w:w="975" w:type="dxa"/>
          </w:tcPr>
          <w:p>
            <w:pPr>
              <w:pStyle w:val="TableParagraph"/>
              <w:rPr>
                <w:b/>
                <w:sz w:val="12"/>
              </w:rPr>
            </w:pPr>
          </w:p>
          <w:p>
            <w:pPr>
              <w:pStyle w:val="TableParagraph"/>
              <w:spacing w:before="17"/>
              <w:rPr>
                <w:b/>
                <w:sz w:val="12"/>
              </w:rPr>
            </w:pPr>
          </w:p>
          <w:p>
            <w:pPr>
              <w:pStyle w:val="TableParagraph"/>
              <w:spacing w:line="470" w:lineRule="auto"/>
              <w:ind w:left="245" w:right="80"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810" w:type="dxa"/>
          </w:tcPr>
          <w:p>
            <w:pPr>
              <w:pStyle w:val="TableParagraph"/>
              <w:rPr>
                <w:b/>
                <w:sz w:val="12"/>
              </w:rPr>
            </w:pPr>
          </w:p>
          <w:p>
            <w:pPr>
              <w:pStyle w:val="TableParagraph"/>
              <w:rPr>
                <w:b/>
                <w:sz w:val="12"/>
              </w:rPr>
            </w:pPr>
          </w:p>
          <w:p>
            <w:pPr>
              <w:pStyle w:val="TableParagraph"/>
              <w:spacing w:before="14"/>
              <w:rPr>
                <w:b/>
                <w:sz w:val="12"/>
              </w:rPr>
            </w:pPr>
          </w:p>
          <w:p>
            <w:pPr>
              <w:pStyle w:val="TableParagraph"/>
              <w:ind w:left="198"/>
              <w:rPr>
                <w:sz w:val="12"/>
              </w:rPr>
            </w:pPr>
            <w:r>
              <w:rPr>
                <w:spacing w:val="-2"/>
                <w:sz w:val="12"/>
              </w:rPr>
              <w:t>QUANT</w:t>
            </w:r>
          </w:p>
        </w:tc>
        <w:tc>
          <w:tcPr>
            <w:tcW w:w="1245" w:type="dxa"/>
          </w:tcPr>
          <w:p>
            <w:pPr>
              <w:pStyle w:val="TableParagraph"/>
              <w:spacing w:line="270" w:lineRule="exact" w:before="54"/>
              <w:ind w:left="147" w:right="106" w:hanging="1"/>
              <w:jc w:val="center"/>
              <w:rPr>
                <w:b/>
                <w:sz w:val="16"/>
              </w:rPr>
            </w:pPr>
            <w:r>
              <w:rPr>
                <w:spacing w:val="-2"/>
                <w:sz w:val="14"/>
              </w:rPr>
              <w:t>PREÇO</w:t>
            </w:r>
            <w:r>
              <w:rPr>
                <w:spacing w:val="40"/>
                <w:sz w:val="14"/>
              </w:rPr>
              <w:t> </w:t>
            </w:r>
            <w:r>
              <w:rPr>
                <w:spacing w:val="-2"/>
                <w:sz w:val="14"/>
              </w:rPr>
              <w:t>UNITÁRIO</w:t>
            </w:r>
            <w:r>
              <w:rPr>
                <w:spacing w:val="40"/>
                <w:sz w:val="14"/>
              </w:rPr>
              <w:t> </w:t>
            </w:r>
            <w:r>
              <w:rPr>
                <w:sz w:val="14"/>
              </w:rPr>
              <w:t>ESTIMADO</w:t>
            </w:r>
            <w:r>
              <w:rPr>
                <w:spacing w:val="-9"/>
                <w:sz w:val="14"/>
              </w:rPr>
              <w:t> </w:t>
            </w:r>
            <w:r>
              <w:rPr>
                <w:b/>
                <w:sz w:val="16"/>
              </w:rPr>
              <w:t>R$</w:t>
            </w:r>
          </w:p>
        </w:tc>
        <w:tc>
          <w:tcPr>
            <w:tcW w:w="1410" w:type="dxa"/>
          </w:tcPr>
          <w:p>
            <w:pPr>
              <w:pStyle w:val="TableParagraph"/>
              <w:spacing w:before="113"/>
              <w:rPr>
                <w:b/>
                <w:sz w:val="14"/>
              </w:rPr>
            </w:pPr>
          </w:p>
          <w:p>
            <w:pPr>
              <w:pStyle w:val="TableParagraph"/>
              <w:spacing w:line="374" w:lineRule="auto"/>
              <w:ind w:left="226" w:right="192" w:firstLine="15"/>
              <w:rPr>
                <w:b/>
                <w:sz w:val="16"/>
              </w:rPr>
            </w:pPr>
            <w:r>
              <w:rPr>
                <w:sz w:val="14"/>
              </w:rPr>
              <w:t>PREÇO</w:t>
            </w:r>
            <w:r>
              <w:rPr>
                <w:spacing w:val="-9"/>
                <w:sz w:val="14"/>
              </w:rPr>
              <w:t> </w:t>
            </w:r>
            <w:r>
              <w:rPr>
                <w:sz w:val="14"/>
              </w:rPr>
              <w:t>TOTAL</w:t>
            </w:r>
            <w:r>
              <w:rPr>
                <w:spacing w:val="40"/>
                <w:sz w:val="14"/>
              </w:rPr>
              <w:t> </w:t>
            </w:r>
            <w:r>
              <w:rPr>
                <w:sz w:val="14"/>
              </w:rPr>
              <w:t>ESTIMADO</w:t>
            </w:r>
            <w:r>
              <w:rPr>
                <w:spacing w:val="5"/>
                <w:sz w:val="14"/>
              </w:rPr>
              <w:t> </w:t>
            </w:r>
            <w:r>
              <w:rPr>
                <w:b/>
                <w:spacing w:val="-5"/>
                <w:sz w:val="16"/>
              </w:rPr>
              <w:t>R$</w:t>
            </w:r>
          </w:p>
        </w:tc>
      </w:tr>
      <w:tr>
        <w:trPr>
          <w:trHeight w:val="2939" w:hRule="atLeast"/>
        </w:trPr>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7"/>
              <w:rPr>
                <w:b/>
                <w:sz w:val="16"/>
              </w:rPr>
            </w:pPr>
          </w:p>
          <w:p>
            <w:pPr>
              <w:pStyle w:val="TableParagraph"/>
              <w:ind w:left="32" w:right="3"/>
              <w:jc w:val="center"/>
              <w:rPr>
                <w:sz w:val="16"/>
              </w:rPr>
            </w:pPr>
            <w:r>
              <w:rPr>
                <w:spacing w:val="-5"/>
                <w:sz w:val="16"/>
              </w:rPr>
              <w:t>1.1</w:t>
            </w:r>
          </w:p>
        </w:tc>
        <w:tc>
          <w:tcPr>
            <w:tcW w:w="2955" w:type="dxa"/>
          </w:tcPr>
          <w:p>
            <w:pPr>
              <w:pStyle w:val="TableParagraph"/>
              <w:tabs>
                <w:tab w:pos="2584" w:val="left" w:leader="none"/>
              </w:tabs>
              <w:spacing w:line="280" w:lineRule="auto" w:before="143"/>
              <w:ind w:left="239" w:right="205"/>
              <w:jc w:val="both"/>
              <w:rPr>
                <w:sz w:val="20"/>
              </w:rPr>
            </w:pPr>
            <w:r>
              <w:rPr>
                <w:sz w:val="20"/>
              </w:rPr>
              <w:t>Contratação de </w:t>
            </w:r>
            <w:r>
              <w:rPr>
                <w:sz w:val="20"/>
              </w:rPr>
              <w:t>empresa especializada em </w:t>
            </w:r>
            <w:r>
              <w:rPr>
                <w:b/>
                <w:sz w:val="20"/>
              </w:rPr>
              <w:t>LOCAÇÃO DE EQUIPAMENTOS DE </w:t>
            </w:r>
            <w:r>
              <w:rPr>
                <w:b/>
                <w:spacing w:val="-2"/>
                <w:sz w:val="20"/>
              </w:rPr>
              <w:t>IMPRESSÃO</w:t>
            </w:r>
            <w:r>
              <w:rPr>
                <w:b/>
                <w:sz w:val="20"/>
              </w:rPr>
              <w:tab/>
            </w:r>
            <w:r>
              <w:rPr>
                <w:b/>
                <w:spacing w:val="-10"/>
                <w:sz w:val="20"/>
              </w:rPr>
              <w:t>E</w:t>
            </w:r>
            <w:r>
              <w:rPr>
                <w:b/>
                <w:spacing w:val="-2"/>
                <w:sz w:val="20"/>
              </w:rPr>
              <w:t> DIGITALIZAÇÃO</w:t>
            </w:r>
            <w:r>
              <w:rPr>
                <w:spacing w:val="-2"/>
                <w:sz w:val="20"/>
              </w:rPr>
              <w:t>,</w:t>
            </w:r>
          </w:p>
          <w:p>
            <w:pPr>
              <w:pStyle w:val="TableParagraph"/>
              <w:tabs>
                <w:tab w:pos="1570" w:val="left" w:leader="none"/>
                <w:tab w:pos="2473" w:val="left" w:leader="none"/>
              </w:tabs>
              <w:spacing w:line="280" w:lineRule="auto" w:before="5"/>
              <w:ind w:left="239" w:right="204"/>
              <w:jc w:val="both"/>
              <w:rPr>
                <w:sz w:val="20"/>
              </w:rPr>
            </w:pPr>
            <w:r>
              <w:rPr>
                <w:sz w:val="20"/>
              </w:rPr>
              <w:t>incluindo serviços </w:t>
            </w:r>
            <w:r>
              <w:rPr>
                <w:sz w:val="20"/>
              </w:rPr>
              <w:t>de manutenção preventiva e </w:t>
            </w:r>
            <w:r>
              <w:rPr>
                <w:spacing w:val="-2"/>
                <w:sz w:val="20"/>
              </w:rPr>
              <w:t>corretiva,</w:t>
            </w:r>
            <w:r>
              <w:rPr>
                <w:sz w:val="20"/>
              </w:rPr>
              <w:tab/>
            </w:r>
            <w:r>
              <w:rPr>
                <w:spacing w:val="-2"/>
                <w:sz w:val="20"/>
              </w:rPr>
              <w:t>etc.,</w:t>
            </w:r>
            <w:r>
              <w:rPr>
                <w:sz w:val="20"/>
              </w:rPr>
              <w:tab/>
            </w:r>
            <w:r>
              <w:rPr>
                <w:spacing w:val="-6"/>
                <w:sz w:val="20"/>
              </w:rPr>
              <w:t>em </w:t>
            </w:r>
            <w:r>
              <w:rPr>
                <w:sz w:val="20"/>
              </w:rPr>
              <w:t>conformidade com o ANEXO </w:t>
            </w:r>
            <w:r>
              <w:rPr>
                <w:b/>
                <w:spacing w:val="-6"/>
                <w:sz w:val="20"/>
              </w:rPr>
              <w:t>I</w:t>
            </w:r>
            <w:r>
              <w:rPr>
                <w:spacing w:val="-6"/>
                <w:sz w:val="20"/>
              </w:rPr>
              <w:t>.</w:t>
            </w:r>
          </w:p>
        </w:tc>
        <w:tc>
          <w:tcPr>
            <w:tcW w:w="138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6"/>
              <w:rPr>
                <w:b/>
                <w:sz w:val="16"/>
              </w:rPr>
            </w:pPr>
          </w:p>
          <w:p>
            <w:pPr>
              <w:pStyle w:val="TableParagraph"/>
              <w:ind w:left="209"/>
              <w:rPr>
                <w:sz w:val="16"/>
              </w:rPr>
            </w:pPr>
            <w:r>
              <w:rPr>
                <w:spacing w:val="-2"/>
                <w:sz w:val="16"/>
              </w:rPr>
              <w:t>0312.001.0007</w:t>
            </w:r>
          </w:p>
          <w:p>
            <w:pPr>
              <w:pStyle w:val="TableParagraph"/>
              <w:spacing w:before="86"/>
              <w:ind w:left="240"/>
              <w:rPr>
                <w:b/>
                <w:sz w:val="16"/>
              </w:rPr>
            </w:pPr>
            <w:r>
              <w:rPr>
                <w:b/>
                <w:sz w:val="16"/>
              </w:rPr>
              <w:t>(ID</w:t>
            </w:r>
            <w:r>
              <w:rPr>
                <w:b/>
                <w:spacing w:val="-1"/>
                <w:sz w:val="16"/>
              </w:rPr>
              <w:t> </w:t>
            </w:r>
            <w:r>
              <w:rPr>
                <w:b/>
                <w:sz w:val="16"/>
              </w:rPr>
              <w:t>-</w:t>
            </w:r>
            <w:r>
              <w:rPr>
                <w:b/>
                <w:spacing w:val="-1"/>
                <w:sz w:val="16"/>
              </w:rPr>
              <w:t> </w:t>
            </w:r>
            <w:r>
              <w:rPr>
                <w:b/>
                <w:spacing w:val="-2"/>
                <w:sz w:val="16"/>
              </w:rPr>
              <w:t>149358)</w:t>
            </w:r>
          </w:p>
        </w:tc>
        <w:tc>
          <w:tcPr>
            <w:tcW w:w="97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6"/>
              <w:rPr>
                <w:b/>
                <w:sz w:val="16"/>
              </w:rPr>
            </w:pPr>
          </w:p>
          <w:p>
            <w:pPr>
              <w:pStyle w:val="TableParagraph"/>
              <w:spacing w:line="352" w:lineRule="auto"/>
              <w:ind w:left="356" w:right="177" w:hanging="145"/>
              <w:rPr>
                <w:sz w:val="16"/>
              </w:rPr>
            </w:pPr>
            <w:r>
              <w:rPr>
                <w:sz w:val="16"/>
              </w:rPr>
              <w:t>serviço</w:t>
            </w:r>
            <w:r>
              <w:rPr>
                <w:spacing w:val="-10"/>
                <w:sz w:val="16"/>
              </w:rPr>
              <w:t> </w:t>
            </w:r>
            <w:r>
              <w:rPr>
                <w:sz w:val="16"/>
              </w:rPr>
              <w:t>/</w:t>
            </w:r>
            <w:r>
              <w:rPr>
                <w:spacing w:val="40"/>
                <w:sz w:val="16"/>
              </w:rPr>
              <w:t> </w:t>
            </w:r>
            <w:r>
              <w:rPr>
                <w:spacing w:val="-4"/>
                <w:sz w:val="16"/>
              </w:rPr>
              <w:t>mês</w:t>
            </w:r>
          </w:p>
        </w:tc>
        <w:tc>
          <w:tcPr>
            <w:tcW w:w="8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left="496"/>
              <w:rPr>
                <w:b/>
                <w:sz w:val="20"/>
              </w:rPr>
            </w:pPr>
            <w:r>
              <w:rPr>
                <w:b/>
                <w:spacing w:val="-5"/>
                <w:sz w:val="20"/>
              </w:rPr>
              <w:t>12</w:t>
            </w:r>
          </w:p>
        </w:tc>
        <w:tc>
          <w:tcPr>
            <w:tcW w:w="124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left="427"/>
              <w:rPr>
                <w:b/>
                <w:sz w:val="20"/>
              </w:rPr>
            </w:pPr>
            <w:r>
              <w:rPr>
                <w:b/>
                <w:spacing w:val="-2"/>
                <w:sz w:val="20"/>
              </w:rPr>
              <w:t>6.134,13</w:t>
            </w:r>
          </w:p>
        </w:tc>
        <w:tc>
          <w:tcPr>
            <w:tcW w:w="14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left="490"/>
              <w:rPr>
                <w:b/>
                <w:sz w:val="20"/>
              </w:rPr>
            </w:pPr>
            <w:r>
              <w:rPr>
                <w:b/>
                <w:spacing w:val="-2"/>
                <w:sz w:val="20"/>
              </w:rPr>
              <w:t>73.609,58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3"/>
        <w:ind w:left="0"/>
        <w:rPr>
          <w:b/>
        </w:rPr>
      </w:pPr>
    </w:p>
    <w:p>
      <w:pPr>
        <w:spacing w:line="273" w:lineRule="exact" w:before="0"/>
        <w:ind w:left="14" w:right="0" w:firstLine="0"/>
        <w:jc w:val="center"/>
        <w:rPr>
          <w:b/>
          <w:sz w:val="24"/>
        </w:rPr>
      </w:pPr>
      <w:r>
        <w:rPr>
          <w:b/>
          <w:sz w:val="24"/>
        </w:rPr>
        <w:t>ANEXO</w:t>
      </w:r>
      <w:r>
        <w:rPr>
          <w:b/>
          <w:spacing w:val="-5"/>
          <w:sz w:val="24"/>
        </w:rPr>
        <w:t> </w:t>
      </w:r>
      <w:r>
        <w:rPr>
          <w:b/>
          <w:spacing w:val="-10"/>
          <w:sz w:val="24"/>
        </w:rPr>
        <w:t>V</w:t>
      </w:r>
    </w:p>
    <w:p>
      <w:pPr>
        <w:spacing w:line="273" w:lineRule="exact" w:before="0"/>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865"/>
        <w:gridCol w:w="3960"/>
      </w:tblGrid>
      <w:tr>
        <w:trPr>
          <w:trHeight w:val="1319" w:hRule="atLeast"/>
        </w:trPr>
        <w:tc>
          <w:tcPr>
            <w:tcW w:w="5865" w:type="dxa"/>
          </w:tcPr>
          <w:p>
            <w:pPr>
              <w:pStyle w:val="TableParagraph"/>
              <w:spacing w:line="312" w:lineRule="auto" w:before="162"/>
              <w:ind w:left="179" w:right="140"/>
              <w:jc w:val="both"/>
              <w:rPr>
                <w:b/>
                <w:sz w:val="18"/>
              </w:rPr>
            </w:pPr>
            <w:r>
              <w:rPr>
                <w:sz w:val="18"/>
              </w:rPr>
              <w:t>A empresa abaixo mencionada se compromete a executar o </w:t>
            </w:r>
            <w:r>
              <w:rPr>
                <w:sz w:val="18"/>
              </w:rPr>
              <w:t>objeto especificado</w:t>
            </w:r>
            <w:r>
              <w:rPr>
                <w:spacing w:val="-3"/>
                <w:sz w:val="18"/>
              </w:rPr>
              <w:t> </w:t>
            </w:r>
            <w:r>
              <w:rPr>
                <w:sz w:val="18"/>
              </w:rPr>
              <w:t>junto</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w:t>
            </w:r>
            <w:r>
              <w:rPr>
                <w:spacing w:val="-3"/>
                <w:sz w:val="18"/>
              </w:rPr>
              <w:t> </w:t>
            </w:r>
            <w:r>
              <w:rPr>
                <w:sz w:val="18"/>
              </w:rPr>
              <w:t>de</w:t>
            </w:r>
            <w:r>
              <w:rPr>
                <w:spacing w:val="-3"/>
                <w:sz w:val="18"/>
              </w:rPr>
              <w:t> </w:t>
            </w:r>
            <w:r>
              <w:rPr>
                <w:sz w:val="18"/>
              </w:rPr>
              <w:t>Janeiro,</w:t>
            </w:r>
            <w:r>
              <w:rPr>
                <w:spacing w:val="-3"/>
                <w:sz w:val="18"/>
              </w:rPr>
              <w:t> </w:t>
            </w:r>
            <w:r>
              <w:rPr>
                <w:sz w:val="18"/>
              </w:rPr>
              <w:t>pelos</w:t>
            </w:r>
            <w:r>
              <w:rPr>
                <w:spacing w:val="-3"/>
                <w:sz w:val="18"/>
              </w:rPr>
              <w:t> </w:t>
            </w:r>
            <w:r>
              <w:rPr>
                <w:sz w:val="18"/>
              </w:rPr>
              <w:t>preços abaixo assinados, obedecendo rigorosamente ao estipulado e constante do </w:t>
            </w:r>
            <w:r>
              <w:rPr>
                <w:b/>
                <w:sz w:val="18"/>
              </w:rPr>
              <w:t>EDITAL n° 535/2025.</w:t>
            </w:r>
          </w:p>
        </w:tc>
        <w:tc>
          <w:tcPr>
            <w:tcW w:w="3960" w:type="dxa"/>
          </w:tcPr>
          <w:p>
            <w:pPr>
              <w:pStyle w:val="TableParagraph"/>
              <w:spacing w:before="30"/>
              <w:rPr>
                <w:b/>
                <w:sz w:val="18"/>
              </w:rPr>
            </w:pPr>
          </w:p>
          <w:p>
            <w:pPr>
              <w:pStyle w:val="TableParagraph"/>
              <w:ind w:left="197"/>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535/2025.</w:t>
            </w:r>
          </w:p>
          <w:p>
            <w:pPr>
              <w:pStyle w:val="TableParagraph"/>
              <w:spacing w:line="381" w:lineRule="auto" w:before="123"/>
              <w:ind w:left="197"/>
              <w:rPr>
                <w:b/>
                <w:sz w:val="18"/>
              </w:rPr>
            </w:pPr>
            <w:r>
              <w:rPr>
                <w:b/>
                <w:sz w:val="18"/>
              </w:rPr>
              <w:t>A realizar-se em: 11/12/2025 às 10 horas. Processo</w:t>
            </w:r>
            <w:r>
              <w:rPr>
                <w:b/>
                <w:spacing w:val="-12"/>
                <w:sz w:val="18"/>
              </w:rPr>
              <w:t> </w:t>
            </w:r>
            <w:r>
              <w:rPr>
                <w:b/>
                <w:sz w:val="18"/>
              </w:rPr>
              <w:t>n°</w:t>
            </w:r>
            <w:r>
              <w:rPr>
                <w:b/>
                <w:spacing w:val="-11"/>
                <w:sz w:val="18"/>
              </w:rPr>
              <w:t> </w:t>
            </w:r>
            <w:r>
              <w:rPr>
                <w:b/>
                <w:sz w:val="18"/>
              </w:rPr>
              <w:t>UERJ</w:t>
            </w:r>
            <w:r>
              <w:rPr>
                <w:b/>
                <w:spacing w:val="-11"/>
                <w:sz w:val="18"/>
              </w:rPr>
              <w:t> </w:t>
            </w:r>
            <w:r>
              <w:rPr>
                <w:b/>
                <w:sz w:val="18"/>
              </w:rPr>
              <w:t>SEI-</w:t>
            </w:r>
            <w:r>
              <w:rPr>
                <w:b/>
                <w:sz w:val="18"/>
              </w:rPr>
              <w:t>260006/053386/2025.</w:t>
            </w:r>
          </w:p>
        </w:tc>
      </w:tr>
      <w:tr>
        <w:trPr>
          <w:trHeight w:val="337" w:hRule="atLeast"/>
        </w:trPr>
        <w:tc>
          <w:tcPr>
            <w:tcW w:w="9825" w:type="dxa"/>
            <w:gridSpan w:val="2"/>
            <w:tcBorders>
              <w:bottom w:val="nil"/>
            </w:tcBorders>
          </w:tcPr>
          <w:p>
            <w:pPr>
              <w:pStyle w:val="TableParagraph"/>
              <w:spacing w:before="102"/>
              <w:ind w:left="179"/>
              <w:rPr>
                <w:sz w:val="18"/>
              </w:rPr>
            </w:pPr>
            <w:r>
              <w:rPr>
                <w:sz w:val="18"/>
              </w:rPr>
              <w:t>Razão </w:t>
            </w:r>
            <w:r>
              <w:rPr>
                <w:spacing w:val="-2"/>
                <w:sz w:val="18"/>
              </w:rPr>
              <w:t>Social:</w:t>
            </w:r>
          </w:p>
        </w:tc>
      </w:tr>
    </w:tbl>
    <w:p>
      <w:pPr>
        <w:pStyle w:val="TableParagraph"/>
        <w:spacing w:after="0"/>
        <w:rPr>
          <w:sz w:val="18"/>
        </w:rPr>
        <w:sectPr>
          <w:pgSz w:w="15840" w:h="24480"/>
          <w:pgMar w:top="50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50"/>
        <w:gridCol w:w="5175"/>
      </w:tblGrid>
      <w:tr>
        <w:trPr>
          <w:trHeight w:val="1694" w:hRule="atLeast"/>
        </w:trPr>
        <w:tc>
          <w:tcPr>
            <w:tcW w:w="9825" w:type="dxa"/>
            <w:gridSpan w:val="2"/>
            <w:tcBorders>
              <w:top w:val="nil"/>
            </w:tcBorders>
          </w:tcPr>
          <w:p>
            <w:pPr>
              <w:pStyle w:val="TableParagraph"/>
              <w:spacing w:before="42"/>
              <w:ind w:left="179"/>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434" w:hRule="atLeast"/>
        </w:trPr>
        <w:tc>
          <w:tcPr>
            <w:tcW w:w="9825" w:type="dxa"/>
            <w:gridSpan w:val="2"/>
            <w:tcBorders>
              <w:bottom w:val="single" w:sz="6" w:space="0" w:color="000000"/>
            </w:tcBorders>
          </w:tcPr>
          <w:p>
            <w:pPr>
              <w:pStyle w:val="TableParagraph"/>
              <w:spacing w:before="113"/>
              <w:ind w:right="28"/>
              <w:jc w:val="center"/>
              <w:rPr>
                <w:b/>
                <w:sz w:val="20"/>
              </w:rPr>
            </w:pPr>
            <w:r>
              <w:rPr>
                <w:b/>
                <w:sz w:val="20"/>
              </w:rPr>
              <w:t>LOTE</w:t>
            </w:r>
            <w:r>
              <w:rPr>
                <w:b/>
                <w:spacing w:val="-1"/>
                <w:sz w:val="20"/>
              </w:rPr>
              <w:t> </w:t>
            </w:r>
            <w:r>
              <w:rPr>
                <w:b/>
                <w:spacing w:val="-10"/>
                <w:sz w:val="20"/>
              </w:rPr>
              <w:t>1</w:t>
            </w:r>
          </w:p>
        </w:tc>
      </w:tr>
      <w:tr>
        <w:trPr>
          <w:trHeight w:val="7634" w:hRule="atLeast"/>
        </w:trPr>
        <w:tc>
          <w:tcPr>
            <w:tcW w:w="9825" w:type="dxa"/>
            <w:gridSpan w:val="2"/>
            <w:tcBorders>
              <w:top w:val="single" w:sz="6" w:space="0" w:color="000000"/>
            </w:tcBorders>
          </w:tcPr>
          <w:p>
            <w:pPr>
              <w:pStyle w:val="TableParagraph"/>
              <w:spacing w:line="280" w:lineRule="auto" w:before="218"/>
              <w:ind w:left="179" w:right="148"/>
              <w:jc w:val="both"/>
              <w:rPr>
                <w:sz w:val="20"/>
              </w:rPr>
            </w:pPr>
            <w:r>
              <w:rPr>
                <w:sz w:val="20"/>
              </w:rPr>
              <w:t>Contratação de empresa especializada em </w:t>
            </w:r>
            <w:r>
              <w:rPr>
                <w:b/>
                <w:sz w:val="20"/>
              </w:rPr>
              <w:t>prestação de serviços de OUTSOURCING DE IMPRESSÃO </w:t>
            </w:r>
            <w:r>
              <w:rPr>
                <w:b/>
                <w:sz w:val="20"/>
              </w:rPr>
              <w:t>com locação de equipamento(s) multifuncional colorida A4/A3, fornecimento contínuo de insumos, suporte e manutenção on-site, atendendo ao Instituto de Aplicação Fernando Rodrigues da Silveira — CAp-UERJ</w:t>
            </w:r>
            <w:r>
              <w:rPr>
                <w:sz w:val="20"/>
              </w:rPr>
              <w:t>, Documento de Oficialização da Demanda SEI nº. </w:t>
            </w:r>
            <w:r>
              <w:rPr>
                <w:b/>
                <w:sz w:val="20"/>
              </w:rPr>
              <w:t>116795792</w:t>
            </w:r>
            <w:r>
              <w:rPr>
                <w:sz w:val="20"/>
              </w:rPr>
              <w:t>, na forma estabelecida neste Edital e seus anexos.</w:t>
            </w:r>
          </w:p>
          <w:p>
            <w:pPr>
              <w:pStyle w:val="TableParagraph"/>
              <w:spacing w:before="160"/>
              <w:rPr>
                <w:b/>
                <w:sz w:val="20"/>
              </w:rPr>
            </w:pPr>
          </w:p>
          <w:p>
            <w:pPr>
              <w:pStyle w:val="TableParagraph"/>
              <w:tabs>
                <w:tab w:pos="1138" w:val="left" w:leader="none"/>
              </w:tabs>
              <w:ind w:right="353"/>
              <w:jc w:val="right"/>
              <w:rPr>
                <w:sz w:val="14"/>
              </w:rPr>
            </w:pPr>
            <w:r>
              <w:rPr>
                <w:spacing w:val="-2"/>
                <w:sz w:val="14"/>
              </w:rPr>
              <w:t>VALOR</w:t>
            </w:r>
            <w:r>
              <w:rPr>
                <w:sz w:val="14"/>
              </w:rPr>
              <w:tab/>
            </w:r>
            <w:r>
              <w:rPr>
                <w:spacing w:val="-4"/>
                <w:sz w:val="14"/>
              </w:rPr>
              <w:t>VALOR TOTAL</w:t>
            </w:r>
          </w:p>
          <w:p>
            <w:pPr>
              <w:pStyle w:val="TableParagraph"/>
              <w:tabs>
                <w:tab w:pos="7253" w:val="left" w:leader="none"/>
                <w:tab w:pos="8681" w:val="left" w:leader="none"/>
              </w:tabs>
              <w:spacing w:line="120" w:lineRule="exact" w:before="109"/>
              <w:ind w:left="5236"/>
              <w:rPr>
                <w:sz w:val="14"/>
              </w:rPr>
            </w:pPr>
            <w:r>
              <w:rPr>
                <w:spacing w:val="-2"/>
                <w:sz w:val="12"/>
              </w:rPr>
              <w:t>UNIDADE</w:t>
            </w:r>
            <w:r>
              <w:rPr>
                <w:sz w:val="12"/>
              </w:rPr>
              <w:tab/>
            </w:r>
            <w:r>
              <w:rPr>
                <w:spacing w:val="-2"/>
                <w:sz w:val="14"/>
              </w:rPr>
              <w:t>UNITÁRIO</w:t>
            </w:r>
            <w:r>
              <w:rPr>
                <w:sz w:val="14"/>
              </w:rPr>
              <w:tab/>
            </w:r>
            <w:r>
              <w:rPr>
                <w:spacing w:val="-2"/>
                <w:sz w:val="14"/>
              </w:rPr>
              <w:t>MENSAL</w:t>
            </w:r>
          </w:p>
          <w:p>
            <w:pPr>
              <w:pStyle w:val="TableParagraph"/>
              <w:tabs>
                <w:tab w:pos="1162" w:val="left" w:leader="none"/>
                <w:tab w:pos="3846" w:val="left" w:leader="none"/>
                <w:tab w:pos="6253" w:val="left" w:leader="none"/>
              </w:tabs>
              <w:spacing w:line="169" w:lineRule="exact"/>
              <w:ind w:left="255"/>
              <w:rPr>
                <w:sz w:val="12"/>
              </w:rPr>
            </w:pPr>
            <w:r>
              <w:rPr>
                <w:sz w:val="12"/>
              </w:rPr>
              <mc:AlternateContent>
                <mc:Choice Requires="wps">
                  <w:drawing>
                    <wp:anchor distT="0" distB="0" distL="0" distR="0" allowOverlap="1" layoutInCell="1" locked="0" behindDoc="1" simplePos="0" relativeHeight="486399488">
                      <wp:simplePos x="0" y="0"/>
                      <wp:positionH relativeFrom="column">
                        <wp:posOffset>76199</wp:posOffset>
                      </wp:positionH>
                      <wp:positionV relativeFrom="paragraph">
                        <wp:posOffset>-383739</wp:posOffset>
                      </wp:positionV>
                      <wp:extent cx="6086475" cy="2695575"/>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6086475" cy="2695575"/>
                                <a:chExt cx="6086475" cy="2695575"/>
                              </a:xfrm>
                            </wpg:grpSpPr>
                            <wps:wsp>
                              <wps:cNvPr id="35" name="Graphic 35"/>
                              <wps:cNvSpPr/>
                              <wps:spPr>
                                <a:xfrm>
                                  <a:off x="-12" y="10"/>
                                  <a:ext cx="6086475" cy="2695575"/>
                                </a:xfrm>
                                <a:custGeom>
                                  <a:avLst/>
                                  <a:gdLst/>
                                  <a:ahLst/>
                                  <a:cxnLst/>
                                  <a:rect l="l" t="t" r="r" b="b"/>
                                  <a:pathLst>
                                    <a:path w="6086475" h="2695575">
                                      <a:moveTo>
                                        <a:pt x="6086475" y="0"/>
                                      </a:moveTo>
                                      <a:lnTo>
                                        <a:pt x="6076950" y="0"/>
                                      </a:lnTo>
                                      <a:lnTo>
                                        <a:pt x="6076950" y="9525"/>
                                      </a:lnTo>
                                      <a:lnTo>
                                        <a:pt x="6076950" y="847725"/>
                                      </a:lnTo>
                                      <a:lnTo>
                                        <a:pt x="6076950" y="857250"/>
                                      </a:lnTo>
                                      <a:lnTo>
                                        <a:pt x="6076950" y="2686050"/>
                                      </a:lnTo>
                                      <a:lnTo>
                                        <a:pt x="5162550" y="2686050"/>
                                      </a:lnTo>
                                      <a:lnTo>
                                        <a:pt x="5162550" y="857250"/>
                                      </a:lnTo>
                                      <a:lnTo>
                                        <a:pt x="6076950" y="857250"/>
                                      </a:lnTo>
                                      <a:lnTo>
                                        <a:pt x="6076950" y="847725"/>
                                      </a:lnTo>
                                      <a:lnTo>
                                        <a:pt x="5162550" y="847725"/>
                                      </a:lnTo>
                                      <a:lnTo>
                                        <a:pt x="5162550" y="9525"/>
                                      </a:lnTo>
                                      <a:lnTo>
                                        <a:pt x="6076950" y="9525"/>
                                      </a:lnTo>
                                      <a:lnTo>
                                        <a:pt x="6076950" y="0"/>
                                      </a:lnTo>
                                      <a:lnTo>
                                        <a:pt x="5162550" y="0"/>
                                      </a:lnTo>
                                      <a:lnTo>
                                        <a:pt x="5153025" y="0"/>
                                      </a:lnTo>
                                      <a:lnTo>
                                        <a:pt x="5153025" y="9525"/>
                                      </a:lnTo>
                                      <a:lnTo>
                                        <a:pt x="5153025" y="847725"/>
                                      </a:lnTo>
                                      <a:lnTo>
                                        <a:pt x="5153025" y="857250"/>
                                      </a:lnTo>
                                      <a:lnTo>
                                        <a:pt x="5153025" y="2686050"/>
                                      </a:lnTo>
                                      <a:lnTo>
                                        <a:pt x="4333875" y="2686050"/>
                                      </a:lnTo>
                                      <a:lnTo>
                                        <a:pt x="4333875" y="857250"/>
                                      </a:lnTo>
                                      <a:lnTo>
                                        <a:pt x="5153025" y="857250"/>
                                      </a:lnTo>
                                      <a:lnTo>
                                        <a:pt x="5153025" y="847725"/>
                                      </a:lnTo>
                                      <a:lnTo>
                                        <a:pt x="4333875" y="847725"/>
                                      </a:lnTo>
                                      <a:lnTo>
                                        <a:pt x="4333875" y="9525"/>
                                      </a:lnTo>
                                      <a:lnTo>
                                        <a:pt x="5153025" y="9525"/>
                                      </a:lnTo>
                                      <a:lnTo>
                                        <a:pt x="5153025" y="0"/>
                                      </a:lnTo>
                                      <a:lnTo>
                                        <a:pt x="4333875" y="0"/>
                                      </a:lnTo>
                                      <a:lnTo>
                                        <a:pt x="4324350" y="0"/>
                                      </a:lnTo>
                                      <a:lnTo>
                                        <a:pt x="4324350" y="9525"/>
                                      </a:lnTo>
                                      <a:lnTo>
                                        <a:pt x="4324350" y="847725"/>
                                      </a:lnTo>
                                      <a:lnTo>
                                        <a:pt x="4324350" y="857250"/>
                                      </a:lnTo>
                                      <a:lnTo>
                                        <a:pt x="4324350" y="2686050"/>
                                      </a:lnTo>
                                      <a:lnTo>
                                        <a:pt x="3733800" y="2686050"/>
                                      </a:lnTo>
                                      <a:lnTo>
                                        <a:pt x="3733800" y="857250"/>
                                      </a:lnTo>
                                      <a:lnTo>
                                        <a:pt x="4324350" y="857250"/>
                                      </a:lnTo>
                                      <a:lnTo>
                                        <a:pt x="4324350" y="847725"/>
                                      </a:lnTo>
                                      <a:lnTo>
                                        <a:pt x="3733800" y="847725"/>
                                      </a:lnTo>
                                      <a:lnTo>
                                        <a:pt x="3733800" y="9525"/>
                                      </a:lnTo>
                                      <a:lnTo>
                                        <a:pt x="4324350" y="9525"/>
                                      </a:lnTo>
                                      <a:lnTo>
                                        <a:pt x="4324350" y="0"/>
                                      </a:lnTo>
                                      <a:lnTo>
                                        <a:pt x="3733800" y="0"/>
                                      </a:lnTo>
                                      <a:lnTo>
                                        <a:pt x="3724275" y="0"/>
                                      </a:lnTo>
                                      <a:lnTo>
                                        <a:pt x="3724275" y="9525"/>
                                      </a:lnTo>
                                      <a:lnTo>
                                        <a:pt x="3724275" y="847725"/>
                                      </a:lnTo>
                                      <a:lnTo>
                                        <a:pt x="3724275" y="857250"/>
                                      </a:lnTo>
                                      <a:lnTo>
                                        <a:pt x="3724275" y="2686050"/>
                                      </a:lnTo>
                                      <a:lnTo>
                                        <a:pt x="3124200" y="2686050"/>
                                      </a:lnTo>
                                      <a:lnTo>
                                        <a:pt x="3124200" y="857250"/>
                                      </a:lnTo>
                                      <a:lnTo>
                                        <a:pt x="3724275" y="857250"/>
                                      </a:lnTo>
                                      <a:lnTo>
                                        <a:pt x="3724275" y="847725"/>
                                      </a:lnTo>
                                      <a:lnTo>
                                        <a:pt x="3124200" y="847725"/>
                                      </a:lnTo>
                                      <a:lnTo>
                                        <a:pt x="3124200" y="9525"/>
                                      </a:lnTo>
                                      <a:lnTo>
                                        <a:pt x="3724275" y="9525"/>
                                      </a:lnTo>
                                      <a:lnTo>
                                        <a:pt x="3724275" y="0"/>
                                      </a:lnTo>
                                      <a:lnTo>
                                        <a:pt x="3124200" y="0"/>
                                      </a:lnTo>
                                      <a:lnTo>
                                        <a:pt x="3114675" y="0"/>
                                      </a:lnTo>
                                      <a:lnTo>
                                        <a:pt x="3114675" y="9525"/>
                                      </a:lnTo>
                                      <a:lnTo>
                                        <a:pt x="3114675" y="847725"/>
                                      </a:lnTo>
                                      <a:lnTo>
                                        <a:pt x="3114675" y="857250"/>
                                      </a:lnTo>
                                      <a:lnTo>
                                        <a:pt x="3114675" y="2686050"/>
                                      </a:lnTo>
                                      <a:lnTo>
                                        <a:pt x="2247900" y="2686050"/>
                                      </a:lnTo>
                                      <a:lnTo>
                                        <a:pt x="2247900" y="857250"/>
                                      </a:lnTo>
                                      <a:lnTo>
                                        <a:pt x="3114675" y="857250"/>
                                      </a:lnTo>
                                      <a:lnTo>
                                        <a:pt x="3114675" y="847725"/>
                                      </a:lnTo>
                                      <a:lnTo>
                                        <a:pt x="2247900" y="847725"/>
                                      </a:lnTo>
                                      <a:lnTo>
                                        <a:pt x="2247900" y="9525"/>
                                      </a:lnTo>
                                      <a:lnTo>
                                        <a:pt x="3114675" y="9525"/>
                                      </a:lnTo>
                                      <a:lnTo>
                                        <a:pt x="3114675" y="0"/>
                                      </a:lnTo>
                                      <a:lnTo>
                                        <a:pt x="2247900" y="0"/>
                                      </a:lnTo>
                                      <a:lnTo>
                                        <a:pt x="2238375" y="0"/>
                                      </a:lnTo>
                                      <a:lnTo>
                                        <a:pt x="2238375" y="9525"/>
                                      </a:lnTo>
                                      <a:lnTo>
                                        <a:pt x="2238375" y="847725"/>
                                      </a:lnTo>
                                      <a:lnTo>
                                        <a:pt x="2238375" y="857250"/>
                                      </a:lnTo>
                                      <a:lnTo>
                                        <a:pt x="2238375" y="2686050"/>
                                      </a:lnTo>
                                      <a:lnTo>
                                        <a:pt x="523875" y="2686050"/>
                                      </a:lnTo>
                                      <a:lnTo>
                                        <a:pt x="523875" y="857250"/>
                                      </a:lnTo>
                                      <a:lnTo>
                                        <a:pt x="2238375" y="857250"/>
                                      </a:lnTo>
                                      <a:lnTo>
                                        <a:pt x="2238375" y="847725"/>
                                      </a:lnTo>
                                      <a:lnTo>
                                        <a:pt x="523875" y="847725"/>
                                      </a:lnTo>
                                      <a:lnTo>
                                        <a:pt x="523875" y="9525"/>
                                      </a:lnTo>
                                      <a:lnTo>
                                        <a:pt x="2238375" y="9525"/>
                                      </a:lnTo>
                                      <a:lnTo>
                                        <a:pt x="2238375" y="0"/>
                                      </a:lnTo>
                                      <a:lnTo>
                                        <a:pt x="523875" y="0"/>
                                      </a:lnTo>
                                      <a:lnTo>
                                        <a:pt x="514350" y="0"/>
                                      </a:lnTo>
                                      <a:lnTo>
                                        <a:pt x="514350" y="9525"/>
                                      </a:lnTo>
                                      <a:lnTo>
                                        <a:pt x="514350" y="847725"/>
                                      </a:lnTo>
                                      <a:lnTo>
                                        <a:pt x="514350" y="857250"/>
                                      </a:lnTo>
                                      <a:lnTo>
                                        <a:pt x="514350" y="2686050"/>
                                      </a:lnTo>
                                      <a:lnTo>
                                        <a:pt x="9525" y="2686050"/>
                                      </a:lnTo>
                                      <a:lnTo>
                                        <a:pt x="9525" y="857250"/>
                                      </a:lnTo>
                                      <a:lnTo>
                                        <a:pt x="514350" y="857250"/>
                                      </a:lnTo>
                                      <a:lnTo>
                                        <a:pt x="514350" y="847725"/>
                                      </a:lnTo>
                                      <a:lnTo>
                                        <a:pt x="9525" y="847725"/>
                                      </a:lnTo>
                                      <a:lnTo>
                                        <a:pt x="9525" y="9525"/>
                                      </a:lnTo>
                                      <a:lnTo>
                                        <a:pt x="514350" y="9525"/>
                                      </a:lnTo>
                                      <a:lnTo>
                                        <a:pt x="514350" y="0"/>
                                      </a:lnTo>
                                      <a:lnTo>
                                        <a:pt x="9525" y="0"/>
                                      </a:lnTo>
                                      <a:lnTo>
                                        <a:pt x="0" y="0"/>
                                      </a:lnTo>
                                      <a:lnTo>
                                        <a:pt x="0" y="9525"/>
                                      </a:lnTo>
                                      <a:lnTo>
                                        <a:pt x="0" y="847725"/>
                                      </a:lnTo>
                                      <a:lnTo>
                                        <a:pt x="0" y="857250"/>
                                      </a:lnTo>
                                      <a:lnTo>
                                        <a:pt x="0" y="2686050"/>
                                      </a:lnTo>
                                      <a:lnTo>
                                        <a:pt x="0" y="2695575"/>
                                      </a:lnTo>
                                      <a:lnTo>
                                        <a:pt x="9525" y="2695575"/>
                                      </a:lnTo>
                                      <a:lnTo>
                                        <a:pt x="6086475" y="2695575"/>
                                      </a:lnTo>
                                      <a:lnTo>
                                        <a:pt x="6086475" y="2686050"/>
                                      </a:lnTo>
                                      <a:lnTo>
                                        <a:pt x="6086475" y="857250"/>
                                      </a:lnTo>
                                      <a:lnTo>
                                        <a:pt x="6086475" y="847725"/>
                                      </a:lnTo>
                                      <a:lnTo>
                                        <a:pt x="6086475" y="9525"/>
                                      </a:lnTo>
                                      <a:lnTo>
                                        <a:pt x="60864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0pt;margin-top:-30.21574pt;width:479.25pt;height:212.25pt;mso-position-horizontal-relative:column;mso-position-vertical-relative:paragraph;z-index:-16916992" id="docshapegroup31" coordorigin="120,-604" coordsize="9585,4245">
                      <v:shape style="position:absolute;left:119;top:-605;width:9585;height:4245" id="docshape32" coordorigin="120,-604" coordsize="9585,4245" path="m9705,-604l9690,-604,9690,-589,9690,731,9690,746,9690,3626,8250,3626,8250,746,9690,746,9690,731,8250,731,8250,-589,9690,-589,9690,-604,8250,-604,8235,-604,8235,-589,8235,731,8235,746,8235,3626,6945,3626,6945,746,8235,746,8235,731,6945,731,6945,-589,8235,-589,8235,-604,6945,-604,6930,-604,6930,-589,6930,731,6930,746,6930,3626,6000,3626,6000,746,6930,746,6930,731,6000,731,6000,-589,6930,-589,6930,-604,6000,-604,5985,-604,5985,-589,5985,731,5985,746,5985,3626,5040,3626,5040,746,5985,746,5985,731,5040,731,5040,-589,5985,-589,5985,-604,5040,-604,5025,-604,5025,-589,5025,731,5025,746,5025,3626,3660,3626,3660,746,5025,746,5025,731,3660,731,3660,-589,5025,-589,5025,-604,3660,-604,3645,-604,3645,-589,3645,731,3645,746,3645,3626,945,3626,945,746,3645,746,3645,731,945,731,945,-589,3645,-589,3645,-604,945,-604,930,-604,930,-589,930,731,930,746,930,3626,135,3626,135,746,930,746,930,731,135,731,135,-589,930,-589,930,-604,135,-604,120,-604,120,-589,120,731,120,746,120,3626,120,3641,135,3641,9705,3641,9705,3626,9705,746,9705,731,9705,-589,9705,-604xe" filled="true" fillcolor="#000000" stroked="false">
                        <v:path arrowok="t"/>
                        <v:fill type="solid"/>
                      </v:shape>
                      <w10:wrap type="none"/>
                    </v:group>
                  </w:pict>
                </mc:Fallback>
              </mc:AlternateContent>
            </w:r>
            <w:r>
              <w:rPr>
                <w:sz w:val="16"/>
              </w:rPr>
              <w:t>LOTE </w:t>
            </w:r>
            <w:r>
              <w:rPr>
                <w:b/>
                <w:spacing w:val="-10"/>
                <w:sz w:val="20"/>
              </w:rPr>
              <w:t>1</w:t>
            </w:r>
            <w:r>
              <w:rPr>
                <w:b/>
                <w:sz w:val="20"/>
              </w:rPr>
              <w:tab/>
            </w:r>
            <w:r>
              <w:rPr>
                <w:sz w:val="16"/>
              </w:rPr>
              <w:t>DESCRIÇÃO</w:t>
            </w:r>
            <w:r>
              <w:rPr>
                <w:spacing w:val="-1"/>
                <w:sz w:val="16"/>
              </w:rPr>
              <w:t> </w:t>
            </w:r>
            <w:r>
              <w:rPr>
                <w:sz w:val="16"/>
              </w:rPr>
              <w:t>/</w:t>
            </w:r>
            <w:r>
              <w:rPr>
                <w:spacing w:val="-1"/>
                <w:sz w:val="16"/>
              </w:rPr>
              <w:t> </w:t>
            </w:r>
            <w:r>
              <w:rPr>
                <w:spacing w:val="-2"/>
                <w:sz w:val="16"/>
              </w:rPr>
              <w:t>ESPECIFICAÇÃO</w:t>
            </w:r>
            <w:r>
              <w:rPr>
                <w:sz w:val="16"/>
              </w:rPr>
              <w:tab/>
              <w:t>CÓD.</w:t>
            </w:r>
            <w:r>
              <w:rPr>
                <w:spacing w:val="-3"/>
                <w:sz w:val="16"/>
              </w:rPr>
              <w:t> </w:t>
            </w:r>
            <w:r>
              <w:rPr>
                <w:sz w:val="16"/>
              </w:rPr>
              <w:t>ID</w:t>
            </w:r>
            <w:r>
              <w:rPr>
                <w:spacing w:val="-1"/>
                <w:sz w:val="16"/>
              </w:rPr>
              <w:t> </w:t>
            </w:r>
            <w:r>
              <w:rPr>
                <w:spacing w:val="-4"/>
                <w:sz w:val="16"/>
              </w:rPr>
              <w:t>SIGA</w:t>
            </w:r>
            <w:r>
              <w:rPr>
                <w:sz w:val="16"/>
              </w:rPr>
              <w:tab/>
            </w:r>
            <w:r>
              <w:rPr>
                <w:spacing w:val="-2"/>
                <w:sz w:val="12"/>
              </w:rPr>
              <w:t>QUANT</w:t>
            </w:r>
          </w:p>
          <w:p>
            <w:pPr>
              <w:pStyle w:val="TableParagraph"/>
              <w:tabs>
                <w:tab w:pos="7235" w:val="left" w:leader="none"/>
                <w:tab w:pos="8612" w:val="left" w:leader="none"/>
              </w:tabs>
              <w:spacing w:line="142" w:lineRule="exact"/>
              <w:ind w:left="5174"/>
              <w:rPr>
                <w:sz w:val="14"/>
              </w:rPr>
            </w:pPr>
            <w:r>
              <w:rPr>
                <w:sz w:val="12"/>
              </w:rPr>
              <w:t>DE </w:t>
            </w:r>
            <w:r>
              <w:rPr>
                <w:spacing w:val="-2"/>
                <w:sz w:val="12"/>
              </w:rPr>
              <w:t>MEDIDA</w:t>
            </w:r>
            <w:r>
              <w:rPr>
                <w:sz w:val="12"/>
              </w:rPr>
              <w:tab/>
            </w:r>
            <w:r>
              <w:rPr>
                <w:spacing w:val="-2"/>
                <w:sz w:val="14"/>
              </w:rPr>
              <w:t>PROPOSTO</w:t>
            </w:r>
            <w:r>
              <w:rPr>
                <w:sz w:val="14"/>
              </w:rPr>
              <w:tab/>
            </w:r>
            <w:r>
              <w:rPr>
                <w:spacing w:val="-2"/>
                <w:sz w:val="14"/>
              </w:rPr>
              <w:t>PROPOSTO</w:t>
            </w:r>
          </w:p>
          <w:p>
            <w:pPr>
              <w:pStyle w:val="TableParagraph"/>
              <w:tabs>
                <w:tab w:pos="1377" w:val="left" w:leader="none"/>
              </w:tabs>
              <w:spacing w:before="109"/>
              <w:ind w:right="737"/>
              <w:jc w:val="right"/>
              <w:rPr>
                <w:b/>
                <w:sz w:val="14"/>
              </w:rPr>
            </w:pPr>
            <w:r>
              <w:rPr>
                <w:b/>
                <w:spacing w:val="-5"/>
                <w:sz w:val="14"/>
              </w:rPr>
              <w:t>R$</w:t>
            </w:r>
            <w:r>
              <w:rPr>
                <w:b/>
                <w:sz w:val="14"/>
              </w:rPr>
              <w:tab/>
            </w:r>
            <w:r>
              <w:rPr>
                <w:b/>
                <w:spacing w:val="-5"/>
                <w:sz w:val="14"/>
              </w:rPr>
              <w:t>R$</w:t>
            </w:r>
          </w:p>
          <w:p>
            <w:pPr>
              <w:pStyle w:val="TableParagraph"/>
              <w:spacing w:before="87"/>
              <w:rPr>
                <w:b/>
                <w:sz w:val="14"/>
              </w:rPr>
            </w:pPr>
          </w:p>
          <w:p>
            <w:pPr>
              <w:pStyle w:val="TableParagraph"/>
              <w:spacing w:line="280" w:lineRule="auto"/>
              <w:ind w:left="1105" w:right="6227"/>
              <w:rPr>
                <w:b/>
                <w:sz w:val="20"/>
              </w:rPr>
            </w:pPr>
            <w:r>
              <w:rPr>
                <w:sz w:val="20"/>
              </w:rPr>
              <w:t>Contratação de empresa especializada</w:t>
            </w:r>
            <w:r>
              <w:rPr>
                <w:spacing w:val="-13"/>
                <w:sz w:val="20"/>
              </w:rPr>
              <w:t> </w:t>
            </w:r>
            <w:r>
              <w:rPr>
                <w:sz w:val="20"/>
              </w:rPr>
              <w:t>em</w:t>
            </w:r>
            <w:r>
              <w:rPr>
                <w:spacing w:val="-12"/>
                <w:sz w:val="20"/>
              </w:rPr>
              <w:t> </w:t>
            </w:r>
            <w:r>
              <w:rPr>
                <w:b/>
                <w:sz w:val="20"/>
              </w:rPr>
              <w:t>LOCAÇÃO DE EQUIPAMENTOS DE IMPRESSÃO E</w:t>
            </w:r>
          </w:p>
          <w:p>
            <w:pPr>
              <w:pStyle w:val="TableParagraph"/>
              <w:tabs>
                <w:tab w:pos="3866" w:val="left" w:leader="none"/>
                <w:tab w:pos="5236" w:val="left" w:leader="none"/>
                <w:tab w:pos="7054" w:val="left" w:leader="none"/>
                <w:tab w:pos="8353" w:val="left" w:leader="none"/>
              </w:tabs>
              <w:spacing w:line="211" w:lineRule="exact" w:before="3"/>
              <w:ind w:left="1105"/>
              <w:rPr>
                <w:b/>
                <w:position w:val="3"/>
                <w:sz w:val="16"/>
              </w:rPr>
            </w:pPr>
            <w:r>
              <w:rPr>
                <w:b/>
                <w:spacing w:val="-2"/>
                <w:position w:val="3"/>
                <w:sz w:val="20"/>
              </w:rPr>
              <w:t>DIGITALIZAÇÃO</w:t>
            </w:r>
            <w:r>
              <w:rPr>
                <w:spacing w:val="-2"/>
                <w:position w:val="3"/>
                <w:sz w:val="20"/>
              </w:rPr>
              <w:t>,</w:t>
            </w:r>
            <w:r>
              <w:rPr>
                <w:position w:val="3"/>
                <w:sz w:val="20"/>
              </w:rPr>
              <w:tab/>
            </w:r>
            <w:r>
              <w:rPr>
                <w:spacing w:val="-2"/>
                <w:sz w:val="16"/>
              </w:rPr>
              <w:t>0312.001.0007</w:t>
            </w:r>
            <w:r>
              <w:rPr>
                <w:sz w:val="16"/>
              </w:rPr>
              <w:tab/>
              <w:t>serviço</w:t>
            </w:r>
            <w:r>
              <w:rPr>
                <w:spacing w:val="-3"/>
                <w:sz w:val="16"/>
              </w:rPr>
              <w:t> </w:t>
            </w:r>
            <w:r>
              <w:rPr>
                <w:spacing w:val="-10"/>
                <w:sz w:val="16"/>
              </w:rPr>
              <w:t>/</w:t>
            </w:r>
            <w:r>
              <w:rPr>
                <w:sz w:val="16"/>
              </w:rPr>
              <w:tab/>
            </w:r>
            <w:r>
              <w:rPr>
                <w:b/>
                <w:spacing w:val="-5"/>
                <w:position w:val="3"/>
                <w:sz w:val="16"/>
              </w:rPr>
              <w:t>R$</w:t>
            </w:r>
            <w:r>
              <w:rPr>
                <w:b/>
                <w:position w:val="3"/>
                <w:sz w:val="16"/>
              </w:rPr>
              <w:tab/>
            </w:r>
            <w:r>
              <w:rPr>
                <w:b/>
                <w:spacing w:val="-5"/>
                <w:position w:val="3"/>
                <w:sz w:val="16"/>
              </w:rPr>
              <w:t>R$</w:t>
            </w:r>
          </w:p>
          <w:p>
            <w:pPr>
              <w:pStyle w:val="TableParagraph"/>
              <w:tabs>
                <w:tab w:pos="1105" w:val="left" w:leader="none"/>
                <w:tab w:pos="3897" w:val="left" w:leader="none"/>
                <w:tab w:pos="5381" w:val="left" w:leader="none"/>
                <w:tab w:pos="6569" w:val="left" w:leader="none"/>
                <w:tab w:pos="7054" w:val="left" w:leader="none"/>
                <w:tab w:pos="8353" w:val="left" w:leader="none"/>
              </w:tabs>
              <w:spacing w:line="335" w:lineRule="exact"/>
              <w:ind w:left="404"/>
              <w:rPr>
                <w:sz w:val="16"/>
              </w:rPr>
            </w:pPr>
            <w:r>
              <w:rPr>
                <w:spacing w:val="-5"/>
                <w:position w:val="16"/>
                <w:sz w:val="20"/>
              </w:rPr>
              <w:t>1.1</w:t>
            </w:r>
            <w:r>
              <w:rPr>
                <w:position w:val="16"/>
                <w:sz w:val="20"/>
              </w:rPr>
              <w:tab/>
            </w:r>
            <w:r>
              <w:rPr>
                <w:position w:val="6"/>
                <w:sz w:val="20"/>
              </w:rPr>
              <w:t>incluindo</w:t>
            </w:r>
            <w:r>
              <w:rPr>
                <w:spacing w:val="-1"/>
                <w:position w:val="6"/>
                <w:sz w:val="20"/>
              </w:rPr>
              <w:t> </w:t>
            </w:r>
            <w:r>
              <w:rPr>
                <w:position w:val="6"/>
                <w:sz w:val="20"/>
              </w:rPr>
              <w:t>serviços</w:t>
            </w:r>
            <w:r>
              <w:rPr>
                <w:spacing w:val="-1"/>
                <w:position w:val="6"/>
                <w:sz w:val="20"/>
              </w:rPr>
              <w:t> </w:t>
            </w:r>
            <w:r>
              <w:rPr>
                <w:spacing w:val="-5"/>
                <w:position w:val="6"/>
                <w:sz w:val="20"/>
              </w:rPr>
              <w:t>de</w:t>
            </w:r>
            <w:r>
              <w:rPr>
                <w:position w:val="6"/>
                <w:sz w:val="20"/>
              </w:rPr>
              <w:tab/>
            </w:r>
            <w:r>
              <w:rPr>
                <w:b/>
                <w:position w:val="3"/>
                <w:sz w:val="16"/>
              </w:rPr>
              <w:t>(ID</w:t>
            </w:r>
            <w:r>
              <w:rPr>
                <w:b/>
                <w:spacing w:val="-3"/>
                <w:position w:val="3"/>
                <w:sz w:val="16"/>
              </w:rPr>
              <w:t> </w:t>
            </w:r>
            <w:r>
              <w:rPr>
                <w:b/>
                <w:position w:val="3"/>
                <w:sz w:val="16"/>
              </w:rPr>
              <w:t>-</w:t>
            </w:r>
            <w:r>
              <w:rPr>
                <w:b/>
                <w:spacing w:val="-1"/>
                <w:position w:val="3"/>
                <w:sz w:val="16"/>
              </w:rPr>
              <w:t> </w:t>
            </w:r>
            <w:r>
              <w:rPr>
                <w:b/>
                <w:spacing w:val="-2"/>
                <w:position w:val="3"/>
                <w:sz w:val="16"/>
              </w:rPr>
              <w:t>149358)</w:t>
            </w:r>
            <w:r>
              <w:rPr>
                <w:b/>
                <w:position w:val="3"/>
                <w:sz w:val="16"/>
              </w:rPr>
              <w:tab/>
            </w:r>
            <w:r>
              <w:rPr>
                <w:spacing w:val="-5"/>
                <w:position w:val="3"/>
                <w:sz w:val="16"/>
              </w:rPr>
              <w:t>mês</w:t>
            </w:r>
            <w:r>
              <w:rPr>
                <w:position w:val="3"/>
                <w:sz w:val="16"/>
              </w:rPr>
              <w:tab/>
            </w:r>
            <w:r>
              <w:rPr>
                <w:b/>
                <w:spacing w:val="-5"/>
                <w:position w:val="16"/>
                <w:sz w:val="20"/>
              </w:rPr>
              <w:t>12</w:t>
            </w:r>
            <w:r>
              <w:rPr>
                <w:b/>
                <w:position w:val="16"/>
                <w:sz w:val="20"/>
              </w:rPr>
              <w:tab/>
            </w:r>
            <w:r>
              <w:rPr>
                <w:sz w:val="16"/>
              </w:rPr>
              <w:t>Por</w:t>
            </w:r>
            <w:r>
              <w:rPr>
                <w:spacing w:val="-3"/>
                <w:sz w:val="16"/>
              </w:rPr>
              <w:t> </w:t>
            </w:r>
            <w:r>
              <w:rPr>
                <w:spacing w:val="-2"/>
                <w:sz w:val="16"/>
              </w:rPr>
              <w:t>extenso:</w:t>
            </w:r>
            <w:r>
              <w:rPr>
                <w:sz w:val="16"/>
              </w:rPr>
              <w:tab/>
              <w:t>Por</w:t>
            </w:r>
            <w:r>
              <w:rPr>
                <w:spacing w:val="-3"/>
                <w:sz w:val="16"/>
              </w:rPr>
              <w:t> </w:t>
            </w:r>
            <w:r>
              <w:rPr>
                <w:spacing w:val="-2"/>
                <w:sz w:val="16"/>
              </w:rPr>
              <w:t>extenso:</w:t>
            </w:r>
          </w:p>
          <w:p>
            <w:pPr>
              <w:pStyle w:val="TableParagraph"/>
              <w:spacing w:line="280" w:lineRule="auto"/>
              <w:ind w:left="1105" w:right="6227"/>
              <w:rPr>
                <w:sz w:val="20"/>
              </w:rPr>
            </w:pPr>
            <w:r>
              <w:rPr>
                <w:sz w:val="20"/>
              </w:rPr>
              <w:t>manutenção preventiva e corretiva, etc., em conformidade</w:t>
            </w:r>
            <w:r>
              <w:rPr>
                <w:spacing w:val="-13"/>
                <w:sz w:val="20"/>
              </w:rPr>
              <w:t> </w:t>
            </w:r>
            <w:r>
              <w:rPr>
                <w:sz w:val="20"/>
              </w:rPr>
              <w:t>com</w:t>
            </w:r>
            <w:r>
              <w:rPr>
                <w:spacing w:val="-12"/>
                <w:sz w:val="20"/>
              </w:rPr>
              <w:t> </w:t>
            </w:r>
            <w:r>
              <w:rPr>
                <w:sz w:val="20"/>
              </w:rPr>
              <w:t>o</w:t>
            </w:r>
            <w:r>
              <w:rPr>
                <w:spacing w:val="-13"/>
                <w:sz w:val="20"/>
              </w:rPr>
              <w:t> </w:t>
            </w:r>
            <w:r>
              <w:rPr>
                <w:sz w:val="20"/>
              </w:rPr>
              <w:t>ANEXO </w:t>
            </w:r>
            <w:r>
              <w:rPr>
                <w:b/>
                <w:spacing w:val="-6"/>
                <w:sz w:val="20"/>
              </w:rPr>
              <w:t>I</w:t>
            </w:r>
            <w:r>
              <w:rPr>
                <w:spacing w:val="-6"/>
                <w:sz w:val="20"/>
              </w:rPr>
              <w:t>.</w:t>
            </w:r>
          </w:p>
          <w:p>
            <w:pPr>
              <w:pStyle w:val="TableParagraph"/>
              <w:spacing w:before="192"/>
              <w:rPr>
                <w:b/>
                <w:sz w:val="20"/>
              </w:rPr>
            </w:pPr>
          </w:p>
          <w:p>
            <w:pPr>
              <w:pStyle w:val="TableParagraph"/>
              <w:ind w:left="179"/>
              <w:rPr>
                <w:sz w:val="18"/>
              </w:rPr>
            </w:pPr>
            <w:r>
              <w:rPr>
                <w:sz w:val="18"/>
              </w:rPr>
              <w:t>Adjudicação:</w:t>
            </w:r>
            <w:r>
              <w:rPr>
                <w:spacing w:val="-6"/>
                <w:sz w:val="18"/>
              </w:rPr>
              <w:t> </w:t>
            </w:r>
            <w:r>
              <w:rPr>
                <w:sz w:val="18"/>
              </w:rPr>
              <w:t>MENOR</w:t>
            </w:r>
            <w:r>
              <w:rPr>
                <w:spacing w:val="-8"/>
                <w:sz w:val="18"/>
              </w:rPr>
              <w:t> </w:t>
            </w:r>
            <w:r>
              <w:rPr>
                <w:sz w:val="18"/>
              </w:rPr>
              <w:t>VALOR</w:t>
            </w:r>
            <w:r>
              <w:rPr>
                <w:spacing w:val="-5"/>
                <w:sz w:val="18"/>
              </w:rPr>
              <w:t> </w:t>
            </w:r>
            <w:r>
              <w:rPr>
                <w:sz w:val="18"/>
              </w:rPr>
              <w:t>GLOBAL</w:t>
            </w:r>
            <w:r>
              <w:rPr>
                <w:spacing w:val="-11"/>
                <w:sz w:val="18"/>
              </w:rPr>
              <w:t> </w:t>
            </w:r>
            <w:r>
              <w:rPr>
                <w:sz w:val="18"/>
              </w:rPr>
              <w:t>POR</w:t>
            </w:r>
            <w:r>
              <w:rPr>
                <w:spacing w:val="-5"/>
                <w:sz w:val="18"/>
              </w:rPr>
              <w:t> </w:t>
            </w:r>
            <w:r>
              <w:rPr>
                <w:spacing w:val="-4"/>
                <w:sz w:val="18"/>
              </w:rPr>
              <w:t>LOTE</w:t>
            </w:r>
          </w:p>
          <w:p>
            <w:pPr>
              <w:pStyle w:val="TableParagraph"/>
              <w:spacing w:line="348" w:lineRule="auto" w:before="123"/>
              <w:ind w:left="179" w:right="166"/>
              <w:jc w:val="both"/>
              <w:rPr>
                <w:sz w:val="18"/>
              </w:rPr>
            </w:pPr>
            <w:r>
              <w:rPr>
                <w:sz w:val="18"/>
              </w:rPr>
              <w:t>Pagamento:</w:t>
            </w:r>
            <w:r>
              <w:rPr>
                <w:spacing w:val="-3"/>
                <w:sz w:val="18"/>
              </w:rPr>
              <w:t> </w:t>
            </w:r>
            <w:r>
              <w:rPr>
                <w:sz w:val="18"/>
              </w:rPr>
              <w:t>O</w:t>
            </w:r>
            <w:r>
              <w:rPr>
                <w:spacing w:val="-2"/>
                <w:sz w:val="18"/>
              </w:rPr>
              <w:t> </w:t>
            </w:r>
            <w:r>
              <w:rPr>
                <w:sz w:val="18"/>
              </w:rPr>
              <w:t>pagamento</w:t>
            </w:r>
            <w:r>
              <w:rPr>
                <w:spacing w:val="-2"/>
                <w:sz w:val="18"/>
              </w:rPr>
              <w:t> </w:t>
            </w:r>
            <w:r>
              <w:rPr>
                <w:sz w:val="18"/>
              </w:rPr>
              <w:t>será</w:t>
            </w:r>
            <w:r>
              <w:rPr>
                <w:spacing w:val="-2"/>
                <w:sz w:val="18"/>
              </w:rPr>
              <w:t> </w:t>
            </w:r>
            <w:r>
              <w:rPr>
                <w:sz w:val="18"/>
              </w:rPr>
              <w:t>realizado</w:t>
            </w:r>
            <w:r>
              <w:rPr>
                <w:spacing w:val="-2"/>
                <w:sz w:val="18"/>
              </w:rPr>
              <w:t> </w:t>
            </w:r>
            <w:r>
              <w:rPr>
                <w:sz w:val="18"/>
              </w:rPr>
              <w:t>de</w:t>
            </w:r>
            <w:r>
              <w:rPr>
                <w:spacing w:val="-2"/>
                <w:sz w:val="18"/>
              </w:rPr>
              <w:t> </w:t>
            </w:r>
            <w:r>
              <w:rPr>
                <w:sz w:val="18"/>
              </w:rPr>
              <w:t>acordo</w:t>
            </w:r>
            <w:r>
              <w:rPr>
                <w:spacing w:val="-2"/>
                <w:sz w:val="18"/>
              </w:rPr>
              <w:t> </w:t>
            </w:r>
            <w:r>
              <w:rPr>
                <w:sz w:val="18"/>
              </w:rPr>
              <w:t>com</w:t>
            </w:r>
            <w:r>
              <w:rPr>
                <w:spacing w:val="-2"/>
                <w:sz w:val="18"/>
              </w:rPr>
              <w:t> </w:t>
            </w:r>
            <w:r>
              <w:rPr>
                <w:sz w:val="18"/>
              </w:rPr>
              <w:t>o</w:t>
            </w:r>
            <w:r>
              <w:rPr>
                <w:spacing w:val="-2"/>
                <w:sz w:val="18"/>
              </w:rPr>
              <w:t> </w:t>
            </w:r>
            <w:r>
              <w:rPr>
                <w:sz w:val="18"/>
              </w:rPr>
              <w:t>custo</w:t>
            </w:r>
            <w:r>
              <w:rPr>
                <w:spacing w:val="-2"/>
                <w:sz w:val="18"/>
              </w:rPr>
              <w:t> </w:t>
            </w:r>
            <w:r>
              <w:rPr>
                <w:sz w:val="18"/>
              </w:rPr>
              <w:t>apurado</w:t>
            </w:r>
            <w:r>
              <w:rPr>
                <w:spacing w:val="-2"/>
                <w:sz w:val="18"/>
              </w:rPr>
              <w:t> </w:t>
            </w:r>
            <w:r>
              <w:rPr>
                <w:sz w:val="18"/>
              </w:rPr>
              <w:t>do</w:t>
            </w:r>
            <w:r>
              <w:rPr>
                <w:spacing w:val="-2"/>
                <w:sz w:val="18"/>
              </w:rPr>
              <w:t> </w:t>
            </w:r>
            <w:r>
              <w:rPr>
                <w:sz w:val="18"/>
              </w:rPr>
              <w:t>fornecimento</w:t>
            </w:r>
            <w:r>
              <w:rPr>
                <w:spacing w:val="-2"/>
                <w:sz w:val="18"/>
              </w:rPr>
              <w:t> </w:t>
            </w:r>
            <w:r>
              <w:rPr>
                <w:sz w:val="18"/>
              </w:rPr>
              <w:t>no</w:t>
            </w:r>
            <w:r>
              <w:rPr>
                <w:spacing w:val="-2"/>
                <w:sz w:val="18"/>
              </w:rPr>
              <w:t> </w:t>
            </w:r>
            <w:r>
              <w:rPr>
                <w:sz w:val="18"/>
              </w:rPr>
              <w:t>período.</w:t>
            </w:r>
            <w:r>
              <w:rPr>
                <w:spacing w:val="-12"/>
                <w:sz w:val="18"/>
              </w:rPr>
              <w:t> </w:t>
            </w:r>
            <w:r>
              <w:rPr>
                <w:sz w:val="18"/>
              </w:rPr>
              <w:t>A</w:t>
            </w:r>
            <w:r>
              <w:rPr>
                <w:spacing w:val="-11"/>
                <w:sz w:val="18"/>
              </w:rPr>
              <w:t> </w:t>
            </w:r>
            <w:r>
              <w:rPr>
                <w:sz w:val="18"/>
              </w:rPr>
              <w:t>empresa</w:t>
            </w:r>
            <w:r>
              <w:rPr>
                <w:spacing w:val="-2"/>
                <w:sz w:val="18"/>
              </w:rPr>
              <w:t> </w:t>
            </w:r>
            <w:r>
              <w:rPr>
                <w:sz w:val="18"/>
              </w:rPr>
              <w:t>deverá</w:t>
            </w:r>
            <w:r>
              <w:rPr>
                <w:spacing w:val="-2"/>
                <w:sz w:val="18"/>
              </w:rPr>
              <w:t> </w:t>
            </w:r>
            <w:r>
              <w:rPr>
                <w:sz w:val="18"/>
              </w:rPr>
              <w:t>na</w:t>
            </w:r>
            <w:r>
              <w:rPr>
                <w:spacing w:val="-2"/>
                <w:sz w:val="18"/>
              </w:rPr>
              <w:t> </w:t>
            </w:r>
            <w:r>
              <w:rPr>
                <w:sz w:val="18"/>
              </w:rPr>
              <w:t>emissão da Nota Fiscal para pagamento, informá-lo detalhadamente.</w:t>
            </w:r>
          </w:p>
          <w:p>
            <w:pPr>
              <w:pStyle w:val="TableParagraph"/>
              <w:spacing w:before="45"/>
              <w:ind w:left="179"/>
              <w:rPr>
                <w:b/>
                <w:sz w:val="18"/>
              </w:rPr>
            </w:pPr>
            <w:r>
              <w:rPr>
                <w:spacing w:val="-2"/>
                <w:sz w:val="18"/>
              </w:rPr>
              <w:t>PREÇO</w:t>
            </w:r>
            <w:r>
              <w:rPr>
                <w:sz w:val="18"/>
              </w:rPr>
              <w:t> </w:t>
            </w:r>
            <w:r>
              <w:rPr>
                <w:spacing w:val="-2"/>
                <w:sz w:val="18"/>
              </w:rPr>
              <w:t>TOTAL PROPOSTO:</w:t>
            </w:r>
            <w:r>
              <w:rPr>
                <w:spacing w:val="6"/>
                <w:sz w:val="18"/>
              </w:rPr>
              <w:t> </w:t>
            </w:r>
            <w:r>
              <w:rPr>
                <w:b/>
                <w:spacing w:val="-5"/>
                <w:sz w:val="18"/>
              </w:rPr>
              <w:t>R$</w:t>
            </w:r>
          </w:p>
          <w:p>
            <w:pPr>
              <w:pStyle w:val="TableParagraph"/>
              <w:spacing w:before="138"/>
              <w:ind w:left="179"/>
              <w:jc w:val="both"/>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129" w:hRule="atLeast"/>
        </w:trPr>
        <w:tc>
          <w:tcPr>
            <w:tcW w:w="4650" w:type="dxa"/>
          </w:tcPr>
          <w:p>
            <w:pPr>
              <w:pStyle w:val="TableParagraph"/>
              <w:spacing w:before="120"/>
              <w:ind w:left="24"/>
              <w:jc w:val="center"/>
              <w:rPr>
                <w:b/>
                <w:sz w:val="16"/>
              </w:rPr>
            </w:pPr>
            <w:r>
              <w:rPr>
                <w:b/>
                <w:spacing w:val="-2"/>
                <w:sz w:val="16"/>
              </w:rPr>
              <w:t>OBSERVAÇÕES</w:t>
            </w:r>
          </w:p>
          <w:p>
            <w:pPr>
              <w:pStyle w:val="TableParagraph"/>
              <w:spacing w:before="172"/>
              <w:rPr>
                <w:b/>
                <w:sz w:val="16"/>
              </w:rPr>
            </w:pPr>
          </w:p>
          <w:p>
            <w:pPr>
              <w:pStyle w:val="TableParagraph"/>
              <w:ind w:left="17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80"/>
              </w:numPr>
              <w:tabs>
                <w:tab w:pos="344" w:val="left" w:leader="none"/>
                <w:tab w:pos="371" w:val="left" w:leader="none"/>
              </w:tabs>
              <w:spacing w:line="352" w:lineRule="auto" w:before="146" w:after="0"/>
              <w:ind w:left="344" w:right="93" w:hanging="165"/>
              <w:jc w:val="both"/>
              <w:rPr>
                <w:sz w:val="16"/>
              </w:rPr>
            </w:pPr>
            <w:r>
              <w:rPr>
                <w:sz w:val="16"/>
              </w:rPr>
              <w:t>Ser</w:t>
            </w:r>
            <w:r>
              <w:rPr>
                <w:sz w:val="16"/>
              </w:rPr>
              <w:t> preenchida integralmente por processo mecânico </w:t>
            </w:r>
            <w:r>
              <w:rPr>
                <w:sz w:val="16"/>
              </w:rPr>
              <w:t>ou</w:t>
            </w:r>
            <w:r>
              <w:rPr>
                <w:spacing w:val="40"/>
                <w:sz w:val="16"/>
              </w:rPr>
              <w:t> </w:t>
            </w:r>
            <w:r>
              <w:rPr>
                <w:sz w:val="16"/>
              </w:rPr>
              <w:t>eletrônico, sem emendas e rasuras;</w:t>
            </w:r>
          </w:p>
          <w:p>
            <w:pPr>
              <w:pStyle w:val="TableParagraph"/>
              <w:numPr>
                <w:ilvl w:val="0"/>
                <w:numId w:val="80"/>
              </w:numPr>
              <w:tabs>
                <w:tab w:pos="301" w:val="left" w:leader="none"/>
                <w:tab w:pos="344" w:val="left" w:leader="none"/>
              </w:tabs>
              <w:spacing w:line="352" w:lineRule="auto" w:before="58" w:after="0"/>
              <w:ind w:left="344" w:right="93"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80"/>
              </w:numPr>
              <w:tabs>
                <w:tab w:pos="276" w:val="left" w:leader="none"/>
              </w:tabs>
              <w:spacing w:line="240" w:lineRule="auto" w:before="58" w:after="0"/>
              <w:ind w:left="27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80"/>
              </w:numPr>
              <w:tabs>
                <w:tab w:pos="303" w:val="left" w:leader="none"/>
                <w:tab w:pos="344" w:val="left" w:leader="none"/>
              </w:tabs>
              <w:spacing w:line="352" w:lineRule="auto" w:before="145" w:after="0"/>
              <w:ind w:left="344" w:right="93"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40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rPr>
                <w:b/>
                <w:sz w:val="16"/>
              </w:rPr>
            </w:pPr>
          </w:p>
          <w:p>
            <w:pPr>
              <w:pStyle w:val="TableParagraph"/>
              <w:spacing w:before="21"/>
              <w:rPr>
                <w:b/>
                <w:sz w:val="16"/>
              </w:rPr>
            </w:pPr>
          </w:p>
          <w:p>
            <w:pPr>
              <w:pStyle w:val="TableParagraph"/>
              <w:spacing w:line="352" w:lineRule="auto" w:before="1"/>
              <w:ind w:left="179" w:right="153"/>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5175" w:type="dxa"/>
          </w:tcPr>
          <w:p>
            <w:pPr>
              <w:pStyle w:val="TableParagraph"/>
              <w:rPr>
                <w:b/>
                <w:sz w:val="18"/>
              </w:rPr>
            </w:pPr>
          </w:p>
          <w:p>
            <w:pPr>
              <w:pStyle w:val="TableParagraph"/>
              <w:spacing w:before="93"/>
              <w:rPr>
                <w:b/>
                <w:sz w:val="18"/>
              </w:rPr>
            </w:pPr>
          </w:p>
          <w:p>
            <w:pPr>
              <w:pStyle w:val="TableParagraph"/>
              <w:spacing w:line="312" w:lineRule="auto"/>
              <w:ind w:left="174" w:right="124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095625" cy="19050"/>
                      <wp:effectExtent l="0" t="0" r="0" b="0"/>
                      <wp:docPr id="36" name="Group 36"/>
                      <wp:cNvGraphicFramePr>
                        <a:graphicFrameLocks/>
                      </wp:cNvGraphicFramePr>
                      <a:graphic>
                        <a:graphicData uri="http://schemas.microsoft.com/office/word/2010/wordprocessingGroup">
                          <wpg:wgp>
                            <wpg:cNvPr id="36" name="Group 36"/>
                            <wpg:cNvGrpSpPr/>
                            <wpg:grpSpPr>
                              <a:xfrm>
                                <a:off x="0" y="0"/>
                                <a:ext cx="3095625" cy="19050"/>
                                <a:chExt cx="3095625" cy="19050"/>
                              </a:xfrm>
                            </wpg:grpSpPr>
                            <wps:wsp>
                              <wps:cNvPr id="37" name="Graphic 37"/>
                              <wps:cNvSpPr/>
                              <wps:spPr>
                                <a:xfrm>
                                  <a:off x="0" y="0"/>
                                  <a:ext cx="3095625" cy="19050"/>
                                </a:xfrm>
                                <a:custGeom>
                                  <a:avLst/>
                                  <a:gdLst/>
                                  <a:ahLst/>
                                  <a:cxnLst/>
                                  <a:rect l="l" t="t" r="r" b="b"/>
                                  <a:pathLst>
                                    <a:path w="3095625" h="19050">
                                      <a:moveTo>
                                        <a:pt x="3095624" y="19049"/>
                                      </a:moveTo>
                                      <a:lnTo>
                                        <a:pt x="0" y="19049"/>
                                      </a:lnTo>
                                      <a:lnTo>
                                        <a:pt x="0" y="0"/>
                                      </a:lnTo>
                                      <a:lnTo>
                                        <a:pt x="3095624" y="0"/>
                                      </a:lnTo>
                                      <a:lnTo>
                                        <a:pt x="3095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43.75pt;height:1.5pt;mso-position-horizontal-relative:char;mso-position-vertical-relative:line" id="docshapegroup33" coordorigin="0,0" coordsize="4875,30">
                      <v:rect style="position:absolute;left:0;top:0;width:4875;height:30" id="docshape34" filled="true" fillcolor="#000000" stroked="false">
                        <v:fill type="solid"/>
                      </v:rect>
                    </v:group>
                  </w:pict>
                </mc:Fallback>
              </mc:AlternateContent>
            </w:r>
            <w:r>
              <w:rPr>
                <w:position w:val="0"/>
                <w:sz w:val="2"/>
              </w:rPr>
            </w:r>
          </w:p>
          <w:p>
            <w:pPr>
              <w:pStyle w:val="TableParagraph"/>
              <w:spacing w:before="105"/>
              <w:rPr>
                <w:b/>
                <w:sz w:val="18"/>
              </w:rPr>
            </w:pPr>
          </w:p>
          <w:p>
            <w:pPr>
              <w:pStyle w:val="TableParagraph"/>
              <w:spacing w:line="312" w:lineRule="auto"/>
              <w:ind w:left="174" w:right="100"/>
              <w:rPr>
                <w:sz w:val="18"/>
              </w:rPr>
            </w:pPr>
            <w:r>
              <w:rPr>
                <w:sz w:val="18"/>
              </w:rPr>
              <w:t>Declaramos</w:t>
            </w:r>
            <w:r>
              <w:rPr>
                <w:spacing w:val="-6"/>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 </w:t>
            </w:r>
            <w:r>
              <w:rPr>
                <w:spacing w:val="-2"/>
                <w:sz w:val="18"/>
              </w:rPr>
              <w:t>vigente.</w:t>
            </w:r>
          </w:p>
          <w:p>
            <w:pPr>
              <w:pStyle w:val="TableParagraph"/>
              <w:spacing w:before="184"/>
              <w:rPr>
                <w:b/>
                <w:sz w:val="18"/>
              </w:rPr>
            </w:pPr>
          </w:p>
          <w:p>
            <w:pPr>
              <w:pStyle w:val="TableParagraph"/>
              <w:tabs>
                <w:tab w:pos="960" w:val="left" w:leader="none"/>
                <w:tab w:pos="1820" w:val="left" w:leader="none"/>
              </w:tabs>
              <w:spacing w:before="1"/>
              <w:ind w:left="174"/>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724"/>
              <w:rPr>
                <w:sz w:val="2"/>
              </w:rPr>
            </w:pPr>
            <w:r>
              <w:rPr>
                <w:sz w:val="2"/>
              </w:rPr>
              <mc:AlternateContent>
                <mc:Choice Requires="wps">
                  <w:drawing>
                    <wp:inline distT="0" distB="0" distL="0" distR="0">
                      <wp:extent cx="2400300" cy="5080"/>
                      <wp:effectExtent l="9525" t="0" r="0" b="4445"/>
                      <wp:docPr id="38" name="Group 38"/>
                      <wp:cNvGraphicFramePr>
                        <a:graphicFrameLocks/>
                      </wp:cNvGraphicFramePr>
                      <a:graphic>
                        <a:graphicData uri="http://schemas.microsoft.com/office/word/2010/wordprocessingGroup">
                          <wpg:wgp>
                            <wpg:cNvPr id="38" name="Group 38"/>
                            <wpg:cNvGrpSpPr/>
                            <wpg:grpSpPr>
                              <a:xfrm>
                                <a:off x="0" y="0"/>
                                <a:ext cx="2400300" cy="5080"/>
                                <a:chExt cx="2400300" cy="5080"/>
                              </a:xfrm>
                            </wpg:grpSpPr>
                            <wps:wsp>
                              <wps:cNvPr id="39" name="Graphic 3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5"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35"/>
              <w:rPr>
                <w:sz w:val="18"/>
              </w:rPr>
            </w:pPr>
            <w:r>
              <w:rPr>
                <w:sz w:val="18"/>
              </w:rPr>
              <w:t>(assinatura do </w:t>
            </w:r>
            <w:r>
              <w:rPr>
                <w:spacing w:val="-2"/>
                <w:sz w:val="18"/>
              </w:rPr>
              <w:t>responsável)</w:t>
            </w:r>
          </w:p>
          <w:p>
            <w:pPr>
              <w:pStyle w:val="TableParagraph"/>
              <w:spacing w:before="126"/>
              <w:rPr>
                <w:b/>
                <w:sz w:val="18"/>
              </w:rPr>
            </w:pPr>
          </w:p>
          <w:p>
            <w:pPr>
              <w:pStyle w:val="TableParagraph"/>
              <w:ind w:left="174" w:right="4428"/>
              <w:rPr>
                <w:b/>
                <w:sz w:val="18"/>
              </w:rPr>
            </w:pPr>
            <w:r>
              <w:rPr>
                <w:b/>
                <w:spacing w:val="-2"/>
                <w:sz w:val="18"/>
              </w:rPr>
              <w:t>Nome:</w:t>
            </w:r>
          </w:p>
          <w:p>
            <w:pPr>
              <w:pStyle w:val="TableParagraph"/>
              <w:spacing w:before="123"/>
              <w:ind w:left="174" w:right="4428"/>
              <w:rPr>
                <w:b/>
                <w:sz w:val="18"/>
              </w:rPr>
            </w:pPr>
            <w:r>
              <w:rPr>
                <w:b/>
                <w:spacing w:val="-2"/>
                <w:sz w:val="18"/>
              </w:rPr>
              <w:t>Cargo:</w:t>
            </w:r>
          </w:p>
        </w:tc>
      </w:tr>
    </w:tbl>
    <w:p>
      <w:pPr>
        <w:pStyle w:val="BodyText"/>
        <w:spacing w:before="0"/>
        <w:ind w:left="0"/>
        <w:rPr>
          <w:b/>
        </w:rPr>
      </w:pPr>
      <w:r>
        <w:rPr>
          <w:b/>
        </w:rPr>
        <mc:AlternateContent>
          <mc:Choice Requires="wps">
            <w:drawing>
              <wp:anchor distT="0" distB="0" distL="0" distR="0" allowOverlap="1" layoutInCell="1" locked="0" behindDoc="0" simplePos="0" relativeHeight="15741952">
                <wp:simplePos x="0" y="0"/>
                <wp:positionH relativeFrom="page">
                  <wp:posOffset>547687</wp:posOffset>
                </wp:positionH>
                <wp:positionV relativeFrom="page">
                  <wp:posOffset>2681251</wp:posOffset>
                </wp:positionV>
                <wp:extent cx="6153150" cy="2684779"/>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6153150" cy="268477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0"/>
                              <w:gridCol w:w="2715"/>
                              <w:gridCol w:w="1380"/>
                              <w:gridCol w:w="960"/>
                              <w:gridCol w:w="945"/>
                              <w:gridCol w:w="1305"/>
                              <w:gridCol w:w="1455"/>
                            </w:tblGrid>
                            <w:tr>
                              <w:trPr>
                                <w:trHeight w:val="1334" w:hRule="atLeast"/>
                              </w:trPr>
                              <w:tc>
                                <w:tcPr>
                                  <w:tcW w:w="810" w:type="dxa"/>
                                </w:tcPr>
                                <w:p>
                                  <w:pPr>
                                    <w:pStyle w:val="TableParagraph"/>
                                    <w:rPr>
                                      <w:sz w:val="18"/>
                                    </w:rPr>
                                  </w:pPr>
                                </w:p>
                              </w:tc>
                              <w:tc>
                                <w:tcPr>
                                  <w:tcW w:w="271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945" w:type="dxa"/>
                                </w:tcPr>
                                <w:p>
                                  <w:pPr>
                                    <w:pStyle w:val="TableParagraph"/>
                                    <w:rPr>
                                      <w:sz w:val="18"/>
                                    </w:rPr>
                                  </w:pPr>
                                </w:p>
                              </w:tc>
                              <w:tc>
                                <w:tcPr>
                                  <w:tcW w:w="1305" w:type="dxa"/>
                                </w:tcPr>
                                <w:p>
                                  <w:pPr>
                                    <w:pStyle w:val="TableParagraph"/>
                                    <w:rPr>
                                      <w:sz w:val="18"/>
                                    </w:rPr>
                                  </w:pPr>
                                </w:p>
                              </w:tc>
                              <w:tc>
                                <w:tcPr>
                                  <w:tcW w:w="1455" w:type="dxa"/>
                                </w:tcPr>
                                <w:p>
                                  <w:pPr>
                                    <w:pStyle w:val="TableParagraph"/>
                                    <w:rPr>
                                      <w:sz w:val="18"/>
                                    </w:rPr>
                                  </w:pPr>
                                </w:p>
                              </w:tc>
                            </w:tr>
                            <w:tr>
                              <w:trPr>
                                <w:trHeight w:val="2894" w:hRule="atLeast"/>
                              </w:trPr>
                              <w:tc>
                                <w:tcPr>
                                  <w:tcW w:w="810" w:type="dxa"/>
                                </w:tcPr>
                                <w:p>
                                  <w:pPr>
                                    <w:pStyle w:val="TableParagraph"/>
                                    <w:rPr>
                                      <w:sz w:val="18"/>
                                    </w:rPr>
                                  </w:pPr>
                                </w:p>
                              </w:tc>
                              <w:tc>
                                <w:tcPr>
                                  <w:tcW w:w="271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945" w:type="dxa"/>
                                </w:tcPr>
                                <w:p>
                                  <w:pPr>
                                    <w:pStyle w:val="TableParagraph"/>
                                    <w:rPr>
                                      <w:sz w:val="18"/>
                                    </w:rPr>
                                  </w:pPr>
                                </w:p>
                              </w:tc>
                              <w:tc>
                                <w:tcPr>
                                  <w:tcW w:w="1305" w:type="dxa"/>
                                </w:tcPr>
                                <w:p>
                                  <w:pPr>
                                    <w:pStyle w:val="TableParagraph"/>
                                    <w:rPr>
                                      <w:sz w:val="18"/>
                                    </w:rPr>
                                  </w:pPr>
                                </w:p>
                              </w:tc>
                              <w:tc>
                                <w:tcPr>
                                  <w:tcW w:w="1455" w:type="dxa"/>
                                </w:tcPr>
                                <w:p>
                                  <w:pPr>
                                    <w:pStyle w:val="TableParagraph"/>
                                    <w:rPr>
                                      <w:sz w:val="18"/>
                                    </w:rPr>
                                  </w:pPr>
                                </w:p>
                              </w:tc>
                            </w:tr>
                          </w:tbl>
                          <w:p>
                            <w:pPr>
                              <w:pStyle w:val="BodyText"/>
                              <w:spacing w:before="0"/>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3.124996pt;margin-top:211.122147pt;width:484.5pt;height:211.4pt;mso-position-horizontal-relative:page;mso-position-vertical-relative:page;z-index:15741952" type="#_x0000_t202" id="docshape3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0"/>
                        <w:gridCol w:w="2715"/>
                        <w:gridCol w:w="1380"/>
                        <w:gridCol w:w="960"/>
                        <w:gridCol w:w="945"/>
                        <w:gridCol w:w="1305"/>
                        <w:gridCol w:w="1455"/>
                      </w:tblGrid>
                      <w:tr>
                        <w:trPr>
                          <w:trHeight w:val="1334" w:hRule="atLeast"/>
                        </w:trPr>
                        <w:tc>
                          <w:tcPr>
                            <w:tcW w:w="810" w:type="dxa"/>
                          </w:tcPr>
                          <w:p>
                            <w:pPr>
                              <w:pStyle w:val="TableParagraph"/>
                              <w:rPr>
                                <w:sz w:val="18"/>
                              </w:rPr>
                            </w:pPr>
                          </w:p>
                        </w:tc>
                        <w:tc>
                          <w:tcPr>
                            <w:tcW w:w="271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945" w:type="dxa"/>
                          </w:tcPr>
                          <w:p>
                            <w:pPr>
                              <w:pStyle w:val="TableParagraph"/>
                              <w:rPr>
                                <w:sz w:val="18"/>
                              </w:rPr>
                            </w:pPr>
                          </w:p>
                        </w:tc>
                        <w:tc>
                          <w:tcPr>
                            <w:tcW w:w="1305" w:type="dxa"/>
                          </w:tcPr>
                          <w:p>
                            <w:pPr>
                              <w:pStyle w:val="TableParagraph"/>
                              <w:rPr>
                                <w:sz w:val="18"/>
                              </w:rPr>
                            </w:pPr>
                          </w:p>
                        </w:tc>
                        <w:tc>
                          <w:tcPr>
                            <w:tcW w:w="1455" w:type="dxa"/>
                          </w:tcPr>
                          <w:p>
                            <w:pPr>
                              <w:pStyle w:val="TableParagraph"/>
                              <w:rPr>
                                <w:sz w:val="18"/>
                              </w:rPr>
                            </w:pPr>
                          </w:p>
                        </w:tc>
                      </w:tr>
                      <w:tr>
                        <w:trPr>
                          <w:trHeight w:val="2894" w:hRule="atLeast"/>
                        </w:trPr>
                        <w:tc>
                          <w:tcPr>
                            <w:tcW w:w="810" w:type="dxa"/>
                          </w:tcPr>
                          <w:p>
                            <w:pPr>
                              <w:pStyle w:val="TableParagraph"/>
                              <w:rPr>
                                <w:sz w:val="18"/>
                              </w:rPr>
                            </w:pPr>
                          </w:p>
                        </w:tc>
                        <w:tc>
                          <w:tcPr>
                            <w:tcW w:w="2715" w:type="dxa"/>
                          </w:tcPr>
                          <w:p>
                            <w:pPr>
                              <w:pStyle w:val="TableParagraph"/>
                              <w:rPr>
                                <w:sz w:val="18"/>
                              </w:rPr>
                            </w:pPr>
                          </w:p>
                        </w:tc>
                        <w:tc>
                          <w:tcPr>
                            <w:tcW w:w="1380" w:type="dxa"/>
                          </w:tcPr>
                          <w:p>
                            <w:pPr>
                              <w:pStyle w:val="TableParagraph"/>
                              <w:rPr>
                                <w:sz w:val="18"/>
                              </w:rPr>
                            </w:pPr>
                          </w:p>
                        </w:tc>
                        <w:tc>
                          <w:tcPr>
                            <w:tcW w:w="960" w:type="dxa"/>
                          </w:tcPr>
                          <w:p>
                            <w:pPr>
                              <w:pStyle w:val="TableParagraph"/>
                              <w:rPr>
                                <w:sz w:val="18"/>
                              </w:rPr>
                            </w:pPr>
                          </w:p>
                        </w:tc>
                        <w:tc>
                          <w:tcPr>
                            <w:tcW w:w="945" w:type="dxa"/>
                          </w:tcPr>
                          <w:p>
                            <w:pPr>
                              <w:pStyle w:val="TableParagraph"/>
                              <w:rPr>
                                <w:sz w:val="18"/>
                              </w:rPr>
                            </w:pPr>
                          </w:p>
                        </w:tc>
                        <w:tc>
                          <w:tcPr>
                            <w:tcW w:w="1305" w:type="dxa"/>
                          </w:tcPr>
                          <w:p>
                            <w:pPr>
                              <w:pStyle w:val="TableParagraph"/>
                              <w:rPr>
                                <w:sz w:val="18"/>
                              </w:rPr>
                            </w:pPr>
                          </w:p>
                        </w:tc>
                        <w:tc>
                          <w:tcPr>
                            <w:tcW w:w="1455" w:type="dxa"/>
                          </w:tcPr>
                          <w:p>
                            <w:pPr>
                              <w:pStyle w:val="TableParagraph"/>
                              <w:rPr>
                                <w:sz w:val="18"/>
                              </w:rPr>
                            </w:pPr>
                          </w:p>
                        </w:tc>
                      </w:tr>
                    </w:tbl>
                    <w:p>
                      <w:pPr>
                        <w:pStyle w:val="BodyText"/>
                        <w:spacing w:before="0"/>
                        <w:ind w:left="0"/>
                      </w:pPr>
                    </w:p>
                  </w:txbxContent>
                </v:textbox>
                <w10:wrap type="none"/>
              </v:shape>
            </w:pict>
          </mc:Fallback>
        </mc:AlternateContent>
      </w:r>
    </w:p>
    <w:p>
      <w:pPr>
        <w:pStyle w:val="BodyText"/>
        <w:spacing w:before="0"/>
        <w:ind w:left="0"/>
        <w:rPr>
          <w:b/>
        </w:rPr>
      </w:pPr>
    </w:p>
    <w:p>
      <w:pPr>
        <w:pStyle w:val="BodyText"/>
        <w:spacing w:before="0"/>
        <w:ind w:left="0"/>
        <w:rPr>
          <w:b/>
        </w:rPr>
      </w:pPr>
    </w:p>
    <w:p>
      <w:pPr>
        <w:pStyle w:val="BodyText"/>
        <w:spacing w:before="116"/>
        <w:ind w:left="0"/>
        <w:rPr>
          <w:b/>
        </w:rPr>
      </w:pPr>
    </w:p>
    <w:p>
      <w:pPr>
        <w:spacing w:line="273" w:lineRule="exact" w:before="0"/>
        <w:ind w:left="14" w:right="0" w:firstLine="0"/>
        <w:jc w:val="center"/>
        <w:rPr>
          <w:b/>
          <w:sz w:val="24"/>
        </w:rPr>
      </w:pPr>
      <w:r>
        <w:rPr>
          <w:b/>
          <w:sz w:val="24"/>
        </w:rPr>
        <w:t>ANEXO</w:t>
      </w:r>
      <w:r>
        <w:rPr>
          <w:b/>
          <w:spacing w:val="-5"/>
          <w:sz w:val="24"/>
        </w:rPr>
        <w:t> VI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535/2025:</w:t>
      </w:r>
    </w:p>
    <w:p>
      <w:pPr>
        <w:pStyle w:val="BodyText"/>
        <w:spacing w:before="168"/>
        <w:ind w:left="0"/>
        <w:rPr>
          <w:b/>
        </w:rPr>
      </w:pPr>
    </w:p>
    <w:p>
      <w:pPr>
        <w:pStyle w:val="BodyText"/>
        <w:spacing w:line="312" w:lineRule="auto" w:before="0"/>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4"/>
        <w:ind w:left="325" w:right="89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after="0" w:line="470" w:lineRule="auto"/>
        <w:sectPr>
          <w:type w:val="continuous"/>
          <w:pgSz w:w="15840" w:h="24480"/>
          <w:pgMar w:top="540" w:bottom="280" w:left="360" w:right="360"/>
        </w:sectPr>
      </w:pPr>
    </w:p>
    <w:p>
      <w:pPr>
        <w:pStyle w:val="BodyText"/>
        <w:spacing w:before="76"/>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3548062</wp:posOffset>
                </wp:positionH>
                <wp:positionV relativeFrom="paragraph">
                  <wp:posOffset>203252</wp:posOffset>
                </wp:positionV>
                <wp:extent cx="29718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04101pt;width:234pt;height:.1pt;mso-position-horizontal-relative:page;mso-position-vertical-relative:paragraph;z-index:-15714816;mso-wrap-distance-left:0;mso-wrap-distance-right:0" id="docshape37" coordorigin="5588,320" coordsize="4680,0" path="m5588,320l10267,320e" filled="false" stroked="true" strokeweight=".487125pt" strokecolor="#000000">
                <v:path arrowok="t"/>
                <v:stroke dashstyle="solid"/>
                <w10:wrap type="topAndBottom"/>
              </v:shape>
            </w:pict>
          </mc:Fallback>
        </mc:AlternateContent>
      </w:r>
    </w:p>
    <w:p>
      <w:pPr>
        <w:pStyle w:val="BodyText"/>
        <w:spacing w:before="0"/>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02176">
                <wp:simplePos x="0" y="0"/>
                <wp:positionH relativeFrom="page">
                  <wp:posOffset>457187</wp:posOffset>
                </wp:positionH>
                <wp:positionV relativeFrom="paragraph">
                  <wp:posOffset>55376</wp:posOffset>
                </wp:positionV>
                <wp:extent cx="9153525" cy="28575"/>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60369pt;width:720.75pt;height:2.25pt;mso-position-horizontal-relative:page;mso-position-vertical-relative:paragraph;z-index:-15714304;mso-wrap-distance-left:0;mso-wrap-distance-right:0" id="docshape38"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260006/053386/2025</w:t>
      </w:r>
      <w:r>
        <w:rPr>
          <w:rFonts w:ascii="Calibri" w:hAnsi="Calibri"/>
          <w:sz w:val="18"/>
        </w:rPr>
        <w:tab/>
        <w:t>SEI nº </w:t>
      </w:r>
      <w:r>
        <w:rPr>
          <w:rFonts w:ascii="Calibri" w:hAnsi="Calibri"/>
          <w:spacing w:val="-2"/>
          <w:sz w:val="18"/>
        </w:rPr>
        <w:t>119345759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8">
    <w:multiLevelType w:val="hybridMultilevel"/>
    <w:lvl w:ilvl="0">
      <w:start w:val="1"/>
      <w:numFmt w:val="lowerLetter"/>
      <w:lvlText w:val="%1)"/>
      <w:lvlJc w:val="left"/>
      <w:pPr>
        <w:ind w:left="577"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9">
    <w:multiLevelType w:val="hybridMultilevel"/>
    <w:lvl w:ilvl="0">
      <w:start w:val="0"/>
      <w:numFmt w:val="bullet"/>
      <w:lvlText w:val="-"/>
      <w:lvlJc w:val="left"/>
      <w:pPr>
        <w:ind w:left="345" w:hanging="194"/>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68" w:hanging="194"/>
      </w:pPr>
      <w:rPr>
        <w:rFonts w:hint="default"/>
        <w:lang w:val="pt-PT" w:eastAsia="en-US" w:bidi="ar-SA"/>
      </w:rPr>
    </w:lvl>
    <w:lvl w:ilvl="2">
      <w:start w:val="0"/>
      <w:numFmt w:val="bullet"/>
      <w:lvlText w:val="•"/>
      <w:lvlJc w:val="left"/>
      <w:pPr>
        <w:ind w:left="1196" w:hanging="194"/>
      </w:pPr>
      <w:rPr>
        <w:rFonts w:hint="default"/>
        <w:lang w:val="pt-PT" w:eastAsia="en-US" w:bidi="ar-SA"/>
      </w:rPr>
    </w:lvl>
    <w:lvl w:ilvl="3">
      <w:start w:val="0"/>
      <w:numFmt w:val="bullet"/>
      <w:lvlText w:val="•"/>
      <w:lvlJc w:val="left"/>
      <w:pPr>
        <w:ind w:left="1624" w:hanging="194"/>
      </w:pPr>
      <w:rPr>
        <w:rFonts w:hint="default"/>
        <w:lang w:val="pt-PT" w:eastAsia="en-US" w:bidi="ar-SA"/>
      </w:rPr>
    </w:lvl>
    <w:lvl w:ilvl="4">
      <w:start w:val="0"/>
      <w:numFmt w:val="bullet"/>
      <w:lvlText w:val="•"/>
      <w:lvlJc w:val="left"/>
      <w:pPr>
        <w:ind w:left="2052" w:hanging="194"/>
      </w:pPr>
      <w:rPr>
        <w:rFonts w:hint="default"/>
        <w:lang w:val="pt-PT" w:eastAsia="en-US" w:bidi="ar-SA"/>
      </w:rPr>
    </w:lvl>
    <w:lvl w:ilvl="5">
      <w:start w:val="0"/>
      <w:numFmt w:val="bullet"/>
      <w:lvlText w:val="•"/>
      <w:lvlJc w:val="left"/>
      <w:pPr>
        <w:ind w:left="2480" w:hanging="194"/>
      </w:pPr>
      <w:rPr>
        <w:rFonts w:hint="default"/>
        <w:lang w:val="pt-PT" w:eastAsia="en-US" w:bidi="ar-SA"/>
      </w:rPr>
    </w:lvl>
    <w:lvl w:ilvl="6">
      <w:start w:val="0"/>
      <w:numFmt w:val="bullet"/>
      <w:lvlText w:val="•"/>
      <w:lvlJc w:val="left"/>
      <w:pPr>
        <w:ind w:left="2908" w:hanging="194"/>
      </w:pPr>
      <w:rPr>
        <w:rFonts w:hint="default"/>
        <w:lang w:val="pt-PT" w:eastAsia="en-US" w:bidi="ar-SA"/>
      </w:rPr>
    </w:lvl>
    <w:lvl w:ilvl="7">
      <w:start w:val="0"/>
      <w:numFmt w:val="bullet"/>
      <w:lvlText w:val="•"/>
      <w:lvlJc w:val="left"/>
      <w:pPr>
        <w:ind w:left="3336" w:hanging="194"/>
      </w:pPr>
      <w:rPr>
        <w:rFonts w:hint="default"/>
        <w:lang w:val="pt-PT" w:eastAsia="en-US" w:bidi="ar-SA"/>
      </w:rPr>
    </w:lvl>
    <w:lvl w:ilvl="8">
      <w:start w:val="0"/>
      <w:numFmt w:val="bullet"/>
      <w:lvlText w:val="•"/>
      <w:lvlJc w:val="left"/>
      <w:pPr>
        <w:ind w:left="3764" w:hanging="194"/>
      </w:pPr>
      <w:rPr>
        <w:rFonts w:hint="default"/>
        <w:lang w:val="pt-PT" w:eastAsia="en-US" w:bidi="ar-SA"/>
      </w:rPr>
    </w:lvl>
  </w:abstractNum>
  <w:abstractNum w:abstractNumId="78">
    <w:multiLevelType w:val="hybridMultilevel"/>
    <w:lvl w:ilvl="0">
      <w:start w:val="4"/>
      <w:numFmt w:val="decimal"/>
      <w:lvlText w:val="%1"/>
      <w:lvlJc w:val="left"/>
      <w:pPr>
        <w:ind w:left="870" w:hanging="540"/>
        <w:jc w:val="left"/>
      </w:pPr>
      <w:rPr>
        <w:rFonts w:hint="default"/>
        <w:lang w:val="pt-PT" w:eastAsia="en-US" w:bidi="ar-SA"/>
      </w:rPr>
    </w:lvl>
    <w:lvl w:ilvl="1">
      <w:start w:val="1"/>
      <w:numFmt w:val="decimal"/>
      <w:lvlText w:val="%1.%2"/>
      <w:lvlJc w:val="left"/>
      <w:pPr>
        <w:ind w:left="870" w:hanging="540"/>
        <w:jc w:val="left"/>
      </w:pPr>
      <w:rPr>
        <w:rFonts w:hint="default"/>
        <w:lang w:val="pt-PT" w:eastAsia="en-US" w:bidi="ar-SA"/>
      </w:rPr>
    </w:lvl>
    <w:lvl w:ilvl="2">
      <w:start w:val="2"/>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138" w:hanging="540"/>
      </w:pPr>
      <w:rPr>
        <w:rFonts w:hint="default"/>
        <w:lang w:val="pt-PT" w:eastAsia="en-US" w:bidi="ar-SA"/>
      </w:rPr>
    </w:lvl>
    <w:lvl w:ilvl="4">
      <w:start w:val="0"/>
      <w:numFmt w:val="bullet"/>
      <w:lvlText w:val="•"/>
      <w:lvlJc w:val="left"/>
      <w:pPr>
        <w:ind w:left="6564" w:hanging="540"/>
      </w:pPr>
      <w:rPr>
        <w:rFonts w:hint="default"/>
        <w:lang w:val="pt-PT" w:eastAsia="en-US" w:bidi="ar-SA"/>
      </w:rPr>
    </w:lvl>
    <w:lvl w:ilvl="5">
      <w:start w:val="0"/>
      <w:numFmt w:val="bullet"/>
      <w:lvlText w:val="•"/>
      <w:lvlJc w:val="left"/>
      <w:pPr>
        <w:ind w:left="7990" w:hanging="540"/>
      </w:pPr>
      <w:rPr>
        <w:rFonts w:hint="default"/>
        <w:lang w:val="pt-PT" w:eastAsia="en-US" w:bidi="ar-SA"/>
      </w:rPr>
    </w:lvl>
    <w:lvl w:ilvl="6">
      <w:start w:val="0"/>
      <w:numFmt w:val="bullet"/>
      <w:lvlText w:val="•"/>
      <w:lvlJc w:val="left"/>
      <w:pPr>
        <w:ind w:left="9416" w:hanging="540"/>
      </w:pPr>
      <w:rPr>
        <w:rFonts w:hint="default"/>
        <w:lang w:val="pt-PT" w:eastAsia="en-US" w:bidi="ar-SA"/>
      </w:rPr>
    </w:lvl>
    <w:lvl w:ilvl="7">
      <w:start w:val="0"/>
      <w:numFmt w:val="bullet"/>
      <w:lvlText w:val="•"/>
      <w:lvlJc w:val="left"/>
      <w:pPr>
        <w:ind w:left="10842" w:hanging="540"/>
      </w:pPr>
      <w:rPr>
        <w:rFonts w:hint="default"/>
        <w:lang w:val="pt-PT" w:eastAsia="en-US" w:bidi="ar-SA"/>
      </w:rPr>
    </w:lvl>
    <w:lvl w:ilvl="8">
      <w:start w:val="0"/>
      <w:numFmt w:val="bullet"/>
      <w:lvlText w:val="•"/>
      <w:lvlJc w:val="left"/>
      <w:pPr>
        <w:ind w:left="12268" w:hanging="540"/>
      </w:pPr>
      <w:rPr>
        <w:rFonts w:hint="default"/>
        <w:lang w:val="pt-PT" w:eastAsia="en-US" w:bidi="ar-SA"/>
      </w:rPr>
    </w:lvl>
  </w:abstractNum>
  <w:abstractNum w:abstractNumId="77">
    <w:multiLevelType w:val="hybridMultilevel"/>
    <w:lvl w:ilvl="0">
      <w:start w:val="4"/>
      <w:numFmt w:val="decimal"/>
      <w:lvlText w:val="%1"/>
      <w:lvlJc w:val="left"/>
      <w:pPr>
        <w:ind w:left="330" w:hanging="431"/>
        <w:jc w:val="left"/>
      </w:pPr>
      <w:rPr>
        <w:rFonts w:hint="default"/>
        <w:lang w:val="pt-PT" w:eastAsia="en-US" w:bidi="ar-SA"/>
      </w:rPr>
    </w:lvl>
    <w:lvl w:ilvl="1">
      <w:start w:val="1"/>
      <w:numFmt w:val="decimal"/>
      <w:lvlText w:val="%1.%2."/>
      <w:lvlJc w:val="left"/>
      <w:pPr>
        <w:ind w:left="330" w:hanging="4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30"/>
      </w:pPr>
      <w:rPr>
        <w:rFonts w:hint="default"/>
        <w:lang w:val="pt-PT" w:eastAsia="en-US" w:bidi="ar-SA"/>
      </w:rPr>
    </w:lvl>
    <w:lvl w:ilvl="4">
      <w:start w:val="0"/>
      <w:numFmt w:val="bullet"/>
      <w:lvlText w:val="•"/>
      <w:lvlJc w:val="left"/>
      <w:pPr>
        <w:ind w:left="6240" w:hanging="630"/>
      </w:pPr>
      <w:rPr>
        <w:rFonts w:hint="default"/>
        <w:lang w:val="pt-PT" w:eastAsia="en-US" w:bidi="ar-SA"/>
      </w:rPr>
    </w:lvl>
    <w:lvl w:ilvl="5">
      <w:start w:val="0"/>
      <w:numFmt w:val="bullet"/>
      <w:lvlText w:val="•"/>
      <w:lvlJc w:val="left"/>
      <w:pPr>
        <w:ind w:left="7720" w:hanging="630"/>
      </w:pPr>
      <w:rPr>
        <w:rFonts w:hint="default"/>
        <w:lang w:val="pt-PT" w:eastAsia="en-US" w:bidi="ar-SA"/>
      </w:rPr>
    </w:lvl>
    <w:lvl w:ilvl="6">
      <w:start w:val="0"/>
      <w:numFmt w:val="bullet"/>
      <w:lvlText w:val="•"/>
      <w:lvlJc w:val="left"/>
      <w:pPr>
        <w:ind w:left="9200" w:hanging="630"/>
      </w:pPr>
      <w:rPr>
        <w:rFonts w:hint="default"/>
        <w:lang w:val="pt-PT" w:eastAsia="en-US" w:bidi="ar-SA"/>
      </w:rPr>
    </w:lvl>
    <w:lvl w:ilvl="7">
      <w:start w:val="0"/>
      <w:numFmt w:val="bullet"/>
      <w:lvlText w:val="•"/>
      <w:lvlJc w:val="left"/>
      <w:pPr>
        <w:ind w:left="10680" w:hanging="630"/>
      </w:pPr>
      <w:rPr>
        <w:rFonts w:hint="default"/>
        <w:lang w:val="pt-PT" w:eastAsia="en-US" w:bidi="ar-SA"/>
      </w:rPr>
    </w:lvl>
    <w:lvl w:ilvl="8">
      <w:start w:val="0"/>
      <w:numFmt w:val="bullet"/>
      <w:lvlText w:val="•"/>
      <w:lvlJc w:val="left"/>
      <w:pPr>
        <w:ind w:left="12160" w:hanging="630"/>
      </w:pPr>
      <w:rPr>
        <w:rFonts w:hint="default"/>
        <w:lang w:val="pt-PT" w:eastAsia="en-US" w:bidi="ar-SA"/>
      </w:rPr>
    </w:lvl>
  </w:abstractNum>
  <w:abstractNum w:abstractNumId="76">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14"/>
        <w:jc w:val="left"/>
      </w:pPr>
      <w:rPr>
        <w:rFonts w:hint="default"/>
        <w:spacing w:val="0"/>
        <w:w w:val="100"/>
        <w:lang w:val="pt-PT" w:eastAsia="en-US" w:bidi="ar-SA"/>
      </w:rPr>
    </w:lvl>
    <w:lvl w:ilvl="2">
      <w:start w:val="1"/>
      <w:numFmt w:val="decimal"/>
      <w:lvlText w:val="%1.%2.%3"/>
      <w:lvlJc w:val="left"/>
      <w:pPr>
        <w:ind w:left="330" w:hanging="4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860" w:hanging="414"/>
      </w:pPr>
      <w:rPr>
        <w:rFonts w:hint="default"/>
        <w:lang w:val="pt-PT" w:eastAsia="en-US" w:bidi="ar-SA"/>
      </w:rPr>
    </w:lvl>
    <w:lvl w:ilvl="4">
      <w:start w:val="0"/>
      <w:numFmt w:val="bullet"/>
      <w:lvlText w:val="•"/>
      <w:lvlJc w:val="left"/>
      <w:pPr>
        <w:ind w:left="2897" w:hanging="414"/>
      </w:pPr>
      <w:rPr>
        <w:rFonts w:hint="default"/>
        <w:lang w:val="pt-PT" w:eastAsia="en-US" w:bidi="ar-SA"/>
      </w:rPr>
    </w:lvl>
    <w:lvl w:ilvl="5">
      <w:start w:val="0"/>
      <w:numFmt w:val="bullet"/>
      <w:lvlText w:val="•"/>
      <w:lvlJc w:val="left"/>
      <w:pPr>
        <w:ind w:left="4934" w:hanging="414"/>
      </w:pPr>
      <w:rPr>
        <w:rFonts w:hint="default"/>
        <w:lang w:val="pt-PT" w:eastAsia="en-US" w:bidi="ar-SA"/>
      </w:rPr>
    </w:lvl>
    <w:lvl w:ilvl="6">
      <w:start w:val="0"/>
      <w:numFmt w:val="bullet"/>
      <w:lvlText w:val="•"/>
      <w:lvlJc w:val="left"/>
      <w:pPr>
        <w:ind w:left="6971" w:hanging="414"/>
      </w:pPr>
      <w:rPr>
        <w:rFonts w:hint="default"/>
        <w:lang w:val="pt-PT" w:eastAsia="en-US" w:bidi="ar-SA"/>
      </w:rPr>
    </w:lvl>
    <w:lvl w:ilvl="7">
      <w:start w:val="0"/>
      <w:numFmt w:val="bullet"/>
      <w:lvlText w:val="•"/>
      <w:lvlJc w:val="left"/>
      <w:pPr>
        <w:ind w:left="9008" w:hanging="414"/>
      </w:pPr>
      <w:rPr>
        <w:rFonts w:hint="default"/>
        <w:lang w:val="pt-PT" w:eastAsia="en-US" w:bidi="ar-SA"/>
      </w:rPr>
    </w:lvl>
    <w:lvl w:ilvl="8">
      <w:start w:val="0"/>
      <w:numFmt w:val="bullet"/>
      <w:lvlText w:val="•"/>
      <w:lvlJc w:val="left"/>
      <w:pPr>
        <w:ind w:left="11045" w:hanging="414"/>
      </w:pPr>
      <w:rPr>
        <w:rFonts w:hint="default"/>
        <w:lang w:val="pt-PT" w:eastAsia="en-US" w:bidi="ar-SA"/>
      </w:rPr>
    </w:lvl>
  </w:abstractNum>
  <w:abstractNum w:abstractNumId="75">
    <w:multiLevelType w:val="hybridMultilevel"/>
    <w:lvl w:ilvl="0">
      <w:start w:val="18"/>
      <w:numFmt w:val="decimal"/>
      <w:lvlText w:val="%1"/>
      <w:lvlJc w:val="left"/>
      <w:pPr>
        <w:ind w:left="330" w:hanging="519"/>
        <w:jc w:val="left"/>
      </w:pPr>
      <w:rPr>
        <w:rFonts w:hint="default"/>
        <w:lang w:val="pt-PT" w:eastAsia="en-US" w:bidi="ar-SA"/>
      </w:rPr>
    </w:lvl>
    <w:lvl w:ilvl="1">
      <w:start w:val="1"/>
      <w:numFmt w:val="decimal"/>
      <w:lvlText w:val="%1.%2"/>
      <w:lvlJc w:val="left"/>
      <w:pPr>
        <w:ind w:left="330" w:hanging="51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9"/>
      </w:pPr>
      <w:rPr>
        <w:rFonts w:hint="default"/>
        <w:lang w:val="pt-PT" w:eastAsia="en-US" w:bidi="ar-SA"/>
      </w:rPr>
    </w:lvl>
    <w:lvl w:ilvl="3">
      <w:start w:val="0"/>
      <w:numFmt w:val="bullet"/>
      <w:lvlText w:val="•"/>
      <w:lvlJc w:val="left"/>
      <w:pPr>
        <w:ind w:left="4760" w:hanging="519"/>
      </w:pPr>
      <w:rPr>
        <w:rFonts w:hint="default"/>
        <w:lang w:val="pt-PT" w:eastAsia="en-US" w:bidi="ar-SA"/>
      </w:rPr>
    </w:lvl>
    <w:lvl w:ilvl="4">
      <w:start w:val="0"/>
      <w:numFmt w:val="bullet"/>
      <w:lvlText w:val="•"/>
      <w:lvlJc w:val="left"/>
      <w:pPr>
        <w:ind w:left="6240" w:hanging="519"/>
      </w:pPr>
      <w:rPr>
        <w:rFonts w:hint="default"/>
        <w:lang w:val="pt-PT" w:eastAsia="en-US" w:bidi="ar-SA"/>
      </w:rPr>
    </w:lvl>
    <w:lvl w:ilvl="5">
      <w:start w:val="0"/>
      <w:numFmt w:val="bullet"/>
      <w:lvlText w:val="•"/>
      <w:lvlJc w:val="left"/>
      <w:pPr>
        <w:ind w:left="7720" w:hanging="519"/>
      </w:pPr>
      <w:rPr>
        <w:rFonts w:hint="default"/>
        <w:lang w:val="pt-PT" w:eastAsia="en-US" w:bidi="ar-SA"/>
      </w:rPr>
    </w:lvl>
    <w:lvl w:ilvl="6">
      <w:start w:val="0"/>
      <w:numFmt w:val="bullet"/>
      <w:lvlText w:val="•"/>
      <w:lvlJc w:val="left"/>
      <w:pPr>
        <w:ind w:left="9200" w:hanging="519"/>
      </w:pPr>
      <w:rPr>
        <w:rFonts w:hint="default"/>
        <w:lang w:val="pt-PT" w:eastAsia="en-US" w:bidi="ar-SA"/>
      </w:rPr>
    </w:lvl>
    <w:lvl w:ilvl="7">
      <w:start w:val="0"/>
      <w:numFmt w:val="bullet"/>
      <w:lvlText w:val="•"/>
      <w:lvlJc w:val="left"/>
      <w:pPr>
        <w:ind w:left="10680" w:hanging="519"/>
      </w:pPr>
      <w:rPr>
        <w:rFonts w:hint="default"/>
        <w:lang w:val="pt-PT" w:eastAsia="en-US" w:bidi="ar-SA"/>
      </w:rPr>
    </w:lvl>
    <w:lvl w:ilvl="8">
      <w:start w:val="0"/>
      <w:numFmt w:val="bullet"/>
      <w:lvlText w:val="•"/>
      <w:lvlJc w:val="left"/>
      <w:pPr>
        <w:ind w:left="12160" w:hanging="519"/>
      </w:pPr>
      <w:rPr>
        <w:rFonts w:hint="default"/>
        <w:lang w:val="pt-PT" w:eastAsia="en-US" w:bidi="ar-SA"/>
      </w:rPr>
    </w:lvl>
  </w:abstractNum>
  <w:abstractNum w:abstractNumId="74">
    <w:multiLevelType w:val="hybridMultilevel"/>
    <w:lvl w:ilvl="0">
      <w:start w:val="17"/>
      <w:numFmt w:val="decimal"/>
      <w:lvlText w:val="%1"/>
      <w:lvlJc w:val="left"/>
      <w:pPr>
        <w:ind w:left="330" w:hanging="491"/>
        <w:jc w:val="left"/>
      </w:pPr>
      <w:rPr>
        <w:rFonts w:hint="default"/>
        <w:lang w:val="pt-PT" w:eastAsia="en-US" w:bidi="ar-SA"/>
      </w:rPr>
    </w:lvl>
    <w:lvl w:ilvl="1">
      <w:start w:val="1"/>
      <w:numFmt w:val="decimal"/>
      <w:lvlText w:val="%1.%2"/>
      <w:lvlJc w:val="left"/>
      <w:pPr>
        <w:ind w:left="330" w:hanging="4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73">
    <w:multiLevelType w:val="hybridMultilevel"/>
    <w:lvl w:ilvl="0">
      <w:start w:val="16"/>
      <w:numFmt w:val="decimal"/>
      <w:lvlText w:val="%1"/>
      <w:lvlJc w:val="left"/>
      <w:pPr>
        <w:ind w:left="330" w:hanging="503"/>
        <w:jc w:val="left"/>
      </w:pPr>
      <w:rPr>
        <w:rFonts w:hint="default"/>
        <w:lang w:val="pt-PT" w:eastAsia="en-US" w:bidi="ar-SA"/>
      </w:rPr>
    </w:lvl>
    <w:lvl w:ilvl="1">
      <w:start w:val="1"/>
      <w:numFmt w:val="decimal"/>
      <w:lvlText w:val="%1.%2"/>
      <w:lvlJc w:val="left"/>
      <w:pPr>
        <w:ind w:left="330" w:hanging="5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3"/>
      </w:pPr>
      <w:rPr>
        <w:rFonts w:hint="default"/>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72">
    <w:multiLevelType w:val="hybridMultilevel"/>
    <w:lvl w:ilvl="0">
      <w:start w:val="15"/>
      <w:numFmt w:val="decimal"/>
      <w:lvlText w:val="%1"/>
      <w:lvlJc w:val="left"/>
      <w:pPr>
        <w:ind w:left="823" w:hanging="494"/>
        <w:jc w:val="left"/>
      </w:pPr>
      <w:rPr>
        <w:rFonts w:hint="default"/>
        <w:lang w:val="pt-PT" w:eastAsia="en-US" w:bidi="ar-SA"/>
      </w:rPr>
    </w:lvl>
    <w:lvl w:ilvl="1">
      <w:start w:val="1"/>
      <w:numFmt w:val="decimal"/>
      <w:lvlText w:val="%1.%2"/>
      <w:lvlJc w:val="left"/>
      <w:pPr>
        <w:ind w:left="823" w:hanging="4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94"/>
      </w:pPr>
      <w:rPr>
        <w:rFonts w:hint="default"/>
        <w:lang w:val="pt-PT" w:eastAsia="en-US" w:bidi="ar-SA"/>
      </w:rPr>
    </w:lvl>
    <w:lvl w:ilvl="3">
      <w:start w:val="0"/>
      <w:numFmt w:val="bullet"/>
      <w:lvlText w:val="•"/>
      <w:lvlJc w:val="left"/>
      <w:pPr>
        <w:ind w:left="5110" w:hanging="494"/>
      </w:pPr>
      <w:rPr>
        <w:rFonts w:hint="default"/>
        <w:lang w:val="pt-PT" w:eastAsia="en-US" w:bidi="ar-SA"/>
      </w:rPr>
    </w:lvl>
    <w:lvl w:ilvl="4">
      <w:start w:val="0"/>
      <w:numFmt w:val="bullet"/>
      <w:lvlText w:val="•"/>
      <w:lvlJc w:val="left"/>
      <w:pPr>
        <w:ind w:left="6540" w:hanging="494"/>
      </w:pPr>
      <w:rPr>
        <w:rFonts w:hint="default"/>
        <w:lang w:val="pt-PT" w:eastAsia="en-US" w:bidi="ar-SA"/>
      </w:rPr>
    </w:lvl>
    <w:lvl w:ilvl="5">
      <w:start w:val="0"/>
      <w:numFmt w:val="bullet"/>
      <w:lvlText w:val="•"/>
      <w:lvlJc w:val="left"/>
      <w:pPr>
        <w:ind w:left="7970" w:hanging="494"/>
      </w:pPr>
      <w:rPr>
        <w:rFonts w:hint="default"/>
        <w:lang w:val="pt-PT" w:eastAsia="en-US" w:bidi="ar-SA"/>
      </w:rPr>
    </w:lvl>
    <w:lvl w:ilvl="6">
      <w:start w:val="0"/>
      <w:numFmt w:val="bullet"/>
      <w:lvlText w:val="•"/>
      <w:lvlJc w:val="left"/>
      <w:pPr>
        <w:ind w:left="9400" w:hanging="494"/>
      </w:pPr>
      <w:rPr>
        <w:rFonts w:hint="default"/>
        <w:lang w:val="pt-PT" w:eastAsia="en-US" w:bidi="ar-SA"/>
      </w:rPr>
    </w:lvl>
    <w:lvl w:ilvl="7">
      <w:start w:val="0"/>
      <w:numFmt w:val="bullet"/>
      <w:lvlText w:val="•"/>
      <w:lvlJc w:val="left"/>
      <w:pPr>
        <w:ind w:left="10830" w:hanging="494"/>
      </w:pPr>
      <w:rPr>
        <w:rFonts w:hint="default"/>
        <w:lang w:val="pt-PT" w:eastAsia="en-US" w:bidi="ar-SA"/>
      </w:rPr>
    </w:lvl>
    <w:lvl w:ilvl="8">
      <w:start w:val="0"/>
      <w:numFmt w:val="bullet"/>
      <w:lvlText w:val="•"/>
      <w:lvlJc w:val="left"/>
      <w:pPr>
        <w:ind w:left="12260" w:hanging="494"/>
      </w:pPr>
      <w:rPr>
        <w:rFonts w:hint="default"/>
        <w:lang w:val="pt-PT" w:eastAsia="en-US" w:bidi="ar-SA"/>
      </w:rPr>
    </w:lvl>
  </w:abstractNum>
  <w:abstractNum w:abstractNumId="71">
    <w:multiLevelType w:val="hybridMultilevel"/>
    <w:lvl w:ilvl="0">
      <w:start w:val="14"/>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7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9">
    <w:multiLevelType w:val="hybridMultilevel"/>
    <w:lvl w:ilvl="0">
      <w:start w:val="1"/>
      <w:numFmt w:val="lowerLetter"/>
      <w:lvlText w:val="%1)"/>
      <w:lvlJc w:val="left"/>
      <w:pPr>
        <w:ind w:left="33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6"/>
      </w:pPr>
      <w:rPr>
        <w:rFonts w:hint="default"/>
        <w:lang w:val="pt-PT" w:eastAsia="en-US" w:bidi="ar-SA"/>
      </w:rPr>
    </w:lvl>
    <w:lvl w:ilvl="2">
      <w:start w:val="0"/>
      <w:numFmt w:val="bullet"/>
      <w:lvlText w:val="•"/>
      <w:lvlJc w:val="left"/>
      <w:pPr>
        <w:ind w:left="3280" w:hanging="266"/>
      </w:pPr>
      <w:rPr>
        <w:rFonts w:hint="default"/>
        <w:lang w:val="pt-PT" w:eastAsia="en-US" w:bidi="ar-SA"/>
      </w:rPr>
    </w:lvl>
    <w:lvl w:ilvl="3">
      <w:start w:val="0"/>
      <w:numFmt w:val="bullet"/>
      <w:lvlText w:val="•"/>
      <w:lvlJc w:val="left"/>
      <w:pPr>
        <w:ind w:left="4760" w:hanging="266"/>
      </w:pPr>
      <w:rPr>
        <w:rFonts w:hint="default"/>
        <w:lang w:val="pt-PT" w:eastAsia="en-US" w:bidi="ar-SA"/>
      </w:rPr>
    </w:lvl>
    <w:lvl w:ilvl="4">
      <w:start w:val="0"/>
      <w:numFmt w:val="bullet"/>
      <w:lvlText w:val="•"/>
      <w:lvlJc w:val="left"/>
      <w:pPr>
        <w:ind w:left="6240" w:hanging="266"/>
      </w:pPr>
      <w:rPr>
        <w:rFonts w:hint="default"/>
        <w:lang w:val="pt-PT" w:eastAsia="en-US" w:bidi="ar-SA"/>
      </w:rPr>
    </w:lvl>
    <w:lvl w:ilvl="5">
      <w:start w:val="0"/>
      <w:numFmt w:val="bullet"/>
      <w:lvlText w:val="•"/>
      <w:lvlJc w:val="left"/>
      <w:pPr>
        <w:ind w:left="7720" w:hanging="266"/>
      </w:pPr>
      <w:rPr>
        <w:rFonts w:hint="default"/>
        <w:lang w:val="pt-PT" w:eastAsia="en-US" w:bidi="ar-SA"/>
      </w:rPr>
    </w:lvl>
    <w:lvl w:ilvl="6">
      <w:start w:val="0"/>
      <w:numFmt w:val="bullet"/>
      <w:lvlText w:val="•"/>
      <w:lvlJc w:val="left"/>
      <w:pPr>
        <w:ind w:left="9200" w:hanging="266"/>
      </w:pPr>
      <w:rPr>
        <w:rFonts w:hint="default"/>
        <w:lang w:val="pt-PT" w:eastAsia="en-US" w:bidi="ar-SA"/>
      </w:rPr>
    </w:lvl>
    <w:lvl w:ilvl="7">
      <w:start w:val="0"/>
      <w:numFmt w:val="bullet"/>
      <w:lvlText w:val="•"/>
      <w:lvlJc w:val="left"/>
      <w:pPr>
        <w:ind w:left="10680" w:hanging="266"/>
      </w:pPr>
      <w:rPr>
        <w:rFonts w:hint="default"/>
        <w:lang w:val="pt-PT" w:eastAsia="en-US" w:bidi="ar-SA"/>
      </w:rPr>
    </w:lvl>
    <w:lvl w:ilvl="8">
      <w:start w:val="0"/>
      <w:numFmt w:val="bullet"/>
      <w:lvlText w:val="•"/>
      <w:lvlJc w:val="left"/>
      <w:pPr>
        <w:ind w:left="12160" w:hanging="266"/>
      </w:pPr>
      <w:rPr>
        <w:rFonts w:hint="default"/>
        <w:lang w:val="pt-PT" w:eastAsia="en-US" w:bidi="ar-SA"/>
      </w:rPr>
    </w:lvl>
  </w:abstractNum>
  <w:abstractNum w:abstractNumId="68">
    <w:multiLevelType w:val="hybridMultilevel"/>
    <w:lvl w:ilvl="0">
      <w:start w:val="13"/>
      <w:numFmt w:val="decimal"/>
      <w:lvlText w:val="%1"/>
      <w:lvlJc w:val="left"/>
      <w:pPr>
        <w:ind w:left="330" w:hanging="523"/>
        <w:jc w:val="left"/>
      </w:pPr>
      <w:rPr>
        <w:rFonts w:hint="default"/>
        <w:lang w:val="pt-PT" w:eastAsia="en-US" w:bidi="ar-SA"/>
      </w:rPr>
    </w:lvl>
    <w:lvl w:ilvl="1">
      <w:start w:val="1"/>
      <w:numFmt w:val="decimal"/>
      <w:lvlText w:val="%1.%2"/>
      <w:lvlJc w:val="left"/>
      <w:pPr>
        <w:ind w:left="330" w:hanging="5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14"/>
      </w:pPr>
      <w:rPr>
        <w:rFonts w:hint="default"/>
        <w:lang w:val="pt-PT" w:eastAsia="en-US" w:bidi="ar-SA"/>
      </w:rPr>
    </w:lvl>
    <w:lvl w:ilvl="4">
      <w:start w:val="0"/>
      <w:numFmt w:val="bullet"/>
      <w:lvlText w:val="•"/>
      <w:lvlJc w:val="left"/>
      <w:pPr>
        <w:ind w:left="5693" w:hanging="714"/>
      </w:pPr>
      <w:rPr>
        <w:rFonts w:hint="default"/>
        <w:lang w:val="pt-PT" w:eastAsia="en-US" w:bidi="ar-SA"/>
      </w:rPr>
    </w:lvl>
    <w:lvl w:ilvl="5">
      <w:start w:val="0"/>
      <w:numFmt w:val="bullet"/>
      <w:lvlText w:val="•"/>
      <w:lvlJc w:val="left"/>
      <w:pPr>
        <w:ind w:left="7264" w:hanging="714"/>
      </w:pPr>
      <w:rPr>
        <w:rFonts w:hint="default"/>
        <w:lang w:val="pt-PT" w:eastAsia="en-US" w:bidi="ar-SA"/>
      </w:rPr>
    </w:lvl>
    <w:lvl w:ilvl="6">
      <w:start w:val="0"/>
      <w:numFmt w:val="bullet"/>
      <w:lvlText w:val="•"/>
      <w:lvlJc w:val="left"/>
      <w:pPr>
        <w:ind w:left="8835" w:hanging="714"/>
      </w:pPr>
      <w:rPr>
        <w:rFonts w:hint="default"/>
        <w:lang w:val="pt-PT" w:eastAsia="en-US" w:bidi="ar-SA"/>
      </w:rPr>
    </w:lvl>
    <w:lvl w:ilvl="7">
      <w:start w:val="0"/>
      <w:numFmt w:val="bullet"/>
      <w:lvlText w:val="•"/>
      <w:lvlJc w:val="left"/>
      <w:pPr>
        <w:ind w:left="10406" w:hanging="714"/>
      </w:pPr>
      <w:rPr>
        <w:rFonts w:hint="default"/>
        <w:lang w:val="pt-PT" w:eastAsia="en-US" w:bidi="ar-SA"/>
      </w:rPr>
    </w:lvl>
    <w:lvl w:ilvl="8">
      <w:start w:val="0"/>
      <w:numFmt w:val="bullet"/>
      <w:lvlText w:val="•"/>
      <w:lvlJc w:val="left"/>
      <w:pPr>
        <w:ind w:left="11977" w:hanging="714"/>
      </w:pPr>
      <w:rPr>
        <w:rFonts w:hint="default"/>
        <w:lang w:val="pt-PT" w:eastAsia="en-US" w:bidi="ar-SA"/>
      </w:rPr>
    </w:lvl>
  </w:abstractNum>
  <w:abstractNum w:abstractNumId="67">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6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spacing w:val="0"/>
        <w:w w:val="100"/>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6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3">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00" w:hanging="840"/>
      </w:pPr>
      <w:rPr>
        <w:rFonts w:hint="default"/>
        <w:lang w:val="pt-PT" w:eastAsia="en-US" w:bidi="ar-SA"/>
      </w:rPr>
    </w:lvl>
    <w:lvl w:ilvl="5">
      <w:start w:val="0"/>
      <w:numFmt w:val="bullet"/>
      <w:lvlText w:val="•"/>
      <w:lvlJc w:val="left"/>
      <w:pPr>
        <w:ind w:left="1280" w:hanging="840"/>
      </w:pPr>
      <w:rPr>
        <w:rFonts w:hint="default"/>
        <w:lang w:val="pt-PT" w:eastAsia="en-US" w:bidi="ar-SA"/>
      </w:rPr>
    </w:lvl>
    <w:lvl w:ilvl="6">
      <w:start w:val="0"/>
      <w:numFmt w:val="bullet"/>
      <w:lvlText w:val="•"/>
      <w:lvlJc w:val="left"/>
      <w:pPr>
        <w:ind w:left="4048" w:hanging="840"/>
      </w:pPr>
      <w:rPr>
        <w:rFonts w:hint="default"/>
        <w:lang w:val="pt-PT" w:eastAsia="en-US" w:bidi="ar-SA"/>
      </w:rPr>
    </w:lvl>
    <w:lvl w:ilvl="7">
      <w:start w:val="0"/>
      <w:numFmt w:val="bullet"/>
      <w:lvlText w:val="•"/>
      <w:lvlJc w:val="left"/>
      <w:pPr>
        <w:ind w:left="6816" w:hanging="840"/>
      </w:pPr>
      <w:rPr>
        <w:rFonts w:hint="default"/>
        <w:lang w:val="pt-PT" w:eastAsia="en-US" w:bidi="ar-SA"/>
      </w:rPr>
    </w:lvl>
    <w:lvl w:ilvl="8">
      <w:start w:val="0"/>
      <w:numFmt w:val="bullet"/>
      <w:lvlText w:val="•"/>
      <w:lvlJc w:val="left"/>
      <w:pPr>
        <w:ind w:left="9584" w:hanging="840"/>
      </w:pPr>
      <w:rPr>
        <w:rFonts w:hint="default"/>
        <w:lang w:val="pt-PT" w:eastAsia="en-US" w:bidi="ar-SA"/>
      </w:rPr>
    </w:lvl>
  </w:abstractNum>
  <w:abstractNum w:abstractNumId="62">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61">
    <w:multiLevelType w:val="hybridMultilevel"/>
    <w:lvl w:ilvl="0">
      <w:start w:val="11"/>
      <w:numFmt w:val="decimal"/>
      <w:lvlText w:val="%1"/>
      <w:lvlJc w:val="left"/>
      <w:pPr>
        <w:ind w:left="330" w:hanging="479"/>
        <w:jc w:val="left"/>
      </w:pPr>
      <w:rPr>
        <w:rFonts w:hint="default"/>
        <w:lang w:val="pt-PT" w:eastAsia="en-US" w:bidi="ar-SA"/>
      </w:rPr>
    </w:lvl>
    <w:lvl w:ilvl="1">
      <w:start w:val="1"/>
      <w:numFmt w:val="decimal"/>
      <w:lvlText w:val="%1.%2"/>
      <w:lvlJc w:val="left"/>
      <w:pPr>
        <w:ind w:left="330" w:hanging="479"/>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122" w:hanging="652"/>
      </w:pPr>
      <w:rPr>
        <w:rFonts w:hint="default"/>
        <w:lang w:val="pt-PT" w:eastAsia="en-US" w:bidi="ar-SA"/>
      </w:rPr>
    </w:lvl>
    <w:lvl w:ilvl="4">
      <w:start w:val="0"/>
      <w:numFmt w:val="bullet"/>
      <w:lvlText w:val="•"/>
      <w:lvlJc w:val="left"/>
      <w:pPr>
        <w:ind w:left="5693" w:hanging="652"/>
      </w:pPr>
      <w:rPr>
        <w:rFonts w:hint="default"/>
        <w:lang w:val="pt-PT" w:eastAsia="en-US" w:bidi="ar-SA"/>
      </w:rPr>
    </w:lvl>
    <w:lvl w:ilvl="5">
      <w:start w:val="0"/>
      <w:numFmt w:val="bullet"/>
      <w:lvlText w:val="•"/>
      <w:lvlJc w:val="left"/>
      <w:pPr>
        <w:ind w:left="7264" w:hanging="652"/>
      </w:pPr>
      <w:rPr>
        <w:rFonts w:hint="default"/>
        <w:lang w:val="pt-PT" w:eastAsia="en-US" w:bidi="ar-SA"/>
      </w:rPr>
    </w:lvl>
    <w:lvl w:ilvl="6">
      <w:start w:val="0"/>
      <w:numFmt w:val="bullet"/>
      <w:lvlText w:val="•"/>
      <w:lvlJc w:val="left"/>
      <w:pPr>
        <w:ind w:left="8835" w:hanging="652"/>
      </w:pPr>
      <w:rPr>
        <w:rFonts w:hint="default"/>
        <w:lang w:val="pt-PT" w:eastAsia="en-US" w:bidi="ar-SA"/>
      </w:rPr>
    </w:lvl>
    <w:lvl w:ilvl="7">
      <w:start w:val="0"/>
      <w:numFmt w:val="bullet"/>
      <w:lvlText w:val="•"/>
      <w:lvlJc w:val="left"/>
      <w:pPr>
        <w:ind w:left="10406" w:hanging="652"/>
      </w:pPr>
      <w:rPr>
        <w:rFonts w:hint="default"/>
        <w:lang w:val="pt-PT" w:eastAsia="en-US" w:bidi="ar-SA"/>
      </w:rPr>
    </w:lvl>
    <w:lvl w:ilvl="8">
      <w:start w:val="0"/>
      <w:numFmt w:val="bullet"/>
      <w:lvlText w:val="•"/>
      <w:lvlJc w:val="left"/>
      <w:pPr>
        <w:ind w:left="11977" w:hanging="652"/>
      </w:pPr>
      <w:rPr>
        <w:rFonts w:hint="default"/>
        <w:lang w:val="pt-PT" w:eastAsia="en-US" w:bidi="ar-SA"/>
      </w:rPr>
    </w:lvl>
  </w:abstractNum>
  <w:abstractNum w:abstractNumId="60">
    <w:multiLevelType w:val="hybridMultilevel"/>
    <w:lvl w:ilvl="0">
      <w:start w:val="10"/>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8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835"/>
      </w:pPr>
      <w:rPr>
        <w:rFonts w:hint="default"/>
        <w:lang w:val="pt-PT" w:eastAsia="en-US" w:bidi="ar-SA"/>
      </w:rPr>
    </w:lvl>
    <w:lvl w:ilvl="4">
      <w:start w:val="0"/>
      <w:numFmt w:val="bullet"/>
      <w:lvlText w:val="•"/>
      <w:lvlJc w:val="left"/>
      <w:pPr>
        <w:ind w:left="6240" w:hanging="835"/>
      </w:pPr>
      <w:rPr>
        <w:rFonts w:hint="default"/>
        <w:lang w:val="pt-PT" w:eastAsia="en-US" w:bidi="ar-SA"/>
      </w:rPr>
    </w:lvl>
    <w:lvl w:ilvl="5">
      <w:start w:val="0"/>
      <w:numFmt w:val="bullet"/>
      <w:lvlText w:val="•"/>
      <w:lvlJc w:val="left"/>
      <w:pPr>
        <w:ind w:left="7720" w:hanging="835"/>
      </w:pPr>
      <w:rPr>
        <w:rFonts w:hint="default"/>
        <w:lang w:val="pt-PT" w:eastAsia="en-US" w:bidi="ar-SA"/>
      </w:rPr>
    </w:lvl>
    <w:lvl w:ilvl="6">
      <w:start w:val="0"/>
      <w:numFmt w:val="bullet"/>
      <w:lvlText w:val="•"/>
      <w:lvlJc w:val="left"/>
      <w:pPr>
        <w:ind w:left="9200" w:hanging="835"/>
      </w:pPr>
      <w:rPr>
        <w:rFonts w:hint="default"/>
        <w:lang w:val="pt-PT" w:eastAsia="en-US" w:bidi="ar-SA"/>
      </w:rPr>
    </w:lvl>
    <w:lvl w:ilvl="7">
      <w:start w:val="0"/>
      <w:numFmt w:val="bullet"/>
      <w:lvlText w:val="•"/>
      <w:lvlJc w:val="left"/>
      <w:pPr>
        <w:ind w:left="10680" w:hanging="835"/>
      </w:pPr>
      <w:rPr>
        <w:rFonts w:hint="default"/>
        <w:lang w:val="pt-PT" w:eastAsia="en-US" w:bidi="ar-SA"/>
      </w:rPr>
    </w:lvl>
    <w:lvl w:ilvl="8">
      <w:start w:val="0"/>
      <w:numFmt w:val="bullet"/>
      <w:lvlText w:val="•"/>
      <w:lvlJc w:val="left"/>
      <w:pPr>
        <w:ind w:left="12160" w:hanging="835"/>
      </w:pPr>
      <w:rPr>
        <w:rFonts w:hint="default"/>
        <w:lang w:val="pt-PT" w:eastAsia="en-US" w:bidi="ar-SA"/>
      </w:rPr>
    </w:lvl>
  </w:abstractNum>
  <w:abstractNum w:abstractNumId="5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8">
    <w:multiLevelType w:val="hybridMultilevel"/>
    <w:lvl w:ilvl="0">
      <w:start w:val="9"/>
      <w:numFmt w:val="decimal"/>
      <w:lvlText w:val="%1"/>
      <w:lvlJc w:val="left"/>
      <w:pPr>
        <w:ind w:left="330" w:hanging="390"/>
        <w:jc w:val="left"/>
      </w:pPr>
      <w:rPr>
        <w:rFonts w:hint="default"/>
        <w:lang w:val="pt-PT" w:eastAsia="en-US" w:bidi="ar-SA"/>
      </w:rPr>
    </w:lvl>
    <w:lvl w:ilvl="1">
      <w:start w:val="1"/>
      <w:numFmt w:val="decimal"/>
      <w:lvlText w:val="%1.%2"/>
      <w:lvlJc w:val="left"/>
      <w:pPr>
        <w:ind w:left="33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10"/>
      </w:pPr>
      <w:rPr>
        <w:rFonts w:hint="default"/>
        <w:lang w:val="pt-PT" w:eastAsia="en-US" w:bidi="ar-SA"/>
      </w:rPr>
    </w:lvl>
    <w:lvl w:ilvl="5">
      <w:start w:val="0"/>
      <w:numFmt w:val="bullet"/>
      <w:lvlText w:val="•"/>
      <w:lvlJc w:val="left"/>
      <w:pPr>
        <w:ind w:left="7197" w:hanging="710"/>
      </w:pPr>
      <w:rPr>
        <w:rFonts w:hint="default"/>
        <w:lang w:val="pt-PT" w:eastAsia="en-US" w:bidi="ar-SA"/>
      </w:rPr>
    </w:lvl>
    <w:lvl w:ilvl="6">
      <w:start w:val="0"/>
      <w:numFmt w:val="bullet"/>
      <w:lvlText w:val="•"/>
      <w:lvlJc w:val="left"/>
      <w:pPr>
        <w:ind w:left="8782" w:hanging="710"/>
      </w:pPr>
      <w:rPr>
        <w:rFonts w:hint="default"/>
        <w:lang w:val="pt-PT" w:eastAsia="en-US" w:bidi="ar-SA"/>
      </w:rPr>
    </w:lvl>
    <w:lvl w:ilvl="7">
      <w:start w:val="0"/>
      <w:numFmt w:val="bullet"/>
      <w:lvlText w:val="•"/>
      <w:lvlJc w:val="left"/>
      <w:pPr>
        <w:ind w:left="10366" w:hanging="710"/>
      </w:pPr>
      <w:rPr>
        <w:rFonts w:hint="default"/>
        <w:lang w:val="pt-PT" w:eastAsia="en-US" w:bidi="ar-SA"/>
      </w:rPr>
    </w:lvl>
    <w:lvl w:ilvl="8">
      <w:start w:val="0"/>
      <w:numFmt w:val="bullet"/>
      <w:lvlText w:val="•"/>
      <w:lvlJc w:val="left"/>
      <w:pPr>
        <w:ind w:left="11951" w:hanging="710"/>
      </w:pPr>
      <w:rPr>
        <w:rFonts w:hint="default"/>
        <w:lang w:val="pt-PT" w:eastAsia="en-US" w:bidi="ar-SA"/>
      </w:rPr>
    </w:lvl>
  </w:abstractNum>
  <w:abstractNum w:abstractNumId="57">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6"/>
      </w:pPr>
      <w:rPr>
        <w:rFonts w:hint="default"/>
        <w:lang w:val="pt-PT" w:eastAsia="en-US" w:bidi="ar-SA"/>
      </w:rPr>
    </w:lvl>
    <w:lvl w:ilvl="5">
      <w:start w:val="0"/>
      <w:numFmt w:val="bullet"/>
      <w:lvlText w:val="•"/>
      <w:lvlJc w:val="left"/>
      <w:pPr>
        <w:ind w:left="6207" w:hanging="726"/>
      </w:pPr>
      <w:rPr>
        <w:rFonts w:hint="default"/>
        <w:lang w:val="pt-PT" w:eastAsia="en-US" w:bidi="ar-SA"/>
      </w:rPr>
    </w:lvl>
    <w:lvl w:ilvl="6">
      <w:start w:val="0"/>
      <w:numFmt w:val="bullet"/>
      <w:lvlText w:val="•"/>
      <w:lvlJc w:val="left"/>
      <w:pPr>
        <w:ind w:left="7990" w:hanging="726"/>
      </w:pPr>
      <w:rPr>
        <w:rFonts w:hint="default"/>
        <w:lang w:val="pt-PT" w:eastAsia="en-US" w:bidi="ar-SA"/>
      </w:rPr>
    </w:lvl>
    <w:lvl w:ilvl="7">
      <w:start w:val="0"/>
      <w:numFmt w:val="bullet"/>
      <w:lvlText w:val="•"/>
      <w:lvlJc w:val="left"/>
      <w:pPr>
        <w:ind w:left="9772" w:hanging="726"/>
      </w:pPr>
      <w:rPr>
        <w:rFonts w:hint="default"/>
        <w:lang w:val="pt-PT" w:eastAsia="en-US" w:bidi="ar-SA"/>
      </w:rPr>
    </w:lvl>
    <w:lvl w:ilvl="8">
      <w:start w:val="0"/>
      <w:numFmt w:val="bullet"/>
      <w:lvlText w:val="•"/>
      <w:lvlJc w:val="left"/>
      <w:pPr>
        <w:ind w:left="11555" w:hanging="726"/>
      </w:pPr>
      <w:rPr>
        <w:rFonts w:hint="default"/>
        <w:lang w:val="pt-PT" w:eastAsia="en-US" w:bidi="ar-SA"/>
      </w:rPr>
    </w:lvl>
  </w:abstractNum>
  <w:abstractNum w:abstractNumId="5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5">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5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5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440"/>
      </w:pPr>
      <w:rPr>
        <w:rFonts w:hint="default"/>
        <w:lang w:val="pt-PT" w:eastAsia="en-US" w:bidi="ar-SA"/>
      </w:rPr>
    </w:lvl>
    <w:lvl w:ilvl="3">
      <w:start w:val="0"/>
      <w:numFmt w:val="bullet"/>
      <w:lvlText w:val="•"/>
      <w:lvlJc w:val="left"/>
      <w:pPr>
        <w:ind w:left="4184" w:hanging="440"/>
      </w:pPr>
      <w:rPr>
        <w:rFonts w:hint="default"/>
        <w:lang w:val="pt-PT" w:eastAsia="en-US" w:bidi="ar-SA"/>
      </w:rPr>
    </w:lvl>
    <w:lvl w:ilvl="4">
      <w:start w:val="0"/>
      <w:numFmt w:val="bullet"/>
      <w:lvlText w:val="•"/>
      <w:lvlJc w:val="left"/>
      <w:pPr>
        <w:ind w:left="5746" w:hanging="440"/>
      </w:pPr>
      <w:rPr>
        <w:rFonts w:hint="default"/>
        <w:lang w:val="pt-PT" w:eastAsia="en-US" w:bidi="ar-SA"/>
      </w:rPr>
    </w:lvl>
    <w:lvl w:ilvl="5">
      <w:start w:val="0"/>
      <w:numFmt w:val="bullet"/>
      <w:lvlText w:val="•"/>
      <w:lvlJc w:val="left"/>
      <w:pPr>
        <w:ind w:left="7308" w:hanging="440"/>
      </w:pPr>
      <w:rPr>
        <w:rFonts w:hint="default"/>
        <w:lang w:val="pt-PT" w:eastAsia="en-US" w:bidi="ar-SA"/>
      </w:rPr>
    </w:lvl>
    <w:lvl w:ilvl="6">
      <w:start w:val="0"/>
      <w:numFmt w:val="bullet"/>
      <w:lvlText w:val="•"/>
      <w:lvlJc w:val="left"/>
      <w:pPr>
        <w:ind w:left="8871" w:hanging="440"/>
      </w:pPr>
      <w:rPr>
        <w:rFonts w:hint="default"/>
        <w:lang w:val="pt-PT" w:eastAsia="en-US" w:bidi="ar-SA"/>
      </w:rPr>
    </w:lvl>
    <w:lvl w:ilvl="7">
      <w:start w:val="0"/>
      <w:numFmt w:val="bullet"/>
      <w:lvlText w:val="•"/>
      <w:lvlJc w:val="left"/>
      <w:pPr>
        <w:ind w:left="10433" w:hanging="440"/>
      </w:pPr>
      <w:rPr>
        <w:rFonts w:hint="default"/>
        <w:lang w:val="pt-PT" w:eastAsia="en-US" w:bidi="ar-SA"/>
      </w:rPr>
    </w:lvl>
    <w:lvl w:ilvl="8">
      <w:start w:val="0"/>
      <w:numFmt w:val="bullet"/>
      <w:lvlText w:val="•"/>
      <w:lvlJc w:val="left"/>
      <w:pPr>
        <w:ind w:left="11995" w:hanging="440"/>
      </w:pPr>
      <w:rPr>
        <w:rFonts w:hint="default"/>
        <w:lang w:val="pt-PT" w:eastAsia="en-US" w:bidi="ar-SA"/>
      </w:rPr>
    </w:lvl>
  </w:abstractNum>
  <w:abstractNum w:abstractNumId="53">
    <w:multiLevelType w:val="hybridMultilevel"/>
    <w:lvl w:ilvl="0">
      <w:start w:val="6"/>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0"/>
      </w:pPr>
      <w:rPr>
        <w:rFonts w:hint="default"/>
        <w:lang w:val="pt-PT" w:eastAsia="en-US" w:bidi="ar-SA"/>
      </w:rPr>
    </w:lvl>
    <w:lvl w:ilvl="4">
      <w:start w:val="0"/>
      <w:numFmt w:val="bullet"/>
      <w:lvlText w:val="•"/>
      <w:lvlJc w:val="left"/>
      <w:pPr>
        <w:ind w:left="3000" w:hanging="540"/>
      </w:pPr>
      <w:rPr>
        <w:rFonts w:hint="default"/>
        <w:lang w:val="pt-PT" w:eastAsia="en-US" w:bidi="ar-SA"/>
      </w:rPr>
    </w:lvl>
    <w:lvl w:ilvl="5">
      <w:start w:val="0"/>
      <w:numFmt w:val="bullet"/>
      <w:lvlText w:val="•"/>
      <w:lvlJc w:val="left"/>
      <w:pPr>
        <w:ind w:left="5020" w:hanging="540"/>
      </w:pPr>
      <w:rPr>
        <w:rFonts w:hint="default"/>
        <w:lang w:val="pt-PT" w:eastAsia="en-US" w:bidi="ar-SA"/>
      </w:rPr>
    </w:lvl>
    <w:lvl w:ilvl="6">
      <w:start w:val="0"/>
      <w:numFmt w:val="bullet"/>
      <w:lvlText w:val="•"/>
      <w:lvlJc w:val="left"/>
      <w:pPr>
        <w:ind w:left="7040" w:hanging="540"/>
      </w:pPr>
      <w:rPr>
        <w:rFonts w:hint="default"/>
        <w:lang w:val="pt-PT" w:eastAsia="en-US" w:bidi="ar-SA"/>
      </w:rPr>
    </w:lvl>
    <w:lvl w:ilvl="7">
      <w:start w:val="0"/>
      <w:numFmt w:val="bullet"/>
      <w:lvlText w:val="•"/>
      <w:lvlJc w:val="left"/>
      <w:pPr>
        <w:ind w:left="9060" w:hanging="540"/>
      </w:pPr>
      <w:rPr>
        <w:rFonts w:hint="default"/>
        <w:lang w:val="pt-PT" w:eastAsia="en-US" w:bidi="ar-SA"/>
      </w:rPr>
    </w:lvl>
    <w:lvl w:ilvl="8">
      <w:start w:val="0"/>
      <w:numFmt w:val="bullet"/>
      <w:lvlText w:val="•"/>
      <w:lvlJc w:val="left"/>
      <w:pPr>
        <w:ind w:left="11080" w:hanging="540"/>
      </w:pPr>
      <w:rPr>
        <w:rFonts w:hint="default"/>
        <w:lang w:val="pt-PT" w:eastAsia="en-US" w:bidi="ar-SA"/>
      </w:rPr>
    </w:lvl>
  </w:abstractNum>
  <w:abstractNum w:abstractNumId="52">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51">
    <w:multiLevelType w:val="hybridMultilevel"/>
    <w:lvl w:ilvl="0">
      <w:start w:val="3"/>
      <w:numFmt w:val="decimal"/>
      <w:lvlText w:val="%1"/>
      <w:lvlJc w:val="left"/>
      <w:pPr>
        <w:ind w:left="330" w:hanging="364"/>
        <w:jc w:val="left"/>
      </w:pPr>
      <w:rPr>
        <w:rFonts w:hint="default"/>
        <w:lang w:val="pt-PT" w:eastAsia="en-US" w:bidi="ar-SA"/>
      </w:rPr>
    </w:lvl>
    <w:lvl w:ilvl="1">
      <w:start w:val="1"/>
      <w:numFmt w:val="decimal"/>
      <w:lvlText w:val="%1.%2"/>
      <w:lvlJc w:val="left"/>
      <w:pPr>
        <w:ind w:left="33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5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9">
    <w:multiLevelType w:val="hybridMultilevel"/>
    <w:lvl w:ilvl="0">
      <w:start w:val="2"/>
      <w:numFmt w:val="decimal"/>
      <w:lvlText w:val="%1"/>
      <w:lvlJc w:val="left"/>
      <w:pPr>
        <w:ind w:left="330" w:hanging="367"/>
        <w:jc w:val="left"/>
      </w:pPr>
      <w:rPr>
        <w:rFonts w:hint="default"/>
        <w:lang w:val="pt-PT" w:eastAsia="en-US" w:bidi="ar-SA"/>
      </w:rPr>
    </w:lvl>
    <w:lvl w:ilvl="1">
      <w:start w:val="1"/>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38"/>
      </w:pPr>
      <w:rPr>
        <w:rFonts w:hint="default"/>
        <w:lang w:val="pt-PT" w:eastAsia="en-US" w:bidi="ar-SA"/>
      </w:rPr>
    </w:lvl>
    <w:lvl w:ilvl="5">
      <w:start w:val="0"/>
      <w:numFmt w:val="bullet"/>
      <w:lvlText w:val="•"/>
      <w:lvlJc w:val="left"/>
      <w:pPr>
        <w:ind w:left="7720" w:hanging="738"/>
      </w:pPr>
      <w:rPr>
        <w:rFonts w:hint="default"/>
        <w:lang w:val="pt-PT" w:eastAsia="en-US" w:bidi="ar-SA"/>
      </w:rPr>
    </w:lvl>
    <w:lvl w:ilvl="6">
      <w:start w:val="0"/>
      <w:numFmt w:val="bullet"/>
      <w:lvlText w:val="•"/>
      <w:lvlJc w:val="left"/>
      <w:pPr>
        <w:ind w:left="9200" w:hanging="738"/>
      </w:pPr>
      <w:rPr>
        <w:rFonts w:hint="default"/>
        <w:lang w:val="pt-PT" w:eastAsia="en-US" w:bidi="ar-SA"/>
      </w:rPr>
    </w:lvl>
    <w:lvl w:ilvl="7">
      <w:start w:val="0"/>
      <w:numFmt w:val="bullet"/>
      <w:lvlText w:val="•"/>
      <w:lvlJc w:val="left"/>
      <w:pPr>
        <w:ind w:left="10680" w:hanging="738"/>
      </w:pPr>
      <w:rPr>
        <w:rFonts w:hint="default"/>
        <w:lang w:val="pt-PT" w:eastAsia="en-US" w:bidi="ar-SA"/>
      </w:rPr>
    </w:lvl>
    <w:lvl w:ilvl="8">
      <w:start w:val="0"/>
      <w:numFmt w:val="bullet"/>
      <w:lvlText w:val="•"/>
      <w:lvlJc w:val="left"/>
      <w:pPr>
        <w:ind w:left="12160" w:hanging="738"/>
      </w:pPr>
      <w:rPr>
        <w:rFonts w:hint="default"/>
        <w:lang w:val="pt-PT" w:eastAsia="en-US" w:bidi="ar-SA"/>
      </w:rPr>
    </w:lvl>
  </w:abstractNum>
  <w:abstractNum w:abstractNumId="48">
    <w:multiLevelType w:val="hybridMultilevel"/>
    <w:lvl w:ilvl="0">
      <w:start w:val="1"/>
      <w:numFmt w:val="decimal"/>
      <w:lvlText w:val="%1"/>
      <w:lvlJc w:val="left"/>
      <w:pPr>
        <w:ind w:left="330" w:hanging="436"/>
        <w:jc w:val="left"/>
      </w:pPr>
      <w:rPr>
        <w:rFonts w:hint="default"/>
        <w:lang w:val="pt-PT" w:eastAsia="en-US" w:bidi="ar-SA"/>
      </w:rPr>
    </w:lvl>
    <w:lvl w:ilvl="1">
      <w:start w:val="1"/>
      <w:numFmt w:val="decimal"/>
      <w:lvlText w:val="%1.%2"/>
      <w:lvlJc w:val="left"/>
      <w:pPr>
        <w:ind w:left="330" w:hanging="4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47">
    <w:multiLevelType w:val="hybridMultilevel"/>
    <w:lvl w:ilvl="0">
      <w:start w:val="1"/>
      <w:numFmt w:val="upperLetter"/>
      <w:lvlText w:val="(%1)"/>
      <w:lvlJc w:val="left"/>
      <w:pPr>
        <w:ind w:left="464"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750" w:hanging="394"/>
      </w:pPr>
      <w:rPr>
        <w:rFonts w:hint="default"/>
        <w:lang w:val="pt-PT" w:eastAsia="en-US" w:bidi="ar-SA"/>
      </w:rPr>
    </w:lvl>
    <w:lvl w:ilvl="2">
      <w:start w:val="0"/>
      <w:numFmt w:val="bullet"/>
      <w:lvlText w:val="•"/>
      <w:lvlJc w:val="left"/>
      <w:pPr>
        <w:ind w:left="1040" w:hanging="394"/>
      </w:pPr>
      <w:rPr>
        <w:rFonts w:hint="default"/>
        <w:lang w:val="pt-PT" w:eastAsia="en-US" w:bidi="ar-SA"/>
      </w:rPr>
    </w:lvl>
    <w:lvl w:ilvl="3">
      <w:start w:val="0"/>
      <w:numFmt w:val="bullet"/>
      <w:lvlText w:val="•"/>
      <w:lvlJc w:val="left"/>
      <w:pPr>
        <w:ind w:left="1330" w:hanging="394"/>
      </w:pPr>
      <w:rPr>
        <w:rFonts w:hint="default"/>
        <w:lang w:val="pt-PT" w:eastAsia="en-US" w:bidi="ar-SA"/>
      </w:rPr>
    </w:lvl>
    <w:lvl w:ilvl="4">
      <w:start w:val="0"/>
      <w:numFmt w:val="bullet"/>
      <w:lvlText w:val="•"/>
      <w:lvlJc w:val="left"/>
      <w:pPr>
        <w:ind w:left="1620" w:hanging="394"/>
      </w:pPr>
      <w:rPr>
        <w:rFonts w:hint="default"/>
        <w:lang w:val="pt-PT" w:eastAsia="en-US" w:bidi="ar-SA"/>
      </w:rPr>
    </w:lvl>
    <w:lvl w:ilvl="5">
      <w:start w:val="0"/>
      <w:numFmt w:val="bullet"/>
      <w:lvlText w:val="•"/>
      <w:lvlJc w:val="left"/>
      <w:pPr>
        <w:ind w:left="1910" w:hanging="394"/>
      </w:pPr>
      <w:rPr>
        <w:rFonts w:hint="default"/>
        <w:lang w:val="pt-PT" w:eastAsia="en-US" w:bidi="ar-SA"/>
      </w:rPr>
    </w:lvl>
    <w:lvl w:ilvl="6">
      <w:start w:val="0"/>
      <w:numFmt w:val="bullet"/>
      <w:lvlText w:val="•"/>
      <w:lvlJc w:val="left"/>
      <w:pPr>
        <w:ind w:left="2200" w:hanging="394"/>
      </w:pPr>
      <w:rPr>
        <w:rFonts w:hint="default"/>
        <w:lang w:val="pt-PT" w:eastAsia="en-US" w:bidi="ar-SA"/>
      </w:rPr>
    </w:lvl>
    <w:lvl w:ilvl="7">
      <w:start w:val="0"/>
      <w:numFmt w:val="bullet"/>
      <w:lvlText w:val="•"/>
      <w:lvlJc w:val="left"/>
      <w:pPr>
        <w:ind w:left="2490" w:hanging="394"/>
      </w:pPr>
      <w:rPr>
        <w:rFonts w:hint="default"/>
        <w:lang w:val="pt-PT" w:eastAsia="en-US" w:bidi="ar-SA"/>
      </w:rPr>
    </w:lvl>
    <w:lvl w:ilvl="8">
      <w:start w:val="0"/>
      <w:numFmt w:val="bullet"/>
      <w:lvlText w:val="•"/>
      <w:lvlJc w:val="left"/>
      <w:pPr>
        <w:ind w:left="2780" w:hanging="394"/>
      </w:pPr>
      <w:rPr>
        <w:rFonts w:hint="default"/>
        <w:lang w:val="pt-PT" w:eastAsia="en-US" w:bidi="ar-SA"/>
      </w:rPr>
    </w:lvl>
  </w:abstractNum>
  <w:abstractNum w:abstractNumId="46">
    <w:multiLevelType w:val="hybridMultilevel"/>
    <w:lvl w:ilvl="0">
      <w:start w:val="1"/>
      <w:numFmt w:val="upperLetter"/>
      <w:lvlText w:val="(%1)"/>
      <w:lvlJc w:val="left"/>
      <w:pPr>
        <w:ind w:left="71"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94"/>
      </w:pPr>
      <w:rPr>
        <w:rFonts w:hint="default"/>
        <w:lang w:val="pt-PT" w:eastAsia="en-US" w:bidi="ar-SA"/>
      </w:rPr>
    </w:lvl>
    <w:lvl w:ilvl="2">
      <w:start w:val="0"/>
      <w:numFmt w:val="bullet"/>
      <w:lvlText w:val="•"/>
      <w:lvlJc w:val="left"/>
      <w:pPr>
        <w:ind w:left="736" w:hanging="394"/>
      </w:pPr>
      <w:rPr>
        <w:rFonts w:hint="default"/>
        <w:lang w:val="pt-PT" w:eastAsia="en-US" w:bidi="ar-SA"/>
      </w:rPr>
    </w:lvl>
    <w:lvl w:ilvl="3">
      <w:start w:val="0"/>
      <w:numFmt w:val="bullet"/>
      <w:lvlText w:val="•"/>
      <w:lvlJc w:val="left"/>
      <w:pPr>
        <w:ind w:left="1064" w:hanging="394"/>
      </w:pPr>
      <w:rPr>
        <w:rFonts w:hint="default"/>
        <w:lang w:val="pt-PT" w:eastAsia="en-US" w:bidi="ar-SA"/>
      </w:rPr>
    </w:lvl>
    <w:lvl w:ilvl="4">
      <w:start w:val="0"/>
      <w:numFmt w:val="bullet"/>
      <w:lvlText w:val="•"/>
      <w:lvlJc w:val="left"/>
      <w:pPr>
        <w:ind w:left="1392" w:hanging="394"/>
      </w:pPr>
      <w:rPr>
        <w:rFonts w:hint="default"/>
        <w:lang w:val="pt-PT" w:eastAsia="en-US" w:bidi="ar-SA"/>
      </w:rPr>
    </w:lvl>
    <w:lvl w:ilvl="5">
      <w:start w:val="0"/>
      <w:numFmt w:val="bullet"/>
      <w:lvlText w:val="•"/>
      <w:lvlJc w:val="left"/>
      <w:pPr>
        <w:ind w:left="1720" w:hanging="394"/>
      </w:pPr>
      <w:rPr>
        <w:rFonts w:hint="default"/>
        <w:lang w:val="pt-PT" w:eastAsia="en-US" w:bidi="ar-SA"/>
      </w:rPr>
    </w:lvl>
    <w:lvl w:ilvl="6">
      <w:start w:val="0"/>
      <w:numFmt w:val="bullet"/>
      <w:lvlText w:val="•"/>
      <w:lvlJc w:val="left"/>
      <w:pPr>
        <w:ind w:left="2048" w:hanging="394"/>
      </w:pPr>
      <w:rPr>
        <w:rFonts w:hint="default"/>
        <w:lang w:val="pt-PT" w:eastAsia="en-US" w:bidi="ar-SA"/>
      </w:rPr>
    </w:lvl>
    <w:lvl w:ilvl="7">
      <w:start w:val="0"/>
      <w:numFmt w:val="bullet"/>
      <w:lvlText w:val="•"/>
      <w:lvlJc w:val="left"/>
      <w:pPr>
        <w:ind w:left="2376" w:hanging="394"/>
      </w:pPr>
      <w:rPr>
        <w:rFonts w:hint="default"/>
        <w:lang w:val="pt-PT" w:eastAsia="en-US" w:bidi="ar-SA"/>
      </w:rPr>
    </w:lvl>
    <w:lvl w:ilvl="8">
      <w:start w:val="0"/>
      <w:numFmt w:val="bullet"/>
      <w:lvlText w:val="•"/>
      <w:lvlJc w:val="left"/>
      <w:pPr>
        <w:ind w:left="2704" w:hanging="394"/>
      </w:pPr>
      <w:rPr>
        <w:rFonts w:hint="default"/>
        <w:lang w:val="pt-PT" w:eastAsia="en-US" w:bidi="ar-SA"/>
      </w:rPr>
    </w:lvl>
  </w:abstractNum>
  <w:abstractNum w:abstractNumId="45">
    <w:multiLevelType w:val="hybridMultilevel"/>
    <w:lvl w:ilvl="0">
      <w:start w:val="1"/>
      <w:numFmt w:val="upperLetter"/>
      <w:lvlText w:val="(%1)"/>
      <w:lvlJc w:val="left"/>
      <w:pPr>
        <w:ind w:left="71"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94"/>
      </w:pPr>
      <w:rPr>
        <w:rFonts w:hint="default"/>
        <w:lang w:val="pt-PT" w:eastAsia="en-US" w:bidi="ar-SA"/>
      </w:rPr>
    </w:lvl>
    <w:lvl w:ilvl="2">
      <w:start w:val="0"/>
      <w:numFmt w:val="bullet"/>
      <w:lvlText w:val="•"/>
      <w:lvlJc w:val="left"/>
      <w:pPr>
        <w:ind w:left="736" w:hanging="394"/>
      </w:pPr>
      <w:rPr>
        <w:rFonts w:hint="default"/>
        <w:lang w:val="pt-PT" w:eastAsia="en-US" w:bidi="ar-SA"/>
      </w:rPr>
    </w:lvl>
    <w:lvl w:ilvl="3">
      <w:start w:val="0"/>
      <w:numFmt w:val="bullet"/>
      <w:lvlText w:val="•"/>
      <w:lvlJc w:val="left"/>
      <w:pPr>
        <w:ind w:left="1064" w:hanging="394"/>
      </w:pPr>
      <w:rPr>
        <w:rFonts w:hint="default"/>
        <w:lang w:val="pt-PT" w:eastAsia="en-US" w:bidi="ar-SA"/>
      </w:rPr>
    </w:lvl>
    <w:lvl w:ilvl="4">
      <w:start w:val="0"/>
      <w:numFmt w:val="bullet"/>
      <w:lvlText w:val="•"/>
      <w:lvlJc w:val="left"/>
      <w:pPr>
        <w:ind w:left="1392" w:hanging="394"/>
      </w:pPr>
      <w:rPr>
        <w:rFonts w:hint="default"/>
        <w:lang w:val="pt-PT" w:eastAsia="en-US" w:bidi="ar-SA"/>
      </w:rPr>
    </w:lvl>
    <w:lvl w:ilvl="5">
      <w:start w:val="0"/>
      <w:numFmt w:val="bullet"/>
      <w:lvlText w:val="•"/>
      <w:lvlJc w:val="left"/>
      <w:pPr>
        <w:ind w:left="1720" w:hanging="394"/>
      </w:pPr>
      <w:rPr>
        <w:rFonts w:hint="default"/>
        <w:lang w:val="pt-PT" w:eastAsia="en-US" w:bidi="ar-SA"/>
      </w:rPr>
    </w:lvl>
    <w:lvl w:ilvl="6">
      <w:start w:val="0"/>
      <w:numFmt w:val="bullet"/>
      <w:lvlText w:val="•"/>
      <w:lvlJc w:val="left"/>
      <w:pPr>
        <w:ind w:left="2048" w:hanging="394"/>
      </w:pPr>
      <w:rPr>
        <w:rFonts w:hint="default"/>
        <w:lang w:val="pt-PT" w:eastAsia="en-US" w:bidi="ar-SA"/>
      </w:rPr>
    </w:lvl>
    <w:lvl w:ilvl="7">
      <w:start w:val="0"/>
      <w:numFmt w:val="bullet"/>
      <w:lvlText w:val="•"/>
      <w:lvlJc w:val="left"/>
      <w:pPr>
        <w:ind w:left="2376" w:hanging="394"/>
      </w:pPr>
      <w:rPr>
        <w:rFonts w:hint="default"/>
        <w:lang w:val="pt-PT" w:eastAsia="en-US" w:bidi="ar-SA"/>
      </w:rPr>
    </w:lvl>
    <w:lvl w:ilvl="8">
      <w:start w:val="0"/>
      <w:numFmt w:val="bullet"/>
      <w:lvlText w:val="•"/>
      <w:lvlJc w:val="left"/>
      <w:pPr>
        <w:ind w:left="2704" w:hanging="394"/>
      </w:pPr>
      <w:rPr>
        <w:rFonts w:hint="default"/>
        <w:lang w:val="pt-PT" w:eastAsia="en-US" w:bidi="ar-SA"/>
      </w:rPr>
    </w:lvl>
  </w:abstractNum>
  <w:abstractNum w:abstractNumId="44">
    <w:multiLevelType w:val="hybridMultilevel"/>
    <w:lvl w:ilvl="0">
      <w:start w:val="1"/>
      <w:numFmt w:val="upperLetter"/>
      <w:lvlText w:val="(%1)"/>
      <w:lvlJc w:val="left"/>
      <w:pPr>
        <w:ind w:left="71"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94"/>
      </w:pPr>
      <w:rPr>
        <w:rFonts w:hint="default"/>
        <w:lang w:val="pt-PT" w:eastAsia="en-US" w:bidi="ar-SA"/>
      </w:rPr>
    </w:lvl>
    <w:lvl w:ilvl="2">
      <w:start w:val="0"/>
      <w:numFmt w:val="bullet"/>
      <w:lvlText w:val="•"/>
      <w:lvlJc w:val="left"/>
      <w:pPr>
        <w:ind w:left="736" w:hanging="394"/>
      </w:pPr>
      <w:rPr>
        <w:rFonts w:hint="default"/>
        <w:lang w:val="pt-PT" w:eastAsia="en-US" w:bidi="ar-SA"/>
      </w:rPr>
    </w:lvl>
    <w:lvl w:ilvl="3">
      <w:start w:val="0"/>
      <w:numFmt w:val="bullet"/>
      <w:lvlText w:val="•"/>
      <w:lvlJc w:val="left"/>
      <w:pPr>
        <w:ind w:left="1064" w:hanging="394"/>
      </w:pPr>
      <w:rPr>
        <w:rFonts w:hint="default"/>
        <w:lang w:val="pt-PT" w:eastAsia="en-US" w:bidi="ar-SA"/>
      </w:rPr>
    </w:lvl>
    <w:lvl w:ilvl="4">
      <w:start w:val="0"/>
      <w:numFmt w:val="bullet"/>
      <w:lvlText w:val="•"/>
      <w:lvlJc w:val="left"/>
      <w:pPr>
        <w:ind w:left="1392" w:hanging="394"/>
      </w:pPr>
      <w:rPr>
        <w:rFonts w:hint="default"/>
        <w:lang w:val="pt-PT" w:eastAsia="en-US" w:bidi="ar-SA"/>
      </w:rPr>
    </w:lvl>
    <w:lvl w:ilvl="5">
      <w:start w:val="0"/>
      <w:numFmt w:val="bullet"/>
      <w:lvlText w:val="•"/>
      <w:lvlJc w:val="left"/>
      <w:pPr>
        <w:ind w:left="1720" w:hanging="394"/>
      </w:pPr>
      <w:rPr>
        <w:rFonts w:hint="default"/>
        <w:lang w:val="pt-PT" w:eastAsia="en-US" w:bidi="ar-SA"/>
      </w:rPr>
    </w:lvl>
    <w:lvl w:ilvl="6">
      <w:start w:val="0"/>
      <w:numFmt w:val="bullet"/>
      <w:lvlText w:val="•"/>
      <w:lvlJc w:val="left"/>
      <w:pPr>
        <w:ind w:left="2048" w:hanging="394"/>
      </w:pPr>
      <w:rPr>
        <w:rFonts w:hint="default"/>
        <w:lang w:val="pt-PT" w:eastAsia="en-US" w:bidi="ar-SA"/>
      </w:rPr>
    </w:lvl>
    <w:lvl w:ilvl="7">
      <w:start w:val="0"/>
      <w:numFmt w:val="bullet"/>
      <w:lvlText w:val="•"/>
      <w:lvlJc w:val="left"/>
      <w:pPr>
        <w:ind w:left="2376" w:hanging="394"/>
      </w:pPr>
      <w:rPr>
        <w:rFonts w:hint="default"/>
        <w:lang w:val="pt-PT" w:eastAsia="en-US" w:bidi="ar-SA"/>
      </w:rPr>
    </w:lvl>
    <w:lvl w:ilvl="8">
      <w:start w:val="0"/>
      <w:numFmt w:val="bullet"/>
      <w:lvlText w:val="•"/>
      <w:lvlJc w:val="left"/>
      <w:pPr>
        <w:ind w:left="2704" w:hanging="394"/>
      </w:pPr>
      <w:rPr>
        <w:rFonts w:hint="default"/>
        <w:lang w:val="pt-PT" w:eastAsia="en-US" w:bidi="ar-SA"/>
      </w:rPr>
    </w:lvl>
  </w:abstractNum>
  <w:abstractNum w:abstractNumId="43">
    <w:multiLevelType w:val="hybridMultilevel"/>
    <w:lvl w:ilvl="0">
      <w:start w:val="3"/>
      <w:numFmt w:val="upperLetter"/>
      <w:lvlText w:val="(%1)"/>
      <w:lvlJc w:val="left"/>
      <w:pPr>
        <w:ind w:left="71" w:hanging="3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80"/>
      </w:pPr>
      <w:rPr>
        <w:rFonts w:hint="default"/>
        <w:lang w:val="pt-PT" w:eastAsia="en-US" w:bidi="ar-SA"/>
      </w:rPr>
    </w:lvl>
    <w:lvl w:ilvl="2">
      <w:start w:val="0"/>
      <w:numFmt w:val="bullet"/>
      <w:lvlText w:val="•"/>
      <w:lvlJc w:val="left"/>
      <w:pPr>
        <w:ind w:left="736" w:hanging="380"/>
      </w:pPr>
      <w:rPr>
        <w:rFonts w:hint="default"/>
        <w:lang w:val="pt-PT" w:eastAsia="en-US" w:bidi="ar-SA"/>
      </w:rPr>
    </w:lvl>
    <w:lvl w:ilvl="3">
      <w:start w:val="0"/>
      <w:numFmt w:val="bullet"/>
      <w:lvlText w:val="•"/>
      <w:lvlJc w:val="left"/>
      <w:pPr>
        <w:ind w:left="1064" w:hanging="380"/>
      </w:pPr>
      <w:rPr>
        <w:rFonts w:hint="default"/>
        <w:lang w:val="pt-PT" w:eastAsia="en-US" w:bidi="ar-SA"/>
      </w:rPr>
    </w:lvl>
    <w:lvl w:ilvl="4">
      <w:start w:val="0"/>
      <w:numFmt w:val="bullet"/>
      <w:lvlText w:val="•"/>
      <w:lvlJc w:val="left"/>
      <w:pPr>
        <w:ind w:left="1392" w:hanging="380"/>
      </w:pPr>
      <w:rPr>
        <w:rFonts w:hint="default"/>
        <w:lang w:val="pt-PT" w:eastAsia="en-US" w:bidi="ar-SA"/>
      </w:rPr>
    </w:lvl>
    <w:lvl w:ilvl="5">
      <w:start w:val="0"/>
      <w:numFmt w:val="bullet"/>
      <w:lvlText w:val="•"/>
      <w:lvlJc w:val="left"/>
      <w:pPr>
        <w:ind w:left="1720" w:hanging="380"/>
      </w:pPr>
      <w:rPr>
        <w:rFonts w:hint="default"/>
        <w:lang w:val="pt-PT" w:eastAsia="en-US" w:bidi="ar-SA"/>
      </w:rPr>
    </w:lvl>
    <w:lvl w:ilvl="6">
      <w:start w:val="0"/>
      <w:numFmt w:val="bullet"/>
      <w:lvlText w:val="•"/>
      <w:lvlJc w:val="left"/>
      <w:pPr>
        <w:ind w:left="2048" w:hanging="380"/>
      </w:pPr>
      <w:rPr>
        <w:rFonts w:hint="default"/>
        <w:lang w:val="pt-PT" w:eastAsia="en-US" w:bidi="ar-SA"/>
      </w:rPr>
    </w:lvl>
    <w:lvl w:ilvl="7">
      <w:start w:val="0"/>
      <w:numFmt w:val="bullet"/>
      <w:lvlText w:val="•"/>
      <w:lvlJc w:val="left"/>
      <w:pPr>
        <w:ind w:left="2376" w:hanging="380"/>
      </w:pPr>
      <w:rPr>
        <w:rFonts w:hint="default"/>
        <w:lang w:val="pt-PT" w:eastAsia="en-US" w:bidi="ar-SA"/>
      </w:rPr>
    </w:lvl>
    <w:lvl w:ilvl="8">
      <w:start w:val="0"/>
      <w:numFmt w:val="bullet"/>
      <w:lvlText w:val="•"/>
      <w:lvlJc w:val="left"/>
      <w:pPr>
        <w:ind w:left="2704" w:hanging="380"/>
      </w:pPr>
      <w:rPr>
        <w:rFonts w:hint="default"/>
        <w:lang w:val="pt-PT" w:eastAsia="en-US" w:bidi="ar-SA"/>
      </w:rPr>
    </w:lvl>
  </w:abstractNum>
  <w:abstractNum w:abstractNumId="42">
    <w:multiLevelType w:val="hybridMultilevel"/>
    <w:lvl w:ilvl="0">
      <w:start w:val="1"/>
      <w:numFmt w:val="upperLetter"/>
      <w:lvlText w:val="(%1)"/>
      <w:lvlJc w:val="left"/>
      <w:pPr>
        <w:ind w:left="71"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94"/>
      </w:pPr>
      <w:rPr>
        <w:rFonts w:hint="default"/>
        <w:lang w:val="pt-PT" w:eastAsia="en-US" w:bidi="ar-SA"/>
      </w:rPr>
    </w:lvl>
    <w:lvl w:ilvl="2">
      <w:start w:val="0"/>
      <w:numFmt w:val="bullet"/>
      <w:lvlText w:val="•"/>
      <w:lvlJc w:val="left"/>
      <w:pPr>
        <w:ind w:left="736" w:hanging="394"/>
      </w:pPr>
      <w:rPr>
        <w:rFonts w:hint="default"/>
        <w:lang w:val="pt-PT" w:eastAsia="en-US" w:bidi="ar-SA"/>
      </w:rPr>
    </w:lvl>
    <w:lvl w:ilvl="3">
      <w:start w:val="0"/>
      <w:numFmt w:val="bullet"/>
      <w:lvlText w:val="•"/>
      <w:lvlJc w:val="left"/>
      <w:pPr>
        <w:ind w:left="1064" w:hanging="394"/>
      </w:pPr>
      <w:rPr>
        <w:rFonts w:hint="default"/>
        <w:lang w:val="pt-PT" w:eastAsia="en-US" w:bidi="ar-SA"/>
      </w:rPr>
    </w:lvl>
    <w:lvl w:ilvl="4">
      <w:start w:val="0"/>
      <w:numFmt w:val="bullet"/>
      <w:lvlText w:val="•"/>
      <w:lvlJc w:val="left"/>
      <w:pPr>
        <w:ind w:left="1392" w:hanging="394"/>
      </w:pPr>
      <w:rPr>
        <w:rFonts w:hint="default"/>
        <w:lang w:val="pt-PT" w:eastAsia="en-US" w:bidi="ar-SA"/>
      </w:rPr>
    </w:lvl>
    <w:lvl w:ilvl="5">
      <w:start w:val="0"/>
      <w:numFmt w:val="bullet"/>
      <w:lvlText w:val="•"/>
      <w:lvlJc w:val="left"/>
      <w:pPr>
        <w:ind w:left="1720" w:hanging="394"/>
      </w:pPr>
      <w:rPr>
        <w:rFonts w:hint="default"/>
        <w:lang w:val="pt-PT" w:eastAsia="en-US" w:bidi="ar-SA"/>
      </w:rPr>
    </w:lvl>
    <w:lvl w:ilvl="6">
      <w:start w:val="0"/>
      <w:numFmt w:val="bullet"/>
      <w:lvlText w:val="•"/>
      <w:lvlJc w:val="left"/>
      <w:pPr>
        <w:ind w:left="2048" w:hanging="394"/>
      </w:pPr>
      <w:rPr>
        <w:rFonts w:hint="default"/>
        <w:lang w:val="pt-PT" w:eastAsia="en-US" w:bidi="ar-SA"/>
      </w:rPr>
    </w:lvl>
    <w:lvl w:ilvl="7">
      <w:start w:val="0"/>
      <w:numFmt w:val="bullet"/>
      <w:lvlText w:val="•"/>
      <w:lvlJc w:val="left"/>
      <w:pPr>
        <w:ind w:left="2376" w:hanging="394"/>
      </w:pPr>
      <w:rPr>
        <w:rFonts w:hint="default"/>
        <w:lang w:val="pt-PT" w:eastAsia="en-US" w:bidi="ar-SA"/>
      </w:rPr>
    </w:lvl>
    <w:lvl w:ilvl="8">
      <w:start w:val="0"/>
      <w:numFmt w:val="bullet"/>
      <w:lvlText w:val="•"/>
      <w:lvlJc w:val="left"/>
      <w:pPr>
        <w:ind w:left="2704" w:hanging="394"/>
      </w:pPr>
      <w:rPr>
        <w:rFonts w:hint="default"/>
        <w:lang w:val="pt-PT" w:eastAsia="en-US" w:bidi="ar-SA"/>
      </w:rPr>
    </w:lvl>
  </w:abstractNum>
  <w:abstractNum w:abstractNumId="41">
    <w:multiLevelType w:val="hybridMultilevel"/>
    <w:lvl w:ilvl="0">
      <w:start w:val="1"/>
      <w:numFmt w:val="upperLetter"/>
      <w:lvlText w:val="(%1)"/>
      <w:lvlJc w:val="left"/>
      <w:pPr>
        <w:ind w:left="71"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94"/>
      </w:pPr>
      <w:rPr>
        <w:rFonts w:hint="default"/>
        <w:lang w:val="pt-PT" w:eastAsia="en-US" w:bidi="ar-SA"/>
      </w:rPr>
    </w:lvl>
    <w:lvl w:ilvl="2">
      <w:start w:val="0"/>
      <w:numFmt w:val="bullet"/>
      <w:lvlText w:val="•"/>
      <w:lvlJc w:val="left"/>
      <w:pPr>
        <w:ind w:left="736" w:hanging="394"/>
      </w:pPr>
      <w:rPr>
        <w:rFonts w:hint="default"/>
        <w:lang w:val="pt-PT" w:eastAsia="en-US" w:bidi="ar-SA"/>
      </w:rPr>
    </w:lvl>
    <w:lvl w:ilvl="3">
      <w:start w:val="0"/>
      <w:numFmt w:val="bullet"/>
      <w:lvlText w:val="•"/>
      <w:lvlJc w:val="left"/>
      <w:pPr>
        <w:ind w:left="1064" w:hanging="394"/>
      </w:pPr>
      <w:rPr>
        <w:rFonts w:hint="default"/>
        <w:lang w:val="pt-PT" w:eastAsia="en-US" w:bidi="ar-SA"/>
      </w:rPr>
    </w:lvl>
    <w:lvl w:ilvl="4">
      <w:start w:val="0"/>
      <w:numFmt w:val="bullet"/>
      <w:lvlText w:val="•"/>
      <w:lvlJc w:val="left"/>
      <w:pPr>
        <w:ind w:left="1392" w:hanging="394"/>
      </w:pPr>
      <w:rPr>
        <w:rFonts w:hint="default"/>
        <w:lang w:val="pt-PT" w:eastAsia="en-US" w:bidi="ar-SA"/>
      </w:rPr>
    </w:lvl>
    <w:lvl w:ilvl="5">
      <w:start w:val="0"/>
      <w:numFmt w:val="bullet"/>
      <w:lvlText w:val="•"/>
      <w:lvlJc w:val="left"/>
      <w:pPr>
        <w:ind w:left="1720" w:hanging="394"/>
      </w:pPr>
      <w:rPr>
        <w:rFonts w:hint="default"/>
        <w:lang w:val="pt-PT" w:eastAsia="en-US" w:bidi="ar-SA"/>
      </w:rPr>
    </w:lvl>
    <w:lvl w:ilvl="6">
      <w:start w:val="0"/>
      <w:numFmt w:val="bullet"/>
      <w:lvlText w:val="•"/>
      <w:lvlJc w:val="left"/>
      <w:pPr>
        <w:ind w:left="2048" w:hanging="394"/>
      </w:pPr>
      <w:rPr>
        <w:rFonts w:hint="default"/>
        <w:lang w:val="pt-PT" w:eastAsia="en-US" w:bidi="ar-SA"/>
      </w:rPr>
    </w:lvl>
    <w:lvl w:ilvl="7">
      <w:start w:val="0"/>
      <w:numFmt w:val="bullet"/>
      <w:lvlText w:val="•"/>
      <w:lvlJc w:val="left"/>
      <w:pPr>
        <w:ind w:left="2376" w:hanging="394"/>
      </w:pPr>
      <w:rPr>
        <w:rFonts w:hint="default"/>
        <w:lang w:val="pt-PT" w:eastAsia="en-US" w:bidi="ar-SA"/>
      </w:rPr>
    </w:lvl>
    <w:lvl w:ilvl="8">
      <w:start w:val="0"/>
      <w:numFmt w:val="bullet"/>
      <w:lvlText w:val="•"/>
      <w:lvlJc w:val="left"/>
      <w:pPr>
        <w:ind w:left="2704" w:hanging="394"/>
      </w:pPr>
      <w:rPr>
        <w:rFonts w:hint="default"/>
        <w:lang w:val="pt-PT" w:eastAsia="en-US" w:bidi="ar-SA"/>
      </w:rPr>
    </w:lvl>
  </w:abstractNum>
  <w:abstractNum w:abstractNumId="40">
    <w:multiLevelType w:val="hybridMultilevel"/>
    <w:lvl w:ilvl="0">
      <w:start w:val="1"/>
      <w:numFmt w:val="upperLetter"/>
      <w:lvlText w:val="(%1)"/>
      <w:lvlJc w:val="left"/>
      <w:pPr>
        <w:ind w:left="71"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408" w:hanging="394"/>
      </w:pPr>
      <w:rPr>
        <w:rFonts w:hint="default"/>
        <w:lang w:val="pt-PT" w:eastAsia="en-US" w:bidi="ar-SA"/>
      </w:rPr>
    </w:lvl>
    <w:lvl w:ilvl="2">
      <w:start w:val="0"/>
      <w:numFmt w:val="bullet"/>
      <w:lvlText w:val="•"/>
      <w:lvlJc w:val="left"/>
      <w:pPr>
        <w:ind w:left="736" w:hanging="394"/>
      </w:pPr>
      <w:rPr>
        <w:rFonts w:hint="default"/>
        <w:lang w:val="pt-PT" w:eastAsia="en-US" w:bidi="ar-SA"/>
      </w:rPr>
    </w:lvl>
    <w:lvl w:ilvl="3">
      <w:start w:val="0"/>
      <w:numFmt w:val="bullet"/>
      <w:lvlText w:val="•"/>
      <w:lvlJc w:val="left"/>
      <w:pPr>
        <w:ind w:left="1064" w:hanging="394"/>
      </w:pPr>
      <w:rPr>
        <w:rFonts w:hint="default"/>
        <w:lang w:val="pt-PT" w:eastAsia="en-US" w:bidi="ar-SA"/>
      </w:rPr>
    </w:lvl>
    <w:lvl w:ilvl="4">
      <w:start w:val="0"/>
      <w:numFmt w:val="bullet"/>
      <w:lvlText w:val="•"/>
      <w:lvlJc w:val="left"/>
      <w:pPr>
        <w:ind w:left="1392" w:hanging="394"/>
      </w:pPr>
      <w:rPr>
        <w:rFonts w:hint="default"/>
        <w:lang w:val="pt-PT" w:eastAsia="en-US" w:bidi="ar-SA"/>
      </w:rPr>
    </w:lvl>
    <w:lvl w:ilvl="5">
      <w:start w:val="0"/>
      <w:numFmt w:val="bullet"/>
      <w:lvlText w:val="•"/>
      <w:lvlJc w:val="left"/>
      <w:pPr>
        <w:ind w:left="1720" w:hanging="394"/>
      </w:pPr>
      <w:rPr>
        <w:rFonts w:hint="default"/>
        <w:lang w:val="pt-PT" w:eastAsia="en-US" w:bidi="ar-SA"/>
      </w:rPr>
    </w:lvl>
    <w:lvl w:ilvl="6">
      <w:start w:val="0"/>
      <w:numFmt w:val="bullet"/>
      <w:lvlText w:val="•"/>
      <w:lvlJc w:val="left"/>
      <w:pPr>
        <w:ind w:left="2048" w:hanging="394"/>
      </w:pPr>
      <w:rPr>
        <w:rFonts w:hint="default"/>
        <w:lang w:val="pt-PT" w:eastAsia="en-US" w:bidi="ar-SA"/>
      </w:rPr>
    </w:lvl>
    <w:lvl w:ilvl="7">
      <w:start w:val="0"/>
      <w:numFmt w:val="bullet"/>
      <w:lvlText w:val="•"/>
      <w:lvlJc w:val="left"/>
      <w:pPr>
        <w:ind w:left="2376" w:hanging="394"/>
      </w:pPr>
      <w:rPr>
        <w:rFonts w:hint="default"/>
        <w:lang w:val="pt-PT" w:eastAsia="en-US" w:bidi="ar-SA"/>
      </w:rPr>
    </w:lvl>
    <w:lvl w:ilvl="8">
      <w:start w:val="0"/>
      <w:numFmt w:val="bullet"/>
      <w:lvlText w:val="•"/>
      <w:lvlJc w:val="left"/>
      <w:pPr>
        <w:ind w:left="2704" w:hanging="394"/>
      </w:pPr>
      <w:rPr>
        <w:rFonts w:hint="default"/>
        <w:lang w:val="pt-PT" w:eastAsia="en-US" w:bidi="ar-SA"/>
      </w:rPr>
    </w:lvl>
  </w:abstractNum>
  <w:abstractNum w:abstractNumId="39">
    <w:multiLevelType w:val="hybridMultilevel"/>
    <w:lvl w:ilvl="0">
      <w:start w:val="0"/>
      <w:numFmt w:val="bullet"/>
      <w:lvlText w:val=""/>
      <w:lvlJc w:val="left"/>
      <w:pPr>
        <w:ind w:left="247"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688" w:hanging="143"/>
      </w:pPr>
      <w:rPr>
        <w:rFonts w:hint="default"/>
        <w:lang w:val="pt-PT" w:eastAsia="en-US" w:bidi="ar-SA"/>
      </w:rPr>
    </w:lvl>
    <w:lvl w:ilvl="2">
      <w:start w:val="0"/>
      <w:numFmt w:val="bullet"/>
      <w:lvlText w:val="•"/>
      <w:lvlJc w:val="left"/>
      <w:pPr>
        <w:ind w:left="1137" w:hanging="143"/>
      </w:pPr>
      <w:rPr>
        <w:rFonts w:hint="default"/>
        <w:lang w:val="pt-PT" w:eastAsia="en-US" w:bidi="ar-SA"/>
      </w:rPr>
    </w:lvl>
    <w:lvl w:ilvl="3">
      <w:start w:val="0"/>
      <w:numFmt w:val="bullet"/>
      <w:lvlText w:val="•"/>
      <w:lvlJc w:val="left"/>
      <w:pPr>
        <w:ind w:left="1585" w:hanging="143"/>
      </w:pPr>
      <w:rPr>
        <w:rFonts w:hint="default"/>
        <w:lang w:val="pt-PT" w:eastAsia="en-US" w:bidi="ar-SA"/>
      </w:rPr>
    </w:lvl>
    <w:lvl w:ilvl="4">
      <w:start w:val="0"/>
      <w:numFmt w:val="bullet"/>
      <w:lvlText w:val="•"/>
      <w:lvlJc w:val="left"/>
      <w:pPr>
        <w:ind w:left="2034" w:hanging="143"/>
      </w:pPr>
      <w:rPr>
        <w:rFonts w:hint="default"/>
        <w:lang w:val="pt-PT" w:eastAsia="en-US" w:bidi="ar-SA"/>
      </w:rPr>
    </w:lvl>
    <w:lvl w:ilvl="5">
      <w:start w:val="0"/>
      <w:numFmt w:val="bullet"/>
      <w:lvlText w:val="•"/>
      <w:lvlJc w:val="left"/>
      <w:pPr>
        <w:ind w:left="2482" w:hanging="143"/>
      </w:pPr>
      <w:rPr>
        <w:rFonts w:hint="default"/>
        <w:lang w:val="pt-PT" w:eastAsia="en-US" w:bidi="ar-SA"/>
      </w:rPr>
    </w:lvl>
    <w:lvl w:ilvl="6">
      <w:start w:val="0"/>
      <w:numFmt w:val="bullet"/>
      <w:lvlText w:val="•"/>
      <w:lvlJc w:val="left"/>
      <w:pPr>
        <w:ind w:left="2931" w:hanging="143"/>
      </w:pPr>
      <w:rPr>
        <w:rFonts w:hint="default"/>
        <w:lang w:val="pt-PT" w:eastAsia="en-US" w:bidi="ar-SA"/>
      </w:rPr>
    </w:lvl>
    <w:lvl w:ilvl="7">
      <w:start w:val="0"/>
      <w:numFmt w:val="bullet"/>
      <w:lvlText w:val="•"/>
      <w:lvlJc w:val="left"/>
      <w:pPr>
        <w:ind w:left="3379" w:hanging="143"/>
      </w:pPr>
      <w:rPr>
        <w:rFonts w:hint="default"/>
        <w:lang w:val="pt-PT" w:eastAsia="en-US" w:bidi="ar-SA"/>
      </w:rPr>
    </w:lvl>
    <w:lvl w:ilvl="8">
      <w:start w:val="0"/>
      <w:numFmt w:val="bullet"/>
      <w:lvlText w:val="•"/>
      <w:lvlJc w:val="left"/>
      <w:pPr>
        <w:ind w:left="3828" w:hanging="143"/>
      </w:pPr>
      <w:rPr>
        <w:rFonts w:hint="default"/>
        <w:lang w:val="pt-PT" w:eastAsia="en-US" w:bidi="ar-SA"/>
      </w:rPr>
    </w:lvl>
  </w:abstractNum>
  <w:abstractNum w:abstractNumId="38">
    <w:multiLevelType w:val="hybridMultilevel"/>
    <w:lvl w:ilvl="0">
      <w:start w:val="0"/>
      <w:numFmt w:val="bullet"/>
      <w:lvlText w:val=""/>
      <w:lvlJc w:val="left"/>
      <w:pPr>
        <w:ind w:left="247"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688" w:hanging="143"/>
      </w:pPr>
      <w:rPr>
        <w:rFonts w:hint="default"/>
        <w:lang w:val="pt-PT" w:eastAsia="en-US" w:bidi="ar-SA"/>
      </w:rPr>
    </w:lvl>
    <w:lvl w:ilvl="2">
      <w:start w:val="0"/>
      <w:numFmt w:val="bullet"/>
      <w:lvlText w:val="•"/>
      <w:lvlJc w:val="left"/>
      <w:pPr>
        <w:ind w:left="1137" w:hanging="143"/>
      </w:pPr>
      <w:rPr>
        <w:rFonts w:hint="default"/>
        <w:lang w:val="pt-PT" w:eastAsia="en-US" w:bidi="ar-SA"/>
      </w:rPr>
    </w:lvl>
    <w:lvl w:ilvl="3">
      <w:start w:val="0"/>
      <w:numFmt w:val="bullet"/>
      <w:lvlText w:val="•"/>
      <w:lvlJc w:val="left"/>
      <w:pPr>
        <w:ind w:left="1585" w:hanging="143"/>
      </w:pPr>
      <w:rPr>
        <w:rFonts w:hint="default"/>
        <w:lang w:val="pt-PT" w:eastAsia="en-US" w:bidi="ar-SA"/>
      </w:rPr>
    </w:lvl>
    <w:lvl w:ilvl="4">
      <w:start w:val="0"/>
      <w:numFmt w:val="bullet"/>
      <w:lvlText w:val="•"/>
      <w:lvlJc w:val="left"/>
      <w:pPr>
        <w:ind w:left="2034" w:hanging="143"/>
      </w:pPr>
      <w:rPr>
        <w:rFonts w:hint="default"/>
        <w:lang w:val="pt-PT" w:eastAsia="en-US" w:bidi="ar-SA"/>
      </w:rPr>
    </w:lvl>
    <w:lvl w:ilvl="5">
      <w:start w:val="0"/>
      <w:numFmt w:val="bullet"/>
      <w:lvlText w:val="•"/>
      <w:lvlJc w:val="left"/>
      <w:pPr>
        <w:ind w:left="2482" w:hanging="143"/>
      </w:pPr>
      <w:rPr>
        <w:rFonts w:hint="default"/>
        <w:lang w:val="pt-PT" w:eastAsia="en-US" w:bidi="ar-SA"/>
      </w:rPr>
    </w:lvl>
    <w:lvl w:ilvl="6">
      <w:start w:val="0"/>
      <w:numFmt w:val="bullet"/>
      <w:lvlText w:val="•"/>
      <w:lvlJc w:val="left"/>
      <w:pPr>
        <w:ind w:left="2931" w:hanging="143"/>
      </w:pPr>
      <w:rPr>
        <w:rFonts w:hint="default"/>
        <w:lang w:val="pt-PT" w:eastAsia="en-US" w:bidi="ar-SA"/>
      </w:rPr>
    </w:lvl>
    <w:lvl w:ilvl="7">
      <w:start w:val="0"/>
      <w:numFmt w:val="bullet"/>
      <w:lvlText w:val="•"/>
      <w:lvlJc w:val="left"/>
      <w:pPr>
        <w:ind w:left="3379" w:hanging="143"/>
      </w:pPr>
      <w:rPr>
        <w:rFonts w:hint="default"/>
        <w:lang w:val="pt-PT" w:eastAsia="en-US" w:bidi="ar-SA"/>
      </w:rPr>
    </w:lvl>
    <w:lvl w:ilvl="8">
      <w:start w:val="0"/>
      <w:numFmt w:val="bullet"/>
      <w:lvlText w:val="•"/>
      <w:lvlJc w:val="left"/>
      <w:pPr>
        <w:ind w:left="3828" w:hanging="143"/>
      </w:pPr>
      <w:rPr>
        <w:rFonts w:hint="default"/>
        <w:lang w:val="pt-PT" w:eastAsia="en-US" w:bidi="ar-SA"/>
      </w:rPr>
    </w:lvl>
  </w:abstractNum>
  <w:abstractNum w:abstractNumId="37">
    <w:multiLevelType w:val="hybridMultilevel"/>
    <w:lvl w:ilvl="0">
      <w:start w:val="17"/>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36">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35">
    <w:multiLevelType w:val="hybridMultilevel"/>
    <w:lvl w:ilvl="0">
      <w:start w:val="16"/>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660"/>
      </w:pPr>
      <w:rPr>
        <w:rFonts w:hint="default"/>
        <w:lang w:val="pt-PT" w:eastAsia="en-US" w:bidi="ar-SA"/>
      </w:rPr>
    </w:lvl>
    <w:lvl w:ilvl="4">
      <w:start w:val="0"/>
      <w:numFmt w:val="bullet"/>
      <w:lvlText w:val="•"/>
      <w:lvlJc w:val="left"/>
      <w:pPr>
        <w:ind w:left="5573" w:hanging="660"/>
      </w:pPr>
      <w:rPr>
        <w:rFonts w:hint="default"/>
        <w:lang w:val="pt-PT" w:eastAsia="en-US" w:bidi="ar-SA"/>
      </w:rPr>
    </w:lvl>
    <w:lvl w:ilvl="5">
      <w:start w:val="0"/>
      <w:numFmt w:val="bullet"/>
      <w:lvlText w:val="•"/>
      <w:lvlJc w:val="left"/>
      <w:pPr>
        <w:ind w:left="7164" w:hanging="660"/>
      </w:pPr>
      <w:rPr>
        <w:rFonts w:hint="default"/>
        <w:lang w:val="pt-PT" w:eastAsia="en-US" w:bidi="ar-SA"/>
      </w:rPr>
    </w:lvl>
    <w:lvl w:ilvl="6">
      <w:start w:val="0"/>
      <w:numFmt w:val="bullet"/>
      <w:lvlText w:val="•"/>
      <w:lvlJc w:val="left"/>
      <w:pPr>
        <w:ind w:left="8755" w:hanging="660"/>
      </w:pPr>
      <w:rPr>
        <w:rFonts w:hint="default"/>
        <w:lang w:val="pt-PT" w:eastAsia="en-US" w:bidi="ar-SA"/>
      </w:rPr>
    </w:lvl>
    <w:lvl w:ilvl="7">
      <w:start w:val="0"/>
      <w:numFmt w:val="bullet"/>
      <w:lvlText w:val="•"/>
      <w:lvlJc w:val="left"/>
      <w:pPr>
        <w:ind w:left="10346" w:hanging="660"/>
      </w:pPr>
      <w:rPr>
        <w:rFonts w:hint="default"/>
        <w:lang w:val="pt-PT" w:eastAsia="en-US" w:bidi="ar-SA"/>
      </w:rPr>
    </w:lvl>
    <w:lvl w:ilvl="8">
      <w:start w:val="0"/>
      <w:numFmt w:val="bullet"/>
      <w:lvlText w:val="•"/>
      <w:lvlJc w:val="left"/>
      <w:pPr>
        <w:ind w:left="11937" w:hanging="660"/>
      </w:pPr>
      <w:rPr>
        <w:rFonts w:hint="default"/>
        <w:lang w:val="pt-PT" w:eastAsia="en-US" w:bidi="ar-SA"/>
      </w:rPr>
    </w:lvl>
  </w:abstractNum>
  <w:abstractNum w:abstractNumId="34">
    <w:multiLevelType w:val="hybridMultilevel"/>
    <w:lvl w:ilvl="0">
      <w:start w:val="15"/>
      <w:numFmt w:val="decimal"/>
      <w:lvlText w:val="%1"/>
      <w:lvlJc w:val="left"/>
      <w:pPr>
        <w:ind w:left="330" w:hanging="467"/>
        <w:jc w:val="left"/>
      </w:pPr>
      <w:rPr>
        <w:rFonts w:hint="default"/>
        <w:lang w:val="pt-PT" w:eastAsia="en-US" w:bidi="ar-SA"/>
      </w:rPr>
    </w:lvl>
    <w:lvl w:ilvl="1">
      <w:start w:val="1"/>
      <w:numFmt w:val="decimal"/>
      <w:lvlText w:val="%1.%2"/>
      <w:lvlJc w:val="left"/>
      <w:pPr>
        <w:ind w:left="33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60"/>
      </w:pPr>
      <w:rPr>
        <w:rFonts w:hint="default"/>
        <w:lang w:val="pt-PT" w:eastAsia="en-US" w:bidi="ar-SA"/>
      </w:rPr>
    </w:lvl>
    <w:lvl w:ilvl="4">
      <w:start w:val="0"/>
      <w:numFmt w:val="bullet"/>
      <w:lvlText w:val="•"/>
      <w:lvlJc w:val="left"/>
      <w:pPr>
        <w:ind w:left="6240" w:hanging="660"/>
      </w:pPr>
      <w:rPr>
        <w:rFonts w:hint="default"/>
        <w:lang w:val="pt-PT" w:eastAsia="en-US" w:bidi="ar-SA"/>
      </w:rPr>
    </w:lvl>
    <w:lvl w:ilvl="5">
      <w:start w:val="0"/>
      <w:numFmt w:val="bullet"/>
      <w:lvlText w:val="•"/>
      <w:lvlJc w:val="left"/>
      <w:pPr>
        <w:ind w:left="7720" w:hanging="660"/>
      </w:pPr>
      <w:rPr>
        <w:rFonts w:hint="default"/>
        <w:lang w:val="pt-PT" w:eastAsia="en-US" w:bidi="ar-SA"/>
      </w:rPr>
    </w:lvl>
    <w:lvl w:ilvl="6">
      <w:start w:val="0"/>
      <w:numFmt w:val="bullet"/>
      <w:lvlText w:val="•"/>
      <w:lvlJc w:val="left"/>
      <w:pPr>
        <w:ind w:left="9200" w:hanging="660"/>
      </w:pPr>
      <w:rPr>
        <w:rFonts w:hint="default"/>
        <w:lang w:val="pt-PT" w:eastAsia="en-US" w:bidi="ar-SA"/>
      </w:rPr>
    </w:lvl>
    <w:lvl w:ilvl="7">
      <w:start w:val="0"/>
      <w:numFmt w:val="bullet"/>
      <w:lvlText w:val="•"/>
      <w:lvlJc w:val="left"/>
      <w:pPr>
        <w:ind w:left="10680" w:hanging="660"/>
      </w:pPr>
      <w:rPr>
        <w:rFonts w:hint="default"/>
        <w:lang w:val="pt-PT" w:eastAsia="en-US" w:bidi="ar-SA"/>
      </w:rPr>
    </w:lvl>
    <w:lvl w:ilvl="8">
      <w:start w:val="0"/>
      <w:numFmt w:val="bullet"/>
      <w:lvlText w:val="•"/>
      <w:lvlJc w:val="left"/>
      <w:pPr>
        <w:ind w:left="12160" w:hanging="660"/>
      </w:pPr>
      <w:rPr>
        <w:rFonts w:hint="default"/>
        <w:lang w:val="pt-PT" w:eastAsia="en-US" w:bidi="ar-SA"/>
      </w:rPr>
    </w:lvl>
  </w:abstractNum>
  <w:abstractNum w:abstractNumId="33">
    <w:multiLevelType w:val="hybridMultilevel"/>
    <w:lvl w:ilvl="0">
      <w:start w:val="13"/>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32">
    <w:multiLevelType w:val="hybridMultilevel"/>
    <w:lvl w:ilvl="0">
      <w:start w:val="12"/>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31">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664" w:hanging="472"/>
      </w:pPr>
      <w:rPr>
        <w:rFonts w:hint="default"/>
        <w:lang w:val="pt-PT" w:eastAsia="en-US" w:bidi="ar-SA"/>
      </w:rPr>
    </w:lvl>
    <w:lvl w:ilvl="3">
      <w:start w:val="0"/>
      <w:numFmt w:val="bullet"/>
      <w:lvlText w:val="•"/>
      <w:lvlJc w:val="left"/>
      <w:pPr>
        <w:ind w:left="5096" w:hanging="472"/>
      </w:pPr>
      <w:rPr>
        <w:rFonts w:hint="default"/>
        <w:lang w:val="pt-PT" w:eastAsia="en-US" w:bidi="ar-SA"/>
      </w:rPr>
    </w:lvl>
    <w:lvl w:ilvl="4">
      <w:start w:val="0"/>
      <w:numFmt w:val="bullet"/>
      <w:lvlText w:val="•"/>
      <w:lvlJc w:val="left"/>
      <w:pPr>
        <w:ind w:left="6528" w:hanging="472"/>
      </w:pPr>
      <w:rPr>
        <w:rFonts w:hint="default"/>
        <w:lang w:val="pt-PT" w:eastAsia="en-US" w:bidi="ar-SA"/>
      </w:rPr>
    </w:lvl>
    <w:lvl w:ilvl="5">
      <w:start w:val="0"/>
      <w:numFmt w:val="bullet"/>
      <w:lvlText w:val="•"/>
      <w:lvlJc w:val="left"/>
      <w:pPr>
        <w:ind w:left="7960" w:hanging="472"/>
      </w:pPr>
      <w:rPr>
        <w:rFonts w:hint="default"/>
        <w:lang w:val="pt-PT" w:eastAsia="en-US" w:bidi="ar-SA"/>
      </w:rPr>
    </w:lvl>
    <w:lvl w:ilvl="6">
      <w:start w:val="0"/>
      <w:numFmt w:val="bullet"/>
      <w:lvlText w:val="•"/>
      <w:lvlJc w:val="left"/>
      <w:pPr>
        <w:ind w:left="9392" w:hanging="472"/>
      </w:pPr>
      <w:rPr>
        <w:rFonts w:hint="default"/>
        <w:lang w:val="pt-PT" w:eastAsia="en-US" w:bidi="ar-SA"/>
      </w:rPr>
    </w:lvl>
    <w:lvl w:ilvl="7">
      <w:start w:val="0"/>
      <w:numFmt w:val="bullet"/>
      <w:lvlText w:val="•"/>
      <w:lvlJc w:val="left"/>
      <w:pPr>
        <w:ind w:left="10824" w:hanging="472"/>
      </w:pPr>
      <w:rPr>
        <w:rFonts w:hint="default"/>
        <w:lang w:val="pt-PT" w:eastAsia="en-US" w:bidi="ar-SA"/>
      </w:rPr>
    </w:lvl>
    <w:lvl w:ilvl="8">
      <w:start w:val="0"/>
      <w:numFmt w:val="bullet"/>
      <w:lvlText w:val="•"/>
      <w:lvlJc w:val="left"/>
      <w:pPr>
        <w:ind w:left="12256" w:hanging="472"/>
      </w:pPr>
      <w:rPr>
        <w:rFonts w:hint="default"/>
        <w:lang w:val="pt-PT" w:eastAsia="en-US" w:bidi="ar-SA"/>
      </w:rPr>
    </w:lvl>
  </w:abstractNum>
  <w:abstractNum w:abstractNumId="30">
    <w:multiLevelType w:val="hybridMultilevel"/>
    <w:lvl w:ilvl="0">
      <w:start w:val="9"/>
      <w:numFmt w:val="decimal"/>
      <w:lvlText w:val="%1"/>
      <w:lvlJc w:val="left"/>
      <w:pPr>
        <w:ind w:left="330" w:hanging="720"/>
        <w:jc w:val="left"/>
      </w:pPr>
      <w:rPr>
        <w:rFonts w:hint="default"/>
        <w:lang w:val="pt-PT" w:eastAsia="en-US" w:bidi="ar-SA"/>
      </w:rPr>
    </w:lvl>
    <w:lvl w:ilvl="1">
      <w:start w:val="2"/>
      <w:numFmt w:val="decimal"/>
      <w:lvlText w:val="%1.%2"/>
      <w:lvlJc w:val="left"/>
      <w:pPr>
        <w:ind w:left="330" w:hanging="720"/>
        <w:jc w:val="left"/>
      </w:pPr>
      <w:rPr>
        <w:rFonts w:hint="default"/>
        <w:lang w:val="pt-PT" w:eastAsia="en-US" w:bidi="ar-SA"/>
      </w:rPr>
    </w:lvl>
    <w:lvl w:ilvl="2">
      <w:start w:val="4"/>
      <w:numFmt w:val="decimal"/>
      <w:lvlText w:val="%1.%2.%3"/>
      <w:lvlJc w:val="left"/>
      <w:pPr>
        <w:ind w:left="330" w:hanging="720"/>
        <w:jc w:val="left"/>
      </w:pPr>
      <w:rPr>
        <w:rFonts w:hint="default"/>
        <w:lang w:val="pt-PT" w:eastAsia="en-US" w:bidi="ar-SA"/>
      </w:rPr>
    </w:lvl>
    <w:lvl w:ilvl="3">
      <w:start w:val="1"/>
      <w:numFmt w:val="decimal"/>
      <w:lvlText w:val="%1.%2.%3.%4"/>
      <w:lvlJc w:val="left"/>
      <w:pPr>
        <w:ind w:left="3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20"/>
      </w:pPr>
      <w:rPr>
        <w:rFonts w:hint="default"/>
        <w:lang w:val="pt-PT" w:eastAsia="en-US" w:bidi="ar-SA"/>
      </w:rPr>
    </w:lvl>
    <w:lvl w:ilvl="5">
      <w:start w:val="0"/>
      <w:numFmt w:val="bullet"/>
      <w:lvlText w:val="•"/>
      <w:lvlJc w:val="left"/>
      <w:pPr>
        <w:ind w:left="7720" w:hanging="720"/>
      </w:pPr>
      <w:rPr>
        <w:rFonts w:hint="default"/>
        <w:lang w:val="pt-PT" w:eastAsia="en-US" w:bidi="ar-SA"/>
      </w:rPr>
    </w:lvl>
    <w:lvl w:ilvl="6">
      <w:start w:val="0"/>
      <w:numFmt w:val="bullet"/>
      <w:lvlText w:val="•"/>
      <w:lvlJc w:val="left"/>
      <w:pPr>
        <w:ind w:left="9200" w:hanging="720"/>
      </w:pPr>
      <w:rPr>
        <w:rFonts w:hint="default"/>
        <w:lang w:val="pt-PT" w:eastAsia="en-US" w:bidi="ar-SA"/>
      </w:rPr>
    </w:lvl>
    <w:lvl w:ilvl="7">
      <w:start w:val="0"/>
      <w:numFmt w:val="bullet"/>
      <w:lvlText w:val="•"/>
      <w:lvlJc w:val="left"/>
      <w:pPr>
        <w:ind w:left="10680" w:hanging="720"/>
      </w:pPr>
      <w:rPr>
        <w:rFonts w:hint="default"/>
        <w:lang w:val="pt-PT" w:eastAsia="en-US" w:bidi="ar-SA"/>
      </w:rPr>
    </w:lvl>
    <w:lvl w:ilvl="8">
      <w:start w:val="0"/>
      <w:numFmt w:val="bullet"/>
      <w:lvlText w:val="•"/>
      <w:lvlJc w:val="left"/>
      <w:pPr>
        <w:ind w:left="12160" w:hanging="720"/>
      </w:pPr>
      <w:rPr>
        <w:rFonts w:hint="default"/>
        <w:lang w:val="pt-PT" w:eastAsia="en-US" w:bidi="ar-SA"/>
      </w:rPr>
    </w:lvl>
  </w:abstractNum>
  <w:abstractNum w:abstractNumId="29">
    <w:multiLevelType w:val="hybridMultilevel"/>
    <w:lvl w:ilvl="0">
      <w:start w:val="1"/>
      <w:numFmt w:val="lowerRoman"/>
      <w:lvlText w:val="%1."/>
      <w:lvlJc w:val="left"/>
      <w:pPr>
        <w:ind w:left="33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87"/>
      </w:pPr>
      <w:rPr>
        <w:rFonts w:hint="default"/>
        <w:lang w:val="pt-PT" w:eastAsia="en-US" w:bidi="ar-SA"/>
      </w:rPr>
    </w:lvl>
    <w:lvl w:ilvl="2">
      <w:start w:val="0"/>
      <w:numFmt w:val="bullet"/>
      <w:lvlText w:val="•"/>
      <w:lvlJc w:val="left"/>
      <w:pPr>
        <w:ind w:left="3280" w:hanging="187"/>
      </w:pPr>
      <w:rPr>
        <w:rFonts w:hint="default"/>
        <w:lang w:val="pt-PT" w:eastAsia="en-US" w:bidi="ar-SA"/>
      </w:rPr>
    </w:lvl>
    <w:lvl w:ilvl="3">
      <w:start w:val="0"/>
      <w:numFmt w:val="bullet"/>
      <w:lvlText w:val="•"/>
      <w:lvlJc w:val="left"/>
      <w:pPr>
        <w:ind w:left="4760" w:hanging="187"/>
      </w:pPr>
      <w:rPr>
        <w:rFonts w:hint="default"/>
        <w:lang w:val="pt-PT" w:eastAsia="en-US" w:bidi="ar-SA"/>
      </w:rPr>
    </w:lvl>
    <w:lvl w:ilvl="4">
      <w:start w:val="0"/>
      <w:numFmt w:val="bullet"/>
      <w:lvlText w:val="•"/>
      <w:lvlJc w:val="left"/>
      <w:pPr>
        <w:ind w:left="6240" w:hanging="187"/>
      </w:pPr>
      <w:rPr>
        <w:rFonts w:hint="default"/>
        <w:lang w:val="pt-PT" w:eastAsia="en-US" w:bidi="ar-SA"/>
      </w:rPr>
    </w:lvl>
    <w:lvl w:ilvl="5">
      <w:start w:val="0"/>
      <w:numFmt w:val="bullet"/>
      <w:lvlText w:val="•"/>
      <w:lvlJc w:val="left"/>
      <w:pPr>
        <w:ind w:left="7720" w:hanging="187"/>
      </w:pPr>
      <w:rPr>
        <w:rFonts w:hint="default"/>
        <w:lang w:val="pt-PT" w:eastAsia="en-US" w:bidi="ar-SA"/>
      </w:rPr>
    </w:lvl>
    <w:lvl w:ilvl="6">
      <w:start w:val="0"/>
      <w:numFmt w:val="bullet"/>
      <w:lvlText w:val="•"/>
      <w:lvlJc w:val="left"/>
      <w:pPr>
        <w:ind w:left="9200" w:hanging="187"/>
      </w:pPr>
      <w:rPr>
        <w:rFonts w:hint="default"/>
        <w:lang w:val="pt-PT" w:eastAsia="en-US" w:bidi="ar-SA"/>
      </w:rPr>
    </w:lvl>
    <w:lvl w:ilvl="7">
      <w:start w:val="0"/>
      <w:numFmt w:val="bullet"/>
      <w:lvlText w:val="•"/>
      <w:lvlJc w:val="left"/>
      <w:pPr>
        <w:ind w:left="10680" w:hanging="187"/>
      </w:pPr>
      <w:rPr>
        <w:rFonts w:hint="default"/>
        <w:lang w:val="pt-PT" w:eastAsia="en-US" w:bidi="ar-SA"/>
      </w:rPr>
    </w:lvl>
    <w:lvl w:ilvl="8">
      <w:start w:val="0"/>
      <w:numFmt w:val="bullet"/>
      <w:lvlText w:val="•"/>
      <w:lvlJc w:val="left"/>
      <w:pPr>
        <w:ind w:left="12160" w:hanging="187"/>
      </w:pPr>
      <w:rPr>
        <w:rFonts w:hint="default"/>
        <w:lang w:val="pt-PT" w:eastAsia="en-US" w:bidi="ar-SA"/>
      </w:rPr>
    </w:lvl>
  </w:abstractNum>
  <w:abstractNum w:abstractNumId="28">
    <w:multiLevelType w:val="hybridMultilevel"/>
    <w:lvl w:ilvl="0">
      <w:start w:val="1"/>
      <w:numFmt w:val="lowerRoman"/>
      <w:lvlText w:val="%1."/>
      <w:lvlJc w:val="left"/>
      <w:pPr>
        <w:ind w:left="516"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80" w:hanging="187"/>
      </w:pPr>
      <w:rPr>
        <w:rFonts w:hint="default"/>
        <w:lang w:val="pt-PT" w:eastAsia="en-US" w:bidi="ar-SA"/>
      </w:rPr>
    </w:lvl>
    <w:lvl w:ilvl="2">
      <w:start w:val="0"/>
      <w:numFmt w:val="bullet"/>
      <w:lvlText w:val="•"/>
      <w:lvlJc w:val="left"/>
      <w:pPr>
        <w:ind w:left="3440" w:hanging="187"/>
      </w:pPr>
      <w:rPr>
        <w:rFonts w:hint="default"/>
        <w:lang w:val="pt-PT" w:eastAsia="en-US" w:bidi="ar-SA"/>
      </w:rPr>
    </w:lvl>
    <w:lvl w:ilvl="3">
      <w:start w:val="0"/>
      <w:numFmt w:val="bullet"/>
      <w:lvlText w:val="•"/>
      <w:lvlJc w:val="left"/>
      <w:pPr>
        <w:ind w:left="4900" w:hanging="187"/>
      </w:pPr>
      <w:rPr>
        <w:rFonts w:hint="default"/>
        <w:lang w:val="pt-PT" w:eastAsia="en-US" w:bidi="ar-SA"/>
      </w:rPr>
    </w:lvl>
    <w:lvl w:ilvl="4">
      <w:start w:val="0"/>
      <w:numFmt w:val="bullet"/>
      <w:lvlText w:val="•"/>
      <w:lvlJc w:val="left"/>
      <w:pPr>
        <w:ind w:left="6360" w:hanging="187"/>
      </w:pPr>
      <w:rPr>
        <w:rFonts w:hint="default"/>
        <w:lang w:val="pt-PT" w:eastAsia="en-US" w:bidi="ar-SA"/>
      </w:rPr>
    </w:lvl>
    <w:lvl w:ilvl="5">
      <w:start w:val="0"/>
      <w:numFmt w:val="bullet"/>
      <w:lvlText w:val="•"/>
      <w:lvlJc w:val="left"/>
      <w:pPr>
        <w:ind w:left="7820" w:hanging="187"/>
      </w:pPr>
      <w:rPr>
        <w:rFonts w:hint="default"/>
        <w:lang w:val="pt-PT" w:eastAsia="en-US" w:bidi="ar-SA"/>
      </w:rPr>
    </w:lvl>
    <w:lvl w:ilvl="6">
      <w:start w:val="0"/>
      <w:numFmt w:val="bullet"/>
      <w:lvlText w:val="•"/>
      <w:lvlJc w:val="left"/>
      <w:pPr>
        <w:ind w:left="9280" w:hanging="187"/>
      </w:pPr>
      <w:rPr>
        <w:rFonts w:hint="default"/>
        <w:lang w:val="pt-PT" w:eastAsia="en-US" w:bidi="ar-SA"/>
      </w:rPr>
    </w:lvl>
    <w:lvl w:ilvl="7">
      <w:start w:val="0"/>
      <w:numFmt w:val="bullet"/>
      <w:lvlText w:val="•"/>
      <w:lvlJc w:val="left"/>
      <w:pPr>
        <w:ind w:left="10740" w:hanging="187"/>
      </w:pPr>
      <w:rPr>
        <w:rFonts w:hint="default"/>
        <w:lang w:val="pt-PT" w:eastAsia="en-US" w:bidi="ar-SA"/>
      </w:rPr>
    </w:lvl>
    <w:lvl w:ilvl="8">
      <w:start w:val="0"/>
      <w:numFmt w:val="bullet"/>
      <w:lvlText w:val="•"/>
      <w:lvlJc w:val="left"/>
      <w:pPr>
        <w:ind w:left="12200" w:hanging="187"/>
      </w:pPr>
      <w:rPr>
        <w:rFonts w:hint="default"/>
        <w:lang w:val="pt-PT" w:eastAsia="en-US" w:bidi="ar-SA"/>
      </w:rPr>
    </w:lvl>
  </w:abstractNum>
  <w:abstractNum w:abstractNumId="27">
    <w:multiLevelType w:val="hybridMultilevel"/>
    <w:lvl w:ilvl="0">
      <w:start w:val="1"/>
      <w:numFmt w:val="lowerRoman"/>
      <w:lvlText w:val="%1."/>
      <w:lvlJc w:val="left"/>
      <w:pPr>
        <w:ind w:left="33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87"/>
      </w:pPr>
      <w:rPr>
        <w:rFonts w:hint="default"/>
        <w:lang w:val="pt-PT" w:eastAsia="en-US" w:bidi="ar-SA"/>
      </w:rPr>
    </w:lvl>
    <w:lvl w:ilvl="2">
      <w:start w:val="0"/>
      <w:numFmt w:val="bullet"/>
      <w:lvlText w:val="•"/>
      <w:lvlJc w:val="left"/>
      <w:pPr>
        <w:ind w:left="3280" w:hanging="187"/>
      </w:pPr>
      <w:rPr>
        <w:rFonts w:hint="default"/>
        <w:lang w:val="pt-PT" w:eastAsia="en-US" w:bidi="ar-SA"/>
      </w:rPr>
    </w:lvl>
    <w:lvl w:ilvl="3">
      <w:start w:val="0"/>
      <w:numFmt w:val="bullet"/>
      <w:lvlText w:val="•"/>
      <w:lvlJc w:val="left"/>
      <w:pPr>
        <w:ind w:left="4760" w:hanging="187"/>
      </w:pPr>
      <w:rPr>
        <w:rFonts w:hint="default"/>
        <w:lang w:val="pt-PT" w:eastAsia="en-US" w:bidi="ar-SA"/>
      </w:rPr>
    </w:lvl>
    <w:lvl w:ilvl="4">
      <w:start w:val="0"/>
      <w:numFmt w:val="bullet"/>
      <w:lvlText w:val="•"/>
      <w:lvlJc w:val="left"/>
      <w:pPr>
        <w:ind w:left="6240" w:hanging="187"/>
      </w:pPr>
      <w:rPr>
        <w:rFonts w:hint="default"/>
        <w:lang w:val="pt-PT" w:eastAsia="en-US" w:bidi="ar-SA"/>
      </w:rPr>
    </w:lvl>
    <w:lvl w:ilvl="5">
      <w:start w:val="0"/>
      <w:numFmt w:val="bullet"/>
      <w:lvlText w:val="•"/>
      <w:lvlJc w:val="left"/>
      <w:pPr>
        <w:ind w:left="7720" w:hanging="187"/>
      </w:pPr>
      <w:rPr>
        <w:rFonts w:hint="default"/>
        <w:lang w:val="pt-PT" w:eastAsia="en-US" w:bidi="ar-SA"/>
      </w:rPr>
    </w:lvl>
    <w:lvl w:ilvl="6">
      <w:start w:val="0"/>
      <w:numFmt w:val="bullet"/>
      <w:lvlText w:val="•"/>
      <w:lvlJc w:val="left"/>
      <w:pPr>
        <w:ind w:left="9200" w:hanging="187"/>
      </w:pPr>
      <w:rPr>
        <w:rFonts w:hint="default"/>
        <w:lang w:val="pt-PT" w:eastAsia="en-US" w:bidi="ar-SA"/>
      </w:rPr>
    </w:lvl>
    <w:lvl w:ilvl="7">
      <w:start w:val="0"/>
      <w:numFmt w:val="bullet"/>
      <w:lvlText w:val="•"/>
      <w:lvlJc w:val="left"/>
      <w:pPr>
        <w:ind w:left="10680" w:hanging="187"/>
      </w:pPr>
      <w:rPr>
        <w:rFonts w:hint="default"/>
        <w:lang w:val="pt-PT" w:eastAsia="en-US" w:bidi="ar-SA"/>
      </w:rPr>
    </w:lvl>
    <w:lvl w:ilvl="8">
      <w:start w:val="0"/>
      <w:numFmt w:val="bullet"/>
      <w:lvlText w:val="•"/>
      <w:lvlJc w:val="left"/>
      <w:pPr>
        <w:ind w:left="12160" w:hanging="187"/>
      </w:pPr>
      <w:rPr>
        <w:rFonts w:hint="default"/>
        <w:lang w:val="pt-PT" w:eastAsia="en-US" w:bidi="ar-SA"/>
      </w:rPr>
    </w:lvl>
  </w:abstractNum>
  <w:abstractNum w:abstractNumId="26">
    <w:multiLevelType w:val="hybridMultilevel"/>
    <w:lvl w:ilvl="0">
      <w:start w:val="9"/>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5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7"/>
      </w:pPr>
      <w:rPr>
        <w:rFonts w:hint="default"/>
        <w:lang w:val="pt-PT" w:eastAsia="en-US" w:bidi="ar-SA"/>
      </w:rPr>
    </w:lvl>
    <w:lvl w:ilvl="4">
      <w:start w:val="0"/>
      <w:numFmt w:val="bullet"/>
      <w:lvlText w:val="•"/>
      <w:lvlJc w:val="left"/>
      <w:pPr>
        <w:ind w:left="5613" w:hanging="527"/>
      </w:pPr>
      <w:rPr>
        <w:rFonts w:hint="default"/>
        <w:lang w:val="pt-PT" w:eastAsia="en-US" w:bidi="ar-SA"/>
      </w:rPr>
    </w:lvl>
    <w:lvl w:ilvl="5">
      <w:start w:val="0"/>
      <w:numFmt w:val="bullet"/>
      <w:lvlText w:val="•"/>
      <w:lvlJc w:val="left"/>
      <w:pPr>
        <w:ind w:left="7197" w:hanging="527"/>
      </w:pPr>
      <w:rPr>
        <w:rFonts w:hint="default"/>
        <w:lang w:val="pt-PT" w:eastAsia="en-US" w:bidi="ar-SA"/>
      </w:rPr>
    </w:lvl>
    <w:lvl w:ilvl="6">
      <w:start w:val="0"/>
      <w:numFmt w:val="bullet"/>
      <w:lvlText w:val="•"/>
      <w:lvlJc w:val="left"/>
      <w:pPr>
        <w:ind w:left="8782" w:hanging="527"/>
      </w:pPr>
      <w:rPr>
        <w:rFonts w:hint="default"/>
        <w:lang w:val="pt-PT" w:eastAsia="en-US" w:bidi="ar-SA"/>
      </w:rPr>
    </w:lvl>
    <w:lvl w:ilvl="7">
      <w:start w:val="0"/>
      <w:numFmt w:val="bullet"/>
      <w:lvlText w:val="•"/>
      <w:lvlJc w:val="left"/>
      <w:pPr>
        <w:ind w:left="10366" w:hanging="527"/>
      </w:pPr>
      <w:rPr>
        <w:rFonts w:hint="default"/>
        <w:lang w:val="pt-PT" w:eastAsia="en-US" w:bidi="ar-SA"/>
      </w:rPr>
    </w:lvl>
    <w:lvl w:ilvl="8">
      <w:start w:val="0"/>
      <w:numFmt w:val="bullet"/>
      <w:lvlText w:val="•"/>
      <w:lvlJc w:val="left"/>
      <w:pPr>
        <w:ind w:left="11951" w:hanging="527"/>
      </w:pPr>
      <w:rPr>
        <w:rFonts w:hint="default"/>
        <w:lang w:val="pt-PT" w:eastAsia="en-US" w:bidi="ar-SA"/>
      </w:rPr>
    </w:lvl>
  </w:abstractNum>
  <w:abstractNum w:abstractNumId="2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4">
    <w:multiLevelType w:val="hybridMultilevel"/>
    <w:lvl w:ilvl="0">
      <w:start w:val="8"/>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23">
    <w:multiLevelType w:val="hybridMultilevel"/>
    <w:lvl w:ilvl="0">
      <w:start w:val="7"/>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22">
    <w:multiLevelType w:val="hybridMultilevel"/>
    <w:lvl w:ilvl="0">
      <w:start w:val="1"/>
      <w:numFmt w:val="upperRoman"/>
      <w:lvlText w:val="%1"/>
      <w:lvlJc w:val="left"/>
      <w:pPr>
        <w:ind w:left="48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44" w:hanging="154"/>
      </w:pPr>
      <w:rPr>
        <w:rFonts w:hint="default"/>
        <w:lang w:val="pt-PT" w:eastAsia="en-US" w:bidi="ar-SA"/>
      </w:rPr>
    </w:lvl>
    <w:lvl w:ilvl="2">
      <w:start w:val="0"/>
      <w:numFmt w:val="bullet"/>
      <w:lvlText w:val="•"/>
      <w:lvlJc w:val="left"/>
      <w:pPr>
        <w:ind w:left="3408" w:hanging="154"/>
      </w:pPr>
      <w:rPr>
        <w:rFonts w:hint="default"/>
        <w:lang w:val="pt-PT" w:eastAsia="en-US" w:bidi="ar-SA"/>
      </w:rPr>
    </w:lvl>
    <w:lvl w:ilvl="3">
      <w:start w:val="0"/>
      <w:numFmt w:val="bullet"/>
      <w:lvlText w:val="•"/>
      <w:lvlJc w:val="left"/>
      <w:pPr>
        <w:ind w:left="4872" w:hanging="154"/>
      </w:pPr>
      <w:rPr>
        <w:rFonts w:hint="default"/>
        <w:lang w:val="pt-PT" w:eastAsia="en-US" w:bidi="ar-SA"/>
      </w:rPr>
    </w:lvl>
    <w:lvl w:ilvl="4">
      <w:start w:val="0"/>
      <w:numFmt w:val="bullet"/>
      <w:lvlText w:val="•"/>
      <w:lvlJc w:val="left"/>
      <w:pPr>
        <w:ind w:left="6336" w:hanging="154"/>
      </w:pPr>
      <w:rPr>
        <w:rFonts w:hint="default"/>
        <w:lang w:val="pt-PT" w:eastAsia="en-US" w:bidi="ar-SA"/>
      </w:rPr>
    </w:lvl>
    <w:lvl w:ilvl="5">
      <w:start w:val="0"/>
      <w:numFmt w:val="bullet"/>
      <w:lvlText w:val="•"/>
      <w:lvlJc w:val="left"/>
      <w:pPr>
        <w:ind w:left="7800" w:hanging="154"/>
      </w:pPr>
      <w:rPr>
        <w:rFonts w:hint="default"/>
        <w:lang w:val="pt-PT" w:eastAsia="en-US" w:bidi="ar-SA"/>
      </w:rPr>
    </w:lvl>
    <w:lvl w:ilvl="6">
      <w:start w:val="0"/>
      <w:numFmt w:val="bullet"/>
      <w:lvlText w:val="•"/>
      <w:lvlJc w:val="left"/>
      <w:pPr>
        <w:ind w:left="9264" w:hanging="154"/>
      </w:pPr>
      <w:rPr>
        <w:rFonts w:hint="default"/>
        <w:lang w:val="pt-PT" w:eastAsia="en-US" w:bidi="ar-SA"/>
      </w:rPr>
    </w:lvl>
    <w:lvl w:ilvl="7">
      <w:start w:val="0"/>
      <w:numFmt w:val="bullet"/>
      <w:lvlText w:val="•"/>
      <w:lvlJc w:val="left"/>
      <w:pPr>
        <w:ind w:left="10728" w:hanging="154"/>
      </w:pPr>
      <w:rPr>
        <w:rFonts w:hint="default"/>
        <w:lang w:val="pt-PT" w:eastAsia="en-US" w:bidi="ar-SA"/>
      </w:rPr>
    </w:lvl>
    <w:lvl w:ilvl="8">
      <w:start w:val="0"/>
      <w:numFmt w:val="bullet"/>
      <w:lvlText w:val="•"/>
      <w:lvlJc w:val="left"/>
      <w:pPr>
        <w:ind w:left="12192" w:hanging="154"/>
      </w:pPr>
      <w:rPr>
        <w:rFonts w:hint="default"/>
        <w:lang w:val="pt-PT" w:eastAsia="en-US" w:bidi="ar-SA"/>
      </w:rPr>
    </w:lvl>
  </w:abstractNum>
  <w:abstractNum w:abstractNumId="21">
    <w:multiLevelType w:val="hybridMultilevel"/>
    <w:lvl w:ilvl="0">
      <w:start w:val="6"/>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47"/>
      </w:pPr>
      <w:rPr>
        <w:rFonts w:hint="default"/>
        <w:lang w:val="pt-PT" w:eastAsia="en-US" w:bidi="ar-SA"/>
      </w:rPr>
    </w:lvl>
    <w:lvl w:ilvl="3">
      <w:start w:val="0"/>
      <w:numFmt w:val="bullet"/>
      <w:lvlText w:val="•"/>
      <w:lvlJc w:val="left"/>
      <w:pPr>
        <w:ind w:left="5012" w:hanging="347"/>
      </w:pPr>
      <w:rPr>
        <w:rFonts w:hint="default"/>
        <w:lang w:val="pt-PT" w:eastAsia="en-US" w:bidi="ar-SA"/>
      </w:rPr>
    </w:lvl>
    <w:lvl w:ilvl="4">
      <w:start w:val="0"/>
      <w:numFmt w:val="bullet"/>
      <w:lvlText w:val="•"/>
      <w:lvlJc w:val="left"/>
      <w:pPr>
        <w:ind w:left="6456" w:hanging="347"/>
      </w:pPr>
      <w:rPr>
        <w:rFonts w:hint="default"/>
        <w:lang w:val="pt-PT" w:eastAsia="en-US" w:bidi="ar-SA"/>
      </w:rPr>
    </w:lvl>
    <w:lvl w:ilvl="5">
      <w:start w:val="0"/>
      <w:numFmt w:val="bullet"/>
      <w:lvlText w:val="•"/>
      <w:lvlJc w:val="left"/>
      <w:pPr>
        <w:ind w:left="7900" w:hanging="347"/>
      </w:pPr>
      <w:rPr>
        <w:rFonts w:hint="default"/>
        <w:lang w:val="pt-PT" w:eastAsia="en-US" w:bidi="ar-SA"/>
      </w:rPr>
    </w:lvl>
    <w:lvl w:ilvl="6">
      <w:start w:val="0"/>
      <w:numFmt w:val="bullet"/>
      <w:lvlText w:val="•"/>
      <w:lvlJc w:val="left"/>
      <w:pPr>
        <w:ind w:left="9344" w:hanging="347"/>
      </w:pPr>
      <w:rPr>
        <w:rFonts w:hint="default"/>
        <w:lang w:val="pt-PT" w:eastAsia="en-US" w:bidi="ar-SA"/>
      </w:rPr>
    </w:lvl>
    <w:lvl w:ilvl="7">
      <w:start w:val="0"/>
      <w:numFmt w:val="bullet"/>
      <w:lvlText w:val="•"/>
      <w:lvlJc w:val="left"/>
      <w:pPr>
        <w:ind w:left="10788" w:hanging="347"/>
      </w:pPr>
      <w:rPr>
        <w:rFonts w:hint="default"/>
        <w:lang w:val="pt-PT" w:eastAsia="en-US" w:bidi="ar-SA"/>
      </w:rPr>
    </w:lvl>
    <w:lvl w:ilvl="8">
      <w:start w:val="0"/>
      <w:numFmt w:val="bullet"/>
      <w:lvlText w:val="•"/>
      <w:lvlJc w:val="left"/>
      <w:pPr>
        <w:ind w:left="12232" w:hanging="347"/>
      </w:pPr>
      <w:rPr>
        <w:rFonts w:hint="default"/>
        <w:lang w:val="pt-PT" w:eastAsia="en-US" w:bidi="ar-SA"/>
      </w:rPr>
    </w:lvl>
  </w:abstractNum>
  <w:abstractNum w:abstractNumId="20">
    <w:multiLevelType w:val="hybridMultilevel"/>
    <w:lvl w:ilvl="0">
      <w:start w:val="2"/>
      <w:numFmt w:val="decimal"/>
      <w:lvlText w:val="%1."/>
      <w:lvlJc w:val="left"/>
      <w:pPr>
        <w:ind w:left="330"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284" w:hanging="360"/>
      </w:pPr>
      <w:rPr>
        <w:rFonts w:hint="default"/>
        <w:lang w:val="pt-PT" w:eastAsia="en-US" w:bidi="ar-SA"/>
      </w:rPr>
    </w:lvl>
    <w:lvl w:ilvl="3">
      <w:start w:val="0"/>
      <w:numFmt w:val="bullet"/>
      <w:lvlText w:val="•"/>
      <w:lvlJc w:val="left"/>
      <w:pPr>
        <w:ind w:left="3888" w:hanging="360"/>
      </w:pPr>
      <w:rPr>
        <w:rFonts w:hint="default"/>
        <w:lang w:val="pt-PT" w:eastAsia="en-US" w:bidi="ar-SA"/>
      </w:rPr>
    </w:lvl>
    <w:lvl w:ilvl="4">
      <w:start w:val="0"/>
      <w:numFmt w:val="bullet"/>
      <w:lvlText w:val="•"/>
      <w:lvlJc w:val="left"/>
      <w:pPr>
        <w:ind w:left="5493" w:hanging="360"/>
      </w:pPr>
      <w:rPr>
        <w:rFonts w:hint="default"/>
        <w:lang w:val="pt-PT" w:eastAsia="en-US" w:bidi="ar-SA"/>
      </w:rPr>
    </w:lvl>
    <w:lvl w:ilvl="5">
      <w:start w:val="0"/>
      <w:numFmt w:val="bullet"/>
      <w:lvlText w:val="•"/>
      <w:lvlJc w:val="left"/>
      <w:pPr>
        <w:ind w:left="7097" w:hanging="360"/>
      </w:pPr>
      <w:rPr>
        <w:rFonts w:hint="default"/>
        <w:lang w:val="pt-PT" w:eastAsia="en-US" w:bidi="ar-SA"/>
      </w:rPr>
    </w:lvl>
    <w:lvl w:ilvl="6">
      <w:start w:val="0"/>
      <w:numFmt w:val="bullet"/>
      <w:lvlText w:val="•"/>
      <w:lvlJc w:val="left"/>
      <w:pPr>
        <w:ind w:left="8702" w:hanging="360"/>
      </w:pPr>
      <w:rPr>
        <w:rFonts w:hint="default"/>
        <w:lang w:val="pt-PT" w:eastAsia="en-US" w:bidi="ar-SA"/>
      </w:rPr>
    </w:lvl>
    <w:lvl w:ilvl="7">
      <w:start w:val="0"/>
      <w:numFmt w:val="bullet"/>
      <w:lvlText w:val="•"/>
      <w:lvlJc w:val="left"/>
      <w:pPr>
        <w:ind w:left="10306" w:hanging="360"/>
      </w:pPr>
      <w:rPr>
        <w:rFonts w:hint="default"/>
        <w:lang w:val="pt-PT" w:eastAsia="en-US" w:bidi="ar-SA"/>
      </w:rPr>
    </w:lvl>
    <w:lvl w:ilvl="8">
      <w:start w:val="0"/>
      <w:numFmt w:val="bullet"/>
      <w:lvlText w:val="•"/>
      <w:lvlJc w:val="left"/>
      <w:pPr>
        <w:ind w:left="11911" w:hanging="360"/>
      </w:pPr>
      <w:rPr>
        <w:rFonts w:hint="default"/>
        <w:lang w:val="pt-PT" w:eastAsia="en-US" w:bidi="ar-SA"/>
      </w:rPr>
    </w:lvl>
  </w:abstractNum>
  <w:abstractNum w:abstractNumId="19">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7">
    <w:multiLevelType w:val="hybridMultilevel"/>
    <w:lvl w:ilvl="0">
      <w:start w:val="5"/>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0"/>
      </w:pPr>
      <w:rPr>
        <w:rFonts w:hint="default"/>
        <w:lang w:val="pt-PT" w:eastAsia="en-US" w:bidi="ar-SA"/>
      </w:rPr>
    </w:lvl>
    <w:lvl w:ilvl="4">
      <w:start w:val="0"/>
      <w:numFmt w:val="bullet"/>
      <w:lvlText w:val="•"/>
      <w:lvlJc w:val="left"/>
      <w:pPr>
        <w:ind w:left="6240" w:hanging="540"/>
      </w:pPr>
      <w:rPr>
        <w:rFonts w:hint="default"/>
        <w:lang w:val="pt-PT" w:eastAsia="en-US" w:bidi="ar-SA"/>
      </w:rPr>
    </w:lvl>
    <w:lvl w:ilvl="5">
      <w:start w:val="0"/>
      <w:numFmt w:val="bullet"/>
      <w:lvlText w:val="•"/>
      <w:lvlJc w:val="left"/>
      <w:pPr>
        <w:ind w:left="7720" w:hanging="540"/>
      </w:pPr>
      <w:rPr>
        <w:rFonts w:hint="default"/>
        <w:lang w:val="pt-PT" w:eastAsia="en-US" w:bidi="ar-SA"/>
      </w:rPr>
    </w:lvl>
    <w:lvl w:ilvl="6">
      <w:start w:val="0"/>
      <w:numFmt w:val="bullet"/>
      <w:lvlText w:val="•"/>
      <w:lvlJc w:val="left"/>
      <w:pPr>
        <w:ind w:left="9200" w:hanging="540"/>
      </w:pPr>
      <w:rPr>
        <w:rFonts w:hint="default"/>
        <w:lang w:val="pt-PT" w:eastAsia="en-US" w:bidi="ar-SA"/>
      </w:rPr>
    </w:lvl>
    <w:lvl w:ilvl="7">
      <w:start w:val="0"/>
      <w:numFmt w:val="bullet"/>
      <w:lvlText w:val="•"/>
      <w:lvlJc w:val="left"/>
      <w:pPr>
        <w:ind w:left="10680" w:hanging="540"/>
      </w:pPr>
      <w:rPr>
        <w:rFonts w:hint="default"/>
        <w:lang w:val="pt-PT" w:eastAsia="en-US" w:bidi="ar-SA"/>
      </w:rPr>
    </w:lvl>
    <w:lvl w:ilvl="8">
      <w:start w:val="0"/>
      <w:numFmt w:val="bullet"/>
      <w:lvlText w:val="•"/>
      <w:lvlJc w:val="left"/>
      <w:pPr>
        <w:ind w:left="12160" w:hanging="540"/>
      </w:pPr>
      <w:rPr>
        <w:rFonts w:hint="default"/>
        <w:lang w:val="pt-PT" w:eastAsia="en-US" w:bidi="ar-SA"/>
      </w:rPr>
    </w:lvl>
  </w:abstractNum>
  <w:abstractNum w:abstractNumId="16">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15">
    <w:multiLevelType w:val="hybridMultilevel"/>
    <w:lvl w:ilvl="0">
      <w:start w:val="1"/>
      <w:numFmt w:val="lowerLetter"/>
      <w:lvlText w:val="%1)"/>
      <w:lvlJc w:val="left"/>
      <w:pPr>
        <w:ind w:left="572" w:hanging="2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3"/>
      </w:pPr>
      <w:rPr>
        <w:rFonts w:hint="default"/>
        <w:lang w:val="pt-PT" w:eastAsia="en-US" w:bidi="ar-SA"/>
      </w:rPr>
    </w:lvl>
    <w:lvl w:ilvl="2">
      <w:start w:val="0"/>
      <w:numFmt w:val="bullet"/>
      <w:lvlText w:val="•"/>
      <w:lvlJc w:val="left"/>
      <w:pPr>
        <w:ind w:left="3488" w:hanging="243"/>
      </w:pPr>
      <w:rPr>
        <w:rFonts w:hint="default"/>
        <w:lang w:val="pt-PT" w:eastAsia="en-US" w:bidi="ar-SA"/>
      </w:rPr>
    </w:lvl>
    <w:lvl w:ilvl="3">
      <w:start w:val="0"/>
      <w:numFmt w:val="bullet"/>
      <w:lvlText w:val="•"/>
      <w:lvlJc w:val="left"/>
      <w:pPr>
        <w:ind w:left="4942" w:hanging="243"/>
      </w:pPr>
      <w:rPr>
        <w:rFonts w:hint="default"/>
        <w:lang w:val="pt-PT" w:eastAsia="en-US" w:bidi="ar-SA"/>
      </w:rPr>
    </w:lvl>
    <w:lvl w:ilvl="4">
      <w:start w:val="0"/>
      <w:numFmt w:val="bullet"/>
      <w:lvlText w:val="•"/>
      <w:lvlJc w:val="left"/>
      <w:pPr>
        <w:ind w:left="6396" w:hanging="243"/>
      </w:pPr>
      <w:rPr>
        <w:rFonts w:hint="default"/>
        <w:lang w:val="pt-PT" w:eastAsia="en-US" w:bidi="ar-SA"/>
      </w:rPr>
    </w:lvl>
    <w:lvl w:ilvl="5">
      <w:start w:val="0"/>
      <w:numFmt w:val="bullet"/>
      <w:lvlText w:val="•"/>
      <w:lvlJc w:val="left"/>
      <w:pPr>
        <w:ind w:left="7850" w:hanging="243"/>
      </w:pPr>
      <w:rPr>
        <w:rFonts w:hint="default"/>
        <w:lang w:val="pt-PT" w:eastAsia="en-US" w:bidi="ar-SA"/>
      </w:rPr>
    </w:lvl>
    <w:lvl w:ilvl="6">
      <w:start w:val="0"/>
      <w:numFmt w:val="bullet"/>
      <w:lvlText w:val="•"/>
      <w:lvlJc w:val="left"/>
      <w:pPr>
        <w:ind w:left="9304" w:hanging="243"/>
      </w:pPr>
      <w:rPr>
        <w:rFonts w:hint="default"/>
        <w:lang w:val="pt-PT" w:eastAsia="en-US" w:bidi="ar-SA"/>
      </w:rPr>
    </w:lvl>
    <w:lvl w:ilvl="7">
      <w:start w:val="0"/>
      <w:numFmt w:val="bullet"/>
      <w:lvlText w:val="•"/>
      <w:lvlJc w:val="left"/>
      <w:pPr>
        <w:ind w:left="10758" w:hanging="243"/>
      </w:pPr>
      <w:rPr>
        <w:rFonts w:hint="default"/>
        <w:lang w:val="pt-PT" w:eastAsia="en-US" w:bidi="ar-SA"/>
      </w:rPr>
    </w:lvl>
    <w:lvl w:ilvl="8">
      <w:start w:val="0"/>
      <w:numFmt w:val="bullet"/>
      <w:lvlText w:val="•"/>
      <w:lvlJc w:val="left"/>
      <w:pPr>
        <w:ind w:left="12212" w:hanging="243"/>
      </w:pPr>
      <w:rPr>
        <w:rFonts w:hint="default"/>
        <w:lang w:val="pt-PT" w:eastAsia="en-US" w:bidi="ar-SA"/>
      </w:rPr>
    </w:lvl>
  </w:abstractNum>
  <w:abstractNum w:abstractNumId="14">
    <w:multiLevelType w:val="hybridMultilevel"/>
    <w:lvl w:ilvl="0">
      <w:start w:val="3"/>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3">
    <w:multiLevelType w:val="hybridMultilevel"/>
    <w:lvl w:ilvl="0">
      <w:start w:val="1"/>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12">
    <w:multiLevelType w:val="hybridMultilevel"/>
    <w:lvl w:ilvl="0">
      <w:start w:val="1"/>
      <w:numFmt w:val="upperRoman"/>
      <w:lvlText w:val="%1"/>
      <w:lvlJc w:val="left"/>
      <w:pPr>
        <w:ind w:left="48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44" w:hanging="154"/>
      </w:pPr>
      <w:rPr>
        <w:rFonts w:hint="default"/>
        <w:lang w:val="pt-PT" w:eastAsia="en-US" w:bidi="ar-SA"/>
      </w:rPr>
    </w:lvl>
    <w:lvl w:ilvl="2">
      <w:start w:val="0"/>
      <w:numFmt w:val="bullet"/>
      <w:lvlText w:val="•"/>
      <w:lvlJc w:val="left"/>
      <w:pPr>
        <w:ind w:left="3408" w:hanging="154"/>
      </w:pPr>
      <w:rPr>
        <w:rFonts w:hint="default"/>
        <w:lang w:val="pt-PT" w:eastAsia="en-US" w:bidi="ar-SA"/>
      </w:rPr>
    </w:lvl>
    <w:lvl w:ilvl="3">
      <w:start w:val="0"/>
      <w:numFmt w:val="bullet"/>
      <w:lvlText w:val="•"/>
      <w:lvlJc w:val="left"/>
      <w:pPr>
        <w:ind w:left="4872" w:hanging="154"/>
      </w:pPr>
      <w:rPr>
        <w:rFonts w:hint="default"/>
        <w:lang w:val="pt-PT" w:eastAsia="en-US" w:bidi="ar-SA"/>
      </w:rPr>
    </w:lvl>
    <w:lvl w:ilvl="4">
      <w:start w:val="0"/>
      <w:numFmt w:val="bullet"/>
      <w:lvlText w:val="•"/>
      <w:lvlJc w:val="left"/>
      <w:pPr>
        <w:ind w:left="6336" w:hanging="154"/>
      </w:pPr>
      <w:rPr>
        <w:rFonts w:hint="default"/>
        <w:lang w:val="pt-PT" w:eastAsia="en-US" w:bidi="ar-SA"/>
      </w:rPr>
    </w:lvl>
    <w:lvl w:ilvl="5">
      <w:start w:val="0"/>
      <w:numFmt w:val="bullet"/>
      <w:lvlText w:val="•"/>
      <w:lvlJc w:val="left"/>
      <w:pPr>
        <w:ind w:left="7800" w:hanging="154"/>
      </w:pPr>
      <w:rPr>
        <w:rFonts w:hint="default"/>
        <w:lang w:val="pt-PT" w:eastAsia="en-US" w:bidi="ar-SA"/>
      </w:rPr>
    </w:lvl>
    <w:lvl w:ilvl="6">
      <w:start w:val="0"/>
      <w:numFmt w:val="bullet"/>
      <w:lvlText w:val="•"/>
      <w:lvlJc w:val="left"/>
      <w:pPr>
        <w:ind w:left="9264" w:hanging="154"/>
      </w:pPr>
      <w:rPr>
        <w:rFonts w:hint="default"/>
        <w:lang w:val="pt-PT" w:eastAsia="en-US" w:bidi="ar-SA"/>
      </w:rPr>
    </w:lvl>
    <w:lvl w:ilvl="7">
      <w:start w:val="0"/>
      <w:numFmt w:val="bullet"/>
      <w:lvlText w:val="•"/>
      <w:lvlJc w:val="left"/>
      <w:pPr>
        <w:ind w:left="10728" w:hanging="154"/>
      </w:pPr>
      <w:rPr>
        <w:rFonts w:hint="default"/>
        <w:lang w:val="pt-PT" w:eastAsia="en-US" w:bidi="ar-SA"/>
      </w:rPr>
    </w:lvl>
    <w:lvl w:ilvl="8">
      <w:start w:val="0"/>
      <w:numFmt w:val="bullet"/>
      <w:lvlText w:val="•"/>
      <w:lvlJc w:val="left"/>
      <w:pPr>
        <w:ind w:left="12192" w:hanging="154"/>
      </w:pPr>
      <w:rPr>
        <w:rFonts w:hint="default"/>
        <w:lang w:val="pt-PT" w:eastAsia="en-US" w:bidi="ar-SA"/>
      </w:rPr>
    </w:lvl>
  </w:abstractNum>
  <w:abstractNum w:abstractNumId="11">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615"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97"/>
      </w:pPr>
      <w:rPr>
        <w:rFonts w:hint="default"/>
        <w:lang w:val="pt-PT" w:eastAsia="en-US" w:bidi="ar-SA"/>
      </w:rPr>
    </w:lvl>
    <w:lvl w:ilvl="2">
      <w:start w:val="0"/>
      <w:numFmt w:val="bullet"/>
      <w:lvlText w:val="•"/>
      <w:lvlJc w:val="left"/>
      <w:pPr>
        <w:ind w:left="3520" w:hanging="297"/>
      </w:pPr>
      <w:rPr>
        <w:rFonts w:hint="default"/>
        <w:lang w:val="pt-PT" w:eastAsia="en-US" w:bidi="ar-SA"/>
      </w:rPr>
    </w:lvl>
    <w:lvl w:ilvl="3">
      <w:start w:val="0"/>
      <w:numFmt w:val="bullet"/>
      <w:lvlText w:val="•"/>
      <w:lvlJc w:val="left"/>
      <w:pPr>
        <w:ind w:left="4970" w:hanging="297"/>
      </w:pPr>
      <w:rPr>
        <w:rFonts w:hint="default"/>
        <w:lang w:val="pt-PT" w:eastAsia="en-US" w:bidi="ar-SA"/>
      </w:rPr>
    </w:lvl>
    <w:lvl w:ilvl="4">
      <w:start w:val="0"/>
      <w:numFmt w:val="bullet"/>
      <w:lvlText w:val="•"/>
      <w:lvlJc w:val="left"/>
      <w:pPr>
        <w:ind w:left="6420" w:hanging="297"/>
      </w:pPr>
      <w:rPr>
        <w:rFonts w:hint="default"/>
        <w:lang w:val="pt-PT" w:eastAsia="en-US" w:bidi="ar-SA"/>
      </w:rPr>
    </w:lvl>
    <w:lvl w:ilvl="5">
      <w:start w:val="0"/>
      <w:numFmt w:val="bullet"/>
      <w:lvlText w:val="•"/>
      <w:lvlJc w:val="left"/>
      <w:pPr>
        <w:ind w:left="7870" w:hanging="297"/>
      </w:pPr>
      <w:rPr>
        <w:rFonts w:hint="default"/>
        <w:lang w:val="pt-PT" w:eastAsia="en-US" w:bidi="ar-SA"/>
      </w:rPr>
    </w:lvl>
    <w:lvl w:ilvl="6">
      <w:start w:val="0"/>
      <w:numFmt w:val="bullet"/>
      <w:lvlText w:val="•"/>
      <w:lvlJc w:val="left"/>
      <w:pPr>
        <w:ind w:left="9320" w:hanging="297"/>
      </w:pPr>
      <w:rPr>
        <w:rFonts w:hint="default"/>
        <w:lang w:val="pt-PT" w:eastAsia="en-US" w:bidi="ar-SA"/>
      </w:rPr>
    </w:lvl>
    <w:lvl w:ilvl="7">
      <w:start w:val="0"/>
      <w:numFmt w:val="bullet"/>
      <w:lvlText w:val="•"/>
      <w:lvlJc w:val="left"/>
      <w:pPr>
        <w:ind w:left="10770" w:hanging="297"/>
      </w:pPr>
      <w:rPr>
        <w:rFonts w:hint="default"/>
        <w:lang w:val="pt-PT" w:eastAsia="en-US" w:bidi="ar-SA"/>
      </w:rPr>
    </w:lvl>
    <w:lvl w:ilvl="8">
      <w:start w:val="0"/>
      <w:numFmt w:val="bullet"/>
      <w:lvlText w:val="•"/>
      <w:lvlJc w:val="left"/>
      <w:pPr>
        <w:ind w:left="12220" w:hanging="29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
    <w:multiLevelType w:val="hybridMultilevel"/>
    <w:lvl w:ilvl="0">
      <w:start w:val="1"/>
      <w:numFmt w:val="lowerLetter"/>
      <w:lvlText w:val="%1)"/>
      <w:lvlJc w:val="left"/>
      <w:pPr>
        <w:ind w:left="615"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520" w:hanging="250"/>
      </w:pPr>
      <w:rPr>
        <w:rFonts w:hint="default"/>
        <w:lang w:val="pt-PT" w:eastAsia="en-US" w:bidi="ar-SA"/>
      </w:rPr>
    </w:lvl>
    <w:lvl w:ilvl="3">
      <w:start w:val="0"/>
      <w:numFmt w:val="bullet"/>
      <w:lvlText w:val="•"/>
      <w:lvlJc w:val="left"/>
      <w:pPr>
        <w:ind w:left="4970" w:hanging="250"/>
      </w:pPr>
      <w:rPr>
        <w:rFonts w:hint="default"/>
        <w:lang w:val="pt-PT" w:eastAsia="en-US" w:bidi="ar-SA"/>
      </w:rPr>
    </w:lvl>
    <w:lvl w:ilvl="4">
      <w:start w:val="0"/>
      <w:numFmt w:val="bullet"/>
      <w:lvlText w:val="•"/>
      <w:lvlJc w:val="left"/>
      <w:pPr>
        <w:ind w:left="6420" w:hanging="250"/>
      </w:pPr>
      <w:rPr>
        <w:rFonts w:hint="default"/>
        <w:lang w:val="pt-PT" w:eastAsia="en-US" w:bidi="ar-SA"/>
      </w:rPr>
    </w:lvl>
    <w:lvl w:ilvl="5">
      <w:start w:val="0"/>
      <w:numFmt w:val="bullet"/>
      <w:lvlText w:val="•"/>
      <w:lvlJc w:val="left"/>
      <w:pPr>
        <w:ind w:left="7870" w:hanging="250"/>
      </w:pPr>
      <w:rPr>
        <w:rFonts w:hint="default"/>
        <w:lang w:val="pt-PT" w:eastAsia="en-US" w:bidi="ar-SA"/>
      </w:rPr>
    </w:lvl>
    <w:lvl w:ilvl="6">
      <w:start w:val="0"/>
      <w:numFmt w:val="bullet"/>
      <w:lvlText w:val="•"/>
      <w:lvlJc w:val="left"/>
      <w:pPr>
        <w:ind w:left="9320" w:hanging="250"/>
      </w:pPr>
      <w:rPr>
        <w:rFonts w:hint="default"/>
        <w:lang w:val="pt-PT" w:eastAsia="en-US" w:bidi="ar-SA"/>
      </w:rPr>
    </w:lvl>
    <w:lvl w:ilvl="7">
      <w:start w:val="0"/>
      <w:numFmt w:val="bullet"/>
      <w:lvlText w:val="•"/>
      <w:lvlJc w:val="left"/>
      <w:pPr>
        <w:ind w:left="10770" w:hanging="250"/>
      </w:pPr>
      <w:rPr>
        <w:rFonts w:hint="default"/>
        <w:lang w:val="pt-PT" w:eastAsia="en-US" w:bidi="ar-SA"/>
      </w:rPr>
    </w:lvl>
    <w:lvl w:ilvl="8">
      <w:start w:val="0"/>
      <w:numFmt w:val="bullet"/>
      <w:lvlText w:val="•"/>
      <w:lvlJc w:val="left"/>
      <w:pPr>
        <w:ind w:left="12220" w:hanging="250"/>
      </w:pPr>
      <w:rPr>
        <w:rFonts w:hint="default"/>
        <w:lang w:val="pt-PT" w:eastAsia="en-US" w:bidi="ar-SA"/>
      </w:rPr>
    </w:lvl>
  </w:abstractNum>
  <w:abstractNum w:abstractNumId="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67"/>
        <w:jc w:val="left"/>
      </w:pPr>
      <w:rPr>
        <w:rFonts w:hint="default"/>
        <w:lang w:val="pt-PT" w:eastAsia="en-US" w:bidi="ar-SA"/>
      </w:rPr>
    </w:lvl>
    <w:lvl w:ilvl="1">
      <w:start w:val="6"/>
      <w:numFmt w:val="decimal"/>
      <w:lvlText w:val="%1.%2"/>
      <w:lvlJc w:val="left"/>
      <w:pPr>
        <w:ind w:left="33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080" w:hanging="818"/>
      </w:pPr>
      <w:rPr>
        <w:rFonts w:hint="default"/>
        <w:lang w:val="pt-PT" w:eastAsia="en-US" w:bidi="ar-SA"/>
      </w:rPr>
    </w:lvl>
    <w:lvl w:ilvl="8">
      <w:start w:val="0"/>
      <w:numFmt w:val="bullet"/>
      <w:lvlText w:val="•"/>
      <w:lvlJc w:val="left"/>
      <w:pPr>
        <w:ind w:left="1140" w:hanging="818"/>
      </w:pPr>
      <w:rPr>
        <w:rFonts w:hint="default"/>
        <w:lang w:val="pt-PT" w:eastAsia="en-US" w:bidi="ar-SA"/>
      </w:rPr>
    </w:lvl>
  </w:abstractNum>
  <w:num w:numId="19">
    <w:abstractNumId w:val="18"/>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32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cap@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s://sei.rj.gov.br/sei/licitacao%40daf.uerj.br" TargetMode="External"/><Relationship Id="rId35" Type="http://schemas.openxmlformats.org/officeDocument/2006/relationships/hyperlink" Target="https://sei.rj.gov.br/sei/cap%40uerj.br" TargetMode="External"/><Relationship Id="rId36" Type="http://schemas.openxmlformats.org/officeDocument/2006/relationships/hyperlink" Target="https://sei.rj.gov.br/sei/direcao.faf%40uerj.br"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http://www.portaldoempreendedor.gov.br/"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SEI-260006/053386/2025</dc:title>
  <dcterms:created xsi:type="dcterms:W3CDTF">2025-11-24T15:00:20Z</dcterms:created>
  <dcterms:modified xsi:type="dcterms:W3CDTF">2025-11-24T15:00:20Z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2025-11-24T00:00:00Z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2025-11-24T00:00:00Z</vt:filetime>
  </property>
  <property fmtid="{D5CDD505-2E9C-101B-9397-08002B2CF9AE}" pid="5" name="Producer">
    <vt:lpwstr>Skia/PDF m142</vt:lpwstr>
  </property>
</Properties>
</file>