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69" w:right="0" w:firstLine="0"/>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260007/012216/2025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009/2026</w:t>
      </w:r>
    </w:p>
    <w:p>
      <w:pPr>
        <w:pStyle w:val="BodyText"/>
        <w:spacing w:before="191"/>
        <w:ind w:left="0"/>
        <w:rPr>
          <w:b/>
          <w:sz w:val="23"/>
        </w:rPr>
      </w:pPr>
    </w:p>
    <w:p>
      <w:pPr>
        <w:pStyle w:val="Heading2"/>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8"/>
          <w:w w:val="105"/>
          <w:sz w:val="17"/>
        </w:rPr>
        <w:t> </w:t>
      </w:r>
      <w:r>
        <w:rPr>
          <w:b/>
          <w:w w:val="105"/>
          <w:sz w:val="17"/>
        </w:rPr>
        <w:t>DE</w:t>
      </w:r>
      <w:r>
        <w:rPr>
          <w:b/>
          <w:spacing w:val="9"/>
          <w:w w:val="105"/>
          <w:sz w:val="17"/>
        </w:rPr>
        <w:t> </w:t>
      </w:r>
      <w:r>
        <w:rPr>
          <w:b/>
          <w:w w:val="105"/>
          <w:sz w:val="17"/>
        </w:rPr>
        <w:t>MATERIAL DE</w:t>
      </w:r>
      <w:r>
        <w:rPr>
          <w:b/>
          <w:spacing w:val="9"/>
          <w:w w:val="105"/>
          <w:sz w:val="17"/>
        </w:rPr>
        <w:t> </w:t>
      </w:r>
      <w:r>
        <w:rPr>
          <w:b/>
          <w:w w:val="105"/>
          <w:sz w:val="17"/>
        </w:rPr>
        <w:t>OPMES</w:t>
      </w:r>
      <w:r>
        <w:rPr>
          <w:b/>
          <w:spacing w:val="9"/>
          <w:w w:val="105"/>
          <w:sz w:val="17"/>
        </w:rPr>
        <w:t> </w:t>
      </w:r>
      <w:r>
        <w:rPr>
          <w:b/>
          <w:w w:val="105"/>
          <w:sz w:val="17"/>
        </w:rPr>
        <w:t>(CÂNULAS</w:t>
      </w:r>
      <w:r>
        <w:rPr>
          <w:b/>
          <w:spacing w:val="9"/>
          <w:w w:val="105"/>
          <w:sz w:val="17"/>
        </w:rPr>
        <w:t> </w:t>
      </w:r>
      <w:r>
        <w:rPr>
          <w:b/>
          <w:w w:val="105"/>
          <w:sz w:val="17"/>
        </w:rPr>
        <w:t>PARA</w:t>
      </w:r>
      <w:r>
        <w:rPr>
          <w:b/>
          <w:spacing w:val="-9"/>
          <w:w w:val="105"/>
          <w:sz w:val="17"/>
        </w:rPr>
        <w:t> </w:t>
      </w:r>
      <w:r>
        <w:rPr>
          <w:b/>
          <w:w w:val="105"/>
          <w:sz w:val="17"/>
        </w:rPr>
        <w:t>ASPIRAÇÃO,</w:t>
      </w:r>
      <w:r>
        <w:rPr>
          <w:b/>
          <w:spacing w:val="9"/>
          <w:w w:val="105"/>
          <w:sz w:val="17"/>
        </w:rPr>
        <w:t> </w:t>
      </w:r>
      <w:r>
        <w:rPr>
          <w:b/>
          <w:w w:val="105"/>
          <w:sz w:val="17"/>
        </w:rPr>
        <w:t>ETC.)</w:t>
      </w:r>
      <w:r>
        <w:rPr>
          <w:b/>
          <w:spacing w:val="9"/>
          <w:w w:val="105"/>
          <w:sz w:val="17"/>
        </w:rPr>
        <w:t> </w:t>
      </w:r>
      <w:r>
        <w:rPr>
          <w:b/>
          <w:w w:val="105"/>
          <w:sz w:val="17"/>
        </w:rPr>
        <w:t>PARA O</w:t>
      </w:r>
      <w:r>
        <w:rPr>
          <w:b/>
          <w:spacing w:val="9"/>
          <w:w w:val="105"/>
          <w:sz w:val="17"/>
        </w:rPr>
        <w:t> </w:t>
      </w:r>
      <w:r>
        <w:rPr>
          <w:b/>
          <w:w w:val="105"/>
          <w:sz w:val="17"/>
        </w:rPr>
        <w:t>HOSPITAL UNIVERSITÁRIO</w:t>
      </w:r>
      <w:r>
        <w:rPr>
          <w:b/>
          <w:spacing w:val="9"/>
          <w:w w:val="105"/>
          <w:sz w:val="17"/>
        </w:rPr>
        <w:t> </w:t>
      </w:r>
      <w:r>
        <w:rPr>
          <w:b/>
          <w:w w:val="105"/>
          <w:sz w:val="17"/>
        </w:rPr>
        <w:t>PEDRO</w:t>
      </w:r>
      <w:r>
        <w:rPr>
          <w:b/>
          <w:spacing w:val="9"/>
          <w:w w:val="105"/>
          <w:sz w:val="17"/>
        </w:rPr>
        <w:t> </w:t>
      </w:r>
      <w:r>
        <w:rPr>
          <w:b/>
          <w:w w:val="105"/>
          <w:sz w:val="17"/>
        </w:rPr>
        <w:t>ERNESTO</w:t>
      </w:r>
      <w:r>
        <w:rPr>
          <w:w w:val="105"/>
          <w:sz w:val="17"/>
        </w:rPr>
        <w:t>,</w:t>
      </w:r>
      <w:r>
        <w:rPr>
          <w:spacing w:val="8"/>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estabelecida</w:t>
      </w:r>
      <w:r>
        <w:rPr>
          <w:spacing w:val="9"/>
          <w:w w:val="105"/>
          <w:sz w:val="17"/>
        </w:rPr>
        <w:t> </w:t>
      </w:r>
      <w:r>
        <w:rPr>
          <w:w w:val="105"/>
          <w:sz w:val="17"/>
        </w:rPr>
        <w:t>neste</w:t>
      </w:r>
      <w:r>
        <w:rPr>
          <w:spacing w:val="8"/>
          <w:w w:val="105"/>
          <w:sz w:val="17"/>
        </w:rPr>
        <w:t> </w:t>
      </w:r>
      <w:r>
        <w:rPr>
          <w:w w:val="105"/>
          <w:sz w:val="17"/>
        </w:rPr>
        <w:t>Edital</w:t>
      </w:r>
      <w:r>
        <w:rPr>
          <w:spacing w:val="9"/>
          <w:w w:val="105"/>
          <w:sz w:val="17"/>
        </w:rPr>
        <w:t> </w:t>
      </w:r>
      <w:r>
        <w:rPr>
          <w:w w:val="105"/>
          <w:sz w:val="17"/>
        </w:rPr>
        <w:t>e</w:t>
      </w:r>
      <w:r>
        <w:rPr>
          <w:spacing w:val="9"/>
          <w:w w:val="105"/>
          <w:sz w:val="17"/>
        </w:rPr>
        <w:t> </w:t>
      </w:r>
      <w:r>
        <w:rPr>
          <w:spacing w:val="-4"/>
          <w:w w:val="105"/>
          <w:sz w:val="17"/>
        </w:rPr>
        <w:t>seus</w:t>
      </w:r>
    </w:p>
    <w:p>
      <w:pPr>
        <w:pStyle w:val="BodyText"/>
        <w:spacing w:before="44"/>
        <w:ind w:left="409"/>
      </w:pPr>
      <w:r>
        <w:rPr>
          <w:spacing w:val="-2"/>
          <w:w w:val="105"/>
        </w:rPr>
        <w:t>anexos.</w:t>
      </w:r>
    </w:p>
    <w:p>
      <w:pPr>
        <w:pStyle w:val="BodyText"/>
        <w:spacing w:before="0"/>
        <w:ind w:left="0"/>
      </w:pPr>
    </w:p>
    <w:p>
      <w:pPr>
        <w:pStyle w:val="BodyText"/>
        <w:spacing w:before="129"/>
        <w:ind w:left="0"/>
      </w:pPr>
    </w:p>
    <w:p>
      <w:pPr>
        <w:pStyle w:val="Heading1"/>
        <w:spacing w:before="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3"/>
        <w:ind w:left="409" w:right="0" w:firstLine="0"/>
        <w:jc w:val="left"/>
        <w:rPr>
          <w:b/>
          <w:sz w:val="17"/>
        </w:rPr>
      </w:pPr>
      <w:r>
        <w:rPr>
          <w:b/>
          <w:w w:val="105"/>
          <w:sz w:val="17"/>
        </w:rPr>
        <w:t>R$</w:t>
      </w:r>
      <w:r>
        <w:rPr>
          <w:b/>
          <w:spacing w:val="-12"/>
          <w:w w:val="105"/>
          <w:sz w:val="17"/>
        </w:rPr>
        <w:t> </w:t>
      </w:r>
      <w:r>
        <w:rPr>
          <w:b/>
          <w:w w:val="105"/>
          <w:sz w:val="17"/>
        </w:rPr>
        <w:t>370.188,00</w:t>
      </w:r>
      <w:r>
        <w:rPr>
          <w:b/>
          <w:spacing w:val="-11"/>
          <w:w w:val="105"/>
          <w:sz w:val="17"/>
        </w:rPr>
        <w:t> </w:t>
      </w:r>
      <w:r>
        <w:rPr>
          <w:b/>
          <w:w w:val="105"/>
          <w:sz w:val="17"/>
        </w:rPr>
        <w:t>(</w:t>
      </w:r>
      <w:r>
        <w:rPr>
          <w:b/>
          <w:color w:val="333333"/>
          <w:w w:val="105"/>
          <w:sz w:val="17"/>
        </w:rPr>
        <w:t>trezentos</w:t>
      </w:r>
      <w:r>
        <w:rPr>
          <w:b/>
          <w:color w:val="333333"/>
          <w:spacing w:val="-11"/>
          <w:w w:val="105"/>
          <w:sz w:val="17"/>
        </w:rPr>
        <w:t> </w:t>
      </w:r>
      <w:r>
        <w:rPr>
          <w:b/>
          <w:color w:val="333333"/>
          <w:w w:val="105"/>
          <w:sz w:val="17"/>
        </w:rPr>
        <w:t>e</w:t>
      </w:r>
      <w:r>
        <w:rPr>
          <w:b/>
          <w:color w:val="333333"/>
          <w:spacing w:val="-11"/>
          <w:w w:val="105"/>
          <w:sz w:val="17"/>
        </w:rPr>
        <w:t> </w:t>
      </w:r>
      <w:r>
        <w:rPr>
          <w:b/>
          <w:color w:val="333333"/>
          <w:w w:val="105"/>
          <w:sz w:val="17"/>
        </w:rPr>
        <w:t>setenta</w:t>
      </w:r>
      <w:r>
        <w:rPr>
          <w:b/>
          <w:color w:val="333333"/>
          <w:spacing w:val="-9"/>
          <w:w w:val="105"/>
          <w:sz w:val="17"/>
        </w:rPr>
        <w:t> </w:t>
      </w:r>
      <w:r>
        <w:rPr>
          <w:b/>
          <w:color w:val="333333"/>
          <w:w w:val="105"/>
          <w:sz w:val="17"/>
        </w:rPr>
        <w:t>mil</w:t>
      </w:r>
      <w:r>
        <w:rPr>
          <w:b/>
          <w:color w:val="333333"/>
          <w:spacing w:val="-9"/>
          <w:w w:val="105"/>
          <w:sz w:val="17"/>
        </w:rPr>
        <w:t> </w:t>
      </w:r>
      <w:r>
        <w:rPr>
          <w:b/>
          <w:color w:val="333333"/>
          <w:w w:val="105"/>
          <w:sz w:val="17"/>
        </w:rPr>
        <w:t>e</w:t>
      </w:r>
      <w:r>
        <w:rPr>
          <w:b/>
          <w:color w:val="333333"/>
          <w:spacing w:val="-9"/>
          <w:w w:val="105"/>
          <w:sz w:val="17"/>
        </w:rPr>
        <w:t> </w:t>
      </w:r>
      <w:r>
        <w:rPr>
          <w:b/>
          <w:color w:val="333333"/>
          <w:w w:val="105"/>
          <w:sz w:val="17"/>
        </w:rPr>
        <w:t>cento</w:t>
      </w:r>
      <w:r>
        <w:rPr>
          <w:b/>
          <w:color w:val="333333"/>
          <w:spacing w:val="-8"/>
          <w:w w:val="105"/>
          <w:sz w:val="17"/>
        </w:rPr>
        <w:t> </w:t>
      </w:r>
      <w:r>
        <w:rPr>
          <w:b/>
          <w:color w:val="333333"/>
          <w:w w:val="105"/>
          <w:sz w:val="17"/>
        </w:rPr>
        <w:t>e</w:t>
      </w:r>
      <w:r>
        <w:rPr>
          <w:b/>
          <w:color w:val="333333"/>
          <w:spacing w:val="-9"/>
          <w:w w:val="105"/>
          <w:sz w:val="17"/>
        </w:rPr>
        <w:t> </w:t>
      </w:r>
      <w:r>
        <w:rPr>
          <w:b/>
          <w:color w:val="333333"/>
          <w:w w:val="105"/>
          <w:sz w:val="17"/>
        </w:rPr>
        <w:t>oitenta</w:t>
      </w:r>
      <w:r>
        <w:rPr>
          <w:b/>
          <w:color w:val="333333"/>
          <w:spacing w:val="-9"/>
          <w:w w:val="105"/>
          <w:sz w:val="17"/>
        </w:rPr>
        <w:t> </w:t>
      </w:r>
      <w:r>
        <w:rPr>
          <w:b/>
          <w:color w:val="333333"/>
          <w:w w:val="105"/>
          <w:sz w:val="17"/>
        </w:rPr>
        <w:t>e</w:t>
      </w:r>
      <w:r>
        <w:rPr>
          <w:b/>
          <w:color w:val="333333"/>
          <w:spacing w:val="-8"/>
          <w:w w:val="105"/>
          <w:sz w:val="17"/>
        </w:rPr>
        <w:t> </w:t>
      </w:r>
      <w:r>
        <w:rPr>
          <w:b/>
          <w:color w:val="333333"/>
          <w:w w:val="105"/>
          <w:sz w:val="17"/>
        </w:rPr>
        <w:t>oito</w:t>
      </w:r>
      <w:r>
        <w:rPr>
          <w:b/>
          <w:color w:val="333333"/>
          <w:spacing w:val="-9"/>
          <w:w w:val="105"/>
          <w:sz w:val="17"/>
        </w:rPr>
        <w:t> </w:t>
      </w:r>
      <w:r>
        <w:rPr>
          <w:b/>
          <w:color w:val="333333"/>
          <w:spacing w:val="-2"/>
          <w:w w:val="105"/>
          <w:sz w:val="17"/>
        </w:rPr>
        <w:t>reais</w:t>
      </w:r>
      <w:r>
        <w:rPr>
          <w:b/>
          <w:spacing w:val="-2"/>
          <w:w w:val="105"/>
          <w:sz w:val="17"/>
        </w:rPr>
        <w:t>).</w:t>
      </w:r>
    </w:p>
    <w:p>
      <w:pPr>
        <w:pStyle w:val="BodyText"/>
        <w:spacing w:before="0"/>
        <w:ind w:left="0"/>
        <w:rPr>
          <w:b/>
        </w:rPr>
      </w:pPr>
    </w:p>
    <w:p>
      <w:pPr>
        <w:pStyle w:val="BodyText"/>
        <w:spacing w:before="90"/>
        <w:ind w:left="0"/>
        <w:rPr>
          <w:b/>
        </w:rPr>
      </w:pPr>
    </w:p>
    <w:p>
      <w:pPr>
        <w:pStyle w:val="Heading1"/>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6"/>
          <w:w w:val="105"/>
        </w:rPr>
        <w:t> </w:t>
      </w:r>
      <w:r>
        <w:rPr>
          <w:w w:val="105"/>
        </w:rPr>
        <w:t>11/03/2026</w:t>
      </w:r>
      <w:r>
        <w:rPr>
          <w:spacing w:val="-6"/>
          <w:w w:val="105"/>
        </w:rPr>
        <w:t> </w:t>
      </w:r>
      <w:r>
        <w:rPr>
          <w:w w:val="105"/>
        </w:rPr>
        <w:t>às</w:t>
      </w:r>
      <w:r>
        <w:rPr>
          <w:spacing w:val="-6"/>
          <w:w w:val="105"/>
        </w:rPr>
        <w:t> </w:t>
      </w:r>
      <w:r>
        <w:rPr>
          <w:w w:val="105"/>
        </w:rPr>
        <w:t>10h</w:t>
      </w:r>
      <w:r>
        <w:rPr>
          <w:spacing w:val="-6"/>
          <w:w w:val="105"/>
        </w:rPr>
        <w:t> </w:t>
      </w:r>
      <w:r>
        <w:rPr>
          <w:w w:val="105"/>
        </w:rPr>
        <w:t>(horário</w:t>
      </w:r>
      <w:r>
        <w:rPr>
          <w:spacing w:val="-6"/>
          <w:w w:val="105"/>
        </w:rPr>
        <w:t> </w:t>
      </w:r>
      <w:r>
        <w:rPr>
          <w:w w:val="105"/>
        </w:rPr>
        <w:t>de</w:t>
      </w:r>
      <w:r>
        <w:rPr>
          <w:spacing w:val="-5"/>
          <w:w w:val="105"/>
        </w:rPr>
        <w:t> </w:t>
      </w:r>
      <w:r>
        <w:rPr>
          <w:spacing w:val="-2"/>
          <w:w w:val="105"/>
        </w:rPr>
        <w:t>Brasília)</w:t>
      </w:r>
    </w:p>
    <w:p>
      <w:pPr>
        <w:pStyle w:val="BodyText"/>
        <w:spacing w:before="0"/>
        <w:ind w:left="0"/>
      </w:pPr>
    </w:p>
    <w:p>
      <w:pPr>
        <w:pStyle w:val="BodyText"/>
        <w:spacing w:before="90"/>
        <w:ind w:left="0"/>
      </w:pPr>
    </w:p>
    <w:p>
      <w:pPr>
        <w:pStyle w:val="Heading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lote.</w:t>
      </w:r>
    </w:p>
    <w:p>
      <w:pPr>
        <w:pStyle w:val="BodyText"/>
        <w:spacing w:before="153"/>
        <w:ind w:left="0"/>
        <w:rPr>
          <w:b/>
          <w:sz w:val="20"/>
        </w:rPr>
      </w:pPr>
    </w:p>
    <w:p>
      <w:pPr>
        <w:pStyle w:val="BodyText"/>
        <w:spacing w:after="0"/>
        <w:rPr>
          <w:b/>
          <w:sz w:val="20"/>
        </w:rPr>
        <w:sectPr>
          <w:type w:val="continuous"/>
          <w:pgSz w:w="15840" w:h="24480"/>
          <w:pgMar w:top="720" w:bottom="280" w:left="360" w:right="360"/>
        </w:sectPr>
      </w:pPr>
    </w:p>
    <w:p>
      <w:pPr>
        <w:pStyle w:val="Heading1"/>
        <w:spacing w:before="99"/>
        <w:ind w:left="409"/>
      </w:pPr>
      <w:r>
        <w:rPr>
          <w:w w:val="105"/>
        </w:rPr>
        <w:t>MODO</w:t>
      </w:r>
      <w:r>
        <w:rPr>
          <w:spacing w:val="-6"/>
          <w:w w:val="105"/>
        </w:rPr>
        <w:t> </w:t>
      </w:r>
      <w:r>
        <w:rPr>
          <w:w w:val="105"/>
        </w:rPr>
        <w:t>DE</w:t>
      </w:r>
      <w:r>
        <w:rPr>
          <w:spacing w:val="-5"/>
          <w:w w:val="105"/>
        </w:rPr>
        <w:t> </w:t>
      </w:r>
      <w:r>
        <w:rPr>
          <w:spacing w:val="-2"/>
          <w:w w:val="105"/>
        </w:rPr>
        <w:t>DISPUTA:</w:t>
      </w:r>
    </w:p>
    <w:p>
      <w:pPr>
        <w:pStyle w:val="Heading2"/>
        <w:spacing w:before="149"/>
        <w:ind w:left="409" w:firstLine="0"/>
        <w:rPr>
          <w:b w:val="0"/>
        </w:rPr>
      </w:pPr>
      <w:r>
        <w:rPr>
          <w:spacing w:val="-2"/>
          <w:w w:val="105"/>
        </w:rPr>
        <w:t>Aberto</w:t>
      </w:r>
      <w:r>
        <w:rPr>
          <w:b w:val="0"/>
          <w:spacing w:val="-2"/>
          <w:w w:val="105"/>
        </w:rPr>
        <w:t>.</w:t>
      </w:r>
    </w:p>
    <w:p>
      <w:pPr>
        <w:pStyle w:val="BodyText"/>
        <w:spacing w:before="0"/>
        <w:ind w:left="0"/>
        <w:rPr>
          <w:sz w:val="23"/>
        </w:rPr>
      </w:pPr>
      <w:r>
        <w:rPr/>
        <w:br w:type="column"/>
      </w:r>
      <w:r>
        <w:rPr>
          <w:sz w:val="23"/>
        </w:rPr>
      </w:r>
    </w:p>
    <w:p>
      <w:pPr>
        <w:pStyle w:val="BodyText"/>
        <w:spacing w:before="0"/>
        <w:ind w:left="0"/>
        <w:rPr>
          <w:sz w:val="23"/>
        </w:rPr>
      </w:pPr>
    </w:p>
    <w:p>
      <w:pPr>
        <w:pStyle w:val="BodyText"/>
        <w:spacing w:before="72"/>
        <w:ind w:left="0"/>
        <w:rPr>
          <w:sz w:val="23"/>
        </w:rPr>
      </w:pPr>
    </w:p>
    <w:p>
      <w:pPr>
        <w:spacing w:line="458" w:lineRule="auto" w:before="0"/>
        <w:ind w:left="409" w:right="5637"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009/2026</w:t>
      </w:r>
    </w:p>
    <w:p>
      <w:pPr>
        <w:spacing w:after="0" w:line="458" w:lineRule="auto"/>
        <w:jc w:val="left"/>
        <w:rPr>
          <w:b/>
          <w:sz w:val="23"/>
        </w:rPr>
        <w:sectPr>
          <w:type w:val="continuous"/>
          <w:pgSz w:w="15840" w:h="24480"/>
          <w:pgMar w:top="720" w:bottom="280" w:left="360" w:right="360"/>
          <w:cols w:num="2" w:equalWidth="0">
            <w:col w:w="2176" w:space="3070"/>
            <w:col w:w="9874"/>
          </w:cols>
        </w:sectPr>
      </w:pPr>
    </w:p>
    <w:p>
      <w:pPr>
        <w:pStyle w:val="BodyText"/>
        <w:spacing w:before="0"/>
        <w:ind w:left="0"/>
        <w:rPr>
          <w:b/>
        </w:rPr>
      </w:pPr>
    </w:p>
    <w:p>
      <w:pPr>
        <w:pStyle w:val="BodyText"/>
        <w:spacing w:before="167"/>
        <w:ind w:left="0"/>
        <w:rPr>
          <w:b/>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SEI-260007/012216/2025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1"/>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0" w:val="left" w:leader="none"/>
        </w:tabs>
        <w:spacing w:line="240" w:lineRule="auto" w:before="0" w:after="0"/>
        <w:ind w:left="820" w:right="0" w:hanging="319"/>
        <w:jc w:val="left"/>
        <w:rPr>
          <w:b/>
          <w:sz w:val="17"/>
        </w:rPr>
      </w:pPr>
      <w:r>
        <w:rPr>
          <w:w w:val="105"/>
          <w:sz w:val="17"/>
        </w:rPr>
        <w:t>O</w:t>
      </w:r>
      <w:r>
        <w:rPr>
          <w:spacing w:val="-2"/>
          <w:w w:val="105"/>
          <w:sz w:val="17"/>
        </w:rPr>
        <w:t> </w:t>
      </w:r>
      <w:r>
        <w:rPr>
          <w:w w:val="105"/>
          <w:sz w:val="17"/>
        </w:rPr>
        <w:t>objeto</w:t>
      </w:r>
      <w:r>
        <w:rPr>
          <w:spacing w:val="1"/>
          <w:w w:val="105"/>
          <w:sz w:val="17"/>
        </w:rPr>
        <w:t> </w:t>
      </w:r>
      <w:r>
        <w:rPr>
          <w:w w:val="105"/>
          <w:sz w:val="17"/>
        </w:rPr>
        <w:t>da</w:t>
      </w:r>
      <w:r>
        <w:rPr>
          <w:spacing w:val="2"/>
          <w:w w:val="105"/>
          <w:sz w:val="17"/>
        </w:rPr>
        <w:t> </w:t>
      </w:r>
      <w:r>
        <w:rPr>
          <w:w w:val="105"/>
          <w:sz w:val="17"/>
        </w:rPr>
        <w:t>presente</w:t>
      </w:r>
      <w:r>
        <w:rPr>
          <w:spacing w:val="1"/>
          <w:w w:val="105"/>
          <w:sz w:val="17"/>
        </w:rPr>
        <w:t> </w:t>
      </w:r>
      <w:r>
        <w:rPr>
          <w:w w:val="105"/>
          <w:sz w:val="17"/>
        </w:rPr>
        <w:t>licitação</w:t>
      </w:r>
      <w:r>
        <w:rPr>
          <w:spacing w:val="1"/>
          <w:w w:val="105"/>
          <w:sz w:val="17"/>
        </w:rPr>
        <w:t> </w:t>
      </w:r>
      <w:r>
        <w:rPr>
          <w:w w:val="105"/>
          <w:sz w:val="17"/>
        </w:rPr>
        <w:t>é</w:t>
      </w:r>
      <w:r>
        <w:rPr>
          <w:spacing w:val="2"/>
          <w:w w:val="105"/>
          <w:sz w:val="17"/>
        </w:rPr>
        <w:t> </w:t>
      </w:r>
      <w:r>
        <w:rPr>
          <w:w w:val="105"/>
          <w:sz w:val="17"/>
        </w:rPr>
        <w:t>a</w:t>
      </w:r>
      <w:r>
        <w:rPr>
          <w:spacing w:val="1"/>
          <w:w w:val="105"/>
          <w:sz w:val="17"/>
        </w:rPr>
        <w:t> </w:t>
      </w:r>
      <w:r>
        <w:rPr>
          <w:b/>
          <w:w w:val="105"/>
          <w:sz w:val="17"/>
        </w:rPr>
        <w:t>AQUISIÇÃO</w:t>
      </w:r>
      <w:r>
        <w:rPr>
          <w:b/>
          <w:spacing w:val="2"/>
          <w:w w:val="105"/>
          <w:sz w:val="17"/>
        </w:rPr>
        <w:t> </w:t>
      </w:r>
      <w:r>
        <w:rPr>
          <w:b/>
          <w:w w:val="105"/>
          <w:sz w:val="17"/>
        </w:rPr>
        <w:t>DE</w:t>
      </w:r>
      <w:r>
        <w:rPr>
          <w:b/>
          <w:spacing w:val="1"/>
          <w:w w:val="105"/>
          <w:sz w:val="17"/>
        </w:rPr>
        <w:t> </w:t>
      </w:r>
      <w:r>
        <w:rPr>
          <w:b/>
          <w:w w:val="105"/>
          <w:sz w:val="17"/>
        </w:rPr>
        <w:t>MATERIAL</w:t>
      </w:r>
      <w:r>
        <w:rPr>
          <w:b/>
          <w:spacing w:val="-6"/>
          <w:w w:val="105"/>
          <w:sz w:val="17"/>
        </w:rPr>
        <w:t> </w:t>
      </w:r>
      <w:r>
        <w:rPr>
          <w:b/>
          <w:w w:val="105"/>
          <w:sz w:val="17"/>
        </w:rPr>
        <w:t>DE</w:t>
      </w:r>
      <w:r>
        <w:rPr>
          <w:b/>
          <w:spacing w:val="2"/>
          <w:w w:val="105"/>
          <w:sz w:val="17"/>
        </w:rPr>
        <w:t> </w:t>
      </w:r>
      <w:r>
        <w:rPr>
          <w:b/>
          <w:w w:val="105"/>
          <w:sz w:val="17"/>
        </w:rPr>
        <w:t>OPMES</w:t>
      </w:r>
      <w:r>
        <w:rPr>
          <w:b/>
          <w:spacing w:val="1"/>
          <w:w w:val="105"/>
          <w:sz w:val="17"/>
        </w:rPr>
        <w:t> </w:t>
      </w:r>
      <w:r>
        <w:rPr>
          <w:b/>
          <w:w w:val="105"/>
          <w:sz w:val="17"/>
        </w:rPr>
        <w:t>(CÂNULAS</w:t>
      </w:r>
      <w:r>
        <w:rPr>
          <w:b/>
          <w:spacing w:val="2"/>
          <w:w w:val="105"/>
          <w:sz w:val="17"/>
        </w:rPr>
        <w:t> </w:t>
      </w:r>
      <w:r>
        <w:rPr>
          <w:b/>
          <w:w w:val="105"/>
          <w:sz w:val="17"/>
        </w:rPr>
        <w:t>PARA</w:t>
      </w:r>
      <w:r>
        <w:rPr>
          <w:b/>
          <w:spacing w:val="-11"/>
          <w:w w:val="105"/>
          <w:sz w:val="17"/>
        </w:rPr>
        <w:t> </w:t>
      </w:r>
      <w:r>
        <w:rPr>
          <w:b/>
          <w:w w:val="105"/>
          <w:sz w:val="17"/>
        </w:rPr>
        <w:t>ASPIRAÇÃO,</w:t>
      </w:r>
      <w:r>
        <w:rPr>
          <w:b/>
          <w:spacing w:val="1"/>
          <w:w w:val="105"/>
          <w:sz w:val="17"/>
        </w:rPr>
        <w:t> </w:t>
      </w:r>
      <w:r>
        <w:rPr>
          <w:b/>
          <w:w w:val="105"/>
          <w:sz w:val="17"/>
        </w:rPr>
        <w:t>ETC.)</w:t>
      </w:r>
      <w:r>
        <w:rPr>
          <w:b/>
          <w:spacing w:val="2"/>
          <w:w w:val="105"/>
          <w:sz w:val="17"/>
        </w:rPr>
        <w:t> </w:t>
      </w:r>
      <w:r>
        <w:rPr>
          <w:b/>
          <w:w w:val="105"/>
          <w:sz w:val="17"/>
        </w:rPr>
        <w:t>PARA</w:t>
      </w:r>
      <w:r>
        <w:rPr>
          <w:b/>
          <w:spacing w:val="-7"/>
          <w:w w:val="105"/>
          <w:sz w:val="17"/>
        </w:rPr>
        <w:t> </w:t>
      </w:r>
      <w:r>
        <w:rPr>
          <w:b/>
          <w:w w:val="105"/>
          <w:sz w:val="17"/>
        </w:rPr>
        <w:t>O</w:t>
      </w:r>
      <w:r>
        <w:rPr>
          <w:b/>
          <w:spacing w:val="2"/>
          <w:w w:val="105"/>
          <w:sz w:val="17"/>
        </w:rPr>
        <w:t> </w:t>
      </w:r>
      <w:r>
        <w:rPr>
          <w:b/>
          <w:w w:val="105"/>
          <w:sz w:val="17"/>
        </w:rPr>
        <w:t>HOSPITAL</w:t>
      </w:r>
      <w:r>
        <w:rPr>
          <w:b/>
          <w:spacing w:val="-6"/>
          <w:w w:val="105"/>
          <w:sz w:val="17"/>
        </w:rPr>
        <w:t> </w:t>
      </w:r>
      <w:r>
        <w:rPr>
          <w:b/>
          <w:w w:val="105"/>
          <w:sz w:val="17"/>
        </w:rPr>
        <w:t>UNIVERSITÁRIO</w:t>
      </w:r>
      <w:r>
        <w:rPr>
          <w:b/>
          <w:spacing w:val="1"/>
          <w:w w:val="105"/>
          <w:sz w:val="17"/>
        </w:rPr>
        <w:t> </w:t>
      </w:r>
      <w:r>
        <w:rPr>
          <w:b/>
          <w:w w:val="105"/>
          <w:sz w:val="17"/>
        </w:rPr>
        <w:t>PEDRO</w:t>
      </w:r>
      <w:r>
        <w:rPr>
          <w:b/>
          <w:spacing w:val="2"/>
          <w:w w:val="105"/>
          <w:sz w:val="17"/>
        </w:rPr>
        <w:t> </w:t>
      </w:r>
      <w:r>
        <w:rPr>
          <w:b/>
          <w:spacing w:val="-2"/>
          <w:w w:val="105"/>
          <w:sz w:val="17"/>
        </w:rPr>
        <w:t>ERNESTO,</w:t>
      </w:r>
    </w:p>
    <w:p>
      <w:pPr>
        <w:pStyle w:val="BodyText"/>
        <w:spacing w:before="44"/>
        <w:ind w:left="501"/>
        <w:jc w:val="both"/>
      </w:pPr>
      <w:r>
        <w:rPr>
          <w:w w:val="105"/>
        </w:rPr>
        <w:t>conforme</w:t>
      </w:r>
      <w:r>
        <w:rPr>
          <w:spacing w:val="-7"/>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7"/>
          <w:w w:val="105"/>
        </w:rPr>
        <w:t> </w:t>
      </w:r>
      <w:r>
        <w:rPr>
          <w:w w:val="105"/>
        </w:rPr>
        <w:t>seus</w:t>
      </w:r>
      <w:r>
        <w:rPr>
          <w:spacing w:val="-6"/>
          <w:w w:val="105"/>
        </w:rPr>
        <w:t> </w:t>
      </w:r>
      <w:r>
        <w:rPr>
          <w:spacing w:val="-2"/>
          <w:w w:val="105"/>
        </w:rPr>
        <w:t>anexos.</w:t>
      </w:r>
    </w:p>
    <w:p>
      <w:pPr>
        <w:pStyle w:val="ListParagraph"/>
        <w:numPr>
          <w:ilvl w:val="1"/>
          <w:numId w:val="1"/>
        </w:numPr>
        <w:tabs>
          <w:tab w:pos="799" w:val="left" w:leader="none"/>
        </w:tabs>
        <w:spacing w:line="240" w:lineRule="auto" w:before="43" w:after="0"/>
        <w:ind w:left="799" w:right="0" w:hanging="298"/>
        <w:jc w:val="left"/>
        <w:rPr>
          <w:sz w:val="17"/>
        </w:rPr>
      </w:pPr>
      <w:r>
        <w:rPr>
          <w:w w:val="105"/>
          <w:sz w:val="17"/>
        </w:rPr>
        <w:t>A</w:t>
      </w:r>
      <w:r>
        <w:rPr>
          <w:spacing w:val="-12"/>
          <w:w w:val="105"/>
          <w:sz w:val="17"/>
        </w:rPr>
        <w:t> </w:t>
      </w:r>
      <w:r>
        <w:rPr>
          <w:w w:val="105"/>
          <w:sz w:val="17"/>
        </w:rPr>
        <w:t>licitação</w:t>
      </w:r>
      <w:r>
        <w:rPr>
          <w:spacing w:val="-7"/>
          <w:w w:val="105"/>
          <w:sz w:val="17"/>
        </w:rPr>
        <w:t> </w:t>
      </w:r>
      <w:r>
        <w:rPr>
          <w:w w:val="105"/>
          <w:sz w:val="17"/>
        </w:rPr>
        <w:t>será</w:t>
      </w:r>
      <w:r>
        <w:rPr>
          <w:spacing w:val="-5"/>
          <w:w w:val="105"/>
          <w:sz w:val="17"/>
        </w:rPr>
        <w:t> </w:t>
      </w:r>
      <w:r>
        <w:rPr>
          <w:w w:val="105"/>
          <w:sz w:val="17"/>
        </w:rPr>
        <w:t>em</w:t>
      </w:r>
      <w:r>
        <w:rPr>
          <w:spacing w:val="-4"/>
          <w:w w:val="105"/>
          <w:sz w:val="17"/>
        </w:rPr>
        <w:t> </w:t>
      </w:r>
      <w:r>
        <w:rPr>
          <w:w w:val="105"/>
          <w:sz w:val="17"/>
        </w:rPr>
        <w:t>lote</w:t>
      </w:r>
      <w:r>
        <w:rPr>
          <w:spacing w:val="-5"/>
          <w:w w:val="105"/>
          <w:sz w:val="17"/>
        </w:rPr>
        <w:t> </w:t>
      </w:r>
      <w:r>
        <w:rPr>
          <w:w w:val="105"/>
          <w:sz w:val="17"/>
        </w:rPr>
        <w:t>único,</w:t>
      </w:r>
      <w:r>
        <w:rPr>
          <w:spacing w:val="-5"/>
          <w:w w:val="105"/>
          <w:sz w:val="17"/>
        </w:rPr>
        <w:t> </w:t>
      </w:r>
      <w:r>
        <w:rPr>
          <w:w w:val="105"/>
          <w:sz w:val="17"/>
        </w:rPr>
        <w:t>formado</w:t>
      </w:r>
      <w:r>
        <w:rPr>
          <w:spacing w:val="-4"/>
          <w:w w:val="105"/>
          <w:sz w:val="17"/>
        </w:rPr>
        <w:t> </w:t>
      </w:r>
      <w:r>
        <w:rPr>
          <w:w w:val="105"/>
          <w:sz w:val="17"/>
        </w:rPr>
        <w:t>por</w:t>
      </w:r>
      <w:r>
        <w:rPr>
          <w:spacing w:val="-5"/>
          <w:w w:val="105"/>
          <w:sz w:val="17"/>
        </w:rPr>
        <w:t> </w:t>
      </w:r>
      <w:r>
        <w:rPr>
          <w:w w:val="105"/>
          <w:sz w:val="17"/>
        </w:rPr>
        <w:t>um</w:t>
      </w:r>
      <w:r>
        <w:rPr>
          <w:spacing w:val="-5"/>
          <w:w w:val="105"/>
          <w:sz w:val="17"/>
        </w:rPr>
        <w:t> </w:t>
      </w:r>
      <w:r>
        <w:rPr>
          <w:w w:val="105"/>
          <w:sz w:val="17"/>
        </w:rPr>
        <w:t>ou</w:t>
      </w:r>
      <w:r>
        <w:rPr>
          <w:spacing w:val="-4"/>
          <w:w w:val="105"/>
          <w:sz w:val="17"/>
        </w:rPr>
        <w:t> </w:t>
      </w:r>
      <w:r>
        <w:rPr>
          <w:w w:val="105"/>
          <w:sz w:val="17"/>
        </w:rPr>
        <w:t>mais</w:t>
      </w:r>
      <w:r>
        <w:rPr>
          <w:spacing w:val="-5"/>
          <w:w w:val="105"/>
          <w:sz w:val="17"/>
        </w:rPr>
        <w:t> </w:t>
      </w:r>
      <w:r>
        <w:rPr>
          <w:w w:val="105"/>
          <w:sz w:val="17"/>
        </w:rPr>
        <w:t>itens,</w:t>
      </w:r>
      <w:r>
        <w:rPr>
          <w:spacing w:val="-5"/>
          <w:w w:val="105"/>
          <w:sz w:val="17"/>
        </w:rPr>
        <w:t> </w:t>
      </w:r>
      <w:r>
        <w:rPr>
          <w:w w:val="105"/>
          <w:sz w:val="17"/>
        </w:rPr>
        <w:t>conforme</w:t>
      </w:r>
      <w:r>
        <w:rPr>
          <w:spacing w:val="-4"/>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devendo</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oferecer</w:t>
      </w:r>
      <w:r>
        <w:rPr>
          <w:spacing w:val="-5"/>
          <w:w w:val="105"/>
          <w:sz w:val="17"/>
        </w:rPr>
        <w:t> </w:t>
      </w:r>
      <w:r>
        <w:rPr>
          <w:w w:val="105"/>
          <w:sz w:val="17"/>
        </w:rPr>
        <w:t>proposta</w:t>
      </w:r>
      <w:r>
        <w:rPr>
          <w:spacing w:val="-5"/>
          <w:w w:val="105"/>
          <w:sz w:val="17"/>
        </w:rPr>
        <w:t> </w:t>
      </w:r>
      <w:r>
        <w:rPr>
          <w:w w:val="105"/>
          <w:sz w:val="17"/>
        </w:rPr>
        <w:t>para</w:t>
      </w:r>
      <w:r>
        <w:rPr>
          <w:spacing w:val="-4"/>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itens</w:t>
      </w:r>
      <w:r>
        <w:rPr>
          <w:spacing w:val="-4"/>
          <w:w w:val="105"/>
          <w:sz w:val="17"/>
        </w:rPr>
        <w:t> </w:t>
      </w:r>
      <w:r>
        <w:rPr>
          <w:w w:val="105"/>
          <w:sz w:val="17"/>
        </w:rPr>
        <w:t>que</w:t>
      </w:r>
      <w:r>
        <w:rPr>
          <w:spacing w:val="-5"/>
          <w:w w:val="105"/>
          <w:sz w:val="17"/>
        </w:rPr>
        <w:t> </w:t>
      </w:r>
      <w:r>
        <w:rPr>
          <w:w w:val="105"/>
          <w:sz w:val="17"/>
        </w:rPr>
        <w:t>o</w:t>
      </w:r>
      <w:r>
        <w:rPr>
          <w:spacing w:val="-5"/>
          <w:w w:val="105"/>
          <w:sz w:val="17"/>
        </w:rPr>
        <w:t> </w:t>
      </w:r>
      <w:r>
        <w:rPr>
          <w:spacing w:val="-2"/>
          <w:w w:val="105"/>
          <w:sz w:val="17"/>
        </w:rPr>
        <w:t>compõe.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18"/>
        <w:gridCol w:w="385"/>
        <w:gridCol w:w="7696"/>
        <w:gridCol w:w="597"/>
        <w:gridCol w:w="955"/>
        <w:gridCol w:w="557"/>
        <w:gridCol w:w="982"/>
        <w:gridCol w:w="2979"/>
      </w:tblGrid>
      <w:tr>
        <w:trPr>
          <w:trHeight w:val="952" w:hRule="atLeast"/>
        </w:trPr>
        <w:tc>
          <w:tcPr>
            <w:tcW w:w="418" w:type="dxa"/>
            <w:tcBorders>
              <w:bottom w:val="single" w:sz="6" w:space="0" w:color="000000"/>
              <w:right w:val="single" w:sz="6" w:space="0" w:color="000000"/>
            </w:tcBorders>
          </w:tcPr>
          <w:p>
            <w:pPr>
              <w:pStyle w:val="TableParagraph"/>
              <w:rPr>
                <w:sz w:val="14"/>
              </w:rPr>
            </w:pPr>
          </w:p>
          <w:p>
            <w:pPr>
              <w:pStyle w:val="TableParagraph"/>
              <w:spacing w:before="89"/>
              <w:rPr>
                <w:sz w:val="14"/>
              </w:rPr>
            </w:pPr>
          </w:p>
          <w:p>
            <w:pPr>
              <w:pStyle w:val="TableParagraph"/>
              <w:ind w:left="11" w:right="-15"/>
              <w:rPr>
                <w:b/>
                <w:sz w:val="14"/>
              </w:rPr>
            </w:pPr>
            <w:r>
              <w:rPr>
                <w:b/>
                <w:spacing w:val="-4"/>
                <w:sz w:val="14"/>
              </w:rPr>
              <w:t>LOTE</w:t>
            </w:r>
          </w:p>
        </w:tc>
        <w:tc>
          <w:tcPr>
            <w:tcW w:w="385" w:type="dxa"/>
            <w:tcBorders>
              <w:left w:val="single" w:sz="6" w:space="0" w:color="000000"/>
              <w:bottom w:val="single" w:sz="6" w:space="0" w:color="000000"/>
              <w:right w:val="single" w:sz="6" w:space="0" w:color="000000"/>
            </w:tcBorders>
          </w:tcPr>
          <w:p>
            <w:pPr>
              <w:pStyle w:val="TableParagraph"/>
              <w:rPr>
                <w:sz w:val="14"/>
              </w:rPr>
            </w:pPr>
          </w:p>
          <w:p>
            <w:pPr>
              <w:pStyle w:val="TableParagraph"/>
              <w:spacing w:before="89"/>
              <w:rPr>
                <w:sz w:val="14"/>
              </w:rPr>
            </w:pPr>
          </w:p>
          <w:p>
            <w:pPr>
              <w:pStyle w:val="TableParagraph"/>
              <w:ind w:left="7" w:right="-29"/>
              <w:jc w:val="center"/>
              <w:rPr>
                <w:b/>
                <w:sz w:val="14"/>
              </w:rPr>
            </w:pPr>
            <w:r>
              <w:rPr>
                <w:b/>
                <w:spacing w:val="-4"/>
                <w:sz w:val="14"/>
              </w:rPr>
              <w:t>ITEM</w:t>
            </w:r>
          </w:p>
        </w:tc>
        <w:tc>
          <w:tcPr>
            <w:tcW w:w="7696" w:type="dxa"/>
            <w:tcBorders>
              <w:left w:val="single" w:sz="6" w:space="0" w:color="000000"/>
              <w:bottom w:val="single" w:sz="6" w:space="0" w:color="000000"/>
              <w:right w:val="single" w:sz="6" w:space="0" w:color="000000"/>
            </w:tcBorders>
          </w:tcPr>
          <w:p>
            <w:pPr>
              <w:pStyle w:val="TableParagraph"/>
              <w:spacing w:before="131"/>
              <w:rPr>
                <w:sz w:val="14"/>
              </w:rPr>
            </w:pPr>
          </w:p>
          <w:p>
            <w:pPr>
              <w:pStyle w:val="TableParagraph"/>
              <w:spacing w:line="355" w:lineRule="auto"/>
              <w:ind w:left="3302" w:right="3205" w:hanging="1"/>
              <w:jc w:val="center"/>
              <w:rPr>
                <w:b/>
                <w:sz w:val="14"/>
              </w:rPr>
            </w:pPr>
            <w:r>
              <w:rPr>
                <w:b/>
                <w:spacing w:val="-2"/>
                <w:sz w:val="14"/>
              </w:rPr>
              <w:t>DESCRIÇÃO/</w:t>
            </w:r>
            <w:r>
              <w:rPr>
                <w:b/>
                <w:spacing w:val="40"/>
                <w:sz w:val="14"/>
              </w:rPr>
              <w:t> </w:t>
            </w:r>
            <w:r>
              <w:rPr>
                <w:b/>
                <w:spacing w:val="-2"/>
                <w:sz w:val="14"/>
              </w:rPr>
              <w:t>ESPECIFICAÇÃO</w:t>
            </w:r>
          </w:p>
        </w:tc>
        <w:tc>
          <w:tcPr>
            <w:tcW w:w="597" w:type="dxa"/>
            <w:tcBorders>
              <w:left w:val="single" w:sz="6" w:space="0" w:color="000000"/>
              <w:bottom w:val="single" w:sz="6" w:space="0" w:color="000000"/>
              <w:right w:val="single" w:sz="6" w:space="0" w:color="000000"/>
            </w:tcBorders>
          </w:tcPr>
          <w:p>
            <w:pPr>
              <w:pStyle w:val="TableParagraph"/>
              <w:spacing w:before="131"/>
              <w:rPr>
                <w:sz w:val="14"/>
              </w:rPr>
            </w:pPr>
          </w:p>
          <w:p>
            <w:pPr>
              <w:pStyle w:val="TableParagraph"/>
              <w:spacing w:line="355" w:lineRule="auto"/>
              <w:ind w:left="134" w:right="1" w:hanging="99"/>
              <w:rPr>
                <w:b/>
                <w:sz w:val="14"/>
              </w:rPr>
            </w:pPr>
            <w:r>
              <w:rPr>
                <w:b/>
                <w:sz w:val="14"/>
              </w:rPr>
              <w:t>CÓD.</w:t>
            </w:r>
            <w:r>
              <w:rPr>
                <w:b/>
                <w:spacing w:val="-9"/>
                <w:sz w:val="14"/>
              </w:rPr>
              <w:t> </w:t>
            </w:r>
            <w:r>
              <w:rPr>
                <w:b/>
                <w:sz w:val="14"/>
              </w:rPr>
              <w:t>ID</w:t>
            </w:r>
            <w:r>
              <w:rPr>
                <w:b/>
                <w:spacing w:val="40"/>
                <w:sz w:val="14"/>
              </w:rPr>
              <w:t> </w:t>
            </w:r>
            <w:r>
              <w:rPr>
                <w:b/>
                <w:spacing w:val="-4"/>
                <w:sz w:val="14"/>
              </w:rPr>
              <w:t>SIGA</w:t>
            </w:r>
          </w:p>
        </w:tc>
        <w:tc>
          <w:tcPr>
            <w:tcW w:w="955" w:type="dxa"/>
            <w:tcBorders>
              <w:left w:val="single" w:sz="6" w:space="0" w:color="000000"/>
              <w:bottom w:val="single" w:sz="6" w:space="0" w:color="000000"/>
              <w:right w:val="single" w:sz="6" w:space="0" w:color="000000"/>
            </w:tcBorders>
          </w:tcPr>
          <w:p>
            <w:pPr>
              <w:pStyle w:val="TableParagraph"/>
              <w:spacing w:before="131"/>
              <w:rPr>
                <w:sz w:val="14"/>
              </w:rPr>
            </w:pPr>
          </w:p>
          <w:p>
            <w:pPr>
              <w:pStyle w:val="TableParagraph"/>
              <w:spacing w:line="355" w:lineRule="auto"/>
              <w:ind w:left="193" w:right="3" w:hanging="152"/>
              <w:rPr>
                <w:b/>
                <w:sz w:val="14"/>
              </w:rPr>
            </w:pPr>
            <w:r>
              <w:rPr>
                <w:b/>
                <w:sz w:val="14"/>
              </w:rPr>
              <w:t>UNIDADE</w:t>
            </w:r>
            <w:r>
              <w:rPr>
                <w:b/>
                <w:spacing w:val="-9"/>
                <w:sz w:val="14"/>
              </w:rPr>
              <w:t> </w:t>
            </w:r>
            <w:r>
              <w:rPr>
                <w:b/>
                <w:sz w:val="14"/>
              </w:rPr>
              <w:t>DE</w:t>
            </w:r>
            <w:r>
              <w:rPr>
                <w:b/>
                <w:spacing w:val="40"/>
                <w:sz w:val="14"/>
              </w:rPr>
              <w:t> </w:t>
            </w:r>
            <w:r>
              <w:rPr>
                <w:b/>
                <w:spacing w:val="-2"/>
                <w:sz w:val="14"/>
              </w:rPr>
              <w:t>MEDIDA</w:t>
            </w:r>
          </w:p>
        </w:tc>
        <w:tc>
          <w:tcPr>
            <w:tcW w:w="557" w:type="dxa"/>
            <w:tcBorders>
              <w:left w:val="single" w:sz="6" w:space="0" w:color="000000"/>
              <w:bottom w:val="single" w:sz="6" w:space="0" w:color="000000"/>
              <w:right w:val="single" w:sz="6" w:space="0" w:color="000000"/>
            </w:tcBorders>
          </w:tcPr>
          <w:p>
            <w:pPr>
              <w:pStyle w:val="TableParagraph"/>
              <w:rPr>
                <w:sz w:val="14"/>
              </w:rPr>
            </w:pPr>
          </w:p>
          <w:p>
            <w:pPr>
              <w:pStyle w:val="TableParagraph"/>
              <w:spacing w:before="89"/>
              <w:rPr>
                <w:sz w:val="14"/>
              </w:rPr>
            </w:pPr>
          </w:p>
          <w:p>
            <w:pPr>
              <w:pStyle w:val="TableParagraph"/>
              <w:ind w:left="17" w:right="-15"/>
              <w:jc w:val="center"/>
              <w:rPr>
                <w:b/>
                <w:sz w:val="14"/>
              </w:rPr>
            </w:pPr>
            <w:r>
              <w:rPr>
                <w:b/>
                <w:spacing w:val="-2"/>
                <w:sz w:val="14"/>
              </w:rPr>
              <w:t>QUANT.</w:t>
            </w:r>
          </w:p>
        </w:tc>
        <w:tc>
          <w:tcPr>
            <w:tcW w:w="982" w:type="dxa"/>
            <w:tcBorders>
              <w:left w:val="single" w:sz="6" w:space="0" w:color="000000"/>
              <w:bottom w:val="single" w:sz="6" w:space="0" w:color="000000"/>
              <w:right w:val="single" w:sz="6" w:space="0" w:color="000000"/>
            </w:tcBorders>
          </w:tcPr>
          <w:p>
            <w:pPr>
              <w:pStyle w:val="TableParagraph"/>
              <w:spacing w:line="355" w:lineRule="auto" w:before="53"/>
              <w:ind w:left="24"/>
              <w:jc w:val="center"/>
              <w:rPr>
                <w:b/>
                <w:sz w:val="14"/>
              </w:rPr>
            </w:pPr>
            <w:r>
              <w:rPr>
                <w:b/>
                <w:spacing w:val="-2"/>
                <w:sz w:val="14"/>
              </w:rPr>
              <w:t>PREÇO</w:t>
            </w:r>
            <w:r>
              <w:rPr>
                <w:b/>
                <w:spacing w:val="40"/>
                <w:sz w:val="14"/>
              </w:rPr>
              <w:t> </w:t>
            </w:r>
            <w:r>
              <w:rPr>
                <w:b/>
                <w:spacing w:val="-2"/>
                <w:sz w:val="14"/>
              </w:rPr>
              <w:t>ESTIMADO</w:t>
            </w:r>
            <w:r>
              <w:rPr>
                <w:b/>
                <w:spacing w:val="40"/>
                <w:sz w:val="14"/>
              </w:rPr>
              <w:t> </w:t>
            </w:r>
            <w:r>
              <w:rPr>
                <w:b/>
                <w:spacing w:val="-2"/>
                <w:sz w:val="14"/>
              </w:rPr>
              <w:t>UNITÁRIO</w:t>
            </w:r>
          </w:p>
          <w:p>
            <w:pPr>
              <w:pStyle w:val="TableParagraph"/>
              <w:spacing w:before="2"/>
              <w:ind w:left="24" w:right="2"/>
              <w:jc w:val="center"/>
              <w:rPr>
                <w:b/>
                <w:sz w:val="14"/>
              </w:rPr>
            </w:pPr>
            <w:r>
              <w:rPr>
                <w:b/>
                <w:sz w:val="14"/>
              </w:rPr>
              <w:t>DO</w:t>
            </w:r>
            <w:r>
              <w:rPr>
                <w:b/>
                <w:spacing w:val="2"/>
                <w:sz w:val="14"/>
              </w:rPr>
              <w:t> </w:t>
            </w:r>
            <w:r>
              <w:rPr>
                <w:b/>
                <w:spacing w:val="-4"/>
                <w:sz w:val="14"/>
              </w:rPr>
              <w:t>ITEM</w:t>
            </w:r>
          </w:p>
        </w:tc>
        <w:tc>
          <w:tcPr>
            <w:tcW w:w="2979" w:type="dxa"/>
            <w:tcBorders>
              <w:left w:val="single" w:sz="6" w:space="0" w:color="000000"/>
              <w:bottom w:val="single" w:sz="6" w:space="0" w:color="000000"/>
            </w:tcBorders>
          </w:tcPr>
          <w:p>
            <w:pPr>
              <w:pStyle w:val="TableParagraph"/>
              <w:rPr>
                <w:sz w:val="14"/>
              </w:rPr>
            </w:pPr>
          </w:p>
          <w:p>
            <w:pPr>
              <w:pStyle w:val="TableParagraph"/>
              <w:spacing w:before="89"/>
              <w:rPr>
                <w:sz w:val="14"/>
              </w:rPr>
            </w:pPr>
          </w:p>
          <w:p>
            <w:pPr>
              <w:pStyle w:val="TableParagraph"/>
              <w:ind w:left="698"/>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707" w:hRule="atLeast"/>
        </w:trPr>
        <w:tc>
          <w:tcPr>
            <w:tcW w:w="418" w:type="dxa"/>
            <w:vMerge w:val="restart"/>
            <w:tcBorders>
              <w:top w:val="single" w:sz="6" w:space="0" w:color="000000"/>
              <w:right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20"/>
              <w:jc w:val="center"/>
              <w:rPr>
                <w:sz w:val="14"/>
              </w:rPr>
            </w:pPr>
            <w:r>
              <w:rPr>
                <w:spacing w:val="-10"/>
                <w:sz w:val="14"/>
              </w:rPr>
              <w:t>1</w:t>
            </w:r>
          </w:p>
        </w:tc>
        <w:tc>
          <w:tcPr>
            <w:tcW w:w="38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1"/>
              <w:jc w:val="center"/>
              <w:rPr>
                <w:sz w:val="14"/>
              </w:rPr>
            </w:pPr>
            <w:r>
              <w:rPr>
                <w:spacing w:val="-5"/>
                <w:sz w:val="14"/>
              </w:rPr>
              <w:t>1.1</w:t>
            </w:r>
          </w:p>
        </w:tc>
        <w:tc>
          <w:tcPr>
            <w:tcW w:w="7696"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9"/>
              <w:rPr>
                <w:sz w:val="14"/>
              </w:rPr>
            </w:pPr>
            <w:r>
              <w:rPr>
                <w:sz w:val="14"/>
              </w:rPr>
              <w:t>CÂNULA ASPIRAÇÃO,</w:t>
            </w:r>
            <w:r>
              <w:rPr>
                <w:spacing w:val="32"/>
                <w:sz w:val="14"/>
              </w:rPr>
              <w:t> </w:t>
            </w:r>
            <w:r>
              <w:rPr>
                <w:sz w:val="14"/>
              </w:rPr>
              <w:t>MATERIAL:</w:t>
            </w:r>
            <w:r>
              <w:rPr>
                <w:spacing w:val="32"/>
                <w:sz w:val="14"/>
              </w:rPr>
              <w:t> </w:t>
            </w:r>
            <w:r>
              <w:rPr>
                <w:sz w:val="14"/>
              </w:rPr>
              <w:t>PLÁSTICO</w:t>
            </w:r>
            <w:r>
              <w:rPr>
                <w:spacing w:val="32"/>
                <w:sz w:val="14"/>
              </w:rPr>
              <w:t> </w:t>
            </w:r>
            <w:r>
              <w:rPr>
                <w:sz w:val="14"/>
              </w:rPr>
              <w:t>RÍGIDO,</w:t>
            </w:r>
            <w:r>
              <w:rPr>
                <w:spacing w:val="32"/>
                <w:sz w:val="14"/>
              </w:rPr>
              <w:t> </w:t>
            </w:r>
            <w:r>
              <w:rPr>
                <w:sz w:val="14"/>
              </w:rPr>
              <w:t>MEDIDA:</w:t>
            </w:r>
            <w:r>
              <w:rPr>
                <w:spacing w:val="32"/>
                <w:sz w:val="14"/>
              </w:rPr>
              <w:t> </w:t>
            </w:r>
            <w:r>
              <w:rPr>
                <w:sz w:val="14"/>
              </w:rPr>
              <w:t>12CM</w:t>
            </w:r>
            <w:r>
              <w:rPr>
                <w:spacing w:val="32"/>
                <w:sz w:val="14"/>
              </w:rPr>
              <w:t> </w:t>
            </w:r>
            <w:r>
              <w:rPr>
                <w:sz w:val="14"/>
              </w:rPr>
              <w:t>X</w:t>
            </w:r>
            <w:r>
              <w:rPr>
                <w:spacing w:val="32"/>
                <w:sz w:val="14"/>
              </w:rPr>
              <w:t> </w:t>
            </w:r>
            <w:r>
              <w:rPr>
                <w:sz w:val="14"/>
              </w:rPr>
              <w:t>5M,</w:t>
            </w:r>
            <w:r>
              <w:rPr>
                <w:spacing w:val="32"/>
                <w:sz w:val="14"/>
              </w:rPr>
              <w:t> </w:t>
            </w:r>
            <w:r>
              <w:rPr>
                <w:sz w:val="14"/>
              </w:rPr>
              <w:t>ESTERILIZAÇÃO:</w:t>
            </w:r>
            <w:r>
              <w:rPr>
                <w:spacing w:val="32"/>
                <w:sz w:val="14"/>
              </w:rPr>
              <w:t> </w:t>
            </w:r>
            <w:r>
              <w:rPr>
                <w:sz w:val="14"/>
              </w:rPr>
              <w:t>DESCARTÁVEL,</w:t>
            </w:r>
            <w:r>
              <w:rPr>
                <w:spacing w:val="40"/>
                <w:sz w:val="14"/>
              </w:rPr>
              <w:t> </w:t>
            </w:r>
            <w:r>
              <w:rPr>
                <w:sz w:val="14"/>
              </w:rPr>
              <w:t>CARACTERÍSTICAS</w:t>
            </w:r>
            <w:r>
              <w:rPr>
                <w:spacing w:val="69"/>
                <w:sz w:val="14"/>
              </w:rPr>
              <w:t> </w:t>
            </w:r>
            <w:r>
              <w:rPr>
                <w:sz w:val="14"/>
              </w:rPr>
              <w:t>CONSTRUTIVAS:</w:t>
            </w:r>
            <w:r>
              <w:rPr>
                <w:spacing w:val="70"/>
                <w:sz w:val="14"/>
              </w:rPr>
              <w:t> </w:t>
            </w:r>
            <w:r>
              <w:rPr>
                <w:sz w:val="14"/>
              </w:rPr>
              <w:t>MANGUEIRA</w:t>
            </w:r>
            <w:r>
              <w:rPr>
                <w:spacing w:val="63"/>
                <w:sz w:val="14"/>
              </w:rPr>
              <w:t> </w:t>
            </w:r>
            <w:r>
              <w:rPr>
                <w:sz w:val="14"/>
              </w:rPr>
              <w:t>DUPLA</w:t>
            </w:r>
            <w:r>
              <w:rPr>
                <w:spacing w:val="63"/>
                <w:sz w:val="14"/>
              </w:rPr>
              <w:t> </w:t>
            </w:r>
            <w:r>
              <w:rPr>
                <w:sz w:val="14"/>
              </w:rPr>
              <w:t>DE</w:t>
            </w:r>
            <w:r>
              <w:rPr>
                <w:spacing w:val="70"/>
                <w:sz w:val="14"/>
              </w:rPr>
              <w:t> </w:t>
            </w:r>
            <w:r>
              <w:rPr>
                <w:sz w:val="14"/>
              </w:rPr>
              <w:t>SILICONE</w:t>
            </w:r>
            <w:r>
              <w:rPr>
                <w:spacing w:val="70"/>
                <w:sz w:val="14"/>
              </w:rPr>
              <w:t> </w:t>
            </w:r>
            <w:r>
              <w:rPr>
                <w:sz w:val="14"/>
              </w:rPr>
              <w:t>PARA</w:t>
            </w:r>
            <w:r>
              <w:rPr>
                <w:spacing w:val="62"/>
                <w:sz w:val="14"/>
              </w:rPr>
              <w:t> </w:t>
            </w:r>
            <w:r>
              <w:rPr>
                <w:sz w:val="14"/>
              </w:rPr>
              <w:t>IRRIGAÇÃO</w:t>
            </w:r>
            <w:r>
              <w:rPr>
                <w:spacing w:val="70"/>
                <w:sz w:val="14"/>
              </w:rPr>
              <w:t> </w:t>
            </w:r>
            <w:r>
              <w:rPr>
                <w:sz w:val="14"/>
              </w:rPr>
              <w:t>E</w:t>
            </w:r>
            <w:r>
              <w:rPr>
                <w:spacing w:val="63"/>
                <w:sz w:val="14"/>
              </w:rPr>
              <w:t> </w:t>
            </w:r>
            <w:r>
              <w:rPr>
                <w:spacing w:val="-2"/>
                <w:sz w:val="14"/>
              </w:rPr>
              <w:t>ASPIRAÇÃO,</w:t>
            </w:r>
          </w:p>
          <w:p>
            <w:pPr>
              <w:pStyle w:val="TableParagraph"/>
              <w:spacing w:line="155" w:lineRule="exact" w:before="1"/>
              <w:ind w:left="79"/>
              <w:rPr>
                <w:sz w:val="14"/>
              </w:rPr>
            </w:pPr>
            <w:r>
              <w:rPr>
                <w:sz w:val="14"/>
              </w:rPr>
              <w:t>ACOPLADA</w:t>
            </w:r>
            <w:r>
              <w:rPr>
                <w:spacing w:val="-5"/>
                <w:sz w:val="14"/>
              </w:rPr>
              <w:t> </w:t>
            </w:r>
            <w:r>
              <w:rPr>
                <w:sz w:val="14"/>
              </w:rPr>
              <w:t>À</w:t>
            </w:r>
            <w:r>
              <w:rPr>
                <w:spacing w:val="4"/>
                <w:sz w:val="14"/>
              </w:rPr>
              <w:t> </w:t>
            </w:r>
            <w:r>
              <w:rPr>
                <w:sz w:val="14"/>
              </w:rPr>
              <w:t>PEÇA</w:t>
            </w:r>
            <w:r>
              <w:rPr>
                <w:spacing w:val="-4"/>
                <w:sz w:val="14"/>
              </w:rPr>
              <w:t> </w:t>
            </w:r>
            <w:r>
              <w:rPr>
                <w:sz w:val="14"/>
              </w:rPr>
              <w:t>DE</w:t>
            </w:r>
            <w:r>
              <w:rPr>
                <w:spacing w:val="4"/>
                <w:sz w:val="14"/>
              </w:rPr>
              <w:t> </w:t>
            </w:r>
            <w:r>
              <w:rPr>
                <w:sz w:val="14"/>
              </w:rPr>
              <w:t>MÃO</w:t>
            </w:r>
            <w:r>
              <w:rPr>
                <w:spacing w:val="4"/>
                <w:sz w:val="14"/>
              </w:rPr>
              <w:t> </w:t>
            </w:r>
            <w:r>
              <w:rPr>
                <w:sz w:val="14"/>
              </w:rPr>
              <w:t>DO</w:t>
            </w:r>
            <w:r>
              <w:rPr>
                <w:spacing w:val="-5"/>
                <w:sz w:val="14"/>
              </w:rPr>
              <w:t> </w:t>
            </w:r>
            <w:r>
              <w:rPr>
                <w:sz w:val="14"/>
              </w:rPr>
              <w:t>ASPIRADOR</w:t>
            </w:r>
            <w:r>
              <w:rPr>
                <w:spacing w:val="5"/>
                <w:sz w:val="14"/>
              </w:rPr>
              <w:t> </w:t>
            </w:r>
            <w:r>
              <w:rPr>
                <w:spacing w:val="-2"/>
                <w:sz w:val="14"/>
              </w:rPr>
              <w:t>ULTRASSÔNICO</w:t>
            </w:r>
          </w:p>
        </w:tc>
        <w:tc>
          <w:tcPr>
            <w:tcW w:w="597"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113124</w:t>
            </w:r>
          </w:p>
        </w:tc>
        <w:tc>
          <w:tcPr>
            <w:tcW w:w="955"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6"/>
              <w:jc w:val="center"/>
              <w:rPr>
                <w:sz w:val="14"/>
              </w:rPr>
            </w:pPr>
            <w:r>
              <w:rPr>
                <w:spacing w:val="-2"/>
                <w:sz w:val="14"/>
              </w:rPr>
              <w:t>Unidade</w:t>
            </w:r>
          </w:p>
        </w:tc>
        <w:tc>
          <w:tcPr>
            <w:tcW w:w="557"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9"/>
              <w:jc w:val="center"/>
              <w:rPr>
                <w:sz w:val="14"/>
              </w:rPr>
            </w:pPr>
            <w:r>
              <w:rPr>
                <w:spacing w:val="-5"/>
                <w:sz w:val="14"/>
              </w:rPr>
              <w:t>40</w:t>
            </w:r>
          </w:p>
        </w:tc>
        <w:tc>
          <w:tcPr>
            <w:tcW w:w="982"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24" w:right="2"/>
              <w:jc w:val="center"/>
              <w:rPr>
                <w:sz w:val="14"/>
              </w:rPr>
            </w:pPr>
            <w:r>
              <w:rPr>
                <w:spacing w:val="-2"/>
                <w:sz w:val="14"/>
              </w:rPr>
              <w:t>2.855,6667</w:t>
            </w:r>
          </w:p>
        </w:tc>
        <w:tc>
          <w:tcPr>
            <w:tcW w:w="2979" w:type="dxa"/>
            <w:tcBorders>
              <w:top w:val="single" w:sz="6" w:space="0" w:color="000000"/>
              <w:left w:val="single" w:sz="6" w:space="0" w:color="000000"/>
              <w:bottom w:val="single" w:sz="6" w:space="0" w:color="000000"/>
            </w:tcBorders>
          </w:tcPr>
          <w:p>
            <w:pPr>
              <w:pStyle w:val="TableParagraph"/>
              <w:spacing w:line="355" w:lineRule="auto" w:before="54"/>
              <w:ind w:left="1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4"/>
                <w:sz w:val="14"/>
              </w:rPr>
              <w:t> </w:t>
            </w:r>
            <w:r>
              <w:rPr>
                <w:sz w:val="14"/>
              </w:rPr>
              <w:t>28</w:t>
            </w:r>
            <w:r>
              <w:rPr>
                <w:spacing w:val="5"/>
                <w:sz w:val="14"/>
              </w:rPr>
              <w:t> </w:t>
            </w:r>
            <w:r>
              <w:rPr>
                <w:sz w:val="14"/>
              </w:rPr>
              <w:t>de</w:t>
            </w:r>
            <w:r>
              <w:rPr>
                <w:spacing w:val="5"/>
                <w:sz w:val="14"/>
              </w:rPr>
              <w:t> </w:t>
            </w:r>
            <w:r>
              <w:rPr>
                <w:sz w:val="14"/>
              </w:rPr>
              <w:t>Setembro,</w:t>
            </w:r>
            <w:r>
              <w:rPr>
                <w:spacing w:val="4"/>
                <w:sz w:val="14"/>
              </w:rPr>
              <w:t> </w:t>
            </w:r>
            <w:r>
              <w:rPr>
                <w:sz w:val="14"/>
              </w:rPr>
              <w:t>77</w:t>
            </w:r>
            <w:r>
              <w:rPr>
                <w:spacing w:val="5"/>
                <w:sz w:val="14"/>
              </w:rPr>
              <w:t> </w:t>
            </w:r>
            <w:r>
              <w:rPr>
                <w:sz w:val="14"/>
              </w:rPr>
              <w:t>–</w:t>
            </w:r>
            <w:r>
              <w:rPr>
                <w:spacing w:val="3"/>
                <w:sz w:val="14"/>
              </w:rPr>
              <w:t> </w:t>
            </w:r>
            <w:r>
              <w:rPr>
                <w:sz w:val="14"/>
              </w:rPr>
              <w:t>Vila</w:t>
            </w:r>
            <w:r>
              <w:rPr>
                <w:spacing w:val="5"/>
                <w:sz w:val="14"/>
              </w:rPr>
              <w:t> </w:t>
            </w:r>
            <w:r>
              <w:rPr>
                <w:sz w:val="14"/>
              </w:rPr>
              <w:t>Isabel,</w:t>
            </w:r>
            <w:r>
              <w:rPr>
                <w:spacing w:val="4"/>
                <w:sz w:val="14"/>
              </w:rPr>
              <w:t> </w:t>
            </w:r>
            <w:r>
              <w:rPr>
                <w:sz w:val="14"/>
              </w:rPr>
              <w:t>Rio</w:t>
            </w:r>
            <w:r>
              <w:rPr>
                <w:spacing w:val="5"/>
                <w:sz w:val="14"/>
              </w:rPr>
              <w:t> </w:t>
            </w:r>
            <w:r>
              <w:rPr>
                <w:spacing w:val="-5"/>
                <w:sz w:val="14"/>
              </w:rPr>
              <w:t>de</w:t>
            </w:r>
          </w:p>
          <w:p>
            <w:pPr>
              <w:pStyle w:val="TableParagraph"/>
              <w:spacing w:line="155" w:lineRule="exact" w:before="1"/>
              <w:ind w:left="1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699" w:hRule="atLeast"/>
        </w:trPr>
        <w:tc>
          <w:tcPr>
            <w:tcW w:w="418" w:type="dxa"/>
            <w:vMerge/>
            <w:tcBorders>
              <w:top w:val="nil"/>
              <w:right w:val="single" w:sz="6" w:space="0" w:color="000000"/>
            </w:tcBorders>
          </w:tcPr>
          <w:p>
            <w:pPr>
              <w:rPr>
                <w:sz w:val="2"/>
                <w:szCs w:val="2"/>
              </w:rPr>
            </w:pPr>
          </w:p>
        </w:tc>
        <w:tc>
          <w:tcPr>
            <w:tcW w:w="385"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21"/>
              <w:jc w:val="center"/>
              <w:rPr>
                <w:sz w:val="14"/>
              </w:rPr>
            </w:pPr>
            <w:r>
              <w:rPr>
                <w:spacing w:val="-5"/>
                <w:sz w:val="14"/>
              </w:rPr>
              <w:t>1.2</w:t>
            </w:r>
          </w:p>
        </w:tc>
        <w:tc>
          <w:tcPr>
            <w:tcW w:w="7696"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46"/>
              <w:ind w:left="79"/>
              <w:rPr>
                <w:sz w:val="14"/>
              </w:rPr>
            </w:pPr>
            <w:r>
              <w:rPr>
                <w:sz w:val="14"/>
              </w:rPr>
              <w:t>PONTEIRA</w:t>
            </w:r>
            <w:r>
              <w:rPr>
                <w:spacing w:val="40"/>
                <w:sz w:val="14"/>
              </w:rPr>
              <w:t> </w:t>
            </w:r>
            <w:r>
              <w:rPr>
                <w:sz w:val="14"/>
              </w:rPr>
              <w:t>ASPIRAÇÃO</w:t>
            </w:r>
            <w:r>
              <w:rPr>
                <w:spacing w:val="64"/>
                <w:sz w:val="14"/>
              </w:rPr>
              <w:t> </w:t>
            </w:r>
            <w:r>
              <w:rPr>
                <w:sz w:val="14"/>
              </w:rPr>
              <w:t>CIRÚRGICA,</w:t>
            </w:r>
            <w:r>
              <w:rPr>
                <w:spacing w:val="64"/>
                <w:sz w:val="14"/>
              </w:rPr>
              <w:t> </w:t>
            </w:r>
            <w:r>
              <w:rPr>
                <w:sz w:val="14"/>
              </w:rPr>
              <w:t>MATERIAL:</w:t>
            </w:r>
            <w:r>
              <w:rPr>
                <w:spacing w:val="40"/>
                <w:sz w:val="14"/>
              </w:rPr>
              <w:t> </w:t>
            </w:r>
            <w:r>
              <w:rPr>
                <w:sz w:val="14"/>
              </w:rPr>
              <w:t>AÇO</w:t>
            </w:r>
            <w:r>
              <w:rPr>
                <w:spacing w:val="64"/>
                <w:sz w:val="14"/>
              </w:rPr>
              <w:t> </w:t>
            </w:r>
            <w:r>
              <w:rPr>
                <w:sz w:val="14"/>
              </w:rPr>
              <w:t>INOX</w:t>
            </w:r>
            <w:r>
              <w:rPr>
                <w:spacing w:val="64"/>
                <w:sz w:val="14"/>
              </w:rPr>
              <w:t> </w:t>
            </w:r>
            <w:r>
              <w:rPr>
                <w:sz w:val="14"/>
              </w:rPr>
              <w:t>COM</w:t>
            </w:r>
            <w:r>
              <w:rPr>
                <w:spacing w:val="64"/>
                <w:sz w:val="14"/>
              </w:rPr>
              <w:t> </w:t>
            </w:r>
            <w:r>
              <w:rPr>
                <w:sz w:val="14"/>
              </w:rPr>
              <w:t>CAPA</w:t>
            </w:r>
            <w:r>
              <w:rPr>
                <w:spacing w:val="40"/>
                <w:sz w:val="14"/>
              </w:rPr>
              <w:t> </w:t>
            </w:r>
            <w:r>
              <w:rPr>
                <w:sz w:val="14"/>
              </w:rPr>
              <w:t>DE</w:t>
            </w:r>
            <w:r>
              <w:rPr>
                <w:spacing w:val="64"/>
                <w:sz w:val="14"/>
              </w:rPr>
              <w:t> </w:t>
            </w:r>
            <w:r>
              <w:rPr>
                <w:sz w:val="14"/>
              </w:rPr>
              <w:t>PLÁSTICO</w:t>
            </w:r>
            <w:r>
              <w:rPr>
                <w:spacing w:val="64"/>
                <w:sz w:val="14"/>
              </w:rPr>
              <w:t> </w:t>
            </w:r>
            <w:r>
              <w:rPr>
                <w:sz w:val="14"/>
              </w:rPr>
              <w:t>PARA</w:t>
            </w:r>
            <w:r>
              <w:rPr>
                <w:spacing w:val="40"/>
                <w:sz w:val="14"/>
              </w:rPr>
              <w:t> </w:t>
            </w:r>
            <w:r>
              <w:rPr>
                <w:sz w:val="14"/>
              </w:rPr>
              <w:t>IRRIGAÇÃO,</w:t>
            </w:r>
            <w:r>
              <w:rPr>
                <w:spacing w:val="40"/>
                <w:sz w:val="14"/>
              </w:rPr>
              <w:t> </w:t>
            </w:r>
            <w:r>
              <w:rPr>
                <w:sz w:val="14"/>
              </w:rPr>
              <w:t>CARACTERÍSTICA:</w:t>
            </w:r>
            <w:r>
              <w:rPr>
                <w:spacing w:val="64"/>
                <w:sz w:val="14"/>
              </w:rPr>
              <w:t> </w:t>
            </w:r>
            <w:r>
              <w:rPr>
                <w:sz w:val="14"/>
              </w:rPr>
              <w:t>PONTEIRA</w:t>
            </w:r>
            <w:r>
              <w:rPr>
                <w:spacing w:val="57"/>
                <w:sz w:val="14"/>
              </w:rPr>
              <w:t> </w:t>
            </w:r>
            <w:r>
              <w:rPr>
                <w:sz w:val="14"/>
              </w:rPr>
              <w:t>DESCARTÁVEL</w:t>
            </w:r>
            <w:r>
              <w:rPr>
                <w:spacing w:val="59"/>
                <w:sz w:val="14"/>
              </w:rPr>
              <w:t> </w:t>
            </w:r>
            <w:r>
              <w:rPr>
                <w:sz w:val="14"/>
              </w:rPr>
              <w:t>PARA</w:t>
            </w:r>
            <w:r>
              <w:rPr>
                <w:spacing w:val="49"/>
                <w:sz w:val="14"/>
              </w:rPr>
              <w:t> </w:t>
            </w:r>
            <w:r>
              <w:rPr>
                <w:sz w:val="14"/>
              </w:rPr>
              <w:t>ASPIRADOR</w:t>
            </w:r>
            <w:r>
              <w:rPr>
                <w:spacing w:val="65"/>
                <w:sz w:val="14"/>
              </w:rPr>
              <w:t> </w:t>
            </w:r>
            <w:r>
              <w:rPr>
                <w:sz w:val="14"/>
              </w:rPr>
              <w:t>ULTRASSÔNICO,</w:t>
            </w:r>
            <w:r>
              <w:rPr>
                <w:spacing w:val="64"/>
                <w:sz w:val="14"/>
              </w:rPr>
              <w:t> </w:t>
            </w:r>
            <w:r>
              <w:rPr>
                <w:sz w:val="14"/>
              </w:rPr>
              <w:t>MEDIDA:</w:t>
            </w:r>
            <w:r>
              <w:rPr>
                <w:spacing w:val="65"/>
                <w:sz w:val="14"/>
              </w:rPr>
              <w:t> </w:t>
            </w:r>
            <w:r>
              <w:rPr>
                <w:spacing w:val="-2"/>
                <w:sz w:val="14"/>
              </w:rPr>
              <w:t>COMPRIMENTO</w:t>
            </w:r>
          </w:p>
          <w:p>
            <w:pPr>
              <w:pStyle w:val="TableParagraph"/>
              <w:spacing w:line="155" w:lineRule="exact" w:before="2"/>
              <w:ind w:left="79"/>
              <w:rPr>
                <w:sz w:val="14"/>
              </w:rPr>
            </w:pPr>
            <w:r>
              <w:rPr>
                <w:sz w:val="14"/>
              </w:rPr>
              <w:t>11,4CM</w:t>
            </w:r>
            <w:r>
              <w:rPr>
                <w:spacing w:val="-5"/>
                <w:sz w:val="14"/>
              </w:rPr>
              <w:t> </w:t>
            </w:r>
            <w:r>
              <w:rPr>
                <w:sz w:val="14"/>
              </w:rPr>
              <w:t>A</w:t>
            </w:r>
            <w:r>
              <w:rPr>
                <w:spacing w:val="-4"/>
                <w:sz w:val="14"/>
              </w:rPr>
              <w:t> </w:t>
            </w:r>
            <w:r>
              <w:rPr>
                <w:sz w:val="14"/>
              </w:rPr>
              <w:t>20,0CM,</w:t>
            </w:r>
            <w:r>
              <w:rPr>
                <w:spacing w:val="4"/>
                <w:sz w:val="14"/>
              </w:rPr>
              <w:t> </w:t>
            </w:r>
            <w:r>
              <w:rPr>
                <w:sz w:val="14"/>
              </w:rPr>
              <w:t>DIÂMETRO</w:t>
            </w:r>
            <w:r>
              <w:rPr>
                <w:spacing w:val="5"/>
                <w:sz w:val="14"/>
              </w:rPr>
              <w:t> </w:t>
            </w:r>
            <w:r>
              <w:rPr>
                <w:sz w:val="14"/>
              </w:rPr>
              <w:t>EXTERNO</w:t>
            </w:r>
            <w:r>
              <w:rPr>
                <w:spacing w:val="5"/>
                <w:sz w:val="14"/>
              </w:rPr>
              <w:t> </w:t>
            </w:r>
            <w:r>
              <w:rPr>
                <w:sz w:val="14"/>
              </w:rPr>
              <w:t>1,77MM</w:t>
            </w:r>
            <w:r>
              <w:rPr>
                <w:spacing w:val="-5"/>
                <w:sz w:val="14"/>
              </w:rPr>
              <w:t> </w:t>
            </w:r>
            <w:r>
              <w:rPr>
                <w:sz w:val="14"/>
              </w:rPr>
              <w:t>A</w:t>
            </w:r>
            <w:r>
              <w:rPr>
                <w:spacing w:val="-4"/>
                <w:sz w:val="14"/>
              </w:rPr>
              <w:t> </w:t>
            </w:r>
            <w:r>
              <w:rPr>
                <w:sz w:val="14"/>
              </w:rPr>
              <w:t>2,47MM,</w:t>
            </w:r>
            <w:r>
              <w:rPr>
                <w:spacing w:val="4"/>
                <w:sz w:val="14"/>
              </w:rPr>
              <w:t> </w:t>
            </w:r>
            <w:r>
              <w:rPr>
                <w:sz w:val="14"/>
              </w:rPr>
              <w:t>DIÂMETRO</w:t>
            </w:r>
            <w:r>
              <w:rPr>
                <w:spacing w:val="5"/>
                <w:sz w:val="14"/>
              </w:rPr>
              <w:t> </w:t>
            </w:r>
            <w:r>
              <w:rPr>
                <w:sz w:val="14"/>
              </w:rPr>
              <w:t>INTERNO</w:t>
            </w:r>
            <w:r>
              <w:rPr>
                <w:spacing w:val="5"/>
                <w:sz w:val="14"/>
              </w:rPr>
              <w:t> </w:t>
            </w:r>
            <w:r>
              <w:rPr>
                <w:sz w:val="14"/>
              </w:rPr>
              <w:t>1,37MM</w:t>
            </w:r>
            <w:r>
              <w:rPr>
                <w:spacing w:val="-5"/>
                <w:sz w:val="14"/>
              </w:rPr>
              <w:t> </w:t>
            </w:r>
            <w:r>
              <w:rPr>
                <w:sz w:val="14"/>
              </w:rPr>
              <w:t>A</w:t>
            </w:r>
            <w:r>
              <w:rPr>
                <w:spacing w:val="-4"/>
                <w:sz w:val="14"/>
              </w:rPr>
              <w:t> </w:t>
            </w:r>
            <w:r>
              <w:rPr>
                <w:spacing w:val="-2"/>
                <w:sz w:val="14"/>
              </w:rPr>
              <w:t>1,92MM</w:t>
            </w:r>
          </w:p>
        </w:tc>
        <w:tc>
          <w:tcPr>
            <w:tcW w:w="597"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32"/>
              <w:jc w:val="center"/>
              <w:rPr>
                <w:sz w:val="14"/>
              </w:rPr>
            </w:pPr>
            <w:r>
              <w:rPr>
                <w:spacing w:val="-2"/>
                <w:sz w:val="14"/>
              </w:rPr>
              <w:t>187732</w:t>
            </w:r>
          </w:p>
        </w:tc>
        <w:tc>
          <w:tcPr>
            <w:tcW w:w="955"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36"/>
              <w:jc w:val="center"/>
              <w:rPr>
                <w:sz w:val="14"/>
              </w:rPr>
            </w:pPr>
            <w:r>
              <w:rPr>
                <w:spacing w:val="-2"/>
                <w:sz w:val="14"/>
              </w:rPr>
              <w:t>Unidade</w:t>
            </w:r>
          </w:p>
        </w:tc>
        <w:tc>
          <w:tcPr>
            <w:tcW w:w="557"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29"/>
              <w:jc w:val="center"/>
              <w:rPr>
                <w:sz w:val="14"/>
              </w:rPr>
            </w:pPr>
            <w:r>
              <w:rPr>
                <w:spacing w:val="-5"/>
                <w:sz w:val="14"/>
              </w:rPr>
              <w:t>40</w:t>
            </w:r>
          </w:p>
        </w:tc>
        <w:tc>
          <w:tcPr>
            <w:tcW w:w="982" w:type="dxa"/>
            <w:tcBorders>
              <w:top w:val="single" w:sz="6" w:space="0" w:color="000000"/>
              <w:left w:val="single" w:sz="6" w:space="0" w:color="000000"/>
              <w:bottom w:val="single" w:sz="6" w:space="0" w:color="000000"/>
              <w:right w:val="single" w:sz="6" w:space="0" w:color="000000"/>
            </w:tcBorders>
          </w:tcPr>
          <w:p>
            <w:pPr>
              <w:pStyle w:val="TableParagraph"/>
              <w:spacing w:before="124"/>
              <w:rPr>
                <w:sz w:val="14"/>
              </w:rPr>
            </w:pPr>
          </w:p>
          <w:p>
            <w:pPr>
              <w:pStyle w:val="TableParagraph"/>
              <w:ind w:left="24" w:right="2"/>
              <w:jc w:val="center"/>
              <w:rPr>
                <w:sz w:val="14"/>
              </w:rPr>
            </w:pPr>
            <w:r>
              <w:rPr>
                <w:spacing w:val="-2"/>
                <w:sz w:val="14"/>
              </w:rPr>
              <w:t>4.299,0333</w:t>
            </w:r>
          </w:p>
        </w:tc>
        <w:tc>
          <w:tcPr>
            <w:tcW w:w="2979" w:type="dxa"/>
            <w:tcBorders>
              <w:top w:val="single" w:sz="6" w:space="0" w:color="000000"/>
              <w:left w:val="single" w:sz="6" w:space="0" w:color="000000"/>
              <w:bottom w:val="single" w:sz="6" w:space="0" w:color="000000"/>
            </w:tcBorders>
          </w:tcPr>
          <w:p>
            <w:pPr>
              <w:pStyle w:val="TableParagraph"/>
              <w:spacing w:line="355" w:lineRule="auto" w:before="46"/>
              <w:ind w:left="1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4"/>
                <w:sz w:val="14"/>
              </w:rPr>
              <w:t> </w:t>
            </w:r>
            <w:r>
              <w:rPr>
                <w:sz w:val="14"/>
              </w:rPr>
              <w:t>28</w:t>
            </w:r>
            <w:r>
              <w:rPr>
                <w:spacing w:val="5"/>
                <w:sz w:val="14"/>
              </w:rPr>
              <w:t> </w:t>
            </w:r>
            <w:r>
              <w:rPr>
                <w:sz w:val="14"/>
              </w:rPr>
              <w:t>de</w:t>
            </w:r>
            <w:r>
              <w:rPr>
                <w:spacing w:val="5"/>
                <w:sz w:val="14"/>
              </w:rPr>
              <w:t> </w:t>
            </w:r>
            <w:r>
              <w:rPr>
                <w:sz w:val="14"/>
              </w:rPr>
              <w:t>Setembro,</w:t>
            </w:r>
            <w:r>
              <w:rPr>
                <w:spacing w:val="4"/>
                <w:sz w:val="14"/>
              </w:rPr>
              <w:t> </w:t>
            </w:r>
            <w:r>
              <w:rPr>
                <w:sz w:val="14"/>
              </w:rPr>
              <w:t>77</w:t>
            </w:r>
            <w:r>
              <w:rPr>
                <w:spacing w:val="5"/>
                <w:sz w:val="14"/>
              </w:rPr>
              <w:t> </w:t>
            </w:r>
            <w:r>
              <w:rPr>
                <w:sz w:val="14"/>
              </w:rPr>
              <w:t>–</w:t>
            </w:r>
            <w:r>
              <w:rPr>
                <w:spacing w:val="3"/>
                <w:sz w:val="14"/>
              </w:rPr>
              <w:t> </w:t>
            </w:r>
            <w:r>
              <w:rPr>
                <w:sz w:val="14"/>
              </w:rPr>
              <w:t>Vila</w:t>
            </w:r>
            <w:r>
              <w:rPr>
                <w:spacing w:val="5"/>
                <w:sz w:val="14"/>
              </w:rPr>
              <w:t> </w:t>
            </w:r>
            <w:r>
              <w:rPr>
                <w:sz w:val="14"/>
              </w:rPr>
              <w:t>Isabel,</w:t>
            </w:r>
            <w:r>
              <w:rPr>
                <w:spacing w:val="4"/>
                <w:sz w:val="14"/>
              </w:rPr>
              <w:t> </w:t>
            </w:r>
            <w:r>
              <w:rPr>
                <w:sz w:val="14"/>
              </w:rPr>
              <w:t>Rio</w:t>
            </w:r>
            <w:r>
              <w:rPr>
                <w:spacing w:val="5"/>
                <w:sz w:val="14"/>
              </w:rPr>
              <w:t> </w:t>
            </w:r>
            <w:r>
              <w:rPr>
                <w:spacing w:val="-5"/>
                <w:sz w:val="14"/>
              </w:rPr>
              <w:t>de</w:t>
            </w:r>
          </w:p>
          <w:p>
            <w:pPr>
              <w:pStyle w:val="TableParagraph"/>
              <w:spacing w:line="155" w:lineRule="exact" w:before="2"/>
              <w:ind w:left="1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06" w:hRule="atLeast"/>
        </w:trPr>
        <w:tc>
          <w:tcPr>
            <w:tcW w:w="418" w:type="dxa"/>
            <w:vMerge/>
            <w:tcBorders>
              <w:top w:val="nil"/>
              <w:right w:val="single" w:sz="6" w:space="0" w:color="000000"/>
            </w:tcBorders>
          </w:tcPr>
          <w:p>
            <w:pPr>
              <w:rPr>
                <w:sz w:val="2"/>
                <w:szCs w:val="2"/>
              </w:rPr>
            </w:pPr>
          </w:p>
        </w:tc>
        <w:tc>
          <w:tcPr>
            <w:tcW w:w="385"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21"/>
              <w:jc w:val="center"/>
              <w:rPr>
                <w:sz w:val="14"/>
              </w:rPr>
            </w:pPr>
            <w:r>
              <w:rPr>
                <w:spacing w:val="-5"/>
                <w:sz w:val="14"/>
              </w:rPr>
              <w:t>1.3</w:t>
            </w:r>
          </w:p>
        </w:tc>
        <w:tc>
          <w:tcPr>
            <w:tcW w:w="7696" w:type="dxa"/>
            <w:tcBorders>
              <w:top w:val="single" w:sz="6" w:space="0" w:color="000000"/>
              <w:left w:val="single" w:sz="6" w:space="0" w:color="000000"/>
              <w:right w:val="single" w:sz="6" w:space="0" w:color="000000"/>
            </w:tcBorders>
          </w:tcPr>
          <w:p>
            <w:pPr>
              <w:pStyle w:val="TableParagraph"/>
              <w:spacing w:before="5"/>
              <w:rPr>
                <w:sz w:val="14"/>
              </w:rPr>
            </w:pPr>
          </w:p>
          <w:p>
            <w:pPr>
              <w:pStyle w:val="TableParagraph"/>
              <w:spacing w:line="355" w:lineRule="auto"/>
              <w:ind w:left="79"/>
              <w:rPr>
                <w:sz w:val="14"/>
              </w:rPr>
            </w:pPr>
            <w:r>
              <w:rPr>
                <w:sz w:val="14"/>
              </w:rPr>
              <w:t>PECAS E COMPONENTES PARA</w:t>
            </w:r>
            <w:r>
              <w:rPr>
                <w:spacing w:val="-2"/>
                <w:sz w:val="14"/>
              </w:rPr>
              <w:t> </w:t>
            </w:r>
            <w:r>
              <w:rPr>
                <w:sz w:val="14"/>
              </w:rPr>
              <w:t>ASPIRADOR ULTRASSÔNICO, DESCRIÇÃO: RECIPIENTE DE ASPIRAÇÃO, </w:t>
            </w:r>
            <w:r>
              <w:rPr>
                <w:sz w:val="14"/>
              </w:rPr>
              <w:t>MARCA:</w:t>
            </w:r>
            <w:r>
              <w:rPr>
                <w:spacing w:val="40"/>
                <w:sz w:val="14"/>
              </w:rPr>
              <w:t> </w:t>
            </w:r>
            <w:r>
              <w:rPr>
                <w:sz w:val="14"/>
              </w:rPr>
              <w:t>STRYKER, MODELO: SONOPET</w:t>
            </w:r>
          </w:p>
        </w:tc>
        <w:tc>
          <w:tcPr>
            <w:tcW w:w="597"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32"/>
              <w:jc w:val="center"/>
              <w:rPr>
                <w:sz w:val="14"/>
              </w:rPr>
            </w:pPr>
            <w:r>
              <w:rPr>
                <w:spacing w:val="-2"/>
                <w:sz w:val="14"/>
              </w:rPr>
              <w:t>194923</w:t>
            </w:r>
          </w:p>
        </w:tc>
        <w:tc>
          <w:tcPr>
            <w:tcW w:w="955"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36"/>
              <w:jc w:val="center"/>
              <w:rPr>
                <w:sz w:val="14"/>
              </w:rPr>
            </w:pPr>
            <w:r>
              <w:rPr>
                <w:spacing w:val="-2"/>
                <w:sz w:val="14"/>
              </w:rPr>
              <w:t>Unidade</w:t>
            </w:r>
          </w:p>
        </w:tc>
        <w:tc>
          <w:tcPr>
            <w:tcW w:w="557"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29"/>
              <w:jc w:val="center"/>
              <w:rPr>
                <w:sz w:val="14"/>
              </w:rPr>
            </w:pPr>
            <w:r>
              <w:rPr>
                <w:spacing w:val="-5"/>
                <w:sz w:val="14"/>
              </w:rPr>
              <w:t>40</w:t>
            </w:r>
          </w:p>
        </w:tc>
        <w:tc>
          <w:tcPr>
            <w:tcW w:w="982" w:type="dxa"/>
            <w:tcBorders>
              <w:top w:val="single" w:sz="6" w:space="0" w:color="000000"/>
              <w:left w:val="single" w:sz="6" w:space="0" w:color="000000"/>
              <w:right w:val="single" w:sz="6" w:space="0" w:color="000000"/>
            </w:tcBorders>
          </w:tcPr>
          <w:p>
            <w:pPr>
              <w:pStyle w:val="TableParagraph"/>
              <w:spacing w:before="124"/>
              <w:rPr>
                <w:sz w:val="14"/>
              </w:rPr>
            </w:pPr>
          </w:p>
          <w:p>
            <w:pPr>
              <w:pStyle w:val="TableParagraph"/>
              <w:ind w:left="24" w:right="2"/>
              <w:jc w:val="center"/>
              <w:rPr>
                <w:sz w:val="14"/>
              </w:rPr>
            </w:pPr>
            <w:r>
              <w:rPr>
                <w:spacing w:val="-2"/>
                <w:sz w:val="14"/>
              </w:rPr>
              <w:t>2.100,0000</w:t>
            </w:r>
          </w:p>
        </w:tc>
        <w:tc>
          <w:tcPr>
            <w:tcW w:w="2979" w:type="dxa"/>
            <w:tcBorders>
              <w:top w:val="single" w:sz="6" w:space="0" w:color="000000"/>
              <w:left w:val="single" w:sz="6" w:space="0" w:color="000000"/>
            </w:tcBorders>
          </w:tcPr>
          <w:p>
            <w:pPr>
              <w:pStyle w:val="TableParagraph"/>
              <w:spacing w:line="355" w:lineRule="auto" w:before="46"/>
              <w:ind w:left="10"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4"/>
                <w:sz w:val="14"/>
              </w:rPr>
              <w:t> </w:t>
            </w:r>
            <w:r>
              <w:rPr>
                <w:sz w:val="14"/>
              </w:rPr>
              <w:t>28</w:t>
            </w:r>
            <w:r>
              <w:rPr>
                <w:spacing w:val="5"/>
                <w:sz w:val="14"/>
              </w:rPr>
              <w:t> </w:t>
            </w:r>
            <w:r>
              <w:rPr>
                <w:sz w:val="14"/>
              </w:rPr>
              <w:t>de</w:t>
            </w:r>
            <w:r>
              <w:rPr>
                <w:spacing w:val="5"/>
                <w:sz w:val="14"/>
              </w:rPr>
              <w:t> </w:t>
            </w:r>
            <w:r>
              <w:rPr>
                <w:sz w:val="14"/>
              </w:rPr>
              <w:t>Setembro,</w:t>
            </w:r>
            <w:r>
              <w:rPr>
                <w:spacing w:val="4"/>
                <w:sz w:val="14"/>
              </w:rPr>
              <w:t> </w:t>
            </w:r>
            <w:r>
              <w:rPr>
                <w:sz w:val="14"/>
              </w:rPr>
              <w:t>77</w:t>
            </w:r>
            <w:r>
              <w:rPr>
                <w:spacing w:val="5"/>
                <w:sz w:val="14"/>
              </w:rPr>
              <w:t> </w:t>
            </w:r>
            <w:r>
              <w:rPr>
                <w:sz w:val="14"/>
              </w:rPr>
              <w:t>–</w:t>
            </w:r>
            <w:r>
              <w:rPr>
                <w:spacing w:val="3"/>
                <w:sz w:val="14"/>
              </w:rPr>
              <w:t> </w:t>
            </w:r>
            <w:r>
              <w:rPr>
                <w:sz w:val="14"/>
              </w:rPr>
              <w:t>Vila</w:t>
            </w:r>
            <w:r>
              <w:rPr>
                <w:spacing w:val="5"/>
                <w:sz w:val="14"/>
              </w:rPr>
              <w:t> </w:t>
            </w:r>
            <w:r>
              <w:rPr>
                <w:sz w:val="14"/>
              </w:rPr>
              <w:t>Isabel,</w:t>
            </w:r>
            <w:r>
              <w:rPr>
                <w:spacing w:val="4"/>
                <w:sz w:val="14"/>
              </w:rPr>
              <w:t> </w:t>
            </w:r>
            <w:r>
              <w:rPr>
                <w:sz w:val="14"/>
              </w:rPr>
              <w:t>Rio</w:t>
            </w:r>
            <w:r>
              <w:rPr>
                <w:spacing w:val="5"/>
                <w:sz w:val="14"/>
              </w:rPr>
              <w:t> </w:t>
            </w:r>
            <w:r>
              <w:rPr>
                <w:spacing w:val="-5"/>
                <w:sz w:val="14"/>
              </w:rPr>
              <w:t>de</w:t>
            </w:r>
          </w:p>
          <w:p>
            <w:pPr>
              <w:pStyle w:val="TableParagraph"/>
              <w:spacing w:before="2"/>
              <w:ind w:left="10"/>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bl>
    <w:p>
      <w:pPr>
        <w:pStyle w:val="Heading1"/>
        <w:numPr>
          <w:ilvl w:val="0"/>
          <w:numId w:val="1"/>
        </w:numPr>
        <w:tabs>
          <w:tab w:pos="489" w:val="left" w:leader="none"/>
        </w:tabs>
        <w:spacing w:line="240" w:lineRule="auto" w:before="26" w:after="0"/>
        <w:ind w:left="489"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99"/>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2083517</wp:posOffset>
                </wp:positionH>
                <wp:positionV relativeFrom="paragraph">
                  <wp:posOffset>261367</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0.580093pt;width:1.681596pt;height:.663436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spacing w:after="0" w:line="292" w:lineRule="auto"/>
        <w:jc w:val="both"/>
        <w:rPr>
          <w:sz w:val="17"/>
        </w:rPr>
        <w:sectPr>
          <w:type w:val="continuous"/>
          <w:pgSz w:w="15840" w:h="24480"/>
          <w:pgMar w:top="720" w:bottom="280" w:left="360" w:right="360"/>
        </w:sectPr>
      </w:pPr>
    </w:p>
    <w:p>
      <w:pPr>
        <w:pStyle w:val="ListParagraph"/>
        <w:numPr>
          <w:ilvl w:val="2"/>
          <w:numId w:val="3"/>
        </w:numPr>
        <w:tabs>
          <w:tab w:pos="713" w:val="left" w:leader="none"/>
        </w:tabs>
        <w:spacing w:line="240" w:lineRule="auto" w:before="77"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0"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99"/>
        <w:ind w:left="0"/>
      </w:pPr>
    </w:p>
    <w:p>
      <w:pPr>
        <w:pStyle w:val="Heading1"/>
        <w:numPr>
          <w:ilvl w:val="0"/>
          <w:numId w:val="1"/>
        </w:numPr>
        <w:tabs>
          <w:tab w:pos="492" w:val="left" w:leader="none"/>
        </w:tabs>
        <w:spacing w:line="240" w:lineRule="auto" w:before="1"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56"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0"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4"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99"/>
        <w:ind w:left="0"/>
      </w:pPr>
    </w:p>
    <w:p>
      <w:pPr>
        <w:pStyle w:val="Heading1"/>
        <w:numPr>
          <w:ilvl w:val="0"/>
          <w:numId w:val="1"/>
        </w:numPr>
        <w:tabs>
          <w:tab w:pos="492" w:val="left" w:leader="none"/>
        </w:tabs>
        <w:spacing w:line="240" w:lineRule="auto" w:before="1"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6"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lote;</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0"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4"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0"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2"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0"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4"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99"/>
        <w:ind w:left="0"/>
      </w:pPr>
    </w:p>
    <w:p>
      <w:pPr>
        <w:pStyle w:val="ListParagraph"/>
        <w:numPr>
          <w:ilvl w:val="1"/>
          <w:numId w:val="5"/>
        </w:numPr>
        <w:tabs>
          <w:tab w:pos="681" w:val="left" w:leader="none"/>
        </w:tabs>
        <w:spacing w:line="292" w:lineRule="auto" w:before="1"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44"/>
        <w:ind w:left="0"/>
      </w:pPr>
    </w:p>
    <w:p>
      <w:pPr>
        <w:pStyle w:val="Heading1"/>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3" w:after="0"/>
        <w:ind w:left="570" w:right="0" w:hanging="254"/>
        <w:jc w:val="both"/>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spacing w:after="0" w:line="240" w:lineRule="auto"/>
        <w:jc w:val="both"/>
        <w:rPr>
          <w:sz w:val="17"/>
        </w:rPr>
        <w:sectPr>
          <w:pgSz w:w="15840" w:h="24480"/>
          <w:pgMar w:top="520" w:bottom="280" w:left="360" w:right="360"/>
        </w:sectPr>
      </w:pPr>
    </w:p>
    <w:p>
      <w:pPr>
        <w:pStyle w:val="ListParagraph"/>
        <w:numPr>
          <w:ilvl w:val="1"/>
          <w:numId w:val="6"/>
        </w:numPr>
        <w:tabs>
          <w:tab w:pos="580" w:val="left" w:leader="none"/>
        </w:tabs>
        <w:spacing w:line="240" w:lineRule="auto" w:before="77"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lote</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92" w:lineRule="auto" w:before="43" w:after="0"/>
        <w:ind w:left="316" w:right="299" w:firstLine="0"/>
        <w:jc w:val="left"/>
        <w:rPr>
          <w:b/>
          <w:i/>
          <w:sz w:val="17"/>
        </w:rPr>
      </w:pPr>
      <w:r>
        <w:rPr>
          <w:w w:val="105"/>
          <w:sz w:val="17"/>
        </w:rPr>
        <w:t>O</w:t>
      </w:r>
      <w:r>
        <w:rPr>
          <w:spacing w:val="-6"/>
          <w:w w:val="105"/>
          <w:sz w:val="17"/>
        </w:rPr>
        <w:t> </w:t>
      </w:r>
      <w:r>
        <w:rPr>
          <w:w w:val="105"/>
          <w:sz w:val="17"/>
        </w:rPr>
        <w:t>intervalo</w:t>
      </w:r>
      <w:r>
        <w:rPr>
          <w:spacing w:val="-6"/>
          <w:w w:val="105"/>
          <w:sz w:val="17"/>
        </w:rPr>
        <w:t> </w:t>
      </w:r>
      <w:r>
        <w:rPr>
          <w:w w:val="105"/>
          <w:sz w:val="17"/>
        </w:rPr>
        <w:t>mínimo</w:t>
      </w:r>
      <w:r>
        <w:rPr>
          <w:spacing w:val="-6"/>
          <w:w w:val="105"/>
          <w:sz w:val="17"/>
        </w:rPr>
        <w:t> </w:t>
      </w:r>
      <w:r>
        <w:rPr>
          <w:w w:val="105"/>
          <w:sz w:val="17"/>
        </w:rPr>
        <w:t>de</w:t>
      </w:r>
      <w:r>
        <w:rPr>
          <w:spacing w:val="-6"/>
          <w:w w:val="105"/>
          <w:sz w:val="17"/>
        </w:rPr>
        <w:t> </w:t>
      </w:r>
      <w:r>
        <w:rPr>
          <w:w w:val="105"/>
          <w:sz w:val="17"/>
        </w:rPr>
        <w:t>diferença</w:t>
      </w:r>
      <w:r>
        <w:rPr>
          <w:spacing w:val="-6"/>
          <w:w w:val="105"/>
          <w:sz w:val="17"/>
        </w:rPr>
        <w:t> </w:t>
      </w:r>
      <w:r>
        <w:rPr>
          <w:w w:val="105"/>
          <w:sz w:val="17"/>
        </w:rPr>
        <w:t>de</w:t>
      </w:r>
      <w:r>
        <w:rPr>
          <w:spacing w:val="-6"/>
          <w:w w:val="105"/>
          <w:sz w:val="17"/>
        </w:rPr>
        <w:t> </w:t>
      </w:r>
      <w:r>
        <w:rPr>
          <w:w w:val="105"/>
          <w:sz w:val="17"/>
        </w:rPr>
        <w:t>valores</w:t>
      </w:r>
      <w:r>
        <w:rPr>
          <w:spacing w:val="-6"/>
          <w:w w:val="105"/>
          <w:sz w:val="17"/>
        </w:rPr>
        <w:t> </w:t>
      </w:r>
      <w:r>
        <w:rPr>
          <w:w w:val="105"/>
          <w:sz w:val="17"/>
        </w:rPr>
        <w:t>ou</w:t>
      </w:r>
      <w:r>
        <w:rPr>
          <w:spacing w:val="-6"/>
          <w:w w:val="105"/>
          <w:sz w:val="17"/>
        </w:rPr>
        <w:t> </w:t>
      </w:r>
      <w:r>
        <w:rPr>
          <w:w w:val="105"/>
          <w:sz w:val="17"/>
        </w:rPr>
        <w:t>percentuais</w:t>
      </w:r>
      <w:r>
        <w:rPr>
          <w:spacing w:val="-6"/>
          <w:w w:val="105"/>
          <w:sz w:val="17"/>
        </w:rPr>
        <w:t> </w:t>
      </w:r>
      <w:r>
        <w:rPr>
          <w:w w:val="105"/>
          <w:sz w:val="17"/>
        </w:rPr>
        <w:t>entre</w:t>
      </w:r>
      <w:r>
        <w:rPr>
          <w:spacing w:val="-6"/>
          <w:w w:val="105"/>
          <w:sz w:val="17"/>
        </w:rPr>
        <w:t> </w:t>
      </w:r>
      <w:r>
        <w:rPr>
          <w:w w:val="105"/>
          <w:sz w:val="17"/>
        </w:rPr>
        <w:t>os</w:t>
      </w:r>
      <w:r>
        <w:rPr>
          <w:spacing w:val="-6"/>
          <w:w w:val="105"/>
          <w:sz w:val="17"/>
        </w:rPr>
        <w:t> </w:t>
      </w:r>
      <w:r>
        <w:rPr>
          <w:w w:val="105"/>
          <w:sz w:val="17"/>
        </w:rPr>
        <w:t>lances,</w:t>
      </w:r>
      <w:r>
        <w:rPr>
          <w:spacing w:val="-6"/>
          <w:w w:val="105"/>
          <w:sz w:val="17"/>
        </w:rPr>
        <w:t> </w:t>
      </w:r>
      <w:r>
        <w:rPr>
          <w:w w:val="105"/>
          <w:sz w:val="17"/>
        </w:rPr>
        <w:t>que</w:t>
      </w:r>
      <w:r>
        <w:rPr>
          <w:spacing w:val="-6"/>
          <w:w w:val="105"/>
          <w:sz w:val="17"/>
        </w:rPr>
        <w:t> </w:t>
      </w:r>
      <w:r>
        <w:rPr>
          <w:w w:val="105"/>
          <w:sz w:val="17"/>
        </w:rPr>
        <w:t>incidirá</w:t>
      </w:r>
      <w:r>
        <w:rPr>
          <w:spacing w:val="-6"/>
          <w:w w:val="105"/>
          <w:sz w:val="17"/>
        </w:rPr>
        <w:t> </w:t>
      </w:r>
      <w:r>
        <w:rPr>
          <w:w w:val="105"/>
          <w:sz w:val="17"/>
        </w:rPr>
        <w:t>tanto</w:t>
      </w:r>
      <w:r>
        <w:rPr>
          <w:spacing w:val="-6"/>
          <w:w w:val="105"/>
          <w:sz w:val="17"/>
        </w:rPr>
        <w:t> </w:t>
      </w:r>
      <w:r>
        <w:rPr>
          <w:w w:val="105"/>
          <w:sz w:val="17"/>
        </w:rPr>
        <w:t>em</w:t>
      </w:r>
      <w:r>
        <w:rPr>
          <w:spacing w:val="-6"/>
          <w:w w:val="105"/>
          <w:sz w:val="17"/>
        </w:rPr>
        <w:t> </w:t>
      </w:r>
      <w:r>
        <w:rPr>
          <w:w w:val="105"/>
          <w:sz w:val="17"/>
        </w:rPr>
        <w:t>relação</w:t>
      </w:r>
      <w:r>
        <w:rPr>
          <w:spacing w:val="-6"/>
          <w:w w:val="105"/>
          <w:sz w:val="17"/>
        </w:rPr>
        <w:t> </w:t>
      </w:r>
      <w:r>
        <w:rPr>
          <w:w w:val="105"/>
          <w:sz w:val="17"/>
        </w:rPr>
        <w:t>aos</w:t>
      </w:r>
      <w:r>
        <w:rPr>
          <w:spacing w:val="-6"/>
          <w:w w:val="105"/>
          <w:sz w:val="17"/>
        </w:rPr>
        <w:t> </w:t>
      </w:r>
      <w:r>
        <w:rPr>
          <w:w w:val="105"/>
          <w:sz w:val="17"/>
        </w:rPr>
        <w:t>lances</w:t>
      </w:r>
      <w:r>
        <w:rPr>
          <w:spacing w:val="-6"/>
          <w:w w:val="105"/>
          <w:sz w:val="17"/>
        </w:rPr>
        <w:t> </w:t>
      </w:r>
      <w:r>
        <w:rPr>
          <w:w w:val="105"/>
          <w:sz w:val="17"/>
        </w:rPr>
        <w:t>intermediários</w:t>
      </w:r>
      <w:r>
        <w:rPr>
          <w:spacing w:val="-6"/>
          <w:w w:val="105"/>
          <w:sz w:val="17"/>
        </w:rPr>
        <w:t> </w:t>
      </w:r>
      <w:r>
        <w:rPr>
          <w:w w:val="105"/>
          <w:sz w:val="17"/>
        </w:rPr>
        <w:t>quanto</w:t>
      </w:r>
      <w:r>
        <w:rPr>
          <w:spacing w:val="-6"/>
          <w:w w:val="105"/>
          <w:sz w:val="17"/>
        </w:rPr>
        <w:t> </w:t>
      </w:r>
      <w:r>
        <w:rPr>
          <w:w w:val="105"/>
          <w:sz w:val="17"/>
        </w:rPr>
        <w:t>em</w:t>
      </w:r>
      <w:r>
        <w:rPr>
          <w:spacing w:val="-6"/>
          <w:w w:val="105"/>
          <w:sz w:val="17"/>
        </w:rPr>
        <w:t> </w:t>
      </w:r>
      <w:r>
        <w:rPr>
          <w:w w:val="105"/>
          <w:sz w:val="17"/>
        </w:rPr>
        <w:t>relação</w:t>
      </w:r>
      <w:r>
        <w:rPr>
          <w:spacing w:val="-6"/>
          <w:w w:val="105"/>
          <w:sz w:val="17"/>
        </w:rPr>
        <w:t> </w:t>
      </w:r>
      <w:r>
        <w:rPr>
          <w:w w:val="105"/>
          <w:sz w:val="17"/>
        </w:rPr>
        <w:t>à</w:t>
      </w:r>
      <w:r>
        <w:rPr>
          <w:spacing w:val="-6"/>
          <w:w w:val="105"/>
          <w:sz w:val="17"/>
        </w:rPr>
        <w:t> </w:t>
      </w:r>
      <w:r>
        <w:rPr>
          <w:w w:val="105"/>
          <w:sz w:val="17"/>
        </w:rPr>
        <w:t>proposta</w:t>
      </w:r>
      <w:r>
        <w:rPr>
          <w:spacing w:val="-6"/>
          <w:w w:val="105"/>
          <w:sz w:val="17"/>
        </w:rPr>
        <w:t> </w:t>
      </w:r>
      <w:r>
        <w:rPr>
          <w:w w:val="105"/>
          <w:sz w:val="17"/>
        </w:rPr>
        <w:t>que</w:t>
      </w:r>
      <w:r>
        <w:rPr>
          <w:spacing w:val="-6"/>
          <w:w w:val="105"/>
          <w:sz w:val="17"/>
        </w:rPr>
        <w:t> </w:t>
      </w:r>
      <w:r>
        <w:rPr>
          <w:w w:val="105"/>
          <w:sz w:val="17"/>
        </w:rPr>
        <w:t>cobrir</w:t>
      </w:r>
      <w:r>
        <w:rPr>
          <w:spacing w:val="-6"/>
          <w:w w:val="105"/>
          <w:sz w:val="17"/>
        </w:rPr>
        <w:t> </w:t>
      </w:r>
      <w:r>
        <w:rPr>
          <w:w w:val="105"/>
          <w:sz w:val="17"/>
        </w:rPr>
        <w:t>a</w:t>
      </w:r>
      <w:r>
        <w:rPr>
          <w:spacing w:val="-6"/>
          <w:w w:val="105"/>
          <w:sz w:val="17"/>
        </w:rPr>
        <w:t> </w:t>
      </w:r>
      <w:r>
        <w:rPr>
          <w:w w:val="105"/>
          <w:sz w:val="17"/>
        </w:rPr>
        <w:t>melhor</w:t>
      </w:r>
      <w:r>
        <w:rPr>
          <w:spacing w:val="-6"/>
          <w:w w:val="105"/>
          <w:sz w:val="17"/>
        </w:rPr>
        <w:t> </w:t>
      </w:r>
      <w:r>
        <w:rPr>
          <w:w w:val="105"/>
          <w:sz w:val="17"/>
        </w:rPr>
        <w:t>oferta,</w:t>
      </w:r>
      <w:r>
        <w:rPr>
          <w:spacing w:val="-6"/>
          <w:w w:val="105"/>
          <w:sz w:val="17"/>
        </w:rPr>
        <w:t> </w:t>
      </w:r>
      <w:r>
        <w:rPr>
          <w:w w:val="105"/>
          <w:sz w:val="17"/>
        </w:rPr>
        <w:t>deverá</w:t>
      </w:r>
      <w:r>
        <w:rPr>
          <w:spacing w:val="-6"/>
          <w:w w:val="105"/>
          <w:sz w:val="17"/>
        </w:rPr>
        <w:t> </w:t>
      </w:r>
      <w:r>
        <w:rPr>
          <w:w w:val="105"/>
          <w:sz w:val="17"/>
        </w:rPr>
        <w:t>ser</w:t>
      </w:r>
      <w:r>
        <w:rPr>
          <w:spacing w:val="-6"/>
          <w:w w:val="105"/>
          <w:sz w:val="17"/>
        </w:rPr>
        <w:t> </w:t>
      </w:r>
      <w:r>
        <w:rPr>
          <w:w w:val="105"/>
          <w:sz w:val="17"/>
        </w:rPr>
        <w:t>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1"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0"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0"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do</w:t>
        </w:r>
      </w:hyperlink>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3"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both"/>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do</w:t>
        </w:r>
      </w:hyperlink>
      <w:r>
        <w:rPr>
          <w:color w:val="000080"/>
          <w:w w:val="105"/>
          <w:sz w:val="17"/>
          <w:u w:val="single" w:color="000080"/>
        </w:rPr>
        <w:t>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4"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ListParagraph"/>
        <w:numPr>
          <w:ilvl w:val="2"/>
          <w:numId w:val="7"/>
        </w:numPr>
        <w:tabs>
          <w:tab w:pos="804" w:val="left" w:leader="none"/>
        </w:tabs>
        <w:spacing w:line="292" w:lineRule="auto" w:before="0" w:after="0"/>
        <w:ind w:left="316" w:right="299" w:firstLine="0"/>
        <w:jc w:val="both"/>
        <w:rPr>
          <w:b/>
          <w:sz w:val="17"/>
        </w:rPr>
      </w:pPr>
      <w:r>
        <w:rPr>
          <w:b/>
          <w:w w:val="105"/>
          <w:sz w:val="17"/>
        </w:rPr>
        <w:t>A(s)</w:t>
      </w:r>
      <w:r>
        <w:rPr>
          <w:b/>
          <w:spacing w:val="-3"/>
          <w:w w:val="105"/>
          <w:sz w:val="17"/>
        </w:rPr>
        <w:t> </w:t>
      </w:r>
      <w:r>
        <w:rPr>
          <w:b/>
          <w:w w:val="105"/>
          <w:sz w:val="17"/>
        </w:rPr>
        <w:t>amostra(s)</w:t>
      </w:r>
      <w:r>
        <w:rPr>
          <w:b/>
          <w:spacing w:val="-3"/>
          <w:w w:val="105"/>
          <w:sz w:val="17"/>
        </w:rPr>
        <w:t> </w:t>
      </w:r>
      <w:r>
        <w:rPr>
          <w:b/>
          <w:w w:val="105"/>
          <w:sz w:val="17"/>
        </w:rPr>
        <w:t>de</w:t>
      </w:r>
      <w:r>
        <w:rPr>
          <w:b/>
          <w:spacing w:val="-3"/>
          <w:w w:val="105"/>
          <w:sz w:val="17"/>
        </w:rPr>
        <w:t> </w:t>
      </w:r>
      <w:r>
        <w:rPr>
          <w:b/>
          <w:w w:val="105"/>
          <w:sz w:val="17"/>
        </w:rPr>
        <w:t>cada</w:t>
      </w:r>
      <w:r>
        <w:rPr>
          <w:b/>
          <w:spacing w:val="-3"/>
          <w:w w:val="105"/>
          <w:sz w:val="17"/>
        </w:rPr>
        <w:t> </w:t>
      </w:r>
      <w:r>
        <w:rPr>
          <w:b/>
          <w:w w:val="105"/>
          <w:sz w:val="17"/>
        </w:rPr>
        <w:t>um</w:t>
      </w:r>
      <w:r>
        <w:rPr>
          <w:b/>
          <w:spacing w:val="-3"/>
          <w:w w:val="105"/>
          <w:sz w:val="17"/>
        </w:rPr>
        <w:t> </w:t>
      </w:r>
      <w:r>
        <w:rPr>
          <w:b/>
          <w:w w:val="105"/>
          <w:sz w:val="17"/>
        </w:rPr>
        <w:t>do(s)</w:t>
      </w:r>
      <w:r>
        <w:rPr>
          <w:b/>
          <w:spacing w:val="-3"/>
          <w:w w:val="105"/>
          <w:sz w:val="17"/>
        </w:rPr>
        <w:t> </w:t>
      </w:r>
      <w:r>
        <w:rPr>
          <w:b/>
          <w:w w:val="105"/>
          <w:sz w:val="17"/>
        </w:rPr>
        <w:t>item(ns)</w:t>
      </w:r>
      <w:r>
        <w:rPr>
          <w:b/>
          <w:spacing w:val="-3"/>
          <w:w w:val="105"/>
          <w:sz w:val="17"/>
        </w:rPr>
        <w:t> </w:t>
      </w:r>
      <w:r>
        <w:rPr>
          <w:b/>
          <w:w w:val="105"/>
          <w:sz w:val="17"/>
        </w:rPr>
        <w:t>arrematado(s)</w:t>
      </w:r>
      <w:r>
        <w:rPr>
          <w:b/>
          <w:spacing w:val="-3"/>
          <w:w w:val="105"/>
          <w:sz w:val="17"/>
        </w:rPr>
        <w:t> </w:t>
      </w:r>
      <w:r>
        <w:rPr>
          <w:b/>
          <w:w w:val="105"/>
          <w:sz w:val="17"/>
        </w:rPr>
        <w:t>deverá(ão)</w:t>
      </w:r>
      <w:r>
        <w:rPr>
          <w:b/>
          <w:spacing w:val="-3"/>
          <w:w w:val="105"/>
          <w:sz w:val="17"/>
        </w:rPr>
        <w:t> </w:t>
      </w:r>
      <w:r>
        <w:rPr>
          <w:b/>
          <w:w w:val="105"/>
          <w:sz w:val="17"/>
        </w:rPr>
        <w:t>ser</w:t>
      </w:r>
      <w:r>
        <w:rPr>
          <w:b/>
          <w:spacing w:val="-6"/>
          <w:w w:val="105"/>
          <w:sz w:val="17"/>
        </w:rPr>
        <w:t> </w:t>
      </w:r>
      <w:r>
        <w:rPr>
          <w:b/>
          <w:w w:val="105"/>
          <w:sz w:val="17"/>
        </w:rPr>
        <w:t>encaminhada(s)</w:t>
      </w:r>
      <w:r>
        <w:rPr>
          <w:b/>
          <w:spacing w:val="-3"/>
          <w:w w:val="105"/>
          <w:sz w:val="17"/>
        </w:rPr>
        <w:t> </w:t>
      </w:r>
      <w:r>
        <w:rPr>
          <w:b/>
          <w:w w:val="105"/>
          <w:sz w:val="17"/>
        </w:rPr>
        <w:t>ao</w:t>
      </w:r>
      <w:r>
        <w:rPr>
          <w:b/>
          <w:spacing w:val="-3"/>
          <w:w w:val="105"/>
          <w:sz w:val="17"/>
        </w:rPr>
        <w:t> </w:t>
      </w:r>
      <w:r>
        <w:rPr>
          <w:b/>
          <w:w w:val="105"/>
          <w:sz w:val="17"/>
        </w:rPr>
        <w:t>Pregoeiro,</w:t>
      </w:r>
      <w:r>
        <w:rPr>
          <w:b/>
          <w:spacing w:val="-3"/>
          <w:w w:val="105"/>
          <w:sz w:val="17"/>
        </w:rPr>
        <w:t> </w:t>
      </w:r>
      <w:r>
        <w:rPr>
          <w:b/>
          <w:w w:val="105"/>
          <w:sz w:val="17"/>
        </w:rPr>
        <w:t>localizado</w:t>
      </w:r>
      <w:r>
        <w:rPr>
          <w:b/>
          <w:spacing w:val="-3"/>
          <w:w w:val="105"/>
          <w:sz w:val="17"/>
        </w:rPr>
        <w:t> </w:t>
      </w:r>
      <w:r>
        <w:rPr>
          <w:b/>
          <w:w w:val="105"/>
          <w:sz w:val="17"/>
        </w:rPr>
        <w:t>na</w:t>
      </w:r>
      <w:r>
        <w:rPr>
          <w:b/>
          <w:spacing w:val="-3"/>
          <w:w w:val="105"/>
          <w:sz w:val="17"/>
        </w:rPr>
        <w:t> </w:t>
      </w:r>
      <w:r>
        <w:rPr>
          <w:b/>
          <w:w w:val="105"/>
          <w:sz w:val="17"/>
        </w:rPr>
        <w:t>Rua</w:t>
      </w:r>
      <w:r>
        <w:rPr>
          <w:b/>
          <w:spacing w:val="-3"/>
          <w:w w:val="105"/>
          <w:sz w:val="17"/>
        </w:rPr>
        <w:t> </w:t>
      </w:r>
      <w:r>
        <w:rPr>
          <w:b/>
          <w:w w:val="105"/>
          <w:sz w:val="17"/>
        </w:rPr>
        <w:t>São</w:t>
      </w:r>
      <w:r>
        <w:rPr>
          <w:b/>
          <w:spacing w:val="-3"/>
          <w:w w:val="105"/>
          <w:sz w:val="17"/>
        </w:rPr>
        <w:t> </w:t>
      </w:r>
      <w:r>
        <w:rPr>
          <w:b/>
          <w:w w:val="105"/>
          <w:sz w:val="17"/>
        </w:rPr>
        <w:t>Francisco</w:t>
      </w:r>
      <w:r>
        <w:rPr>
          <w:b/>
          <w:spacing w:val="-3"/>
          <w:w w:val="105"/>
          <w:sz w:val="17"/>
        </w:rPr>
        <w:t> </w:t>
      </w:r>
      <w:r>
        <w:rPr>
          <w:b/>
          <w:w w:val="105"/>
          <w:sz w:val="17"/>
        </w:rPr>
        <w:t>Xavier</w:t>
      </w:r>
      <w:r>
        <w:rPr>
          <w:b/>
          <w:spacing w:val="-6"/>
          <w:w w:val="105"/>
          <w:sz w:val="17"/>
        </w:rPr>
        <w:t> </w:t>
      </w:r>
      <w:r>
        <w:rPr>
          <w:b/>
          <w:w w:val="105"/>
          <w:sz w:val="17"/>
        </w:rPr>
        <w:t>nº.</w:t>
      </w:r>
      <w:r>
        <w:rPr>
          <w:b/>
          <w:spacing w:val="-3"/>
          <w:w w:val="105"/>
          <w:sz w:val="17"/>
        </w:rPr>
        <w:t> </w:t>
      </w:r>
      <w:r>
        <w:rPr>
          <w:b/>
          <w:w w:val="105"/>
          <w:sz w:val="17"/>
        </w:rPr>
        <w:t>524</w:t>
      </w:r>
      <w:r>
        <w:rPr>
          <w:b/>
          <w:spacing w:val="-3"/>
          <w:w w:val="105"/>
          <w:sz w:val="17"/>
        </w:rPr>
        <w:t> </w:t>
      </w:r>
      <w:r>
        <w:rPr>
          <w:b/>
          <w:w w:val="105"/>
          <w:sz w:val="17"/>
        </w:rPr>
        <w:t>–</w:t>
      </w:r>
      <w:r>
        <w:rPr>
          <w:b/>
          <w:spacing w:val="-3"/>
          <w:w w:val="105"/>
          <w:sz w:val="17"/>
        </w:rPr>
        <w:t> </w:t>
      </w:r>
      <w:r>
        <w:rPr>
          <w:b/>
          <w:w w:val="105"/>
          <w:sz w:val="17"/>
        </w:rPr>
        <w:t>Sala</w:t>
      </w:r>
      <w:r>
        <w:rPr>
          <w:b/>
          <w:spacing w:val="-3"/>
          <w:w w:val="105"/>
          <w:sz w:val="17"/>
        </w:rPr>
        <w:t> </w:t>
      </w:r>
      <w:r>
        <w:rPr>
          <w:b/>
          <w:w w:val="105"/>
          <w:sz w:val="17"/>
        </w:rPr>
        <w:t>2.105</w:t>
      </w:r>
      <w:r>
        <w:rPr>
          <w:b/>
          <w:spacing w:val="-3"/>
          <w:w w:val="105"/>
          <w:sz w:val="17"/>
        </w:rPr>
        <w:t> </w:t>
      </w:r>
      <w:r>
        <w:rPr>
          <w:b/>
          <w:w w:val="105"/>
          <w:sz w:val="17"/>
        </w:rPr>
        <w:t>–</w:t>
      </w:r>
      <w:r>
        <w:rPr>
          <w:b/>
          <w:spacing w:val="-3"/>
          <w:w w:val="105"/>
          <w:sz w:val="17"/>
        </w:rPr>
        <w:t> </w:t>
      </w:r>
      <w:r>
        <w:rPr>
          <w:b/>
          <w:w w:val="105"/>
          <w:sz w:val="17"/>
        </w:rPr>
        <w:t>2°</w:t>
      </w:r>
      <w:r>
        <w:rPr>
          <w:b/>
          <w:spacing w:val="-3"/>
          <w:w w:val="105"/>
          <w:sz w:val="17"/>
        </w:rPr>
        <w:t> </w:t>
      </w:r>
      <w:r>
        <w:rPr>
          <w:b/>
          <w:w w:val="105"/>
          <w:sz w:val="17"/>
        </w:rPr>
        <w:t>andar</w:t>
      </w:r>
      <w:r>
        <w:rPr>
          <w:b/>
          <w:spacing w:val="-6"/>
          <w:w w:val="105"/>
          <w:sz w:val="17"/>
        </w:rPr>
        <w:t> </w:t>
      </w:r>
      <w:r>
        <w:rPr>
          <w:b/>
          <w:w w:val="105"/>
          <w:sz w:val="17"/>
        </w:rPr>
        <w:t>–</w:t>
      </w:r>
      <w:r>
        <w:rPr>
          <w:b/>
          <w:spacing w:val="-3"/>
          <w:w w:val="105"/>
          <w:sz w:val="17"/>
        </w:rPr>
        <w:t> </w:t>
      </w:r>
      <w:r>
        <w:rPr>
          <w:b/>
          <w:w w:val="105"/>
          <w:sz w:val="17"/>
        </w:rPr>
        <w:t>Bloco</w:t>
      </w:r>
      <w:r>
        <w:rPr>
          <w:b/>
          <w:spacing w:val="-3"/>
          <w:w w:val="105"/>
          <w:sz w:val="17"/>
        </w:rPr>
        <w:t> </w:t>
      </w:r>
      <w:r>
        <w:rPr>
          <w:b/>
          <w:w w:val="105"/>
          <w:sz w:val="17"/>
        </w:rPr>
        <w:t>F</w:t>
      </w:r>
      <w:r>
        <w:rPr>
          <w:b/>
          <w:spacing w:val="-9"/>
          <w:w w:val="105"/>
          <w:sz w:val="17"/>
        </w:rPr>
        <w:t> </w:t>
      </w:r>
      <w:r>
        <w:rPr>
          <w:b/>
          <w:w w:val="105"/>
          <w:sz w:val="17"/>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1" w:val="left" w:leader="none"/>
        </w:tabs>
        <w:spacing w:line="240" w:lineRule="auto" w:before="1" w:after="0"/>
        <w:ind w:left="801" w:right="0" w:hanging="485"/>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7" w:val="left" w:leader="none"/>
        </w:tabs>
        <w:spacing w:line="292" w:lineRule="auto" w:before="44"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2"/>
          <w:w w:val="105"/>
          <w:sz w:val="17"/>
        </w:rPr>
        <w:t> </w:t>
      </w:r>
      <w:r>
        <w:rPr>
          <w:w w:val="105"/>
          <w:sz w:val="17"/>
        </w:rPr>
        <w:t>Termo de Referência, a proposta do licitante será recusada.</w:t>
      </w:r>
    </w:p>
    <w:p>
      <w:pPr>
        <w:pStyle w:val="ListParagraph"/>
        <w:spacing w:after="0" w:line="292" w:lineRule="auto"/>
        <w:jc w:val="both"/>
        <w:rPr>
          <w:sz w:val="17"/>
        </w:rPr>
        <w:sectPr>
          <w:pgSz w:w="15840" w:h="24480"/>
          <w:pgMar w:top="520" w:bottom="280" w:left="360" w:right="360"/>
        </w:sectPr>
      </w:pPr>
    </w:p>
    <w:p>
      <w:pPr>
        <w:pStyle w:val="ListParagraph"/>
        <w:numPr>
          <w:ilvl w:val="2"/>
          <w:numId w:val="7"/>
        </w:numPr>
        <w:tabs>
          <w:tab w:pos="835" w:val="left" w:leader="none"/>
        </w:tabs>
        <w:spacing w:line="292" w:lineRule="auto" w:before="77" w:after="0"/>
        <w:ind w:left="316" w:right="299" w:firstLine="0"/>
        <w:jc w:val="both"/>
        <w:rPr>
          <w:sz w:val="17"/>
        </w:rPr>
      </w:pPr>
      <w:r>
        <w:rPr>
          <w:sz w:val="17"/>
        </w:rPr>
        <mc:AlternateContent>
          <mc:Choice Requires="wps">
            <w:drawing>
              <wp:anchor distT="0" distB="0" distL="0" distR="0" allowOverlap="1" layoutInCell="1" locked="0" behindDoc="0" simplePos="0" relativeHeight="15729152">
                <wp:simplePos x="0" y="0"/>
                <wp:positionH relativeFrom="page">
                  <wp:posOffset>4595566</wp:posOffset>
                </wp:positionH>
                <wp:positionV relativeFrom="paragraph">
                  <wp:posOffset>259239</wp:posOffset>
                </wp:positionV>
                <wp:extent cx="5016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55621pt;margin-top:20.412523pt;width:3.928782pt;height:.663436pt;mso-position-horizontal-relative:page;mso-position-vertical-relative:paragraph;z-index:15729152" id="docshape2"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5" w:val="left" w:leader="none"/>
        </w:tabs>
        <w:spacing w:line="292" w:lineRule="auto" w:before="1"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1" w:val="left" w:leader="none"/>
        </w:tabs>
        <w:spacing w:line="240" w:lineRule="auto" w:before="0" w:after="0"/>
        <w:ind w:left="791" w:right="0" w:hanging="475"/>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0"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r>
        <w:rPr>
          <w:spacing w:val="-2"/>
          <w:w w:val="105"/>
          <w:sz w:val="17"/>
        </w:rPr>
        <w:t>);</w:t>
      </w:r>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664">
                <wp:simplePos x="0" y="0"/>
                <wp:positionH relativeFrom="page">
                  <wp:posOffset>7178616</wp:posOffset>
                </wp:positionH>
                <wp:positionV relativeFrom="paragraph">
                  <wp:posOffset>136895</wp:posOffset>
                </wp:positionV>
                <wp:extent cx="2667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79178pt;width:2.067961pt;height:.663436pt;mso-position-horizontal-relative:page;mso-position-vertical-relative:paragraph;z-index:15729664" id="docshape3"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4"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0"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0"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1"/>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198"/>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spacing w:after="0" w:line="292" w:lineRule="auto"/>
        <w:jc w:val="both"/>
        <w:rPr>
          <w:sz w:val="17"/>
        </w:rPr>
        <w:sectPr>
          <w:pgSz w:w="15840" w:h="24480"/>
          <w:pgMar w:top="520" w:bottom="280" w:left="360" w:right="360"/>
        </w:sectPr>
      </w:pPr>
    </w:p>
    <w:p>
      <w:pPr>
        <w:pStyle w:val="ListParagraph"/>
        <w:numPr>
          <w:ilvl w:val="1"/>
          <w:numId w:val="14"/>
        </w:numPr>
        <w:tabs>
          <w:tab w:pos="681" w:val="left" w:leader="none"/>
        </w:tabs>
        <w:spacing w:line="292" w:lineRule="auto" w:before="77"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ind w:left="0"/>
      </w:pPr>
    </w:p>
    <w:p>
      <w:pPr>
        <w:pStyle w:val="Heading1"/>
        <w:numPr>
          <w:ilvl w:val="0"/>
          <w:numId w:val="1"/>
        </w:numPr>
        <w:tabs>
          <w:tab w:pos="570" w:val="left" w:leader="none"/>
        </w:tabs>
        <w:spacing w:line="240" w:lineRule="auto" w:before="1"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0"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0"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1"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4"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0"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8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poderá</w:t>
      </w:r>
      <w:r>
        <w:rPr>
          <w:spacing w:val="10"/>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sucessivamente,</w:t>
      </w:r>
      <w:r>
        <w:rPr>
          <w:spacing w:val="10"/>
          <w:w w:val="105"/>
          <w:sz w:val="17"/>
        </w:rPr>
        <w:t> </w:t>
      </w:r>
      <w:r>
        <w:rPr>
          <w:w w:val="105"/>
          <w:sz w:val="17"/>
        </w:rPr>
        <w:t>até</w:t>
      </w:r>
      <w:r>
        <w:rPr>
          <w:spacing w:val="10"/>
          <w:w w:val="105"/>
          <w:sz w:val="17"/>
        </w:rPr>
        <w:t> </w:t>
      </w:r>
      <w:r>
        <w:rPr>
          <w:w w:val="105"/>
          <w:sz w:val="17"/>
        </w:rPr>
        <w:t>o</w:t>
      </w:r>
      <w:r>
        <w:rPr>
          <w:spacing w:val="10"/>
          <w:w w:val="105"/>
          <w:sz w:val="17"/>
        </w:rPr>
        <w:t> </w:t>
      </w:r>
      <w:r>
        <w:rPr>
          <w:w w:val="105"/>
          <w:sz w:val="17"/>
        </w:rPr>
        <w:t>máximo</w:t>
      </w:r>
      <w:r>
        <w:rPr>
          <w:spacing w:val="10"/>
          <w:w w:val="105"/>
          <w:sz w:val="17"/>
        </w:rPr>
        <w:t> </w:t>
      </w:r>
      <w:r>
        <w:rPr>
          <w:w w:val="105"/>
          <w:sz w:val="17"/>
        </w:rPr>
        <w:t>de</w:t>
      </w:r>
      <w:r>
        <w:rPr>
          <w:spacing w:val="10"/>
          <w:w w:val="105"/>
          <w:sz w:val="17"/>
        </w:rPr>
        <w:t> </w:t>
      </w:r>
      <w:r>
        <w:rPr>
          <w:w w:val="105"/>
          <w:sz w:val="17"/>
        </w:rPr>
        <w:t>10</w:t>
      </w:r>
      <w:r>
        <w:rPr>
          <w:spacing w:val="10"/>
          <w:w w:val="105"/>
          <w:sz w:val="17"/>
        </w:rPr>
        <w:t> </w:t>
      </w:r>
      <w:r>
        <w:rPr>
          <w:w w:val="105"/>
          <w:sz w:val="17"/>
        </w:rPr>
        <w:t>(dez)</w:t>
      </w:r>
      <w:r>
        <w:rPr>
          <w:spacing w:val="10"/>
          <w:w w:val="105"/>
          <w:sz w:val="17"/>
        </w:rPr>
        <w:t> </w:t>
      </w:r>
      <w:r>
        <w:rPr>
          <w:w w:val="105"/>
          <w:sz w:val="17"/>
        </w:rPr>
        <w:t>anos,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dos</w:t>
      </w:r>
      <w:r>
        <w:rPr>
          <w:spacing w:val="10"/>
          <w:w w:val="105"/>
          <w:sz w:val="17"/>
        </w:rPr>
        <w:t> </w:t>
      </w:r>
      <w:r>
        <w:rPr>
          <w:w w:val="105"/>
          <w:sz w:val="17"/>
        </w:rPr>
        <w:t>arts.</w:t>
      </w:r>
      <w:r>
        <w:rPr>
          <w:spacing w:val="10"/>
          <w:w w:val="105"/>
          <w:sz w:val="17"/>
        </w:rPr>
        <w:t> </w:t>
      </w:r>
      <w:r>
        <w:rPr>
          <w:w w:val="105"/>
          <w:sz w:val="17"/>
        </w:rPr>
        <w:t>106</w:t>
      </w:r>
      <w:r>
        <w:rPr>
          <w:spacing w:val="10"/>
          <w:w w:val="105"/>
          <w:sz w:val="17"/>
        </w:rPr>
        <w:t> </w:t>
      </w:r>
      <w:r>
        <w:rPr>
          <w:w w:val="105"/>
          <w:sz w:val="17"/>
        </w:rPr>
        <w:t>e</w:t>
      </w:r>
      <w:r>
        <w:rPr>
          <w:spacing w:val="10"/>
          <w:w w:val="105"/>
          <w:sz w:val="17"/>
        </w:rPr>
        <w:t> </w:t>
      </w:r>
      <w:r>
        <w:rPr>
          <w:w w:val="105"/>
          <w:sz w:val="17"/>
        </w:rPr>
        <w:t>107</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w:t>
      </w:r>
      <w:r>
        <w:rPr>
          <w:spacing w:val="10"/>
          <w:w w:val="105"/>
          <w:sz w:val="17"/>
        </w:rPr>
        <w:t> </w:t>
      </w:r>
      <w:r>
        <w:rPr>
          <w:w w:val="105"/>
          <w:sz w:val="17"/>
        </w:rPr>
        <w:t>14.133/2021,</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observadas</w:t>
      </w:r>
      <w:r>
        <w:rPr>
          <w:spacing w:val="10"/>
          <w:w w:val="105"/>
          <w:sz w:val="17"/>
        </w:rPr>
        <w:t> </w:t>
      </w:r>
      <w:r>
        <w:rPr>
          <w:w w:val="105"/>
          <w:sz w:val="17"/>
        </w:rPr>
        <w:t>as</w:t>
      </w:r>
      <w:r>
        <w:rPr>
          <w:spacing w:val="10"/>
          <w:w w:val="105"/>
          <w:sz w:val="17"/>
        </w:rPr>
        <w:t> </w:t>
      </w:r>
      <w:r>
        <w:rPr>
          <w:w w:val="105"/>
          <w:sz w:val="17"/>
        </w:rPr>
        <w:t>condições previstas no Contrato, e mediante a celebração de termo aditivo.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3"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3"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4"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spacing w:after="0" w:line="240" w:lineRule="auto"/>
        <w:jc w:val="left"/>
        <w:rPr>
          <w:sz w:val="17"/>
        </w:rPr>
        <w:sectPr>
          <w:pgSz w:w="15840" w:h="24480"/>
          <w:pgMar w:top="520" w:bottom="280" w:left="360" w:right="360"/>
        </w:sectPr>
      </w:pPr>
    </w:p>
    <w:p>
      <w:pPr>
        <w:pStyle w:val="ListParagraph"/>
        <w:numPr>
          <w:ilvl w:val="2"/>
          <w:numId w:val="21"/>
        </w:numPr>
        <w:tabs>
          <w:tab w:pos="801" w:val="left" w:leader="none"/>
        </w:tabs>
        <w:spacing w:line="240" w:lineRule="auto" w:before="77"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8"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59"/>
        <w:ind w:left="0"/>
      </w:pPr>
    </w:p>
    <w:p>
      <w:pPr>
        <w:pStyle w:val="ListParagraph"/>
        <w:numPr>
          <w:ilvl w:val="2"/>
          <w:numId w:val="21"/>
        </w:numPr>
        <w:tabs>
          <w:tab w:pos="819" w:val="left" w:leader="none"/>
        </w:tabs>
        <w:spacing w:line="292" w:lineRule="auto" w:before="1"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spacing w:after="0" w:line="309" w:lineRule="auto"/>
        <w:jc w:val="both"/>
        <w:rPr>
          <w:sz w:val="17"/>
        </w:rPr>
        <w:sectPr>
          <w:pgSz w:w="15840" w:h="24480"/>
          <w:pgMar w:top="520" w:bottom="280" w:left="360" w:right="360"/>
        </w:sectPr>
      </w:pPr>
    </w:p>
    <w:p>
      <w:pPr>
        <w:pStyle w:val="ListParagraph"/>
        <w:numPr>
          <w:ilvl w:val="2"/>
          <w:numId w:val="21"/>
        </w:numPr>
        <w:tabs>
          <w:tab w:pos="898" w:val="left" w:leader="none"/>
        </w:tabs>
        <w:spacing w:line="309" w:lineRule="auto" w:before="7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0"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0"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32224">
                <wp:simplePos x="0" y="0"/>
                <wp:positionH relativeFrom="page">
                  <wp:posOffset>7223574</wp:posOffset>
                </wp:positionH>
                <wp:positionV relativeFrom="paragraph">
                  <wp:posOffset>137154</wp:posOffset>
                </wp:positionV>
                <wp:extent cx="215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99563pt;width:1.689912pt;height:.663436pt;mso-position-horizontal-relative:page;mso-position-vertical-relative:paragraph;z-index:15732224" id="docshape4"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3"/>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0"/>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68"/>
        <w:ind w:left="0"/>
      </w:pPr>
    </w:p>
    <w:p>
      <w:pPr>
        <w:tabs>
          <w:tab w:pos="2148" w:val="left" w:leader="dot"/>
        </w:tabs>
        <w:spacing w:before="0"/>
        <w:ind w:left="14" w:right="0" w:firstLine="0"/>
        <w:jc w:val="center"/>
        <w:rPr>
          <w:sz w:val="19"/>
        </w:rPr>
      </w:pPr>
      <w:r>
        <w:rPr>
          <w:sz w:val="19"/>
        </w:rPr>
        <w:t>RIO</w:t>
      </w:r>
      <w:r>
        <w:rPr>
          <w:spacing w:val="10"/>
          <w:sz w:val="19"/>
        </w:rPr>
        <w:t> </w:t>
      </w:r>
      <w:r>
        <w:rPr>
          <w:sz w:val="19"/>
        </w:rPr>
        <w:t>DE</w:t>
      </w:r>
      <w:r>
        <w:rPr>
          <w:spacing w:val="10"/>
          <w:sz w:val="19"/>
        </w:rPr>
        <w:t> </w:t>
      </w:r>
      <w:r>
        <w:rPr>
          <w:sz w:val="19"/>
        </w:rPr>
        <w:t>JANEIRO</w:t>
      </w:r>
      <w:r>
        <w:rPr>
          <w:spacing w:val="10"/>
          <w:sz w:val="19"/>
        </w:rPr>
        <w:t> </w:t>
      </w:r>
      <w:r>
        <w:rPr>
          <w:spacing w:val="-10"/>
          <w:sz w:val="19"/>
        </w:rPr>
        <w:t>,</w:t>
      </w:r>
      <w:r>
        <w:rPr>
          <w:sz w:val="19"/>
        </w:rPr>
        <w:tab/>
        <w:t>DE</w:t>
      </w:r>
      <w:r>
        <w:rPr>
          <w:spacing w:val="6"/>
          <w:sz w:val="19"/>
        </w:rPr>
        <w:t> </w:t>
      </w:r>
      <w:r>
        <w:rPr>
          <w:sz w:val="19"/>
        </w:rPr>
        <w:t>DE</w:t>
      </w:r>
      <w:r>
        <w:rPr>
          <w:spacing w:val="6"/>
          <w:sz w:val="19"/>
        </w:rPr>
        <w:t> </w:t>
      </w:r>
      <w:r>
        <w:rPr>
          <w:spacing w:val="-4"/>
          <w:sz w:val="19"/>
        </w:rPr>
        <w:t>2026</w:t>
      </w:r>
    </w:p>
    <w:p>
      <w:pPr>
        <w:pStyle w:val="BodyText"/>
        <w:spacing w:before="0"/>
        <w:ind w:left="0"/>
        <w:rPr>
          <w:sz w:val="19"/>
        </w:rPr>
      </w:pPr>
    </w:p>
    <w:p>
      <w:pPr>
        <w:pStyle w:val="BodyText"/>
        <w:spacing w:before="0"/>
        <w:ind w:left="0"/>
        <w:rPr>
          <w:sz w:val="19"/>
        </w:rPr>
      </w:pPr>
    </w:p>
    <w:p>
      <w:pPr>
        <w:pStyle w:val="BodyText"/>
        <w:spacing w:before="28"/>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0"/>
        <w:ind w:left="0"/>
        <w:rPr>
          <w:sz w:val="20"/>
        </w:rPr>
      </w:pPr>
    </w:p>
    <w:p>
      <w:pPr>
        <w:pStyle w:val="BodyText"/>
        <w:spacing w:before="0"/>
        <w:ind w:left="0"/>
        <w:rPr>
          <w:sz w:val="20"/>
        </w:rPr>
      </w:pPr>
    </w:p>
    <w:p>
      <w:pPr>
        <w:pStyle w:val="BodyText"/>
        <w:spacing w:before="8"/>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429355</wp:posOffset>
                </wp:positionH>
                <wp:positionV relativeFrom="paragraph">
                  <wp:posOffset>166951</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6" y="9"/>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3.145788pt;width:725.15pt;height:1.35pt;mso-position-horizontal-relative:page;mso-position-vertical-relative:paragraph;z-index:-15727104;mso-wrap-distance-left:0;mso-wrap-distance-right:0" id="docshapegroup5" coordorigin="676,263" coordsize="14503,27">
                <v:rect style="position:absolute;left:676;top:262;width:14503;height:14" id="docshape6" filled="true" fillcolor="#999999" stroked="false">
                  <v:fill type="solid"/>
                </v:rect>
                <v:shape style="position:absolute;left:676;top:262;width:14503;height:27" id="docshape7" coordorigin="676,263" coordsize="14503,27" path="m15179,263l15166,276,676,276,676,289,15166,289,15179,289,15179,276,15179,263xe" filled="true" fillcolor="#ededed" stroked="false">
                  <v:path arrowok="t"/>
                  <v:fill type="solid"/>
                </v:shape>
                <v:shape style="position:absolute;left:676;top:262;width:14;height:27" id="docshape8" coordorigin="676,263" coordsize="14,27" path="m676,289l676,263,689,263,689,276,676,289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89" w:right="198"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454631</wp:posOffset>
            </wp:positionH>
            <wp:positionV relativeFrom="paragraph">
              <wp:posOffset>-121029</wp:posOffset>
            </wp:positionV>
            <wp:extent cx="749881" cy="505537"/>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49881" cy="505537"/>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11/02/2026, às 22:03,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888">
                <wp:simplePos x="0" y="0"/>
                <wp:positionH relativeFrom="page">
                  <wp:posOffset>429355</wp:posOffset>
                </wp:positionH>
                <wp:positionV relativeFrom="paragraph">
                  <wp:posOffset>140093</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6" y="7"/>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1.030996pt;width:725.15pt;height:1.35pt;mso-position-horizontal-relative:page;mso-position-vertical-relative:paragraph;z-index:-15726592;mso-wrap-distance-left:0;mso-wrap-distance-right:0" id="docshapegroup9" coordorigin="676,221" coordsize="14503,27">
                <v:rect style="position:absolute;left:676;top:220;width:14503;height:14" id="docshape10" filled="true" fillcolor="#999999" stroked="false">
                  <v:fill type="solid"/>
                </v:rect>
                <v:shape style="position:absolute;left:676;top:220;width:14503;height:27" id="docshape11" coordorigin="676,221" coordsize="14503,27" path="m15179,221l15166,234,676,234,676,247,15166,247,15179,247,15179,234,15179,221xe" filled="true" fillcolor="#ededed" stroked="false">
                  <v:path arrowok="t"/>
                  <v:fill type="solid"/>
                </v:shape>
                <v:shape style="position:absolute;left:676;top:220;width:14;height:27" id="docshape12" coordorigin="676,221" coordsize="14,27" path="m676,247l676,221,689,221,689,234,676,247xe" filled="true" fillcolor="#999999" stroked="false">
                  <v:path arrowok="t"/>
                  <v:fill type="solid"/>
                </v:shape>
                <w10:wrap type="topAndBottom"/>
              </v:group>
            </w:pict>
          </mc:Fallback>
        </mc:AlternateContent>
      </w:r>
    </w:p>
    <w:p>
      <w:pPr>
        <w:pStyle w:val="BodyText"/>
        <w:spacing w:before="197"/>
        <w:ind w:left="0"/>
        <w:rPr>
          <w:rFonts w:ascii="Calibri"/>
          <w:sz w:val="19"/>
        </w:rPr>
      </w:pPr>
    </w:p>
    <w:p>
      <w:pPr>
        <w:spacing w:line="247" w:lineRule="auto" w:before="0"/>
        <w:ind w:left="1550" w:right="0" w:firstLine="0"/>
        <w:jc w:val="left"/>
        <w:rPr>
          <w:rFonts w:ascii="Calibri" w:hAnsi="Calibri"/>
          <w:sz w:val="19"/>
        </w:rPr>
      </w:pPr>
      <w:r>
        <w:rPr>
          <w:rFonts w:ascii="Calibri" w:hAnsi="Calibri"/>
          <w:sz w:val="19"/>
        </w:rPr>
        <w:drawing>
          <wp:anchor distT="0" distB="0" distL="0" distR="0" allowOverlap="1" layoutInCell="1" locked="0" behindDoc="0" simplePos="0" relativeHeight="15733248">
            <wp:simplePos x="0" y="0"/>
            <wp:positionH relativeFrom="page">
              <wp:posOffset>471483</wp:posOffset>
            </wp:positionH>
            <wp:positionV relativeFrom="paragraph">
              <wp:posOffset>-196540</wp:posOffset>
            </wp:positionV>
            <wp:extent cx="690901" cy="690901"/>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0901" cy="690901"/>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760">
                <wp:simplePos x="0" y="0"/>
                <wp:positionH relativeFrom="page">
                  <wp:posOffset>4842171</wp:posOffset>
                </wp:positionH>
                <wp:positionV relativeFrom="paragraph">
                  <wp:posOffset>123641</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35533pt;width:1.792207pt;height:.663436pt;mso-position-horizontal-relative:page;mso-position-vertical-relative:paragraph;z-index:15733760"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124975746 </w:t>
      </w:r>
      <w:r>
        <w:rPr>
          <w:rFonts w:ascii="Calibri" w:hAnsi="Calibri"/>
          <w:sz w:val="19"/>
        </w:rPr>
        <w:t>e o código CRC </w:t>
      </w:r>
      <w:r>
        <w:rPr>
          <w:rFonts w:ascii="Calibri" w:hAnsi="Calibri"/>
          <w:b/>
          <w:sz w:val="19"/>
        </w:rPr>
        <w:t>B01E3DEE</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437780</wp:posOffset>
                </wp:positionH>
                <wp:positionV relativeFrom="paragraph">
                  <wp:posOffset>241521</wp:posOffset>
                </wp:positionV>
                <wp:extent cx="9192895"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895" cy="17145"/>
                          <a:chExt cx="9192895" cy="17145"/>
                        </a:xfrm>
                      </wpg:grpSpPr>
                      <wps:wsp>
                        <wps:cNvPr id="18" name="Graphic 18"/>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1" y="6"/>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9.017405pt;width:723.85pt;height:1.35pt;mso-position-horizontal-relative:page;mso-position-vertical-relative:paragraph;z-index:-15726080;mso-wrap-distance-left:0;mso-wrap-distance-right:0" id="docshapegroup14" coordorigin="689,380" coordsize="14477,27">
                <v:rect style="position:absolute;left:689;top:380;width:14477;height:14" id="docshape15" filled="true" fillcolor="#999999" stroked="false">
                  <v:fill type="solid"/>
                </v:rect>
                <v:shape style="position:absolute;left:689;top:380;width:14477;height:27" id="docshape16" coordorigin="689,380" coordsize="14477,27" path="m15166,380l15152,394,689,394,689,407,15152,407,15166,407,15166,394,15166,380xe" filled="true" fillcolor="#ededed" stroked="false">
                  <v:path arrowok="t"/>
                  <v:fill type="solid"/>
                </v:shape>
                <v:shape style="position:absolute;left:689;top:380;width:14;height:27" id="docshape17" coordorigin="689,380" coordsize="14,27" path="m689,407l689,380,703,380,703,394,689,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81"/>
        <w:ind w:left="0"/>
        <w:rPr>
          <w:rFonts w:ascii="Calibri"/>
          <w:sz w:val="19"/>
        </w:rPr>
      </w:pPr>
    </w:p>
    <w:p>
      <w:pPr>
        <w:spacing w:before="0"/>
        <w:ind w:left="0" w:right="76"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87"/>
        <w:ind w:left="0"/>
        <w:rPr>
          <w:b/>
        </w:rPr>
      </w:pPr>
    </w:p>
    <w:p>
      <w:pPr>
        <w:pStyle w:val="Heading1"/>
        <w:numPr>
          <w:ilvl w:val="0"/>
          <w:numId w:val="27"/>
        </w:numPr>
        <w:tabs>
          <w:tab w:pos="492" w:val="left" w:leader="none"/>
        </w:tabs>
        <w:spacing w:line="240" w:lineRule="auto" w:before="0" w:after="0"/>
        <w:ind w:left="492" w:right="0" w:hanging="176"/>
        <w:jc w:val="both"/>
      </w:pPr>
      <w:r>
        <w:rPr>
          <w:spacing w:val="-2"/>
          <w:w w:val="105"/>
        </w:rPr>
        <w:t>OBJETIVO:</w:t>
      </w:r>
    </w:p>
    <w:p>
      <w:pPr>
        <w:pStyle w:val="BodyText"/>
        <w:spacing w:line="292" w:lineRule="auto" w:before="44"/>
        <w:ind w:right="299"/>
        <w:jc w:val="both"/>
      </w:pPr>
      <w:r>
        <w:rPr>
          <w:w w:val="105"/>
        </w:rPr>
        <w:t>O presente Termo tem por objetivo a aquisição, por </w:t>
      </w:r>
      <w:r>
        <w:rPr>
          <w:b/>
          <w:w w:val="105"/>
        </w:rPr>
        <w:t>licitação (pregão eletrônico)</w:t>
      </w:r>
      <w:r>
        <w:rPr>
          <w:w w:val="105"/>
        </w:rPr>
        <w:t>, de cânula de aspiração, ponteira de aspiração e recipiente de aspiração</w:t>
      </w:r>
      <w:r>
        <w:rPr>
          <w:w w:val="105"/>
        </w:rPr>
        <w:t> para o Hospital Universitário Pedro Ernesto, através</w:t>
      </w:r>
      <w:r>
        <w:rPr>
          <w:spacing w:val="-6"/>
          <w:w w:val="105"/>
        </w:rPr>
        <w:t> </w:t>
      </w:r>
      <w:r>
        <w:rPr>
          <w:w w:val="105"/>
        </w:rPr>
        <w:t>de</w:t>
      </w:r>
      <w:r>
        <w:rPr>
          <w:spacing w:val="-4"/>
          <w:w w:val="105"/>
        </w:rPr>
        <w:t> </w:t>
      </w:r>
      <w:r>
        <w:rPr>
          <w:w w:val="105"/>
        </w:rPr>
        <w:t>empresa</w:t>
      </w:r>
      <w:r>
        <w:rPr>
          <w:spacing w:val="-4"/>
          <w:w w:val="105"/>
        </w:rPr>
        <w:t> </w:t>
      </w:r>
      <w:r>
        <w:rPr>
          <w:w w:val="105"/>
        </w:rPr>
        <w:t>especializada,</w:t>
      </w:r>
      <w:r>
        <w:rPr>
          <w:spacing w:val="-4"/>
          <w:w w:val="105"/>
        </w:rPr>
        <w:t> </w:t>
      </w:r>
      <w:r>
        <w:rPr>
          <w:w w:val="105"/>
        </w:rPr>
        <w:t>em</w:t>
      </w:r>
      <w:r>
        <w:rPr>
          <w:spacing w:val="-4"/>
          <w:w w:val="105"/>
        </w:rPr>
        <w:t> </w:t>
      </w:r>
      <w:r>
        <w:rPr>
          <w:w w:val="105"/>
        </w:rPr>
        <w:t>conformidade</w:t>
      </w:r>
      <w:r>
        <w:rPr>
          <w:spacing w:val="-4"/>
          <w:w w:val="105"/>
        </w:rPr>
        <w:t> </w:t>
      </w:r>
      <w:r>
        <w:rPr>
          <w:w w:val="105"/>
        </w:rPr>
        <w:t>com</w:t>
      </w:r>
      <w:r>
        <w:rPr>
          <w:spacing w:val="-4"/>
          <w:w w:val="105"/>
        </w:rPr>
        <w:t> </w:t>
      </w:r>
      <w:r>
        <w:rPr>
          <w:w w:val="105"/>
        </w:rPr>
        <w:t>a</w:t>
      </w:r>
      <w:r>
        <w:rPr>
          <w:spacing w:val="-4"/>
          <w:w w:val="105"/>
        </w:rPr>
        <w:t> </w:t>
      </w:r>
      <w:hyperlink r:id="rId33">
        <w:r>
          <w:rPr>
            <w:b/>
            <w:color w:val="0000ED"/>
            <w:w w:val="105"/>
            <w:u w:val="single" w:color="0000ED"/>
          </w:rPr>
          <w:t>Lei</w:t>
        </w:r>
        <w:r>
          <w:rPr>
            <w:b/>
            <w:color w:val="0000ED"/>
            <w:spacing w:val="-4"/>
            <w:w w:val="105"/>
            <w:u w:val="single" w:color="0000ED"/>
          </w:rPr>
          <w:t> </w:t>
        </w:r>
        <w:r>
          <w:rPr>
            <w:b/>
            <w:color w:val="0000ED"/>
            <w:w w:val="105"/>
            <w:u w:val="single" w:color="0000ED"/>
          </w:rPr>
          <w:t>nº</w:t>
        </w:r>
        <w:r>
          <w:rPr>
            <w:b/>
            <w:color w:val="0000ED"/>
            <w:spacing w:val="-4"/>
            <w:w w:val="105"/>
            <w:u w:val="single" w:color="0000ED"/>
          </w:rPr>
          <w:t> </w:t>
        </w:r>
        <w:r>
          <w:rPr>
            <w:b/>
            <w:color w:val="0000ED"/>
            <w:w w:val="105"/>
            <w:u w:val="single" w:color="0000ED"/>
          </w:rPr>
          <w:t>14.133/2021</w:t>
        </w:r>
        <w:r>
          <w:rPr>
            <w:b/>
            <w:color w:val="0000ED"/>
            <w:spacing w:val="-12"/>
            <w:w w:val="105"/>
            <w:u w:val="single" w:color="0000ED"/>
          </w:rPr>
          <w:t> </w:t>
        </w:r>
        <w:r>
          <w:rPr>
            <w:b/>
            <w:color w:val="0000ED"/>
            <w:w w:val="105"/>
            <w:u w:val="single" w:color="0000ED"/>
          </w:rPr>
          <w:t>Art.</w:t>
        </w:r>
        <w:r>
          <w:rPr>
            <w:b/>
            <w:color w:val="0000ED"/>
            <w:spacing w:val="-3"/>
            <w:w w:val="105"/>
            <w:u w:val="single" w:color="0000ED"/>
          </w:rPr>
          <w:t> </w:t>
        </w:r>
        <w:r>
          <w:rPr>
            <w:b/>
            <w:color w:val="0000ED"/>
            <w:w w:val="105"/>
            <w:u w:val="single" w:color="0000ED"/>
          </w:rPr>
          <w:t>28</w:t>
        </w:r>
        <w:r>
          <w:rPr>
            <w:b/>
            <w:color w:val="0000ED"/>
            <w:spacing w:val="-4"/>
            <w:w w:val="105"/>
            <w:u w:val="single" w:color="0000ED"/>
          </w:rPr>
          <w:t> </w:t>
        </w:r>
        <w:r>
          <w:rPr>
            <w:b/>
            <w:color w:val="0000ED"/>
            <w:w w:val="105"/>
            <w:u w:val="single" w:color="0000ED"/>
          </w:rPr>
          <w:t>Inc.</w:t>
        </w:r>
        <w:r>
          <w:rPr>
            <w:b/>
            <w:color w:val="0000ED"/>
            <w:spacing w:val="-4"/>
            <w:w w:val="105"/>
            <w:u w:val="single" w:color="0000ED"/>
          </w:rPr>
          <w:t> </w:t>
        </w:r>
        <w:r>
          <w:rPr>
            <w:b/>
            <w:color w:val="0000ED"/>
            <w:w w:val="105"/>
            <w:u w:val="single" w:color="0000ED"/>
          </w:rPr>
          <w:t>I</w:t>
        </w:r>
      </w:hyperlink>
      <w:r>
        <w:rPr>
          <w:b/>
          <w:color w:val="0000ED"/>
          <w:spacing w:val="-4"/>
          <w:w w:val="105"/>
        </w:rPr>
        <w:t> </w:t>
      </w:r>
      <w:r>
        <w:rPr>
          <w:w w:val="105"/>
        </w:rPr>
        <w:t>(Regulamenta</w:t>
      </w:r>
      <w:r>
        <w:rPr>
          <w:spacing w:val="-4"/>
          <w:w w:val="105"/>
        </w:rPr>
        <w:t> </w:t>
      </w:r>
      <w:r>
        <w:rPr>
          <w:w w:val="105"/>
        </w:rPr>
        <w:t>o</w:t>
      </w:r>
      <w:r>
        <w:rPr>
          <w:spacing w:val="-4"/>
          <w:w w:val="105"/>
        </w:rPr>
        <w:t> </w:t>
      </w:r>
      <w:hyperlink r:id="rId34">
        <w:r>
          <w:rPr>
            <w:color w:val="0000ED"/>
            <w:w w:val="105"/>
            <w:u w:val="single" w:color="0000ED"/>
          </w:rPr>
          <w:t>art.</w:t>
        </w:r>
        <w:r>
          <w:rPr>
            <w:color w:val="0000ED"/>
            <w:spacing w:val="-4"/>
            <w:w w:val="105"/>
            <w:u w:val="single" w:color="0000ED"/>
          </w:rPr>
          <w:t> </w:t>
        </w:r>
        <w:r>
          <w:rPr>
            <w:color w:val="0000ED"/>
            <w:w w:val="105"/>
            <w:u w:val="single" w:color="0000ED"/>
          </w:rPr>
          <w:t>37,</w:t>
        </w:r>
        <w:r>
          <w:rPr>
            <w:color w:val="0000ED"/>
            <w:spacing w:val="-4"/>
            <w:w w:val="105"/>
            <w:u w:val="single" w:color="0000ED"/>
          </w:rPr>
          <w:t> </w:t>
        </w:r>
        <w:r>
          <w:rPr>
            <w:color w:val="0000ED"/>
            <w:w w:val="105"/>
            <w:u w:val="single" w:color="0000ED"/>
          </w:rPr>
          <w:t>inciso</w:t>
        </w:r>
        <w:r>
          <w:rPr>
            <w:color w:val="0000ED"/>
            <w:spacing w:val="-4"/>
            <w:w w:val="105"/>
            <w:u w:val="single" w:color="0000ED"/>
          </w:rPr>
          <w:t> </w:t>
        </w:r>
        <w:r>
          <w:rPr>
            <w:color w:val="0000ED"/>
            <w:w w:val="105"/>
            <w:u w:val="single" w:color="0000ED"/>
          </w:rPr>
          <w:t>XXI,</w:t>
        </w:r>
        <w:r>
          <w:rPr>
            <w:color w:val="0000ED"/>
            <w:spacing w:val="-4"/>
            <w:w w:val="105"/>
            <w:u w:val="single" w:color="0000ED"/>
          </w:rPr>
          <w:t> </w:t>
        </w:r>
        <w:r>
          <w:rPr>
            <w:color w:val="0000ED"/>
            <w:w w:val="105"/>
            <w:u w:val="single" w:color="0000ED"/>
          </w:rPr>
          <w:t>da</w:t>
        </w:r>
        <w:r>
          <w:rPr>
            <w:color w:val="0000ED"/>
            <w:spacing w:val="-4"/>
            <w:w w:val="105"/>
            <w:u w:val="single" w:color="0000ED"/>
          </w:rPr>
          <w:t> </w:t>
        </w:r>
        <w:r>
          <w:rPr>
            <w:color w:val="0000ED"/>
            <w:w w:val="105"/>
            <w:u w:val="single" w:color="0000ED"/>
          </w:rPr>
          <w:t>Constituição</w:t>
        </w:r>
        <w:r>
          <w:rPr>
            <w:color w:val="0000ED"/>
            <w:spacing w:val="-4"/>
            <w:w w:val="105"/>
            <w:u w:val="single" w:color="0000ED"/>
          </w:rPr>
          <w:t> </w:t>
        </w:r>
        <w:r>
          <w:rPr>
            <w:color w:val="0000ED"/>
            <w:w w:val="105"/>
            <w:u w:val="single" w:color="0000ED"/>
          </w:rPr>
          <w:t>Federal</w:t>
        </w:r>
      </w:hyperlink>
      <w:r>
        <w:rPr>
          <w:w w:val="105"/>
        </w:rPr>
        <w:t>,</w:t>
      </w:r>
      <w:r>
        <w:rPr>
          <w:spacing w:val="-4"/>
          <w:w w:val="105"/>
        </w:rPr>
        <w:t> </w:t>
      </w:r>
      <w:r>
        <w:rPr>
          <w:w w:val="105"/>
        </w:rPr>
        <w:t>que</w:t>
      </w:r>
      <w:r>
        <w:rPr>
          <w:spacing w:val="-4"/>
          <w:w w:val="105"/>
        </w:rPr>
        <w:t> </w:t>
      </w:r>
      <w:r>
        <w:rPr>
          <w:w w:val="105"/>
        </w:rPr>
        <w:t>institui</w:t>
      </w:r>
      <w:r>
        <w:rPr>
          <w:spacing w:val="-4"/>
          <w:w w:val="105"/>
        </w:rPr>
        <w:t> </w:t>
      </w:r>
      <w:r>
        <w:rPr>
          <w:w w:val="105"/>
        </w:rPr>
        <w:t>normas</w:t>
      </w:r>
      <w:r>
        <w:rPr>
          <w:spacing w:val="-4"/>
          <w:w w:val="105"/>
        </w:rPr>
        <w:t> </w:t>
      </w:r>
      <w:r>
        <w:rPr>
          <w:w w:val="105"/>
        </w:rPr>
        <w:t>para</w:t>
      </w:r>
      <w:r>
        <w:rPr>
          <w:spacing w:val="-4"/>
          <w:w w:val="105"/>
        </w:rPr>
        <w:t> </w:t>
      </w:r>
      <w:r>
        <w:rPr>
          <w:w w:val="105"/>
        </w:rPr>
        <w:t>licitações</w:t>
      </w:r>
      <w:r>
        <w:rPr>
          <w:spacing w:val="-4"/>
          <w:w w:val="105"/>
        </w:rPr>
        <w:t> </w:t>
      </w:r>
      <w:r>
        <w:rPr>
          <w:w w:val="105"/>
        </w:rPr>
        <w:t>e</w:t>
      </w:r>
      <w:r>
        <w:rPr>
          <w:spacing w:val="-4"/>
          <w:w w:val="105"/>
        </w:rPr>
        <w:t> </w:t>
      </w:r>
      <w:r>
        <w:rPr>
          <w:w w:val="105"/>
        </w:rPr>
        <w:t>Contratos</w:t>
      </w:r>
      <w:r>
        <w:rPr>
          <w:spacing w:val="-4"/>
          <w:w w:val="105"/>
        </w:rPr>
        <w:t> </w:t>
      </w:r>
      <w:r>
        <w:rPr>
          <w:w w:val="105"/>
        </w:rPr>
        <w:t>da Administração Pública e dá outras providências), e o </w:t>
      </w:r>
      <w:hyperlink r:id="rId35">
        <w:r>
          <w:rPr>
            <w:color w:val="0000ED"/>
            <w:w w:val="105"/>
            <w:u w:val="single" w:color="0000ED"/>
          </w:rPr>
          <w:t>Decreto Estadual nº 48.816/23</w:t>
        </w:r>
      </w:hyperlink>
      <w:r>
        <w:rPr>
          <w:color w:val="0000ED"/>
          <w:w w:val="105"/>
        </w:rPr>
        <w:t> </w:t>
      </w:r>
      <w:r>
        <w:rPr>
          <w:w w:val="105"/>
        </w:rPr>
        <w:t>(Regulamenta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64" w:val="left" w:leader="none"/>
        </w:tabs>
        <w:spacing w:line="292" w:lineRule="auto" w:before="43" w:after="0"/>
        <w:ind w:left="316" w:right="299" w:firstLine="0"/>
        <w:jc w:val="both"/>
        <w:rPr>
          <w:sz w:val="17"/>
        </w:rPr>
      </w:pPr>
      <w:r>
        <w:rPr>
          <w:w w:val="105"/>
          <w:sz w:val="17"/>
        </w:rPr>
        <w:t>Trata-se de materiais indispensáveis ao desenvolvimento da assistência integral a pacientes com tumores cerebrais (CID C71), doenças cerebro-vasculares (CID I60-I69), doenças degenerativas </w:t>
      </w:r>
      <w:r>
        <w:rPr>
          <w:w w:val="105"/>
          <w:sz w:val="17"/>
        </w:rPr>
        <w:t>da coluna</w:t>
      </w:r>
      <w:r>
        <w:rPr>
          <w:spacing w:val="-2"/>
          <w:w w:val="105"/>
          <w:sz w:val="17"/>
        </w:rPr>
        <w:t> </w:t>
      </w:r>
      <w:r>
        <w:rPr>
          <w:w w:val="105"/>
          <w:sz w:val="17"/>
        </w:rPr>
        <w:t>vertebral</w:t>
      </w:r>
      <w:r>
        <w:rPr>
          <w:spacing w:val="-2"/>
          <w:w w:val="105"/>
          <w:sz w:val="17"/>
        </w:rPr>
        <w:t> </w:t>
      </w:r>
      <w:r>
        <w:rPr>
          <w:w w:val="105"/>
          <w:sz w:val="17"/>
        </w:rPr>
        <w:t>(CID</w:t>
      </w:r>
      <w:r>
        <w:rPr>
          <w:spacing w:val="-2"/>
          <w:w w:val="105"/>
          <w:sz w:val="17"/>
        </w:rPr>
        <w:t> </w:t>
      </w:r>
      <w:r>
        <w:rPr>
          <w:w w:val="105"/>
          <w:sz w:val="17"/>
        </w:rPr>
        <w:t>M40-M49),</w:t>
      </w:r>
      <w:r>
        <w:rPr>
          <w:spacing w:val="-2"/>
          <w:w w:val="105"/>
          <w:sz w:val="17"/>
        </w:rPr>
        <w:t> </w:t>
      </w:r>
      <w:r>
        <w:rPr>
          <w:w w:val="105"/>
          <w:sz w:val="17"/>
        </w:rPr>
        <w:t>entre</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aguardam</w:t>
      </w:r>
      <w:r>
        <w:rPr>
          <w:spacing w:val="-2"/>
          <w:w w:val="105"/>
          <w:sz w:val="17"/>
        </w:rPr>
        <w:t> </w:t>
      </w:r>
      <w:r>
        <w:rPr>
          <w:w w:val="105"/>
          <w:sz w:val="17"/>
        </w:rPr>
        <w:t>para</w:t>
      </w:r>
      <w:r>
        <w:rPr>
          <w:spacing w:val="-2"/>
          <w:w w:val="105"/>
          <w:sz w:val="17"/>
        </w:rPr>
        <w:t> </w:t>
      </w:r>
      <w:r>
        <w:rPr>
          <w:w w:val="105"/>
          <w:sz w:val="17"/>
        </w:rPr>
        <w:t>realizar</w:t>
      </w:r>
      <w:r>
        <w:rPr>
          <w:spacing w:val="-2"/>
          <w:w w:val="105"/>
          <w:sz w:val="17"/>
        </w:rPr>
        <w:t> </w:t>
      </w:r>
      <w:r>
        <w:rPr>
          <w:w w:val="105"/>
          <w:sz w:val="17"/>
        </w:rPr>
        <w:t>a</w:t>
      </w:r>
      <w:r>
        <w:rPr>
          <w:spacing w:val="-2"/>
          <w:w w:val="105"/>
          <w:sz w:val="17"/>
        </w:rPr>
        <w:t> </w:t>
      </w:r>
      <w:r>
        <w:rPr>
          <w:w w:val="105"/>
          <w:sz w:val="17"/>
        </w:rPr>
        <w:t>cirurgia</w:t>
      </w:r>
      <w:r>
        <w:rPr>
          <w:spacing w:val="-2"/>
          <w:w w:val="105"/>
          <w:sz w:val="17"/>
        </w:rPr>
        <w:t> </w:t>
      </w:r>
      <w:r>
        <w:rPr>
          <w:w w:val="105"/>
          <w:sz w:val="17"/>
        </w:rPr>
        <w:t>de</w:t>
      </w:r>
      <w:r>
        <w:rPr>
          <w:spacing w:val="-2"/>
          <w:w w:val="105"/>
          <w:sz w:val="17"/>
        </w:rPr>
        <w:t> </w:t>
      </w:r>
      <w:r>
        <w:rPr>
          <w:w w:val="105"/>
          <w:sz w:val="17"/>
        </w:rPr>
        <w:t>craniotomias,</w:t>
      </w:r>
      <w:r>
        <w:rPr>
          <w:spacing w:val="-2"/>
          <w:w w:val="105"/>
          <w:sz w:val="17"/>
        </w:rPr>
        <w:t> </w:t>
      </w:r>
      <w:r>
        <w:rPr>
          <w:w w:val="105"/>
          <w:sz w:val="17"/>
        </w:rPr>
        <w:t>artrodeses</w:t>
      </w:r>
      <w:r>
        <w:rPr>
          <w:spacing w:val="-2"/>
          <w:w w:val="105"/>
          <w:sz w:val="17"/>
        </w:rPr>
        <w:t> </w:t>
      </w:r>
      <w:r>
        <w:rPr>
          <w:w w:val="105"/>
          <w:sz w:val="17"/>
        </w:rPr>
        <w:t>da</w:t>
      </w:r>
      <w:r>
        <w:rPr>
          <w:spacing w:val="-2"/>
          <w:w w:val="105"/>
          <w:sz w:val="17"/>
        </w:rPr>
        <w:t> </w:t>
      </w:r>
      <w:r>
        <w:rPr>
          <w:w w:val="105"/>
          <w:sz w:val="17"/>
        </w:rPr>
        <w:t>coluna,</w:t>
      </w:r>
      <w:r>
        <w:rPr>
          <w:spacing w:val="-2"/>
          <w:w w:val="105"/>
          <w:sz w:val="17"/>
        </w:rPr>
        <w:t> </w:t>
      </w:r>
      <w:r>
        <w:rPr>
          <w:w w:val="105"/>
          <w:sz w:val="17"/>
        </w:rPr>
        <w:t>cirurgia</w:t>
      </w:r>
      <w:r>
        <w:rPr>
          <w:spacing w:val="-2"/>
          <w:w w:val="105"/>
          <w:sz w:val="17"/>
        </w:rPr>
        <w:t> </w:t>
      </w:r>
      <w:r>
        <w:rPr>
          <w:w w:val="105"/>
          <w:sz w:val="17"/>
        </w:rPr>
        <w:t>vascular</w:t>
      </w:r>
      <w:r>
        <w:rPr>
          <w:spacing w:val="-2"/>
          <w:w w:val="105"/>
          <w:sz w:val="17"/>
        </w:rPr>
        <w:t> </w:t>
      </w:r>
      <w:r>
        <w:rPr>
          <w:w w:val="105"/>
          <w:sz w:val="17"/>
        </w:rPr>
        <w:t>intracraniana,</w:t>
      </w:r>
      <w:r>
        <w:rPr>
          <w:spacing w:val="-2"/>
          <w:w w:val="105"/>
          <w:sz w:val="17"/>
        </w:rPr>
        <w:t> </w:t>
      </w:r>
      <w:r>
        <w:rPr>
          <w:w w:val="105"/>
          <w:sz w:val="17"/>
        </w:rPr>
        <w:t>microcirurgia</w:t>
      </w:r>
      <w:r>
        <w:rPr>
          <w:spacing w:val="-2"/>
          <w:w w:val="105"/>
          <w:sz w:val="17"/>
        </w:rPr>
        <w:t> </w:t>
      </w:r>
      <w:r>
        <w:rPr>
          <w:w w:val="105"/>
          <w:sz w:val="17"/>
        </w:rPr>
        <w:t>para</w:t>
      </w:r>
      <w:r>
        <w:rPr>
          <w:spacing w:val="-2"/>
          <w:w w:val="105"/>
          <w:sz w:val="17"/>
        </w:rPr>
        <w:t> </w:t>
      </w:r>
      <w:r>
        <w:rPr>
          <w:w w:val="105"/>
          <w:sz w:val="17"/>
        </w:rPr>
        <w:t>tumores.</w:t>
      </w:r>
      <w:r>
        <w:rPr>
          <w:spacing w:val="-2"/>
          <w:w w:val="105"/>
          <w:sz w:val="17"/>
        </w:rPr>
        <w:t> </w:t>
      </w:r>
      <w:r>
        <w:rPr>
          <w:w w:val="105"/>
          <w:sz w:val="17"/>
        </w:rPr>
        <w:t>Cabe</w:t>
      </w:r>
      <w:r>
        <w:rPr>
          <w:spacing w:val="-2"/>
          <w:w w:val="105"/>
          <w:sz w:val="17"/>
        </w:rPr>
        <w:t> </w:t>
      </w:r>
      <w:r>
        <w:rPr>
          <w:w w:val="105"/>
          <w:sz w:val="17"/>
        </w:rPr>
        <w:t>ressaltar</w:t>
      </w:r>
      <w:r>
        <w:rPr>
          <w:spacing w:val="-2"/>
          <w:w w:val="105"/>
          <w:sz w:val="17"/>
        </w:rPr>
        <w:t> </w:t>
      </w:r>
      <w:r>
        <w:rPr>
          <w:w w:val="105"/>
          <w:sz w:val="17"/>
        </w:rPr>
        <w:t>que se trata da aquisição de insumos para um Hospital Universitário, com diversas especialidades e com linhas de cuidado na média e alta complexidade.</w:t>
      </w:r>
    </w:p>
    <w:p>
      <w:pPr>
        <w:pStyle w:val="ListParagraph"/>
        <w:numPr>
          <w:ilvl w:val="2"/>
          <w:numId w:val="27"/>
        </w:numPr>
        <w:tabs>
          <w:tab w:pos="761" w:val="left" w:leader="none"/>
        </w:tabs>
        <w:spacing w:line="292" w:lineRule="auto" w:before="1" w:after="0"/>
        <w:ind w:left="316" w:right="299" w:firstLine="0"/>
        <w:jc w:val="both"/>
        <w:rPr>
          <w:sz w:val="17"/>
        </w:rPr>
      </w:pPr>
      <w:r>
        <w:rPr>
          <w:w w:val="105"/>
          <w:sz w:val="17"/>
        </w:rPr>
        <w:t>O</w:t>
      </w:r>
      <w:r>
        <w:rPr>
          <w:spacing w:val="-4"/>
          <w:w w:val="105"/>
          <w:sz w:val="17"/>
        </w:rPr>
        <w:t> </w:t>
      </w:r>
      <w:r>
        <w:rPr>
          <w:w w:val="105"/>
          <w:sz w:val="17"/>
        </w:rPr>
        <w:t>material</w:t>
      </w:r>
      <w:r>
        <w:rPr>
          <w:spacing w:val="-3"/>
          <w:w w:val="105"/>
          <w:sz w:val="17"/>
        </w:rPr>
        <w:t> </w:t>
      </w:r>
      <w:r>
        <w:rPr>
          <w:w w:val="105"/>
          <w:sz w:val="17"/>
        </w:rPr>
        <w:t>será</w:t>
      </w:r>
      <w:r>
        <w:rPr>
          <w:spacing w:val="-3"/>
          <w:w w:val="105"/>
          <w:sz w:val="17"/>
        </w:rPr>
        <w:t> </w:t>
      </w:r>
      <w:r>
        <w:rPr>
          <w:w w:val="105"/>
          <w:sz w:val="17"/>
        </w:rPr>
        <w:t>utilizado</w:t>
      </w:r>
      <w:r>
        <w:rPr>
          <w:spacing w:val="-3"/>
          <w:w w:val="105"/>
          <w:sz w:val="17"/>
        </w:rPr>
        <w:t> </w:t>
      </w:r>
      <w:r>
        <w:rPr>
          <w:w w:val="105"/>
          <w:sz w:val="17"/>
        </w:rPr>
        <w:t>no</w:t>
      </w:r>
      <w:r>
        <w:rPr>
          <w:spacing w:val="-3"/>
          <w:w w:val="105"/>
          <w:sz w:val="17"/>
        </w:rPr>
        <w:t> </w:t>
      </w:r>
      <w:r>
        <w:rPr>
          <w:b/>
          <w:w w:val="105"/>
          <w:sz w:val="17"/>
        </w:rPr>
        <w:t>tratamento</w:t>
      </w:r>
      <w:r>
        <w:rPr>
          <w:b/>
          <w:spacing w:val="-3"/>
          <w:w w:val="105"/>
          <w:sz w:val="17"/>
        </w:rPr>
        <w:t> </w:t>
      </w:r>
      <w:r>
        <w:rPr>
          <w:b/>
          <w:w w:val="105"/>
          <w:sz w:val="17"/>
        </w:rPr>
        <w:t>de</w:t>
      </w:r>
      <w:r>
        <w:rPr>
          <w:b/>
          <w:spacing w:val="-3"/>
          <w:w w:val="105"/>
          <w:sz w:val="17"/>
        </w:rPr>
        <w:t> </w:t>
      </w:r>
      <w:r>
        <w:rPr>
          <w:b/>
          <w:w w:val="105"/>
          <w:sz w:val="17"/>
        </w:rPr>
        <w:t>pacientes</w:t>
      </w:r>
      <w:r>
        <w:rPr>
          <w:b/>
          <w:spacing w:val="-3"/>
          <w:w w:val="105"/>
          <w:sz w:val="17"/>
        </w:rPr>
        <w:t> </w:t>
      </w:r>
      <w:r>
        <w:rPr>
          <w:w w:val="105"/>
          <w:sz w:val="17"/>
        </w:rPr>
        <w:t>tumores</w:t>
      </w:r>
      <w:r>
        <w:rPr>
          <w:spacing w:val="-3"/>
          <w:w w:val="105"/>
          <w:sz w:val="17"/>
        </w:rPr>
        <w:t> </w:t>
      </w:r>
      <w:r>
        <w:rPr>
          <w:w w:val="105"/>
          <w:sz w:val="17"/>
        </w:rPr>
        <w:t>cerebrais</w:t>
      </w:r>
      <w:r>
        <w:rPr>
          <w:spacing w:val="-3"/>
          <w:w w:val="105"/>
          <w:sz w:val="17"/>
        </w:rPr>
        <w:t> </w:t>
      </w:r>
      <w:r>
        <w:rPr>
          <w:w w:val="105"/>
          <w:sz w:val="17"/>
        </w:rPr>
        <w:t>,</w:t>
      </w:r>
      <w:r>
        <w:rPr>
          <w:spacing w:val="-3"/>
          <w:w w:val="105"/>
          <w:sz w:val="17"/>
        </w:rPr>
        <w:t> </w:t>
      </w:r>
      <w:r>
        <w:rPr>
          <w:w w:val="105"/>
          <w:sz w:val="17"/>
        </w:rPr>
        <w:t>doenças</w:t>
      </w:r>
      <w:r>
        <w:rPr>
          <w:spacing w:val="-3"/>
          <w:w w:val="105"/>
          <w:sz w:val="17"/>
        </w:rPr>
        <w:t> </w:t>
      </w:r>
      <w:r>
        <w:rPr>
          <w:w w:val="105"/>
          <w:sz w:val="17"/>
        </w:rPr>
        <w:t>cerebro-vasculares</w:t>
      </w:r>
      <w:r>
        <w:rPr>
          <w:spacing w:val="-3"/>
          <w:w w:val="105"/>
          <w:sz w:val="17"/>
        </w:rPr>
        <w:t> </w:t>
      </w:r>
      <w:r>
        <w:rPr>
          <w:w w:val="105"/>
          <w:sz w:val="17"/>
        </w:rPr>
        <w:t>,</w:t>
      </w:r>
      <w:r>
        <w:rPr>
          <w:spacing w:val="-3"/>
          <w:w w:val="105"/>
          <w:sz w:val="17"/>
        </w:rPr>
        <w:t> </w:t>
      </w:r>
      <w:r>
        <w:rPr>
          <w:w w:val="105"/>
          <w:sz w:val="17"/>
        </w:rPr>
        <w:t>doenças</w:t>
      </w:r>
      <w:r>
        <w:rPr>
          <w:spacing w:val="-3"/>
          <w:w w:val="105"/>
          <w:sz w:val="17"/>
        </w:rPr>
        <w:t> </w:t>
      </w:r>
      <w:r>
        <w:rPr>
          <w:w w:val="105"/>
          <w:sz w:val="17"/>
        </w:rPr>
        <w:t>degenerativas</w:t>
      </w:r>
      <w:r>
        <w:rPr>
          <w:spacing w:val="-3"/>
          <w:w w:val="105"/>
          <w:sz w:val="17"/>
        </w:rPr>
        <w:t> </w:t>
      </w:r>
      <w:r>
        <w:rPr>
          <w:w w:val="105"/>
          <w:sz w:val="17"/>
        </w:rPr>
        <w:t>da</w:t>
      </w:r>
      <w:r>
        <w:rPr>
          <w:spacing w:val="-3"/>
          <w:w w:val="105"/>
          <w:sz w:val="17"/>
        </w:rPr>
        <w:t> </w:t>
      </w:r>
      <w:r>
        <w:rPr>
          <w:w w:val="105"/>
          <w:sz w:val="17"/>
        </w:rPr>
        <w:t>coluna</w:t>
      </w:r>
      <w:r>
        <w:rPr>
          <w:spacing w:val="-3"/>
          <w:w w:val="105"/>
          <w:sz w:val="17"/>
        </w:rPr>
        <w:t> </w:t>
      </w:r>
      <w:r>
        <w:rPr>
          <w:w w:val="105"/>
          <w:sz w:val="17"/>
        </w:rPr>
        <w:t>vertebral.</w:t>
      </w:r>
      <w:r>
        <w:rPr>
          <w:spacing w:val="-12"/>
          <w:w w:val="105"/>
          <w:sz w:val="17"/>
        </w:rPr>
        <w:t> </w:t>
      </w:r>
      <w:r>
        <w:rPr>
          <w:w w:val="105"/>
          <w:sz w:val="17"/>
        </w:rPr>
        <w:t>A</w:t>
      </w:r>
      <w:r>
        <w:rPr>
          <w:spacing w:val="-11"/>
          <w:w w:val="105"/>
          <w:sz w:val="17"/>
        </w:rPr>
        <w:t> </w:t>
      </w:r>
      <w:r>
        <w:rPr>
          <w:w w:val="105"/>
          <w:sz w:val="17"/>
        </w:rPr>
        <w:t>média</w:t>
      </w:r>
      <w:r>
        <w:rPr>
          <w:spacing w:val="-2"/>
          <w:w w:val="105"/>
          <w:sz w:val="17"/>
        </w:rPr>
        <w:t> </w:t>
      </w:r>
      <w:r>
        <w:rPr>
          <w:w w:val="105"/>
          <w:sz w:val="17"/>
        </w:rPr>
        <w:t>de</w:t>
      </w:r>
      <w:r>
        <w:rPr>
          <w:spacing w:val="-3"/>
          <w:w w:val="105"/>
          <w:sz w:val="17"/>
        </w:rPr>
        <w:t> </w:t>
      </w:r>
      <w:r>
        <w:rPr>
          <w:w w:val="105"/>
          <w:sz w:val="17"/>
        </w:rPr>
        <w:t>utilização</w:t>
      </w:r>
      <w:r>
        <w:rPr>
          <w:spacing w:val="-3"/>
          <w:w w:val="105"/>
          <w:sz w:val="17"/>
        </w:rPr>
        <w:t> </w:t>
      </w:r>
      <w:r>
        <w:rPr>
          <w:w w:val="105"/>
          <w:sz w:val="17"/>
        </w:rPr>
        <w:t>para</w:t>
      </w:r>
      <w:r>
        <w:rPr>
          <w:spacing w:val="-3"/>
          <w:w w:val="105"/>
          <w:sz w:val="17"/>
        </w:rPr>
        <w:t> </w:t>
      </w:r>
      <w:r>
        <w:rPr>
          <w:b/>
          <w:w w:val="105"/>
          <w:sz w:val="17"/>
        </w:rPr>
        <w:t>12</w:t>
      </w:r>
      <w:r>
        <w:rPr>
          <w:b/>
          <w:spacing w:val="-3"/>
          <w:w w:val="105"/>
          <w:sz w:val="17"/>
        </w:rPr>
        <w:t> </w:t>
      </w:r>
      <w:r>
        <w:rPr>
          <w:b/>
          <w:w w:val="105"/>
          <w:sz w:val="17"/>
        </w:rPr>
        <w:t>(DOZE)</w:t>
      </w:r>
      <w:r>
        <w:rPr>
          <w:b/>
          <w:spacing w:val="-3"/>
          <w:w w:val="105"/>
          <w:sz w:val="17"/>
        </w:rPr>
        <w:t> </w:t>
      </w:r>
      <w:r>
        <w:rPr>
          <w:w w:val="105"/>
          <w:sz w:val="17"/>
        </w:rPr>
        <w:t>meses</w:t>
      </w:r>
      <w:r>
        <w:rPr>
          <w:spacing w:val="-3"/>
          <w:w w:val="105"/>
          <w:sz w:val="17"/>
        </w:rPr>
        <w:t> </w:t>
      </w:r>
      <w:r>
        <w:rPr>
          <w:w w:val="105"/>
          <w:sz w:val="17"/>
        </w:rPr>
        <w:t>é</w:t>
      </w:r>
      <w:r>
        <w:rPr>
          <w:spacing w:val="-3"/>
          <w:w w:val="105"/>
          <w:sz w:val="17"/>
        </w:rPr>
        <w:t> </w:t>
      </w:r>
      <w:r>
        <w:rPr>
          <w:w w:val="105"/>
          <w:sz w:val="17"/>
        </w:rPr>
        <w:t>de 120 </w:t>
      </w:r>
      <w:r>
        <w:rPr>
          <w:b/>
          <w:w w:val="105"/>
          <w:sz w:val="17"/>
        </w:rPr>
        <w:t>(CENTO E VINTE ) </w:t>
      </w:r>
      <w:r>
        <w:rPr>
          <w:w w:val="105"/>
          <w:sz w:val="17"/>
        </w:rPr>
        <w:t>unidades, cerca de 10 </w:t>
      </w:r>
      <w:r>
        <w:rPr>
          <w:b/>
          <w:w w:val="105"/>
          <w:sz w:val="17"/>
        </w:rPr>
        <w:t>(DEZ)_ </w:t>
      </w:r>
      <w:r>
        <w:rPr>
          <w:w w:val="105"/>
          <w:sz w:val="17"/>
        </w:rPr>
        <w:t>unidades/mês;</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before="44"/>
        <w:ind w:right="299"/>
        <w:jc w:val="both"/>
      </w:pPr>
      <w:r>
        <w:rPr>
          <w:w w:val="105"/>
        </w:rPr>
        <w:t>A</w:t>
      </w:r>
      <w:r>
        <w:rPr>
          <w:spacing w:val="-2"/>
          <w:w w:val="105"/>
        </w:rPr>
        <w:t> </w:t>
      </w:r>
      <w:r>
        <w:rPr>
          <w:w w:val="105"/>
        </w:rPr>
        <w:t>solução pretendida se enquadra como item de fornecimento contínuo uma vez que compõe a grade regular dos estoques para abastecimento do hospital e estarão previstos na próxima atualização </w:t>
      </w:r>
      <w:r>
        <w:rPr>
          <w:w w:val="105"/>
        </w:rPr>
        <w:t>do PCA/2026, conforme processo SEI-260007/002812/2025, documento 106736726.</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Disponibilidade</w:t>
      </w:r>
      <w:r>
        <w:rPr>
          <w:spacing w:val="-9"/>
          <w:w w:val="105"/>
        </w:rPr>
        <w:t> </w:t>
      </w:r>
      <w:r>
        <w:rPr>
          <w:w w:val="105"/>
        </w:rPr>
        <w:t>orçamentária</w:t>
      </w:r>
      <w:r>
        <w:rPr>
          <w:spacing w:val="-8"/>
          <w:w w:val="105"/>
        </w:rPr>
        <w:t> </w:t>
      </w:r>
      <w:r>
        <w:rPr>
          <w:w w:val="105"/>
        </w:rPr>
        <w:t>e</w:t>
      </w:r>
      <w:r>
        <w:rPr>
          <w:spacing w:val="-9"/>
          <w:w w:val="105"/>
        </w:rPr>
        <w:t> </w:t>
      </w:r>
      <w:r>
        <w:rPr>
          <w:spacing w:val="-2"/>
          <w:w w:val="105"/>
        </w:rPr>
        <w:t>financeira: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236" w:hRule="atLeast"/>
        </w:trPr>
        <w:tc>
          <w:tcPr>
            <w:tcW w:w="14569" w:type="dxa"/>
            <w:tcBorders>
              <w:bottom w:val="single" w:sz="6" w:space="0" w:color="808080"/>
            </w:tcBorders>
          </w:tcPr>
          <w:p>
            <w:pPr>
              <w:pStyle w:val="TableParagraph"/>
              <w:spacing w:line="191" w:lineRule="exact" w:before="25"/>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237" w:hRule="atLeast"/>
        </w:trPr>
        <w:tc>
          <w:tcPr>
            <w:tcW w:w="14569" w:type="dxa"/>
            <w:tcBorders>
              <w:top w:val="single" w:sz="6" w:space="0" w:color="808080"/>
              <w:bottom w:val="single" w:sz="6" w:space="0" w:color="808080"/>
            </w:tcBorders>
          </w:tcPr>
          <w:p>
            <w:pPr>
              <w:pStyle w:val="TableParagraph"/>
              <w:spacing w:line="191" w:lineRule="exact" w:before="2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50" w:hRule="atLeast"/>
        </w:trPr>
        <w:tc>
          <w:tcPr>
            <w:tcW w:w="14569" w:type="dxa"/>
            <w:tcBorders>
              <w:top w:val="single" w:sz="6" w:space="0" w:color="808080"/>
              <w:bottom w:val="single" w:sz="6" w:space="0" w:color="808080"/>
            </w:tcBorders>
          </w:tcPr>
          <w:p>
            <w:pPr>
              <w:pStyle w:val="TableParagraph"/>
              <w:spacing w:before="26"/>
              <w:ind w:left="26"/>
              <w:jc w:val="center"/>
              <w:rPr>
                <w:b/>
                <w:sz w:val="17"/>
              </w:rPr>
            </w:pPr>
            <w:r>
              <w:rPr>
                <w:b/>
                <w:w w:val="105"/>
                <w:sz w:val="17"/>
              </w:rPr>
              <w:t>Fonte</w:t>
            </w:r>
            <w:r>
              <w:rPr>
                <w:b/>
                <w:spacing w:val="-4"/>
                <w:w w:val="105"/>
                <w:sz w:val="17"/>
              </w:rPr>
              <w:t> </w:t>
            </w:r>
            <w:r>
              <w:rPr>
                <w:b/>
                <w:w w:val="105"/>
                <w:sz w:val="17"/>
              </w:rPr>
              <w:t>de</w:t>
            </w:r>
            <w:r>
              <w:rPr>
                <w:b/>
                <w:spacing w:val="-4"/>
                <w:w w:val="105"/>
                <w:sz w:val="17"/>
              </w:rPr>
              <w:t> </w:t>
            </w:r>
            <w:r>
              <w:rPr>
                <w:b/>
                <w:w w:val="105"/>
                <w:sz w:val="17"/>
              </w:rPr>
              <w:t>Recursos</w:t>
            </w:r>
            <w:r>
              <w:rPr>
                <w:b/>
                <w:spacing w:val="-4"/>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4"/>
                <w:w w:val="105"/>
                <w:sz w:val="17"/>
              </w:rPr>
              <w:t> </w:t>
            </w:r>
            <w:r>
              <w:rPr>
                <w:b/>
                <w:w w:val="105"/>
                <w:sz w:val="17"/>
              </w:rPr>
              <w:t>100</w:t>
            </w:r>
            <w:r>
              <w:rPr>
                <w:b/>
                <w:spacing w:val="-4"/>
                <w:w w:val="105"/>
                <w:sz w:val="17"/>
              </w:rPr>
              <w:t> </w:t>
            </w:r>
            <w:r>
              <w:rPr>
                <w:b/>
                <w:w w:val="105"/>
                <w:sz w:val="17"/>
              </w:rPr>
              <w:t>/</w:t>
            </w:r>
            <w:r>
              <w:rPr>
                <w:b/>
                <w:spacing w:val="-4"/>
                <w:w w:val="105"/>
                <w:sz w:val="17"/>
              </w:rPr>
              <w:t> </w:t>
            </w:r>
            <w:r>
              <w:rPr>
                <w:b/>
                <w:spacing w:val="-5"/>
                <w:w w:val="105"/>
                <w:sz w:val="17"/>
              </w:rPr>
              <w:t>122</w:t>
            </w:r>
          </w:p>
        </w:tc>
      </w:tr>
      <w:tr>
        <w:trPr>
          <w:trHeight w:val="236" w:hRule="atLeast"/>
        </w:trPr>
        <w:tc>
          <w:tcPr>
            <w:tcW w:w="14569" w:type="dxa"/>
            <w:tcBorders>
              <w:top w:val="single" w:sz="6" w:space="0" w:color="808080"/>
            </w:tcBorders>
          </w:tcPr>
          <w:p>
            <w:pPr>
              <w:pStyle w:val="TableParagraph"/>
              <w:spacing w:line="190" w:lineRule="exact" w:before="2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7"/>
        <w:ind w:left="0"/>
        <w:rPr>
          <w:b/>
        </w:rPr>
      </w:pPr>
    </w:p>
    <w:p>
      <w:pPr>
        <w:pStyle w:val="Heading1"/>
        <w:numPr>
          <w:ilvl w:val="0"/>
          <w:numId w:val="27"/>
        </w:numPr>
        <w:tabs>
          <w:tab w:pos="492" w:val="left" w:leader="none"/>
        </w:tabs>
        <w:spacing w:line="240" w:lineRule="auto" w:before="1" w:after="0"/>
        <w:ind w:left="492" w:right="0" w:hanging="176"/>
        <w:jc w:val="left"/>
      </w:pPr>
      <w:r>
        <w:rPr>
          <w:w w:val="105"/>
        </w:rPr>
        <w:t>DESCRIÇÃO</w:t>
      </w:r>
      <w:r>
        <w:rPr>
          <w:spacing w:val="-10"/>
          <w:w w:val="105"/>
        </w:rPr>
        <w:t> </w:t>
      </w:r>
      <w:r>
        <w:rPr>
          <w:w w:val="105"/>
        </w:rPr>
        <w:t>DO</w:t>
      </w:r>
      <w:r>
        <w:rPr>
          <w:spacing w:val="-7"/>
          <w:w w:val="105"/>
        </w:rPr>
        <w:t> </w:t>
      </w:r>
      <w:r>
        <w:rPr>
          <w:spacing w:val="-2"/>
          <w:w w:val="105"/>
        </w:rPr>
        <w:t>OBJETO:</w:t>
      </w:r>
    </w:p>
    <w:p>
      <w:pPr>
        <w:pStyle w:val="Heading2"/>
        <w:numPr>
          <w:ilvl w:val="1"/>
          <w:numId w:val="27"/>
        </w:numPr>
        <w:tabs>
          <w:tab w:pos="624" w:val="left" w:leader="none"/>
        </w:tabs>
        <w:spacing w:line="240" w:lineRule="auto" w:before="43" w:after="0"/>
        <w:ind w:left="624" w:right="0" w:hanging="308"/>
        <w:jc w:val="left"/>
      </w:pPr>
      <w:r>
        <w:rPr>
          <w:w w:val="105"/>
        </w:rPr>
        <w:t>Definição</w:t>
      </w:r>
      <w:r>
        <w:rPr>
          <w:spacing w:val="-7"/>
          <w:w w:val="105"/>
        </w:rPr>
        <w:t> </w:t>
      </w:r>
      <w:r>
        <w:rPr>
          <w:w w:val="105"/>
        </w:rPr>
        <w:t>da</w:t>
      </w:r>
      <w:r>
        <w:rPr>
          <w:spacing w:val="-6"/>
          <w:w w:val="105"/>
        </w:rPr>
        <w:t> </w:t>
      </w:r>
      <w:r>
        <w:rPr>
          <w:w w:val="105"/>
        </w:rPr>
        <w:t>natureza</w:t>
      </w:r>
      <w:r>
        <w:rPr>
          <w:spacing w:val="-7"/>
          <w:w w:val="105"/>
        </w:rPr>
        <w:t> </w:t>
      </w:r>
      <w:r>
        <w:rPr>
          <w:w w:val="105"/>
        </w:rPr>
        <w:t>do</w:t>
      </w:r>
      <w:r>
        <w:rPr>
          <w:spacing w:val="-6"/>
          <w:w w:val="105"/>
        </w:rPr>
        <w:t> </w:t>
      </w:r>
      <w:r>
        <w:rPr>
          <w:spacing w:val="-4"/>
          <w:w w:val="105"/>
        </w:rPr>
        <w:t>bem:</w:t>
      </w:r>
    </w:p>
    <w:p>
      <w:pPr>
        <w:pStyle w:val="BodyText"/>
        <w:jc w:val="both"/>
      </w:pPr>
      <w:r>
        <w:rPr>
          <w:w w:val="105"/>
        </w:rPr>
        <w:t>Trata-se</w:t>
      </w:r>
      <w:r>
        <w:rPr>
          <w:spacing w:val="-6"/>
          <w:w w:val="105"/>
        </w:rPr>
        <w:t> </w:t>
      </w:r>
      <w:r>
        <w:rPr>
          <w:w w:val="105"/>
        </w:rPr>
        <w:t>de</w:t>
      </w:r>
      <w:r>
        <w:rPr>
          <w:spacing w:val="-5"/>
          <w:w w:val="105"/>
        </w:rPr>
        <w:t> </w:t>
      </w:r>
      <w:r>
        <w:rPr>
          <w:w w:val="105"/>
        </w:rPr>
        <w:t>PPS</w:t>
      </w:r>
      <w:r>
        <w:rPr>
          <w:spacing w:val="-5"/>
          <w:w w:val="105"/>
        </w:rPr>
        <w:t> </w:t>
      </w:r>
      <w:r>
        <w:rPr>
          <w:w w:val="105"/>
        </w:rPr>
        <w:t>-</w:t>
      </w:r>
      <w:r>
        <w:rPr>
          <w:spacing w:val="-5"/>
          <w:w w:val="105"/>
        </w:rPr>
        <w:t> </w:t>
      </w:r>
      <w:r>
        <w:rPr>
          <w:w w:val="105"/>
        </w:rPr>
        <w:t>Produto</w:t>
      </w:r>
      <w:r>
        <w:rPr>
          <w:spacing w:val="-6"/>
          <w:w w:val="105"/>
        </w:rPr>
        <w:t> </w:t>
      </w:r>
      <w:r>
        <w:rPr>
          <w:w w:val="105"/>
        </w:rPr>
        <w:t>para</w:t>
      </w:r>
      <w:r>
        <w:rPr>
          <w:spacing w:val="-5"/>
          <w:w w:val="105"/>
        </w:rPr>
        <w:t> </w:t>
      </w:r>
      <w:r>
        <w:rPr>
          <w:w w:val="105"/>
        </w:rPr>
        <w:t>a</w:t>
      </w:r>
      <w:r>
        <w:rPr>
          <w:spacing w:val="-5"/>
          <w:w w:val="105"/>
        </w:rPr>
        <w:t> </w:t>
      </w:r>
      <w:r>
        <w:rPr>
          <w:w w:val="105"/>
        </w:rPr>
        <w:t>Saúde,</w:t>
      </w:r>
      <w:r>
        <w:rPr>
          <w:spacing w:val="-5"/>
          <w:w w:val="105"/>
        </w:rPr>
        <w:t> </w:t>
      </w:r>
      <w:r>
        <w:rPr>
          <w:w w:val="105"/>
        </w:rPr>
        <w:t>na</w:t>
      </w:r>
      <w:r>
        <w:rPr>
          <w:spacing w:val="-6"/>
          <w:w w:val="105"/>
        </w:rPr>
        <w:t> </w:t>
      </w:r>
      <w:r>
        <w:rPr>
          <w:w w:val="105"/>
        </w:rPr>
        <w:t>qualidade</w:t>
      </w:r>
      <w:r>
        <w:rPr>
          <w:spacing w:val="-5"/>
          <w:w w:val="105"/>
        </w:rPr>
        <w:t> </w:t>
      </w:r>
      <w:r>
        <w:rPr>
          <w:w w:val="105"/>
        </w:rPr>
        <w:t>de</w:t>
      </w:r>
      <w:r>
        <w:rPr>
          <w:spacing w:val="-5"/>
          <w:w w:val="105"/>
        </w:rPr>
        <w:t> </w:t>
      </w:r>
      <w:r>
        <w:rPr>
          <w:w w:val="105"/>
        </w:rPr>
        <w:t>Órtese,</w:t>
      </w:r>
      <w:r>
        <w:rPr>
          <w:spacing w:val="-5"/>
          <w:w w:val="105"/>
        </w:rPr>
        <w:t> </w:t>
      </w:r>
      <w:r>
        <w:rPr>
          <w:w w:val="105"/>
        </w:rPr>
        <w:t>Prótese</w:t>
      </w:r>
      <w:r>
        <w:rPr>
          <w:spacing w:val="-5"/>
          <w:w w:val="105"/>
        </w:rPr>
        <w:t> </w:t>
      </w:r>
      <w:r>
        <w:rPr>
          <w:w w:val="105"/>
        </w:rPr>
        <w:t>e</w:t>
      </w:r>
      <w:r>
        <w:rPr>
          <w:spacing w:val="-6"/>
          <w:w w:val="105"/>
        </w:rPr>
        <w:t> </w:t>
      </w:r>
      <w:r>
        <w:rPr>
          <w:w w:val="105"/>
        </w:rPr>
        <w:t>Material</w:t>
      </w:r>
      <w:r>
        <w:rPr>
          <w:spacing w:val="-5"/>
          <w:w w:val="105"/>
        </w:rPr>
        <w:t> </w:t>
      </w:r>
      <w:r>
        <w:rPr>
          <w:w w:val="105"/>
        </w:rPr>
        <w:t>Especial</w:t>
      </w:r>
      <w:r>
        <w:rPr>
          <w:spacing w:val="-5"/>
          <w:w w:val="105"/>
        </w:rPr>
        <w:t> </w:t>
      </w:r>
      <w:r>
        <w:rPr>
          <w:w w:val="105"/>
        </w:rPr>
        <w:t>de</w:t>
      </w:r>
      <w:r>
        <w:rPr>
          <w:spacing w:val="-5"/>
          <w:w w:val="105"/>
        </w:rPr>
        <w:t> </w:t>
      </w:r>
      <w:r>
        <w:rPr>
          <w:w w:val="105"/>
        </w:rPr>
        <w:t>fornecimento</w:t>
      </w:r>
      <w:r>
        <w:rPr>
          <w:spacing w:val="-6"/>
          <w:w w:val="105"/>
        </w:rPr>
        <w:t> </w:t>
      </w:r>
      <w:r>
        <w:rPr>
          <w:spacing w:val="-2"/>
          <w:w w:val="105"/>
        </w:rPr>
        <w:t>contínuo.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Definição</w:t>
      </w:r>
      <w:r>
        <w:rPr>
          <w:spacing w:val="-6"/>
          <w:w w:val="105"/>
        </w:rPr>
        <w:t> </w:t>
      </w:r>
      <w:r>
        <w:rPr>
          <w:w w:val="105"/>
        </w:rPr>
        <w:t>do</w:t>
      </w:r>
      <w:r>
        <w:rPr>
          <w:spacing w:val="-5"/>
          <w:w w:val="105"/>
        </w:rPr>
        <w:t> </w:t>
      </w:r>
      <w:r>
        <w:rPr>
          <w:spacing w:val="-2"/>
          <w:w w:val="105"/>
        </w:rPr>
        <w:t>objeto:</w:t>
      </w:r>
    </w:p>
    <w:p>
      <w:pPr>
        <w:pStyle w:val="BodyText"/>
        <w:jc w:val="both"/>
      </w:pPr>
      <w:r>
        <w:rPr>
          <w:w w:val="105"/>
        </w:rPr>
        <w:t>A</w:t>
      </w:r>
      <w:r>
        <w:rPr>
          <w:spacing w:val="-12"/>
          <w:w w:val="105"/>
        </w:rPr>
        <w:t> </w:t>
      </w:r>
      <w:r>
        <w:rPr>
          <w:w w:val="105"/>
        </w:rPr>
        <w:t>solução</w:t>
      </w:r>
      <w:r>
        <w:rPr>
          <w:spacing w:val="-8"/>
          <w:w w:val="105"/>
        </w:rPr>
        <w:t> </w:t>
      </w:r>
      <w:r>
        <w:rPr>
          <w:w w:val="105"/>
        </w:rPr>
        <w:t>escolhida</w:t>
      </w:r>
      <w:r>
        <w:rPr>
          <w:spacing w:val="-5"/>
          <w:w w:val="105"/>
        </w:rPr>
        <w:t> </w:t>
      </w:r>
      <w:r>
        <w:rPr>
          <w:w w:val="105"/>
        </w:rPr>
        <w:t>consta</w:t>
      </w:r>
      <w:r>
        <w:rPr>
          <w:spacing w:val="-5"/>
          <w:w w:val="105"/>
        </w:rPr>
        <w:t> </w:t>
      </w:r>
      <w:r>
        <w:rPr>
          <w:w w:val="105"/>
        </w:rPr>
        <w:t>no</w:t>
      </w:r>
      <w:r>
        <w:rPr>
          <w:spacing w:val="-5"/>
          <w:w w:val="105"/>
        </w:rPr>
        <w:t> </w:t>
      </w:r>
      <w:r>
        <w:rPr>
          <w:w w:val="105"/>
        </w:rPr>
        <w:t>Estudo</w:t>
      </w:r>
      <w:r>
        <w:rPr>
          <w:spacing w:val="-8"/>
          <w:w w:val="105"/>
        </w:rPr>
        <w:t> </w:t>
      </w:r>
      <w:r>
        <w:rPr>
          <w:w w:val="105"/>
        </w:rPr>
        <w:t>Técnico</w:t>
      </w:r>
      <w:r>
        <w:rPr>
          <w:spacing w:val="-6"/>
          <w:w w:val="105"/>
        </w:rPr>
        <w:t> </w:t>
      </w:r>
      <w:r>
        <w:rPr>
          <w:w w:val="105"/>
        </w:rPr>
        <w:t>Preliminar</w:t>
      </w:r>
      <w:r>
        <w:rPr>
          <w:spacing w:val="-5"/>
          <w:w w:val="105"/>
        </w:rPr>
        <w:t> </w:t>
      </w:r>
      <w:r>
        <w:rPr>
          <w:w w:val="105"/>
        </w:rPr>
        <w:t>item</w:t>
      </w:r>
      <w:r>
        <w:rPr>
          <w:spacing w:val="-5"/>
          <w:w w:val="105"/>
        </w:rPr>
        <w:t> </w:t>
      </w:r>
      <w:r>
        <w:rPr>
          <w:w w:val="105"/>
        </w:rPr>
        <w:t>3.</w:t>
      </w:r>
      <w:r>
        <w:rPr>
          <w:spacing w:val="-5"/>
          <w:w w:val="105"/>
        </w:rPr>
        <w:t> </w:t>
      </w:r>
      <w:r>
        <w:rPr>
          <w:w w:val="105"/>
        </w:rPr>
        <w:t>doc.</w:t>
      </w:r>
      <w:r>
        <w:rPr>
          <w:spacing w:val="-5"/>
          <w:w w:val="105"/>
        </w:rPr>
        <w:t> </w:t>
      </w:r>
      <w:r>
        <w:rPr>
          <w:spacing w:val="-2"/>
          <w:w w:val="105"/>
        </w:rPr>
        <w:t>(112692097).</w:t>
      </w:r>
    </w:p>
    <w:p>
      <w:pPr>
        <w:pStyle w:val="BodyText"/>
        <w:spacing w:before="1"/>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429355</wp:posOffset>
                </wp:positionH>
                <wp:positionV relativeFrom="paragraph">
                  <wp:posOffset>161912</wp:posOffset>
                </wp:positionV>
                <wp:extent cx="9268460" cy="177165"/>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268460" cy="177165"/>
                          <a:chExt cx="9268460" cy="177165"/>
                        </a:xfrm>
                      </wpg:grpSpPr>
                      <wps:wsp>
                        <wps:cNvPr id="22" name="Graphic 22"/>
                        <wps:cNvSpPr/>
                        <wps:spPr>
                          <a:xfrm>
                            <a:off x="0" y="0"/>
                            <a:ext cx="8890" cy="168910"/>
                          </a:xfrm>
                          <a:custGeom>
                            <a:avLst/>
                            <a:gdLst/>
                            <a:ahLst/>
                            <a:cxnLst/>
                            <a:rect l="l" t="t" r="r" b="b"/>
                            <a:pathLst>
                              <a:path w="8890" h="168910">
                                <a:moveTo>
                                  <a:pt x="8425" y="168512"/>
                                </a:moveTo>
                                <a:lnTo>
                                  <a:pt x="0" y="168512"/>
                                </a:lnTo>
                                <a:lnTo>
                                  <a:pt x="0" y="0"/>
                                </a:lnTo>
                                <a:lnTo>
                                  <a:pt x="8425" y="0"/>
                                </a:lnTo>
                                <a:lnTo>
                                  <a:pt x="8425" y="168512"/>
                                </a:lnTo>
                                <a:close/>
                              </a:path>
                            </a:pathLst>
                          </a:custGeom>
                          <a:solidFill>
                            <a:srgbClr val="2B2B2B"/>
                          </a:solidFill>
                        </wps:spPr>
                        <wps:bodyPr wrap="square" lIns="0" tIns="0" rIns="0" bIns="0" rtlCol="0">
                          <a:prstTxWarp prst="textNoShape">
                            <a:avLst/>
                          </a:prstTxWarp>
                          <a:noAutofit/>
                        </wps:bodyPr>
                      </wps:wsp>
                      <wps:wsp>
                        <wps:cNvPr id="23" name="Graphic 23"/>
                        <wps:cNvSpPr/>
                        <wps:spPr>
                          <a:xfrm>
                            <a:off x="8425" y="0"/>
                            <a:ext cx="8890" cy="168910"/>
                          </a:xfrm>
                          <a:custGeom>
                            <a:avLst/>
                            <a:gdLst/>
                            <a:ahLst/>
                            <a:cxnLst/>
                            <a:rect l="l" t="t" r="r" b="b"/>
                            <a:pathLst>
                              <a:path w="8890" h="168910">
                                <a:moveTo>
                                  <a:pt x="8425" y="168512"/>
                                </a:moveTo>
                                <a:lnTo>
                                  <a:pt x="0" y="168512"/>
                                </a:lnTo>
                                <a:lnTo>
                                  <a:pt x="0" y="0"/>
                                </a:lnTo>
                                <a:lnTo>
                                  <a:pt x="8425" y="0"/>
                                </a:lnTo>
                                <a:lnTo>
                                  <a:pt x="8425" y="168512"/>
                                </a:lnTo>
                                <a:close/>
                              </a:path>
                            </a:pathLst>
                          </a:custGeom>
                          <a:solidFill>
                            <a:srgbClr val="808080"/>
                          </a:solidFill>
                        </wps:spPr>
                        <wps:bodyPr wrap="square" lIns="0" tIns="0" rIns="0" bIns="0" rtlCol="0">
                          <a:prstTxWarp prst="textNoShape">
                            <a:avLst/>
                          </a:prstTxWarp>
                          <a:noAutofit/>
                        </wps:bodyPr>
                      </wps:wsp>
                      <wps:wsp>
                        <wps:cNvPr id="24" name="Graphic 24"/>
                        <wps:cNvSpPr/>
                        <wps:spPr>
                          <a:xfrm>
                            <a:off x="0" y="0"/>
                            <a:ext cx="261620" cy="8890"/>
                          </a:xfrm>
                          <a:custGeom>
                            <a:avLst/>
                            <a:gdLst/>
                            <a:ahLst/>
                            <a:cxnLst/>
                            <a:rect l="l" t="t" r="r" b="b"/>
                            <a:pathLst>
                              <a:path w="261620" h="8890">
                                <a:moveTo>
                                  <a:pt x="261194" y="8425"/>
                                </a:moveTo>
                                <a:lnTo>
                                  <a:pt x="0" y="8425"/>
                                </a:lnTo>
                                <a:lnTo>
                                  <a:pt x="0" y="0"/>
                                </a:lnTo>
                                <a:lnTo>
                                  <a:pt x="261194" y="0"/>
                                </a:lnTo>
                                <a:lnTo>
                                  <a:pt x="261194" y="8425"/>
                                </a:lnTo>
                                <a:close/>
                              </a:path>
                            </a:pathLst>
                          </a:custGeom>
                          <a:solidFill>
                            <a:srgbClr val="2B2B2B"/>
                          </a:solidFill>
                        </wps:spPr>
                        <wps:bodyPr wrap="square" lIns="0" tIns="0" rIns="0" bIns="0" rtlCol="0">
                          <a:prstTxWarp prst="textNoShape">
                            <a:avLst/>
                          </a:prstTxWarp>
                          <a:noAutofit/>
                        </wps:bodyPr>
                      </wps:wsp>
                      <wps:wsp>
                        <wps:cNvPr id="25" name="Graphic 25"/>
                        <wps:cNvSpPr/>
                        <wps:spPr>
                          <a:xfrm>
                            <a:off x="0" y="8425"/>
                            <a:ext cx="261620" cy="8890"/>
                          </a:xfrm>
                          <a:custGeom>
                            <a:avLst/>
                            <a:gdLst/>
                            <a:ahLst/>
                            <a:cxnLst/>
                            <a:rect l="l" t="t" r="r" b="b"/>
                            <a:pathLst>
                              <a:path w="261620" h="8890">
                                <a:moveTo>
                                  <a:pt x="261194" y="8425"/>
                                </a:moveTo>
                                <a:lnTo>
                                  <a:pt x="0" y="8425"/>
                                </a:lnTo>
                                <a:lnTo>
                                  <a:pt x="0" y="0"/>
                                </a:lnTo>
                                <a:lnTo>
                                  <a:pt x="261194" y="0"/>
                                </a:lnTo>
                                <a:lnTo>
                                  <a:pt x="261194" y="8425"/>
                                </a:lnTo>
                                <a:close/>
                              </a:path>
                            </a:pathLst>
                          </a:custGeom>
                          <a:solidFill>
                            <a:srgbClr val="808080"/>
                          </a:solidFill>
                        </wps:spPr>
                        <wps:bodyPr wrap="square" lIns="0" tIns="0" rIns="0" bIns="0" rtlCol="0">
                          <a:prstTxWarp prst="textNoShape">
                            <a:avLst/>
                          </a:prstTxWarp>
                          <a:noAutofit/>
                        </wps:bodyPr>
                      </wps:wsp>
                      <wps:wsp>
                        <wps:cNvPr id="26" name="Graphic 26"/>
                        <wps:cNvSpPr/>
                        <wps:spPr>
                          <a:xfrm>
                            <a:off x="261194" y="0"/>
                            <a:ext cx="287020" cy="8890"/>
                          </a:xfrm>
                          <a:custGeom>
                            <a:avLst/>
                            <a:gdLst/>
                            <a:ahLst/>
                            <a:cxnLst/>
                            <a:rect l="l" t="t" r="r" b="b"/>
                            <a:pathLst>
                              <a:path w="287020" h="8890">
                                <a:moveTo>
                                  <a:pt x="286471" y="8425"/>
                                </a:moveTo>
                                <a:lnTo>
                                  <a:pt x="0" y="8425"/>
                                </a:lnTo>
                                <a:lnTo>
                                  <a:pt x="0" y="0"/>
                                </a:lnTo>
                                <a:lnTo>
                                  <a:pt x="286471" y="0"/>
                                </a:lnTo>
                                <a:lnTo>
                                  <a:pt x="286471" y="8425"/>
                                </a:lnTo>
                                <a:close/>
                              </a:path>
                            </a:pathLst>
                          </a:custGeom>
                          <a:solidFill>
                            <a:srgbClr val="2B2B2B"/>
                          </a:solidFill>
                        </wps:spPr>
                        <wps:bodyPr wrap="square" lIns="0" tIns="0" rIns="0" bIns="0" rtlCol="0">
                          <a:prstTxWarp prst="textNoShape">
                            <a:avLst/>
                          </a:prstTxWarp>
                          <a:noAutofit/>
                        </wps:bodyPr>
                      </wps:wsp>
                      <wps:wsp>
                        <wps:cNvPr id="27" name="Graphic 27"/>
                        <wps:cNvSpPr/>
                        <wps:spPr>
                          <a:xfrm>
                            <a:off x="261194" y="8425"/>
                            <a:ext cx="287020" cy="8890"/>
                          </a:xfrm>
                          <a:custGeom>
                            <a:avLst/>
                            <a:gdLst/>
                            <a:ahLst/>
                            <a:cxnLst/>
                            <a:rect l="l" t="t" r="r" b="b"/>
                            <a:pathLst>
                              <a:path w="287020" h="8890">
                                <a:moveTo>
                                  <a:pt x="286471" y="8425"/>
                                </a:moveTo>
                                <a:lnTo>
                                  <a:pt x="0" y="8425"/>
                                </a:lnTo>
                                <a:lnTo>
                                  <a:pt x="0" y="0"/>
                                </a:lnTo>
                                <a:lnTo>
                                  <a:pt x="286471" y="0"/>
                                </a:lnTo>
                                <a:lnTo>
                                  <a:pt x="286471" y="8425"/>
                                </a:lnTo>
                                <a:close/>
                              </a:path>
                            </a:pathLst>
                          </a:custGeom>
                          <a:solidFill>
                            <a:srgbClr val="808080"/>
                          </a:solidFill>
                        </wps:spPr>
                        <wps:bodyPr wrap="square" lIns="0" tIns="0" rIns="0" bIns="0" rtlCol="0">
                          <a:prstTxWarp prst="textNoShape">
                            <a:avLst/>
                          </a:prstTxWarp>
                          <a:noAutofit/>
                        </wps:bodyPr>
                      </wps:wsp>
                      <wps:wsp>
                        <wps:cNvPr id="28" name="Graphic 28"/>
                        <wps:cNvSpPr/>
                        <wps:spPr>
                          <a:xfrm>
                            <a:off x="547666" y="0"/>
                            <a:ext cx="295275" cy="8890"/>
                          </a:xfrm>
                          <a:custGeom>
                            <a:avLst/>
                            <a:gdLst/>
                            <a:ahLst/>
                            <a:cxnLst/>
                            <a:rect l="l" t="t" r="r" b="b"/>
                            <a:pathLst>
                              <a:path w="295275" h="8890">
                                <a:moveTo>
                                  <a:pt x="294897" y="8425"/>
                                </a:moveTo>
                                <a:lnTo>
                                  <a:pt x="0" y="8425"/>
                                </a:lnTo>
                                <a:lnTo>
                                  <a:pt x="0" y="0"/>
                                </a:lnTo>
                                <a:lnTo>
                                  <a:pt x="294897" y="0"/>
                                </a:lnTo>
                                <a:lnTo>
                                  <a:pt x="294897" y="8425"/>
                                </a:lnTo>
                                <a:close/>
                              </a:path>
                            </a:pathLst>
                          </a:custGeom>
                          <a:solidFill>
                            <a:srgbClr val="2B2B2B"/>
                          </a:solidFill>
                        </wps:spPr>
                        <wps:bodyPr wrap="square" lIns="0" tIns="0" rIns="0" bIns="0" rtlCol="0">
                          <a:prstTxWarp prst="textNoShape">
                            <a:avLst/>
                          </a:prstTxWarp>
                          <a:noAutofit/>
                        </wps:bodyPr>
                      </wps:wsp>
                      <wps:wsp>
                        <wps:cNvPr id="29" name="Graphic 29"/>
                        <wps:cNvSpPr/>
                        <wps:spPr>
                          <a:xfrm>
                            <a:off x="547666" y="8425"/>
                            <a:ext cx="295275" cy="8890"/>
                          </a:xfrm>
                          <a:custGeom>
                            <a:avLst/>
                            <a:gdLst/>
                            <a:ahLst/>
                            <a:cxnLst/>
                            <a:rect l="l" t="t" r="r" b="b"/>
                            <a:pathLst>
                              <a:path w="295275" h="8890">
                                <a:moveTo>
                                  <a:pt x="294897" y="8425"/>
                                </a:moveTo>
                                <a:lnTo>
                                  <a:pt x="0" y="8425"/>
                                </a:lnTo>
                                <a:lnTo>
                                  <a:pt x="0" y="0"/>
                                </a:lnTo>
                                <a:lnTo>
                                  <a:pt x="294897" y="0"/>
                                </a:lnTo>
                                <a:lnTo>
                                  <a:pt x="294897" y="8425"/>
                                </a:lnTo>
                                <a:close/>
                              </a:path>
                            </a:pathLst>
                          </a:custGeom>
                          <a:solidFill>
                            <a:srgbClr val="808080"/>
                          </a:solidFill>
                        </wps:spPr>
                        <wps:bodyPr wrap="square" lIns="0" tIns="0" rIns="0" bIns="0" rtlCol="0">
                          <a:prstTxWarp prst="textNoShape">
                            <a:avLst/>
                          </a:prstTxWarp>
                          <a:noAutofit/>
                        </wps:bodyPr>
                      </wps:wsp>
                      <wps:wsp>
                        <wps:cNvPr id="30" name="Graphic 30"/>
                        <wps:cNvSpPr/>
                        <wps:spPr>
                          <a:xfrm>
                            <a:off x="842563" y="0"/>
                            <a:ext cx="4457700" cy="8890"/>
                          </a:xfrm>
                          <a:custGeom>
                            <a:avLst/>
                            <a:gdLst/>
                            <a:ahLst/>
                            <a:cxnLst/>
                            <a:rect l="l" t="t" r="r" b="b"/>
                            <a:pathLst>
                              <a:path w="4457700" h="8890">
                                <a:moveTo>
                                  <a:pt x="4457158" y="8425"/>
                                </a:moveTo>
                                <a:lnTo>
                                  <a:pt x="0" y="8425"/>
                                </a:lnTo>
                                <a:lnTo>
                                  <a:pt x="0" y="0"/>
                                </a:lnTo>
                                <a:lnTo>
                                  <a:pt x="4457158" y="0"/>
                                </a:lnTo>
                                <a:lnTo>
                                  <a:pt x="4457158" y="8425"/>
                                </a:lnTo>
                                <a:close/>
                              </a:path>
                            </a:pathLst>
                          </a:custGeom>
                          <a:solidFill>
                            <a:srgbClr val="2B2B2B"/>
                          </a:solidFill>
                        </wps:spPr>
                        <wps:bodyPr wrap="square" lIns="0" tIns="0" rIns="0" bIns="0" rtlCol="0">
                          <a:prstTxWarp prst="textNoShape">
                            <a:avLst/>
                          </a:prstTxWarp>
                          <a:noAutofit/>
                        </wps:bodyPr>
                      </wps:wsp>
                      <wps:wsp>
                        <wps:cNvPr id="31" name="Graphic 31"/>
                        <wps:cNvSpPr/>
                        <wps:spPr>
                          <a:xfrm>
                            <a:off x="842563" y="8425"/>
                            <a:ext cx="4457700" cy="8890"/>
                          </a:xfrm>
                          <a:custGeom>
                            <a:avLst/>
                            <a:gdLst/>
                            <a:ahLst/>
                            <a:cxnLst/>
                            <a:rect l="l" t="t" r="r" b="b"/>
                            <a:pathLst>
                              <a:path w="4457700" h="8890">
                                <a:moveTo>
                                  <a:pt x="4457158" y="8425"/>
                                </a:moveTo>
                                <a:lnTo>
                                  <a:pt x="0" y="8425"/>
                                </a:lnTo>
                                <a:lnTo>
                                  <a:pt x="0" y="0"/>
                                </a:lnTo>
                                <a:lnTo>
                                  <a:pt x="4457158" y="0"/>
                                </a:lnTo>
                                <a:lnTo>
                                  <a:pt x="4457158" y="8425"/>
                                </a:lnTo>
                                <a:close/>
                              </a:path>
                            </a:pathLst>
                          </a:custGeom>
                          <a:solidFill>
                            <a:srgbClr val="808080"/>
                          </a:solidFill>
                        </wps:spPr>
                        <wps:bodyPr wrap="square" lIns="0" tIns="0" rIns="0" bIns="0" rtlCol="0">
                          <a:prstTxWarp prst="textNoShape">
                            <a:avLst/>
                          </a:prstTxWarp>
                          <a:noAutofit/>
                        </wps:bodyPr>
                      </wps:wsp>
                      <wps:wsp>
                        <wps:cNvPr id="32" name="Graphic 32"/>
                        <wps:cNvSpPr/>
                        <wps:spPr>
                          <a:xfrm>
                            <a:off x="5299721" y="0"/>
                            <a:ext cx="429895" cy="8890"/>
                          </a:xfrm>
                          <a:custGeom>
                            <a:avLst/>
                            <a:gdLst/>
                            <a:ahLst/>
                            <a:cxnLst/>
                            <a:rect l="l" t="t" r="r" b="b"/>
                            <a:pathLst>
                              <a:path w="429895" h="8890">
                                <a:moveTo>
                                  <a:pt x="429707" y="8425"/>
                                </a:moveTo>
                                <a:lnTo>
                                  <a:pt x="0" y="8425"/>
                                </a:lnTo>
                                <a:lnTo>
                                  <a:pt x="0" y="0"/>
                                </a:lnTo>
                                <a:lnTo>
                                  <a:pt x="429707" y="0"/>
                                </a:lnTo>
                                <a:lnTo>
                                  <a:pt x="429707" y="8425"/>
                                </a:lnTo>
                                <a:close/>
                              </a:path>
                            </a:pathLst>
                          </a:custGeom>
                          <a:solidFill>
                            <a:srgbClr val="2B2B2B"/>
                          </a:solidFill>
                        </wps:spPr>
                        <wps:bodyPr wrap="square" lIns="0" tIns="0" rIns="0" bIns="0" rtlCol="0">
                          <a:prstTxWarp prst="textNoShape">
                            <a:avLst/>
                          </a:prstTxWarp>
                          <a:noAutofit/>
                        </wps:bodyPr>
                      </wps:wsp>
                      <wps:wsp>
                        <wps:cNvPr id="33" name="Graphic 33"/>
                        <wps:cNvSpPr/>
                        <wps:spPr>
                          <a:xfrm>
                            <a:off x="5299721" y="8425"/>
                            <a:ext cx="429895" cy="8890"/>
                          </a:xfrm>
                          <a:custGeom>
                            <a:avLst/>
                            <a:gdLst/>
                            <a:ahLst/>
                            <a:cxnLst/>
                            <a:rect l="l" t="t" r="r" b="b"/>
                            <a:pathLst>
                              <a:path w="429895" h="8890">
                                <a:moveTo>
                                  <a:pt x="429707" y="8425"/>
                                </a:moveTo>
                                <a:lnTo>
                                  <a:pt x="0" y="8425"/>
                                </a:lnTo>
                                <a:lnTo>
                                  <a:pt x="0" y="0"/>
                                </a:lnTo>
                                <a:lnTo>
                                  <a:pt x="429707" y="0"/>
                                </a:lnTo>
                                <a:lnTo>
                                  <a:pt x="429707" y="8425"/>
                                </a:lnTo>
                                <a:close/>
                              </a:path>
                            </a:pathLst>
                          </a:custGeom>
                          <a:solidFill>
                            <a:srgbClr val="808080"/>
                          </a:solidFill>
                        </wps:spPr>
                        <wps:bodyPr wrap="square" lIns="0" tIns="0" rIns="0" bIns="0" rtlCol="0">
                          <a:prstTxWarp prst="textNoShape">
                            <a:avLst/>
                          </a:prstTxWarp>
                          <a:noAutofit/>
                        </wps:bodyPr>
                      </wps:wsp>
                      <wps:wsp>
                        <wps:cNvPr id="34" name="Graphic 34"/>
                        <wps:cNvSpPr/>
                        <wps:spPr>
                          <a:xfrm>
                            <a:off x="5729428" y="0"/>
                            <a:ext cx="716280" cy="8890"/>
                          </a:xfrm>
                          <a:custGeom>
                            <a:avLst/>
                            <a:gdLst/>
                            <a:ahLst/>
                            <a:cxnLst/>
                            <a:rect l="l" t="t" r="r" b="b"/>
                            <a:pathLst>
                              <a:path w="716280" h="8890">
                                <a:moveTo>
                                  <a:pt x="716178" y="8425"/>
                                </a:moveTo>
                                <a:lnTo>
                                  <a:pt x="0" y="8425"/>
                                </a:lnTo>
                                <a:lnTo>
                                  <a:pt x="0" y="0"/>
                                </a:lnTo>
                                <a:lnTo>
                                  <a:pt x="716178" y="0"/>
                                </a:lnTo>
                                <a:lnTo>
                                  <a:pt x="716178" y="8425"/>
                                </a:lnTo>
                                <a:close/>
                              </a:path>
                            </a:pathLst>
                          </a:custGeom>
                          <a:solidFill>
                            <a:srgbClr val="2B2B2B"/>
                          </a:solidFill>
                        </wps:spPr>
                        <wps:bodyPr wrap="square" lIns="0" tIns="0" rIns="0" bIns="0" rtlCol="0">
                          <a:prstTxWarp prst="textNoShape">
                            <a:avLst/>
                          </a:prstTxWarp>
                          <a:noAutofit/>
                        </wps:bodyPr>
                      </wps:wsp>
                      <wps:wsp>
                        <wps:cNvPr id="35" name="Graphic 35"/>
                        <wps:cNvSpPr/>
                        <wps:spPr>
                          <a:xfrm>
                            <a:off x="5729428" y="8425"/>
                            <a:ext cx="716280" cy="8890"/>
                          </a:xfrm>
                          <a:custGeom>
                            <a:avLst/>
                            <a:gdLst/>
                            <a:ahLst/>
                            <a:cxnLst/>
                            <a:rect l="l" t="t" r="r" b="b"/>
                            <a:pathLst>
                              <a:path w="716280" h="8890">
                                <a:moveTo>
                                  <a:pt x="716178" y="8425"/>
                                </a:moveTo>
                                <a:lnTo>
                                  <a:pt x="0" y="8425"/>
                                </a:lnTo>
                                <a:lnTo>
                                  <a:pt x="0" y="0"/>
                                </a:lnTo>
                                <a:lnTo>
                                  <a:pt x="716178" y="0"/>
                                </a:lnTo>
                                <a:lnTo>
                                  <a:pt x="716178" y="8425"/>
                                </a:lnTo>
                                <a:close/>
                              </a:path>
                            </a:pathLst>
                          </a:custGeom>
                          <a:solidFill>
                            <a:srgbClr val="808080"/>
                          </a:solidFill>
                        </wps:spPr>
                        <wps:bodyPr wrap="square" lIns="0" tIns="0" rIns="0" bIns="0" rtlCol="0">
                          <a:prstTxWarp prst="textNoShape">
                            <a:avLst/>
                          </a:prstTxWarp>
                          <a:noAutofit/>
                        </wps:bodyPr>
                      </wps:wsp>
                      <wps:wsp>
                        <wps:cNvPr id="36" name="Graphic 36"/>
                        <wps:cNvSpPr/>
                        <wps:spPr>
                          <a:xfrm>
                            <a:off x="6445607" y="0"/>
                            <a:ext cx="598805" cy="8890"/>
                          </a:xfrm>
                          <a:custGeom>
                            <a:avLst/>
                            <a:gdLst/>
                            <a:ahLst/>
                            <a:cxnLst/>
                            <a:rect l="l" t="t" r="r" b="b"/>
                            <a:pathLst>
                              <a:path w="598805" h="8890">
                                <a:moveTo>
                                  <a:pt x="598219" y="8425"/>
                                </a:moveTo>
                                <a:lnTo>
                                  <a:pt x="0" y="8425"/>
                                </a:lnTo>
                                <a:lnTo>
                                  <a:pt x="0" y="0"/>
                                </a:lnTo>
                                <a:lnTo>
                                  <a:pt x="598219" y="0"/>
                                </a:lnTo>
                                <a:lnTo>
                                  <a:pt x="598219" y="8425"/>
                                </a:lnTo>
                                <a:close/>
                              </a:path>
                            </a:pathLst>
                          </a:custGeom>
                          <a:solidFill>
                            <a:srgbClr val="2B2B2B"/>
                          </a:solidFill>
                        </wps:spPr>
                        <wps:bodyPr wrap="square" lIns="0" tIns="0" rIns="0" bIns="0" rtlCol="0">
                          <a:prstTxWarp prst="textNoShape">
                            <a:avLst/>
                          </a:prstTxWarp>
                          <a:noAutofit/>
                        </wps:bodyPr>
                      </wps:wsp>
                      <wps:wsp>
                        <wps:cNvPr id="37" name="Graphic 37"/>
                        <wps:cNvSpPr/>
                        <wps:spPr>
                          <a:xfrm>
                            <a:off x="6445607" y="8425"/>
                            <a:ext cx="598805" cy="8890"/>
                          </a:xfrm>
                          <a:custGeom>
                            <a:avLst/>
                            <a:gdLst/>
                            <a:ahLst/>
                            <a:cxnLst/>
                            <a:rect l="l" t="t" r="r" b="b"/>
                            <a:pathLst>
                              <a:path w="598805" h="8890">
                                <a:moveTo>
                                  <a:pt x="598219" y="8425"/>
                                </a:moveTo>
                                <a:lnTo>
                                  <a:pt x="0" y="8425"/>
                                </a:lnTo>
                                <a:lnTo>
                                  <a:pt x="0" y="0"/>
                                </a:lnTo>
                                <a:lnTo>
                                  <a:pt x="598219" y="0"/>
                                </a:lnTo>
                                <a:lnTo>
                                  <a:pt x="598219" y="8425"/>
                                </a:lnTo>
                                <a:close/>
                              </a:path>
                            </a:pathLst>
                          </a:custGeom>
                          <a:solidFill>
                            <a:srgbClr val="808080"/>
                          </a:solidFill>
                        </wps:spPr>
                        <wps:bodyPr wrap="square" lIns="0" tIns="0" rIns="0" bIns="0" rtlCol="0">
                          <a:prstTxWarp prst="textNoShape">
                            <a:avLst/>
                          </a:prstTxWarp>
                          <a:noAutofit/>
                        </wps:bodyPr>
                      </wps:wsp>
                      <wps:wsp>
                        <wps:cNvPr id="38" name="Graphic 38"/>
                        <wps:cNvSpPr/>
                        <wps:spPr>
                          <a:xfrm>
                            <a:off x="7043827" y="0"/>
                            <a:ext cx="749935" cy="8890"/>
                          </a:xfrm>
                          <a:custGeom>
                            <a:avLst/>
                            <a:gdLst/>
                            <a:ahLst/>
                            <a:cxnLst/>
                            <a:rect l="l" t="t" r="r" b="b"/>
                            <a:pathLst>
                              <a:path w="749935" h="8890">
                                <a:moveTo>
                                  <a:pt x="749881" y="8425"/>
                                </a:moveTo>
                                <a:lnTo>
                                  <a:pt x="0" y="8425"/>
                                </a:lnTo>
                                <a:lnTo>
                                  <a:pt x="0" y="0"/>
                                </a:lnTo>
                                <a:lnTo>
                                  <a:pt x="749881" y="0"/>
                                </a:lnTo>
                                <a:lnTo>
                                  <a:pt x="749881" y="8425"/>
                                </a:lnTo>
                                <a:close/>
                              </a:path>
                            </a:pathLst>
                          </a:custGeom>
                          <a:solidFill>
                            <a:srgbClr val="2B2B2B"/>
                          </a:solidFill>
                        </wps:spPr>
                        <wps:bodyPr wrap="square" lIns="0" tIns="0" rIns="0" bIns="0" rtlCol="0">
                          <a:prstTxWarp prst="textNoShape">
                            <a:avLst/>
                          </a:prstTxWarp>
                          <a:noAutofit/>
                        </wps:bodyPr>
                      </wps:wsp>
                      <wps:wsp>
                        <wps:cNvPr id="39" name="Graphic 39"/>
                        <wps:cNvSpPr/>
                        <wps:spPr>
                          <a:xfrm>
                            <a:off x="7043827" y="8425"/>
                            <a:ext cx="749935" cy="8890"/>
                          </a:xfrm>
                          <a:custGeom>
                            <a:avLst/>
                            <a:gdLst/>
                            <a:ahLst/>
                            <a:cxnLst/>
                            <a:rect l="l" t="t" r="r" b="b"/>
                            <a:pathLst>
                              <a:path w="749935" h="8890">
                                <a:moveTo>
                                  <a:pt x="749881" y="8425"/>
                                </a:moveTo>
                                <a:lnTo>
                                  <a:pt x="0" y="8425"/>
                                </a:lnTo>
                                <a:lnTo>
                                  <a:pt x="0" y="0"/>
                                </a:lnTo>
                                <a:lnTo>
                                  <a:pt x="749881" y="0"/>
                                </a:lnTo>
                                <a:lnTo>
                                  <a:pt x="749881" y="8425"/>
                                </a:lnTo>
                                <a:close/>
                              </a:path>
                            </a:pathLst>
                          </a:custGeom>
                          <a:solidFill>
                            <a:srgbClr val="808080"/>
                          </a:solidFill>
                        </wps:spPr>
                        <wps:bodyPr wrap="square" lIns="0" tIns="0" rIns="0" bIns="0" rtlCol="0">
                          <a:prstTxWarp prst="textNoShape">
                            <a:avLst/>
                          </a:prstTxWarp>
                          <a:noAutofit/>
                        </wps:bodyPr>
                      </wps:wsp>
                      <wps:wsp>
                        <wps:cNvPr id="40" name="Graphic 40"/>
                        <wps:cNvSpPr/>
                        <wps:spPr>
                          <a:xfrm>
                            <a:off x="7793708" y="0"/>
                            <a:ext cx="935355" cy="8890"/>
                          </a:xfrm>
                          <a:custGeom>
                            <a:avLst/>
                            <a:gdLst/>
                            <a:ahLst/>
                            <a:cxnLst/>
                            <a:rect l="l" t="t" r="r" b="b"/>
                            <a:pathLst>
                              <a:path w="935355" h="8890">
                                <a:moveTo>
                                  <a:pt x="935245" y="8425"/>
                                </a:moveTo>
                                <a:lnTo>
                                  <a:pt x="0" y="8425"/>
                                </a:lnTo>
                                <a:lnTo>
                                  <a:pt x="0" y="0"/>
                                </a:lnTo>
                                <a:lnTo>
                                  <a:pt x="935245" y="0"/>
                                </a:lnTo>
                                <a:lnTo>
                                  <a:pt x="935245" y="8425"/>
                                </a:lnTo>
                                <a:close/>
                              </a:path>
                            </a:pathLst>
                          </a:custGeom>
                          <a:solidFill>
                            <a:srgbClr val="2B2B2B"/>
                          </a:solidFill>
                        </wps:spPr>
                        <wps:bodyPr wrap="square" lIns="0" tIns="0" rIns="0" bIns="0" rtlCol="0">
                          <a:prstTxWarp prst="textNoShape">
                            <a:avLst/>
                          </a:prstTxWarp>
                          <a:noAutofit/>
                        </wps:bodyPr>
                      </wps:wsp>
                      <wps:wsp>
                        <wps:cNvPr id="41" name="Graphic 41"/>
                        <wps:cNvSpPr/>
                        <wps:spPr>
                          <a:xfrm>
                            <a:off x="7793708" y="8425"/>
                            <a:ext cx="935355" cy="8890"/>
                          </a:xfrm>
                          <a:custGeom>
                            <a:avLst/>
                            <a:gdLst/>
                            <a:ahLst/>
                            <a:cxnLst/>
                            <a:rect l="l" t="t" r="r" b="b"/>
                            <a:pathLst>
                              <a:path w="935355" h="8890">
                                <a:moveTo>
                                  <a:pt x="935245" y="8425"/>
                                </a:moveTo>
                                <a:lnTo>
                                  <a:pt x="0" y="8425"/>
                                </a:lnTo>
                                <a:lnTo>
                                  <a:pt x="0" y="0"/>
                                </a:lnTo>
                                <a:lnTo>
                                  <a:pt x="935245" y="0"/>
                                </a:lnTo>
                                <a:lnTo>
                                  <a:pt x="935245" y="8425"/>
                                </a:lnTo>
                                <a:close/>
                              </a:path>
                            </a:pathLst>
                          </a:custGeom>
                          <a:solidFill>
                            <a:srgbClr val="808080"/>
                          </a:solidFill>
                        </wps:spPr>
                        <wps:bodyPr wrap="square" lIns="0" tIns="0" rIns="0" bIns="0" rtlCol="0">
                          <a:prstTxWarp prst="textNoShape">
                            <a:avLst/>
                          </a:prstTxWarp>
                          <a:noAutofit/>
                        </wps:bodyPr>
                      </wps:wsp>
                      <wps:wsp>
                        <wps:cNvPr id="42" name="Graphic 42"/>
                        <wps:cNvSpPr/>
                        <wps:spPr>
                          <a:xfrm>
                            <a:off x="8728954" y="0"/>
                            <a:ext cx="539750" cy="8890"/>
                          </a:xfrm>
                          <a:custGeom>
                            <a:avLst/>
                            <a:gdLst/>
                            <a:ahLst/>
                            <a:cxnLst/>
                            <a:rect l="l" t="t" r="r" b="b"/>
                            <a:pathLst>
                              <a:path w="539750" h="8890">
                                <a:moveTo>
                                  <a:pt x="539240" y="8425"/>
                                </a:moveTo>
                                <a:lnTo>
                                  <a:pt x="0" y="8425"/>
                                </a:lnTo>
                                <a:lnTo>
                                  <a:pt x="0" y="0"/>
                                </a:lnTo>
                                <a:lnTo>
                                  <a:pt x="539240" y="0"/>
                                </a:lnTo>
                                <a:lnTo>
                                  <a:pt x="539240" y="8425"/>
                                </a:lnTo>
                                <a:close/>
                              </a:path>
                            </a:pathLst>
                          </a:custGeom>
                          <a:solidFill>
                            <a:srgbClr val="2B2B2B"/>
                          </a:solidFill>
                        </wps:spPr>
                        <wps:bodyPr wrap="square" lIns="0" tIns="0" rIns="0" bIns="0" rtlCol="0">
                          <a:prstTxWarp prst="textNoShape">
                            <a:avLst/>
                          </a:prstTxWarp>
                          <a:noAutofit/>
                        </wps:bodyPr>
                      </wps:wsp>
                      <wps:wsp>
                        <wps:cNvPr id="43" name="Graphic 43"/>
                        <wps:cNvSpPr/>
                        <wps:spPr>
                          <a:xfrm>
                            <a:off x="8728954" y="8425"/>
                            <a:ext cx="539750" cy="8890"/>
                          </a:xfrm>
                          <a:custGeom>
                            <a:avLst/>
                            <a:gdLst/>
                            <a:ahLst/>
                            <a:cxnLst/>
                            <a:rect l="l" t="t" r="r" b="b"/>
                            <a:pathLst>
                              <a:path w="539750" h="8890">
                                <a:moveTo>
                                  <a:pt x="539240" y="8425"/>
                                </a:moveTo>
                                <a:lnTo>
                                  <a:pt x="0" y="8425"/>
                                </a:lnTo>
                                <a:lnTo>
                                  <a:pt x="0" y="0"/>
                                </a:lnTo>
                                <a:lnTo>
                                  <a:pt x="539240" y="0"/>
                                </a:lnTo>
                                <a:lnTo>
                                  <a:pt x="539240" y="8425"/>
                                </a:lnTo>
                                <a:close/>
                              </a:path>
                            </a:pathLst>
                          </a:custGeom>
                          <a:solidFill>
                            <a:srgbClr val="808080"/>
                          </a:solidFill>
                        </wps:spPr>
                        <wps:bodyPr wrap="square" lIns="0" tIns="0" rIns="0" bIns="0" rtlCol="0">
                          <a:prstTxWarp prst="textNoShape">
                            <a:avLst/>
                          </a:prstTxWarp>
                          <a:noAutofit/>
                        </wps:bodyPr>
                      </wps:wsp>
                      <wps:wsp>
                        <wps:cNvPr id="44" name="Graphic 44"/>
                        <wps:cNvSpPr/>
                        <wps:spPr>
                          <a:xfrm>
                            <a:off x="9251343" y="0"/>
                            <a:ext cx="8890" cy="168910"/>
                          </a:xfrm>
                          <a:custGeom>
                            <a:avLst/>
                            <a:gdLst/>
                            <a:ahLst/>
                            <a:cxnLst/>
                            <a:rect l="l" t="t" r="r" b="b"/>
                            <a:pathLst>
                              <a:path w="8890" h="168910">
                                <a:moveTo>
                                  <a:pt x="8425" y="168512"/>
                                </a:moveTo>
                                <a:lnTo>
                                  <a:pt x="0" y="168512"/>
                                </a:lnTo>
                                <a:lnTo>
                                  <a:pt x="0" y="0"/>
                                </a:lnTo>
                                <a:lnTo>
                                  <a:pt x="8425" y="0"/>
                                </a:lnTo>
                                <a:lnTo>
                                  <a:pt x="8425" y="168512"/>
                                </a:lnTo>
                                <a:close/>
                              </a:path>
                            </a:pathLst>
                          </a:custGeom>
                          <a:solidFill>
                            <a:srgbClr val="2B2B2B"/>
                          </a:solidFill>
                        </wps:spPr>
                        <wps:bodyPr wrap="square" lIns="0" tIns="0" rIns="0" bIns="0" rtlCol="0">
                          <a:prstTxWarp prst="textNoShape">
                            <a:avLst/>
                          </a:prstTxWarp>
                          <a:noAutofit/>
                        </wps:bodyPr>
                      </wps:wsp>
                      <wps:wsp>
                        <wps:cNvPr id="45" name="Graphic 45"/>
                        <wps:cNvSpPr/>
                        <wps:spPr>
                          <a:xfrm>
                            <a:off x="16846" y="10"/>
                            <a:ext cx="9251950" cy="177165"/>
                          </a:xfrm>
                          <a:custGeom>
                            <a:avLst/>
                            <a:gdLst/>
                            <a:ahLst/>
                            <a:cxnLst/>
                            <a:rect l="l" t="t" r="r" b="b"/>
                            <a:pathLst>
                              <a:path w="9251950" h="177165">
                                <a:moveTo>
                                  <a:pt x="9234487" y="168516"/>
                                </a:moveTo>
                                <a:lnTo>
                                  <a:pt x="9234487" y="168516"/>
                                </a:lnTo>
                                <a:lnTo>
                                  <a:pt x="0" y="168516"/>
                                </a:lnTo>
                                <a:lnTo>
                                  <a:pt x="0" y="176936"/>
                                </a:lnTo>
                                <a:lnTo>
                                  <a:pt x="9234487" y="176936"/>
                                </a:lnTo>
                                <a:lnTo>
                                  <a:pt x="9234487" y="168516"/>
                                </a:lnTo>
                                <a:close/>
                              </a:path>
                              <a:path w="9251950" h="177165">
                                <a:moveTo>
                                  <a:pt x="9251340" y="0"/>
                                </a:moveTo>
                                <a:lnTo>
                                  <a:pt x="9242920" y="0"/>
                                </a:lnTo>
                                <a:lnTo>
                                  <a:pt x="9242920" y="168516"/>
                                </a:lnTo>
                                <a:lnTo>
                                  <a:pt x="9251340" y="168516"/>
                                </a:lnTo>
                                <a:lnTo>
                                  <a:pt x="9251340" y="0"/>
                                </a:lnTo>
                                <a:close/>
                              </a:path>
                            </a:pathLst>
                          </a:custGeom>
                          <a:solidFill>
                            <a:srgbClr val="808080"/>
                          </a:solidFill>
                        </wps:spPr>
                        <wps:bodyPr wrap="square" lIns="0" tIns="0" rIns="0" bIns="0" rtlCol="0">
                          <a:prstTxWarp prst="textNoShape">
                            <a:avLst/>
                          </a:prstTxWarp>
                          <a:noAutofit/>
                        </wps:bodyPr>
                      </wps:wsp>
                      <wps:wsp>
                        <wps:cNvPr id="46" name="Textbox 46"/>
                        <wps:cNvSpPr txBox="1"/>
                        <wps:spPr>
                          <a:xfrm>
                            <a:off x="16851" y="16851"/>
                            <a:ext cx="9234805" cy="151765"/>
                          </a:xfrm>
                          <a:prstGeom prst="rect">
                            <a:avLst/>
                          </a:prstGeom>
                        </wps:spPr>
                        <wps:txbx>
                          <w:txbxContent>
                            <w:p>
                              <w:pPr>
                                <w:spacing w:before="55"/>
                                <w:ind w:left="0" w:right="0" w:firstLine="0"/>
                                <w:jc w:val="center"/>
                                <w:rPr>
                                  <w:b/>
                                  <w:sz w:val="14"/>
                                </w:rPr>
                              </w:pPr>
                              <w:r>
                                <w:rPr>
                                  <w:b/>
                                  <w:sz w:val="14"/>
                                </w:rPr>
                                <w:t>Lote</w:t>
                              </w:r>
                              <w:r>
                                <w:rPr>
                                  <w:b/>
                                  <w:spacing w:val="2"/>
                                  <w:sz w:val="14"/>
                                </w:rPr>
                                <w:t> </w:t>
                              </w:r>
                              <w:r>
                                <w:rPr>
                                  <w:b/>
                                  <w:spacing w:val="-2"/>
                                  <w:sz w:val="14"/>
                                </w:rPr>
                                <w:t>Único</w:t>
                              </w:r>
                            </w:p>
                          </w:txbxContent>
                        </wps:txbx>
                        <wps:bodyPr wrap="square" lIns="0" tIns="0" rIns="0" bIns="0" rtlCol="0">
                          <a:noAutofit/>
                        </wps:bodyPr>
                      </wps:wsp>
                    </wpg:wgp>
                  </a:graphicData>
                </a:graphic>
              </wp:anchor>
            </w:drawing>
          </mc:Choice>
          <mc:Fallback>
            <w:pict>
              <v:group style="position:absolute;margin-left:33.807484pt;margin-top:12.749023pt;width:729.8pt;height:13.95pt;mso-position-horizontal-relative:page;mso-position-vertical-relative:paragraph;z-index:-15725568;mso-wrap-distance-left:0;mso-wrap-distance-right:0" id="docshapegroup18" coordorigin="676,255" coordsize="14596,279">
                <v:rect style="position:absolute;left:676;top:254;width:14;height:266" id="docshape19" filled="true" fillcolor="#2b2b2b" stroked="false">
                  <v:fill type="solid"/>
                </v:rect>
                <v:rect style="position:absolute;left:689;top:254;width:14;height:266" id="docshape20" filled="true" fillcolor="#808080" stroked="false">
                  <v:fill type="solid"/>
                </v:rect>
                <v:rect style="position:absolute;left:676;top:254;width:412;height:14" id="docshape21" filled="true" fillcolor="#2b2b2b" stroked="false">
                  <v:fill type="solid"/>
                </v:rect>
                <v:rect style="position:absolute;left:676;top:268;width:412;height:14" id="docshape22" filled="true" fillcolor="#808080" stroked="false">
                  <v:fill type="solid"/>
                </v:rect>
                <v:rect style="position:absolute;left:1087;top:254;width:452;height:14" id="docshape23" filled="true" fillcolor="#2b2b2b" stroked="false">
                  <v:fill type="solid"/>
                </v:rect>
                <v:rect style="position:absolute;left:1087;top:268;width:452;height:14" id="docshape24" filled="true" fillcolor="#808080" stroked="false">
                  <v:fill type="solid"/>
                </v:rect>
                <v:rect style="position:absolute;left:1538;top:254;width:465;height:14" id="docshape25" filled="true" fillcolor="#2b2b2b" stroked="false">
                  <v:fill type="solid"/>
                </v:rect>
                <v:rect style="position:absolute;left:1538;top:268;width:465;height:14" id="docshape26" filled="true" fillcolor="#808080" stroked="false">
                  <v:fill type="solid"/>
                </v:rect>
                <v:rect style="position:absolute;left:2003;top:254;width:7020;height:14" id="docshape27" filled="true" fillcolor="#2b2b2b" stroked="false">
                  <v:fill type="solid"/>
                </v:rect>
                <v:rect style="position:absolute;left:2003;top:268;width:7020;height:14" id="docshape28" filled="true" fillcolor="#808080" stroked="false">
                  <v:fill type="solid"/>
                </v:rect>
                <v:rect style="position:absolute;left:9022;top:254;width:677;height:14" id="docshape29" filled="true" fillcolor="#2b2b2b" stroked="false">
                  <v:fill type="solid"/>
                </v:rect>
                <v:rect style="position:absolute;left:9022;top:268;width:677;height:14" id="docshape30" filled="true" fillcolor="#808080" stroked="false">
                  <v:fill type="solid"/>
                </v:rect>
                <v:rect style="position:absolute;left:9698;top:254;width:1128;height:14" id="docshape31" filled="true" fillcolor="#2b2b2b" stroked="false">
                  <v:fill type="solid"/>
                </v:rect>
                <v:rect style="position:absolute;left:9698;top:268;width:1128;height:14" id="docshape32" filled="true" fillcolor="#808080" stroked="false">
                  <v:fill type="solid"/>
                </v:rect>
                <v:rect style="position:absolute;left:10826;top:254;width:943;height:14" id="docshape33" filled="true" fillcolor="#2b2b2b" stroked="false">
                  <v:fill type="solid"/>
                </v:rect>
                <v:rect style="position:absolute;left:10826;top:268;width:943;height:14" id="docshape34" filled="true" fillcolor="#808080" stroked="false">
                  <v:fill type="solid"/>
                </v:rect>
                <v:rect style="position:absolute;left:11768;top:254;width:1181;height:14" id="docshape35" filled="true" fillcolor="#2b2b2b" stroked="false">
                  <v:fill type="solid"/>
                </v:rect>
                <v:rect style="position:absolute;left:11768;top:268;width:1181;height:14" id="docshape36" filled="true" fillcolor="#808080" stroked="false">
                  <v:fill type="solid"/>
                </v:rect>
                <v:rect style="position:absolute;left:12949;top:254;width:1473;height:14" id="docshape37" filled="true" fillcolor="#2b2b2b" stroked="false">
                  <v:fill type="solid"/>
                </v:rect>
                <v:rect style="position:absolute;left:12949;top:268;width:1473;height:14" id="docshape38" filled="true" fillcolor="#808080" stroked="false">
                  <v:fill type="solid"/>
                </v:rect>
                <v:rect style="position:absolute;left:14422;top:254;width:850;height:14" id="docshape39" filled="true" fillcolor="#2b2b2b" stroked="false">
                  <v:fill type="solid"/>
                </v:rect>
                <v:rect style="position:absolute;left:14422;top:268;width:850;height:14" id="docshape40" filled="true" fillcolor="#808080" stroked="false">
                  <v:fill type="solid"/>
                </v:rect>
                <v:rect style="position:absolute;left:15245;top:254;width:14;height:266" id="docshape41" filled="true" fillcolor="#2b2b2b" stroked="false">
                  <v:fill type="solid"/>
                </v:rect>
                <v:shape style="position:absolute;left:702;top:255;width:14570;height:279" id="docshape42" coordorigin="703,255" coordsize="14570,279" path="m15245,520l14423,520,12950,520,11769,520,10827,520,9699,520,9022,520,2003,520,1539,520,1087,520,703,520,703,534,1087,534,1539,534,2003,534,9022,534,9699,534,10827,534,11769,534,12950,534,14423,534,15245,534,15245,520xm15272,255l15258,255,15258,520,15272,520,15272,255xe" filled="true" fillcolor="#808080" stroked="false">
                  <v:path arrowok="t"/>
                  <v:fill type="solid"/>
                </v:shape>
                <v:shapetype id="_x0000_t202" o:spt="202" coordsize="21600,21600" path="m,l,21600r21600,l21600,xe">
                  <v:stroke joinstyle="miter"/>
                  <v:path gradientshapeok="t" o:connecttype="rect"/>
                </v:shapetype>
                <v:shape style="position:absolute;left:702;top:281;width:14543;height:239" type="#_x0000_t202" id="docshape43" filled="false" stroked="false">
                  <v:textbox inset="0,0,0,0">
                    <w:txbxContent>
                      <w:p>
                        <w:pPr>
                          <w:spacing w:before="55"/>
                          <w:ind w:left="0" w:right="0" w:firstLine="0"/>
                          <w:jc w:val="center"/>
                          <w:rPr>
                            <w:b/>
                            <w:sz w:val="14"/>
                          </w:rPr>
                        </w:pPr>
                        <w:r>
                          <w:rPr>
                            <w:b/>
                            <w:sz w:val="14"/>
                          </w:rPr>
                          <w:t>Lote</w:t>
                        </w:r>
                        <w:r>
                          <w:rPr>
                            <w:b/>
                            <w:spacing w:val="2"/>
                            <w:sz w:val="14"/>
                          </w:rPr>
                          <w:t> </w:t>
                        </w:r>
                        <w:r>
                          <w:rPr>
                            <w:b/>
                            <w:spacing w:val="-2"/>
                            <w:sz w:val="14"/>
                          </w:rPr>
                          <w:t>Único</w:t>
                        </w:r>
                      </w:p>
                    </w:txbxContent>
                  </v:textbox>
                  <w10:wrap type="none"/>
                </v:shape>
                <w10:wrap type="topAndBottom"/>
              </v:group>
            </w:pict>
          </mc:Fallback>
        </mc:AlternateContent>
      </w:r>
    </w:p>
    <w:p>
      <w:pPr>
        <w:pStyle w:val="BodyText"/>
        <w:spacing w:after="0"/>
        <w:rPr>
          <w:sz w:val="20"/>
        </w:rPr>
        <w:sectPr>
          <w:pgSz w:w="15840" w:h="24480"/>
          <w:pgMar w:top="540" w:bottom="280" w:left="360" w:right="360"/>
        </w:sectPr>
      </w:pPr>
    </w:p>
    <w:tbl>
      <w:tblPr>
        <w:tblW w:w="0" w:type="auto"/>
        <w:jc w:val="left"/>
        <w:tblInd w:w="35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98"/>
        <w:gridCol w:w="438"/>
        <w:gridCol w:w="478"/>
        <w:gridCol w:w="7006"/>
        <w:gridCol w:w="677"/>
        <w:gridCol w:w="1141"/>
        <w:gridCol w:w="929"/>
        <w:gridCol w:w="1181"/>
        <w:gridCol w:w="1473"/>
        <w:gridCol w:w="836"/>
      </w:tblGrid>
      <w:tr>
        <w:trPr>
          <w:trHeight w:val="475" w:hRule="atLeast"/>
        </w:trPr>
        <w:tc>
          <w:tcPr>
            <w:tcW w:w="398" w:type="dxa"/>
            <w:tcBorders>
              <w:left w:val="single" w:sz="12" w:space="0" w:color="808080"/>
            </w:tcBorders>
          </w:tcPr>
          <w:p>
            <w:pPr>
              <w:pStyle w:val="TableParagraph"/>
              <w:spacing w:before="12"/>
              <w:rPr>
                <w:sz w:val="14"/>
              </w:rPr>
            </w:pPr>
          </w:p>
          <w:p>
            <w:pPr>
              <w:pStyle w:val="TableParagraph"/>
              <w:ind w:left="6" w:right="-15"/>
              <w:jc w:val="center"/>
              <w:rPr>
                <w:b/>
                <w:sz w:val="14"/>
              </w:rPr>
            </w:pPr>
            <w:r>
              <w:rPr>
                <w:b/>
                <w:spacing w:val="-4"/>
                <w:sz w:val="14"/>
              </w:rPr>
              <w:t>ITEM</w:t>
            </w:r>
          </w:p>
        </w:tc>
        <w:tc>
          <w:tcPr>
            <w:tcW w:w="438" w:type="dxa"/>
          </w:tcPr>
          <w:p>
            <w:pPr>
              <w:pStyle w:val="TableParagraph"/>
              <w:spacing w:before="54"/>
              <w:ind w:left="48"/>
              <w:rPr>
                <w:b/>
                <w:sz w:val="14"/>
              </w:rPr>
            </w:pPr>
            <w:r>
              <w:rPr>
                <w:b/>
                <w:spacing w:val="-4"/>
                <w:sz w:val="14"/>
              </w:rPr>
              <w:t>CÓD.</w:t>
            </w:r>
          </w:p>
          <w:p>
            <w:pPr>
              <w:pStyle w:val="TableParagraph"/>
              <w:spacing w:before="78"/>
              <w:ind w:left="105"/>
              <w:rPr>
                <w:b/>
                <w:sz w:val="14"/>
              </w:rPr>
            </w:pPr>
            <w:r>
              <w:rPr>
                <w:b/>
                <w:spacing w:val="-5"/>
                <w:sz w:val="14"/>
              </w:rPr>
              <w:t>MV</w:t>
            </w:r>
          </w:p>
        </w:tc>
        <w:tc>
          <w:tcPr>
            <w:tcW w:w="478" w:type="dxa"/>
          </w:tcPr>
          <w:p>
            <w:pPr>
              <w:pStyle w:val="TableParagraph"/>
              <w:spacing w:before="54"/>
              <w:ind w:left="167"/>
              <w:rPr>
                <w:b/>
                <w:sz w:val="14"/>
              </w:rPr>
            </w:pPr>
            <w:r>
              <w:rPr>
                <w:b/>
                <w:spacing w:val="-5"/>
                <w:sz w:val="14"/>
              </w:rPr>
              <w:t>ID</w:t>
            </w:r>
          </w:p>
          <w:p>
            <w:pPr>
              <w:pStyle w:val="TableParagraph"/>
              <w:spacing w:before="78"/>
              <w:ind w:left="73"/>
              <w:rPr>
                <w:b/>
                <w:sz w:val="14"/>
              </w:rPr>
            </w:pPr>
            <w:r>
              <w:rPr>
                <w:b/>
                <w:spacing w:val="-4"/>
                <w:sz w:val="14"/>
              </w:rPr>
              <w:t>SIGA</w:t>
            </w:r>
          </w:p>
        </w:tc>
        <w:tc>
          <w:tcPr>
            <w:tcW w:w="7006" w:type="dxa"/>
          </w:tcPr>
          <w:p>
            <w:pPr>
              <w:pStyle w:val="TableParagraph"/>
              <w:spacing w:before="12"/>
              <w:rPr>
                <w:sz w:val="14"/>
              </w:rPr>
            </w:pPr>
          </w:p>
          <w:p>
            <w:pPr>
              <w:pStyle w:val="TableParagraph"/>
              <w:ind w:left="26"/>
              <w:jc w:val="center"/>
              <w:rPr>
                <w:b/>
                <w:sz w:val="14"/>
              </w:rPr>
            </w:pPr>
            <w:r>
              <w:rPr>
                <w:b/>
                <w:spacing w:val="-2"/>
                <w:sz w:val="14"/>
              </w:rPr>
              <w:t>DESCRIÇÃO</w:t>
            </w:r>
          </w:p>
        </w:tc>
        <w:tc>
          <w:tcPr>
            <w:tcW w:w="677" w:type="dxa"/>
          </w:tcPr>
          <w:p>
            <w:pPr>
              <w:pStyle w:val="TableParagraph"/>
              <w:spacing w:before="54"/>
              <w:ind w:left="14" w:right="-15"/>
              <w:rPr>
                <w:b/>
                <w:sz w:val="14"/>
              </w:rPr>
            </w:pPr>
            <w:r>
              <w:rPr>
                <w:b/>
                <w:spacing w:val="-2"/>
                <w:sz w:val="14"/>
              </w:rPr>
              <w:t>UNIDADE</w:t>
            </w:r>
          </w:p>
          <w:p>
            <w:pPr>
              <w:pStyle w:val="TableParagraph"/>
              <w:spacing w:before="78"/>
              <w:ind w:left="50"/>
              <w:rPr>
                <w:b/>
                <w:sz w:val="14"/>
              </w:rPr>
            </w:pPr>
            <w:r>
              <w:rPr>
                <w:b/>
                <w:spacing w:val="-2"/>
                <w:sz w:val="14"/>
              </w:rPr>
              <w:t>MEDIDA</w:t>
            </w:r>
          </w:p>
        </w:tc>
        <w:tc>
          <w:tcPr>
            <w:tcW w:w="1141" w:type="dxa"/>
          </w:tcPr>
          <w:p>
            <w:pPr>
              <w:pStyle w:val="TableParagraph"/>
              <w:spacing w:before="54"/>
              <w:ind w:left="21"/>
              <w:jc w:val="center"/>
              <w:rPr>
                <w:b/>
                <w:sz w:val="14"/>
              </w:rPr>
            </w:pPr>
            <w:r>
              <w:rPr>
                <w:b/>
                <w:spacing w:val="-2"/>
                <w:sz w:val="14"/>
              </w:rPr>
              <w:t>QUANTIDADE</w:t>
            </w:r>
          </w:p>
          <w:p>
            <w:pPr>
              <w:pStyle w:val="TableParagraph"/>
              <w:spacing w:before="78"/>
              <w:ind w:left="21"/>
              <w:jc w:val="center"/>
              <w:rPr>
                <w:b/>
                <w:sz w:val="14"/>
              </w:rPr>
            </w:pPr>
            <w:r>
              <w:rPr>
                <w:b/>
                <w:spacing w:val="-2"/>
                <w:sz w:val="14"/>
              </w:rPr>
              <w:t>TOTAL</w:t>
            </w:r>
          </w:p>
        </w:tc>
        <w:tc>
          <w:tcPr>
            <w:tcW w:w="929" w:type="dxa"/>
          </w:tcPr>
          <w:p>
            <w:pPr>
              <w:pStyle w:val="TableParagraph"/>
              <w:spacing w:before="54"/>
              <w:ind w:left="26"/>
              <w:jc w:val="center"/>
              <w:rPr>
                <w:b/>
                <w:sz w:val="14"/>
              </w:rPr>
            </w:pPr>
            <w:r>
              <w:rPr>
                <w:b/>
                <w:sz w:val="14"/>
              </w:rPr>
              <w:t>Nº</w:t>
            </w:r>
            <w:r>
              <w:rPr>
                <w:b/>
                <w:spacing w:val="1"/>
                <w:sz w:val="14"/>
              </w:rPr>
              <w:t> </w:t>
            </w:r>
            <w:r>
              <w:rPr>
                <w:b/>
                <w:spacing w:val="-5"/>
                <w:sz w:val="14"/>
              </w:rPr>
              <w:t>DE</w:t>
            </w:r>
          </w:p>
          <w:p>
            <w:pPr>
              <w:pStyle w:val="TableParagraph"/>
              <w:spacing w:before="78"/>
              <w:ind w:left="26"/>
              <w:jc w:val="center"/>
              <w:rPr>
                <w:b/>
                <w:sz w:val="14"/>
              </w:rPr>
            </w:pPr>
            <w:r>
              <w:rPr>
                <w:b/>
                <w:spacing w:val="-2"/>
                <w:sz w:val="14"/>
              </w:rPr>
              <w:t>AMOSTRAS</w:t>
            </w:r>
          </w:p>
        </w:tc>
        <w:tc>
          <w:tcPr>
            <w:tcW w:w="1181" w:type="dxa"/>
          </w:tcPr>
          <w:p>
            <w:pPr>
              <w:pStyle w:val="TableParagraph"/>
              <w:spacing w:before="54"/>
              <w:ind w:left="107"/>
              <w:rPr>
                <w:b/>
                <w:sz w:val="14"/>
              </w:rPr>
            </w:pPr>
            <w:r>
              <w:rPr>
                <w:b/>
                <w:sz w:val="14"/>
              </w:rPr>
              <w:t>MARCAS</w:t>
            </w:r>
            <w:r>
              <w:rPr>
                <w:b/>
                <w:spacing w:val="6"/>
                <w:sz w:val="14"/>
              </w:rPr>
              <w:t> </w:t>
            </w:r>
            <w:r>
              <w:rPr>
                <w:b/>
                <w:spacing w:val="-4"/>
                <w:sz w:val="14"/>
              </w:rPr>
              <w:t>PRÉ-</w:t>
            </w:r>
          </w:p>
          <w:p>
            <w:pPr>
              <w:pStyle w:val="TableParagraph"/>
              <w:spacing w:before="78"/>
              <w:ind w:left="165"/>
              <w:rPr>
                <w:b/>
                <w:sz w:val="14"/>
              </w:rPr>
            </w:pPr>
            <w:r>
              <w:rPr>
                <w:b/>
                <w:spacing w:val="-2"/>
                <w:sz w:val="14"/>
              </w:rPr>
              <w:t>APROVADAS</w:t>
            </w:r>
          </w:p>
        </w:tc>
        <w:tc>
          <w:tcPr>
            <w:tcW w:w="1473" w:type="dxa"/>
          </w:tcPr>
          <w:p>
            <w:pPr>
              <w:pStyle w:val="TableParagraph"/>
              <w:spacing w:before="54"/>
              <w:ind w:left="34"/>
              <w:jc w:val="center"/>
              <w:rPr>
                <w:b/>
                <w:sz w:val="14"/>
              </w:rPr>
            </w:pPr>
            <w:r>
              <w:rPr>
                <w:b/>
                <w:sz w:val="14"/>
              </w:rPr>
              <w:t>CÓDIGO</w:t>
            </w:r>
            <w:r>
              <w:rPr>
                <w:b/>
                <w:spacing w:val="5"/>
                <w:sz w:val="14"/>
              </w:rPr>
              <w:t> </w:t>
            </w:r>
            <w:r>
              <w:rPr>
                <w:b/>
                <w:spacing w:val="-5"/>
                <w:sz w:val="14"/>
              </w:rPr>
              <w:t>SUS</w:t>
            </w:r>
          </w:p>
          <w:p>
            <w:pPr>
              <w:pStyle w:val="TableParagraph"/>
              <w:spacing w:before="78"/>
              <w:ind w:left="34" w:right="1"/>
              <w:jc w:val="center"/>
              <w:rPr>
                <w:b/>
                <w:sz w:val="14"/>
              </w:rPr>
            </w:pPr>
            <w:r>
              <w:rPr>
                <w:b/>
                <w:spacing w:val="-2"/>
                <w:sz w:val="14"/>
              </w:rPr>
              <w:t>PROCEDIMENTO</w:t>
            </w:r>
          </w:p>
        </w:tc>
        <w:tc>
          <w:tcPr>
            <w:tcW w:w="836" w:type="dxa"/>
            <w:tcBorders>
              <w:right w:val="single" w:sz="12" w:space="0" w:color="808080"/>
            </w:tcBorders>
          </w:tcPr>
          <w:p>
            <w:pPr>
              <w:pStyle w:val="TableParagraph"/>
              <w:spacing w:before="54"/>
              <w:ind w:left="130"/>
              <w:rPr>
                <w:b/>
                <w:sz w:val="14"/>
              </w:rPr>
            </w:pPr>
            <w:r>
              <w:rPr>
                <w:b/>
                <w:spacing w:val="-2"/>
                <w:sz w:val="14"/>
              </w:rPr>
              <w:t>CÓDIGO</w:t>
            </w:r>
          </w:p>
          <w:p>
            <w:pPr>
              <w:pStyle w:val="TableParagraph"/>
              <w:spacing w:before="78"/>
              <w:ind w:left="65"/>
              <w:rPr>
                <w:b/>
                <w:sz w:val="14"/>
              </w:rPr>
            </w:pPr>
            <w:r>
              <w:rPr>
                <w:b/>
                <w:sz w:val="14"/>
              </w:rPr>
              <w:t>SUS</w:t>
            </w:r>
            <w:r>
              <w:rPr>
                <w:b/>
                <w:spacing w:val="2"/>
                <w:sz w:val="14"/>
              </w:rPr>
              <w:t> </w:t>
            </w:r>
            <w:r>
              <w:rPr>
                <w:b/>
                <w:spacing w:val="-4"/>
                <w:sz w:val="14"/>
              </w:rPr>
              <w:t>OPME</w:t>
            </w:r>
          </w:p>
        </w:tc>
      </w:tr>
      <w:tr>
        <w:trPr>
          <w:trHeight w:val="1670" w:hRule="atLeast"/>
        </w:trPr>
        <w:tc>
          <w:tcPr>
            <w:tcW w:w="398" w:type="dxa"/>
            <w:tcBorders>
              <w:lef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13"/>
              <w:jc w:val="center"/>
              <w:rPr>
                <w:b/>
                <w:sz w:val="14"/>
              </w:rPr>
            </w:pPr>
            <w:r>
              <w:rPr>
                <w:b/>
                <w:spacing w:val="-5"/>
                <w:sz w:val="14"/>
              </w:rPr>
              <w:t>1.1</w:t>
            </w:r>
          </w:p>
        </w:tc>
        <w:tc>
          <w:tcPr>
            <w:tcW w:w="43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4"/>
              <w:jc w:val="center"/>
              <w:rPr>
                <w:b/>
                <w:sz w:val="14"/>
              </w:rPr>
            </w:pPr>
            <w:r>
              <w:rPr>
                <w:b/>
                <w:sz w:val="14"/>
              </w:rPr>
              <w:t>--</w:t>
            </w:r>
            <w:r>
              <w:rPr>
                <w:b/>
                <w:spacing w:val="-10"/>
                <w:sz w:val="14"/>
              </w:rPr>
              <w:t>-</w:t>
            </w:r>
          </w:p>
        </w:tc>
        <w:tc>
          <w:tcPr>
            <w:tcW w:w="47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8"/>
              <w:jc w:val="center"/>
              <w:rPr>
                <w:b/>
                <w:sz w:val="14"/>
              </w:rPr>
            </w:pPr>
            <w:r>
              <w:rPr>
                <w:b/>
                <w:spacing w:val="-2"/>
                <w:sz w:val="14"/>
              </w:rPr>
              <w:t>113124</w:t>
            </w:r>
          </w:p>
        </w:tc>
        <w:tc>
          <w:tcPr>
            <w:tcW w:w="7006" w:type="dxa"/>
          </w:tcPr>
          <w:p>
            <w:pPr>
              <w:pStyle w:val="TableParagraph"/>
              <w:rPr>
                <w:sz w:val="14"/>
              </w:rPr>
            </w:pPr>
          </w:p>
          <w:p>
            <w:pPr>
              <w:pStyle w:val="TableParagraph"/>
              <w:rPr>
                <w:sz w:val="14"/>
              </w:rPr>
            </w:pPr>
          </w:p>
          <w:p>
            <w:pPr>
              <w:pStyle w:val="TableParagraph"/>
              <w:spacing w:before="48"/>
              <w:rPr>
                <w:sz w:val="14"/>
              </w:rPr>
            </w:pPr>
          </w:p>
          <w:p>
            <w:pPr>
              <w:pStyle w:val="TableParagraph"/>
              <w:spacing w:line="355" w:lineRule="auto" w:before="1"/>
              <w:ind w:left="13" w:right="-15"/>
              <w:jc w:val="both"/>
              <w:rPr>
                <w:sz w:val="14"/>
              </w:rPr>
            </w:pPr>
            <w:r>
              <w:rPr>
                <w:sz w:val="14"/>
              </w:rPr>
              <w:t>CÂNULA ASPIRAÇÃO, MATERIAL: PLÁSTICO RÍGIDO, MEDIDA: 12CM X 5M, </w:t>
            </w:r>
            <w:r>
              <w:rPr>
                <w:sz w:val="14"/>
              </w:rPr>
              <w:t>ESTERILIZAÇÃO:</w:t>
            </w:r>
            <w:r>
              <w:rPr>
                <w:spacing w:val="40"/>
                <w:sz w:val="14"/>
              </w:rPr>
              <w:t> </w:t>
            </w:r>
            <w:r>
              <w:rPr>
                <w:sz w:val="14"/>
              </w:rPr>
              <w:t>DESCARTÁVEL, CARACTERÍSTICAS CONSTRUTIVAS: MANGUEIRA DUPLA DE SILICONE PARA</w:t>
            </w:r>
            <w:r>
              <w:rPr>
                <w:spacing w:val="40"/>
                <w:sz w:val="14"/>
              </w:rPr>
              <w:t> </w:t>
            </w:r>
            <w:r>
              <w:rPr>
                <w:sz w:val="14"/>
              </w:rPr>
              <w:t>IRRIGAÇÃO E ASPIRAÇÃO, ACOPLADA À PEÇA DE MÃO DO ASPIRADOR ULTRASSÔNICO</w:t>
            </w:r>
          </w:p>
        </w:tc>
        <w:tc>
          <w:tcPr>
            <w:tcW w:w="677"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2" w:right="-15"/>
              <w:jc w:val="center"/>
              <w:rPr>
                <w:sz w:val="14"/>
              </w:rPr>
            </w:pPr>
            <w:r>
              <w:rPr>
                <w:spacing w:val="-2"/>
                <w:sz w:val="14"/>
              </w:rPr>
              <w:t>UNIDADE</w:t>
            </w:r>
          </w:p>
        </w:tc>
        <w:tc>
          <w:tcPr>
            <w:tcW w:w="114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1"/>
              <w:jc w:val="center"/>
              <w:rPr>
                <w:b/>
                <w:sz w:val="14"/>
              </w:rPr>
            </w:pPr>
            <w:r>
              <w:rPr>
                <w:b/>
                <w:spacing w:val="-5"/>
                <w:sz w:val="14"/>
              </w:rPr>
              <w:t>40</w:t>
            </w:r>
          </w:p>
        </w:tc>
        <w:tc>
          <w:tcPr>
            <w:tcW w:w="929"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6"/>
              <w:jc w:val="center"/>
              <w:rPr>
                <w:sz w:val="14"/>
              </w:rPr>
            </w:pPr>
            <w:r>
              <w:rPr>
                <w:spacing w:val="-5"/>
                <w:sz w:val="14"/>
              </w:rPr>
              <w:t>01</w:t>
            </w:r>
          </w:p>
        </w:tc>
        <w:tc>
          <w:tcPr>
            <w:tcW w:w="118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4"/>
              <w:jc w:val="center"/>
              <w:rPr>
                <w:sz w:val="14"/>
              </w:rPr>
            </w:pPr>
            <w:r>
              <w:rPr>
                <w:spacing w:val="-2"/>
                <w:sz w:val="14"/>
              </w:rPr>
              <w:t>Stryker</w:t>
            </w:r>
          </w:p>
        </w:tc>
        <w:tc>
          <w:tcPr>
            <w:tcW w:w="1473" w:type="dxa"/>
          </w:tcPr>
          <w:p>
            <w:pPr>
              <w:pStyle w:val="TableParagraph"/>
              <w:spacing w:before="54"/>
              <w:ind w:left="315"/>
              <w:rPr>
                <w:sz w:val="14"/>
              </w:rPr>
            </w:pPr>
            <w:r>
              <w:rPr>
                <w:sz w:val="14"/>
              </w:rPr>
              <w:t>04.03.03.015-</w:t>
            </w:r>
            <w:r>
              <w:rPr>
                <w:spacing w:val="-10"/>
                <w:sz w:val="14"/>
              </w:rPr>
              <w:t>3</w:t>
            </w:r>
          </w:p>
          <w:p>
            <w:pPr>
              <w:pStyle w:val="TableParagraph"/>
              <w:spacing w:before="78"/>
              <w:ind w:left="315"/>
              <w:rPr>
                <w:sz w:val="14"/>
              </w:rPr>
            </w:pPr>
            <w:r>
              <w:rPr>
                <w:sz w:val="14"/>
              </w:rPr>
              <w:t>04.03.01.003-</w:t>
            </w:r>
            <w:r>
              <w:rPr>
                <w:spacing w:val="-10"/>
                <w:sz w:val="14"/>
              </w:rPr>
              <w:t>9</w:t>
            </w:r>
          </w:p>
          <w:p>
            <w:pPr>
              <w:pStyle w:val="TableParagraph"/>
              <w:spacing w:before="78"/>
              <w:ind w:left="315"/>
              <w:rPr>
                <w:sz w:val="14"/>
              </w:rPr>
            </w:pPr>
            <w:r>
              <w:rPr>
                <w:sz w:val="14"/>
              </w:rPr>
              <w:t>04.03.01.002-</w:t>
            </w:r>
            <w:r>
              <w:rPr>
                <w:spacing w:val="-10"/>
                <w:sz w:val="14"/>
              </w:rPr>
              <w:t>0</w:t>
            </w:r>
          </w:p>
          <w:p>
            <w:pPr>
              <w:pStyle w:val="TableParagraph"/>
              <w:spacing w:before="77"/>
              <w:ind w:left="315"/>
              <w:rPr>
                <w:sz w:val="14"/>
              </w:rPr>
            </w:pPr>
            <w:r>
              <w:rPr>
                <w:sz w:val="14"/>
              </w:rPr>
              <w:t>04.03.01.012-</w:t>
            </w:r>
            <w:r>
              <w:rPr>
                <w:spacing w:val="-10"/>
                <w:sz w:val="14"/>
              </w:rPr>
              <w:t>8</w:t>
            </w:r>
          </w:p>
          <w:p>
            <w:pPr>
              <w:pStyle w:val="TableParagraph"/>
              <w:spacing w:before="78"/>
              <w:ind w:left="315"/>
              <w:rPr>
                <w:sz w:val="14"/>
              </w:rPr>
            </w:pPr>
            <w:r>
              <w:rPr>
                <w:sz w:val="14"/>
              </w:rPr>
              <w:t>04.03.01.034-</w:t>
            </w:r>
            <w:r>
              <w:rPr>
                <w:spacing w:val="-10"/>
                <w:sz w:val="14"/>
              </w:rPr>
              <w:t>9</w:t>
            </w:r>
          </w:p>
          <w:p>
            <w:pPr>
              <w:pStyle w:val="TableParagraph"/>
              <w:spacing w:before="78"/>
              <w:ind w:left="315"/>
              <w:rPr>
                <w:sz w:val="14"/>
              </w:rPr>
            </w:pPr>
            <w:r>
              <w:rPr>
                <w:sz w:val="14"/>
              </w:rPr>
              <w:t>04.03.01.009-</w:t>
            </w:r>
            <w:r>
              <w:rPr>
                <w:spacing w:val="-10"/>
                <w:sz w:val="14"/>
              </w:rPr>
              <w:t>8</w:t>
            </w:r>
          </w:p>
          <w:p>
            <w:pPr>
              <w:pStyle w:val="TableParagraph"/>
              <w:spacing w:before="78"/>
              <w:ind w:left="315"/>
              <w:rPr>
                <w:sz w:val="14"/>
              </w:rPr>
            </w:pPr>
            <w:r>
              <w:rPr>
                <w:sz w:val="14"/>
              </w:rPr>
              <w:t>04.03.01.001-</w:t>
            </w:r>
            <w:r>
              <w:rPr>
                <w:spacing w:val="-10"/>
                <w:sz w:val="14"/>
              </w:rPr>
              <w:t>2</w:t>
            </w:r>
          </w:p>
        </w:tc>
        <w:tc>
          <w:tcPr>
            <w:tcW w:w="836" w:type="dxa"/>
            <w:tcBorders>
              <w:righ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6"/>
              <w:jc w:val="center"/>
              <w:rPr>
                <w:sz w:val="14"/>
              </w:rPr>
            </w:pPr>
            <w:r>
              <w:rPr>
                <w:sz w:val="14"/>
              </w:rPr>
              <w:t>Não</w:t>
            </w:r>
            <w:r>
              <w:rPr>
                <w:spacing w:val="2"/>
                <w:sz w:val="14"/>
              </w:rPr>
              <w:t> </w:t>
            </w:r>
            <w:r>
              <w:rPr>
                <w:spacing w:val="-5"/>
                <w:sz w:val="14"/>
              </w:rPr>
              <w:t>há</w:t>
            </w:r>
          </w:p>
        </w:tc>
      </w:tr>
      <w:tr>
        <w:trPr>
          <w:trHeight w:val="1670" w:hRule="atLeast"/>
        </w:trPr>
        <w:tc>
          <w:tcPr>
            <w:tcW w:w="398" w:type="dxa"/>
            <w:tcBorders>
              <w:lef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13"/>
              <w:jc w:val="center"/>
              <w:rPr>
                <w:b/>
                <w:sz w:val="14"/>
              </w:rPr>
            </w:pPr>
            <w:r>
              <w:rPr>
                <w:b/>
                <w:spacing w:val="-5"/>
                <w:sz w:val="14"/>
              </w:rPr>
              <w:t>1.2</w:t>
            </w:r>
          </w:p>
        </w:tc>
        <w:tc>
          <w:tcPr>
            <w:tcW w:w="43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4"/>
              <w:jc w:val="center"/>
              <w:rPr>
                <w:b/>
                <w:sz w:val="14"/>
              </w:rPr>
            </w:pPr>
            <w:r>
              <w:rPr>
                <w:b/>
                <w:sz w:val="14"/>
              </w:rPr>
              <w:t>--</w:t>
            </w:r>
            <w:r>
              <w:rPr>
                <w:b/>
                <w:spacing w:val="-10"/>
                <w:sz w:val="14"/>
              </w:rPr>
              <w:t>-</w:t>
            </w:r>
          </w:p>
        </w:tc>
        <w:tc>
          <w:tcPr>
            <w:tcW w:w="478"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9"/>
              <w:jc w:val="center"/>
              <w:rPr>
                <w:b/>
                <w:sz w:val="14"/>
              </w:rPr>
            </w:pPr>
            <w:r>
              <w:rPr>
                <w:b/>
                <w:spacing w:val="-2"/>
                <w:sz w:val="14"/>
              </w:rPr>
              <w:t>187732</w:t>
            </w:r>
          </w:p>
        </w:tc>
        <w:tc>
          <w:tcPr>
            <w:tcW w:w="7006" w:type="dxa"/>
          </w:tcPr>
          <w:p>
            <w:pPr>
              <w:pStyle w:val="TableParagraph"/>
              <w:rPr>
                <w:sz w:val="14"/>
              </w:rPr>
            </w:pPr>
          </w:p>
          <w:p>
            <w:pPr>
              <w:pStyle w:val="TableParagraph"/>
              <w:spacing w:before="90"/>
              <w:rPr>
                <w:sz w:val="14"/>
              </w:rPr>
            </w:pPr>
          </w:p>
          <w:p>
            <w:pPr>
              <w:pStyle w:val="TableParagraph"/>
              <w:spacing w:line="355" w:lineRule="auto"/>
              <w:ind w:left="13" w:right="-15"/>
              <w:jc w:val="both"/>
              <w:rPr>
                <w:sz w:val="14"/>
              </w:rPr>
            </w:pPr>
            <w:r>
              <w:rPr>
                <w:sz w:val="14"/>
              </w:rPr>
              <w:t>PONTEIRA ASPIRAÇÃO CIRÚRGICA, MATERIAL: AÇO INOX COM CAPA DE PLÁSTICO PARA </w:t>
            </w:r>
            <w:r>
              <w:rPr>
                <w:sz w:val="14"/>
              </w:rPr>
              <w:t>IRRIGAÇÃO,</w:t>
            </w:r>
            <w:r>
              <w:rPr>
                <w:spacing w:val="40"/>
                <w:sz w:val="14"/>
              </w:rPr>
              <w:t> </w:t>
            </w:r>
            <w:r>
              <w:rPr>
                <w:sz w:val="14"/>
              </w:rPr>
              <w:t>CARACTERÍSTICA: PONTEIRA DESCARTÁVEL PARA ASPIRADOR ULTRASSÔNICO, MEDIDA:</w:t>
            </w:r>
            <w:r>
              <w:rPr>
                <w:spacing w:val="40"/>
                <w:sz w:val="14"/>
              </w:rPr>
              <w:t> </w:t>
            </w:r>
            <w:r>
              <w:rPr>
                <w:sz w:val="14"/>
              </w:rPr>
              <w:t>COMPRIMENTO 11,4CM A 20,0CM, DIÂMETRO EXTERNO 1,77MM A 2,47MM, DIÂMETRO INTERNO 1,37MM</w:t>
            </w:r>
            <w:r>
              <w:rPr>
                <w:spacing w:val="80"/>
                <w:sz w:val="14"/>
              </w:rPr>
              <w:t> </w:t>
            </w:r>
            <w:r>
              <w:rPr>
                <w:sz w:val="14"/>
              </w:rPr>
              <w:t>A</w:t>
            </w:r>
            <w:r>
              <w:rPr>
                <w:spacing w:val="-9"/>
                <w:sz w:val="14"/>
              </w:rPr>
              <w:t> </w:t>
            </w:r>
            <w:r>
              <w:rPr>
                <w:sz w:val="14"/>
              </w:rPr>
              <w:t>1,92MM</w:t>
            </w:r>
          </w:p>
        </w:tc>
        <w:tc>
          <w:tcPr>
            <w:tcW w:w="677"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2" w:right="-15"/>
              <w:jc w:val="center"/>
              <w:rPr>
                <w:sz w:val="14"/>
              </w:rPr>
            </w:pPr>
            <w:r>
              <w:rPr>
                <w:spacing w:val="-2"/>
                <w:sz w:val="14"/>
              </w:rPr>
              <w:t>UNIDADE</w:t>
            </w:r>
          </w:p>
        </w:tc>
        <w:tc>
          <w:tcPr>
            <w:tcW w:w="114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1"/>
              <w:jc w:val="center"/>
              <w:rPr>
                <w:b/>
                <w:sz w:val="14"/>
              </w:rPr>
            </w:pPr>
            <w:r>
              <w:rPr>
                <w:b/>
                <w:spacing w:val="-5"/>
                <w:sz w:val="14"/>
              </w:rPr>
              <w:t>40</w:t>
            </w:r>
          </w:p>
        </w:tc>
        <w:tc>
          <w:tcPr>
            <w:tcW w:w="929"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6"/>
              <w:jc w:val="center"/>
              <w:rPr>
                <w:sz w:val="14"/>
              </w:rPr>
            </w:pPr>
            <w:r>
              <w:rPr>
                <w:spacing w:val="-5"/>
                <w:sz w:val="14"/>
              </w:rPr>
              <w:t>01</w:t>
            </w:r>
          </w:p>
        </w:tc>
        <w:tc>
          <w:tcPr>
            <w:tcW w:w="1181" w:type="dxa"/>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4"/>
              <w:jc w:val="center"/>
              <w:rPr>
                <w:sz w:val="14"/>
              </w:rPr>
            </w:pPr>
            <w:r>
              <w:rPr>
                <w:spacing w:val="-2"/>
                <w:sz w:val="14"/>
              </w:rPr>
              <w:t>BrainLab</w:t>
            </w:r>
          </w:p>
        </w:tc>
        <w:tc>
          <w:tcPr>
            <w:tcW w:w="1473" w:type="dxa"/>
          </w:tcPr>
          <w:p>
            <w:pPr>
              <w:pStyle w:val="TableParagraph"/>
              <w:spacing w:before="54"/>
              <w:ind w:left="315"/>
              <w:rPr>
                <w:sz w:val="14"/>
              </w:rPr>
            </w:pPr>
            <w:r>
              <w:rPr>
                <w:sz w:val="14"/>
              </w:rPr>
              <w:t>04.03.03.015-</w:t>
            </w:r>
            <w:r>
              <w:rPr>
                <w:spacing w:val="-10"/>
                <w:sz w:val="14"/>
              </w:rPr>
              <w:t>3</w:t>
            </w:r>
          </w:p>
          <w:p>
            <w:pPr>
              <w:pStyle w:val="TableParagraph"/>
              <w:spacing w:before="78"/>
              <w:ind w:left="315"/>
              <w:rPr>
                <w:sz w:val="14"/>
              </w:rPr>
            </w:pPr>
            <w:r>
              <w:rPr>
                <w:sz w:val="14"/>
              </w:rPr>
              <w:t>04.03.01.003-</w:t>
            </w:r>
            <w:r>
              <w:rPr>
                <w:spacing w:val="-10"/>
                <w:sz w:val="14"/>
              </w:rPr>
              <w:t>9</w:t>
            </w:r>
          </w:p>
          <w:p>
            <w:pPr>
              <w:pStyle w:val="TableParagraph"/>
              <w:spacing w:before="78"/>
              <w:ind w:left="315"/>
              <w:rPr>
                <w:sz w:val="14"/>
              </w:rPr>
            </w:pPr>
            <w:r>
              <w:rPr>
                <w:sz w:val="14"/>
              </w:rPr>
              <w:t>04.03.01.002-</w:t>
            </w:r>
            <w:r>
              <w:rPr>
                <w:spacing w:val="-10"/>
                <w:sz w:val="14"/>
              </w:rPr>
              <w:t>0</w:t>
            </w:r>
          </w:p>
          <w:p>
            <w:pPr>
              <w:pStyle w:val="TableParagraph"/>
              <w:spacing w:before="77"/>
              <w:ind w:left="315"/>
              <w:rPr>
                <w:sz w:val="14"/>
              </w:rPr>
            </w:pPr>
            <w:r>
              <w:rPr>
                <w:sz w:val="14"/>
              </w:rPr>
              <w:t>04.03.01.012-</w:t>
            </w:r>
            <w:r>
              <w:rPr>
                <w:spacing w:val="-10"/>
                <w:sz w:val="14"/>
              </w:rPr>
              <w:t>8</w:t>
            </w:r>
          </w:p>
          <w:p>
            <w:pPr>
              <w:pStyle w:val="TableParagraph"/>
              <w:spacing w:before="78"/>
              <w:ind w:left="315"/>
              <w:rPr>
                <w:sz w:val="14"/>
              </w:rPr>
            </w:pPr>
            <w:r>
              <w:rPr>
                <w:sz w:val="14"/>
              </w:rPr>
              <w:t>04.03.01.034-</w:t>
            </w:r>
            <w:r>
              <w:rPr>
                <w:spacing w:val="-10"/>
                <w:sz w:val="14"/>
              </w:rPr>
              <w:t>9</w:t>
            </w:r>
          </w:p>
          <w:p>
            <w:pPr>
              <w:pStyle w:val="TableParagraph"/>
              <w:spacing w:before="78"/>
              <w:ind w:left="315"/>
              <w:rPr>
                <w:sz w:val="14"/>
              </w:rPr>
            </w:pPr>
            <w:r>
              <w:rPr>
                <w:sz w:val="14"/>
              </w:rPr>
              <w:t>04.03.01.009-</w:t>
            </w:r>
            <w:r>
              <w:rPr>
                <w:spacing w:val="-10"/>
                <w:sz w:val="14"/>
              </w:rPr>
              <w:t>8</w:t>
            </w:r>
          </w:p>
          <w:p>
            <w:pPr>
              <w:pStyle w:val="TableParagraph"/>
              <w:spacing w:before="78"/>
              <w:ind w:left="315"/>
              <w:rPr>
                <w:sz w:val="14"/>
              </w:rPr>
            </w:pPr>
            <w:r>
              <w:rPr>
                <w:sz w:val="14"/>
              </w:rPr>
              <w:t>04.03.01.001-</w:t>
            </w:r>
            <w:r>
              <w:rPr>
                <w:spacing w:val="-10"/>
                <w:sz w:val="14"/>
              </w:rPr>
              <w:t>2</w:t>
            </w:r>
          </w:p>
        </w:tc>
        <w:tc>
          <w:tcPr>
            <w:tcW w:w="836" w:type="dxa"/>
            <w:tcBorders>
              <w:righ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6"/>
              <w:jc w:val="center"/>
              <w:rPr>
                <w:sz w:val="14"/>
              </w:rPr>
            </w:pPr>
            <w:r>
              <w:rPr>
                <w:sz w:val="14"/>
              </w:rPr>
              <w:t>Não</w:t>
            </w:r>
            <w:r>
              <w:rPr>
                <w:spacing w:val="2"/>
                <w:sz w:val="14"/>
              </w:rPr>
              <w:t> </w:t>
            </w:r>
            <w:r>
              <w:rPr>
                <w:spacing w:val="-5"/>
                <w:sz w:val="14"/>
              </w:rPr>
              <w:t>há</w:t>
            </w:r>
          </w:p>
        </w:tc>
      </w:tr>
      <w:tr>
        <w:trPr>
          <w:trHeight w:val="1669" w:hRule="atLeast"/>
        </w:trPr>
        <w:tc>
          <w:tcPr>
            <w:tcW w:w="398" w:type="dxa"/>
            <w:tcBorders>
              <w:left w:val="single" w:sz="12" w:space="0" w:color="808080"/>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13"/>
              <w:jc w:val="center"/>
              <w:rPr>
                <w:b/>
                <w:sz w:val="14"/>
              </w:rPr>
            </w:pPr>
            <w:r>
              <w:rPr>
                <w:b/>
                <w:spacing w:val="-5"/>
                <w:sz w:val="14"/>
              </w:rPr>
              <w:t>1.3</w:t>
            </w:r>
          </w:p>
        </w:tc>
        <w:tc>
          <w:tcPr>
            <w:tcW w:w="438"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4"/>
              <w:jc w:val="center"/>
              <w:rPr>
                <w:sz w:val="14"/>
              </w:rPr>
            </w:pPr>
            <w:r>
              <w:rPr>
                <w:sz w:val="14"/>
              </w:rPr>
              <w:t>--</w:t>
            </w:r>
            <w:r>
              <w:rPr>
                <w:spacing w:val="-10"/>
                <w:sz w:val="14"/>
              </w:rPr>
              <w:t>-</w:t>
            </w:r>
          </w:p>
        </w:tc>
        <w:tc>
          <w:tcPr>
            <w:tcW w:w="478"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9"/>
              <w:jc w:val="center"/>
              <w:rPr>
                <w:b/>
                <w:sz w:val="14"/>
              </w:rPr>
            </w:pPr>
            <w:r>
              <w:rPr>
                <w:b/>
                <w:spacing w:val="-2"/>
                <w:sz w:val="14"/>
              </w:rPr>
              <w:t>194923</w:t>
            </w:r>
          </w:p>
        </w:tc>
        <w:tc>
          <w:tcPr>
            <w:tcW w:w="7006"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7"/>
              <w:rPr>
                <w:sz w:val="14"/>
              </w:rPr>
            </w:pPr>
          </w:p>
          <w:p>
            <w:pPr>
              <w:pStyle w:val="TableParagraph"/>
              <w:spacing w:line="355" w:lineRule="auto"/>
              <w:ind w:left="13"/>
              <w:rPr>
                <w:sz w:val="14"/>
              </w:rPr>
            </w:pPr>
            <w:r>
              <w:rPr>
                <w:sz w:val="14"/>
              </w:rPr>
              <w:t>PEÇAS</w:t>
            </w:r>
            <w:r>
              <w:rPr>
                <w:spacing w:val="20"/>
                <w:sz w:val="14"/>
              </w:rPr>
              <w:t> </w:t>
            </w:r>
            <w:r>
              <w:rPr>
                <w:sz w:val="14"/>
              </w:rPr>
              <w:t>E</w:t>
            </w:r>
            <w:r>
              <w:rPr>
                <w:spacing w:val="20"/>
                <w:sz w:val="14"/>
              </w:rPr>
              <w:t> </w:t>
            </w:r>
            <w:r>
              <w:rPr>
                <w:sz w:val="14"/>
              </w:rPr>
              <w:t>COMPONENTES</w:t>
            </w:r>
            <w:r>
              <w:rPr>
                <w:spacing w:val="20"/>
                <w:sz w:val="14"/>
              </w:rPr>
              <w:t> </w:t>
            </w:r>
            <w:r>
              <w:rPr>
                <w:sz w:val="14"/>
              </w:rPr>
              <w:t>PARA ASPIRADOR</w:t>
            </w:r>
            <w:r>
              <w:rPr>
                <w:spacing w:val="20"/>
                <w:sz w:val="14"/>
              </w:rPr>
              <w:t> </w:t>
            </w:r>
            <w:r>
              <w:rPr>
                <w:sz w:val="14"/>
              </w:rPr>
              <w:t>ULTRASSÔNICO,</w:t>
            </w:r>
            <w:r>
              <w:rPr>
                <w:spacing w:val="20"/>
                <w:sz w:val="14"/>
              </w:rPr>
              <w:t> </w:t>
            </w:r>
            <w:r>
              <w:rPr>
                <w:sz w:val="14"/>
              </w:rPr>
              <w:t>DESCRIÇÃO:</w:t>
            </w:r>
            <w:r>
              <w:rPr>
                <w:spacing w:val="20"/>
                <w:sz w:val="14"/>
              </w:rPr>
              <w:t> </w:t>
            </w:r>
            <w:r>
              <w:rPr>
                <w:sz w:val="14"/>
              </w:rPr>
              <w:t>RECIPIENTE</w:t>
            </w:r>
            <w:r>
              <w:rPr>
                <w:spacing w:val="20"/>
                <w:sz w:val="14"/>
              </w:rPr>
              <w:t> </w:t>
            </w:r>
            <w:r>
              <w:rPr>
                <w:sz w:val="14"/>
              </w:rPr>
              <w:t>DE </w:t>
            </w:r>
            <w:r>
              <w:rPr>
                <w:sz w:val="14"/>
              </w:rPr>
              <w:t>ASPIRAÇÃO,</w:t>
            </w:r>
            <w:r>
              <w:rPr>
                <w:spacing w:val="40"/>
                <w:sz w:val="14"/>
              </w:rPr>
              <w:t> </w:t>
            </w:r>
            <w:r>
              <w:rPr>
                <w:sz w:val="14"/>
              </w:rPr>
              <w:t>MARCA: STRYKER, MODELO: SONOPET</w:t>
            </w:r>
          </w:p>
        </w:tc>
        <w:tc>
          <w:tcPr>
            <w:tcW w:w="677"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2" w:right="-15"/>
              <w:jc w:val="center"/>
              <w:rPr>
                <w:sz w:val="14"/>
              </w:rPr>
            </w:pPr>
            <w:r>
              <w:rPr>
                <w:spacing w:val="-2"/>
                <w:sz w:val="14"/>
              </w:rPr>
              <w:t>UNIDADE</w:t>
            </w:r>
          </w:p>
        </w:tc>
        <w:tc>
          <w:tcPr>
            <w:tcW w:w="1141"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1"/>
              <w:jc w:val="center"/>
              <w:rPr>
                <w:b/>
                <w:sz w:val="14"/>
              </w:rPr>
            </w:pPr>
            <w:r>
              <w:rPr>
                <w:b/>
                <w:spacing w:val="-5"/>
                <w:sz w:val="14"/>
              </w:rPr>
              <w:t>40</w:t>
            </w:r>
          </w:p>
        </w:tc>
        <w:tc>
          <w:tcPr>
            <w:tcW w:w="929"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26"/>
              <w:jc w:val="center"/>
              <w:rPr>
                <w:sz w:val="14"/>
              </w:rPr>
            </w:pPr>
            <w:r>
              <w:rPr>
                <w:spacing w:val="-5"/>
                <w:sz w:val="14"/>
              </w:rPr>
              <w:t>01</w:t>
            </w:r>
          </w:p>
        </w:tc>
        <w:tc>
          <w:tcPr>
            <w:tcW w:w="1181" w:type="dxa"/>
            <w:tcBorders>
              <w:bottom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4"/>
              <w:jc w:val="center"/>
              <w:rPr>
                <w:sz w:val="14"/>
              </w:rPr>
            </w:pPr>
            <w:r>
              <w:rPr>
                <w:spacing w:val="-2"/>
                <w:sz w:val="14"/>
              </w:rPr>
              <w:t>Stryker</w:t>
            </w:r>
          </w:p>
        </w:tc>
        <w:tc>
          <w:tcPr>
            <w:tcW w:w="1473" w:type="dxa"/>
            <w:tcBorders>
              <w:bottom w:val="single" w:sz="12" w:space="0" w:color="808080"/>
            </w:tcBorders>
          </w:tcPr>
          <w:p>
            <w:pPr>
              <w:pStyle w:val="TableParagraph"/>
              <w:spacing w:before="54"/>
              <w:ind w:left="315"/>
              <w:rPr>
                <w:sz w:val="14"/>
              </w:rPr>
            </w:pPr>
            <w:r>
              <w:rPr>
                <w:sz w:val="14"/>
              </w:rPr>
              <w:t>04.03.03.015-</w:t>
            </w:r>
            <w:r>
              <w:rPr>
                <w:spacing w:val="-10"/>
                <w:sz w:val="14"/>
              </w:rPr>
              <w:t>3</w:t>
            </w:r>
          </w:p>
          <w:p>
            <w:pPr>
              <w:pStyle w:val="TableParagraph"/>
              <w:spacing w:before="78"/>
              <w:ind w:left="315"/>
              <w:rPr>
                <w:sz w:val="14"/>
              </w:rPr>
            </w:pPr>
            <w:r>
              <w:rPr>
                <w:sz w:val="14"/>
              </w:rPr>
              <w:t>04.03.01.003-</w:t>
            </w:r>
            <w:r>
              <w:rPr>
                <w:spacing w:val="-10"/>
                <w:sz w:val="14"/>
              </w:rPr>
              <w:t>9</w:t>
            </w:r>
          </w:p>
          <w:p>
            <w:pPr>
              <w:pStyle w:val="TableParagraph"/>
              <w:spacing w:before="78"/>
              <w:ind w:left="315"/>
              <w:rPr>
                <w:sz w:val="14"/>
              </w:rPr>
            </w:pPr>
            <w:r>
              <w:rPr>
                <w:sz w:val="14"/>
              </w:rPr>
              <w:t>04.03.01.002-</w:t>
            </w:r>
            <w:r>
              <w:rPr>
                <w:spacing w:val="-10"/>
                <w:sz w:val="14"/>
              </w:rPr>
              <w:t>0</w:t>
            </w:r>
          </w:p>
          <w:p>
            <w:pPr>
              <w:pStyle w:val="TableParagraph"/>
              <w:spacing w:before="77"/>
              <w:ind w:left="315"/>
              <w:rPr>
                <w:sz w:val="14"/>
              </w:rPr>
            </w:pPr>
            <w:r>
              <w:rPr>
                <w:sz w:val="14"/>
              </w:rPr>
              <w:t>04.03.01.012-</w:t>
            </w:r>
            <w:r>
              <w:rPr>
                <w:spacing w:val="-10"/>
                <w:sz w:val="14"/>
              </w:rPr>
              <w:t>8</w:t>
            </w:r>
          </w:p>
          <w:p>
            <w:pPr>
              <w:pStyle w:val="TableParagraph"/>
              <w:spacing w:before="78"/>
              <w:ind w:left="315"/>
              <w:rPr>
                <w:sz w:val="14"/>
              </w:rPr>
            </w:pPr>
            <w:r>
              <w:rPr>
                <w:sz w:val="14"/>
              </w:rPr>
              <w:t>04.03.01.034-</w:t>
            </w:r>
            <w:r>
              <w:rPr>
                <w:spacing w:val="-10"/>
                <w:sz w:val="14"/>
              </w:rPr>
              <w:t>9</w:t>
            </w:r>
          </w:p>
          <w:p>
            <w:pPr>
              <w:pStyle w:val="TableParagraph"/>
              <w:spacing w:before="78"/>
              <w:ind w:left="315"/>
              <w:rPr>
                <w:sz w:val="14"/>
              </w:rPr>
            </w:pPr>
            <w:r>
              <w:rPr>
                <w:sz w:val="14"/>
              </w:rPr>
              <w:t>04.03.01.009-</w:t>
            </w:r>
            <w:r>
              <w:rPr>
                <w:spacing w:val="-10"/>
                <w:sz w:val="14"/>
              </w:rPr>
              <w:t>8</w:t>
            </w:r>
          </w:p>
          <w:p>
            <w:pPr>
              <w:pStyle w:val="TableParagraph"/>
              <w:spacing w:before="78"/>
              <w:ind w:left="315"/>
              <w:rPr>
                <w:sz w:val="14"/>
              </w:rPr>
            </w:pPr>
            <w:r>
              <w:rPr>
                <w:sz w:val="14"/>
              </w:rPr>
              <w:t>04.03.01.001-</w:t>
            </w:r>
            <w:r>
              <w:rPr>
                <w:spacing w:val="-10"/>
                <w:sz w:val="14"/>
              </w:rPr>
              <w:t>2</w:t>
            </w:r>
          </w:p>
        </w:tc>
        <w:tc>
          <w:tcPr>
            <w:tcW w:w="836" w:type="dxa"/>
            <w:tcBorders>
              <w:bottom w:val="single" w:sz="12" w:space="0" w:color="808080"/>
              <w:right w:val="single" w:sz="12" w:space="0" w:color="808080"/>
            </w:tcBorders>
          </w:tcPr>
          <w:p>
            <w:pPr>
              <w:pStyle w:val="TableParagraph"/>
              <w:rPr>
                <w:sz w:val="14"/>
              </w:rPr>
            </w:pPr>
          </w:p>
          <w:p>
            <w:pPr>
              <w:pStyle w:val="TableParagraph"/>
              <w:rPr>
                <w:sz w:val="14"/>
              </w:rPr>
            </w:pPr>
          </w:p>
          <w:p>
            <w:pPr>
              <w:pStyle w:val="TableParagraph"/>
              <w:rPr>
                <w:sz w:val="14"/>
              </w:rPr>
            </w:pPr>
          </w:p>
          <w:p>
            <w:pPr>
              <w:pStyle w:val="TableParagraph"/>
              <w:spacing w:before="126"/>
              <w:rPr>
                <w:sz w:val="14"/>
              </w:rPr>
            </w:pPr>
          </w:p>
          <w:p>
            <w:pPr>
              <w:pStyle w:val="TableParagraph"/>
              <w:ind w:left="36"/>
              <w:jc w:val="center"/>
              <w:rPr>
                <w:sz w:val="14"/>
              </w:rPr>
            </w:pPr>
            <w:r>
              <w:rPr>
                <w:sz w:val="14"/>
              </w:rPr>
              <w:t>Não</w:t>
            </w:r>
            <w:r>
              <w:rPr>
                <w:spacing w:val="2"/>
                <w:sz w:val="14"/>
              </w:rPr>
              <w:t> </w:t>
            </w:r>
            <w:r>
              <w:rPr>
                <w:spacing w:val="-5"/>
                <w:sz w:val="14"/>
              </w:rPr>
              <w:t>há</w:t>
            </w:r>
          </w:p>
        </w:tc>
      </w:tr>
    </w:tbl>
    <w:p>
      <w:pPr>
        <w:pStyle w:val="BodyText"/>
        <w:spacing w:before="99"/>
        <w:ind w:left="0"/>
      </w:pPr>
    </w:p>
    <w:p>
      <w:pPr>
        <w:pStyle w:val="Heading2"/>
        <w:numPr>
          <w:ilvl w:val="1"/>
          <w:numId w:val="27"/>
        </w:numPr>
        <w:tabs>
          <w:tab w:pos="624" w:val="left" w:leader="none"/>
        </w:tabs>
        <w:spacing w:line="240" w:lineRule="auto" w:before="0" w:after="0"/>
        <w:ind w:left="624" w:right="0" w:hanging="308"/>
        <w:jc w:val="left"/>
      </w:pPr>
      <w:r>
        <w:rPr>
          <w:w w:val="105"/>
        </w:rPr>
        <w:t>Levantamento</w:t>
      </w:r>
      <w:r>
        <w:rPr>
          <w:spacing w:val="-12"/>
          <w:w w:val="105"/>
        </w:rPr>
        <w:t> </w:t>
      </w:r>
      <w:r>
        <w:rPr>
          <w:w w:val="105"/>
        </w:rPr>
        <w:t>das</w:t>
      </w:r>
      <w:r>
        <w:rPr>
          <w:spacing w:val="-11"/>
          <w:w w:val="105"/>
        </w:rPr>
        <w:t> </w:t>
      </w:r>
      <w:r>
        <w:rPr>
          <w:w w:val="105"/>
        </w:rPr>
        <w:t>Alternativas</w:t>
      </w:r>
      <w:r>
        <w:rPr>
          <w:spacing w:val="-8"/>
          <w:w w:val="105"/>
        </w:rPr>
        <w:t> </w:t>
      </w:r>
      <w:r>
        <w:rPr>
          <w:w w:val="105"/>
        </w:rPr>
        <w:t>do</w:t>
      </w:r>
      <w:r>
        <w:rPr>
          <w:spacing w:val="-8"/>
          <w:w w:val="105"/>
        </w:rPr>
        <w:t> </w:t>
      </w:r>
      <w:r>
        <w:rPr>
          <w:spacing w:val="-2"/>
          <w:w w:val="105"/>
        </w:rPr>
        <w:t>Mercado:</w:t>
      </w:r>
    </w:p>
    <w:p>
      <w:pPr>
        <w:pStyle w:val="BodyText"/>
      </w:pPr>
      <w:r>
        <w:rPr>
          <w:w w:val="105"/>
        </w:rPr>
        <w:t>O</w:t>
      </w:r>
      <w:r>
        <w:rPr>
          <w:spacing w:val="-6"/>
          <w:w w:val="105"/>
        </w:rPr>
        <w:t> </w:t>
      </w:r>
      <w:r>
        <w:rPr>
          <w:w w:val="105"/>
        </w:rPr>
        <w:t>mercado</w:t>
      </w:r>
      <w:r>
        <w:rPr>
          <w:spacing w:val="-6"/>
          <w:w w:val="105"/>
        </w:rPr>
        <w:t> </w:t>
      </w:r>
      <w:r>
        <w:rPr>
          <w:w w:val="105"/>
        </w:rPr>
        <w:t>é</w:t>
      </w:r>
      <w:r>
        <w:rPr>
          <w:spacing w:val="-6"/>
          <w:w w:val="105"/>
        </w:rPr>
        <w:t> </w:t>
      </w:r>
      <w:r>
        <w:rPr>
          <w:w w:val="105"/>
        </w:rPr>
        <w:t>restrito,</w:t>
      </w:r>
      <w:r>
        <w:rPr>
          <w:spacing w:val="-6"/>
          <w:w w:val="105"/>
        </w:rPr>
        <w:t> </w:t>
      </w:r>
      <w:r>
        <w:rPr>
          <w:w w:val="105"/>
        </w:rPr>
        <w:t>composto</w:t>
      </w:r>
      <w:r>
        <w:rPr>
          <w:spacing w:val="-6"/>
          <w:w w:val="105"/>
        </w:rPr>
        <w:t> </w:t>
      </w:r>
      <w:r>
        <w:rPr>
          <w:w w:val="105"/>
        </w:rPr>
        <w:t>por</w:t>
      </w:r>
      <w:r>
        <w:rPr>
          <w:spacing w:val="-5"/>
          <w:w w:val="105"/>
        </w:rPr>
        <w:t> </w:t>
      </w:r>
      <w:r>
        <w:rPr>
          <w:w w:val="105"/>
        </w:rPr>
        <w:t>poucas</w:t>
      </w:r>
      <w:r>
        <w:rPr>
          <w:spacing w:val="-6"/>
          <w:w w:val="105"/>
        </w:rPr>
        <w:t> </w:t>
      </w:r>
      <w:r>
        <w:rPr>
          <w:w w:val="105"/>
        </w:rPr>
        <w:t>empresas</w:t>
      </w:r>
      <w:r>
        <w:rPr>
          <w:spacing w:val="-6"/>
          <w:w w:val="105"/>
        </w:rPr>
        <w:t> </w:t>
      </w:r>
      <w:r>
        <w:rPr>
          <w:w w:val="105"/>
        </w:rPr>
        <w:t>fabricantes</w:t>
      </w:r>
      <w:r>
        <w:rPr>
          <w:spacing w:val="-6"/>
          <w:w w:val="105"/>
        </w:rPr>
        <w:t> </w:t>
      </w:r>
      <w:r>
        <w:rPr>
          <w:w w:val="105"/>
        </w:rPr>
        <w:t>ou</w:t>
      </w:r>
      <w:r>
        <w:rPr>
          <w:spacing w:val="-6"/>
          <w:w w:val="105"/>
        </w:rPr>
        <w:t> </w:t>
      </w:r>
      <w:r>
        <w:rPr>
          <w:w w:val="105"/>
        </w:rPr>
        <w:t>distribuidoras</w:t>
      </w:r>
      <w:r>
        <w:rPr>
          <w:spacing w:val="-5"/>
          <w:w w:val="105"/>
        </w:rPr>
        <w:t> </w:t>
      </w:r>
      <w:r>
        <w:rPr>
          <w:spacing w:val="-2"/>
          <w:w w:val="105"/>
        </w:rPr>
        <w:t>autorizadas.</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Estimativa</w:t>
      </w:r>
      <w:r>
        <w:rPr>
          <w:spacing w:val="-12"/>
          <w:w w:val="105"/>
        </w:rPr>
        <w:t> </w:t>
      </w:r>
      <w:r>
        <w:rPr>
          <w:w w:val="105"/>
        </w:rPr>
        <w:t>do</w:t>
      </w:r>
      <w:r>
        <w:rPr>
          <w:spacing w:val="-11"/>
          <w:w w:val="105"/>
        </w:rPr>
        <w:t> </w:t>
      </w:r>
      <w:r>
        <w:rPr>
          <w:w w:val="105"/>
        </w:rPr>
        <w:t>Valor</w:t>
      </w:r>
      <w:r>
        <w:rPr>
          <w:spacing w:val="-11"/>
          <w:w w:val="105"/>
        </w:rPr>
        <w:t> </w:t>
      </w:r>
      <w:r>
        <w:rPr>
          <w:w w:val="105"/>
        </w:rPr>
        <w:t>da</w:t>
      </w:r>
      <w:r>
        <w:rPr>
          <w:spacing w:val="-10"/>
          <w:w w:val="105"/>
        </w:rPr>
        <w:t> </w:t>
      </w:r>
      <w:r>
        <w:rPr>
          <w:spacing w:val="-2"/>
          <w:w w:val="105"/>
        </w:rPr>
        <w:t>Contratação:</w:t>
      </w:r>
    </w:p>
    <w:p>
      <w:pPr>
        <w:pStyle w:val="BodyText"/>
      </w:pPr>
      <w:r>
        <w:rPr>
          <w:w w:val="105"/>
        </w:rPr>
        <w:t>Em</w:t>
      </w:r>
      <w:r>
        <w:rPr>
          <w:spacing w:val="-8"/>
          <w:w w:val="105"/>
        </w:rPr>
        <w:t> </w:t>
      </w:r>
      <w:r>
        <w:rPr>
          <w:w w:val="105"/>
        </w:rPr>
        <w:t>virtude</w:t>
      </w:r>
      <w:r>
        <w:rPr>
          <w:spacing w:val="-5"/>
          <w:w w:val="105"/>
        </w:rPr>
        <w:t> </w:t>
      </w:r>
      <w:r>
        <w:rPr>
          <w:w w:val="105"/>
        </w:rPr>
        <w:t>do</w:t>
      </w:r>
      <w:r>
        <w:rPr>
          <w:spacing w:val="-11"/>
          <w:w w:val="105"/>
        </w:rPr>
        <w:t> </w:t>
      </w:r>
      <w:hyperlink r:id="rId36">
        <w:r>
          <w:rPr>
            <w:color w:val="0000ED"/>
            <w:w w:val="105"/>
            <w:u w:val="single" w:color="0000ED"/>
          </w:rPr>
          <w:t>Art.</w:t>
        </w:r>
        <w:r>
          <w:rPr>
            <w:color w:val="0000ED"/>
            <w:spacing w:val="-5"/>
            <w:w w:val="105"/>
            <w:u w:val="single" w:color="0000ED"/>
          </w:rPr>
          <w:t> </w:t>
        </w:r>
        <w:r>
          <w:rPr>
            <w:color w:val="0000ED"/>
            <w:w w:val="105"/>
            <w:u w:val="single" w:color="0000ED"/>
          </w:rPr>
          <w:t>7º,</w:t>
        </w:r>
        <w:r>
          <w:rPr>
            <w:color w:val="0000ED"/>
            <w:spacing w:val="-5"/>
            <w:w w:val="105"/>
            <w:u w:val="single" w:color="0000ED"/>
          </w:rPr>
          <w:t> </w:t>
        </w:r>
        <w:r>
          <w:rPr>
            <w:color w:val="0000ED"/>
            <w:w w:val="105"/>
            <w:u w:val="single" w:color="0000ED"/>
          </w:rPr>
          <w:t>inciso</w:t>
        </w:r>
        <w:r>
          <w:rPr>
            <w:color w:val="0000ED"/>
            <w:spacing w:val="-7"/>
            <w:w w:val="105"/>
            <w:u w:val="single" w:color="0000ED"/>
          </w:rPr>
          <w:t> </w:t>
        </w:r>
        <w:r>
          <w:rPr>
            <w:color w:val="0000ED"/>
            <w:w w:val="105"/>
            <w:u w:val="single" w:color="0000ED"/>
          </w:rPr>
          <w:t>V</w:t>
        </w:r>
        <w:r>
          <w:rPr>
            <w:color w:val="0000ED"/>
            <w:spacing w:val="-8"/>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Decreto</w:t>
        </w:r>
        <w:r>
          <w:rPr>
            <w:color w:val="0000ED"/>
            <w:spacing w:val="-5"/>
            <w:w w:val="105"/>
            <w:u w:val="single" w:color="0000ED"/>
          </w:rPr>
          <w:t> </w:t>
        </w:r>
        <w:r>
          <w:rPr>
            <w:color w:val="0000ED"/>
            <w:w w:val="105"/>
            <w:u w:val="single" w:color="0000ED"/>
          </w:rPr>
          <w:t>48.816/2023</w:t>
        </w:r>
      </w:hyperlink>
      <w:r>
        <w:rPr>
          <w:w w:val="105"/>
        </w:rPr>
        <w:t>,</w:t>
      </w:r>
      <w:r>
        <w:rPr>
          <w:spacing w:val="-5"/>
          <w:w w:val="105"/>
        </w:rPr>
        <w:t> </w:t>
      </w:r>
      <w:r>
        <w:rPr>
          <w:w w:val="105"/>
        </w:rPr>
        <w:t>a</w:t>
      </w:r>
      <w:r>
        <w:rPr>
          <w:spacing w:val="-5"/>
          <w:w w:val="105"/>
        </w:rPr>
        <w:t> </w:t>
      </w:r>
      <w:r>
        <w:rPr>
          <w:w w:val="105"/>
        </w:rPr>
        <w:t>fim</w:t>
      </w:r>
      <w:r>
        <w:rPr>
          <w:spacing w:val="-5"/>
          <w:w w:val="105"/>
        </w:rPr>
        <w:t> </w:t>
      </w:r>
      <w:r>
        <w:rPr>
          <w:w w:val="105"/>
        </w:rPr>
        <w:t>de</w:t>
      </w:r>
      <w:r>
        <w:rPr>
          <w:spacing w:val="-5"/>
          <w:w w:val="105"/>
        </w:rPr>
        <w:t> </w:t>
      </w:r>
      <w:r>
        <w:rPr>
          <w:w w:val="105"/>
        </w:rPr>
        <w:t>nortear</w:t>
      </w:r>
      <w:r>
        <w:rPr>
          <w:spacing w:val="-5"/>
          <w:w w:val="105"/>
        </w:rPr>
        <w:t> </w:t>
      </w:r>
      <w:r>
        <w:rPr>
          <w:w w:val="105"/>
        </w:rPr>
        <w:t>o</w:t>
      </w:r>
      <w:r>
        <w:rPr>
          <w:spacing w:val="-5"/>
          <w:w w:val="105"/>
        </w:rPr>
        <w:t> </w:t>
      </w:r>
      <w:r>
        <w:rPr>
          <w:w w:val="105"/>
        </w:rPr>
        <w:t>presente</w:t>
      </w:r>
      <w:r>
        <w:rPr>
          <w:spacing w:val="-5"/>
          <w:w w:val="105"/>
        </w:rPr>
        <w:t> </w:t>
      </w:r>
      <w:r>
        <w:rPr>
          <w:w w:val="105"/>
        </w:rPr>
        <w:t>processo</w:t>
      </w:r>
      <w:r>
        <w:rPr>
          <w:spacing w:val="-5"/>
          <w:w w:val="105"/>
        </w:rPr>
        <w:t> </w:t>
      </w:r>
      <w:r>
        <w:rPr>
          <w:w w:val="105"/>
        </w:rPr>
        <w:t>foi</w:t>
      </w:r>
      <w:r>
        <w:rPr>
          <w:spacing w:val="-5"/>
          <w:w w:val="105"/>
        </w:rPr>
        <w:t> </w:t>
      </w:r>
      <w:r>
        <w:rPr>
          <w:w w:val="105"/>
        </w:rPr>
        <w:t>considerado</w:t>
      </w:r>
      <w:r>
        <w:rPr>
          <w:spacing w:val="-5"/>
          <w:w w:val="105"/>
        </w:rPr>
        <w:t> </w:t>
      </w:r>
      <w:r>
        <w:rPr>
          <w:w w:val="105"/>
        </w:rPr>
        <w:t>o</w:t>
      </w:r>
      <w:r>
        <w:rPr>
          <w:spacing w:val="-5"/>
          <w:w w:val="105"/>
        </w:rPr>
        <w:t> </w:t>
      </w:r>
      <w:r>
        <w:rPr>
          <w:w w:val="105"/>
        </w:rPr>
        <w:t>valor</w:t>
      </w:r>
      <w:r>
        <w:rPr>
          <w:spacing w:val="-5"/>
          <w:w w:val="105"/>
        </w:rPr>
        <w:t> </w:t>
      </w:r>
      <w:r>
        <w:rPr>
          <w:w w:val="105"/>
        </w:rPr>
        <w:t>unitário</w:t>
      </w:r>
      <w:r>
        <w:rPr>
          <w:spacing w:val="-5"/>
          <w:w w:val="105"/>
        </w:rPr>
        <w:t> </w:t>
      </w:r>
      <w:r>
        <w:rPr>
          <w:w w:val="105"/>
        </w:rPr>
        <w:t>conforme</w:t>
      </w:r>
      <w:r>
        <w:rPr>
          <w:spacing w:val="-5"/>
          <w:w w:val="105"/>
        </w:rPr>
        <w:t> </w:t>
      </w:r>
      <w:r>
        <w:rPr>
          <w:w w:val="105"/>
        </w:rPr>
        <w:t>àquele</w:t>
      </w:r>
      <w:r>
        <w:rPr>
          <w:spacing w:val="-5"/>
          <w:w w:val="105"/>
        </w:rPr>
        <w:t> </w:t>
      </w:r>
      <w:r>
        <w:rPr>
          <w:w w:val="105"/>
        </w:rPr>
        <w:t>constante</w:t>
      </w:r>
      <w:r>
        <w:rPr>
          <w:spacing w:val="-5"/>
          <w:w w:val="105"/>
        </w:rPr>
        <w:t> </w:t>
      </w:r>
      <w:r>
        <w:rPr>
          <w:w w:val="105"/>
        </w:rPr>
        <w:t>em</w:t>
      </w:r>
      <w:r>
        <w:rPr>
          <w:spacing w:val="-5"/>
          <w:w w:val="105"/>
        </w:rPr>
        <w:t> </w:t>
      </w:r>
      <w:r>
        <w:rPr>
          <w:w w:val="105"/>
        </w:rPr>
        <w:t>documento</w:t>
      </w:r>
      <w:r>
        <w:rPr>
          <w:spacing w:val="-5"/>
          <w:w w:val="105"/>
        </w:rPr>
        <w:t> </w:t>
      </w:r>
      <w:r>
        <w:rPr>
          <w:w w:val="105"/>
        </w:rPr>
        <w:t>anexo</w:t>
      </w:r>
      <w:r>
        <w:rPr>
          <w:spacing w:val="-5"/>
          <w:w w:val="105"/>
        </w:rPr>
        <w:t> </w:t>
      </w:r>
      <w:r>
        <w:rPr>
          <w:spacing w:val="-2"/>
          <w:w w:val="105"/>
        </w:rPr>
        <w:t>(114436025).</w:t>
      </w:r>
    </w:p>
    <w:p>
      <w:pPr>
        <w:pStyle w:val="BodyText"/>
        <w:spacing w:line="292" w:lineRule="auto" w:before="44"/>
      </w:pPr>
      <w:r>
        <w:rPr>
          <w:w w:val="105"/>
        </w:rPr>
        <w:t>Sugere-se</w:t>
      </w:r>
      <w:r>
        <w:rPr>
          <w:spacing w:val="28"/>
          <w:w w:val="105"/>
        </w:rPr>
        <w:t> </w:t>
      </w:r>
      <w:r>
        <w:rPr>
          <w:w w:val="105"/>
        </w:rPr>
        <w:t>que</w:t>
      </w:r>
      <w:r>
        <w:rPr>
          <w:spacing w:val="28"/>
          <w:w w:val="105"/>
        </w:rPr>
        <w:t> </w:t>
      </w:r>
      <w:r>
        <w:rPr>
          <w:w w:val="105"/>
        </w:rPr>
        <w:t>o</w:t>
      </w:r>
      <w:r>
        <w:rPr>
          <w:spacing w:val="28"/>
          <w:w w:val="105"/>
        </w:rPr>
        <w:t> </w:t>
      </w:r>
      <w:r>
        <w:rPr>
          <w:w w:val="105"/>
        </w:rPr>
        <w:t>cálculo</w:t>
      </w:r>
      <w:r>
        <w:rPr>
          <w:spacing w:val="28"/>
          <w:w w:val="105"/>
        </w:rPr>
        <w:t> </w:t>
      </w:r>
      <w:r>
        <w:rPr>
          <w:w w:val="105"/>
        </w:rPr>
        <w:t>necessário</w:t>
      </w:r>
      <w:r>
        <w:rPr>
          <w:spacing w:val="28"/>
          <w:w w:val="105"/>
        </w:rPr>
        <w:t> </w:t>
      </w:r>
      <w:r>
        <w:rPr>
          <w:w w:val="105"/>
        </w:rPr>
        <w:t>para</w:t>
      </w:r>
      <w:r>
        <w:rPr>
          <w:spacing w:val="28"/>
          <w:w w:val="105"/>
        </w:rPr>
        <w:t> </w:t>
      </w:r>
      <w:r>
        <w:rPr>
          <w:w w:val="105"/>
        </w:rPr>
        <w:t>estimativas</w:t>
      </w:r>
      <w:r>
        <w:rPr>
          <w:spacing w:val="28"/>
          <w:w w:val="105"/>
        </w:rPr>
        <w:t> </w:t>
      </w:r>
      <w:r>
        <w:rPr>
          <w:w w:val="105"/>
        </w:rPr>
        <w:t>dos</w:t>
      </w:r>
      <w:r>
        <w:rPr>
          <w:spacing w:val="28"/>
          <w:w w:val="105"/>
        </w:rPr>
        <w:t> </w:t>
      </w:r>
      <w:r>
        <w:rPr>
          <w:w w:val="105"/>
        </w:rPr>
        <w:t>preços</w:t>
      </w:r>
      <w:r>
        <w:rPr>
          <w:spacing w:val="28"/>
          <w:w w:val="105"/>
        </w:rPr>
        <w:t> </w:t>
      </w:r>
      <w:r>
        <w:rPr>
          <w:w w:val="105"/>
        </w:rPr>
        <w:t>seja</w:t>
      </w:r>
      <w:r>
        <w:rPr>
          <w:spacing w:val="28"/>
          <w:w w:val="105"/>
        </w:rPr>
        <w:t> </w:t>
      </w:r>
      <w:r>
        <w:rPr>
          <w:w w:val="105"/>
        </w:rPr>
        <w:t>realizado</w:t>
      </w:r>
      <w:r>
        <w:rPr>
          <w:spacing w:val="28"/>
          <w:w w:val="105"/>
        </w:rPr>
        <w:t> </w:t>
      </w:r>
      <w:r>
        <w:rPr>
          <w:w w:val="105"/>
        </w:rPr>
        <w:t>com</w:t>
      </w:r>
      <w:r>
        <w:rPr>
          <w:spacing w:val="28"/>
          <w:w w:val="105"/>
        </w:rPr>
        <w:t> </w:t>
      </w:r>
      <w:r>
        <w:rPr>
          <w:w w:val="105"/>
        </w:rPr>
        <w:t>o</w:t>
      </w:r>
      <w:r>
        <w:rPr>
          <w:spacing w:val="28"/>
          <w:w w:val="105"/>
        </w:rPr>
        <w:t> </w:t>
      </w:r>
      <w:r>
        <w:rPr>
          <w:w w:val="105"/>
        </w:rPr>
        <w:t>rigor</w:t>
      </w:r>
      <w:r>
        <w:rPr>
          <w:spacing w:val="28"/>
          <w:w w:val="105"/>
        </w:rPr>
        <w:t> </w:t>
      </w:r>
      <w:r>
        <w:rPr>
          <w:w w:val="105"/>
        </w:rPr>
        <w:t>metodológico</w:t>
      </w:r>
      <w:r>
        <w:rPr>
          <w:spacing w:val="28"/>
          <w:w w:val="105"/>
        </w:rPr>
        <w:t> </w:t>
      </w:r>
      <w:r>
        <w:rPr>
          <w:w w:val="105"/>
        </w:rPr>
        <w:t>adequado</w:t>
      </w:r>
      <w:r>
        <w:rPr>
          <w:spacing w:val="28"/>
          <w:w w:val="105"/>
        </w:rPr>
        <w:t> </w:t>
      </w:r>
      <w:r>
        <w:rPr>
          <w:w w:val="105"/>
        </w:rPr>
        <w:t>em</w:t>
      </w:r>
      <w:r>
        <w:rPr>
          <w:spacing w:val="28"/>
          <w:w w:val="105"/>
        </w:rPr>
        <w:t> </w:t>
      </w:r>
      <w:r>
        <w:rPr>
          <w:w w:val="105"/>
        </w:rPr>
        <w:t>nova</w:t>
      </w:r>
      <w:r>
        <w:rPr>
          <w:spacing w:val="28"/>
          <w:w w:val="105"/>
        </w:rPr>
        <w:t> </w:t>
      </w:r>
      <w:r>
        <w:rPr>
          <w:w w:val="105"/>
        </w:rPr>
        <w:t>pesquisa</w:t>
      </w:r>
      <w:r>
        <w:rPr>
          <w:spacing w:val="28"/>
          <w:w w:val="105"/>
        </w:rPr>
        <w:t> </w:t>
      </w:r>
      <w:r>
        <w:rPr>
          <w:w w:val="105"/>
        </w:rPr>
        <w:t>de</w:t>
      </w:r>
      <w:r>
        <w:rPr>
          <w:spacing w:val="28"/>
          <w:w w:val="105"/>
        </w:rPr>
        <w:t> </w:t>
      </w:r>
      <w:r>
        <w:rPr>
          <w:w w:val="105"/>
        </w:rPr>
        <w:t>mercado</w:t>
      </w:r>
      <w:r>
        <w:rPr>
          <w:spacing w:val="28"/>
          <w:w w:val="105"/>
        </w:rPr>
        <w:t> </w:t>
      </w:r>
      <w:r>
        <w:rPr>
          <w:w w:val="105"/>
        </w:rPr>
        <w:t>pelo</w:t>
      </w:r>
      <w:r>
        <w:rPr>
          <w:spacing w:val="28"/>
          <w:w w:val="105"/>
        </w:rPr>
        <w:t> </w:t>
      </w:r>
      <w:r>
        <w:rPr>
          <w:w w:val="105"/>
        </w:rPr>
        <w:t>Serviço</w:t>
      </w:r>
      <w:r>
        <w:rPr>
          <w:spacing w:val="28"/>
          <w:w w:val="105"/>
        </w:rPr>
        <w:t> </w:t>
      </w:r>
      <w:r>
        <w:rPr>
          <w:w w:val="105"/>
        </w:rPr>
        <w:t>de</w:t>
      </w:r>
      <w:r>
        <w:rPr>
          <w:spacing w:val="28"/>
          <w:w w:val="105"/>
        </w:rPr>
        <w:t> </w:t>
      </w:r>
      <w:r>
        <w:rPr>
          <w:w w:val="105"/>
        </w:rPr>
        <w:t>Compras,</w:t>
      </w:r>
      <w:r>
        <w:rPr>
          <w:spacing w:val="28"/>
          <w:w w:val="105"/>
        </w:rPr>
        <w:t> </w:t>
      </w:r>
      <w:r>
        <w:rPr>
          <w:w w:val="105"/>
        </w:rPr>
        <w:t>setor</w:t>
      </w:r>
      <w:r>
        <w:rPr>
          <w:spacing w:val="28"/>
          <w:w w:val="105"/>
        </w:rPr>
        <w:t> </w:t>
      </w:r>
      <w:r>
        <w:rPr>
          <w:w w:val="105"/>
        </w:rPr>
        <w:t>competente</w:t>
      </w:r>
      <w:r>
        <w:rPr>
          <w:spacing w:val="28"/>
          <w:w w:val="105"/>
        </w:rPr>
        <w:t> </w:t>
      </w:r>
      <w:r>
        <w:rPr>
          <w:w w:val="105"/>
        </w:rPr>
        <w:t>do Departamento de Administração, em conformidade à legislação vigente.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Declaração</w:t>
      </w:r>
      <w:r>
        <w:rPr>
          <w:spacing w:val="-8"/>
          <w:w w:val="105"/>
        </w:rPr>
        <w:t> </w:t>
      </w:r>
      <w:r>
        <w:rPr>
          <w:w w:val="105"/>
        </w:rPr>
        <w:t>de</w:t>
      </w:r>
      <w:r>
        <w:rPr>
          <w:spacing w:val="-11"/>
          <w:w w:val="105"/>
        </w:rPr>
        <w:t> </w:t>
      </w:r>
      <w:r>
        <w:rPr>
          <w:w w:val="105"/>
        </w:rPr>
        <w:t>Viabilidade</w:t>
      </w:r>
      <w:r>
        <w:rPr>
          <w:spacing w:val="-8"/>
          <w:w w:val="105"/>
        </w:rPr>
        <w:t> </w:t>
      </w:r>
      <w:r>
        <w:rPr>
          <w:w w:val="105"/>
        </w:rPr>
        <w:t>da</w:t>
      </w:r>
      <w:r>
        <w:rPr>
          <w:spacing w:val="-8"/>
          <w:w w:val="105"/>
        </w:rPr>
        <w:t> </w:t>
      </w:r>
      <w:r>
        <w:rPr>
          <w:spacing w:val="-2"/>
          <w:w w:val="105"/>
        </w:rPr>
        <w:t>Contratação:</w:t>
      </w:r>
    </w:p>
    <w:p>
      <w:pPr>
        <w:pStyle w:val="BodyText"/>
        <w:spacing w:line="292" w:lineRule="auto"/>
      </w:pPr>
      <w:r>
        <w:rPr>
          <w:w w:val="105"/>
        </w:rPr>
        <w:t>A</w:t>
      </w:r>
      <w:r>
        <w:rPr>
          <w:spacing w:val="13"/>
          <w:w w:val="105"/>
        </w:rPr>
        <w:t> </w:t>
      </w:r>
      <w:r>
        <w:rPr>
          <w:w w:val="105"/>
        </w:rPr>
        <w:t>análise</w:t>
      </w:r>
      <w:r>
        <w:rPr>
          <w:spacing w:val="21"/>
          <w:w w:val="105"/>
        </w:rPr>
        <w:t> </w:t>
      </w:r>
      <w:r>
        <w:rPr>
          <w:w w:val="105"/>
        </w:rPr>
        <w:t>técnica</w:t>
      </w:r>
      <w:r>
        <w:rPr>
          <w:spacing w:val="21"/>
          <w:w w:val="105"/>
        </w:rPr>
        <w:t> </w:t>
      </w:r>
      <w:r>
        <w:rPr>
          <w:w w:val="105"/>
        </w:rPr>
        <w:t>da</w:t>
      </w:r>
      <w:r>
        <w:rPr>
          <w:spacing w:val="21"/>
          <w:w w:val="105"/>
        </w:rPr>
        <w:t> </w:t>
      </w:r>
      <w:r>
        <w:rPr>
          <w:w w:val="105"/>
        </w:rPr>
        <w:t>necessidade</w:t>
      </w:r>
      <w:r>
        <w:rPr>
          <w:spacing w:val="21"/>
          <w:w w:val="105"/>
        </w:rPr>
        <w:t> </w:t>
      </w:r>
      <w:r>
        <w:rPr>
          <w:w w:val="105"/>
        </w:rPr>
        <w:t>e</w:t>
      </w:r>
      <w:r>
        <w:rPr>
          <w:spacing w:val="21"/>
          <w:w w:val="105"/>
        </w:rPr>
        <w:t> </w:t>
      </w:r>
      <w:r>
        <w:rPr>
          <w:w w:val="105"/>
        </w:rPr>
        <w:t>do</w:t>
      </w:r>
      <w:r>
        <w:rPr>
          <w:spacing w:val="21"/>
          <w:w w:val="105"/>
        </w:rPr>
        <w:t> </w:t>
      </w:r>
      <w:r>
        <w:rPr>
          <w:w w:val="105"/>
        </w:rPr>
        <w:t>cenário</w:t>
      </w:r>
      <w:r>
        <w:rPr>
          <w:spacing w:val="21"/>
          <w:w w:val="105"/>
        </w:rPr>
        <w:t> </w:t>
      </w:r>
      <w:r>
        <w:rPr>
          <w:w w:val="105"/>
        </w:rPr>
        <w:t>de</w:t>
      </w:r>
      <w:r>
        <w:rPr>
          <w:spacing w:val="21"/>
          <w:w w:val="105"/>
        </w:rPr>
        <w:t> </w:t>
      </w:r>
      <w:r>
        <w:rPr>
          <w:w w:val="105"/>
        </w:rPr>
        <w:t>mercado</w:t>
      </w:r>
      <w:r>
        <w:rPr>
          <w:spacing w:val="21"/>
          <w:w w:val="105"/>
        </w:rPr>
        <w:t> </w:t>
      </w:r>
      <w:r>
        <w:rPr>
          <w:w w:val="105"/>
        </w:rPr>
        <w:t>demonstrou</w:t>
      </w:r>
      <w:r>
        <w:rPr>
          <w:spacing w:val="21"/>
          <w:w w:val="105"/>
        </w:rPr>
        <w:t> </w:t>
      </w:r>
      <w:r>
        <w:rPr>
          <w:w w:val="105"/>
        </w:rPr>
        <w:t>ser</w:t>
      </w:r>
      <w:r>
        <w:rPr>
          <w:spacing w:val="21"/>
          <w:w w:val="105"/>
        </w:rPr>
        <w:t> </w:t>
      </w:r>
      <w:r>
        <w:rPr>
          <w:w w:val="105"/>
        </w:rPr>
        <w:t>viável</w:t>
      </w:r>
      <w:r>
        <w:rPr>
          <w:spacing w:val="21"/>
          <w:w w:val="105"/>
        </w:rPr>
        <w:t> </w:t>
      </w:r>
      <w:r>
        <w:rPr>
          <w:w w:val="105"/>
        </w:rPr>
        <w:t>a</w:t>
      </w:r>
      <w:r>
        <w:rPr>
          <w:spacing w:val="21"/>
          <w:w w:val="105"/>
        </w:rPr>
        <w:t> </w:t>
      </w:r>
      <w:r>
        <w:rPr>
          <w:w w:val="105"/>
        </w:rPr>
        <w:t>contratação</w:t>
      </w:r>
      <w:r>
        <w:rPr>
          <w:spacing w:val="21"/>
          <w:w w:val="105"/>
        </w:rPr>
        <w:t> </w:t>
      </w:r>
      <w:r>
        <w:rPr>
          <w:w w:val="105"/>
        </w:rPr>
        <w:t>demandada,</w:t>
      </w:r>
      <w:r>
        <w:rPr>
          <w:spacing w:val="21"/>
          <w:w w:val="105"/>
        </w:rPr>
        <w:t> </w:t>
      </w:r>
      <w:r>
        <w:rPr>
          <w:w w:val="105"/>
        </w:rPr>
        <w:t>cabendo</w:t>
      </w:r>
      <w:r>
        <w:rPr>
          <w:spacing w:val="21"/>
          <w:w w:val="105"/>
        </w:rPr>
        <w:t> </w:t>
      </w:r>
      <w:r>
        <w:rPr>
          <w:w w:val="105"/>
        </w:rPr>
        <w:t>ressaltar</w:t>
      </w:r>
      <w:r>
        <w:rPr>
          <w:spacing w:val="21"/>
          <w:w w:val="105"/>
        </w:rPr>
        <w:t> </w:t>
      </w:r>
      <w:r>
        <w:rPr>
          <w:w w:val="105"/>
        </w:rPr>
        <w:t>que</w:t>
      </w:r>
      <w:r>
        <w:rPr>
          <w:spacing w:val="21"/>
          <w:w w:val="105"/>
        </w:rPr>
        <w:t> </w:t>
      </w:r>
      <w:r>
        <w:rPr>
          <w:w w:val="105"/>
        </w:rPr>
        <w:t>os</w:t>
      </w:r>
      <w:r>
        <w:rPr>
          <w:spacing w:val="21"/>
          <w:w w:val="105"/>
        </w:rPr>
        <w:t> </w:t>
      </w:r>
      <w:r>
        <w:rPr>
          <w:w w:val="105"/>
        </w:rPr>
        <w:t>riscos</w:t>
      </w:r>
      <w:r>
        <w:rPr>
          <w:spacing w:val="21"/>
          <w:w w:val="105"/>
        </w:rPr>
        <w:t> </w:t>
      </w:r>
      <w:r>
        <w:rPr>
          <w:w w:val="105"/>
        </w:rPr>
        <w:t>envolvidos</w:t>
      </w:r>
      <w:r>
        <w:rPr>
          <w:spacing w:val="21"/>
          <w:w w:val="105"/>
        </w:rPr>
        <w:t> </w:t>
      </w:r>
      <w:r>
        <w:rPr>
          <w:w w:val="105"/>
        </w:rPr>
        <w:t>são</w:t>
      </w:r>
      <w:r>
        <w:rPr>
          <w:spacing w:val="21"/>
          <w:w w:val="105"/>
        </w:rPr>
        <w:t> </w:t>
      </w:r>
      <w:r>
        <w:rPr>
          <w:w w:val="105"/>
        </w:rPr>
        <w:t>administráveis</w:t>
      </w:r>
      <w:r>
        <w:rPr>
          <w:spacing w:val="21"/>
          <w:w w:val="105"/>
        </w:rPr>
        <w:t> </w:t>
      </w:r>
      <w:r>
        <w:rPr>
          <w:w w:val="105"/>
        </w:rPr>
        <w:t>e</w:t>
      </w:r>
      <w:r>
        <w:rPr>
          <w:spacing w:val="21"/>
          <w:w w:val="105"/>
        </w:rPr>
        <w:t> </w:t>
      </w:r>
      <w:r>
        <w:rPr>
          <w:w w:val="105"/>
        </w:rPr>
        <w:t>os</w:t>
      </w:r>
      <w:r>
        <w:rPr>
          <w:spacing w:val="21"/>
          <w:w w:val="105"/>
        </w:rPr>
        <w:t> </w:t>
      </w:r>
      <w:r>
        <w:rPr>
          <w:w w:val="105"/>
        </w:rPr>
        <w:t>custos</w:t>
      </w:r>
      <w:r>
        <w:rPr>
          <w:spacing w:val="21"/>
          <w:w w:val="105"/>
        </w:rPr>
        <w:t> </w:t>
      </w:r>
      <w:r>
        <w:rPr>
          <w:w w:val="105"/>
        </w:rPr>
        <w:t>previstos</w:t>
      </w:r>
      <w:r>
        <w:rPr>
          <w:spacing w:val="21"/>
          <w:w w:val="105"/>
        </w:rPr>
        <w:t> </w:t>
      </w:r>
      <w:r>
        <w:rPr>
          <w:w w:val="105"/>
        </w:rPr>
        <w:t>são compatíveis e se caracterizam pela economicidade.</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Heading2"/>
        <w:numPr>
          <w:ilvl w:val="1"/>
          <w:numId w:val="27"/>
        </w:numPr>
        <w:tabs>
          <w:tab w:pos="624" w:val="left" w:leader="none"/>
        </w:tabs>
        <w:spacing w:line="240" w:lineRule="auto" w:before="44" w:after="0"/>
        <w:ind w:left="624" w:right="0" w:hanging="308"/>
        <w:jc w:val="left"/>
      </w:pPr>
      <w:r>
        <w:rPr>
          <w:w w:val="105"/>
        </w:rPr>
        <w:t>Forma</w:t>
      </w:r>
      <w:r>
        <w:rPr>
          <w:spacing w:val="-5"/>
          <w:w w:val="105"/>
        </w:rPr>
        <w:t> </w:t>
      </w:r>
      <w:r>
        <w:rPr>
          <w:w w:val="105"/>
        </w:rPr>
        <w:t>de</w:t>
      </w:r>
      <w:r>
        <w:rPr>
          <w:spacing w:val="-4"/>
          <w:w w:val="105"/>
        </w:rPr>
        <w:t> </w:t>
      </w:r>
      <w:r>
        <w:rPr>
          <w:spacing w:val="-2"/>
          <w:w w:val="105"/>
        </w:rPr>
        <w:t>execução: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92" w:lineRule="auto" w:before="43" w:after="0"/>
        <w:ind w:left="316" w:right="299" w:firstLine="0"/>
        <w:jc w:val="left"/>
        <w:rPr>
          <w:sz w:val="17"/>
        </w:rPr>
      </w:pPr>
      <w:r>
        <w:rPr>
          <w:w w:val="105"/>
          <w:sz w:val="17"/>
        </w:rPr>
        <w:t>Parcelamento</w:t>
      </w:r>
      <w:r>
        <w:rPr>
          <w:spacing w:val="-6"/>
          <w:w w:val="105"/>
          <w:sz w:val="17"/>
        </w:rPr>
        <w:t> </w:t>
      </w:r>
      <w:r>
        <w:rPr>
          <w:w w:val="105"/>
          <w:sz w:val="17"/>
        </w:rPr>
        <w:t>do</w:t>
      </w:r>
      <w:r>
        <w:rPr>
          <w:spacing w:val="-6"/>
          <w:w w:val="105"/>
          <w:sz w:val="17"/>
        </w:rPr>
        <w:t> </w:t>
      </w:r>
      <w:r>
        <w:rPr>
          <w:w w:val="105"/>
          <w:sz w:val="17"/>
        </w:rPr>
        <w:t>Objeto:</w:t>
      </w:r>
      <w:r>
        <w:rPr>
          <w:spacing w:val="-5"/>
          <w:w w:val="105"/>
          <w:sz w:val="17"/>
        </w:rPr>
        <w:t> </w:t>
      </w:r>
      <w:r>
        <w:rPr>
          <w:b/>
          <w:w w:val="105"/>
          <w:sz w:val="17"/>
        </w:rPr>
        <w:t>Optou-se</w:t>
      </w:r>
      <w:r>
        <w:rPr>
          <w:b/>
          <w:spacing w:val="-6"/>
          <w:w w:val="105"/>
          <w:sz w:val="17"/>
        </w:rPr>
        <w:t> </w:t>
      </w:r>
      <w:r>
        <w:rPr>
          <w:b/>
          <w:w w:val="105"/>
          <w:sz w:val="17"/>
        </w:rPr>
        <w:t>pelo</w:t>
      </w:r>
      <w:r>
        <w:rPr>
          <w:b/>
          <w:spacing w:val="-6"/>
          <w:w w:val="105"/>
          <w:sz w:val="17"/>
        </w:rPr>
        <w:t> </w:t>
      </w:r>
      <w:r>
        <w:rPr>
          <w:b/>
          <w:w w:val="105"/>
          <w:sz w:val="17"/>
        </w:rPr>
        <w:t>não</w:t>
      </w:r>
      <w:r>
        <w:rPr>
          <w:b/>
          <w:spacing w:val="-6"/>
          <w:w w:val="105"/>
          <w:sz w:val="17"/>
        </w:rPr>
        <w:t> </w:t>
      </w:r>
      <w:r>
        <w:rPr>
          <w:b/>
          <w:w w:val="105"/>
          <w:sz w:val="17"/>
        </w:rPr>
        <w:t>parcelamento</w:t>
      </w:r>
      <w:r>
        <w:rPr>
          <w:b/>
          <w:spacing w:val="-6"/>
          <w:w w:val="105"/>
          <w:sz w:val="17"/>
        </w:rPr>
        <w:t> </w:t>
      </w:r>
      <w:r>
        <w:rPr>
          <w:b/>
          <w:w w:val="105"/>
          <w:sz w:val="17"/>
        </w:rPr>
        <w:t>do</w:t>
      </w:r>
      <w:r>
        <w:rPr>
          <w:b/>
          <w:spacing w:val="-6"/>
          <w:w w:val="105"/>
          <w:sz w:val="17"/>
        </w:rPr>
        <w:t> </w:t>
      </w:r>
      <w:r>
        <w:rPr>
          <w:b/>
          <w:w w:val="105"/>
          <w:sz w:val="17"/>
        </w:rPr>
        <w:t>objeto,</w:t>
      </w:r>
      <w:r>
        <w:rPr>
          <w:b/>
          <w:spacing w:val="-5"/>
          <w:w w:val="105"/>
          <w:sz w:val="17"/>
        </w:rPr>
        <w:t> </w:t>
      </w:r>
      <w:r>
        <w:rPr>
          <w:w w:val="105"/>
          <w:sz w:val="17"/>
        </w:rPr>
        <w:t>considerando</w:t>
      </w:r>
      <w:r>
        <w:rPr>
          <w:spacing w:val="-6"/>
          <w:w w:val="105"/>
          <w:sz w:val="17"/>
        </w:rPr>
        <w:t> </w:t>
      </w:r>
      <w:r>
        <w:rPr>
          <w:w w:val="105"/>
          <w:sz w:val="17"/>
        </w:rPr>
        <w:t>a</w:t>
      </w:r>
      <w:r>
        <w:rPr>
          <w:spacing w:val="-6"/>
          <w:w w:val="105"/>
          <w:sz w:val="17"/>
        </w:rPr>
        <w:t> </w:t>
      </w:r>
      <w:r>
        <w:rPr>
          <w:w w:val="105"/>
          <w:sz w:val="17"/>
        </w:rPr>
        <w:t>economia</w:t>
      </w:r>
      <w:r>
        <w:rPr>
          <w:spacing w:val="-6"/>
          <w:w w:val="105"/>
          <w:sz w:val="17"/>
        </w:rPr>
        <w:t> </w:t>
      </w:r>
      <w:r>
        <w:rPr>
          <w:w w:val="105"/>
          <w:sz w:val="17"/>
        </w:rPr>
        <w:t>de</w:t>
      </w:r>
      <w:r>
        <w:rPr>
          <w:spacing w:val="-6"/>
          <w:w w:val="105"/>
          <w:sz w:val="17"/>
        </w:rPr>
        <w:t> </w:t>
      </w:r>
      <w:r>
        <w:rPr>
          <w:w w:val="105"/>
          <w:sz w:val="17"/>
        </w:rPr>
        <w:t>escala</w:t>
      </w:r>
      <w:r>
        <w:rPr>
          <w:spacing w:val="-6"/>
          <w:w w:val="105"/>
          <w:sz w:val="17"/>
        </w:rPr>
        <w:t> </w:t>
      </w:r>
      <w:r>
        <w:rPr>
          <w:w w:val="105"/>
          <w:sz w:val="17"/>
        </w:rPr>
        <w:t>/</w:t>
      </w:r>
      <w:r>
        <w:rPr>
          <w:spacing w:val="-6"/>
          <w:w w:val="105"/>
          <w:sz w:val="17"/>
        </w:rPr>
        <w:t> </w:t>
      </w:r>
      <w:r>
        <w:rPr>
          <w:w w:val="105"/>
          <w:sz w:val="17"/>
        </w:rPr>
        <w:t>a</w:t>
      </w:r>
      <w:r>
        <w:rPr>
          <w:spacing w:val="-6"/>
          <w:w w:val="105"/>
          <w:sz w:val="17"/>
        </w:rPr>
        <w:t> </w:t>
      </w:r>
      <w:r>
        <w:rPr>
          <w:w w:val="105"/>
          <w:sz w:val="17"/>
        </w:rPr>
        <w:t>redução</w:t>
      </w:r>
      <w:r>
        <w:rPr>
          <w:spacing w:val="-6"/>
          <w:w w:val="105"/>
          <w:sz w:val="17"/>
        </w:rPr>
        <w:t> </w:t>
      </w:r>
      <w:r>
        <w:rPr>
          <w:w w:val="105"/>
          <w:sz w:val="17"/>
        </w:rPr>
        <w:t>de</w:t>
      </w:r>
      <w:r>
        <w:rPr>
          <w:spacing w:val="-6"/>
          <w:w w:val="105"/>
          <w:sz w:val="17"/>
        </w:rPr>
        <w:t> </w:t>
      </w:r>
      <w:r>
        <w:rPr>
          <w:w w:val="105"/>
          <w:sz w:val="17"/>
        </w:rPr>
        <w:t>custos</w:t>
      </w:r>
      <w:r>
        <w:rPr>
          <w:spacing w:val="-6"/>
          <w:w w:val="105"/>
          <w:sz w:val="17"/>
        </w:rPr>
        <w:t> </w:t>
      </w:r>
      <w:r>
        <w:rPr>
          <w:w w:val="105"/>
          <w:sz w:val="17"/>
        </w:rPr>
        <w:t>de</w:t>
      </w:r>
      <w:r>
        <w:rPr>
          <w:spacing w:val="-6"/>
          <w:w w:val="105"/>
          <w:sz w:val="17"/>
        </w:rPr>
        <w:t> </w:t>
      </w:r>
      <w:r>
        <w:rPr>
          <w:w w:val="105"/>
          <w:sz w:val="17"/>
        </w:rPr>
        <w:t>gestão</w:t>
      </w:r>
      <w:r>
        <w:rPr>
          <w:spacing w:val="-6"/>
          <w:w w:val="105"/>
          <w:sz w:val="17"/>
        </w:rPr>
        <w:t> </w:t>
      </w:r>
      <w:r>
        <w:rPr>
          <w:w w:val="105"/>
          <w:sz w:val="17"/>
        </w:rPr>
        <w:t>de</w:t>
      </w:r>
      <w:r>
        <w:rPr>
          <w:spacing w:val="-6"/>
          <w:w w:val="105"/>
          <w:sz w:val="17"/>
        </w:rPr>
        <w:t> </w:t>
      </w:r>
      <w:r>
        <w:rPr>
          <w:w w:val="105"/>
          <w:sz w:val="17"/>
        </w:rPr>
        <w:t>contratos</w:t>
      </w:r>
      <w:r>
        <w:rPr>
          <w:spacing w:val="-6"/>
          <w:w w:val="105"/>
          <w:sz w:val="17"/>
        </w:rPr>
        <w:t> </w:t>
      </w:r>
      <w:r>
        <w:rPr>
          <w:w w:val="105"/>
          <w:sz w:val="17"/>
        </w:rPr>
        <w:t>/</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na</w:t>
      </w:r>
      <w:r>
        <w:rPr>
          <w:spacing w:val="-6"/>
          <w:w w:val="105"/>
          <w:sz w:val="17"/>
        </w:rPr>
        <w:t> </w:t>
      </w:r>
      <w:r>
        <w:rPr>
          <w:w w:val="105"/>
          <w:sz w:val="17"/>
        </w:rPr>
        <w:t>contratação</w:t>
      </w:r>
      <w:r>
        <w:rPr>
          <w:spacing w:val="-6"/>
          <w:w w:val="105"/>
          <w:sz w:val="17"/>
        </w:rPr>
        <w:t> </w:t>
      </w:r>
      <w:r>
        <w:rPr>
          <w:w w:val="105"/>
          <w:sz w:val="17"/>
        </w:rPr>
        <w:t>por</w:t>
      </w:r>
      <w:r>
        <w:rPr>
          <w:spacing w:val="-6"/>
          <w:w w:val="105"/>
          <w:sz w:val="17"/>
        </w:rPr>
        <w:t> </w:t>
      </w:r>
      <w:r>
        <w:rPr>
          <w:w w:val="105"/>
          <w:sz w:val="17"/>
        </w:rPr>
        <w:t>meio</w:t>
      </w:r>
      <w:r>
        <w:rPr>
          <w:spacing w:val="-6"/>
          <w:w w:val="105"/>
          <w:sz w:val="17"/>
        </w:rPr>
        <w:t> </w:t>
      </w:r>
      <w:r>
        <w:rPr>
          <w:w w:val="105"/>
          <w:sz w:val="17"/>
        </w:rPr>
        <w:t>da compra do item do mesmo fornecedor / que o objeto a ser contratado configura sistema único e integrado e, portanto, há a possibilidade de risco ao conjunto do objeto pretendido se parcelado.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b/>
          <w:spacing w:val="-2"/>
          <w:w w:val="105"/>
          <w:sz w:val="17"/>
        </w:rPr>
        <w:t>venda;</w:t>
      </w:r>
    </w:p>
    <w:p>
      <w:pPr>
        <w:pStyle w:val="ListParagraph"/>
        <w:numPr>
          <w:ilvl w:val="2"/>
          <w:numId w:val="27"/>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memória</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para</w:t>
      </w:r>
      <w:r>
        <w:rPr>
          <w:spacing w:val="-4"/>
          <w:w w:val="105"/>
          <w:sz w:val="17"/>
        </w:rPr>
        <w:t> </w:t>
      </w:r>
      <w:r>
        <w:rPr>
          <w:w w:val="105"/>
          <w:sz w:val="17"/>
        </w:rPr>
        <w:t>compor</w:t>
      </w:r>
      <w:r>
        <w:rPr>
          <w:spacing w:val="-4"/>
          <w:w w:val="105"/>
          <w:sz w:val="17"/>
        </w:rPr>
        <w:t> </w:t>
      </w:r>
      <w:r>
        <w:rPr>
          <w:w w:val="105"/>
          <w:sz w:val="17"/>
        </w:rPr>
        <w:t>a</w:t>
      </w:r>
      <w:r>
        <w:rPr>
          <w:spacing w:val="-4"/>
          <w:w w:val="105"/>
          <w:sz w:val="17"/>
        </w:rPr>
        <w:t> </w:t>
      </w:r>
      <w:r>
        <w:rPr>
          <w:w w:val="105"/>
          <w:sz w:val="17"/>
        </w:rPr>
        <w:t>quantidade</w:t>
      </w:r>
      <w:r>
        <w:rPr>
          <w:spacing w:val="-4"/>
          <w:w w:val="105"/>
          <w:sz w:val="17"/>
        </w:rPr>
        <w:t> </w:t>
      </w:r>
      <w:r>
        <w:rPr>
          <w:w w:val="105"/>
          <w:sz w:val="17"/>
        </w:rPr>
        <w:t>total</w:t>
      </w:r>
      <w:r>
        <w:rPr>
          <w:spacing w:val="-4"/>
          <w:w w:val="105"/>
          <w:sz w:val="17"/>
        </w:rPr>
        <w:t> </w:t>
      </w:r>
      <w:r>
        <w:rPr>
          <w:w w:val="105"/>
          <w:sz w:val="17"/>
        </w:rPr>
        <w:t>de</w:t>
      </w:r>
      <w:r>
        <w:rPr>
          <w:spacing w:val="-4"/>
          <w:w w:val="105"/>
          <w:sz w:val="17"/>
        </w:rPr>
        <w:t> </w:t>
      </w:r>
      <w:r>
        <w:rPr>
          <w:w w:val="105"/>
          <w:sz w:val="17"/>
        </w:rPr>
        <w:t>itens</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contratada</w:t>
      </w:r>
      <w:r>
        <w:rPr>
          <w:spacing w:val="-4"/>
          <w:w w:val="105"/>
          <w:sz w:val="17"/>
        </w:rPr>
        <w:t> </w:t>
      </w:r>
      <w:r>
        <w:rPr>
          <w:w w:val="105"/>
          <w:sz w:val="17"/>
        </w:rPr>
        <w:t>se</w:t>
      </w:r>
      <w:r>
        <w:rPr>
          <w:spacing w:val="-4"/>
          <w:w w:val="105"/>
          <w:sz w:val="17"/>
        </w:rPr>
        <w:t> </w:t>
      </w:r>
      <w:r>
        <w:rPr>
          <w:w w:val="105"/>
          <w:sz w:val="17"/>
        </w:rPr>
        <w:t>baseia</w:t>
      </w:r>
      <w:r>
        <w:rPr>
          <w:spacing w:val="-4"/>
          <w:w w:val="105"/>
          <w:sz w:val="17"/>
        </w:rPr>
        <w:t> </w:t>
      </w:r>
      <w:r>
        <w:rPr>
          <w:w w:val="105"/>
          <w:sz w:val="17"/>
        </w:rPr>
        <w:t>na</w:t>
      </w:r>
      <w:r>
        <w:rPr>
          <w:spacing w:val="-4"/>
          <w:w w:val="105"/>
          <w:sz w:val="17"/>
        </w:rPr>
        <w:t> </w:t>
      </w:r>
      <w:r>
        <w:rPr>
          <w:w w:val="105"/>
          <w:sz w:val="17"/>
        </w:rPr>
        <w:t>solicitação</w:t>
      </w:r>
      <w:r>
        <w:rPr>
          <w:spacing w:val="-4"/>
          <w:w w:val="105"/>
          <w:sz w:val="17"/>
        </w:rPr>
        <w:t> </w:t>
      </w:r>
      <w:r>
        <w:rPr>
          <w:w w:val="105"/>
          <w:sz w:val="17"/>
        </w:rPr>
        <w:t>da</w:t>
      </w:r>
      <w:r>
        <w:rPr>
          <w:spacing w:val="-4"/>
          <w:w w:val="105"/>
          <w:sz w:val="17"/>
        </w:rPr>
        <w:t> </w:t>
      </w:r>
      <w:r>
        <w:rPr>
          <w:w w:val="105"/>
          <w:sz w:val="17"/>
        </w:rPr>
        <w:t>unidade</w:t>
      </w:r>
      <w:r>
        <w:rPr>
          <w:spacing w:val="-4"/>
          <w:w w:val="105"/>
          <w:sz w:val="17"/>
        </w:rPr>
        <w:t> </w:t>
      </w:r>
      <w:r>
        <w:rPr>
          <w:w w:val="105"/>
          <w:sz w:val="17"/>
        </w:rPr>
        <w:t>demandante</w:t>
      </w:r>
      <w:r>
        <w:rPr>
          <w:spacing w:val="-4"/>
          <w:w w:val="105"/>
          <w:sz w:val="17"/>
        </w:rPr>
        <w:t> </w:t>
      </w:r>
      <w:r>
        <w:rPr>
          <w:w w:val="105"/>
          <w:sz w:val="17"/>
        </w:rPr>
        <w:t>tendo</w:t>
      </w:r>
      <w:r>
        <w:rPr>
          <w:spacing w:val="-4"/>
          <w:w w:val="105"/>
          <w:sz w:val="17"/>
        </w:rPr>
        <w:t> </w:t>
      </w:r>
      <w:r>
        <w:rPr>
          <w:w w:val="105"/>
          <w:sz w:val="17"/>
        </w:rPr>
        <w:t>em</w:t>
      </w:r>
      <w:r>
        <w:rPr>
          <w:spacing w:val="-4"/>
          <w:w w:val="105"/>
          <w:sz w:val="17"/>
        </w:rPr>
        <w:t> </w:t>
      </w:r>
      <w:r>
        <w:rPr>
          <w:w w:val="105"/>
          <w:sz w:val="17"/>
        </w:rPr>
        <w:t>vista</w:t>
      </w:r>
      <w:r>
        <w:rPr>
          <w:spacing w:val="-4"/>
          <w:w w:val="105"/>
          <w:sz w:val="17"/>
        </w:rPr>
        <w:t> </w:t>
      </w:r>
      <w:r>
        <w:rPr>
          <w:w w:val="105"/>
          <w:sz w:val="17"/>
        </w:rPr>
        <w:t>a</w:t>
      </w:r>
      <w:r>
        <w:rPr>
          <w:spacing w:val="-4"/>
          <w:w w:val="105"/>
          <w:sz w:val="17"/>
        </w:rPr>
        <w:t> </w:t>
      </w:r>
      <w:r>
        <w:rPr>
          <w:w w:val="105"/>
          <w:sz w:val="17"/>
        </w:rPr>
        <w:t>capacidade</w:t>
      </w:r>
      <w:r>
        <w:rPr>
          <w:spacing w:val="-4"/>
          <w:w w:val="105"/>
          <w:sz w:val="17"/>
        </w:rPr>
        <w:t> </w:t>
      </w:r>
      <w:r>
        <w:rPr>
          <w:w w:val="105"/>
          <w:sz w:val="17"/>
        </w:rPr>
        <w:t>instalada</w:t>
      </w:r>
      <w:r>
        <w:rPr>
          <w:spacing w:val="-4"/>
          <w:w w:val="105"/>
          <w:sz w:val="17"/>
        </w:rPr>
        <w:t> </w:t>
      </w:r>
      <w:r>
        <w:rPr>
          <w:w w:val="105"/>
          <w:sz w:val="17"/>
        </w:rPr>
        <w:t>do</w:t>
      </w:r>
      <w:r>
        <w:rPr>
          <w:spacing w:val="-4"/>
          <w:w w:val="105"/>
          <w:sz w:val="17"/>
        </w:rPr>
        <w:t> </w:t>
      </w:r>
      <w:r>
        <w:rPr>
          <w:w w:val="105"/>
          <w:sz w:val="17"/>
        </w:rPr>
        <w:t>centro</w:t>
      </w:r>
      <w:r>
        <w:rPr>
          <w:spacing w:val="-4"/>
          <w:w w:val="105"/>
          <w:sz w:val="17"/>
        </w:rPr>
        <w:t> </w:t>
      </w:r>
      <w:r>
        <w:rPr>
          <w:w w:val="105"/>
          <w:sz w:val="17"/>
        </w:rPr>
        <w:t>cirúrgico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pactuação com o gestor pleno e, por último, na autorização da Direção Geral;</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BodyText"/>
        <w:spacing w:line="292" w:lineRule="auto" w:before="44"/>
        <w:ind w:right="299"/>
        <w:jc w:val="both"/>
      </w:pPr>
      <w:r>
        <w:rPr>
          <w:w w:val="105"/>
        </w:rPr>
        <w:t>A</w:t>
      </w:r>
      <w:r>
        <w:rPr>
          <w:spacing w:val="-12"/>
          <w:w w:val="105"/>
        </w:rPr>
        <w:t> </w:t>
      </w:r>
      <w:r>
        <w:rPr>
          <w:w w:val="105"/>
        </w:rPr>
        <w:t>Administração</w:t>
      </w:r>
      <w:r>
        <w:rPr>
          <w:spacing w:val="-2"/>
          <w:w w:val="105"/>
        </w:rPr>
        <w:t> </w:t>
      </w:r>
      <w:r>
        <w:rPr>
          <w:w w:val="105"/>
        </w:rPr>
        <w:t>Pública deve zelar pela contratação mais vantajosa, conforme disposto na </w:t>
      </w:r>
      <w:hyperlink r:id="rId37">
        <w:r>
          <w:rPr>
            <w:color w:val="0000ED"/>
            <w:w w:val="105"/>
            <w:u w:val="single" w:color="0000ED"/>
          </w:rPr>
          <w:t>Lei nº 14.133/2021</w:t>
        </w:r>
      </w:hyperlink>
      <w:r>
        <w:rPr>
          <w:w w:val="105"/>
        </w:rPr>
        <w:t>.</w:t>
      </w:r>
      <w:r>
        <w:rPr>
          <w:spacing w:val="-8"/>
          <w:w w:val="105"/>
        </w:rPr>
        <w:t> </w:t>
      </w:r>
      <w:r>
        <w:rPr>
          <w:w w:val="105"/>
        </w:rPr>
        <w:t>A</w:t>
      </w:r>
      <w:r>
        <w:rPr>
          <w:spacing w:val="-8"/>
          <w:w w:val="105"/>
        </w:rPr>
        <w:t> </w:t>
      </w:r>
      <w:r>
        <w:rPr>
          <w:w w:val="105"/>
        </w:rPr>
        <w:t>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w:t>
      </w:r>
      <w:r>
        <w:rPr>
          <w:w w:val="105"/>
        </w:rPr>
        <w:t>consequente anuência de todos os cooperados, dificultando ou, até, impossibilitando a célere execução do objeto pretendido.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6"/>
          <w:w w:val="105"/>
        </w:rPr>
        <w:t> </w:t>
      </w:r>
      <w:r>
        <w:rPr>
          <w:w w:val="105"/>
        </w:rPr>
        <w:t>está</w:t>
      </w:r>
      <w:r>
        <w:rPr>
          <w:spacing w:val="-5"/>
          <w:w w:val="105"/>
        </w:rPr>
        <w:t> </w:t>
      </w:r>
      <w:r>
        <w:rPr>
          <w:w w:val="105"/>
        </w:rPr>
        <w:t>justificada</w:t>
      </w:r>
      <w:r>
        <w:rPr>
          <w:spacing w:val="-6"/>
          <w:w w:val="105"/>
        </w:rPr>
        <w:t> </w:t>
      </w:r>
      <w:r>
        <w:rPr>
          <w:w w:val="105"/>
        </w:rPr>
        <w:t>vedação</w:t>
      </w:r>
      <w:r>
        <w:rPr>
          <w:spacing w:val="-5"/>
          <w:w w:val="105"/>
        </w:rPr>
        <w:t> </w:t>
      </w:r>
      <w:r>
        <w:rPr>
          <w:w w:val="105"/>
        </w:rPr>
        <w:t>à</w:t>
      </w:r>
      <w:r>
        <w:rPr>
          <w:spacing w:val="-6"/>
          <w:w w:val="105"/>
        </w:rPr>
        <w:t> </w:t>
      </w:r>
      <w:r>
        <w:rPr>
          <w:w w:val="105"/>
        </w:rPr>
        <w:t>participação</w:t>
      </w:r>
      <w:r>
        <w:rPr>
          <w:spacing w:val="-5"/>
          <w:w w:val="105"/>
        </w:rPr>
        <w:t> </w:t>
      </w:r>
      <w:r>
        <w:rPr>
          <w:w w:val="105"/>
        </w:rPr>
        <w:t>de</w:t>
      </w:r>
      <w:r>
        <w:rPr>
          <w:spacing w:val="-6"/>
          <w:w w:val="105"/>
        </w:rPr>
        <w:t> </w:t>
      </w:r>
      <w:r>
        <w:rPr>
          <w:w w:val="105"/>
        </w:rPr>
        <w:t>cooperativas</w:t>
      </w:r>
      <w:r>
        <w:rPr>
          <w:spacing w:val="-5"/>
          <w:w w:val="105"/>
        </w:rPr>
        <w:t> </w:t>
      </w:r>
      <w:r>
        <w:rPr>
          <w:w w:val="105"/>
        </w:rPr>
        <w:t>para</w:t>
      </w:r>
      <w:r>
        <w:rPr>
          <w:spacing w:val="-6"/>
          <w:w w:val="105"/>
        </w:rPr>
        <w:t> </w:t>
      </w:r>
      <w:r>
        <w:rPr>
          <w:w w:val="105"/>
        </w:rPr>
        <w:t>este</w:t>
      </w:r>
      <w:r>
        <w:rPr>
          <w:spacing w:val="-5"/>
          <w:w w:val="105"/>
        </w:rPr>
        <w:t> </w:t>
      </w:r>
      <w:r>
        <w:rPr>
          <w:spacing w:val="-2"/>
          <w:w w:val="105"/>
        </w:rPr>
        <w:t>objeto.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BodyText"/>
        <w:spacing w:line="292" w:lineRule="auto"/>
        <w:ind w:right="299"/>
        <w:jc w:val="both"/>
      </w:pPr>
      <w:r>
        <w:rPr>
          <w:w w:val="105"/>
        </w:rPr>
        <w:t>A</w:t>
      </w:r>
      <w:r>
        <w:rPr>
          <w:spacing w:val="-6"/>
          <w:w w:val="105"/>
        </w:rPr>
        <w:t> </w:t>
      </w:r>
      <w:r>
        <w:rPr>
          <w:w w:val="105"/>
        </w:rPr>
        <w:t>participação de consórcios mostra-se viável, quando o objeto considerado for “de alta complexidade ou vulto”, o que não seria o caso do objeto deste certame.</w:t>
      </w:r>
      <w:r>
        <w:rPr>
          <w:spacing w:val="-6"/>
          <w:w w:val="105"/>
        </w:rPr>
        <w:t> </w:t>
      </w:r>
      <w:r>
        <w:rPr>
          <w:w w:val="105"/>
        </w:rPr>
        <w:t>Assim, sob a luz da </w:t>
      </w:r>
      <w:hyperlink r:id="rId37">
        <w:r>
          <w:rPr>
            <w:color w:val="0000ED"/>
            <w:w w:val="105"/>
            <w:u w:val="single" w:color="0000ED"/>
          </w:rPr>
          <w:t>Lei nº </w:t>
        </w:r>
        <w:r>
          <w:rPr>
            <w:color w:val="0000ED"/>
            <w:w w:val="105"/>
            <w:u w:val="single" w:color="0000ED"/>
          </w:rPr>
          <w:t>14.133/2021</w:t>
        </w:r>
      </w:hyperlink>
      <w:r>
        <w:rPr>
          <w:w w:val="105"/>
        </w:rPr>
        <w:t>, Art.</w:t>
      </w:r>
      <w:r>
        <w:rPr>
          <w:spacing w:val="-5"/>
          <w:w w:val="105"/>
        </w:rPr>
        <w:t> </w:t>
      </w:r>
      <w:r>
        <w:rPr>
          <w:w w:val="105"/>
        </w:rPr>
        <w:t>6º</w:t>
      </w:r>
      <w:r>
        <w:rPr>
          <w:spacing w:val="-5"/>
          <w:w w:val="105"/>
        </w:rPr>
        <w:t> </w:t>
      </w:r>
      <w:r>
        <w:rPr>
          <w:w w:val="105"/>
        </w:rPr>
        <w:t>;</w:t>
      </w:r>
      <w:r>
        <w:rPr>
          <w:spacing w:val="-5"/>
          <w:w w:val="105"/>
        </w:rPr>
        <w:t> </w:t>
      </w:r>
      <w:r>
        <w:rPr>
          <w:w w:val="105"/>
        </w:rPr>
        <w:t>Para</w:t>
      </w:r>
      <w:r>
        <w:rPr>
          <w:spacing w:val="-5"/>
          <w:w w:val="105"/>
        </w:rPr>
        <w:t> </w:t>
      </w:r>
      <w:r>
        <w:rPr>
          <w:w w:val="105"/>
        </w:rPr>
        <w:t>os</w:t>
      </w:r>
      <w:r>
        <w:rPr>
          <w:spacing w:val="-5"/>
          <w:w w:val="105"/>
        </w:rPr>
        <w:t> </w:t>
      </w:r>
      <w:r>
        <w:rPr>
          <w:w w:val="105"/>
        </w:rPr>
        <w:t>fins</w:t>
      </w:r>
      <w:r>
        <w:rPr>
          <w:spacing w:val="-5"/>
          <w:w w:val="105"/>
        </w:rPr>
        <w:t> </w:t>
      </w:r>
      <w:r>
        <w:rPr>
          <w:w w:val="105"/>
        </w:rPr>
        <w:t>desta</w:t>
      </w:r>
      <w:r>
        <w:rPr>
          <w:spacing w:val="-5"/>
          <w:w w:val="105"/>
        </w:rPr>
        <w:t> </w:t>
      </w:r>
      <w:r>
        <w:rPr>
          <w:w w:val="105"/>
        </w:rPr>
        <w:t>Lei,</w:t>
      </w:r>
      <w:r>
        <w:rPr>
          <w:spacing w:val="-5"/>
          <w:w w:val="105"/>
        </w:rPr>
        <w:t> </w:t>
      </w:r>
      <w:r>
        <w:rPr>
          <w:w w:val="105"/>
        </w:rPr>
        <w:t>consideram-se:</w:t>
      </w:r>
      <w:r>
        <w:rPr>
          <w:spacing w:val="-5"/>
          <w:w w:val="105"/>
        </w:rPr>
        <w:t> </w:t>
      </w:r>
      <w:r>
        <w:rPr>
          <w:w w:val="105"/>
        </w:rPr>
        <w:t>XXII</w:t>
      </w:r>
      <w:r>
        <w:rPr>
          <w:spacing w:val="-5"/>
          <w:w w:val="105"/>
        </w:rPr>
        <w:t> </w:t>
      </w:r>
      <w:r>
        <w:rPr>
          <w:w w:val="105"/>
        </w:rPr>
        <w:t>-</w:t>
      </w:r>
      <w:r>
        <w:rPr>
          <w:spacing w:val="-5"/>
          <w:w w:val="105"/>
        </w:rPr>
        <w:t> </w:t>
      </w:r>
      <w:r>
        <w:rPr>
          <w:w w:val="105"/>
        </w:rPr>
        <w:t>obras,</w:t>
      </w:r>
      <w:r>
        <w:rPr>
          <w:spacing w:val="-5"/>
          <w:w w:val="105"/>
        </w:rPr>
        <w:t> </w:t>
      </w:r>
      <w:r>
        <w:rPr>
          <w:w w:val="105"/>
        </w:rPr>
        <w:t>serviços</w:t>
      </w:r>
      <w:r>
        <w:rPr>
          <w:spacing w:val="-5"/>
          <w:w w:val="105"/>
        </w:rPr>
        <w:t> </w:t>
      </w:r>
      <w:r>
        <w:rPr>
          <w:w w:val="105"/>
        </w:rPr>
        <w:t>e</w:t>
      </w:r>
      <w:r>
        <w:rPr>
          <w:spacing w:val="-5"/>
          <w:w w:val="105"/>
        </w:rPr>
        <w:t> </w:t>
      </w:r>
      <w:r>
        <w:rPr>
          <w:w w:val="105"/>
        </w:rPr>
        <w:t>fornecimentos</w:t>
      </w:r>
      <w:r>
        <w:rPr>
          <w:spacing w:val="-5"/>
          <w:w w:val="105"/>
        </w:rPr>
        <w:t> </w:t>
      </w:r>
      <w:r>
        <w:rPr>
          <w:w w:val="105"/>
        </w:rPr>
        <w:t>de</w:t>
      </w:r>
      <w:r>
        <w:rPr>
          <w:spacing w:val="-5"/>
          <w:w w:val="105"/>
        </w:rPr>
        <w:t> </w:t>
      </w:r>
      <w:r>
        <w:rPr>
          <w:w w:val="105"/>
        </w:rPr>
        <w:t>grande</w:t>
      </w:r>
      <w:r>
        <w:rPr>
          <w:spacing w:val="-5"/>
          <w:w w:val="105"/>
        </w:rPr>
        <w:t> </w:t>
      </w:r>
      <w:r>
        <w:rPr>
          <w:w w:val="105"/>
        </w:rPr>
        <w:t>vulto:</w:t>
      </w:r>
      <w:r>
        <w:rPr>
          <w:spacing w:val="-5"/>
          <w:w w:val="105"/>
        </w:rPr>
        <w:t> </w:t>
      </w:r>
      <w:r>
        <w:rPr>
          <w:w w:val="105"/>
        </w:rPr>
        <w:t>aqueles</w:t>
      </w:r>
      <w:r>
        <w:rPr>
          <w:spacing w:val="-5"/>
          <w:w w:val="105"/>
        </w:rPr>
        <w:t> </w:t>
      </w:r>
      <w:r>
        <w:rPr>
          <w:w w:val="105"/>
        </w:rPr>
        <w:t>cujo</w:t>
      </w:r>
      <w:r>
        <w:rPr>
          <w:spacing w:val="-5"/>
          <w:w w:val="105"/>
        </w:rPr>
        <w:t> </w:t>
      </w:r>
      <w:r>
        <w:rPr>
          <w:w w:val="105"/>
        </w:rPr>
        <w:t>valor</w:t>
      </w:r>
      <w:r>
        <w:rPr>
          <w:spacing w:val="-5"/>
          <w:w w:val="105"/>
        </w:rPr>
        <w:t> </w:t>
      </w:r>
      <w:r>
        <w:rPr>
          <w:w w:val="105"/>
        </w:rPr>
        <w:t>estimado</w:t>
      </w:r>
      <w:r>
        <w:rPr>
          <w:spacing w:val="-5"/>
          <w:w w:val="105"/>
        </w:rPr>
        <w:t> </w:t>
      </w:r>
      <w:r>
        <w:rPr>
          <w:w w:val="105"/>
        </w:rPr>
        <w:t>supera</w:t>
      </w:r>
      <w:r>
        <w:rPr>
          <w:spacing w:val="-5"/>
          <w:w w:val="105"/>
        </w:rPr>
        <w:t> </w:t>
      </w:r>
      <w:r>
        <w:rPr>
          <w:w w:val="105"/>
        </w:rPr>
        <w:t>R$</w:t>
      </w:r>
      <w:r>
        <w:rPr>
          <w:spacing w:val="-5"/>
          <w:w w:val="105"/>
        </w:rPr>
        <w:t> </w:t>
      </w:r>
      <w:r>
        <w:rPr>
          <w:w w:val="105"/>
        </w:rPr>
        <w:t>200.000.000,00</w:t>
      </w:r>
      <w:r>
        <w:rPr>
          <w:spacing w:val="-5"/>
          <w:w w:val="105"/>
        </w:rPr>
        <w:t> </w:t>
      </w:r>
      <w:r>
        <w:rPr>
          <w:w w:val="105"/>
        </w:rPr>
        <w:t>(duzentos</w:t>
      </w:r>
      <w:r>
        <w:rPr>
          <w:spacing w:val="-5"/>
          <w:w w:val="105"/>
        </w:rPr>
        <w:t> </w:t>
      </w:r>
      <w:r>
        <w:rPr>
          <w:w w:val="105"/>
        </w:rPr>
        <w:t>milhões</w:t>
      </w:r>
      <w:r>
        <w:rPr>
          <w:spacing w:val="-5"/>
          <w:w w:val="105"/>
        </w:rPr>
        <w:t> </w:t>
      </w:r>
      <w:r>
        <w:rPr>
          <w:w w:val="105"/>
        </w:rPr>
        <w:t>de</w:t>
      </w:r>
      <w:r>
        <w:rPr>
          <w:spacing w:val="-5"/>
          <w:w w:val="105"/>
        </w:rPr>
        <w:t> </w:t>
      </w:r>
      <w:r>
        <w:rPr>
          <w:w w:val="105"/>
        </w:rPr>
        <w:t>reais);</w:t>
      </w:r>
      <w:r>
        <w:rPr>
          <w:spacing w:val="-5"/>
          <w:w w:val="105"/>
        </w:rPr>
        <w:t> </w:t>
      </w:r>
      <w:r>
        <w:rPr>
          <w:w w:val="105"/>
        </w:rPr>
        <w:t>(Vide</w:t>
      </w:r>
      <w:r>
        <w:rPr>
          <w:spacing w:val="-5"/>
          <w:w w:val="105"/>
        </w:rPr>
        <w:t> </w:t>
      </w:r>
      <w:r>
        <w:rPr>
          <w:w w:val="105"/>
        </w:rPr>
        <w:t>Decreto</w:t>
      </w:r>
      <w:r>
        <w:rPr>
          <w:spacing w:val="-5"/>
          <w:w w:val="105"/>
        </w:rPr>
        <w:t> </w:t>
      </w:r>
      <w:r>
        <w:rPr>
          <w:w w:val="105"/>
        </w:rPr>
        <w:t>nº 11.871, de 2023).</w:t>
      </w:r>
    </w:p>
    <w:p>
      <w:pPr>
        <w:pStyle w:val="BodyText"/>
        <w:spacing w:line="292" w:lineRule="auto" w:before="1"/>
        <w:ind w:right="299"/>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da</w:t>
      </w:r>
      <w:r>
        <w:rPr>
          <w:w w:val="105"/>
        </w:rPr>
        <w:t> competitividade. Tal</w:t>
      </w:r>
      <w:r>
        <w:rPr>
          <w:w w:val="105"/>
        </w:rPr>
        <w:t> prática permitiria, com a anuência da</w:t>
      </w:r>
      <w:r>
        <w:rPr>
          <w:spacing w:val="-9"/>
          <w:w w:val="105"/>
        </w:rPr>
        <w:t> </w:t>
      </w:r>
      <w:r>
        <w:rPr>
          <w:w w:val="105"/>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
        <w:jc w:val="both"/>
      </w:pPr>
      <w:r>
        <w:rPr>
          <w:w w:val="105"/>
        </w:rPr>
        <w:t>Diante</w:t>
      </w:r>
      <w:r>
        <w:rPr>
          <w:spacing w:val="-6"/>
          <w:w w:val="105"/>
        </w:rPr>
        <w:t> </w:t>
      </w:r>
      <w:r>
        <w:rPr>
          <w:w w:val="105"/>
        </w:rPr>
        <w:t>do</w:t>
      </w:r>
      <w:r>
        <w:rPr>
          <w:spacing w:val="-5"/>
          <w:w w:val="105"/>
        </w:rPr>
        <w:t> </w:t>
      </w:r>
      <w:r>
        <w:rPr>
          <w:w w:val="105"/>
        </w:rPr>
        <w:t>exposto,</w:t>
      </w:r>
      <w:r>
        <w:rPr>
          <w:spacing w:val="-5"/>
          <w:w w:val="105"/>
        </w:rPr>
        <w:t> </w:t>
      </w:r>
      <w:r>
        <w:rPr>
          <w:w w:val="105"/>
        </w:rPr>
        <w:t>está</w:t>
      </w:r>
      <w:r>
        <w:rPr>
          <w:spacing w:val="-5"/>
          <w:w w:val="105"/>
        </w:rPr>
        <w:t> </w:t>
      </w:r>
      <w:r>
        <w:rPr>
          <w:w w:val="105"/>
        </w:rPr>
        <w:t>justificada</w:t>
      </w:r>
      <w:r>
        <w:rPr>
          <w:spacing w:val="-5"/>
          <w:w w:val="105"/>
        </w:rPr>
        <w:t> </w:t>
      </w:r>
      <w:r>
        <w:rPr>
          <w:w w:val="105"/>
        </w:rPr>
        <w:t>a</w:t>
      </w:r>
      <w:r>
        <w:rPr>
          <w:spacing w:val="-5"/>
          <w:w w:val="105"/>
        </w:rPr>
        <w:t> </w:t>
      </w:r>
      <w:r>
        <w:rPr>
          <w:w w:val="105"/>
        </w:rPr>
        <w:t>vedação</w:t>
      </w:r>
      <w:r>
        <w:rPr>
          <w:spacing w:val="-5"/>
          <w:w w:val="105"/>
        </w:rPr>
        <w:t> </w:t>
      </w:r>
      <w:r>
        <w:rPr>
          <w:w w:val="105"/>
        </w:rPr>
        <w:t>à</w:t>
      </w:r>
      <w:r>
        <w:rPr>
          <w:spacing w:val="-5"/>
          <w:w w:val="105"/>
        </w:rPr>
        <w:t> </w:t>
      </w:r>
      <w:r>
        <w:rPr>
          <w:w w:val="105"/>
        </w:rPr>
        <w:t>participação</w:t>
      </w:r>
      <w:r>
        <w:rPr>
          <w:spacing w:val="-5"/>
          <w:w w:val="105"/>
        </w:rPr>
        <w:t> </w:t>
      </w:r>
      <w:r>
        <w:rPr>
          <w:w w:val="105"/>
        </w:rPr>
        <w:t>de</w:t>
      </w:r>
      <w:r>
        <w:rPr>
          <w:spacing w:val="-5"/>
          <w:w w:val="105"/>
        </w:rPr>
        <w:t> </w:t>
      </w:r>
      <w:r>
        <w:rPr>
          <w:w w:val="105"/>
        </w:rPr>
        <w:t>consórcio</w:t>
      </w:r>
      <w:r>
        <w:rPr>
          <w:spacing w:val="-5"/>
          <w:w w:val="105"/>
        </w:rPr>
        <w:t> </w:t>
      </w:r>
      <w:r>
        <w:rPr>
          <w:w w:val="105"/>
        </w:rPr>
        <w:t>para</w:t>
      </w:r>
      <w:r>
        <w:rPr>
          <w:spacing w:val="-5"/>
          <w:w w:val="105"/>
        </w:rPr>
        <w:t> </w:t>
      </w:r>
      <w:r>
        <w:rPr>
          <w:w w:val="105"/>
        </w:rPr>
        <w:t>este</w:t>
      </w:r>
      <w:r>
        <w:rPr>
          <w:spacing w:val="-5"/>
          <w:w w:val="105"/>
        </w:rPr>
        <w:t> </w:t>
      </w:r>
      <w:r>
        <w:rPr>
          <w:spacing w:val="-2"/>
          <w:w w:val="105"/>
        </w:rPr>
        <w:t>objeto.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hyperlink r:id="rId38">
        <w:r>
          <w:rPr>
            <w:color w:val="0000ED"/>
            <w:w w:val="105"/>
            <w:sz w:val="17"/>
            <w:u w:val="single" w:color="0000ED"/>
          </w:rPr>
          <w:t>Art. 107, da Lei</w:t>
        </w:r>
      </w:hyperlink>
      <w:r>
        <w:rPr>
          <w:color w:val="0000ED"/>
          <w:w w:val="105"/>
          <w:sz w:val="17"/>
        </w:rPr>
        <w:t> </w:t>
      </w:r>
      <w:hyperlink r:id="rId38">
        <w:r>
          <w:rPr>
            <w:color w:val="0000ED"/>
            <w:w w:val="105"/>
            <w:sz w:val="17"/>
            <w:u w:val="single" w:color="0000ED"/>
          </w:rPr>
          <w:t>14.133/2021</w:t>
        </w:r>
      </w:hyperlink>
      <w:r>
        <w:rPr>
          <w:w w:val="105"/>
          <w:sz w:val="17"/>
        </w:rPr>
        <w:t>,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Reajuste</w:t>
      </w:r>
      <w:r>
        <w:rPr>
          <w:spacing w:val="-6"/>
          <w:w w:val="105"/>
        </w:rPr>
        <w:t> </w:t>
      </w:r>
      <w:r>
        <w:rPr>
          <w:w w:val="105"/>
        </w:rPr>
        <w:t>de</w:t>
      </w:r>
      <w:r>
        <w:rPr>
          <w:spacing w:val="-5"/>
          <w:w w:val="105"/>
        </w:rPr>
        <w:t> </w:t>
      </w:r>
      <w:r>
        <w:rPr>
          <w:spacing w:val="-2"/>
          <w:w w:val="105"/>
        </w:rPr>
        <w:t>preços:</w:t>
      </w:r>
    </w:p>
    <w:p>
      <w:pPr>
        <w:pStyle w:val="BodyText"/>
        <w:spacing w:line="292" w:lineRule="auto"/>
        <w:ind w:right="299"/>
        <w:jc w:val="both"/>
      </w:pPr>
      <w:r>
        <w:rPr>
          <w:w w:val="105"/>
        </w:rPr>
        <w:t>O reajustamento de preços ocorrerá conforme o Índice Nacional de Preços ao Consumidor</w:t>
      </w:r>
      <w:r>
        <w:rPr>
          <w:spacing w:val="-8"/>
          <w:w w:val="105"/>
        </w:rPr>
        <w:t> </w:t>
      </w:r>
      <w:r>
        <w:rPr>
          <w:w w:val="105"/>
        </w:rPr>
        <w:t>Amplo (IPCA), após período de 12 meses, em caso de haver prorrogação contratual (conforme</w:t>
      </w:r>
      <w:r>
        <w:rPr>
          <w:spacing w:val="-8"/>
          <w:w w:val="105"/>
        </w:rPr>
        <w:t> </w:t>
      </w:r>
      <w:hyperlink r:id="rId38">
        <w:r>
          <w:rPr>
            <w:color w:val="0000ED"/>
            <w:w w:val="105"/>
            <w:u w:val="single" w:color="0000ED"/>
          </w:rPr>
          <w:t>Art. 107, da Lei</w:t>
        </w:r>
      </w:hyperlink>
      <w:r>
        <w:rPr>
          <w:color w:val="0000ED"/>
          <w:w w:val="105"/>
        </w:rPr>
        <w:t> </w:t>
      </w:r>
      <w:hyperlink r:id="rId38">
        <w:r>
          <w:rPr>
            <w:color w:val="0000ED"/>
            <w:w w:val="105"/>
            <w:u w:val="single" w:color="0000ED"/>
          </w:rPr>
          <w:t>14.133/2021</w:t>
        </w:r>
      </w:hyperlink>
      <w:r>
        <w:rPr>
          <w:w w:val="105"/>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spacing w:val="-2"/>
          <w:w w:val="105"/>
        </w:rPr>
        <w:t>Garantia:</w:t>
      </w:r>
    </w:p>
    <w:p>
      <w:pPr>
        <w:pStyle w:val="ListParagraph"/>
        <w:numPr>
          <w:ilvl w:val="2"/>
          <w:numId w:val="27"/>
        </w:numPr>
        <w:tabs>
          <w:tab w:pos="767" w:val="left" w:leader="none"/>
        </w:tabs>
        <w:spacing w:line="292" w:lineRule="auto" w:before="44" w:after="0"/>
        <w:ind w:left="316" w:right="299" w:firstLine="0"/>
        <w:jc w:val="both"/>
        <w:rPr>
          <w:sz w:val="17"/>
        </w:rPr>
      </w:pPr>
      <w:r>
        <w:rPr>
          <w:w w:val="105"/>
          <w:sz w:val="17"/>
        </w:rPr>
        <w:t>Em observância ao</w:t>
      </w:r>
      <w:r>
        <w:rPr>
          <w:spacing w:val="-4"/>
          <w:w w:val="105"/>
          <w:sz w:val="17"/>
        </w:rPr>
        <w:t> </w:t>
      </w:r>
      <w:hyperlink r:id="rId39">
        <w:r>
          <w:rPr>
            <w:color w:val="0000ED"/>
            <w:w w:val="105"/>
            <w:sz w:val="17"/>
            <w:u w:val="single" w:color="0000ED"/>
          </w:rPr>
          <w:t>Art. 58, caput, da Lei 14.133/21</w:t>
        </w:r>
      </w:hyperlink>
      <w:r>
        <w:rPr>
          <w:w w:val="105"/>
          <w:sz w:val="17"/>
        </w:rPr>
        <w:t>, que estabelece como facultativa à</w:t>
      </w:r>
      <w:r>
        <w:rPr>
          <w:spacing w:val="-4"/>
          <w:w w:val="105"/>
          <w:sz w:val="17"/>
        </w:rPr>
        <w:t> </w:t>
      </w:r>
      <w:r>
        <w:rPr>
          <w:w w:val="105"/>
          <w:sz w:val="17"/>
        </w:rPr>
        <w:t>Administração Pública a exigência de </w:t>
      </w:r>
      <w:r>
        <w:rPr>
          <w:b/>
          <w:w w:val="105"/>
          <w:sz w:val="17"/>
        </w:rPr>
        <w:t>garantia de proposta </w:t>
      </w:r>
      <w:r>
        <w:rPr>
          <w:w w:val="105"/>
          <w:sz w:val="17"/>
        </w:rPr>
        <w:t>e, em alinhamento com o item 2.3 da OS-003-GDG-2024</w:t>
      </w:r>
      <w:r>
        <w:rPr>
          <w:w w:val="105"/>
          <w:sz w:val="17"/>
        </w:rPr>
        <w:t> (documento</w:t>
      </w:r>
      <w:r>
        <w:rPr>
          <w:w w:val="105"/>
          <w:sz w:val="17"/>
        </w:rPr>
        <w:t> SEI</w:t>
      </w:r>
      <w:r>
        <w:rPr>
          <w:w w:val="105"/>
          <w:sz w:val="17"/>
        </w:rPr>
        <w:t> 112692437),</w:t>
      </w:r>
      <w:r>
        <w:rPr>
          <w:w w:val="105"/>
          <w:sz w:val="17"/>
        </w:rPr>
        <w:t> considera-se</w:t>
      </w:r>
      <w:r>
        <w:rPr>
          <w:w w:val="105"/>
          <w:sz w:val="17"/>
        </w:rPr>
        <w:t> que</w:t>
      </w:r>
      <w:r>
        <w:rPr>
          <w:w w:val="105"/>
          <w:sz w:val="17"/>
        </w:rPr>
        <w:t> a</w:t>
      </w:r>
      <w:r>
        <w:rPr>
          <w:w w:val="105"/>
          <w:sz w:val="17"/>
        </w:rPr>
        <w:t> presente</w:t>
      </w:r>
      <w:r>
        <w:rPr>
          <w:w w:val="105"/>
          <w:sz w:val="17"/>
        </w:rPr>
        <w:t> contratação</w:t>
      </w:r>
      <w:r>
        <w:rPr>
          <w:w w:val="105"/>
          <w:sz w:val="17"/>
        </w:rPr>
        <w:t> não</w:t>
      </w:r>
      <w:r>
        <w:rPr>
          <w:w w:val="105"/>
          <w:sz w:val="17"/>
        </w:rPr>
        <w:t> se</w:t>
      </w:r>
      <w:r>
        <w:rPr>
          <w:w w:val="105"/>
          <w:sz w:val="17"/>
        </w:rPr>
        <w:t> reveste</w:t>
      </w:r>
      <w:r>
        <w:rPr>
          <w:w w:val="105"/>
          <w:sz w:val="17"/>
        </w:rPr>
        <w:t> de</w:t>
      </w:r>
      <w:r>
        <w:rPr>
          <w:w w:val="105"/>
          <w:sz w:val="17"/>
        </w:rPr>
        <w:t> alta</w:t>
      </w:r>
      <w:r>
        <w:rPr>
          <w:w w:val="105"/>
          <w:sz w:val="17"/>
        </w:rPr>
        <w:t> complexidade</w:t>
      </w:r>
      <w:r>
        <w:rPr>
          <w:w w:val="105"/>
          <w:sz w:val="17"/>
        </w:rPr>
        <w:t> técnica.</w:t>
      </w:r>
      <w:r>
        <w:rPr>
          <w:w w:val="105"/>
          <w:sz w:val="17"/>
        </w:rPr>
        <w:t> Ademais,</w:t>
      </w:r>
      <w:r>
        <w:rPr>
          <w:w w:val="105"/>
          <w:sz w:val="17"/>
        </w:rPr>
        <w:t> conforme</w:t>
      </w:r>
      <w:r>
        <w:rPr>
          <w:w w:val="105"/>
          <w:sz w:val="17"/>
        </w:rPr>
        <w:t> o</w:t>
      </w:r>
      <w:r>
        <w:rPr>
          <w:w w:val="105"/>
          <w:sz w:val="17"/>
        </w:rPr>
        <w:t> item</w:t>
      </w:r>
      <w:r>
        <w:rPr>
          <w:w w:val="105"/>
          <w:sz w:val="17"/>
        </w:rPr>
        <w:t> 3</w:t>
      </w:r>
      <w:r>
        <w:rPr>
          <w:w w:val="105"/>
          <w:sz w:val="17"/>
        </w:rPr>
        <w:t> do</w:t>
      </w:r>
      <w:r>
        <w:rPr>
          <w:w w:val="105"/>
          <w:sz w:val="17"/>
        </w:rPr>
        <w:t> Mapa</w:t>
      </w:r>
      <w:r>
        <w:rPr>
          <w:w w:val="105"/>
          <w:sz w:val="17"/>
        </w:rPr>
        <w:t> de</w:t>
      </w:r>
      <w:r>
        <w:rPr>
          <w:w w:val="105"/>
          <w:sz w:val="17"/>
        </w:rPr>
        <w:t> Riscos</w:t>
      </w:r>
      <w:r>
        <w:rPr>
          <w:w w:val="105"/>
          <w:sz w:val="17"/>
        </w:rPr>
        <w:t> (documento</w:t>
      </w:r>
      <w:r>
        <w:rPr>
          <w:w w:val="105"/>
          <w:sz w:val="17"/>
        </w:rPr>
        <w:t> </w:t>
      </w:r>
      <w:r>
        <w:rPr>
          <w:w w:val="105"/>
          <w:sz w:val="17"/>
        </w:rPr>
        <w:t>SEI 112691238), que não apresenta riscos</w:t>
      </w:r>
      <w:r>
        <w:rPr>
          <w:spacing w:val="-6"/>
          <w:w w:val="105"/>
          <w:sz w:val="17"/>
        </w:rPr>
        <w:t> </w:t>
      </w:r>
      <w:r>
        <w:rPr>
          <w:w w:val="105"/>
          <w:sz w:val="17"/>
        </w:rPr>
        <w:t>ALTOS, conclui-se pela dispensa da referida garantia.</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6"/>
          <w:w w:val="105"/>
          <w:sz w:val="17"/>
        </w:rPr>
        <w:t> </w:t>
      </w:r>
      <w:r>
        <w:rPr>
          <w:b/>
          <w:w w:val="105"/>
          <w:sz w:val="17"/>
        </w:rPr>
        <w:t>garantia</w:t>
      </w:r>
      <w:r>
        <w:rPr>
          <w:b/>
          <w:spacing w:val="-6"/>
          <w:w w:val="105"/>
          <w:sz w:val="17"/>
        </w:rPr>
        <w:t> </w:t>
      </w:r>
      <w:r>
        <w:rPr>
          <w:b/>
          <w:w w:val="105"/>
          <w:sz w:val="17"/>
        </w:rPr>
        <w:t>contratual</w:t>
      </w:r>
      <w:r>
        <w:rPr>
          <w:b/>
          <w:spacing w:val="-6"/>
          <w:w w:val="105"/>
          <w:sz w:val="17"/>
        </w:rPr>
        <w:t> </w:t>
      </w:r>
      <w:r>
        <w:rPr>
          <w:w w:val="105"/>
          <w:sz w:val="17"/>
        </w:rPr>
        <w:t>será</w:t>
      </w:r>
      <w:r>
        <w:rPr>
          <w:spacing w:val="-6"/>
          <w:w w:val="105"/>
          <w:sz w:val="17"/>
        </w:rPr>
        <w:t> </w:t>
      </w:r>
      <w:r>
        <w:rPr>
          <w:w w:val="105"/>
          <w:sz w:val="17"/>
        </w:rPr>
        <w:t>avaliada</w:t>
      </w:r>
      <w:r>
        <w:rPr>
          <w:spacing w:val="-6"/>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OS-003-GDG-2024,</w:t>
      </w:r>
      <w:r>
        <w:rPr>
          <w:spacing w:val="-6"/>
          <w:w w:val="105"/>
          <w:sz w:val="17"/>
        </w:rPr>
        <w:t> </w:t>
      </w:r>
      <w:r>
        <w:rPr>
          <w:w w:val="105"/>
          <w:sz w:val="17"/>
        </w:rPr>
        <w:t>conforme</w:t>
      </w:r>
      <w:r>
        <w:rPr>
          <w:spacing w:val="-6"/>
          <w:w w:val="105"/>
          <w:sz w:val="17"/>
        </w:rPr>
        <w:t> </w:t>
      </w:r>
      <w:r>
        <w:rPr>
          <w:w w:val="105"/>
          <w:sz w:val="17"/>
        </w:rPr>
        <w:t>documento</w:t>
      </w:r>
      <w:r>
        <w:rPr>
          <w:spacing w:val="-6"/>
          <w:w w:val="105"/>
          <w:sz w:val="17"/>
        </w:rPr>
        <w:t> </w:t>
      </w:r>
      <w:r>
        <w:rPr>
          <w:w w:val="105"/>
          <w:sz w:val="17"/>
        </w:rPr>
        <w:t>SEI</w:t>
      </w:r>
      <w:r>
        <w:rPr>
          <w:spacing w:val="-6"/>
          <w:w w:val="105"/>
          <w:sz w:val="17"/>
        </w:rPr>
        <w:t> </w:t>
      </w:r>
      <w:r>
        <w:rPr>
          <w:w w:val="105"/>
          <w:sz w:val="17"/>
        </w:rPr>
        <w:t>112692437,</w:t>
      </w:r>
      <w:r>
        <w:rPr>
          <w:spacing w:val="-6"/>
          <w:w w:val="105"/>
          <w:sz w:val="17"/>
        </w:rPr>
        <w:t> </w:t>
      </w:r>
      <w:r>
        <w:rPr>
          <w:w w:val="105"/>
          <w:sz w:val="17"/>
        </w:rPr>
        <w:t>obedecendo</w:t>
      </w:r>
      <w:r>
        <w:rPr>
          <w:spacing w:val="-6"/>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6"/>
          <w:w w:val="105"/>
          <w:sz w:val="17"/>
        </w:rPr>
        <w:t> </w:t>
      </w:r>
      <w:hyperlink r:id="rId40">
        <w:r>
          <w:rPr>
            <w:color w:val="0000ED"/>
            <w:w w:val="105"/>
            <w:sz w:val="17"/>
            <w:u w:val="single" w:color="0000ED"/>
          </w:rPr>
          <w:t>art.</w:t>
        </w:r>
        <w:r>
          <w:rPr>
            <w:color w:val="0000ED"/>
            <w:spacing w:val="-6"/>
            <w:w w:val="105"/>
            <w:sz w:val="17"/>
            <w:u w:val="single" w:color="0000ED"/>
          </w:rPr>
          <w:t> </w:t>
        </w:r>
        <w:r>
          <w:rPr>
            <w:color w:val="0000ED"/>
            <w:w w:val="105"/>
            <w:sz w:val="17"/>
            <w:u w:val="single" w:color="0000ED"/>
          </w:rPr>
          <w:t>96</w:t>
        </w:r>
        <w:r>
          <w:rPr>
            <w:color w:val="0000ED"/>
            <w:spacing w:val="-6"/>
            <w:w w:val="105"/>
            <w:sz w:val="17"/>
            <w:u w:val="single" w:color="0000ED"/>
          </w:rPr>
          <w:t> </w:t>
        </w:r>
        <w:r>
          <w:rPr>
            <w:color w:val="0000ED"/>
            <w:w w:val="105"/>
            <w:sz w:val="17"/>
            <w:u w:val="single" w:color="0000ED"/>
          </w:rPr>
          <w:t>da</w:t>
        </w:r>
        <w:r>
          <w:rPr>
            <w:color w:val="0000ED"/>
            <w:spacing w:val="-6"/>
            <w:w w:val="105"/>
            <w:sz w:val="17"/>
            <w:u w:val="single" w:color="0000ED"/>
          </w:rPr>
          <w:t> </w:t>
        </w:r>
        <w:r>
          <w:rPr>
            <w:color w:val="0000ED"/>
            <w:w w:val="105"/>
            <w:sz w:val="17"/>
            <w:u w:val="single" w:color="0000ED"/>
          </w:rPr>
          <w:t>Lei</w:t>
        </w:r>
        <w:r>
          <w:rPr>
            <w:color w:val="0000ED"/>
            <w:spacing w:val="-6"/>
            <w:w w:val="105"/>
            <w:sz w:val="17"/>
            <w:u w:val="single" w:color="0000ED"/>
          </w:rPr>
          <w:t> </w:t>
        </w:r>
        <w:r>
          <w:rPr>
            <w:color w:val="0000ED"/>
            <w:spacing w:val="-2"/>
            <w:w w:val="105"/>
            <w:sz w:val="17"/>
            <w:u w:val="single" w:color="0000ED"/>
          </w:rPr>
          <w:t>14.133/21</w:t>
        </w:r>
      </w:hyperlink>
      <w:r>
        <w:rPr>
          <w:spacing w:val="-2"/>
          <w:w w:val="105"/>
          <w:sz w:val="17"/>
        </w:rPr>
        <w:t>.</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both"/>
      </w:pPr>
      <w:r>
        <w:rPr>
          <w:w w:val="105"/>
        </w:rPr>
        <w:t>Possibilidade</w:t>
      </w:r>
      <w:r>
        <w:rPr>
          <w:spacing w:val="-7"/>
          <w:w w:val="105"/>
        </w:rPr>
        <w:t> </w:t>
      </w:r>
      <w:r>
        <w:rPr>
          <w:w w:val="105"/>
        </w:rPr>
        <w:t>de</w:t>
      </w:r>
      <w:r>
        <w:rPr>
          <w:spacing w:val="-7"/>
          <w:w w:val="105"/>
        </w:rPr>
        <w:t> </w:t>
      </w:r>
      <w:r>
        <w:rPr>
          <w:spacing w:val="-2"/>
          <w:w w:val="105"/>
        </w:rPr>
        <w:t>subcontratação:</w:t>
      </w:r>
    </w:p>
    <w:p>
      <w:pPr>
        <w:pStyle w:val="BodyText"/>
        <w:jc w:val="both"/>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both"/>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BodyText"/>
        <w:spacing w:line="292" w:lineRule="auto"/>
        <w:ind w:right="299"/>
        <w:jc w:val="both"/>
      </w:pPr>
      <w:r>
        <w:rPr>
          <w:w w:val="105"/>
        </w:rPr>
        <w:t>Caso o valor do contrato se enquadre no limite previsto no </w:t>
      </w:r>
      <w:hyperlink r:id="rId41">
        <w:r>
          <w:rPr>
            <w:color w:val="0000ED"/>
            <w:w w:val="105"/>
            <w:u w:val="single" w:color="0000ED"/>
          </w:rPr>
          <w:t>art. 1º da Lei estadual nº 7.753</w:t>
        </w:r>
      </w:hyperlink>
      <w:r>
        <w:rPr>
          <w:w w:val="105"/>
        </w:rPr>
        <w:t>, de 17 de outubro de 2017, a empresa deverá manter Programa de Integridade nos termos da referida Lei e eventuais</w:t>
      </w:r>
      <w:r>
        <w:rPr>
          <w:spacing w:val="-6"/>
          <w:w w:val="105"/>
        </w:rPr>
        <w:t> </w:t>
      </w:r>
      <w:r>
        <w:rPr>
          <w:w w:val="105"/>
        </w:rPr>
        <w:t>modificações</w:t>
      </w:r>
      <w:r>
        <w:rPr>
          <w:spacing w:val="-6"/>
          <w:w w:val="105"/>
        </w:rPr>
        <w:t> </w:t>
      </w:r>
      <w:r>
        <w:rPr>
          <w:w w:val="105"/>
        </w:rPr>
        <w:t>e</w:t>
      </w:r>
      <w:r>
        <w:rPr>
          <w:spacing w:val="-6"/>
          <w:w w:val="105"/>
        </w:rPr>
        <w:t> </w:t>
      </w:r>
      <w:r>
        <w:rPr>
          <w:w w:val="105"/>
        </w:rPr>
        <w:t>regulamentos</w:t>
      </w:r>
      <w:r>
        <w:rPr>
          <w:spacing w:val="-6"/>
          <w:w w:val="105"/>
        </w:rPr>
        <w:t> </w:t>
      </w:r>
      <w:r>
        <w:rPr>
          <w:w w:val="105"/>
        </w:rPr>
        <w:t>subsequentes,</w:t>
      </w:r>
      <w:r>
        <w:rPr>
          <w:spacing w:val="-6"/>
          <w:w w:val="105"/>
        </w:rPr>
        <w:t> </w:t>
      </w:r>
      <w:r>
        <w:rPr>
          <w:w w:val="105"/>
        </w:rPr>
        <w:t>consistindo</w:t>
      </w:r>
      <w:r>
        <w:rPr>
          <w:spacing w:val="-6"/>
          <w:w w:val="105"/>
        </w:rPr>
        <w:t> </w:t>
      </w:r>
      <w:r>
        <w:rPr>
          <w:w w:val="105"/>
        </w:rPr>
        <w:t>tal</w:t>
      </w:r>
      <w:r>
        <w:rPr>
          <w:spacing w:val="-6"/>
          <w:w w:val="105"/>
        </w:rPr>
        <w:t> </w:t>
      </w:r>
      <w:r>
        <w:rPr>
          <w:w w:val="105"/>
        </w:rPr>
        <w:t>programa</w:t>
      </w:r>
      <w:r>
        <w:rPr>
          <w:spacing w:val="-6"/>
          <w:w w:val="105"/>
        </w:rPr>
        <w:t> </w:t>
      </w:r>
      <w:r>
        <w:rPr>
          <w:w w:val="105"/>
        </w:rPr>
        <w:t>no</w:t>
      </w:r>
      <w:r>
        <w:rPr>
          <w:spacing w:val="-6"/>
          <w:w w:val="105"/>
        </w:rPr>
        <w:t> </w:t>
      </w:r>
      <w:r>
        <w:rPr>
          <w:w w:val="105"/>
        </w:rPr>
        <w:t>conjunto</w:t>
      </w:r>
      <w:r>
        <w:rPr>
          <w:spacing w:val="-6"/>
          <w:w w:val="105"/>
        </w:rPr>
        <w:t> </w:t>
      </w:r>
      <w:r>
        <w:rPr>
          <w:w w:val="105"/>
        </w:rPr>
        <w:t>de</w:t>
      </w:r>
      <w:r>
        <w:rPr>
          <w:spacing w:val="-6"/>
          <w:w w:val="105"/>
        </w:rPr>
        <w:t> </w:t>
      </w:r>
      <w:r>
        <w:rPr>
          <w:w w:val="105"/>
        </w:rPr>
        <w:t>mecanismos</w:t>
      </w:r>
      <w:r>
        <w:rPr>
          <w:spacing w:val="-6"/>
          <w:w w:val="105"/>
        </w:rPr>
        <w:t> </w:t>
      </w:r>
      <w:r>
        <w:rPr>
          <w:w w:val="105"/>
        </w:rPr>
        <w:t>e</w:t>
      </w:r>
      <w:r>
        <w:rPr>
          <w:spacing w:val="-6"/>
          <w:w w:val="105"/>
        </w:rPr>
        <w:t> </w:t>
      </w:r>
      <w:r>
        <w:rPr>
          <w:w w:val="105"/>
        </w:rPr>
        <w:t>procedimentos</w:t>
      </w:r>
      <w:r>
        <w:rPr>
          <w:spacing w:val="-6"/>
          <w:w w:val="105"/>
        </w:rPr>
        <w:t> </w:t>
      </w:r>
      <w:r>
        <w:rPr>
          <w:w w:val="105"/>
        </w:rPr>
        <w:t>internos</w:t>
      </w:r>
      <w:r>
        <w:rPr>
          <w:spacing w:val="-6"/>
          <w:w w:val="105"/>
        </w:rPr>
        <w:t> </w:t>
      </w:r>
      <w:r>
        <w:rPr>
          <w:w w:val="105"/>
        </w:rPr>
        <w:t>de</w:t>
      </w:r>
      <w:r>
        <w:rPr>
          <w:spacing w:val="-6"/>
          <w:w w:val="105"/>
        </w:rPr>
        <w:t> </w:t>
      </w:r>
      <w:r>
        <w:rPr>
          <w:w w:val="105"/>
        </w:rPr>
        <w:t>integridade,</w:t>
      </w:r>
      <w:r>
        <w:rPr>
          <w:spacing w:val="-6"/>
          <w:w w:val="105"/>
        </w:rPr>
        <w:t> </w:t>
      </w:r>
      <w:r>
        <w:rPr>
          <w:w w:val="105"/>
        </w:rPr>
        <w:t>auditoria</w:t>
      </w:r>
      <w:r>
        <w:rPr>
          <w:spacing w:val="-6"/>
          <w:w w:val="105"/>
        </w:rPr>
        <w:t> </w:t>
      </w:r>
      <w:r>
        <w:rPr>
          <w:w w:val="105"/>
        </w:rPr>
        <w:t>e</w:t>
      </w:r>
      <w:r>
        <w:rPr>
          <w:spacing w:val="-6"/>
          <w:w w:val="105"/>
        </w:rPr>
        <w:t> </w:t>
      </w:r>
      <w:r>
        <w:rPr>
          <w:w w:val="105"/>
        </w:rPr>
        <w:t>incentivo</w:t>
      </w:r>
      <w:r>
        <w:rPr>
          <w:spacing w:val="-6"/>
          <w:w w:val="105"/>
        </w:rPr>
        <w:t> </w:t>
      </w:r>
      <w:r>
        <w:rPr>
          <w:w w:val="105"/>
        </w:rPr>
        <w:t>à</w:t>
      </w:r>
      <w:r>
        <w:rPr>
          <w:spacing w:val="-6"/>
          <w:w w:val="105"/>
        </w:rPr>
        <w:t> </w:t>
      </w:r>
      <w:r>
        <w:rPr>
          <w:w w:val="105"/>
        </w:rPr>
        <w:t>denúncia</w:t>
      </w:r>
      <w:r>
        <w:rPr>
          <w:spacing w:val="-6"/>
          <w:w w:val="105"/>
        </w:rPr>
        <w:t> </w:t>
      </w:r>
      <w:r>
        <w:rPr>
          <w:w w:val="105"/>
        </w:rPr>
        <w:t>de</w:t>
      </w:r>
      <w:r>
        <w:rPr>
          <w:spacing w:val="-6"/>
          <w:w w:val="105"/>
        </w:rPr>
        <w:t> </w:t>
      </w:r>
      <w:r>
        <w:rPr>
          <w:w w:val="105"/>
        </w:rPr>
        <w:t>irregularidades</w:t>
      </w:r>
      <w:r>
        <w:rPr>
          <w:spacing w:val="-6"/>
          <w:w w:val="105"/>
        </w:rPr>
        <w:t> </w:t>
      </w:r>
      <w:r>
        <w:rPr>
          <w:w w:val="105"/>
        </w:rPr>
        <w:t>e</w:t>
      </w:r>
      <w:r>
        <w:rPr>
          <w:spacing w:val="-6"/>
          <w:w w:val="105"/>
        </w:rPr>
        <w:t> </w:t>
      </w:r>
      <w:r>
        <w:rPr>
          <w:w w:val="105"/>
        </w:rPr>
        <w:t>na aplicação efetiva de códigos de ética e de conduta, políticas e diretrizes com o objetivo de detectar e sanar desvios, fraudes, irregularidades e atos ilícitos praticados contra a</w:t>
      </w:r>
      <w:r>
        <w:rPr>
          <w:spacing w:val="-11"/>
          <w:w w:val="105"/>
        </w:rPr>
        <w:t> </w:t>
      </w:r>
      <w:r>
        <w:rPr>
          <w:w w:val="105"/>
        </w:rPr>
        <w:t>Administração Pública.</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Possíveis</w:t>
      </w:r>
      <w:r>
        <w:rPr>
          <w:spacing w:val="-8"/>
          <w:w w:val="105"/>
        </w:rPr>
        <w:t> </w:t>
      </w:r>
      <w:r>
        <w:rPr>
          <w:w w:val="105"/>
        </w:rPr>
        <w:t>impactos</w:t>
      </w:r>
      <w:r>
        <w:rPr>
          <w:spacing w:val="-8"/>
          <w:w w:val="105"/>
        </w:rPr>
        <w:t> </w:t>
      </w:r>
      <w:r>
        <w:rPr>
          <w:spacing w:val="-2"/>
          <w:w w:val="105"/>
        </w:rPr>
        <w:t>ambientais:</w:t>
      </w:r>
    </w:p>
    <w:p>
      <w:pPr>
        <w:pStyle w:val="BodyText"/>
        <w:spacing w:before="44"/>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6"/>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2"/>
          <w:numId w:val="27"/>
        </w:numPr>
        <w:tabs>
          <w:tab w:pos="845" w:val="left" w:leader="none"/>
        </w:tabs>
        <w:spacing w:line="240" w:lineRule="auto" w:before="44" w:after="0"/>
        <w:ind w:left="845" w:right="0" w:hanging="529"/>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ListParagraph"/>
        <w:spacing w:after="0" w:line="240" w:lineRule="auto"/>
        <w:jc w:val="left"/>
        <w:rPr>
          <w:sz w:val="17"/>
        </w:rPr>
        <w:sectPr>
          <w:pgSz w:w="15840" w:h="24480"/>
          <w:pgMar w:top="540" w:bottom="280" w:left="360" w:right="360"/>
        </w:sectPr>
      </w:pPr>
    </w:p>
    <w:p>
      <w:pPr>
        <w:pStyle w:val="Heading2"/>
        <w:numPr>
          <w:ilvl w:val="2"/>
          <w:numId w:val="27"/>
        </w:numPr>
        <w:tabs>
          <w:tab w:pos="845" w:val="left" w:leader="none"/>
        </w:tabs>
        <w:spacing w:line="240" w:lineRule="auto" w:before="76" w:after="0"/>
        <w:ind w:left="845" w:right="0" w:hanging="529"/>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Entregar</w:t>
      </w:r>
      <w:r>
        <w:rPr>
          <w:spacing w:val="-1"/>
          <w:w w:val="105"/>
          <w:sz w:val="17"/>
        </w:rPr>
        <w:t> </w:t>
      </w:r>
      <w:r>
        <w:rPr>
          <w:w w:val="105"/>
          <w:sz w:val="17"/>
        </w:rPr>
        <w:t>os</w:t>
      </w:r>
      <w:r>
        <w:rPr>
          <w:spacing w:val="-1"/>
          <w:w w:val="105"/>
          <w:sz w:val="17"/>
        </w:rPr>
        <w:t> </w:t>
      </w:r>
      <w:r>
        <w:rPr>
          <w:w w:val="105"/>
          <w:sz w:val="17"/>
        </w:rPr>
        <w:t>materiais</w:t>
      </w:r>
      <w:r>
        <w:rPr>
          <w:spacing w:val="-1"/>
          <w:w w:val="105"/>
          <w:sz w:val="17"/>
        </w:rPr>
        <w:t> </w:t>
      </w:r>
      <w:r>
        <w:rPr>
          <w:w w:val="105"/>
          <w:sz w:val="17"/>
        </w:rPr>
        <w:t>com</w:t>
      </w:r>
      <w:r>
        <w:rPr>
          <w:spacing w:val="-1"/>
          <w:w w:val="105"/>
          <w:sz w:val="17"/>
        </w:rPr>
        <w:t> </w:t>
      </w:r>
      <w:r>
        <w:rPr>
          <w:w w:val="105"/>
          <w:sz w:val="17"/>
        </w:rPr>
        <w:t>validade</w:t>
      </w:r>
      <w:r>
        <w:rPr>
          <w:spacing w:val="-1"/>
          <w:w w:val="105"/>
          <w:sz w:val="17"/>
        </w:rPr>
        <w:t> </w:t>
      </w:r>
      <w:r>
        <w:rPr>
          <w:w w:val="105"/>
          <w:sz w:val="17"/>
        </w:rPr>
        <w:t>mínima</w:t>
      </w:r>
      <w:r>
        <w:rPr>
          <w:spacing w:val="-1"/>
          <w:w w:val="105"/>
          <w:sz w:val="17"/>
        </w:rPr>
        <w:t> </w:t>
      </w:r>
      <w:r>
        <w:rPr>
          <w:w w:val="105"/>
          <w:sz w:val="17"/>
        </w:rPr>
        <w:t>de</w:t>
      </w:r>
      <w:r>
        <w:rPr>
          <w:spacing w:val="-1"/>
          <w:w w:val="105"/>
          <w:sz w:val="17"/>
        </w:rPr>
        <w:t> </w:t>
      </w:r>
      <w:r>
        <w:rPr>
          <w:w w:val="105"/>
          <w:sz w:val="17"/>
        </w:rPr>
        <w:t>85%</w:t>
      </w:r>
      <w:r>
        <w:rPr>
          <w:spacing w:val="-1"/>
          <w:w w:val="105"/>
          <w:sz w:val="17"/>
        </w:rPr>
        <w:t> </w:t>
      </w:r>
      <w:r>
        <w:rPr>
          <w:w w:val="105"/>
          <w:sz w:val="17"/>
        </w:rPr>
        <w:t>do</w:t>
      </w:r>
      <w:r>
        <w:rPr>
          <w:spacing w:val="-1"/>
          <w:w w:val="105"/>
          <w:sz w:val="17"/>
        </w:rPr>
        <w:t> </w:t>
      </w:r>
      <w:r>
        <w:rPr>
          <w:w w:val="105"/>
          <w:sz w:val="17"/>
        </w:rPr>
        <w:t>seu</w:t>
      </w:r>
      <w:r>
        <w:rPr>
          <w:spacing w:val="-1"/>
          <w:w w:val="105"/>
          <w:sz w:val="17"/>
        </w:rPr>
        <w:t> </w:t>
      </w:r>
      <w:r>
        <w:rPr>
          <w:w w:val="105"/>
          <w:sz w:val="17"/>
        </w:rPr>
        <w:t>período</w:t>
      </w:r>
      <w:r>
        <w:rPr>
          <w:spacing w:val="-1"/>
          <w:w w:val="105"/>
          <w:sz w:val="17"/>
        </w:rPr>
        <w:t> </w:t>
      </w:r>
      <w:r>
        <w:rPr>
          <w:w w:val="105"/>
          <w:sz w:val="17"/>
        </w:rPr>
        <w:t>total</w:t>
      </w:r>
      <w:r>
        <w:rPr>
          <w:spacing w:val="-1"/>
          <w:w w:val="105"/>
          <w:sz w:val="17"/>
        </w:rPr>
        <w:t> </w:t>
      </w:r>
      <w:r>
        <w:rPr>
          <w:w w:val="105"/>
          <w:sz w:val="17"/>
        </w:rPr>
        <w:t>de</w:t>
      </w:r>
      <w:r>
        <w:rPr>
          <w:spacing w:val="-1"/>
          <w:w w:val="105"/>
          <w:sz w:val="17"/>
        </w:rPr>
        <w:t> </w:t>
      </w:r>
      <w:r>
        <w:rPr>
          <w:w w:val="105"/>
          <w:sz w:val="17"/>
        </w:rPr>
        <w:t>validade,</w:t>
      </w:r>
      <w:r>
        <w:rPr>
          <w:spacing w:val="-1"/>
          <w:w w:val="105"/>
          <w:sz w:val="17"/>
        </w:rPr>
        <w:t> </w:t>
      </w:r>
      <w:r>
        <w:rPr>
          <w:w w:val="105"/>
          <w:sz w:val="17"/>
        </w:rPr>
        <w:t>conforme</w:t>
      </w:r>
      <w:r>
        <w:rPr>
          <w:spacing w:val="-1"/>
          <w:w w:val="105"/>
          <w:sz w:val="17"/>
        </w:rPr>
        <w:t> </w:t>
      </w:r>
      <w:r>
        <w:rPr>
          <w:w w:val="105"/>
          <w:sz w:val="17"/>
        </w:rPr>
        <w:t>Resolução</w:t>
      </w:r>
      <w:r>
        <w:rPr>
          <w:spacing w:val="-1"/>
          <w:w w:val="105"/>
          <w:sz w:val="17"/>
        </w:rPr>
        <w:t> </w:t>
      </w:r>
      <w:r>
        <w:rPr>
          <w:w w:val="105"/>
          <w:sz w:val="17"/>
        </w:rPr>
        <w:t>SES</w:t>
      </w:r>
      <w:r>
        <w:rPr>
          <w:spacing w:val="-1"/>
          <w:w w:val="105"/>
          <w:sz w:val="17"/>
        </w:rPr>
        <w:t> </w:t>
      </w:r>
      <w:r>
        <w:rPr>
          <w:w w:val="105"/>
          <w:sz w:val="17"/>
        </w:rPr>
        <w:t>nº</w:t>
      </w:r>
      <w:r>
        <w:rPr>
          <w:spacing w:val="-1"/>
          <w:w w:val="105"/>
          <w:sz w:val="17"/>
        </w:rPr>
        <w:t> </w:t>
      </w:r>
      <w:r>
        <w:rPr>
          <w:w w:val="105"/>
          <w:sz w:val="17"/>
        </w:rPr>
        <w:t>1342/2016,</w:t>
      </w:r>
      <w:r>
        <w:rPr>
          <w:spacing w:val="-1"/>
          <w:w w:val="105"/>
          <w:sz w:val="17"/>
        </w:rPr>
        <w:t> </w:t>
      </w:r>
      <w:r>
        <w:rPr>
          <w:w w:val="105"/>
          <w:sz w:val="17"/>
        </w:rPr>
        <w:t>conforme</w:t>
      </w:r>
      <w:r>
        <w:rPr>
          <w:spacing w:val="-1"/>
          <w:w w:val="105"/>
          <w:sz w:val="17"/>
        </w:rPr>
        <w:t> </w:t>
      </w:r>
      <w:r>
        <w:rPr>
          <w:w w:val="105"/>
          <w:sz w:val="17"/>
        </w:rPr>
        <w:t>documento</w:t>
      </w:r>
      <w:r>
        <w:rPr>
          <w:spacing w:val="-1"/>
          <w:w w:val="105"/>
          <w:sz w:val="17"/>
        </w:rPr>
        <w:t> </w:t>
      </w:r>
      <w:r>
        <w:rPr>
          <w:w w:val="105"/>
          <w:sz w:val="17"/>
        </w:rPr>
        <w:t>SEI</w:t>
      </w:r>
      <w:r>
        <w:rPr>
          <w:spacing w:val="-1"/>
          <w:w w:val="105"/>
          <w:sz w:val="17"/>
        </w:rPr>
        <w:t> </w:t>
      </w:r>
      <w:r>
        <w:rPr>
          <w:w w:val="105"/>
          <w:sz w:val="17"/>
        </w:rPr>
        <w:t>114434629.</w:t>
      </w:r>
      <w:r>
        <w:rPr>
          <w:spacing w:val="-1"/>
          <w:w w:val="105"/>
          <w:sz w:val="17"/>
        </w:rPr>
        <w:t> </w:t>
      </w:r>
      <w:r>
        <w:rPr>
          <w:w w:val="105"/>
          <w:sz w:val="17"/>
        </w:rPr>
        <w:t>Caso</w:t>
      </w:r>
      <w:r>
        <w:rPr>
          <w:spacing w:val="-1"/>
          <w:w w:val="105"/>
          <w:sz w:val="17"/>
        </w:rPr>
        <w:t> </w:t>
      </w:r>
      <w:r>
        <w:rPr>
          <w:w w:val="105"/>
          <w:sz w:val="17"/>
        </w:rPr>
        <w:t>a</w:t>
      </w:r>
      <w:r>
        <w:rPr>
          <w:spacing w:val="-1"/>
          <w:w w:val="105"/>
          <w:sz w:val="17"/>
        </w:rPr>
        <w:t> </w:t>
      </w:r>
      <w:r>
        <w:rPr>
          <w:w w:val="105"/>
          <w:sz w:val="17"/>
        </w:rPr>
        <w:t>validade</w:t>
      </w:r>
      <w:r>
        <w:rPr>
          <w:spacing w:val="-1"/>
          <w:w w:val="105"/>
          <w:sz w:val="17"/>
        </w:rPr>
        <w:t> </w:t>
      </w:r>
      <w:r>
        <w:rPr>
          <w:w w:val="105"/>
          <w:sz w:val="17"/>
        </w:rPr>
        <w:t>seja</w:t>
      </w:r>
      <w:r>
        <w:rPr>
          <w:spacing w:val="-1"/>
          <w:w w:val="105"/>
          <w:sz w:val="17"/>
        </w:rPr>
        <w:t> </w:t>
      </w:r>
      <w:r>
        <w:rPr>
          <w:w w:val="105"/>
          <w:sz w:val="17"/>
        </w:rPr>
        <w:t>inferior ao</w:t>
      </w:r>
      <w:r>
        <w:rPr>
          <w:spacing w:val="-3"/>
          <w:w w:val="105"/>
          <w:sz w:val="17"/>
        </w:rPr>
        <w:t> </w:t>
      </w:r>
      <w:r>
        <w:rPr>
          <w:w w:val="105"/>
          <w:sz w:val="17"/>
        </w:rPr>
        <w:t>que</w:t>
      </w:r>
      <w:r>
        <w:rPr>
          <w:spacing w:val="-3"/>
          <w:w w:val="105"/>
          <w:sz w:val="17"/>
        </w:rPr>
        <w:t> </w:t>
      </w:r>
      <w:r>
        <w:rPr>
          <w:w w:val="105"/>
          <w:sz w:val="17"/>
        </w:rPr>
        <w:t>está</w:t>
      </w:r>
      <w:r>
        <w:rPr>
          <w:spacing w:val="-3"/>
          <w:w w:val="105"/>
          <w:sz w:val="17"/>
        </w:rPr>
        <w:t> </w:t>
      </w:r>
      <w:r>
        <w:rPr>
          <w:w w:val="105"/>
          <w:sz w:val="17"/>
        </w:rPr>
        <w:t>aqui</w:t>
      </w:r>
      <w:r>
        <w:rPr>
          <w:spacing w:val="-3"/>
          <w:w w:val="105"/>
          <w:sz w:val="17"/>
        </w:rPr>
        <w:t> </w:t>
      </w:r>
      <w:r>
        <w:rPr>
          <w:w w:val="105"/>
          <w:sz w:val="17"/>
        </w:rPr>
        <w:t>estabelecido,</w:t>
      </w:r>
      <w:r>
        <w:rPr>
          <w:spacing w:val="-3"/>
          <w:w w:val="105"/>
          <w:sz w:val="17"/>
        </w:rPr>
        <w:t> </w:t>
      </w:r>
      <w:r>
        <w:rPr>
          <w:w w:val="105"/>
          <w:sz w:val="17"/>
        </w:rPr>
        <w:t>a</w:t>
      </w:r>
      <w:r>
        <w:rPr>
          <w:spacing w:val="-3"/>
          <w:w w:val="105"/>
          <w:sz w:val="17"/>
        </w:rPr>
        <w:t> </w:t>
      </w:r>
      <w:r>
        <w:rPr>
          <w:w w:val="105"/>
          <w:sz w:val="17"/>
        </w:rPr>
        <w:t>empresa</w:t>
      </w:r>
      <w:r>
        <w:rPr>
          <w:spacing w:val="-3"/>
          <w:w w:val="105"/>
          <w:sz w:val="17"/>
        </w:rPr>
        <w:t> </w:t>
      </w:r>
      <w:r>
        <w:rPr>
          <w:w w:val="105"/>
          <w:sz w:val="17"/>
        </w:rPr>
        <w:t>deverá</w:t>
      </w:r>
      <w:r>
        <w:rPr>
          <w:spacing w:val="-3"/>
          <w:w w:val="105"/>
          <w:sz w:val="17"/>
        </w:rPr>
        <w:t> </w:t>
      </w:r>
      <w:r>
        <w:rPr>
          <w:w w:val="105"/>
          <w:sz w:val="17"/>
        </w:rPr>
        <w:t>se</w:t>
      </w:r>
      <w:r>
        <w:rPr>
          <w:spacing w:val="-3"/>
          <w:w w:val="105"/>
          <w:sz w:val="17"/>
        </w:rPr>
        <w:t> </w:t>
      </w:r>
      <w:r>
        <w:rPr>
          <w:w w:val="105"/>
          <w:sz w:val="17"/>
        </w:rPr>
        <w:t>comprometer</w:t>
      </w:r>
      <w:r>
        <w:rPr>
          <w:spacing w:val="-3"/>
          <w:w w:val="105"/>
          <w:sz w:val="17"/>
        </w:rPr>
        <w:t> </w:t>
      </w:r>
      <w:r>
        <w:rPr>
          <w:w w:val="105"/>
          <w:sz w:val="17"/>
        </w:rPr>
        <w:t>formalmente,</w:t>
      </w:r>
      <w:r>
        <w:rPr>
          <w:spacing w:val="-3"/>
          <w:w w:val="105"/>
          <w:sz w:val="17"/>
        </w:rPr>
        <w:t> </w:t>
      </w:r>
      <w:r>
        <w:rPr>
          <w:w w:val="105"/>
          <w:sz w:val="17"/>
        </w:rPr>
        <w:t>por</w:t>
      </w:r>
      <w:r>
        <w:rPr>
          <w:spacing w:val="-3"/>
          <w:w w:val="105"/>
          <w:sz w:val="17"/>
        </w:rPr>
        <w:t> </w:t>
      </w:r>
      <w:r>
        <w:rPr>
          <w:w w:val="105"/>
          <w:sz w:val="17"/>
        </w:rPr>
        <w:t>meio</w:t>
      </w:r>
      <w:r>
        <w:rPr>
          <w:spacing w:val="-3"/>
          <w:w w:val="105"/>
          <w:sz w:val="17"/>
        </w:rPr>
        <w:t> </w:t>
      </w:r>
      <w:r>
        <w:rPr>
          <w:w w:val="105"/>
          <w:sz w:val="17"/>
        </w:rPr>
        <w:t>de</w:t>
      </w:r>
      <w:r>
        <w:rPr>
          <w:spacing w:val="-3"/>
          <w:w w:val="105"/>
          <w:sz w:val="17"/>
        </w:rPr>
        <w:t> </w:t>
      </w:r>
      <w:r>
        <w:rPr>
          <w:w w:val="105"/>
          <w:sz w:val="17"/>
        </w:rPr>
        <w:t>carta</w:t>
      </w:r>
      <w:r>
        <w:rPr>
          <w:spacing w:val="-3"/>
          <w:w w:val="105"/>
          <w:sz w:val="17"/>
        </w:rPr>
        <w:t> </w:t>
      </w:r>
      <w:r>
        <w:rPr>
          <w:w w:val="105"/>
          <w:sz w:val="17"/>
        </w:rPr>
        <w:t>de</w:t>
      </w:r>
      <w:r>
        <w:rPr>
          <w:spacing w:val="-3"/>
          <w:w w:val="105"/>
          <w:sz w:val="17"/>
        </w:rPr>
        <w:t> </w:t>
      </w:r>
      <w:r>
        <w:rPr>
          <w:w w:val="105"/>
          <w:sz w:val="17"/>
        </w:rPr>
        <w:t>compromisso,</w:t>
      </w:r>
      <w:r>
        <w:rPr>
          <w:spacing w:val="-3"/>
          <w:w w:val="105"/>
          <w:sz w:val="17"/>
        </w:rPr>
        <w:t> </w:t>
      </w:r>
      <w:r>
        <w:rPr>
          <w:w w:val="105"/>
          <w:sz w:val="17"/>
        </w:rPr>
        <w:t>a</w:t>
      </w:r>
      <w:r>
        <w:rPr>
          <w:spacing w:val="-3"/>
          <w:w w:val="105"/>
          <w:sz w:val="17"/>
        </w:rPr>
        <w:t> </w:t>
      </w:r>
      <w:r>
        <w:rPr>
          <w:w w:val="105"/>
          <w:sz w:val="17"/>
        </w:rPr>
        <w:t>efetuar</w:t>
      </w:r>
      <w:r>
        <w:rPr>
          <w:spacing w:val="-3"/>
          <w:w w:val="105"/>
          <w:sz w:val="17"/>
        </w:rPr>
        <w:t> </w:t>
      </w:r>
      <w:r>
        <w:rPr>
          <w:w w:val="105"/>
          <w:sz w:val="17"/>
        </w:rPr>
        <w:t>a</w:t>
      </w:r>
      <w:r>
        <w:rPr>
          <w:spacing w:val="-3"/>
          <w:w w:val="105"/>
          <w:sz w:val="17"/>
        </w:rPr>
        <w:t> </w:t>
      </w:r>
      <w:r>
        <w:rPr>
          <w:w w:val="105"/>
          <w:sz w:val="17"/>
        </w:rPr>
        <w:t>troca</w:t>
      </w:r>
      <w:r>
        <w:rPr>
          <w:spacing w:val="-3"/>
          <w:w w:val="105"/>
          <w:sz w:val="17"/>
        </w:rPr>
        <w:t> </w:t>
      </w:r>
      <w:r>
        <w:rPr>
          <w:w w:val="105"/>
          <w:sz w:val="17"/>
        </w:rPr>
        <w:t>dos</w:t>
      </w:r>
      <w:r>
        <w:rPr>
          <w:spacing w:val="-3"/>
          <w:w w:val="105"/>
          <w:sz w:val="17"/>
        </w:rPr>
        <w:t> </w:t>
      </w:r>
      <w:r>
        <w:rPr>
          <w:w w:val="105"/>
          <w:sz w:val="17"/>
        </w:rPr>
        <w:t>insumos</w:t>
      </w:r>
      <w:r>
        <w:rPr>
          <w:spacing w:val="-3"/>
          <w:w w:val="105"/>
          <w:sz w:val="17"/>
        </w:rPr>
        <w:t> </w:t>
      </w:r>
      <w:r>
        <w:rPr>
          <w:w w:val="105"/>
          <w:sz w:val="17"/>
        </w:rPr>
        <w:t>que</w:t>
      </w:r>
      <w:r>
        <w:rPr>
          <w:spacing w:val="-3"/>
          <w:w w:val="105"/>
          <w:sz w:val="17"/>
        </w:rPr>
        <w:t> </w:t>
      </w:r>
      <w:r>
        <w:rPr>
          <w:w w:val="105"/>
          <w:sz w:val="17"/>
        </w:rPr>
        <w:t>venham</w:t>
      </w:r>
      <w:r>
        <w:rPr>
          <w:spacing w:val="-3"/>
          <w:w w:val="105"/>
          <w:sz w:val="17"/>
        </w:rPr>
        <w:t> </w:t>
      </w:r>
      <w:r>
        <w:rPr>
          <w:w w:val="105"/>
          <w:sz w:val="17"/>
        </w:rPr>
        <w:t>ter</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validade</w:t>
      </w:r>
      <w:r>
        <w:rPr>
          <w:spacing w:val="-3"/>
          <w:w w:val="105"/>
          <w:sz w:val="17"/>
        </w:rPr>
        <w:t> </w:t>
      </w:r>
      <w:r>
        <w:rPr>
          <w:w w:val="105"/>
          <w:sz w:val="17"/>
        </w:rPr>
        <w:t>expirada,</w:t>
      </w:r>
      <w:r>
        <w:rPr>
          <w:spacing w:val="-3"/>
          <w:w w:val="105"/>
          <w:sz w:val="17"/>
        </w:rPr>
        <w:t> </w:t>
      </w:r>
      <w:r>
        <w:rPr>
          <w:w w:val="105"/>
          <w:sz w:val="17"/>
        </w:rPr>
        <w:t>sem</w:t>
      </w:r>
      <w:r>
        <w:rPr>
          <w:spacing w:val="-3"/>
          <w:w w:val="105"/>
          <w:sz w:val="17"/>
        </w:rPr>
        <w:t> </w:t>
      </w:r>
      <w:r>
        <w:rPr>
          <w:w w:val="105"/>
          <w:sz w:val="17"/>
        </w:rPr>
        <w:t>qualquer</w:t>
      </w:r>
      <w:r>
        <w:rPr>
          <w:spacing w:val="-3"/>
          <w:w w:val="105"/>
          <w:sz w:val="17"/>
        </w:rPr>
        <w:t> </w:t>
      </w:r>
      <w:r>
        <w:rPr>
          <w:w w:val="105"/>
          <w:sz w:val="17"/>
        </w:rPr>
        <w:t>ônus para a Administração;</w:t>
      </w:r>
    </w:p>
    <w:p>
      <w:pPr>
        <w:pStyle w:val="ListParagraph"/>
        <w:numPr>
          <w:ilvl w:val="3"/>
          <w:numId w:val="27"/>
        </w:numPr>
        <w:tabs>
          <w:tab w:pos="982" w:val="left" w:leader="none"/>
        </w:tabs>
        <w:spacing w:line="292" w:lineRule="auto" w:before="1" w:after="0"/>
        <w:ind w:left="316" w:right="299"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both"/>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both"/>
      </w:pPr>
      <w:r>
        <w:rPr/>
        <w:t>REQUISITOS</w:t>
      </w:r>
      <w:r>
        <w:rPr>
          <w:spacing w:val="28"/>
        </w:rPr>
        <w:t> </w:t>
      </w:r>
      <w:r>
        <w:rPr/>
        <w:t>MÍNIMOS</w:t>
      </w:r>
      <w:r>
        <w:rPr>
          <w:spacing w:val="28"/>
        </w:rPr>
        <w:t> </w:t>
      </w:r>
      <w:r>
        <w:rPr/>
        <w:t>PARA</w:t>
      </w:r>
      <w:r>
        <w:rPr>
          <w:spacing w:val="12"/>
        </w:rPr>
        <w:t> </w:t>
      </w:r>
      <w:r>
        <w:rPr>
          <w:spacing w:val="-2"/>
        </w:rPr>
        <w:t>EXECUÇÃO:</w:t>
      </w:r>
    </w:p>
    <w:p>
      <w:pPr>
        <w:pStyle w:val="Heading2"/>
        <w:numPr>
          <w:ilvl w:val="1"/>
          <w:numId w:val="27"/>
        </w:numPr>
        <w:tabs>
          <w:tab w:pos="624" w:val="left" w:leader="none"/>
        </w:tabs>
        <w:spacing w:line="240" w:lineRule="auto" w:before="44"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3"/>
          <w:numId w:val="27"/>
        </w:numPr>
        <w:tabs>
          <w:tab w:pos="935" w:val="left" w:leader="none"/>
        </w:tabs>
        <w:spacing w:line="292" w:lineRule="auto" w:before="43"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ov.br</w:t>
        </w:r>
      </w:hyperlink>
      <w:r>
        <w:rPr>
          <w:spacing w:val="-2"/>
          <w:w w:val="105"/>
          <w:sz w:val="17"/>
        </w:rPr>
        <w:t>.</w:t>
      </w:r>
    </w:p>
    <w:p>
      <w:pPr>
        <w:pStyle w:val="ListParagraph"/>
        <w:numPr>
          <w:ilvl w:val="3"/>
          <w:numId w:val="27"/>
        </w:numPr>
        <w:tabs>
          <w:tab w:pos="901" w:val="left" w:leader="none"/>
        </w:tabs>
        <w:spacing w:line="292" w:lineRule="auto" w:before="1" w:after="0"/>
        <w:ind w:left="316" w:right="29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3"/>
          <w:numId w:val="27"/>
        </w:numPr>
        <w:tabs>
          <w:tab w:pos="892" w:val="left" w:leader="none"/>
        </w:tabs>
        <w:spacing w:line="292" w:lineRule="auto" w:before="1" w:after="0"/>
        <w:ind w:left="316" w:right="299" w:firstLine="0"/>
        <w:jc w:val="both"/>
        <w:rPr>
          <w:sz w:val="17"/>
        </w:rPr>
      </w:pPr>
      <w:r>
        <w:rPr>
          <w:w w:val="105"/>
          <w:sz w:val="17"/>
        </w:rPr>
        <w:t>Sociedade</w:t>
      </w:r>
      <w:r>
        <w:rPr>
          <w:spacing w:val="-5"/>
          <w:w w:val="105"/>
          <w:sz w:val="17"/>
        </w:rPr>
        <w:t> </w:t>
      </w:r>
      <w:r>
        <w:rPr>
          <w:w w:val="105"/>
          <w:sz w:val="17"/>
        </w:rPr>
        <w:t>Empresária</w:t>
      </w:r>
      <w:r>
        <w:rPr>
          <w:spacing w:val="-5"/>
          <w:w w:val="105"/>
          <w:sz w:val="17"/>
        </w:rPr>
        <w:t> </w:t>
      </w:r>
      <w:r>
        <w:rPr>
          <w:w w:val="105"/>
          <w:sz w:val="17"/>
        </w:rPr>
        <w:t>Estrangeira</w:t>
      </w:r>
      <w:r>
        <w:rPr>
          <w:spacing w:val="-5"/>
          <w:w w:val="105"/>
          <w:sz w:val="17"/>
        </w:rPr>
        <w:t> </w:t>
      </w:r>
      <w:r>
        <w:rPr>
          <w:w w:val="105"/>
          <w:sz w:val="17"/>
        </w:rPr>
        <w:t>em</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portaria</w:t>
      </w:r>
      <w:r>
        <w:rPr>
          <w:spacing w:val="-5"/>
          <w:w w:val="105"/>
          <w:sz w:val="17"/>
        </w:rPr>
        <w:t> </w:t>
      </w:r>
      <w:r>
        <w:rPr>
          <w:w w:val="105"/>
          <w:sz w:val="17"/>
        </w:rPr>
        <w:t>de</w:t>
      </w:r>
      <w:r>
        <w:rPr>
          <w:spacing w:val="-5"/>
          <w:w w:val="105"/>
          <w:sz w:val="17"/>
        </w:rPr>
        <w:t> </w:t>
      </w:r>
      <w:r>
        <w:rPr>
          <w:w w:val="105"/>
          <w:sz w:val="17"/>
        </w:rPr>
        <w:t>autorização</w:t>
      </w:r>
      <w:r>
        <w:rPr>
          <w:spacing w:val="-5"/>
          <w:w w:val="105"/>
          <w:sz w:val="17"/>
        </w:rPr>
        <w:t> </w:t>
      </w:r>
      <w:r>
        <w:rPr>
          <w:w w:val="105"/>
          <w:sz w:val="17"/>
        </w:rPr>
        <w:t>de</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Brasil,</w:t>
      </w:r>
      <w:r>
        <w:rPr>
          <w:spacing w:val="-5"/>
          <w:w w:val="105"/>
          <w:sz w:val="17"/>
        </w:rPr>
        <w:t> </w:t>
      </w:r>
      <w:r>
        <w:rPr>
          <w:w w:val="105"/>
          <w:sz w:val="17"/>
        </w:rPr>
        <w:t>publicada</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da</w:t>
      </w:r>
      <w:r>
        <w:rPr>
          <w:spacing w:val="-5"/>
          <w:w w:val="105"/>
          <w:sz w:val="17"/>
        </w:rPr>
        <w:t> </w:t>
      </w:r>
      <w:r>
        <w:rPr>
          <w:w w:val="105"/>
          <w:sz w:val="17"/>
        </w:rPr>
        <w:t>União</w:t>
      </w:r>
      <w:r>
        <w:rPr>
          <w:spacing w:val="-5"/>
          <w:w w:val="105"/>
          <w:sz w:val="17"/>
        </w:rPr>
        <w:t> </w:t>
      </w:r>
      <w:r>
        <w:rPr>
          <w:w w:val="105"/>
          <w:sz w:val="17"/>
        </w:rPr>
        <w:t>e</w:t>
      </w:r>
      <w:r>
        <w:rPr>
          <w:spacing w:val="-5"/>
          <w:w w:val="105"/>
          <w:sz w:val="17"/>
        </w:rPr>
        <w:t> </w:t>
      </w:r>
      <w:r>
        <w:rPr>
          <w:w w:val="105"/>
          <w:sz w:val="17"/>
        </w:rPr>
        <w:t>arquivada</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da</w:t>
      </w:r>
      <w:r>
        <w:rPr>
          <w:spacing w:val="-5"/>
          <w:w w:val="105"/>
          <w:sz w:val="17"/>
        </w:rPr>
        <w:t>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3"/>
          <w:numId w:val="27"/>
        </w:numPr>
        <w:tabs>
          <w:tab w:pos="899" w:val="left" w:leader="none"/>
        </w:tabs>
        <w:spacing w:line="292" w:lineRule="auto" w:before="43"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w:t>
      </w:r>
      <w:r>
        <w:rPr>
          <w:w w:val="105"/>
          <w:sz w:val="17"/>
        </w:rPr>
        <w:t>Civil das Pessoas Jurídicas ou no Registro Público de Empresas Mercantis onde opera, com averbação no Registro onde tem sede a matriz.</w:t>
      </w:r>
    </w:p>
    <w:p>
      <w:pPr>
        <w:pStyle w:val="ListParagraph"/>
        <w:numPr>
          <w:ilvl w:val="3"/>
          <w:numId w:val="27"/>
        </w:numPr>
        <w:tabs>
          <w:tab w:pos="900" w:val="left" w:leader="none"/>
        </w:tabs>
        <w:spacing w:line="292" w:lineRule="auto" w:before="1" w:after="0"/>
        <w:ind w:left="316" w:right="299"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Quando</w:t>
      </w:r>
      <w:r>
        <w:rPr>
          <w:spacing w:val="-6"/>
          <w:w w:val="105"/>
          <w:sz w:val="17"/>
        </w:rPr>
        <w:t> </w:t>
      </w:r>
      <w:r>
        <w:rPr>
          <w:w w:val="105"/>
          <w:sz w:val="17"/>
        </w:rPr>
        <w:t>cabível,</w:t>
      </w:r>
      <w:r>
        <w:rPr>
          <w:spacing w:val="-6"/>
          <w:w w:val="105"/>
          <w:sz w:val="17"/>
        </w:rPr>
        <w:t> </w:t>
      </w:r>
      <w:r>
        <w:rPr>
          <w:w w:val="105"/>
          <w:sz w:val="17"/>
        </w:rPr>
        <w:t>os</w:t>
      </w:r>
      <w:r>
        <w:rPr>
          <w:spacing w:val="-6"/>
          <w:w w:val="105"/>
          <w:sz w:val="17"/>
        </w:rPr>
        <w:t> </w:t>
      </w:r>
      <w:r>
        <w:rPr>
          <w:w w:val="105"/>
          <w:sz w:val="17"/>
        </w:rPr>
        <w:t>documentos</w:t>
      </w:r>
      <w:r>
        <w:rPr>
          <w:spacing w:val="-6"/>
          <w:w w:val="105"/>
          <w:sz w:val="17"/>
        </w:rPr>
        <w:t> </w:t>
      </w:r>
      <w:r>
        <w:rPr>
          <w:w w:val="105"/>
          <w:sz w:val="17"/>
        </w:rPr>
        <w:t>apresentados</w:t>
      </w:r>
      <w:r>
        <w:rPr>
          <w:spacing w:val="-6"/>
          <w:w w:val="105"/>
          <w:sz w:val="17"/>
        </w:rPr>
        <w:t> </w:t>
      </w:r>
      <w:r>
        <w:rPr>
          <w:w w:val="105"/>
          <w:sz w:val="17"/>
        </w:rPr>
        <w:t>devem</w:t>
      </w:r>
      <w:r>
        <w:rPr>
          <w:spacing w:val="-6"/>
          <w:w w:val="105"/>
          <w:sz w:val="17"/>
        </w:rPr>
        <w:t> </w:t>
      </w:r>
      <w:r>
        <w:rPr>
          <w:w w:val="105"/>
          <w:sz w:val="17"/>
        </w:rPr>
        <w:t>estar</w:t>
      </w:r>
      <w:r>
        <w:rPr>
          <w:spacing w:val="-6"/>
          <w:w w:val="105"/>
          <w:sz w:val="17"/>
        </w:rPr>
        <w:t> </w:t>
      </w:r>
      <w:r>
        <w:rPr>
          <w:w w:val="105"/>
          <w:sz w:val="17"/>
        </w:rPr>
        <w:t>acompanhados</w:t>
      </w:r>
      <w:r>
        <w:rPr>
          <w:spacing w:val="-6"/>
          <w:w w:val="105"/>
          <w:sz w:val="17"/>
        </w:rPr>
        <w:t> </w:t>
      </w:r>
      <w:r>
        <w:rPr>
          <w:w w:val="105"/>
          <w:sz w:val="17"/>
        </w:rPr>
        <w:t>de</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alterações</w:t>
      </w:r>
      <w:r>
        <w:rPr>
          <w:spacing w:val="-6"/>
          <w:w w:val="105"/>
          <w:sz w:val="17"/>
        </w:rPr>
        <w:t> </w:t>
      </w:r>
      <w:r>
        <w:rPr>
          <w:w w:val="105"/>
          <w:sz w:val="17"/>
        </w:rPr>
        <w:t>ou</w:t>
      </w:r>
      <w:r>
        <w:rPr>
          <w:spacing w:val="-6"/>
          <w:w w:val="105"/>
          <w:sz w:val="17"/>
        </w:rPr>
        <w:t> </w:t>
      </w:r>
      <w:r>
        <w:rPr>
          <w:w w:val="105"/>
          <w:sz w:val="17"/>
        </w:rPr>
        <w:t>da</w:t>
      </w:r>
      <w:r>
        <w:rPr>
          <w:spacing w:val="-6"/>
          <w:w w:val="105"/>
          <w:sz w:val="17"/>
        </w:rPr>
        <w:t> </w:t>
      </w:r>
      <w:r>
        <w:rPr>
          <w:w w:val="105"/>
          <w:sz w:val="17"/>
        </w:rPr>
        <w:t>consolidação</w:t>
      </w:r>
      <w:r>
        <w:rPr>
          <w:spacing w:val="-6"/>
          <w:w w:val="105"/>
          <w:sz w:val="17"/>
        </w:rPr>
        <w:t> </w:t>
      </w:r>
      <w:r>
        <w:rPr>
          <w:spacing w:val="-2"/>
          <w:w w:val="105"/>
          <w:sz w:val="17"/>
        </w:rPr>
        <w:t>respectiva.</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t>Habilitação</w:t>
      </w:r>
      <w:r>
        <w:rPr>
          <w:spacing w:val="31"/>
        </w:rPr>
        <w:t> </w:t>
      </w:r>
      <w:r>
        <w:rPr>
          <w:spacing w:val="-2"/>
        </w:rPr>
        <w:t>Técnica:</w:t>
      </w:r>
    </w:p>
    <w:p>
      <w:pPr>
        <w:pStyle w:val="ListParagraph"/>
        <w:numPr>
          <w:ilvl w:val="2"/>
          <w:numId w:val="27"/>
        </w:numPr>
        <w:tabs>
          <w:tab w:pos="756" w:val="left" w:leader="none"/>
        </w:tabs>
        <w:spacing w:line="292" w:lineRule="auto" w:before="43" w:after="0"/>
        <w:ind w:left="316" w:right="299" w:firstLine="0"/>
        <w:jc w:val="left"/>
        <w:rPr>
          <w:sz w:val="17"/>
        </w:rPr>
      </w:pPr>
      <w:r>
        <w:rPr>
          <w:w w:val="105"/>
          <w:sz w:val="17"/>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hyperlink r:id="rId43">
        <w:r>
          <w:rPr>
            <w:color w:val="0000ED"/>
            <w:w w:val="105"/>
            <w:sz w:val="17"/>
            <w:u w:val="single" w:color="0000ED"/>
          </w:rPr>
          <w:t>Cartilha</w:t>
        </w:r>
        <w:r>
          <w:rPr>
            <w:color w:val="0000ED"/>
            <w:spacing w:val="-6"/>
            <w:w w:val="105"/>
            <w:sz w:val="17"/>
            <w:u w:val="single" w:color="0000ED"/>
          </w:rPr>
          <w:t> </w:t>
        </w:r>
        <w:r>
          <w:rPr>
            <w:color w:val="0000ED"/>
            <w:w w:val="105"/>
            <w:sz w:val="17"/>
            <w:u w:val="single" w:color="0000ED"/>
          </w:rPr>
          <w:t>Licitação</w:t>
        </w:r>
        <w:r>
          <w:rPr>
            <w:color w:val="0000ED"/>
            <w:spacing w:val="-11"/>
            <w:w w:val="105"/>
            <w:sz w:val="17"/>
            <w:u w:val="single" w:color="0000ED"/>
          </w:rPr>
          <w:t> </w:t>
        </w:r>
        <w:r>
          <w:rPr>
            <w:color w:val="0000ED"/>
            <w:spacing w:val="-2"/>
            <w:w w:val="105"/>
            <w:sz w:val="17"/>
            <w:u w:val="single" w:color="0000ED"/>
          </w:rPr>
          <w:t>ANVISA</w:t>
        </w:r>
      </w:hyperlink>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both"/>
      </w:pPr>
      <w:r>
        <w:rPr>
          <w:w w:val="105"/>
        </w:rPr>
        <w:t>Habilitação</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8"/>
          <w:w w:val="105"/>
        </w:rPr>
        <w:t> </w:t>
      </w:r>
      <w:r>
        <w:rPr>
          <w:spacing w:val="-2"/>
          <w:w w:val="105"/>
        </w:rPr>
        <w:t>Trabalhista:</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2"/>
          <w:numId w:val="27"/>
        </w:numPr>
        <w:tabs>
          <w:tab w:pos="759" w:val="left" w:leader="none"/>
        </w:tabs>
        <w:spacing w:line="302" w:lineRule="auto" w:before="43" w:after="0"/>
        <w:ind w:left="316" w:right="299" w:firstLine="0"/>
        <w:jc w:val="both"/>
        <w:rPr>
          <w:sz w:val="17"/>
        </w:rPr>
      </w:pPr>
      <w:r>
        <w:rPr>
          <w:w w:val="105"/>
          <w:sz w:val="17"/>
        </w:rPr>
        <w:t>Regularidade</w:t>
      </w:r>
      <w:r>
        <w:rPr>
          <w:spacing w:val="-5"/>
          <w:w w:val="105"/>
          <w:sz w:val="17"/>
        </w:rPr>
        <w:t> </w:t>
      </w:r>
      <w:r>
        <w:rPr>
          <w:w w:val="105"/>
          <w:sz w:val="17"/>
        </w:rPr>
        <w:t>fiscal</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certidão</w:t>
      </w:r>
      <w:r>
        <w:rPr>
          <w:spacing w:val="-5"/>
          <w:w w:val="105"/>
          <w:sz w:val="17"/>
        </w:rPr>
        <w:t> </w:t>
      </w:r>
      <w:r>
        <w:rPr>
          <w:w w:val="105"/>
          <w:sz w:val="17"/>
        </w:rPr>
        <w:t>expedida</w:t>
      </w:r>
      <w:r>
        <w:rPr>
          <w:spacing w:val="-5"/>
          <w:w w:val="105"/>
          <w:sz w:val="17"/>
        </w:rPr>
        <w:t> </w:t>
      </w:r>
      <w:r>
        <w:rPr>
          <w:w w:val="105"/>
          <w:sz w:val="17"/>
        </w:rPr>
        <w:t>conjuntamente</w:t>
      </w:r>
      <w:r>
        <w:rPr>
          <w:spacing w:val="-5"/>
          <w:w w:val="105"/>
          <w:sz w:val="17"/>
        </w:rPr>
        <w:t> </w:t>
      </w:r>
      <w:r>
        <w:rPr>
          <w:w w:val="105"/>
          <w:sz w:val="17"/>
        </w:rPr>
        <w:t>pela</w:t>
      </w:r>
      <w:r>
        <w:rPr>
          <w:spacing w:val="-5"/>
          <w:w w:val="105"/>
          <w:sz w:val="17"/>
        </w:rPr>
        <w:t> </w:t>
      </w:r>
      <w:r>
        <w:rPr>
          <w:w w:val="105"/>
          <w:sz w:val="17"/>
        </w:rPr>
        <w:t>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pela</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 Nacional (PGFN), referente a todos os créditos tributários federais e à Dívida</w:t>
      </w:r>
      <w:r>
        <w:rPr>
          <w:spacing w:val="-9"/>
          <w:w w:val="105"/>
          <w:sz w:val="17"/>
        </w:rPr>
        <w:t> </w:t>
      </w:r>
      <w:r>
        <w:rPr>
          <w:w w:val="105"/>
          <w:sz w:val="17"/>
        </w:rPr>
        <w:t>Ativa da União (DAU) por elas administrados,</w:t>
      </w:r>
      <w:r>
        <w:rPr>
          <w:spacing w:val="-7"/>
          <w:w w:val="105"/>
          <w:sz w:val="17"/>
        </w:rPr>
        <w:t> </w:t>
      </w:r>
      <w:r>
        <w:rPr>
          <w:w w:val="105"/>
          <w:sz w:val="17"/>
        </w:rPr>
        <w:t>que abrange, inclusive, as contribuições sociais previstas nas alíneas a a d, do parágrafo único, do art. 11, da Lei nº 8.212, de 1991.</w:t>
      </w:r>
    </w:p>
    <w:p>
      <w:pPr>
        <w:pStyle w:val="ListParagraph"/>
        <w:numPr>
          <w:ilvl w:val="2"/>
          <w:numId w:val="27"/>
        </w:numPr>
        <w:tabs>
          <w:tab w:pos="757" w:val="left" w:leader="none"/>
        </w:tabs>
        <w:spacing w:line="240" w:lineRule="auto" w:before="17" w:after="0"/>
        <w:ind w:left="757" w:right="0" w:hanging="441"/>
        <w:jc w:val="both"/>
        <w:rPr>
          <w:sz w:val="17"/>
        </w:rPr>
      </w:pPr>
      <w:r>
        <w:rPr>
          <w:w w:val="105"/>
          <w:sz w:val="17"/>
        </w:rPr>
        <w:t>Regularidade</w:t>
      </w:r>
      <w:r>
        <w:rPr>
          <w:spacing w:val="-8"/>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6"/>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mediante</w:t>
      </w:r>
      <w:r>
        <w:rPr>
          <w:spacing w:val="-6"/>
          <w:w w:val="105"/>
          <w:sz w:val="17"/>
        </w:rPr>
        <w:t> </w:t>
      </w:r>
      <w:r>
        <w:rPr>
          <w:w w:val="105"/>
          <w:sz w:val="17"/>
        </w:rPr>
        <w:t>apresentação</w:t>
      </w:r>
      <w:r>
        <w:rPr>
          <w:spacing w:val="-6"/>
          <w:w w:val="105"/>
          <w:sz w:val="17"/>
        </w:rPr>
        <w:t> </w:t>
      </w:r>
      <w:r>
        <w:rPr>
          <w:w w:val="105"/>
          <w:sz w:val="17"/>
        </w:rPr>
        <w:t>do</w:t>
      </w:r>
      <w:r>
        <w:rPr>
          <w:spacing w:val="-6"/>
          <w:w w:val="105"/>
          <w:sz w:val="17"/>
        </w:rPr>
        <w:t> </w:t>
      </w:r>
      <w:r>
        <w:rPr>
          <w:w w:val="105"/>
          <w:sz w:val="17"/>
        </w:rPr>
        <w:t>Certificado</w:t>
      </w:r>
      <w:r>
        <w:rPr>
          <w:spacing w:val="-6"/>
          <w:w w:val="105"/>
          <w:sz w:val="17"/>
        </w:rPr>
        <w:t> </w:t>
      </w:r>
      <w:r>
        <w:rPr>
          <w:w w:val="105"/>
          <w:sz w:val="17"/>
        </w:rPr>
        <w:t>de</w:t>
      </w:r>
      <w:r>
        <w:rPr>
          <w:spacing w:val="-7"/>
          <w:w w:val="105"/>
          <w:sz w:val="17"/>
        </w:rPr>
        <w:t> </w:t>
      </w:r>
      <w:r>
        <w:rPr>
          <w:w w:val="105"/>
          <w:sz w:val="17"/>
        </w:rPr>
        <w:t>Regularidade</w:t>
      </w:r>
      <w:r>
        <w:rPr>
          <w:spacing w:val="-6"/>
          <w:w w:val="105"/>
          <w:sz w:val="17"/>
        </w:rPr>
        <w:t> </w:t>
      </w:r>
      <w:r>
        <w:rPr>
          <w:w w:val="105"/>
          <w:sz w:val="17"/>
        </w:rPr>
        <w:t>do</w:t>
      </w:r>
      <w:r>
        <w:rPr>
          <w:spacing w:val="-11"/>
          <w:w w:val="105"/>
          <w:sz w:val="17"/>
        </w:rPr>
        <w:t> </w:t>
      </w:r>
      <w:r>
        <w:rPr>
          <w:w w:val="105"/>
          <w:sz w:val="17"/>
        </w:rPr>
        <w:t>FGTS</w:t>
      </w:r>
      <w:r>
        <w:rPr>
          <w:spacing w:val="-6"/>
          <w:w w:val="105"/>
          <w:sz w:val="17"/>
        </w:rPr>
        <w:t> </w:t>
      </w:r>
      <w:r>
        <w:rPr>
          <w:w w:val="105"/>
          <w:sz w:val="17"/>
        </w:rPr>
        <w:t>–</w:t>
      </w:r>
      <w:r>
        <w:rPr>
          <w:spacing w:val="-6"/>
          <w:w w:val="105"/>
          <w:sz w:val="17"/>
        </w:rPr>
        <w:t> </w:t>
      </w:r>
      <w:r>
        <w:rPr>
          <w:spacing w:val="-4"/>
          <w:w w:val="105"/>
          <w:sz w:val="17"/>
        </w:rPr>
        <w:t>CRF.</w:t>
      </w:r>
    </w:p>
    <w:p>
      <w:pPr>
        <w:pStyle w:val="ListParagraph"/>
        <w:numPr>
          <w:ilvl w:val="2"/>
          <w:numId w:val="27"/>
        </w:numPr>
        <w:tabs>
          <w:tab w:pos="758" w:val="left" w:leader="none"/>
        </w:tabs>
        <w:spacing w:line="292" w:lineRule="auto" w:before="44" w:after="0"/>
        <w:ind w:left="316" w:right="299" w:firstLine="0"/>
        <w:jc w:val="both"/>
        <w:rPr>
          <w:sz w:val="17"/>
        </w:rPr>
      </w:pPr>
      <w:r>
        <w:rPr>
          <w:w w:val="105"/>
          <w:sz w:val="17"/>
        </w:rPr>
        <w:t>Declaração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18</w:t>
      </w:r>
      <w:r>
        <w:rPr>
          <w:spacing w:val="-5"/>
          <w:w w:val="105"/>
          <w:sz w:val="17"/>
        </w:rPr>
        <w:t> </w:t>
      </w:r>
      <w:r>
        <w:rPr>
          <w:w w:val="105"/>
          <w:sz w:val="17"/>
        </w:rPr>
        <w:t>anos</w:t>
      </w:r>
      <w:r>
        <w:rPr>
          <w:spacing w:val="-5"/>
          <w:w w:val="105"/>
          <w:sz w:val="17"/>
        </w:rPr>
        <w:t> </w:t>
      </w:r>
      <w:r>
        <w:rPr>
          <w:w w:val="105"/>
          <w:sz w:val="17"/>
        </w:rPr>
        <w:t>em</w:t>
      </w:r>
      <w:r>
        <w:rPr>
          <w:spacing w:val="-5"/>
          <w:w w:val="105"/>
          <w:sz w:val="17"/>
        </w:rPr>
        <w:t> </w:t>
      </w:r>
      <w:r>
        <w:rPr>
          <w:w w:val="105"/>
          <w:sz w:val="17"/>
        </w:rPr>
        <w:t>trabalho</w:t>
      </w:r>
      <w:r>
        <w:rPr>
          <w:spacing w:val="-5"/>
          <w:w w:val="105"/>
          <w:sz w:val="17"/>
        </w:rPr>
        <w:t> </w:t>
      </w:r>
      <w:r>
        <w:rPr>
          <w:w w:val="105"/>
          <w:sz w:val="17"/>
        </w:rPr>
        <w:t>noturno,</w:t>
      </w:r>
      <w:r>
        <w:rPr>
          <w:spacing w:val="-5"/>
          <w:w w:val="105"/>
          <w:sz w:val="17"/>
        </w:rPr>
        <w:t> </w:t>
      </w:r>
      <w:r>
        <w:rPr>
          <w:w w:val="105"/>
          <w:sz w:val="17"/>
        </w:rPr>
        <w:t>perigoso</w:t>
      </w:r>
      <w:r>
        <w:rPr>
          <w:spacing w:val="-5"/>
          <w:w w:val="105"/>
          <w:sz w:val="17"/>
        </w:rPr>
        <w:t> </w:t>
      </w:r>
      <w:r>
        <w:rPr>
          <w:w w:val="105"/>
          <w:sz w:val="17"/>
        </w:rPr>
        <w:t>ou</w:t>
      </w:r>
      <w:r>
        <w:rPr>
          <w:spacing w:val="-5"/>
          <w:w w:val="105"/>
          <w:sz w:val="17"/>
        </w:rPr>
        <w:t> </w:t>
      </w:r>
      <w:r>
        <w:rPr>
          <w:w w:val="105"/>
          <w:sz w:val="17"/>
        </w:rPr>
        <w:t>insalubre</w:t>
      </w:r>
      <w:r>
        <w:rPr>
          <w:spacing w:val="-5"/>
          <w:w w:val="105"/>
          <w:sz w:val="17"/>
        </w:rPr>
        <w:t> </w:t>
      </w:r>
      <w:r>
        <w:rPr>
          <w:w w:val="105"/>
          <w:sz w:val="17"/>
        </w:rPr>
        <w:t>e</w:t>
      </w:r>
      <w:r>
        <w:rPr>
          <w:spacing w:val="-5"/>
          <w:w w:val="105"/>
          <w:sz w:val="17"/>
        </w:rPr>
        <w:t> </w:t>
      </w:r>
      <w:r>
        <w:rPr>
          <w:w w:val="105"/>
          <w:sz w:val="17"/>
        </w:rPr>
        <w:t>não</w:t>
      </w:r>
      <w:r>
        <w:rPr>
          <w:spacing w:val="-5"/>
          <w:w w:val="105"/>
          <w:sz w:val="17"/>
        </w:rPr>
        <w:t> </w:t>
      </w:r>
      <w:r>
        <w:rPr>
          <w:w w:val="105"/>
          <w:sz w:val="17"/>
        </w:rPr>
        <w:t>emprega</w:t>
      </w:r>
      <w:r>
        <w:rPr>
          <w:spacing w:val="-5"/>
          <w:w w:val="105"/>
          <w:sz w:val="17"/>
        </w:rPr>
        <w:t> </w:t>
      </w:r>
      <w:r>
        <w:rPr>
          <w:w w:val="105"/>
          <w:sz w:val="17"/>
        </w:rPr>
        <w:t>menor</w:t>
      </w:r>
      <w:r>
        <w:rPr>
          <w:spacing w:val="-5"/>
          <w:w w:val="105"/>
          <w:sz w:val="17"/>
        </w:rPr>
        <w:t> </w:t>
      </w:r>
      <w:r>
        <w:rPr>
          <w:w w:val="105"/>
          <w:sz w:val="17"/>
        </w:rPr>
        <w:t>de</w:t>
      </w:r>
      <w:r>
        <w:rPr>
          <w:spacing w:val="-5"/>
          <w:w w:val="105"/>
          <w:sz w:val="17"/>
        </w:rPr>
        <w:t> </w:t>
      </w:r>
      <w:r>
        <w:rPr>
          <w:w w:val="105"/>
          <w:sz w:val="17"/>
        </w:rPr>
        <w:t>16</w:t>
      </w:r>
      <w:r>
        <w:rPr>
          <w:spacing w:val="-5"/>
          <w:w w:val="105"/>
          <w:sz w:val="17"/>
        </w:rPr>
        <w:t> </w:t>
      </w:r>
      <w:r>
        <w:rPr>
          <w:w w:val="105"/>
          <w:sz w:val="17"/>
        </w:rPr>
        <w:t>anos,</w:t>
      </w:r>
      <w:r>
        <w:rPr>
          <w:spacing w:val="-5"/>
          <w:w w:val="105"/>
          <w:sz w:val="17"/>
        </w:rPr>
        <w:t> </w:t>
      </w:r>
      <w:r>
        <w:rPr>
          <w:w w:val="105"/>
          <w:sz w:val="17"/>
        </w:rPr>
        <w:t>salvo</w:t>
      </w:r>
      <w:r>
        <w:rPr>
          <w:spacing w:val="-5"/>
          <w:w w:val="105"/>
          <w:sz w:val="17"/>
        </w:rPr>
        <w:t> </w:t>
      </w:r>
      <w:r>
        <w:rPr>
          <w:w w:val="105"/>
          <w:sz w:val="17"/>
        </w:rPr>
        <w:t>menor,</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14</w:t>
      </w:r>
      <w:r>
        <w:rPr>
          <w:spacing w:val="-5"/>
          <w:w w:val="105"/>
          <w:sz w:val="17"/>
        </w:rPr>
        <w:t> </w:t>
      </w:r>
      <w:r>
        <w:rPr>
          <w:w w:val="105"/>
          <w:sz w:val="17"/>
        </w:rPr>
        <w:t>anos,</w:t>
      </w:r>
      <w:r>
        <w:rPr>
          <w:spacing w:val="-5"/>
          <w:w w:val="105"/>
          <w:sz w:val="17"/>
        </w:rPr>
        <w:t> </w:t>
      </w:r>
      <w:r>
        <w:rPr>
          <w:w w:val="105"/>
          <w:sz w:val="17"/>
        </w:rPr>
        <w:t>na</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w w:val="105"/>
          <w:sz w:val="17"/>
        </w:rPr>
        <w:t>aprendiz,</w:t>
      </w:r>
      <w:r>
        <w:rPr>
          <w:spacing w:val="-5"/>
          <w:w w:val="105"/>
          <w:sz w:val="17"/>
        </w:rPr>
        <w:t> </w:t>
      </w:r>
      <w:r>
        <w:rPr>
          <w:w w:val="105"/>
          <w:sz w:val="17"/>
        </w:rPr>
        <w:t>nos</w:t>
      </w:r>
      <w:r>
        <w:rPr>
          <w:spacing w:val="-5"/>
          <w:w w:val="105"/>
          <w:sz w:val="17"/>
        </w:rPr>
        <w:t> </w:t>
      </w:r>
      <w:r>
        <w:rPr>
          <w:w w:val="105"/>
          <w:sz w:val="17"/>
        </w:rPr>
        <w:t>termos do artigo 7°, XXXIII, da Constituição.</w:t>
      </w:r>
    </w:p>
    <w:p>
      <w:pPr>
        <w:pStyle w:val="ListParagraph"/>
        <w:numPr>
          <w:ilvl w:val="2"/>
          <w:numId w:val="27"/>
        </w:numPr>
        <w:tabs>
          <w:tab w:pos="781" w:val="left" w:leader="none"/>
        </w:tabs>
        <w:spacing w:line="292" w:lineRule="auto" w:before="0" w:after="0"/>
        <w:ind w:left="316" w:right="299"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759" w:val="left" w:leader="none"/>
        </w:tabs>
        <w:spacing w:line="292" w:lineRule="auto" w:before="2" w:after="0"/>
        <w:ind w:left="316" w:right="299" w:firstLine="0"/>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5"/>
          <w:w w:val="105"/>
          <w:sz w:val="17"/>
        </w:rPr>
        <w:t> </w:t>
      </w:r>
      <w:r>
        <w:rPr>
          <w:w w:val="105"/>
          <w:sz w:val="17"/>
        </w:rPr>
        <w:t>estadual/distrital</w:t>
      </w:r>
      <w:r>
        <w:rPr>
          <w:spacing w:val="-5"/>
          <w:w w:val="105"/>
          <w:sz w:val="17"/>
        </w:rPr>
        <w:t> </w:t>
      </w:r>
      <w:r>
        <w:rPr>
          <w:w w:val="105"/>
          <w:sz w:val="17"/>
        </w:rPr>
        <w:t>ou</w:t>
      </w:r>
      <w:r>
        <w:rPr>
          <w:spacing w:val="-5"/>
          <w:w w:val="105"/>
          <w:sz w:val="17"/>
        </w:rPr>
        <w:t> </w:t>
      </w:r>
      <w:r>
        <w:rPr>
          <w:w w:val="105"/>
          <w:sz w:val="17"/>
        </w:rPr>
        <w:t>municipal,</w:t>
      </w:r>
      <w:r>
        <w:rPr>
          <w:spacing w:val="-5"/>
          <w:w w:val="105"/>
          <w:sz w:val="17"/>
        </w:rPr>
        <w:t> </w:t>
      </w:r>
      <w:r>
        <w:rPr>
          <w:w w:val="105"/>
          <w:sz w:val="17"/>
        </w:rPr>
        <w:t>relativo</w:t>
      </w:r>
      <w:r>
        <w:rPr>
          <w:spacing w:val="-5"/>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pertinente</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ramo</w:t>
      </w:r>
      <w:r>
        <w:rPr>
          <w:spacing w:val="-5"/>
          <w:w w:val="105"/>
          <w:sz w:val="17"/>
        </w:rPr>
        <w:t> </w:t>
      </w:r>
      <w:r>
        <w:rPr>
          <w:w w:val="105"/>
          <w:sz w:val="17"/>
        </w:rPr>
        <w:t>de</w:t>
      </w:r>
      <w:r>
        <w:rPr>
          <w:spacing w:val="-5"/>
          <w:w w:val="105"/>
          <w:sz w:val="17"/>
        </w:rPr>
        <w:t> </w:t>
      </w:r>
      <w:r>
        <w:rPr>
          <w:w w:val="105"/>
          <w:sz w:val="17"/>
        </w:rPr>
        <w:t>atividade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objeto</w:t>
      </w:r>
      <w:r>
        <w:rPr>
          <w:spacing w:val="-5"/>
          <w:w w:val="105"/>
          <w:sz w:val="17"/>
        </w:rPr>
        <w:t> </w:t>
      </w:r>
      <w:r>
        <w:rPr>
          <w:w w:val="105"/>
          <w:sz w:val="17"/>
        </w:rPr>
        <w:t>contratual, se houver.</w:t>
      </w:r>
    </w:p>
    <w:p>
      <w:pPr>
        <w:pStyle w:val="ListParagraph"/>
        <w:numPr>
          <w:ilvl w:val="3"/>
          <w:numId w:val="27"/>
        </w:numPr>
        <w:tabs>
          <w:tab w:pos="906" w:val="left" w:leader="none"/>
        </w:tabs>
        <w:spacing w:line="292" w:lineRule="auto" w:before="0" w:after="0"/>
        <w:ind w:left="316" w:right="299" w:firstLine="0"/>
        <w:jc w:val="both"/>
        <w:rPr>
          <w:sz w:val="17"/>
        </w:rPr>
      </w:pPr>
      <w:r>
        <w:rPr>
          <w:w w:val="105"/>
          <w:sz w:val="17"/>
        </w:rPr>
        <w:t>O fornecedor enquadrado como microempreendedor individual que pretenda auferir os benefícios do tratamento diferenciado previstos na Lei Complementar nº 123/2006, estará dispensado </w:t>
      </w:r>
      <w:r>
        <w:rPr>
          <w:w w:val="105"/>
          <w:sz w:val="17"/>
        </w:rPr>
        <w:t>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6"/>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fornecedor,</w:t>
      </w:r>
      <w:r>
        <w:rPr>
          <w:spacing w:val="-5"/>
          <w:w w:val="105"/>
          <w:sz w:val="17"/>
        </w:rPr>
        <w:t> </w:t>
      </w:r>
      <w:r>
        <w:rPr>
          <w:w w:val="105"/>
          <w:sz w:val="17"/>
        </w:rPr>
        <w:t>relativa</w:t>
      </w:r>
      <w:r>
        <w:rPr>
          <w:spacing w:val="-6"/>
          <w:w w:val="105"/>
          <w:sz w:val="17"/>
        </w:rPr>
        <w:t> </w:t>
      </w:r>
      <w:r>
        <w:rPr>
          <w:w w:val="105"/>
          <w:sz w:val="17"/>
        </w:rPr>
        <w:t>à</w:t>
      </w:r>
      <w:r>
        <w:rPr>
          <w:spacing w:val="-5"/>
          <w:w w:val="105"/>
          <w:sz w:val="17"/>
        </w:rPr>
        <w:t> </w:t>
      </w:r>
      <w:r>
        <w:rPr>
          <w:w w:val="105"/>
          <w:sz w:val="17"/>
        </w:rPr>
        <w:t>atividade</w:t>
      </w:r>
      <w:r>
        <w:rPr>
          <w:spacing w:val="-6"/>
          <w:w w:val="105"/>
          <w:sz w:val="17"/>
        </w:rPr>
        <w:t> </w:t>
      </w:r>
      <w:r>
        <w:rPr>
          <w:w w:val="105"/>
          <w:sz w:val="17"/>
        </w:rPr>
        <w:t>em</w:t>
      </w:r>
      <w:r>
        <w:rPr>
          <w:spacing w:val="-5"/>
          <w:w w:val="105"/>
          <w:sz w:val="17"/>
        </w:rPr>
        <w:t> </w:t>
      </w:r>
      <w:r>
        <w:rPr>
          <w:w w:val="105"/>
          <w:sz w:val="17"/>
        </w:rPr>
        <w:t>cujo</w:t>
      </w:r>
      <w:r>
        <w:rPr>
          <w:spacing w:val="-6"/>
          <w:w w:val="105"/>
          <w:sz w:val="17"/>
        </w:rPr>
        <w:t> </w:t>
      </w:r>
      <w:r>
        <w:rPr>
          <w:w w:val="105"/>
          <w:sz w:val="17"/>
        </w:rPr>
        <w:t>exercício</w:t>
      </w:r>
      <w:r>
        <w:rPr>
          <w:spacing w:val="-5"/>
          <w:w w:val="105"/>
          <w:sz w:val="17"/>
        </w:rPr>
        <w:t> </w:t>
      </w:r>
      <w:r>
        <w:rPr>
          <w:w w:val="105"/>
          <w:sz w:val="17"/>
        </w:rPr>
        <w:t>contrata</w:t>
      </w:r>
      <w:r>
        <w:rPr>
          <w:spacing w:val="-6"/>
          <w:w w:val="105"/>
          <w:sz w:val="17"/>
        </w:rPr>
        <w:t> </w:t>
      </w:r>
      <w:r>
        <w:rPr>
          <w:w w:val="105"/>
          <w:sz w:val="17"/>
        </w:rPr>
        <w:t>ou</w:t>
      </w:r>
      <w:r>
        <w:rPr>
          <w:spacing w:val="-5"/>
          <w:w w:val="105"/>
          <w:sz w:val="17"/>
        </w:rPr>
        <w:t> </w:t>
      </w:r>
      <w:r>
        <w:rPr>
          <w:w w:val="105"/>
          <w:sz w:val="17"/>
        </w:rPr>
        <w:t>concorre,</w:t>
      </w:r>
      <w:r>
        <w:rPr>
          <w:spacing w:val="-6"/>
          <w:w w:val="105"/>
          <w:sz w:val="17"/>
        </w:rPr>
        <w:t> </w:t>
      </w:r>
      <w:r>
        <w:rPr>
          <w:w w:val="105"/>
          <w:sz w:val="17"/>
        </w:rPr>
        <w:t>com</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conforme</w:t>
      </w:r>
      <w:r>
        <w:rPr>
          <w:spacing w:val="-6"/>
          <w:w w:val="105"/>
          <w:sz w:val="17"/>
        </w:rPr>
        <w:t> </w:t>
      </w:r>
      <w:r>
        <w:rPr>
          <w:w w:val="105"/>
          <w:sz w:val="17"/>
        </w:rPr>
        <w:t>o</w:t>
      </w:r>
      <w:r>
        <w:rPr>
          <w:spacing w:val="-5"/>
          <w:w w:val="105"/>
          <w:sz w:val="17"/>
        </w:rPr>
        <w:t> </w:t>
      </w:r>
      <w:r>
        <w:rPr>
          <w:w w:val="105"/>
          <w:sz w:val="17"/>
        </w:rPr>
        <w:t>caso,</w:t>
      </w:r>
      <w:r>
        <w:rPr>
          <w:spacing w:val="-6"/>
          <w:w w:val="105"/>
          <w:sz w:val="17"/>
        </w:rPr>
        <w:t> </w:t>
      </w:r>
      <w:r>
        <w:rPr>
          <w:spacing w:val="-5"/>
          <w:w w:val="105"/>
          <w:sz w:val="17"/>
        </w:rPr>
        <w:t>de:</w:t>
      </w:r>
    </w:p>
    <w:p>
      <w:pPr>
        <w:pStyle w:val="ListParagraph"/>
        <w:numPr>
          <w:ilvl w:val="3"/>
          <w:numId w:val="27"/>
        </w:numPr>
        <w:tabs>
          <w:tab w:pos="916" w:val="left" w:leader="none"/>
        </w:tabs>
        <w:spacing w:line="292" w:lineRule="auto" w:before="43" w:after="0"/>
        <w:ind w:left="316" w:right="29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2"/>
          <w:w w:val="105"/>
          <w:sz w:val="17"/>
        </w:rPr>
        <w:t> </w:t>
      </w:r>
      <w:r>
        <w:rPr>
          <w:w w:val="105"/>
          <w:sz w:val="17"/>
        </w:rPr>
        <w:t>de</w:t>
      </w:r>
      <w:r>
        <w:rPr>
          <w:spacing w:val="-2"/>
          <w:w w:val="105"/>
          <w:sz w:val="17"/>
        </w:rPr>
        <w:t> </w:t>
      </w:r>
      <w:r>
        <w:rPr>
          <w:w w:val="105"/>
          <w:sz w:val="17"/>
        </w:rPr>
        <w:t>Serviços</w:t>
      </w:r>
      <w:r>
        <w:rPr>
          <w:spacing w:val="-2"/>
          <w:w w:val="105"/>
          <w:sz w:val="17"/>
        </w:rPr>
        <w:t> </w:t>
      </w:r>
      <w:r>
        <w:rPr>
          <w:w w:val="105"/>
          <w:sz w:val="17"/>
        </w:rPr>
        <w:t>de</w:t>
      </w:r>
      <w:r>
        <w:rPr>
          <w:spacing w:val="-5"/>
          <w:w w:val="105"/>
          <w:sz w:val="17"/>
        </w:rPr>
        <w:t> </w:t>
      </w:r>
      <w:r>
        <w:rPr>
          <w:w w:val="105"/>
          <w:sz w:val="17"/>
        </w:rPr>
        <w:t>Transporte</w:t>
      </w:r>
      <w:r>
        <w:rPr>
          <w:spacing w:val="-2"/>
          <w:w w:val="105"/>
          <w:sz w:val="17"/>
        </w:rPr>
        <w:t> </w:t>
      </w:r>
      <w:r>
        <w:rPr>
          <w:w w:val="105"/>
          <w:sz w:val="17"/>
        </w:rPr>
        <w:t>Interestadual,</w:t>
      </w:r>
      <w:r>
        <w:rPr>
          <w:spacing w:val="-2"/>
          <w:w w:val="105"/>
          <w:sz w:val="17"/>
        </w:rPr>
        <w:t> </w:t>
      </w:r>
      <w:r>
        <w:rPr>
          <w:w w:val="105"/>
          <w:sz w:val="17"/>
        </w:rPr>
        <w:t>Intermunicipal</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Comunicação</w:t>
      </w:r>
      <w:r>
        <w:rPr>
          <w:spacing w:val="-2"/>
          <w:w w:val="105"/>
          <w:sz w:val="17"/>
        </w:rPr>
        <w:t> </w:t>
      </w:r>
      <w:r>
        <w:rPr>
          <w:w w:val="105"/>
          <w:sz w:val="17"/>
        </w:rPr>
        <w:t>–</w:t>
      </w:r>
      <w:r>
        <w:rPr>
          <w:spacing w:val="-2"/>
          <w:w w:val="105"/>
          <w:sz w:val="17"/>
        </w:rPr>
        <w:t> </w:t>
      </w:r>
      <w:r>
        <w:rPr>
          <w:w w:val="105"/>
          <w:sz w:val="17"/>
        </w:rPr>
        <w:t>ICMS,</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de</w:t>
      </w:r>
      <w:r>
        <w:rPr>
          <w:spacing w:val="-2"/>
          <w:w w:val="105"/>
          <w:sz w:val="17"/>
        </w:rPr>
        <w:t> </w:t>
      </w:r>
      <w:r>
        <w:rPr>
          <w:w w:val="105"/>
          <w:sz w:val="17"/>
        </w:rPr>
        <w:t>Certidão</w:t>
      </w:r>
      <w:r>
        <w:rPr>
          <w:spacing w:val="-2"/>
          <w:w w:val="105"/>
          <w:sz w:val="17"/>
        </w:rPr>
        <w:t> </w:t>
      </w:r>
      <w:r>
        <w:rPr>
          <w:w w:val="105"/>
          <w:sz w:val="17"/>
        </w:rPr>
        <w:t>perante</w:t>
      </w:r>
      <w:r>
        <w:rPr>
          <w:spacing w:val="-2"/>
          <w:w w:val="105"/>
          <w:sz w:val="17"/>
        </w:rPr>
        <w:t> </w:t>
      </w:r>
      <w:r>
        <w:rPr>
          <w:w w:val="105"/>
          <w:sz w:val="17"/>
        </w:rPr>
        <w:t>a</w:t>
      </w:r>
      <w:r>
        <w:rPr>
          <w:spacing w:val="-2"/>
          <w:w w:val="105"/>
          <w:sz w:val="17"/>
        </w:rPr>
        <w:t> </w:t>
      </w:r>
      <w:r>
        <w:rPr>
          <w:w w:val="105"/>
          <w:sz w:val="17"/>
        </w:rPr>
        <w:t>Dívida</w:t>
      </w:r>
      <w:r>
        <w:rPr>
          <w:spacing w:val="-10"/>
          <w:w w:val="105"/>
          <w:sz w:val="17"/>
        </w:rPr>
        <w:t> </w:t>
      </w:r>
      <w:r>
        <w:rPr>
          <w:w w:val="105"/>
          <w:sz w:val="17"/>
        </w:rPr>
        <w:t>Ativa</w:t>
      </w:r>
      <w:r>
        <w:rPr>
          <w:spacing w:val="-2"/>
          <w:w w:val="105"/>
          <w:sz w:val="17"/>
        </w:rPr>
        <w:t> </w:t>
      </w:r>
      <w:r>
        <w:rPr>
          <w:w w:val="105"/>
          <w:sz w:val="17"/>
        </w:rPr>
        <w:t>estadual,</w:t>
      </w:r>
      <w:r>
        <w:rPr>
          <w:spacing w:val="-2"/>
          <w:w w:val="105"/>
          <w:sz w:val="17"/>
        </w:rPr>
        <w:t> </w:t>
      </w:r>
      <w:r>
        <w:rPr>
          <w:w w:val="105"/>
          <w:sz w:val="17"/>
        </w:rPr>
        <w:t>podendo</w:t>
      </w:r>
      <w:r>
        <w:rPr>
          <w:spacing w:val="-2"/>
          <w:w w:val="105"/>
          <w:sz w:val="17"/>
        </w:rPr>
        <w:t> </w:t>
      </w:r>
      <w:r>
        <w:rPr>
          <w:w w:val="105"/>
          <w:sz w:val="17"/>
        </w:rPr>
        <w:t>ser</w:t>
      </w:r>
      <w:r>
        <w:rPr>
          <w:spacing w:val="-2"/>
          <w:w w:val="105"/>
          <w:sz w:val="17"/>
        </w:rPr>
        <w:t> </w:t>
      </w:r>
      <w:r>
        <w:rPr>
          <w:w w:val="105"/>
          <w:sz w:val="17"/>
        </w:rPr>
        <w:t>apresentada</w:t>
      </w:r>
      <w:r>
        <w:rPr>
          <w:spacing w:val="-2"/>
          <w:w w:val="105"/>
          <w:sz w:val="17"/>
        </w:rPr>
        <w:t> </w:t>
      </w:r>
      <w:r>
        <w:rPr>
          <w:w w:val="105"/>
          <w:sz w:val="17"/>
        </w:rPr>
        <w:t>Certidão</w:t>
      </w:r>
      <w:r>
        <w:rPr>
          <w:spacing w:val="-2"/>
          <w:w w:val="105"/>
          <w:sz w:val="17"/>
        </w:rPr>
        <w:t> </w:t>
      </w:r>
      <w:r>
        <w:rPr>
          <w:w w:val="105"/>
          <w:sz w:val="17"/>
        </w:rPr>
        <w:t>Conjunta</w:t>
      </w:r>
      <w:r>
        <w:rPr>
          <w:spacing w:val="-2"/>
          <w:w w:val="105"/>
          <w:sz w:val="17"/>
        </w:rPr>
        <w:t> </w:t>
      </w:r>
      <w:r>
        <w:rPr>
          <w:w w:val="105"/>
          <w:sz w:val="17"/>
        </w:rPr>
        <w:t>em</w:t>
      </w:r>
      <w:r>
        <w:rPr>
          <w:spacing w:val="-2"/>
          <w:w w:val="105"/>
          <w:sz w:val="17"/>
        </w:rPr>
        <w:t> </w:t>
      </w:r>
      <w:r>
        <w:rPr>
          <w:w w:val="105"/>
          <w:sz w:val="17"/>
        </w:rPr>
        <w:t>que constem ambas as informações;</w:t>
      </w:r>
    </w:p>
    <w:p>
      <w:pPr>
        <w:pStyle w:val="ListParagraph"/>
        <w:numPr>
          <w:ilvl w:val="3"/>
          <w:numId w:val="27"/>
        </w:numPr>
        <w:tabs>
          <w:tab w:pos="894" w:val="left" w:leader="none"/>
        </w:tabs>
        <w:spacing w:line="292" w:lineRule="auto" w:before="1" w:after="0"/>
        <w:ind w:left="316" w:right="299" w:firstLine="0"/>
        <w:jc w:val="both"/>
        <w:rPr>
          <w:sz w:val="17"/>
        </w:rPr>
      </w:pP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do</w:t>
      </w:r>
      <w:r>
        <w:rPr>
          <w:spacing w:val="-2"/>
          <w:w w:val="105"/>
          <w:sz w:val="17"/>
        </w:rPr>
        <w:t> </w:t>
      </w:r>
      <w:r>
        <w:rPr>
          <w:w w:val="105"/>
          <w:sz w:val="17"/>
        </w:rPr>
        <w:t>Imposto</w:t>
      </w:r>
      <w:r>
        <w:rPr>
          <w:spacing w:val="-2"/>
          <w:w w:val="105"/>
          <w:sz w:val="17"/>
        </w:rPr>
        <w:t> </w:t>
      </w:r>
      <w:r>
        <w:rPr>
          <w:w w:val="105"/>
          <w:sz w:val="17"/>
        </w:rPr>
        <w:t>sobre</w:t>
      </w:r>
      <w:r>
        <w:rPr>
          <w:spacing w:val="-2"/>
          <w:w w:val="105"/>
          <w:sz w:val="17"/>
        </w:rPr>
        <w:t> </w:t>
      </w:r>
      <w:r>
        <w:rPr>
          <w:w w:val="105"/>
          <w:sz w:val="17"/>
        </w:rPr>
        <w:t>Serviços</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Natureza</w:t>
      </w:r>
      <w:r>
        <w:rPr>
          <w:spacing w:val="-2"/>
          <w:w w:val="105"/>
          <w:sz w:val="17"/>
        </w:rPr>
        <w:t> </w:t>
      </w:r>
      <w:r>
        <w:rPr>
          <w:w w:val="105"/>
          <w:sz w:val="17"/>
        </w:rPr>
        <w:t>–</w:t>
      </w:r>
      <w:r>
        <w:rPr>
          <w:spacing w:val="-2"/>
          <w:w w:val="105"/>
          <w:sz w:val="17"/>
        </w:rPr>
        <w:t> </w:t>
      </w:r>
      <w:r>
        <w:rPr>
          <w:w w:val="105"/>
          <w:sz w:val="17"/>
        </w:rPr>
        <w:t>ISS,</w:t>
      </w:r>
      <w:r>
        <w:rPr>
          <w:spacing w:val="-2"/>
          <w:w w:val="105"/>
          <w:sz w:val="17"/>
        </w:rPr>
        <w:t> </w:t>
      </w:r>
      <w:r>
        <w:rPr>
          <w:w w:val="105"/>
          <w:sz w:val="17"/>
        </w:rPr>
        <w:t>ou,</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certidão</w:t>
      </w:r>
      <w:r>
        <w:rPr>
          <w:spacing w:val="-2"/>
          <w:w w:val="105"/>
          <w:sz w:val="17"/>
        </w:rPr>
        <w:t> </w:t>
      </w:r>
      <w:r>
        <w:rPr>
          <w:w w:val="105"/>
          <w:sz w:val="17"/>
        </w:rPr>
        <w:t>comprobatória</w:t>
      </w:r>
      <w:r>
        <w:rPr>
          <w:spacing w:val="-2"/>
          <w:w w:val="105"/>
          <w:sz w:val="17"/>
        </w:rPr>
        <w:t> </w:t>
      </w:r>
      <w:r>
        <w:rPr>
          <w:w w:val="105"/>
          <w:sz w:val="17"/>
        </w:rPr>
        <w:t>de</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em razão do objeto social, está isento de inscrição municipal.</w:t>
      </w:r>
    </w:p>
    <w:p>
      <w:pPr>
        <w:pStyle w:val="ListParagraph"/>
        <w:numPr>
          <w:ilvl w:val="2"/>
          <w:numId w:val="27"/>
        </w:numPr>
        <w:tabs>
          <w:tab w:pos="764" w:val="left" w:leader="none"/>
        </w:tabs>
        <w:spacing w:line="292" w:lineRule="auto" w:before="1" w:after="0"/>
        <w:ind w:left="316" w:right="29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7"/>
        </w:numPr>
        <w:tabs>
          <w:tab w:pos="852" w:val="left" w:leader="none"/>
        </w:tabs>
        <w:spacing w:line="292" w:lineRule="auto" w:before="1" w:after="0"/>
        <w:ind w:left="316" w:right="299" w:firstLine="0"/>
        <w:jc w:val="both"/>
        <w:rPr>
          <w:sz w:val="17"/>
        </w:rPr>
      </w:pPr>
      <w:r>
        <w:rPr>
          <w:w w:val="105"/>
          <w:sz w:val="17"/>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980" w:val="left" w:leader="none"/>
        </w:tabs>
        <w:spacing w:line="302" w:lineRule="auto" w:before="0" w:after="0"/>
        <w:ind w:left="316" w:right="299"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então,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para</w:t>
      </w:r>
      <w:r>
        <w:rPr>
          <w:spacing w:val="-4"/>
          <w:w w:val="105"/>
          <w:sz w:val="17"/>
        </w:rPr>
        <w:t> </w:t>
      </w:r>
      <w:r>
        <w:rPr>
          <w:w w:val="105"/>
          <w:sz w:val="17"/>
        </w:rPr>
        <w:t>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7"/>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123/2016.</w:t>
      </w:r>
    </w:p>
    <w:p>
      <w:pPr>
        <w:pStyle w:val="ListParagraph"/>
        <w:numPr>
          <w:ilvl w:val="3"/>
          <w:numId w:val="27"/>
        </w:numPr>
        <w:tabs>
          <w:tab w:pos="978" w:val="left" w:leader="none"/>
        </w:tabs>
        <w:spacing w:line="186" w:lineRule="exact" w:before="0" w:after="0"/>
        <w:ind w:left="978" w:right="0" w:hanging="662"/>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3"/>
          <w:numId w:val="27"/>
        </w:numPr>
        <w:tabs>
          <w:tab w:pos="988" w:val="left" w:leader="none"/>
        </w:tabs>
        <w:spacing w:line="292" w:lineRule="auto" w:before="44" w:after="0"/>
        <w:ind w:left="316" w:right="299" w:firstLine="0"/>
        <w:jc w:val="both"/>
        <w:rPr>
          <w:sz w:val="17"/>
        </w:rPr>
      </w:pPr>
      <w:r>
        <w:rPr>
          <w:w w:val="105"/>
          <w:sz w:val="17"/>
        </w:rPr>
        <w:t>A não regularização da documentação no prazo estipulado implicará a decadência do direito à contratação, na forma do § 2º, do art. 42, da Lei Complementar nº 123/2016, sem prejuízo da aplicação das sanções previstas no </w:t>
      </w:r>
      <w:hyperlink r:id="rId44">
        <w:r>
          <w:rPr>
            <w:color w:val="0000ED"/>
            <w:w w:val="105"/>
            <w:sz w:val="17"/>
            <w:u w:val="single" w:color="0000ED"/>
          </w:rPr>
          <w:t>art. 155, da Lei nº 14.133/21</w:t>
        </w:r>
      </w:hyperlink>
      <w:r>
        <w:rPr>
          <w:w w:val="105"/>
          <w:sz w:val="17"/>
        </w:rPr>
        <w:t>.</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t>Habilitação</w:t>
      </w:r>
      <w:r>
        <w:rPr>
          <w:spacing w:val="67"/>
        </w:rPr>
        <w:t> </w:t>
      </w:r>
      <w:r>
        <w:rPr/>
        <w:t>Economico-</w:t>
      </w:r>
      <w:r>
        <w:rPr>
          <w:spacing w:val="-2"/>
        </w:rPr>
        <w:t>Financeira:</w:t>
      </w:r>
    </w:p>
    <w:p>
      <w:pPr>
        <w:pStyle w:val="ListParagraph"/>
        <w:numPr>
          <w:ilvl w:val="2"/>
          <w:numId w:val="27"/>
        </w:numPr>
        <w:tabs>
          <w:tab w:pos="768" w:val="left" w:leader="none"/>
        </w:tabs>
        <w:spacing w:line="292" w:lineRule="auto" w:before="43" w:after="0"/>
        <w:ind w:left="316" w:right="299" w:firstLine="0"/>
        <w:jc w:val="both"/>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27"/>
        </w:numPr>
        <w:tabs>
          <w:tab w:pos="776" w:val="left" w:leader="none"/>
        </w:tabs>
        <w:spacing w:line="292" w:lineRule="auto" w:before="44"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7"/>
        </w:numPr>
        <w:tabs>
          <w:tab w:pos="763" w:val="left" w:leader="none"/>
        </w:tabs>
        <w:spacing w:line="292" w:lineRule="auto" w:before="0"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5"/>
        <w:ind w:left="0"/>
      </w:pPr>
    </w:p>
    <w:p>
      <w:pPr>
        <w:pStyle w:val="Heading2"/>
        <w:numPr>
          <w:ilvl w:val="1"/>
          <w:numId w:val="27"/>
        </w:numPr>
        <w:tabs>
          <w:tab w:pos="614" w:val="left" w:leader="none"/>
        </w:tabs>
        <w:spacing w:line="240" w:lineRule="auto" w:before="0" w:after="0"/>
        <w:ind w:left="614" w:right="0" w:hanging="298"/>
        <w:jc w:val="both"/>
      </w:pPr>
      <w:r>
        <w:rPr>
          <w:spacing w:val="-2"/>
          <w:w w:val="105"/>
        </w:rPr>
        <w:t>Amostra:</w:t>
      </w:r>
    </w:p>
    <w:p>
      <w:pPr>
        <w:pStyle w:val="ListParagraph"/>
        <w:numPr>
          <w:ilvl w:val="2"/>
          <w:numId w:val="27"/>
        </w:numPr>
        <w:tabs>
          <w:tab w:pos="757" w:val="left" w:leader="none"/>
        </w:tabs>
        <w:spacing w:line="240" w:lineRule="auto" w:before="43" w:after="0"/>
        <w:ind w:left="757" w:right="0" w:hanging="441"/>
        <w:jc w:val="both"/>
        <w:rPr>
          <w:sz w:val="17"/>
        </w:rPr>
      </w:pPr>
      <w:r>
        <w:rPr>
          <w:w w:val="105"/>
          <w:sz w:val="17"/>
        </w:rPr>
        <w:t>Serão</w:t>
      </w:r>
      <w:r>
        <w:rPr>
          <w:spacing w:val="-5"/>
          <w:w w:val="105"/>
          <w:sz w:val="17"/>
        </w:rPr>
        <w:t> </w:t>
      </w:r>
      <w:r>
        <w:rPr>
          <w:w w:val="105"/>
          <w:sz w:val="17"/>
        </w:rPr>
        <w:t>avaliadas</w:t>
      </w:r>
      <w:r>
        <w:rPr>
          <w:spacing w:val="-5"/>
          <w:w w:val="105"/>
          <w:sz w:val="17"/>
        </w:rPr>
        <w:t> </w:t>
      </w:r>
      <w:r>
        <w:rPr>
          <w:w w:val="105"/>
          <w:sz w:val="17"/>
        </w:rPr>
        <w:t>amostras</w:t>
      </w:r>
      <w:r>
        <w:rPr>
          <w:spacing w:val="-4"/>
          <w:w w:val="105"/>
          <w:sz w:val="17"/>
        </w:rPr>
        <w:t> </w:t>
      </w:r>
      <w:r>
        <w:rPr>
          <w:w w:val="105"/>
          <w:sz w:val="17"/>
        </w:rPr>
        <w:t>e/ou</w:t>
      </w:r>
      <w:r>
        <w:rPr>
          <w:spacing w:val="-5"/>
          <w:w w:val="105"/>
          <w:sz w:val="17"/>
        </w:rPr>
        <w:t> </w:t>
      </w:r>
      <w:r>
        <w:rPr>
          <w:w w:val="105"/>
          <w:sz w:val="17"/>
        </w:rPr>
        <w:t>catálogo</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em</w:t>
      </w:r>
      <w:r>
        <w:rPr>
          <w:spacing w:val="-4"/>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marca</w:t>
      </w:r>
      <w:r>
        <w:rPr>
          <w:spacing w:val="-4"/>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não</w:t>
      </w:r>
      <w:r>
        <w:rPr>
          <w:spacing w:val="-5"/>
          <w:w w:val="105"/>
          <w:sz w:val="17"/>
        </w:rPr>
        <w:t> </w:t>
      </w:r>
      <w:r>
        <w:rPr>
          <w:w w:val="105"/>
          <w:sz w:val="17"/>
        </w:rPr>
        <w:t>for</w:t>
      </w:r>
      <w:r>
        <w:rPr>
          <w:spacing w:val="-5"/>
          <w:w w:val="105"/>
          <w:sz w:val="17"/>
        </w:rPr>
        <w:t> </w:t>
      </w:r>
      <w:r>
        <w:rPr>
          <w:w w:val="105"/>
          <w:sz w:val="17"/>
        </w:rPr>
        <w:t>pré-aprovada,</w:t>
      </w:r>
      <w:r>
        <w:rPr>
          <w:spacing w:val="-4"/>
          <w:w w:val="105"/>
          <w:sz w:val="17"/>
        </w:rPr>
        <w:t> </w:t>
      </w:r>
      <w:r>
        <w:rPr>
          <w:w w:val="105"/>
          <w:sz w:val="17"/>
        </w:rPr>
        <w:t>de</w:t>
      </w:r>
      <w:r>
        <w:rPr>
          <w:spacing w:val="-5"/>
          <w:w w:val="105"/>
          <w:sz w:val="17"/>
        </w:rPr>
        <w:t> </w:t>
      </w:r>
      <w:r>
        <w:rPr>
          <w:w w:val="105"/>
          <w:sz w:val="17"/>
        </w:rPr>
        <w:t>acordo</w:t>
      </w:r>
      <w:r>
        <w:rPr>
          <w:spacing w:val="-4"/>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tabela</w:t>
      </w:r>
      <w:r>
        <w:rPr>
          <w:spacing w:val="-4"/>
          <w:w w:val="105"/>
          <w:sz w:val="17"/>
        </w:rPr>
        <w:t> </w:t>
      </w:r>
      <w:r>
        <w:rPr>
          <w:w w:val="105"/>
          <w:sz w:val="17"/>
        </w:rPr>
        <w:t>no</w:t>
      </w:r>
      <w:r>
        <w:rPr>
          <w:spacing w:val="-5"/>
          <w:w w:val="105"/>
          <w:sz w:val="17"/>
        </w:rPr>
        <w:t> </w:t>
      </w:r>
      <w:r>
        <w:rPr>
          <w:w w:val="105"/>
          <w:sz w:val="17"/>
        </w:rPr>
        <w:t>item</w:t>
      </w:r>
      <w:r>
        <w:rPr>
          <w:spacing w:val="-5"/>
          <w:w w:val="105"/>
          <w:sz w:val="17"/>
        </w:rPr>
        <w:t> </w:t>
      </w:r>
      <w:r>
        <w:rPr>
          <w:spacing w:val="-4"/>
          <w:w w:val="105"/>
          <w:sz w:val="17"/>
        </w:rPr>
        <w:t>2.2.</w:t>
      </w:r>
    </w:p>
    <w:p>
      <w:pPr>
        <w:pStyle w:val="ListParagraph"/>
        <w:numPr>
          <w:ilvl w:val="2"/>
          <w:numId w:val="27"/>
        </w:numPr>
        <w:tabs>
          <w:tab w:pos="759" w:val="left" w:leader="none"/>
        </w:tabs>
        <w:spacing w:line="292" w:lineRule="auto" w:before="43" w:after="0"/>
        <w:ind w:left="316" w:right="299" w:firstLine="0"/>
        <w:jc w:val="both"/>
        <w:rPr>
          <w:sz w:val="17"/>
        </w:rPr>
      </w:pPr>
      <w:r>
        <w:rPr>
          <w:w w:val="105"/>
          <w:sz w:val="17"/>
        </w:rPr>
        <w:t>Justificativa</w:t>
      </w:r>
      <w:r>
        <w:rPr>
          <w:spacing w:val="-9"/>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spacing w:after="0" w:line="292" w:lineRule="auto"/>
        <w:jc w:val="both"/>
        <w:rPr>
          <w:sz w:val="17"/>
        </w:rPr>
        <w:sectPr>
          <w:pgSz w:w="15840" w:h="24480"/>
          <w:pgMar w:top="760" w:bottom="280" w:left="360" w:right="360"/>
        </w:sectPr>
      </w:pPr>
    </w:p>
    <w:p>
      <w:pPr>
        <w:pStyle w:val="ListParagraph"/>
        <w:numPr>
          <w:ilvl w:val="2"/>
          <w:numId w:val="27"/>
        </w:numPr>
        <w:tabs>
          <w:tab w:pos="769" w:val="left" w:leader="none"/>
        </w:tabs>
        <w:spacing w:line="292" w:lineRule="auto" w:before="77" w:after="0"/>
        <w:ind w:left="316" w:right="299" w:firstLine="0"/>
        <w:jc w:val="both"/>
        <w:rPr>
          <w:sz w:val="17"/>
        </w:rPr>
      </w:pPr>
      <w:r>
        <w:rPr>
          <w:w w:val="105"/>
          <w:sz w:val="17"/>
        </w:rPr>
        <w:t>Será exigida do licitante provisoriamente vencedor a apresentação de amostras de cada um dos itens arrematados, a ser encaminhada à Coordenadoria Técnica de Licitações e Contratos da UERJ (COTELI),</w:t>
      </w:r>
      <w:r>
        <w:rPr>
          <w:spacing w:val="-4"/>
          <w:w w:val="105"/>
          <w:sz w:val="17"/>
        </w:rPr>
        <w:t> </w:t>
      </w:r>
      <w:r>
        <w:rPr>
          <w:w w:val="105"/>
          <w:sz w:val="17"/>
        </w:rPr>
        <w:t>localizado</w:t>
      </w:r>
      <w:r>
        <w:rPr>
          <w:spacing w:val="-4"/>
          <w:w w:val="105"/>
          <w:sz w:val="17"/>
        </w:rPr>
        <w:t> </w:t>
      </w:r>
      <w:r>
        <w:rPr>
          <w:w w:val="105"/>
          <w:sz w:val="17"/>
        </w:rPr>
        <w:t>na</w:t>
      </w:r>
      <w:r>
        <w:rPr>
          <w:spacing w:val="-4"/>
          <w:w w:val="105"/>
          <w:sz w:val="17"/>
        </w:rPr>
        <w:t> </w:t>
      </w:r>
      <w:r>
        <w:rPr>
          <w:w w:val="105"/>
          <w:sz w:val="17"/>
        </w:rPr>
        <w:t>Rua</w:t>
      </w:r>
      <w:r>
        <w:rPr>
          <w:spacing w:val="-4"/>
          <w:w w:val="105"/>
          <w:sz w:val="17"/>
        </w:rPr>
        <w:t> </w:t>
      </w:r>
      <w:r>
        <w:rPr>
          <w:w w:val="105"/>
          <w:sz w:val="17"/>
        </w:rPr>
        <w:t>São</w:t>
      </w:r>
      <w:r>
        <w:rPr>
          <w:spacing w:val="-4"/>
          <w:w w:val="105"/>
          <w:sz w:val="17"/>
        </w:rPr>
        <w:t> </w:t>
      </w:r>
      <w:r>
        <w:rPr>
          <w:w w:val="105"/>
          <w:sz w:val="17"/>
        </w:rPr>
        <w:t>Francisco</w:t>
      </w:r>
      <w:r>
        <w:rPr>
          <w:spacing w:val="-4"/>
          <w:w w:val="105"/>
          <w:sz w:val="17"/>
        </w:rPr>
        <w:t> </w:t>
      </w:r>
      <w:r>
        <w:rPr>
          <w:w w:val="105"/>
          <w:sz w:val="17"/>
        </w:rPr>
        <w:t>Xavier</w:t>
      </w:r>
      <w:r>
        <w:rPr>
          <w:spacing w:val="-4"/>
          <w:w w:val="105"/>
          <w:sz w:val="17"/>
        </w:rPr>
        <w:t> </w:t>
      </w:r>
      <w:r>
        <w:rPr>
          <w:w w:val="105"/>
          <w:sz w:val="17"/>
        </w:rPr>
        <w:t>nº.</w:t>
      </w:r>
      <w:r>
        <w:rPr>
          <w:spacing w:val="-4"/>
          <w:w w:val="105"/>
          <w:sz w:val="17"/>
        </w:rPr>
        <w:t> </w:t>
      </w:r>
      <w:r>
        <w:rPr>
          <w:w w:val="105"/>
          <w:sz w:val="17"/>
        </w:rPr>
        <w:t>524</w:t>
      </w:r>
      <w:r>
        <w:rPr>
          <w:spacing w:val="-4"/>
          <w:w w:val="105"/>
          <w:sz w:val="17"/>
        </w:rPr>
        <w:t> </w:t>
      </w:r>
      <w:r>
        <w:rPr>
          <w:w w:val="105"/>
          <w:sz w:val="17"/>
        </w:rPr>
        <w:t>–</w:t>
      </w:r>
      <w:r>
        <w:rPr>
          <w:spacing w:val="-4"/>
          <w:w w:val="105"/>
          <w:sz w:val="17"/>
        </w:rPr>
        <w:t> </w:t>
      </w:r>
      <w:r>
        <w:rPr>
          <w:w w:val="105"/>
          <w:sz w:val="17"/>
        </w:rPr>
        <w:t>Sala</w:t>
      </w:r>
      <w:r>
        <w:rPr>
          <w:spacing w:val="-4"/>
          <w:w w:val="105"/>
          <w:sz w:val="17"/>
        </w:rPr>
        <w:t> </w:t>
      </w:r>
      <w:r>
        <w:rPr>
          <w:w w:val="105"/>
          <w:sz w:val="17"/>
        </w:rPr>
        <w:t>2.105</w:t>
      </w:r>
      <w:r>
        <w:rPr>
          <w:spacing w:val="-4"/>
          <w:w w:val="105"/>
          <w:sz w:val="17"/>
        </w:rPr>
        <w:t> </w:t>
      </w:r>
      <w:r>
        <w:rPr>
          <w:w w:val="105"/>
          <w:sz w:val="17"/>
        </w:rPr>
        <w:t>–</w:t>
      </w:r>
      <w:r>
        <w:rPr>
          <w:spacing w:val="-4"/>
          <w:w w:val="105"/>
          <w:sz w:val="17"/>
        </w:rPr>
        <w:t> </w:t>
      </w:r>
      <w:r>
        <w:rPr>
          <w:w w:val="105"/>
          <w:sz w:val="17"/>
        </w:rPr>
        <w:t>2°</w:t>
      </w:r>
      <w:r>
        <w:rPr>
          <w:spacing w:val="-4"/>
          <w:w w:val="105"/>
          <w:sz w:val="17"/>
        </w:rPr>
        <w:t> </w:t>
      </w:r>
      <w:r>
        <w:rPr>
          <w:w w:val="105"/>
          <w:sz w:val="17"/>
        </w:rPr>
        <w:t>andar</w:t>
      </w:r>
      <w:r>
        <w:rPr>
          <w:spacing w:val="-4"/>
          <w:w w:val="105"/>
          <w:sz w:val="17"/>
        </w:rPr>
        <w:t> </w:t>
      </w:r>
      <w:r>
        <w:rPr>
          <w:w w:val="105"/>
          <w:sz w:val="17"/>
        </w:rPr>
        <w:t>–</w:t>
      </w:r>
      <w:r>
        <w:rPr>
          <w:spacing w:val="-4"/>
          <w:w w:val="105"/>
          <w:sz w:val="17"/>
        </w:rPr>
        <w:t> </w:t>
      </w:r>
      <w:r>
        <w:rPr>
          <w:w w:val="105"/>
          <w:sz w:val="17"/>
        </w:rPr>
        <w:t>Bloco</w:t>
      </w:r>
      <w:r>
        <w:rPr>
          <w:spacing w:val="-4"/>
          <w:w w:val="105"/>
          <w:sz w:val="17"/>
        </w:rPr>
        <w:t> </w:t>
      </w:r>
      <w:r>
        <w:rPr>
          <w:w w:val="105"/>
          <w:sz w:val="17"/>
        </w:rPr>
        <w:t>F,</w:t>
      </w:r>
      <w:r>
        <w:rPr>
          <w:spacing w:val="-4"/>
          <w:w w:val="105"/>
          <w:sz w:val="17"/>
        </w:rPr>
        <w:t> </w:t>
      </w:r>
      <w:r>
        <w:rPr>
          <w:w w:val="105"/>
          <w:sz w:val="17"/>
        </w:rPr>
        <w:t>dentro</w:t>
      </w:r>
      <w:r>
        <w:rPr>
          <w:spacing w:val="-4"/>
          <w:w w:val="105"/>
          <w:sz w:val="17"/>
        </w:rPr>
        <w:t> </w:t>
      </w:r>
      <w:r>
        <w:rPr>
          <w:w w:val="105"/>
          <w:sz w:val="17"/>
        </w:rPr>
        <w:t>de</w:t>
      </w:r>
      <w:r>
        <w:rPr>
          <w:spacing w:val="-4"/>
          <w:w w:val="105"/>
          <w:sz w:val="17"/>
        </w:rPr>
        <w:t> </w:t>
      </w:r>
      <w:r>
        <w:rPr>
          <w:b/>
          <w:w w:val="105"/>
          <w:sz w:val="17"/>
        </w:rPr>
        <w:t>07</w:t>
      </w:r>
      <w:r>
        <w:rPr>
          <w:b/>
          <w:spacing w:val="-4"/>
          <w:w w:val="105"/>
          <w:sz w:val="17"/>
        </w:rPr>
        <w:t> </w:t>
      </w:r>
      <w:r>
        <w:rPr>
          <w:b/>
          <w:w w:val="105"/>
          <w:sz w:val="17"/>
        </w:rPr>
        <w:t>(sete)</w:t>
      </w:r>
      <w:r>
        <w:rPr>
          <w:b/>
          <w:spacing w:val="-4"/>
          <w:w w:val="105"/>
          <w:sz w:val="17"/>
        </w:rPr>
        <w:t> </w:t>
      </w:r>
      <w:r>
        <w:rPr>
          <w:b/>
          <w:w w:val="105"/>
          <w:sz w:val="17"/>
        </w:rPr>
        <w:t>dias</w:t>
      </w:r>
      <w:r>
        <w:rPr>
          <w:b/>
          <w:spacing w:val="-4"/>
          <w:w w:val="105"/>
          <w:sz w:val="17"/>
        </w:rPr>
        <w:t> </w:t>
      </w:r>
      <w:r>
        <w:rPr>
          <w:b/>
          <w:w w:val="105"/>
          <w:sz w:val="17"/>
        </w:rPr>
        <w:t>úteis</w:t>
      </w:r>
      <w:r>
        <w:rPr>
          <w:b/>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no</w:t>
      </w:r>
      <w:r>
        <w:rPr>
          <w:spacing w:val="-4"/>
          <w:w w:val="105"/>
          <w:sz w:val="17"/>
        </w:rPr>
        <w:t> </w:t>
      </w:r>
      <w:r>
        <w:rPr>
          <w:w w:val="105"/>
          <w:sz w:val="17"/>
        </w:rPr>
        <w:t>sistema</w:t>
      </w:r>
      <w:r>
        <w:rPr>
          <w:spacing w:val="-4"/>
          <w:w w:val="105"/>
          <w:sz w:val="17"/>
        </w:rPr>
        <w:t> </w:t>
      </w:r>
      <w:r>
        <w:rPr>
          <w:w w:val="105"/>
          <w:sz w:val="17"/>
        </w:rPr>
        <w:t>SIGA.</w:t>
      </w:r>
      <w:r>
        <w:rPr>
          <w:spacing w:val="-4"/>
          <w:w w:val="105"/>
          <w:sz w:val="17"/>
        </w:rPr>
        <w:t> </w:t>
      </w:r>
      <w:r>
        <w:rPr>
          <w:w w:val="105"/>
          <w:sz w:val="17"/>
        </w:rPr>
        <w:t>Os</w:t>
      </w:r>
      <w:r>
        <w:rPr>
          <w:spacing w:val="-4"/>
          <w:w w:val="105"/>
          <w:sz w:val="17"/>
        </w:rPr>
        <w:t> </w:t>
      </w:r>
      <w:r>
        <w:rPr>
          <w:w w:val="105"/>
          <w:sz w:val="17"/>
        </w:rPr>
        <w:t>materiais</w:t>
      </w:r>
      <w:r>
        <w:rPr>
          <w:spacing w:val="-4"/>
          <w:w w:val="105"/>
          <w:sz w:val="17"/>
        </w:rPr>
        <w:t> </w:t>
      </w:r>
      <w:r>
        <w:rPr>
          <w:w w:val="105"/>
          <w:sz w:val="17"/>
        </w:rPr>
        <w:t>apresentados</w:t>
      </w:r>
      <w:r>
        <w:rPr>
          <w:spacing w:val="-4"/>
          <w:w w:val="105"/>
          <w:sz w:val="17"/>
        </w:rPr>
        <w:t> </w:t>
      </w:r>
      <w:r>
        <w:rPr>
          <w:w w:val="105"/>
          <w:sz w:val="17"/>
        </w:rPr>
        <w:t>para</w:t>
      </w:r>
      <w:r>
        <w:rPr>
          <w:spacing w:val="-4"/>
          <w:w w:val="105"/>
          <w:sz w:val="17"/>
        </w:rPr>
        <w:t> </w:t>
      </w:r>
      <w:r>
        <w:rPr>
          <w:w w:val="105"/>
          <w:sz w:val="17"/>
        </w:rPr>
        <w:t>análise deverão estar corretamente identificados com o nome do licitante responsável pelo envio:</w:t>
      </w:r>
    </w:p>
    <w:p>
      <w:pPr>
        <w:pStyle w:val="ListParagraph"/>
        <w:numPr>
          <w:ilvl w:val="3"/>
          <w:numId w:val="27"/>
        </w:numPr>
        <w:tabs>
          <w:tab w:pos="890" w:val="left" w:leader="none"/>
        </w:tabs>
        <w:spacing w:line="240" w:lineRule="auto" w:before="1" w:after="0"/>
        <w:ind w:left="890" w:right="0" w:hanging="574"/>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2.2.</w:t>
      </w:r>
      <w:r>
        <w:rPr>
          <w:spacing w:val="-4"/>
          <w:w w:val="105"/>
          <w:sz w:val="17"/>
        </w:rPr>
        <w:t>;</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27"/>
        </w:numPr>
        <w:tabs>
          <w:tab w:pos="775" w:val="left" w:leader="none"/>
        </w:tabs>
        <w:spacing w:line="292" w:lineRule="auto" w:before="43" w:after="0"/>
        <w:ind w:left="316" w:right="299" w:firstLine="0"/>
        <w:jc w:val="both"/>
        <w:rPr>
          <w:sz w:val="17"/>
        </w:rPr>
      </w:pPr>
      <w:r>
        <w:rPr>
          <w:w w:val="105"/>
          <w:sz w:val="17"/>
        </w:rPr>
        <w:t>A avaliação</w:t>
      </w:r>
      <w:r>
        <w:rPr>
          <w:w w:val="105"/>
          <w:sz w:val="17"/>
        </w:rPr>
        <w:t> técnica</w:t>
      </w:r>
      <w:r>
        <w:rPr>
          <w:w w:val="105"/>
          <w:sz w:val="17"/>
        </w:rPr>
        <w:t> das</w:t>
      </w:r>
      <w:r>
        <w:rPr>
          <w:w w:val="105"/>
          <w:sz w:val="17"/>
        </w:rPr>
        <w:t> amostras</w:t>
      </w:r>
      <w:r>
        <w:rPr>
          <w:w w:val="105"/>
          <w:sz w:val="17"/>
        </w:rPr>
        <w:t> será</w:t>
      </w:r>
      <w:r>
        <w:rPr>
          <w:w w:val="105"/>
          <w:sz w:val="17"/>
        </w:rPr>
        <w:t> realizada</w:t>
      </w:r>
      <w:r>
        <w:rPr>
          <w:w w:val="105"/>
          <w:sz w:val="17"/>
        </w:rPr>
        <w:t> por</w:t>
      </w:r>
      <w:r>
        <w:rPr>
          <w:w w:val="105"/>
          <w:sz w:val="17"/>
        </w:rPr>
        <w:t> uma</w:t>
      </w:r>
      <w:r>
        <w:rPr>
          <w:w w:val="105"/>
          <w:sz w:val="17"/>
        </w:rPr>
        <w:t> Equipe</w:t>
      </w:r>
      <w:r>
        <w:rPr>
          <w:w w:val="105"/>
          <w:sz w:val="17"/>
        </w:rPr>
        <w:t> Técnica</w:t>
      </w:r>
      <w:r>
        <w:rPr>
          <w:w w:val="105"/>
          <w:sz w:val="17"/>
        </w:rPr>
        <w:t> designada</w:t>
      </w:r>
      <w:r>
        <w:rPr>
          <w:w w:val="105"/>
          <w:sz w:val="17"/>
        </w:rPr>
        <w:t> formalmente</w:t>
      </w:r>
      <w:r>
        <w:rPr>
          <w:w w:val="105"/>
          <w:sz w:val="17"/>
        </w:rPr>
        <w:t> pela</w:t>
      </w:r>
      <w:r>
        <w:rPr>
          <w:w w:val="105"/>
          <w:sz w:val="17"/>
        </w:rPr>
        <w:t> Comissão</w:t>
      </w:r>
      <w:r>
        <w:rPr>
          <w:w w:val="105"/>
          <w:sz w:val="17"/>
        </w:rPr>
        <w:t> de</w:t>
      </w:r>
      <w:r>
        <w:rPr>
          <w:w w:val="105"/>
          <w:sz w:val="17"/>
        </w:rPr>
        <w:t> Padronização</w:t>
      </w:r>
      <w:r>
        <w:rPr>
          <w:w w:val="105"/>
          <w:sz w:val="17"/>
        </w:rPr>
        <w:t> de</w:t>
      </w:r>
      <w:r>
        <w:rPr>
          <w:w w:val="105"/>
          <w:sz w:val="17"/>
        </w:rPr>
        <w:t> Materiais</w:t>
      </w:r>
      <w:r>
        <w:rPr>
          <w:w w:val="105"/>
          <w:sz w:val="17"/>
        </w:rPr>
        <w:t> Médico</w:t>
      </w:r>
      <w:r>
        <w:rPr>
          <w:w w:val="105"/>
          <w:sz w:val="17"/>
        </w:rPr>
        <w:t> Hospitalares</w:t>
      </w:r>
      <w:r>
        <w:rPr>
          <w:w w:val="105"/>
          <w:sz w:val="17"/>
        </w:rPr>
        <w:t> (CPMMH),</w:t>
      </w:r>
      <w:r>
        <w:rPr>
          <w:w w:val="105"/>
          <w:sz w:val="17"/>
        </w:rPr>
        <w:t> composta</w:t>
      </w:r>
      <w:r>
        <w:rPr>
          <w:w w:val="105"/>
          <w:sz w:val="17"/>
        </w:rPr>
        <w:t> por servidores, profissionais qualificados e com expertise na área dos insumos em avaliação que emitirá Parecer Técnico, conforme documento SEI 114434627. A Equipe Técnica, definida pela </w:t>
      </w:r>
      <w:r>
        <w:rPr>
          <w:w w:val="105"/>
          <w:sz w:val="17"/>
        </w:rPr>
        <w:t>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894" w:val="left" w:leader="none"/>
        </w:tabs>
        <w:spacing w:line="292" w:lineRule="auto" w:before="2" w:after="0"/>
        <w:ind w:left="316" w:right="299" w:firstLine="0"/>
        <w:jc w:val="both"/>
        <w:rPr>
          <w:sz w:val="17"/>
        </w:rPr>
      </w:pP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mensagem</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será</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horário</w:t>
      </w:r>
      <w:r>
        <w:rPr>
          <w:spacing w:val="-2"/>
          <w:w w:val="105"/>
          <w:sz w:val="17"/>
        </w:rPr>
        <w:t> </w:t>
      </w:r>
      <w:r>
        <w:rPr>
          <w:w w:val="105"/>
          <w:sz w:val="17"/>
        </w:rPr>
        <w:t>de</w:t>
      </w:r>
      <w:r>
        <w:rPr>
          <w:spacing w:val="-2"/>
          <w:w w:val="105"/>
          <w:sz w:val="17"/>
        </w:rPr>
        <w:t> </w:t>
      </w:r>
      <w:r>
        <w:rPr>
          <w:w w:val="105"/>
          <w:sz w:val="17"/>
        </w:rPr>
        <w:t>realização</w:t>
      </w:r>
      <w:r>
        <w:rPr>
          <w:spacing w:val="-2"/>
          <w:w w:val="105"/>
          <w:sz w:val="17"/>
        </w:rPr>
        <w:t> </w:t>
      </w:r>
      <w:r>
        <w:rPr>
          <w:w w:val="105"/>
          <w:sz w:val="17"/>
        </w:rPr>
        <w:t>do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avaliação</w:t>
      </w:r>
      <w:r>
        <w:rPr>
          <w:spacing w:val="-2"/>
          <w:w w:val="105"/>
          <w:sz w:val="17"/>
        </w:rPr>
        <w:t> </w:t>
      </w:r>
      <w:r>
        <w:rPr>
          <w:w w:val="105"/>
          <w:sz w:val="17"/>
        </w:rPr>
        <w:t>das</w:t>
      </w:r>
      <w:r>
        <w:rPr>
          <w:spacing w:val="-2"/>
          <w:w w:val="105"/>
          <w:sz w:val="17"/>
        </w:rPr>
        <w:t> </w:t>
      </w:r>
      <w:r>
        <w:rPr>
          <w:w w:val="105"/>
          <w:sz w:val="17"/>
        </w:rPr>
        <w:t>amostras,</w:t>
      </w:r>
      <w:r>
        <w:rPr>
          <w:spacing w:val="-2"/>
          <w:w w:val="105"/>
          <w:sz w:val="17"/>
        </w:rPr>
        <w:t> </w:t>
      </w:r>
      <w:r>
        <w:rPr>
          <w:w w:val="105"/>
          <w:sz w:val="17"/>
        </w:rPr>
        <w:t>cuja</w:t>
      </w:r>
      <w:r>
        <w:rPr>
          <w:spacing w:val="-2"/>
          <w:w w:val="105"/>
          <w:sz w:val="17"/>
        </w:rPr>
        <w:t> </w:t>
      </w:r>
      <w:r>
        <w:rPr>
          <w:w w:val="105"/>
          <w:sz w:val="17"/>
        </w:rPr>
        <w:t>presença</w:t>
      </w:r>
      <w:r>
        <w:rPr>
          <w:spacing w:val="-2"/>
          <w:w w:val="105"/>
          <w:sz w:val="17"/>
        </w:rPr>
        <w:t> </w:t>
      </w:r>
      <w:r>
        <w:rPr>
          <w:w w:val="105"/>
          <w:sz w:val="17"/>
        </w:rPr>
        <w:t>será</w:t>
      </w:r>
      <w:r>
        <w:rPr>
          <w:spacing w:val="-2"/>
          <w:w w:val="105"/>
          <w:sz w:val="17"/>
        </w:rPr>
        <w:t> </w:t>
      </w:r>
      <w:r>
        <w:rPr>
          <w:w w:val="105"/>
          <w:sz w:val="17"/>
        </w:rPr>
        <w:t>facultada</w:t>
      </w:r>
      <w:r>
        <w:rPr>
          <w:spacing w:val="-2"/>
          <w:w w:val="105"/>
          <w:sz w:val="17"/>
        </w:rPr>
        <w:t> </w:t>
      </w:r>
      <w:r>
        <w:rPr>
          <w:w w:val="105"/>
          <w:sz w:val="17"/>
        </w:rPr>
        <w:t>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incluindo</w:t>
      </w:r>
      <w:r>
        <w:rPr>
          <w:spacing w:val="-2"/>
          <w:w w:val="105"/>
          <w:sz w:val="17"/>
        </w:rPr>
        <w:t> </w:t>
      </w:r>
      <w:r>
        <w:rPr>
          <w:w w:val="105"/>
          <w:sz w:val="17"/>
        </w:rPr>
        <w:t>os demais licitantes;</w:t>
      </w:r>
    </w:p>
    <w:p>
      <w:pPr>
        <w:pStyle w:val="BodyText"/>
        <w:spacing w:before="0"/>
        <w:jc w:val="both"/>
      </w:pPr>
      <w:r>
        <w:rPr>
          <w:w w:val="105"/>
        </w:rPr>
        <w:t>4.5.6.2</w:t>
      </w:r>
      <w:r>
        <w:rPr>
          <w:spacing w:val="-6"/>
          <w:w w:val="105"/>
        </w:rPr>
        <w:t> </w:t>
      </w:r>
      <w:r>
        <w:rPr>
          <w:w w:val="105"/>
        </w:rPr>
        <w:t>Os</w:t>
      </w:r>
      <w:r>
        <w:rPr>
          <w:spacing w:val="-5"/>
          <w:w w:val="105"/>
        </w:rPr>
        <w:t> </w:t>
      </w:r>
      <w:r>
        <w:rPr>
          <w:w w:val="105"/>
        </w:rPr>
        <w:t>resultados</w:t>
      </w:r>
      <w:r>
        <w:rPr>
          <w:spacing w:val="-5"/>
          <w:w w:val="105"/>
        </w:rPr>
        <w:t> </w:t>
      </w:r>
      <w:r>
        <w:rPr>
          <w:w w:val="105"/>
        </w:rPr>
        <w:t>das</w:t>
      </w:r>
      <w:r>
        <w:rPr>
          <w:spacing w:val="-6"/>
          <w:w w:val="105"/>
        </w:rPr>
        <w:t> </w:t>
      </w:r>
      <w:r>
        <w:rPr>
          <w:w w:val="105"/>
        </w:rPr>
        <w:t>avaliações</w:t>
      </w:r>
      <w:r>
        <w:rPr>
          <w:spacing w:val="-5"/>
          <w:w w:val="105"/>
        </w:rPr>
        <w:t> </w:t>
      </w:r>
      <w:r>
        <w:rPr>
          <w:w w:val="105"/>
        </w:rPr>
        <w:t>serão</w:t>
      </w:r>
      <w:r>
        <w:rPr>
          <w:spacing w:val="-5"/>
          <w:w w:val="105"/>
        </w:rPr>
        <w:t> </w:t>
      </w:r>
      <w:r>
        <w:rPr>
          <w:w w:val="105"/>
        </w:rPr>
        <w:t>divulgados</w:t>
      </w:r>
      <w:r>
        <w:rPr>
          <w:spacing w:val="-6"/>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6"/>
          <w:w w:val="105"/>
        </w:rPr>
        <w:t> </w:t>
      </w:r>
      <w:r>
        <w:rPr>
          <w:w w:val="105"/>
        </w:rPr>
        <w:t>no</w:t>
      </w:r>
      <w:r>
        <w:rPr>
          <w:spacing w:val="-5"/>
          <w:w w:val="105"/>
        </w:rPr>
        <w:t> </w:t>
      </w:r>
      <w:r>
        <w:rPr>
          <w:spacing w:val="-2"/>
          <w:w w:val="105"/>
        </w:rPr>
        <w:t>sistema.</w:t>
      </w:r>
    </w:p>
    <w:p>
      <w:pPr>
        <w:pStyle w:val="ListParagraph"/>
        <w:numPr>
          <w:ilvl w:val="2"/>
          <w:numId w:val="27"/>
        </w:numPr>
        <w:tabs>
          <w:tab w:pos="829" w:val="left" w:leader="none"/>
        </w:tabs>
        <w:spacing w:line="292" w:lineRule="auto" w:before="44" w:after="0"/>
        <w:ind w:left="316" w:right="299" w:firstLine="0"/>
        <w:jc w:val="both"/>
        <w:rPr>
          <w:sz w:val="17"/>
        </w:rPr>
      </w:pPr>
      <w:r>
        <w:rPr>
          <w:w w:val="105"/>
          <w:sz w:val="17"/>
        </w:rPr>
        <w:t>A</w:t>
      </w:r>
      <w:r>
        <w:rPr>
          <w:w w:val="105"/>
          <w:sz w:val="17"/>
        </w:rPr>
        <w:t> proposta</w:t>
      </w:r>
      <w:r>
        <w:rPr>
          <w:w w:val="105"/>
          <w:sz w:val="17"/>
        </w:rPr>
        <w:t> será</w:t>
      </w:r>
      <w:r>
        <w:rPr>
          <w:w w:val="105"/>
          <w:sz w:val="17"/>
        </w:rPr>
        <w:t> desclassificada</w:t>
      </w:r>
      <w:r>
        <w:rPr>
          <w:w w:val="105"/>
          <w:sz w:val="17"/>
        </w:rPr>
        <w:t> no</w:t>
      </w:r>
      <w:r>
        <w:rPr>
          <w:w w:val="105"/>
          <w:sz w:val="17"/>
        </w:rPr>
        <w:t> caso</w:t>
      </w:r>
      <w:r>
        <w:rPr>
          <w:w w:val="105"/>
          <w:sz w:val="17"/>
        </w:rPr>
        <w:t> de</w:t>
      </w:r>
      <w:r>
        <w:rPr>
          <w:w w:val="105"/>
          <w:sz w:val="17"/>
        </w:rPr>
        <w:t> o</w:t>
      </w:r>
      <w:r>
        <w:rPr>
          <w:w w:val="105"/>
          <w:sz w:val="17"/>
        </w:rPr>
        <w:t> material</w:t>
      </w:r>
      <w:r>
        <w:rPr>
          <w:w w:val="105"/>
          <w:sz w:val="17"/>
        </w:rPr>
        <w:t> ser</w:t>
      </w:r>
      <w:r>
        <w:rPr>
          <w:w w:val="105"/>
          <w:sz w:val="17"/>
        </w:rPr>
        <w:t> reprovado,</w:t>
      </w:r>
      <w:r>
        <w:rPr>
          <w:w w:val="105"/>
          <w:sz w:val="17"/>
        </w:rPr>
        <w:t> devendo</w:t>
      </w:r>
      <w:r>
        <w:rPr>
          <w:w w:val="105"/>
          <w:sz w:val="17"/>
        </w:rPr>
        <w:t> o</w:t>
      </w:r>
      <w:r>
        <w:rPr>
          <w:w w:val="105"/>
          <w:sz w:val="17"/>
        </w:rPr>
        <w:t> proponente</w:t>
      </w:r>
      <w:r>
        <w:rPr>
          <w:w w:val="105"/>
          <w:sz w:val="17"/>
        </w:rPr>
        <w:t> ser</w:t>
      </w:r>
      <w:r>
        <w:rPr>
          <w:w w:val="105"/>
          <w:sz w:val="17"/>
        </w:rPr>
        <w:t> notificado</w:t>
      </w:r>
      <w:r>
        <w:rPr>
          <w:w w:val="105"/>
          <w:sz w:val="17"/>
        </w:rPr>
        <w:t> para</w:t>
      </w:r>
      <w:r>
        <w:rPr>
          <w:w w:val="105"/>
          <w:sz w:val="17"/>
        </w:rPr>
        <w:t> ciência</w:t>
      </w:r>
      <w:r>
        <w:rPr>
          <w:w w:val="105"/>
          <w:sz w:val="17"/>
        </w:rPr>
        <w:t> do</w:t>
      </w:r>
      <w:r>
        <w:rPr>
          <w:w w:val="105"/>
          <w:sz w:val="17"/>
        </w:rPr>
        <w:t> laudo.</w:t>
      </w:r>
      <w:r>
        <w:rPr>
          <w:w w:val="105"/>
          <w:sz w:val="17"/>
        </w:rPr>
        <w:t> Se</w:t>
      </w:r>
      <w:r>
        <w:rPr>
          <w:w w:val="105"/>
          <w:sz w:val="17"/>
        </w:rPr>
        <w:t> aplicável,</w:t>
      </w:r>
      <w:r>
        <w:rPr>
          <w:w w:val="105"/>
          <w:sz w:val="17"/>
        </w:rPr>
        <w:t> a</w:t>
      </w:r>
      <w:r>
        <w:rPr>
          <w:w w:val="105"/>
          <w:sz w:val="17"/>
        </w:rPr>
        <w:t> retirada</w:t>
      </w:r>
      <w:r>
        <w:rPr>
          <w:w w:val="105"/>
          <w:sz w:val="17"/>
        </w:rPr>
        <w:t> do</w:t>
      </w:r>
      <w:r>
        <w:rPr>
          <w:w w:val="105"/>
          <w:sz w:val="17"/>
        </w:rPr>
        <w:t> excedente</w:t>
      </w:r>
      <w:r>
        <w:rPr>
          <w:w w:val="105"/>
          <w:sz w:val="17"/>
        </w:rPr>
        <w:t> </w:t>
      </w:r>
      <w:r>
        <w:rPr>
          <w:w w:val="105"/>
          <w:sz w:val="17"/>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27"/>
        </w:numPr>
        <w:tabs>
          <w:tab w:pos="763" w:val="left" w:leader="none"/>
        </w:tabs>
        <w:spacing w:line="292" w:lineRule="auto" w:before="1" w:after="0"/>
        <w:ind w:left="316" w:right="299" w:firstLine="0"/>
        <w:jc w:val="both"/>
        <w:rPr>
          <w:sz w:val="17"/>
        </w:rPr>
      </w:pPr>
      <w:r>
        <w:rPr>
          <w:w w:val="105"/>
          <w:sz w:val="17"/>
        </w:rPr>
        <w:t>A 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ListParagraph"/>
        <w:numPr>
          <w:ilvl w:val="2"/>
          <w:numId w:val="27"/>
        </w:numPr>
        <w:tabs>
          <w:tab w:pos="750" w:val="left" w:leader="none"/>
        </w:tabs>
        <w:spacing w:line="292" w:lineRule="auto" w:before="0" w:after="0"/>
        <w:ind w:left="316" w:right="299" w:firstLine="0"/>
        <w:jc w:val="both"/>
        <w:rPr>
          <w:sz w:val="17"/>
        </w:rPr>
      </w:pPr>
      <w:r>
        <w:rPr>
          <w:w w:val="105"/>
          <w:sz w:val="17"/>
        </w:rPr>
        <w:t>As</w:t>
      </w:r>
      <w:r>
        <w:rPr>
          <w:spacing w:val="-4"/>
          <w:w w:val="105"/>
          <w:sz w:val="17"/>
        </w:rPr>
        <w:t> </w:t>
      </w:r>
      <w:r>
        <w:rPr>
          <w:w w:val="105"/>
          <w:sz w:val="17"/>
        </w:rPr>
        <w:t>empresas</w:t>
      </w:r>
      <w:r>
        <w:rPr>
          <w:spacing w:val="-4"/>
          <w:w w:val="105"/>
          <w:sz w:val="17"/>
        </w:rPr>
        <w:t> </w:t>
      </w:r>
      <w:r>
        <w:rPr>
          <w:w w:val="105"/>
          <w:sz w:val="17"/>
        </w:rPr>
        <w:t>que</w:t>
      </w:r>
      <w:r>
        <w:rPr>
          <w:spacing w:val="-4"/>
          <w:w w:val="105"/>
          <w:sz w:val="17"/>
        </w:rPr>
        <w:t> </w:t>
      </w:r>
      <w:r>
        <w:rPr>
          <w:w w:val="105"/>
          <w:sz w:val="17"/>
        </w:rPr>
        <w:t>oferecerem</w:t>
      </w:r>
      <w:r>
        <w:rPr>
          <w:spacing w:val="-4"/>
          <w:w w:val="105"/>
          <w:sz w:val="17"/>
        </w:rPr>
        <w:t> </w:t>
      </w:r>
      <w:r>
        <w:rPr>
          <w:w w:val="105"/>
          <w:sz w:val="17"/>
        </w:rPr>
        <w:t>produtos</w:t>
      </w:r>
      <w:r>
        <w:rPr>
          <w:spacing w:val="-4"/>
          <w:w w:val="105"/>
          <w:sz w:val="17"/>
        </w:rPr>
        <w:t> </w:t>
      </w:r>
      <w:r>
        <w:rPr>
          <w:w w:val="105"/>
          <w:sz w:val="17"/>
        </w:rPr>
        <w:t>de</w:t>
      </w:r>
      <w:r>
        <w:rPr>
          <w:spacing w:val="-4"/>
          <w:w w:val="105"/>
          <w:sz w:val="17"/>
        </w:rPr>
        <w:t> </w:t>
      </w:r>
      <w:r>
        <w:rPr>
          <w:w w:val="105"/>
          <w:sz w:val="17"/>
        </w:rPr>
        <w:t>marcas</w:t>
      </w:r>
      <w:r>
        <w:rPr>
          <w:spacing w:val="-4"/>
          <w:w w:val="105"/>
          <w:sz w:val="17"/>
        </w:rPr>
        <w:t> </w:t>
      </w:r>
      <w:r>
        <w:rPr>
          <w:w w:val="105"/>
          <w:sz w:val="17"/>
        </w:rPr>
        <w:t>pré-aprovadas,</w:t>
      </w:r>
      <w:r>
        <w:rPr>
          <w:spacing w:val="-4"/>
          <w:w w:val="105"/>
          <w:sz w:val="17"/>
        </w:rPr>
        <w:t> </w:t>
      </w:r>
      <w:r>
        <w:rPr>
          <w:w w:val="105"/>
          <w:sz w:val="17"/>
        </w:rPr>
        <w:t>conforme</w:t>
      </w:r>
      <w:r>
        <w:rPr>
          <w:spacing w:val="-4"/>
          <w:w w:val="105"/>
          <w:sz w:val="17"/>
        </w:rPr>
        <w:t> </w:t>
      </w:r>
      <w:r>
        <w:rPr>
          <w:w w:val="105"/>
          <w:sz w:val="17"/>
        </w:rPr>
        <w:t>constam</w:t>
      </w:r>
      <w:r>
        <w:rPr>
          <w:spacing w:val="-4"/>
          <w:w w:val="105"/>
          <w:sz w:val="17"/>
        </w:rPr>
        <w:t> </w:t>
      </w:r>
      <w:r>
        <w:rPr>
          <w:w w:val="105"/>
          <w:sz w:val="17"/>
        </w:rPr>
        <w:t>nas</w:t>
      </w:r>
      <w:r>
        <w:rPr>
          <w:spacing w:val="-4"/>
          <w:w w:val="105"/>
          <w:sz w:val="17"/>
        </w:rPr>
        <w:t> </w:t>
      </w:r>
      <w:r>
        <w:rPr>
          <w:w w:val="105"/>
          <w:sz w:val="17"/>
        </w:rPr>
        <w:t>especificações</w:t>
      </w:r>
      <w:r>
        <w:rPr>
          <w:spacing w:val="-4"/>
          <w:w w:val="105"/>
          <w:sz w:val="17"/>
        </w:rPr>
        <w:t> </w:t>
      </w:r>
      <w:r>
        <w:rPr>
          <w:w w:val="105"/>
          <w:sz w:val="17"/>
        </w:rPr>
        <w:t>deste</w:t>
      </w:r>
      <w:r>
        <w:rPr>
          <w:spacing w:val="-4"/>
          <w:w w:val="105"/>
          <w:sz w:val="17"/>
        </w:rPr>
        <w:t> </w:t>
      </w:r>
      <w:r>
        <w:rPr>
          <w:w w:val="105"/>
          <w:sz w:val="17"/>
        </w:rPr>
        <w:t>termo,</w:t>
      </w:r>
      <w:r>
        <w:rPr>
          <w:spacing w:val="-4"/>
          <w:w w:val="105"/>
          <w:sz w:val="17"/>
        </w:rPr>
        <w:t> </w:t>
      </w:r>
      <w:r>
        <w:rPr>
          <w:w w:val="105"/>
          <w:sz w:val="17"/>
        </w:rPr>
        <w:t>estarão</w:t>
      </w:r>
      <w:r>
        <w:rPr>
          <w:spacing w:val="-4"/>
          <w:w w:val="105"/>
          <w:sz w:val="17"/>
        </w:rPr>
        <w:t> </w:t>
      </w:r>
      <w:r>
        <w:rPr>
          <w:w w:val="105"/>
          <w:sz w:val="17"/>
        </w:rPr>
        <w:t>dispensadas</w:t>
      </w:r>
      <w:r>
        <w:rPr>
          <w:spacing w:val="-4"/>
          <w:w w:val="105"/>
          <w:sz w:val="17"/>
        </w:rPr>
        <w:t> </w:t>
      </w:r>
      <w:r>
        <w:rPr>
          <w:w w:val="105"/>
          <w:sz w:val="17"/>
        </w:rPr>
        <w:t>da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amostras.</w:t>
      </w:r>
      <w:r>
        <w:rPr>
          <w:spacing w:val="-4"/>
          <w:w w:val="105"/>
          <w:sz w:val="17"/>
        </w:rPr>
        <w:t> </w:t>
      </w:r>
      <w:r>
        <w:rPr>
          <w:w w:val="105"/>
          <w:sz w:val="17"/>
        </w:rPr>
        <w:t>Cabe</w:t>
      </w:r>
      <w:r>
        <w:rPr>
          <w:spacing w:val="-4"/>
          <w:w w:val="105"/>
          <w:sz w:val="17"/>
        </w:rPr>
        <w:t> </w:t>
      </w:r>
      <w:r>
        <w:rPr>
          <w:w w:val="105"/>
          <w:sz w:val="17"/>
        </w:rPr>
        <w:t>ressaltar</w:t>
      </w:r>
      <w:r>
        <w:rPr>
          <w:spacing w:val="-4"/>
          <w:w w:val="105"/>
          <w:sz w:val="17"/>
        </w:rPr>
        <w:t> </w:t>
      </w:r>
      <w:r>
        <w:rPr>
          <w:w w:val="105"/>
          <w:sz w:val="17"/>
        </w:rPr>
        <w:t>que,</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de marca pré-aprovada, dispensada, portanto, a apresentação da amostra, não será válido apresentar proposta detalhe contendo item diferente do licitado.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27"/>
        </w:numPr>
        <w:tabs>
          <w:tab w:pos="772"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114434630.</w:t>
      </w:r>
    </w:p>
    <w:p>
      <w:pPr>
        <w:pStyle w:val="ListParagraph"/>
        <w:numPr>
          <w:ilvl w:val="2"/>
          <w:numId w:val="27"/>
        </w:numPr>
        <w:tabs>
          <w:tab w:pos="795" w:val="left" w:leader="none"/>
        </w:tabs>
        <w:spacing w:line="292" w:lineRule="auto" w:before="0"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35</w:t>
      </w:r>
      <w:r>
        <w:rPr>
          <w:b/>
          <w:spacing w:val="-4"/>
          <w:w w:val="105"/>
          <w:sz w:val="17"/>
        </w:rPr>
        <w:t> </w:t>
      </w:r>
      <w:r>
        <w:rPr>
          <w:b/>
          <w:w w:val="105"/>
          <w:sz w:val="17"/>
        </w:rPr>
        <w:t>(trinta</w:t>
      </w:r>
      <w:r>
        <w:rPr>
          <w:b/>
          <w:spacing w:val="-4"/>
          <w:w w:val="105"/>
          <w:sz w:val="17"/>
        </w:rPr>
        <w:t> </w:t>
      </w:r>
      <w:r>
        <w:rPr>
          <w:b/>
          <w:w w:val="105"/>
          <w:sz w:val="17"/>
        </w:rPr>
        <w:t>e</w:t>
      </w:r>
      <w:r>
        <w:rPr>
          <w:b/>
          <w:spacing w:val="-4"/>
          <w:w w:val="105"/>
          <w:sz w:val="17"/>
        </w:rPr>
        <w:t> </w:t>
      </w:r>
      <w:r>
        <w:rPr>
          <w:b/>
          <w:w w:val="105"/>
          <w:sz w:val="17"/>
        </w:rPr>
        <w:t>cinco)</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5"/>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w:t>
      </w:r>
      <w:r>
        <w:rPr>
          <w:spacing w:val="-6"/>
          <w:w w:val="105"/>
          <w:sz w:val="17"/>
        </w:rPr>
        <w:t> </w:t>
      </w:r>
      <w:r>
        <w:rPr>
          <w:w w:val="105"/>
          <w:sz w:val="17"/>
        </w:rPr>
        <w:t>casos</w:t>
      </w:r>
      <w:r>
        <w:rPr>
          <w:spacing w:val="-5"/>
          <w:w w:val="105"/>
          <w:sz w:val="17"/>
        </w:rPr>
        <w:t> </w:t>
      </w:r>
      <w:r>
        <w:rPr>
          <w:w w:val="105"/>
          <w:sz w:val="17"/>
        </w:rPr>
        <w:t>urgentes,</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poderá</w:t>
      </w:r>
      <w:r>
        <w:rPr>
          <w:spacing w:val="-6"/>
          <w:w w:val="105"/>
          <w:sz w:val="17"/>
        </w:rPr>
        <w:t> </w:t>
      </w:r>
      <w:r>
        <w:rPr>
          <w:w w:val="105"/>
          <w:sz w:val="17"/>
        </w:rPr>
        <w:t>ser</w:t>
      </w:r>
      <w:r>
        <w:rPr>
          <w:spacing w:val="-5"/>
          <w:w w:val="105"/>
          <w:sz w:val="17"/>
        </w:rPr>
        <w:t> </w:t>
      </w:r>
      <w:r>
        <w:rPr>
          <w:w w:val="105"/>
          <w:sz w:val="17"/>
        </w:rPr>
        <w:t>realizada</w:t>
      </w:r>
      <w:r>
        <w:rPr>
          <w:spacing w:val="-6"/>
          <w:w w:val="105"/>
          <w:sz w:val="17"/>
        </w:rPr>
        <w:t> </w:t>
      </w:r>
      <w:r>
        <w:rPr>
          <w:w w:val="105"/>
          <w:sz w:val="17"/>
        </w:rPr>
        <w:t>com</w:t>
      </w:r>
      <w:r>
        <w:rPr>
          <w:spacing w:val="-5"/>
          <w:w w:val="105"/>
          <w:sz w:val="17"/>
        </w:rPr>
        <w:t> </w:t>
      </w:r>
      <w:r>
        <w:rPr>
          <w:w w:val="105"/>
          <w:sz w:val="17"/>
        </w:rPr>
        <w:t>antecedência</w:t>
      </w:r>
      <w:r>
        <w:rPr>
          <w:spacing w:val="-5"/>
          <w:w w:val="105"/>
          <w:sz w:val="17"/>
        </w:rPr>
        <w:t> </w:t>
      </w:r>
      <w:r>
        <w:rPr>
          <w:w w:val="105"/>
          <w:sz w:val="17"/>
        </w:rPr>
        <w:t>de</w:t>
      </w:r>
      <w:r>
        <w:rPr>
          <w:spacing w:val="-6"/>
          <w:w w:val="105"/>
          <w:sz w:val="17"/>
        </w:rPr>
        <w:t> </w:t>
      </w:r>
      <w:r>
        <w:rPr>
          <w:w w:val="105"/>
          <w:sz w:val="17"/>
        </w:rPr>
        <w:t>até</w:t>
      </w:r>
      <w:r>
        <w:rPr>
          <w:spacing w:val="-5"/>
          <w:w w:val="105"/>
          <w:sz w:val="17"/>
        </w:rPr>
        <w:t> </w:t>
      </w:r>
      <w:r>
        <w:rPr>
          <w:b/>
          <w:w w:val="105"/>
          <w:sz w:val="17"/>
        </w:rPr>
        <w:t>24</w:t>
      </w:r>
      <w:r>
        <w:rPr>
          <w:b/>
          <w:spacing w:val="-5"/>
          <w:w w:val="105"/>
          <w:sz w:val="17"/>
        </w:rPr>
        <w:t> </w:t>
      </w:r>
      <w:r>
        <w:rPr>
          <w:b/>
          <w:w w:val="105"/>
          <w:sz w:val="17"/>
        </w:rPr>
        <w:t>(vinte</w:t>
      </w:r>
      <w:r>
        <w:rPr>
          <w:b/>
          <w:spacing w:val="-6"/>
          <w:w w:val="105"/>
          <w:sz w:val="17"/>
        </w:rPr>
        <w:t> </w:t>
      </w:r>
      <w:r>
        <w:rPr>
          <w:b/>
          <w:w w:val="105"/>
          <w:sz w:val="17"/>
        </w:rPr>
        <w:t>e</w:t>
      </w:r>
      <w:r>
        <w:rPr>
          <w:b/>
          <w:spacing w:val="-5"/>
          <w:w w:val="105"/>
          <w:sz w:val="17"/>
        </w:rPr>
        <w:t> </w:t>
      </w:r>
      <w:r>
        <w:rPr>
          <w:b/>
          <w:w w:val="105"/>
          <w:sz w:val="17"/>
        </w:rPr>
        <w:t>quatro)</w:t>
      </w:r>
      <w:r>
        <w:rPr>
          <w:b/>
          <w:spacing w:val="-6"/>
          <w:w w:val="105"/>
          <w:sz w:val="17"/>
        </w:rPr>
        <w:t> </w:t>
      </w:r>
      <w:r>
        <w:rPr>
          <w:w w:val="105"/>
          <w:sz w:val="17"/>
        </w:rPr>
        <w:t>horas</w:t>
      </w:r>
      <w:r>
        <w:rPr>
          <w:spacing w:val="-5"/>
          <w:w w:val="105"/>
          <w:sz w:val="17"/>
        </w:rPr>
        <w:t> </w:t>
      </w:r>
      <w:r>
        <w:rPr>
          <w:w w:val="105"/>
          <w:sz w:val="17"/>
        </w:rPr>
        <w:t>da</w:t>
      </w:r>
      <w:r>
        <w:rPr>
          <w:spacing w:val="-5"/>
          <w:w w:val="105"/>
          <w:sz w:val="17"/>
        </w:rPr>
        <w:t> </w:t>
      </w:r>
      <w:r>
        <w:rPr>
          <w:w w:val="105"/>
          <w:sz w:val="17"/>
        </w:rPr>
        <w:t>realização</w:t>
      </w:r>
      <w:r>
        <w:rPr>
          <w:spacing w:val="-6"/>
          <w:w w:val="105"/>
          <w:sz w:val="17"/>
        </w:rPr>
        <w:t> </w:t>
      </w:r>
      <w:r>
        <w:rPr>
          <w:w w:val="105"/>
          <w:sz w:val="17"/>
        </w:rPr>
        <w:t>do</w:t>
      </w:r>
      <w:r>
        <w:rPr>
          <w:spacing w:val="-5"/>
          <w:w w:val="105"/>
          <w:sz w:val="17"/>
        </w:rPr>
        <w:t> </w:t>
      </w:r>
      <w:r>
        <w:rPr>
          <w:w w:val="105"/>
          <w:sz w:val="17"/>
        </w:rPr>
        <w:t>procedimento</w:t>
      </w:r>
      <w:r>
        <w:rPr>
          <w:spacing w:val="-5"/>
          <w:w w:val="105"/>
          <w:sz w:val="17"/>
        </w:rPr>
        <w:t> </w:t>
      </w:r>
      <w:r>
        <w:rPr>
          <w:spacing w:val="-2"/>
          <w:w w:val="105"/>
          <w:sz w:val="17"/>
        </w:rPr>
        <w:t>cirúrgico;</w:t>
      </w:r>
    </w:p>
    <w:p>
      <w:pPr>
        <w:pStyle w:val="ListParagraph"/>
        <w:numPr>
          <w:ilvl w:val="2"/>
          <w:numId w:val="27"/>
        </w:numPr>
        <w:tabs>
          <w:tab w:pos="784" w:val="left" w:leader="none"/>
        </w:tabs>
        <w:spacing w:line="292" w:lineRule="auto" w:before="43" w:after="0"/>
        <w:ind w:left="316" w:right="299" w:firstLine="0"/>
        <w:jc w:val="left"/>
        <w:rPr>
          <w:sz w:val="17"/>
        </w:rPr>
      </w:pPr>
      <w:r>
        <w:rPr>
          <w:w w:val="105"/>
          <w:sz w:val="17"/>
        </w:rPr>
        <w:t>O</w:t>
      </w:r>
      <w:r>
        <w:rPr>
          <w:spacing w:val="20"/>
          <w:w w:val="105"/>
          <w:sz w:val="17"/>
        </w:rPr>
        <w:t> </w:t>
      </w:r>
      <w:r>
        <w:rPr>
          <w:w w:val="105"/>
          <w:sz w:val="17"/>
        </w:rPr>
        <w:t>local</w:t>
      </w:r>
      <w:r>
        <w:rPr>
          <w:spacing w:val="20"/>
          <w:w w:val="105"/>
          <w:sz w:val="17"/>
        </w:rPr>
        <w:t> </w:t>
      </w:r>
      <w:r>
        <w:rPr>
          <w:w w:val="105"/>
          <w:sz w:val="17"/>
        </w:rPr>
        <w:t>de</w:t>
      </w:r>
      <w:r>
        <w:rPr>
          <w:spacing w:val="20"/>
          <w:w w:val="105"/>
          <w:sz w:val="17"/>
        </w:rPr>
        <w:t> </w:t>
      </w:r>
      <w:r>
        <w:rPr>
          <w:w w:val="105"/>
          <w:sz w:val="17"/>
        </w:rPr>
        <w:t>entrega</w:t>
      </w:r>
      <w:r>
        <w:rPr>
          <w:spacing w:val="20"/>
          <w:w w:val="105"/>
          <w:sz w:val="17"/>
        </w:rPr>
        <w:t> </w:t>
      </w:r>
      <w:r>
        <w:rPr>
          <w:w w:val="105"/>
          <w:sz w:val="17"/>
        </w:rPr>
        <w:t>das</w:t>
      </w:r>
      <w:r>
        <w:rPr>
          <w:spacing w:val="20"/>
          <w:w w:val="105"/>
          <w:sz w:val="17"/>
        </w:rPr>
        <w:t> </w:t>
      </w:r>
      <w:r>
        <w:rPr>
          <w:w w:val="105"/>
          <w:sz w:val="17"/>
        </w:rPr>
        <w:t>OPMEs/Implantáveis</w:t>
      </w:r>
      <w:r>
        <w:rPr>
          <w:spacing w:val="20"/>
          <w:w w:val="105"/>
          <w:sz w:val="17"/>
        </w:rPr>
        <w:t> </w:t>
      </w:r>
      <w:r>
        <w:rPr>
          <w:w w:val="105"/>
          <w:sz w:val="17"/>
        </w:rPr>
        <w:t>será</w:t>
      </w:r>
      <w:r>
        <w:rPr>
          <w:spacing w:val="20"/>
          <w:w w:val="105"/>
          <w:sz w:val="17"/>
        </w:rPr>
        <w:t> </w:t>
      </w:r>
      <w:r>
        <w:rPr>
          <w:w w:val="105"/>
          <w:sz w:val="17"/>
        </w:rPr>
        <w:t>no</w:t>
      </w:r>
      <w:r>
        <w:rPr>
          <w:spacing w:val="12"/>
          <w:w w:val="105"/>
          <w:sz w:val="17"/>
        </w:rPr>
        <w:t> </w:t>
      </w:r>
      <w:r>
        <w:rPr>
          <w:w w:val="105"/>
          <w:sz w:val="17"/>
        </w:rPr>
        <w:t>Almoxarifado</w:t>
      </w:r>
      <w:r>
        <w:rPr>
          <w:spacing w:val="20"/>
          <w:w w:val="105"/>
          <w:sz w:val="17"/>
        </w:rPr>
        <w:t> </w:t>
      </w:r>
      <w:r>
        <w:rPr>
          <w:w w:val="105"/>
          <w:sz w:val="17"/>
        </w:rPr>
        <w:t>Central</w:t>
      </w:r>
      <w:r>
        <w:rPr>
          <w:spacing w:val="20"/>
          <w:w w:val="105"/>
          <w:sz w:val="17"/>
        </w:rPr>
        <w:t> </w:t>
      </w:r>
      <w:r>
        <w:rPr>
          <w:w w:val="105"/>
          <w:sz w:val="17"/>
        </w:rPr>
        <w:t>do</w:t>
      </w:r>
      <w:r>
        <w:rPr>
          <w:spacing w:val="20"/>
          <w:w w:val="105"/>
          <w:sz w:val="17"/>
        </w:rPr>
        <w:t> </w:t>
      </w:r>
      <w:r>
        <w:rPr>
          <w:w w:val="105"/>
          <w:sz w:val="17"/>
        </w:rPr>
        <w:t>Hospital</w:t>
      </w:r>
      <w:r>
        <w:rPr>
          <w:spacing w:val="20"/>
          <w:w w:val="105"/>
          <w:sz w:val="17"/>
        </w:rPr>
        <w:t> </w:t>
      </w:r>
      <w:r>
        <w:rPr>
          <w:w w:val="105"/>
          <w:sz w:val="17"/>
        </w:rPr>
        <w:t>Universitário</w:t>
      </w:r>
      <w:r>
        <w:rPr>
          <w:spacing w:val="20"/>
          <w:w w:val="105"/>
          <w:sz w:val="17"/>
        </w:rPr>
        <w:t> </w:t>
      </w:r>
      <w:r>
        <w:rPr>
          <w:w w:val="105"/>
          <w:sz w:val="17"/>
        </w:rPr>
        <w:t>Pedro</w:t>
      </w:r>
      <w:r>
        <w:rPr>
          <w:spacing w:val="20"/>
          <w:w w:val="105"/>
          <w:sz w:val="17"/>
        </w:rPr>
        <w:t> </w:t>
      </w:r>
      <w:r>
        <w:rPr>
          <w:w w:val="105"/>
          <w:sz w:val="17"/>
        </w:rPr>
        <w:t>Ernesto,</w:t>
      </w:r>
      <w:r>
        <w:rPr>
          <w:spacing w:val="20"/>
          <w:w w:val="105"/>
          <w:sz w:val="17"/>
        </w:rPr>
        <w:t> </w:t>
      </w:r>
      <w:r>
        <w:rPr>
          <w:w w:val="105"/>
          <w:sz w:val="17"/>
        </w:rPr>
        <w:t>situado</w:t>
      </w:r>
      <w:r>
        <w:rPr>
          <w:spacing w:val="20"/>
          <w:w w:val="105"/>
          <w:sz w:val="17"/>
        </w:rPr>
        <w:t> </w:t>
      </w:r>
      <w:r>
        <w:rPr>
          <w:w w:val="105"/>
          <w:sz w:val="17"/>
        </w:rPr>
        <w:t>na</w:t>
      </w:r>
      <w:r>
        <w:rPr>
          <w:spacing w:val="12"/>
          <w:w w:val="105"/>
          <w:sz w:val="17"/>
        </w:rPr>
        <w:t> </w:t>
      </w:r>
      <w:r>
        <w:rPr>
          <w:w w:val="105"/>
          <w:sz w:val="17"/>
        </w:rPr>
        <w:t>Avenida</w:t>
      </w:r>
      <w:r>
        <w:rPr>
          <w:spacing w:val="20"/>
          <w:w w:val="105"/>
          <w:sz w:val="17"/>
        </w:rPr>
        <w:t> </w:t>
      </w:r>
      <w:r>
        <w:rPr>
          <w:w w:val="105"/>
          <w:sz w:val="17"/>
        </w:rPr>
        <w:t>Boulevard</w:t>
      </w:r>
      <w:r>
        <w:rPr>
          <w:spacing w:val="20"/>
          <w:w w:val="105"/>
          <w:sz w:val="17"/>
        </w:rPr>
        <w:t> </w:t>
      </w:r>
      <w:r>
        <w:rPr>
          <w:w w:val="105"/>
          <w:sz w:val="17"/>
        </w:rPr>
        <w:t>28</w:t>
      </w:r>
      <w:r>
        <w:rPr>
          <w:spacing w:val="20"/>
          <w:w w:val="105"/>
          <w:sz w:val="17"/>
        </w:rPr>
        <w:t> </w:t>
      </w:r>
      <w:r>
        <w:rPr>
          <w:w w:val="105"/>
          <w:sz w:val="17"/>
        </w:rPr>
        <w:t>de</w:t>
      </w:r>
      <w:r>
        <w:rPr>
          <w:spacing w:val="20"/>
          <w:w w:val="105"/>
          <w:sz w:val="17"/>
        </w:rPr>
        <w:t> </w:t>
      </w:r>
      <w:r>
        <w:rPr>
          <w:w w:val="105"/>
          <w:sz w:val="17"/>
        </w:rPr>
        <w:t>Setembro,</w:t>
      </w:r>
      <w:r>
        <w:rPr>
          <w:spacing w:val="20"/>
          <w:w w:val="105"/>
          <w:sz w:val="17"/>
        </w:rPr>
        <w:t> </w:t>
      </w:r>
      <w:r>
        <w:rPr>
          <w:w w:val="105"/>
          <w:sz w:val="17"/>
        </w:rPr>
        <w:t>77</w:t>
      </w:r>
      <w:r>
        <w:rPr>
          <w:spacing w:val="20"/>
          <w:w w:val="105"/>
          <w:sz w:val="17"/>
        </w:rPr>
        <w:t> </w:t>
      </w:r>
      <w:r>
        <w:rPr>
          <w:w w:val="105"/>
          <w:sz w:val="17"/>
        </w:rPr>
        <w:t>–</w:t>
      </w:r>
      <w:r>
        <w:rPr>
          <w:spacing w:val="18"/>
          <w:w w:val="105"/>
          <w:sz w:val="17"/>
        </w:rPr>
        <w:t> </w:t>
      </w:r>
      <w:r>
        <w:rPr>
          <w:w w:val="105"/>
          <w:sz w:val="17"/>
        </w:rPr>
        <w:t>Vila</w:t>
      </w:r>
      <w:r>
        <w:rPr>
          <w:spacing w:val="20"/>
          <w:w w:val="105"/>
          <w:sz w:val="17"/>
        </w:rPr>
        <w:t> </w:t>
      </w:r>
      <w:r>
        <w:rPr>
          <w:w w:val="105"/>
          <w:sz w:val="17"/>
        </w:rPr>
        <w:t>Isabel,</w:t>
      </w:r>
      <w:r>
        <w:rPr>
          <w:spacing w:val="20"/>
          <w:w w:val="105"/>
          <w:sz w:val="17"/>
        </w:rPr>
        <w:t> </w:t>
      </w:r>
      <w:r>
        <w:rPr>
          <w:w w:val="105"/>
          <w:sz w:val="17"/>
        </w:rPr>
        <w:t>Rio</w:t>
      </w:r>
      <w:r>
        <w:rPr>
          <w:spacing w:val="20"/>
          <w:w w:val="105"/>
          <w:sz w:val="17"/>
        </w:rPr>
        <w:t> </w:t>
      </w:r>
      <w:r>
        <w:rPr>
          <w:w w:val="105"/>
          <w:sz w:val="17"/>
        </w:rPr>
        <w:t>de Janeiro/RJ, CEP</w:t>
      </w:r>
      <w:r>
        <w:rPr>
          <w:spacing w:val="-4"/>
          <w:w w:val="105"/>
          <w:sz w:val="17"/>
        </w:rPr>
        <w:t> </w:t>
      </w:r>
      <w:r>
        <w:rPr>
          <w:w w:val="105"/>
          <w:sz w:val="17"/>
        </w:rPr>
        <w:t>20.551-990 e a entrega deverá ocorrer de segunda-feira a sexta-feira, das 08h às 12h e das 13h30 às 15h;</w:t>
      </w:r>
    </w:p>
    <w:p>
      <w:pPr>
        <w:pStyle w:val="ListParagraph"/>
        <w:numPr>
          <w:ilvl w:val="2"/>
          <w:numId w:val="27"/>
        </w:numPr>
        <w:tabs>
          <w:tab w:pos="774" w:val="left" w:leader="none"/>
        </w:tabs>
        <w:spacing w:line="292" w:lineRule="auto" w:before="1"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ind w:left="0"/>
      </w:pPr>
    </w:p>
    <w:p>
      <w:pPr>
        <w:pStyle w:val="Heading1"/>
        <w:numPr>
          <w:ilvl w:val="0"/>
          <w:numId w:val="27"/>
        </w:numPr>
        <w:tabs>
          <w:tab w:pos="492" w:val="left" w:leader="none"/>
        </w:tabs>
        <w:spacing w:line="240" w:lineRule="auto" w:before="1"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2"/>
        <w:numPr>
          <w:ilvl w:val="1"/>
          <w:numId w:val="27"/>
        </w:numPr>
        <w:tabs>
          <w:tab w:pos="614" w:val="left" w:leader="none"/>
        </w:tabs>
        <w:spacing w:line="240" w:lineRule="auto" w:before="43" w:after="0"/>
        <w:ind w:left="614" w:right="0" w:hanging="298"/>
        <w:jc w:val="both"/>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27"/>
        </w:numPr>
        <w:tabs>
          <w:tab w:pos="749" w:val="left" w:leader="none"/>
        </w:tabs>
        <w:spacing w:line="292" w:lineRule="auto" w:before="43" w:after="0"/>
        <w:ind w:left="316" w:right="299" w:firstLine="0"/>
        <w:jc w:val="left"/>
        <w:rPr>
          <w:sz w:val="17"/>
        </w:rPr>
      </w:pPr>
      <w:r>
        <w:rPr>
          <w:w w:val="105"/>
          <w:sz w:val="17"/>
        </w:rPr>
        <w:t>A</w:t>
      </w:r>
      <w:r>
        <w:rPr>
          <w:spacing w:val="-12"/>
          <w:w w:val="105"/>
          <w:sz w:val="17"/>
        </w:rPr>
        <w:t> </w:t>
      </w:r>
      <w:r>
        <w:rPr>
          <w:w w:val="105"/>
          <w:sz w:val="17"/>
        </w:rPr>
        <w:t>execução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será</w:t>
      </w:r>
      <w:r>
        <w:rPr>
          <w:spacing w:val="-7"/>
          <w:w w:val="105"/>
          <w:sz w:val="17"/>
        </w:rPr>
        <w:t> </w:t>
      </w:r>
      <w:r>
        <w:rPr>
          <w:w w:val="105"/>
          <w:sz w:val="17"/>
        </w:rPr>
        <w:t>acompanhada</w:t>
      </w:r>
      <w:r>
        <w:rPr>
          <w:spacing w:val="-7"/>
          <w:w w:val="105"/>
          <w:sz w:val="17"/>
        </w:rPr>
        <w:t> </w:t>
      </w:r>
      <w:r>
        <w:rPr>
          <w:w w:val="105"/>
          <w:sz w:val="17"/>
        </w:rPr>
        <w:t>e</w:t>
      </w:r>
      <w:r>
        <w:rPr>
          <w:spacing w:val="-7"/>
          <w:w w:val="105"/>
          <w:sz w:val="17"/>
        </w:rPr>
        <w:t> </w:t>
      </w:r>
      <w:r>
        <w:rPr>
          <w:w w:val="105"/>
          <w:sz w:val="17"/>
        </w:rPr>
        <w:t>fiscalizada</w:t>
      </w:r>
      <w:r>
        <w:rPr>
          <w:spacing w:val="-7"/>
          <w:w w:val="105"/>
          <w:sz w:val="17"/>
        </w:rPr>
        <w:t> </w:t>
      </w:r>
      <w:r>
        <w:rPr>
          <w:w w:val="105"/>
          <w:sz w:val="17"/>
        </w:rPr>
        <w:t>por</w:t>
      </w:r>
      <w:r>
        <w:rPr>
          <w:spacing w:val="-7"/>
          <w:w w:val="105"/>
          <w:sz w:val="17"/>
        </w:rPr>
        <w:t> </w:t>
      </w:r>
      <w:r>
        <w:rPr>
          <w:w w:val="105"/>
          <w:sz w:val="17"/>
        </w:rPr>
        <w:t>comissão</w:t>
      </w:r>
      <w:r>
        <w:rPr>
          <w:spacing w:val="-7"/>
          <w:w w:val="105"/>
          <w:sz w:val="17"/>
        </w:rPr>
        <w:t> </w:t>
      </w:r>
      <w:r>
        <w:rPr>
          <w:w w:val="105"/>
          <w:sz w:val="17"/>
        </w:rPr>
        <w:t>de</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w:t>
      </w:r>
      <w:r>
        <w:rPr>
          <w:spacing w:val="-7"/>
          <w:w w:val="105"/>
          <w:sz w:val="17"/>
        </w:rPr>
        <w:t> </w:t>
      </w:r>
      <w:r>
        <w:rPr>
          <w:w w:val="105"/>
          <w:sz w:val="17"/>
        </w:rPr>
        <w:t>composta</w:t>
      </w:r>
      <w:r>
        <w:rPr>
          <w:spacing w:val="-7"/>
          <w:w w:val="105"/>
          <w:sz w:val="17"/>
        </w:rPr>
        <w:t> </w:t>
      </w:r>
      <w:r>
        <w:rPr>
          <w:w w:val="105"/>
          <w:sz w:val="17"/>
        </w:rPr>
        <w:t>por</w:t>
      </w:r>
      <w:r>
        <w:rPr>
          <w:spacing w:val="-7"/>
          <w:w w:val="105"/>
          <w:sz w:val="17"/>
        </w:rPr>
        <w:t> </w:t>
      </w:r>
      <w:r>
        <w:rPr>
          <w:w w:val="105"/>
          <w:sz w:val="17"/>
        </w:rPr>
        <w:t>membros</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designados</w:t>
      </w:r>
      <w:r>
        <w:rPr>
          <w:spacing w:val="-7"/>
          <w:w w:val="105"/>
          <w:sz w:val="17"/>
        </w:rPr>
        <w:t> </w:t>
      </w:r>
      <w:r>
        <w:rPr>
          <w:w w:val="105"/>
          <w:sz w:val="17"/>
        </w:rPr>
        <w:t>pela</w:t>
      </w:r>
      <w:r>
        <w:rPr>
          <w:spacing w:val="-7"/>
          <w:w w:val="105"/>
          <w:sz w:val="17"/>
        </w:rPr>
        <w:t> </w:t>
      </w:r>
      <w:r>
        <w:rPr>
          <w:w w:val="105"/>
          <w:sz w:val="17"/>
        </w:rPr>
        <w:t>unidade</w:t>
      </w:r>
      <w:r>
        <w:rPr>
          <w:spacing w:val="-7"/>
          <w:w w:val="105"/>
          <w:sz w:val="17"/>
        </w:rPr>
        <w:t> </w:t>
      </w:r>
      <w:r>
        <w:rPr>
          <w:w w:val="105"/>
          <w:sz w:val="17"/>
        </w:rPr>
        <w:t>demandante,</w:t>
      </w:r>
      <w:r>
        <w:rPr>
          <w:spacing w:val="-7"/>
          <w:w w:val="105"/>
          <w:sz w:val="17"/>
        </w:rPr>
        <w:t> </w:t>
      </w:r>
      <w:r>
        <w:rPr>
          <w:w w:val="105"/>
          <w:sz w:val="17"/>
        </w:rPr>
        <w:t>conforme</w:t>
      </w:r>
      <w:r>
        <w:rPr>
          <w:spacing w:val="-7"/>
          <w:w w:val="105"/>
          <w:sz w:val="17"/>
        </w:rPr>
        <w:t> </w:t>
      </w:r>
      <w:r>
        <w:rPr>
          <w:w w:val="105"/>
          <w:sz w:val="17"/>
        </w:rPr>
        <w:t>ato</w:t>
      </w:r>
      <w:r>
        <w:rPr>
          <w:spacing w:val="-7"/>
          <w:w w:val="105"/>
          <w:sz w:val="17"/>
        </w:rPr>
        <w:t> </w:t>
      </w:r>
      <w:r>
        <w:rPr>
          <w:w w:val="105"/>
          <w:sz w:val="17"/>
        </w:rPr>
        <w:t>de </w:t>
      </w:r>
      <w:r>
        <w:rPr>
          <w:spacing w:val="-2"/>
          <w:w w:val="105"/>
          <w:sz w:val="17"/>
        </w:rPr>
        <w:t>nomeação.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both"/>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27"/>
        </w:numPr>
        <w:tabs>
          <w:tab w:pos="757" w:val="left" w:leader="none"/>
        </w:tabs>
        <w:spacing w:line="240" w:lineRule="auto" w:before="44" w:after="0"/>
        <w:ind w:left="757" w:right="0" w:hanging="441"/>
        <w:jc w:val="both"/>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hyperlink r:id="rId45">
        <w:r>
          <w:rPr>
            <w:color w:val="0000ED"/>
            <w:w w:val="105"/>
            <w:sz w:val="17"/>
            <w:u w:val="single" w:color="0000ED"/>
          </w:rPr>
          <w:t>Decreto</w:t>
        </w:r>
        <w:r>
          <w:rPr>
            <w:color w:val="0000ED"/>
            <w:spacing w:val="-4"/>
            <w:w w:val="105"/>
            <w:sz w:val="17"/>
            <w:u w:val="single" w:color="0000ED"/>
          </w:rPr>
          <w:t> </w:t>
        </w:r>
        <w:r>
          <w:rPr>
            <w:color w:val="0000ED"/>
            <w:w w:val="105"/>
            <w:sz w:val="17"/>
            <w:u w:val="single" w:color="0000ED"/>
          </w:rPr>
          <w:t>nº</w:t>
        </w:r>
        <w:r>
          <w:rPr>
            <w:color w:val="0000ED"/>
            <w:spacing w:val="-5"/>
            <w:w w:val="105"/>
            <w:sz w:val="17"/>
            <w:u w:val="single" w:color="0000ED"/>
          </w:rPr>
          <w:t> </w:t>
        </w:r>
        <w:r>
          <w:rPr>
            <w:color w:val="0000ED"/>
            <w:w w:val="105"/>
            <w:sz w:val="17"/>
            <w:u w:val="single" w:color="0000ED"/>
          </w:rPr>
          <w:t>48.817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27</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novembro</w:t>
        </w:r>
        <w:r>
          <w:rPr>
            <w:color w:val="0000ED"/>
            <w:spacing w:val="-4"/>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2023</w:t>
        </w:r>
      </w:hyperlink>
      <w:r>
        <w:rPr>
          <w:w w:val="105"/>
          <w:sz w:val="17"/>
        </w:rPr>
        <w:t>,</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27"/>
        </w:numPr>
        <w:tabs>
          <w:tab w:pos="758"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bens</w:t>
      </w:r>
      <w:r>
        <w:rPr>
          <w:spacing w:val="-6"/>
          <w:w w:val="105"/>
          <w:sz w:val="17"/>
        </w:rPr>
        <w:t> </w:t>
      </w:r>
      <w:r>
        <w:rPr>
          <w:w w:val="105"/>
          <w:sz w:val="17"/>
        </w:rPr>
        <w:t>ou</w:t>
      </w:r>
      <w:r>
        <w:rPr>
          <w:spacing w:val="-6"/>
          <w:w w:val="105"/>
          <w:sz w:val="17"/>
        </w:rPr>
        <w:t> </w:t>
      </w:r>
      <w:r>
        <w:rPr>
          <w:w w:val="105"/>
          <w:sz w:val="17"/>
        </w:rPr>
        <w:t>os</w:t>
      </w:r>
      <w:r>
        <w:rPr>
          <w:spacing w:val="-6"/>
          <w:w w:val="105"/>
          <w:sz w:val="17"/>
        </w:rPr>
        <w:t> </w:t>
      </w:r>
      <w:r>
        <w:rPr>
          <w:w w:val="105"/>
          <w:sz w:val="17"/>
        </w:rPr>
        <w:t>materiais</w:t>
      </w:r>
      <w:r>
        <w:rPr>
          <w:spacing w:val="-6"/>
          <w:w w:val="105"/>
          <w:sz w:val="17"/>
        </w:rPr>
        <w:t> </w:t>
      </w:r>
      <w:r>
        <w:rPr>
          <w:w w:val="105"/>
          <w:sz w:val="17"/>
        </w:rPr>
        <w:t>cujos</w:t>
      </w:r>
      <w:r>
        <w:rPr>
          <w:spacing w:val="-6"/>
          <w:w w:val="105"/>
          <w:sz w:val="17"/>
        </w:rPr>
        <w:t> </w:t>
      </w:r>
      <w:r>
        <w:rPr>
          <w:w w:val="105"/>
          <w:sz w:val="17"/>
        </w:rPr>
        <w:t>padrões</w:t>
      </w:r>
      <w:r>
        <w:rPr>
          <w:spacing w:val="-6"/>
          <w:w w:val="105"/>
          <w:sz w:val="17"/>
        </w:rPr>
        <w:t> </w:t>
      </w:r>
      <w:r>
        <w:rPr>
          <w:w w:val="105"/>
          <w:sz w:val="17"/>
        </w:rPr>
        <w:t>de</w:t>
      </w:r>
      <w:r>
        <w:rPr>
          <w:spacing w:val="-6"/>
          <w:w w:val="105"/>
          <w:sz w:val="17"/>
        </w:rPr>
        <w:t> </w:t>
      </w:r>
      <w:r>
        <w:rPr>
          <w:w w:val="105"/>
          <w:sz w:val="17"/>
        </w:rPr>
        <w:t>qualidade</w:t>
      </w:r>
      <w:r>
        <w:rPr>
          <w:spacing w:val="-6"/>
          <w:w w:val="105"/>
          <w:sz w:val="17"/>
        </w:rPr>
        <w:t> </w:t>
      </w:r>
      <w:r>
        <w:rPr>
          <w:w w:val="105"/>
          <w:sz w:val="17"/>
        </w:rPr>
        <w:t>e</w:t>
      </w:r>
      <w:r>
        <w:rPr>
          <w:spacing w:val="-6"/>
          <w:w w:val="105"/>
          <w:sz w:val="17"/>
        </w:rPr>
        <w:t> </w:t>
      </w:r>
      <w:r>
        <w:rPr>
          <w:w w:val="105"/>
          <w:sz w:val="17"/>
        </w:rPr>
        <w:t>desempenho</w:t>
      </w:r>
      <w:r>
        <w:rPr>
          <w:spacing w:val="-6"/>
          <w:w w:val="105"/>
          <w:sz w:val="17"/>
        </w:rPr>
        <w:t> </w:t>
      </w:r>
      <w:r>
        <w:rPr>
          <w:w w:val="105"/>
          <w:sz w:val="17"/>
        </w:rPr>
        <w:t>estejam</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especificação</w:t>
      </w:r>
      <w:r>
        <w:rPr>
          <w:spacing w:val="-6"/>
          <w:w w:val="105"/>
          <w:sz w:val="17"/>
        </w:rPr>
        <w:t> </w:t>
      </w:r>
      <w:r>
        <w:rPr>
          <w:w w:val="105"/>
          <w:sz w:val="17"/>
        </w:rPr>
        <w:t>do</w:t>
      </w:r>
      <w:r>
        <w:rPr>
          <w:spacing w:val="-6"/>
          <w:w w:val="105"/>
          <w:sz w:val="17"/>
        </w:rPr>
        <w:t> </w:t>
      </w:r>
      <w:r>
        <w:rPr>
          <w:w w:val="105"/>
          <w:sz w:val="17"/>
        </w:rPr>
        <w:t>edital</w:t>
      </w:r>
      <w:r>
        <w:rPr>
          <w:spacing w:val="-6"/>
          <w:w w:val="105"/>
          <w:sz w:val="17"/>
        </w:rPr>
        <w:t> </w:t>
      </w:r>
      <w:r>
        <w:rPr>
          <w:w w:val="105"/>
          <w:sz w:val="17"/>
        </w:rPr>
        <w:t>e</w:t>
      </w:r>
      <w:r>
        <w:rPr>
          <w:spacing w:val="-6"/>
          <w:w w:val="105"/>
          <w:sz w:val="17"/>
        </w:rPr>
        <w:t> </w:t>
      </w:r>
      <w:r>
        <w:rPr>
          <w:w w:val="105"/>
          <w:sz w:val="17"/>
        </w:rPr>
        <w:t>do</w:t>
      </w:r>
      <w:r>
        <w:rPr>
          <w:spacing w:val="-6"/>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recusados</w:t>
      </w:r>
      <w:r>
        <w:rPr>
          <w:spacing w:val="-6"/>
          <w:w w:val="105"/>
          <w:sz w:val="17"/>
        </w:rPr>
        <w:t> </w:t>
      </w:r>
      <w:r>
        <w:rPr>
          <w:w w:val="105"/>
          <w:sz w:val="17"/>
        </w:rPr>
        <w:t>pelo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execução e</w:t>
      </w:r>
      <w:r>
        <w:rPr>
          <w:w w:val="105"/>
          <w:sz w:val="17"/>
        </w:rPr>
        <w:t> fiscalização</w:t>
      </w:r>
      <w:r>
        <w:rPr>
          <w:w w:val="105"/>
          <w:sz w:val="17"/>
        </w:rPr>
        <w:t> do</w:t>
      </w:r>
      <w:r>
        <w:rPr>
          <w:w w:val="105"/>
          <w:sz w:val="17"/>
        </w:rPr>
        <w:t> contrato,</w:t>
      </w:r>
      <w:r>
        <w:rPr>
          <w:w w:val="105"/>
          <w:sz w:val="17"/>
        </w:rPr>
        <w:t> que</w:t>
      </w:r>
      <w:r>
        <w:rPr>
          <w:w w:val="105"/>
          <w:sz w:val="17"/>
        </w:rPr>
        <w:t> anotará</w:t>
      </w:r>
      <w:r>
        <w:rPr>
          <w:w w:val="105"/>
          <w:sz w:val="17"/>
        </w:rPr>
        <w:t> em</w:t>
      </w:r>
      <w:r>
        <w:rPr>
          <w:w w:val="105"/>
          <w:sz w:val="17"/>
        </w:rPr>
        <w:t> registro</w:t>
      </w:r>
      <w:r>
        <w:rPr>
          <w:w w:val="105"/>
          <w:sz w:val="17"/>
        </w:rPr>
        <w:t> próprio</w:t>
      </w:r>
      <w:r>
        <w:rPr>
          <w:w w:val="105"/>
          <w:sz w:val="17"/>
        </w:rPr>
        <w:t> as</w:t>
      </w:r>
      <w:r>
        <w:rPr>
          <w:w w:val="105"/>
          <w:sz w:val="17"/>
        </w:rPr>
        <w:t> ocorrências</w:t>
      </w:r>
      <w:r>
        <w:rPr>
          <w:w w:val="105"/>
          <w:sz w:val="17"/>
        </w:rPr>
        <w:t> e</w:t>
      </w:r>
      <w:r>
        <w:rPr>
          <w:w w:val="105"/>
          <w:sz w:val="17"/>
        </w:rPr>
        <w:t> determinará</w:t>
      </w:r>
      <w:r>
        <w:rPr>
          <w:w w:val="105"/>
          <w:sz w:val="17"/>
        </w:rPr>
        <w:t> o</w:t>
      </w:r>
      <w:r>
        <w:rPr>
          <w:w w:val="105"/>
          <w:sz w:val="17"/>
        </w:rPr>
        <w:t> que</w:t>
      </w:r>
      <w:r>
        <w:rPr>
          <w:w w:val="105"/>
          <w:sz w:val="17"/>
        </w:rPr>
        <w:t> for</w:t>
      </w:r>
      <w:r>
        <w:rPr>
          <w:w w:val="105"/>
          <w:sz w:val="17"/>
        </w:rPr>
        <w:t> necessário</w:t>
      </w:r>
      <w:r>
        <w:rPr>
          <w:w w:val="105"/>
          <w:sz w:val="17"/>
        </w:rPr>
        <w:t> à</w:t>
      </w:r>
      <w:r>
        <w:rPr>
          <w:w w:val="105"/>
          <w:sz w:val="17"/>
        </w:rPr>
        <w:t> regularização</w:t>
      </w:r>
      <w:r>
        <w:rPr>
          <w:w w:val="105"/>
          <w:sz w:val="17"/>
        </w:rPr>
        <w:t> das</w:t>
      </w:r>
      <w:r>
        <w:rPr>
          <w:w w:val="105"/>
          <w:sz w:val="17"/>
        </w:rPr>
        <w:t> faltas</w:t>
      </w:r>
      <w:r>
        <w:rPr>
          <w:w w:val="105"/>
          <w:sz w:val="17"/>
        </w:rPr>
        <w:t> ou</w:t>
      </w:r>
      <w:r>
        <w:rPr>
          <w:w w:val="105"/>
          <w:sz w:val="17"/>
        </w:rPr>
        <w:t> defeitos</w:t>
      </w:r>
      <w:r>
        <w:rPr>
          <w:w w:val="105"/>
          <w:sz w:val="17"/>
        </w:rPr>
        <w:t> observados.</w:t>
      </w:r>
      <w:r>
        <w:rPr>
          <w:w w:val="105"/>
          <w:sz w:val="17"/>
        </w:rPr>
        <w:t> No</w:t>
      </w:r>
      <w:r>
        <w:rPr>
          <w:w w:val="105"/>
          <w:sz w:val="17"/>
        </w:rPr>
        <w:t> que</w:t>
      </w:r>
      <w:r>
        <w:rPr>
          <w:w w:val="105"/>
          <w:sz w:val="17"/>
        </w:rPr>
        <w:t> exceder</w:t>
      </w:r>
      <w:r>
        <w:rPr>
          <w:w w:val="105"/>
          <w:sz w:val="17"/>
        </w:rPr>
        <w:t> à</w:t>
      </w:r>
      <w:r>
        <w:rPr>
          <w:w w:val="105"/>
          <w:sz w:val="17"/>
        </w:rPr>
        <w:t> sua</w:t>
      </w:r>
      <w:r>
        <w:rPr>
          <w:w w:val="105"/>
          <w:sz w:val="17"/>
        </w:rPr>
        <w:t> competência, comunicará o fato à autoridade superior, em 5 (cinco) dias, para ratificação.</w:t>
      </w:r>
    </w:p>
    <w:p>
      <w:pPr>
        <w:pStyle w:val="ListParagraph"/>
        <w:numPr>
          <w:ilvl w:val="2"/>
          <w:numId w:val="27"/>
        </w:numPr>
        <w:tabs>
          <w:tab w:pos="747" w:val="left" w:leader="none"/>
        </w:tabs>
        <w:spacing w:line="240" w:lineRule="auto" w:before="1" w:after="0"/>
        <w:ind w:left="747" w:right="0" w:hanging="431"/>
        <w:jc w:val="both"/>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8"/>
          <w:w w:val="105"/>
        </w:rPr>
        <w:t> </w:t>
      </w:r>
      <w:r>
        <w:rPr>
          <w:w w:val="105"/>
        </w:rPr>
        <w:t>provisório</w:t>
      </w:r>
      <w:r>
        <w:rPr>
          <w:spacing w:val="-7"/>
          <w:w w:val="105"/>
        </w:rPr>
        <w:t> </w:t>
      </w:r>
      <w:r>
        <w:rPr>
          <w:w w:val="105"/>
        </w:rPr>
        <w:t>e</w:t>
      </w:r>
      <w:r>
        <w:rPr>
          <w:spacing w:val="-7"/>
          <w:w w:val="105"/>
        </w:rPr>
        <w:t> </w:t>
      </w:r>
      <w:r>
        <w:rPr>
          <w:w w:val="105"/>
        </w:rPr>
        <w:t>definitivo</w:t>
      </w:r>
      <w:r>
        <w:rPr>
          <w:spacing w:val="-7"/>
          <w:w w:val="105"/>
        </w:rPr>
        <w:t> </w:t>
      </w:r>
      <w:r>
        <w:rPr>
          <w:w w:val="105"/>
        </w:rPr>
        <w:t>do</w:t>
      </w:r>
      <w:r>
        <w:rPr>
          <w:spacing w:val="-7"/>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2"/>
        <w:numPr>
          <w:ilvl w:val="1"/>
          <w:numId w:val="27"/>
        </w:numPr>
        <w:tabs>
          <w:tab w:pos="624" w:val="left" w:leader="none"/>
        </w:tabs>
        <w:spacing w:line="240" w:lineRule="auto" w:before="0" w:after="0"/>
        <w:ind w:left="624" w:right="0" w:hanging="308"/>
        <w:jc w:val="both"/>
      </w:pPr>
      <w:r>
        <w:rPr>
          <w:spacing w:val="-2"/>
          <w:w w:val="105"/>
        </w:rPr>
        <w:t>Pagamento: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O</w:t>
      </w:r>
      <w:r>
        <w:rPr>
          <w:spacing w:val="13"/>
          <w:w w:val="105"/>
          <w:sz w:val="17"/>
        </w:rPr>
        <w:t> </w:t>
      </w:r>
      <w:r>
        <w:rPr>
          <w:w w:val="105"/>
          <w:sz w:val="17"/>
        </w:rPr>
        <w:t>pagamento</w:t>
      </w:r>
      <w:r>
        <w:rPr>
          <w:spacing w:val="13"/>
          <w:w w:val="105"/>
          <w:sz w:val="17"/>
        </w:rPr>
        <w:t> </w:t>
      </w:r>
      <w:r>
        <w:rPr>
          <w:w w:val="105"/>
          <w:sz w:val="17"/>
        </w:rPr>
        <w:t>será</w:t>
      </w:r>
      <w:r>
        <w:rPr>
          <w:spacing w:val="13"/>
          <w:w w:val="105"/>
          <w:sz w:val="17"/>
        </w:rPr>
        <w:t> </w:t>
      </w:r>
      <w:r>
        <w:rPr>
          <w:w w:val="105"/>
          <w:sz w:val="17"/>
        </w:rPr>
        <w:t>realizado</w:t>
      </w:r>
      <w:r>
        <w:rPr>
          <w:spacing w:val="13"/>
          <w:w w:val="105"/>
          <w:sz w:val="17"/>
        </w:rPr>
        <w:t> </w:t>
      </w:r>
      <w:r>
        <w:rPr>
          <w:w w:val="105"/>
          <w:sz w:val="17"/>
        </w:rPr>
        <w:t>até</w:t>
      </w:r>
      <w:r>
        <w:rPr>
          <w:spacing w:val="13"/>
          <w:w w:val="105"/>
          <w:sz w:val="17"/>
        </w:rPr>
        <w:t> </w:t>
      </w:r>
      <w:r>
        <w:rPr>
          <w:w w:val="105"/>
          <w:sz w:val="17"/>
        </w:rPr>
        <w:t>30</w:t>
      </w:r>
      <w:r>
        <w:rPr>
          <w:spacing w:val="13"/>
          <w:w w:val="105"/>
          <w:sz w:val="17"/>
        </w:rPr>
        <w:t> </w:t>
      </w:r>
      <w:r>
        <w:rPr>
          <w:w w:val="105"/>
          <w:sz w:val="17"/>
        </w:rPr>
        <w:t>dias</w:t>
      </w:r>
      <w:r>
        <w:rPr>
          <w:spacing w:val="13"/>
          <w:w w:val="105"/>
          <w:sz w:val="17"/>
        </w:rPr>
        <w:t> </w:t>
      </w:r>
      <w:r>
        <w:rPr>
          <w:w w:val="105"/>
          <w:sz w:val="17"/>
        </w:rPr>
        <w:t>após</w:t>
      </w:r>
      <w:r>
        <w:rPr>
          <w:spacing w:val="13"/>
          <w:w w:val="105"/>
          <w:sz w:val="17"/>
        </w:rPr>
        <w:t> </w:t>
      </w:r>
      <w:r>
        <w:rPr>
          <w:w w:val="105"/>
          <w:sz w:val="17"/>
        </w:rPr>
        <w:t>o</w:t>
      </w:r>
      <w:r>
        <w:rPr>
          <w:spacing w:val="13"/>
          <w:w w:val="105"/>
          <w:sz w:val="17"/>
        </w:rPr>
        <w:t> </w:t>
      </w:r>
      <w:r>
        <w:rPr>
          <w:w w:val="105"/>
          <w:sz w:val="17"/>
        </w:rPr>
        <w:t>adimplemento</w:t>
      </w:r>
      <w:r>
        <w:rPr>
          <w:spacing w:val="13"/>
          <w:w w:val="105"/>
          <w:sz w:val="17"/>
        </w:rPr>
        <w:t> </w:t>
      </w:r>
      <w:r>
        <w:rPr>
          <w:w w:val="105"/>
          <w:sz w:val="17"/>
        </w:rPr>
        <w:t>de</w:t>
      </w:r>
      <w:r>
        <w:rPr>
          <w:spacing w:val="13"/>
          <w:w w:val="105"/>
          <w:sz w:val="17"/>
        </w:rPr>
        <w:t> </w:t>
      </w:r>
      <w:r>
        <w:rPr>
          <w:w w:val="105"/>
          <w:sz w:val="17"/>
        </w:rPr>
        <w:t>cada</w:t>
      </w:r>
      <w:r>
        <w:rPr>
          <w:spacing w:val="13"/>
          <w:w w:val="105"/>
          <w:sz w:val="17"/>
        </w:rPr>
        <w:t> </w:t>
      </w:r>
      <w:r>
        <w:rPr>
          <w:w w:val="105"/>
          <w:sz w:val="17"/>
        </w:rPr>
        <w:t>parcela,</w:t>
      </w:r>
      <w:r>
        <w:rPr>
          <w:spacing w:val="13"/>
          <w:w w:val="105"/>
          <w:sz w:val="17"/>
        </w:rPr>
        <w:t> </w:t>
      </w:r>
      <w:r>
        <w:rPr>
          <w:w w:val="105"/>
          <w:sz w:val="17"/>
        </w:rPr>
        <w:t>que</w:t>
      </w:r>
      <w:r>
        <w:rPr>
          <w:spacing w:val="13"/>
          <w:w w:val="105"/>
          <w:sz w:val="17"/>
        </w:rPr>
        <w:t> </w:t>
      </w:r>
      <w:r>
        <w:rPr>
          <w:w w:val="105"/>
          <w:sz w:val="17"/>
        </w:rPr>
        <w:t>será</w:t>
      </w:r>
      <w:r>
        <w:rPr>
          <w:spacing w:val="13"/>
          <w:w w:val="105"/>
          <w:sz w:val="17"/>
        </w:rPr>
        <w:t> </w:t>
      </w:r>
      <w:r>
        <w:rPr>
          <w:w w:val="105"/>
          <w:sz w:val="17"/>
        </w:rPr>
        <w:t>solicitada</w:t>
      </w:r>
      <w:r>
        <w:rPr>
          <w:spacing w:val="13"/>
          <w:w w:val="105"/>
          <w:sz w:val="17"/>
        </w:rPr>
        <w:t> </w:t>
      </w:r>
      <w:r>
        <w:rPr>
          <w:w w:val="105"/>
          <w:sz w:val="17"/>
        </w:rPr>
        <w:t>pelo</w:t>
      </w:r>
      <w:r>
        <w:rPr>
          <w:spacing w:val="13"/>
          <w:w w:val="105"/>
          <w:sz w:val="17"/>
        </w:rPr>
        <w:t> </w:t>
      </w:r>
      <w:r>
        <w:rPr>
          <w:w w:val="105"/>
          <w:sz w:val="17"/>
        </w:rPr>
        <w:t>Serviço</w:t>
      </w:r>
      <w:r>
        <w:rPr>
          <w:spacing w:val="13"/>
          <w:w w:val="105"/>
          <w:sz w:val="17"/>
        </w:rPr>
        <w:t> </w:t>
      </w:r>
      <w:r>
        <w:rPr>
          <w:w w:val="105"/>
          <w:sz w:val="17"/>
        </w:rPr>
        <w:t>de</w:t>
      </w:r>
      <w:r>
        <w:rPr>
          <w:spacing w:val="13"/>
          <w:w w:val="105"/>
          <w:sz w:val="17"/>
        </w:rPr>
        <w:t> </w:t>
      </w:r>
      <w:r>
        <w:rPr>
          <w:w w:val="105"/>
          <w:sz w:val="17"/>
        </w:rPr>
        <w:t>Controle</w:t>
      </w:r>
      <w:r>
        <w:rPr>
          <w:spacing w:val="13"/>
          <w:w w:val="105"/>
          <w:sz w:val="17"/>
        </w:rPr>
        <w:t> </w:t>
      </w:r>
      <w:r>
        <w:rPr>
          <w:w w:val="105"/>
          <w:sz w:val="17"/>
        </w:rPr>
        <w:t>de</w:t>
      </w:r>
      <w:r>
        <w:rPr>
          <w:spacing w:val="13"/>
          <w:w w:val="105"/>
          <w:sz w:val="17"/>
        </w:rPr>
        <w:t> </w:t>
      </w:r>
      <w:r>
        <w:rPr>
          <w:w w:val="105"/>
          <w:sz w:val="17"/>
        </w:rPr>
        <w:t>Consumo</w:t>
      </w:r>
      <w:r>
        <w:rPr>
          <w:spacing w:val="13"/>
          <w:w w:val="105"/>
          <w:sz w:val="17"/>
        </w:rPr>
        <w:t> </w:t>
      </w:r>
      <w:r>
        <w:rPr>
          <w:w w:val="105"/>
          <w:sz w:val="17"/>
        </w:rPr>
        <w:t>de</w:t>
      </w:r>
      <w:r>
        <w:rPr>
          <w:spacing w:val="13"/>
          <w:w w:val="105"/>
          <w:sz w:val="17"/>
        </w:rPr>
        <w:t> </w:t>
      </w:r>
      <w:r>
        <w:rPr>
          <w:w w:val="105"/>
          <w:sz w:val="17"/>
        </w:rPr>
        <w:t>Estoque</w:t>
      </w:r>
      <w:r>
        <w:rPr>
          <w:spacing w:val="13"/>
          <w:w w:val="105"/>
          <w:sz w:val="17"/>
        </w:rPr>
        <w:t> </w:t>
      </w:r>
      <w:r>
        <w:rPr>
          <w:w w:val="105"/>
          <w:sz w:val="17"/>
        </w:rPr>
        <w:t>de</w:t>
      </w:r>
      <w:r>
        <w:rPr>
          <w:spacing w:val="13"/>
          <w:w w:val="105"/>
          <w:sz w:val="17"/>
        </w:rPr>
        <w:t> </w:t>
      </w:r>
      <w:r>
        <w:rPr>
          <w:w w:val="105"/>
          <w:sz w:val="17"/>
        </w:rPr>
        <w:t>Órteses,</w:t>
      </w:r>
      <w:r>
        <w:rPr>
          <w:spacing w:val="13"/>
          <w:w w:val="105"/>
          <w:sz w:val="17"/>
        </w:rPr>
        <w:t> </w:t>
      </w:r>
      <w:r>
        <w:rPr>
          <w:w w:val="105"/>
          <w:sz w:val="17"/>
        </w:rPr>
        <w:t>Próteses,</w:t>
      </w:r>
      <w:r>
        <w:rPr>
          <w:spacing w:val="13"/>
          <w:w w:val="105"/>
          <w:sz w:val="17"/>
        </w:rPr>
        <w:t> </w:t>
      </w:r>
      <w:r>
        <w:rPr>
          <w:w w:val="105"/>
          <w:sz w:val="17"/>
        </w:rPr>
        <w:t>Materiais</w:t>
      </w:r>
      <w:r>
        <w:rPr>
          <w:spacing w:val="13"/>
          <w:w w:val="105"/>
          <w:sz w:val="17"/>
        </w:rPr>
        <w:t> </w:t>
      </w:r>
      <w:r>
        <w:rPr>
          <w:w w:val="105"/>
          <w:sz w:val="17"/>
        </w:rPr>
        <w:t>Especiais</w:t>
      </w:r>
      <w:r>
        <w:rPr>
          <w:spacing w:val="13"/>
          <w:w w:val="105"/>
          <w:sz w:val="17"/>
        </w:rPr>
        <w:t> </w:t>
      </w:r>
      <w:r>
        <w:rPr>
          <w:w w:val="105"/>
          <w:sz w:val="17"/>
        </w:rPr>
        <w:t>e Sínteses – SCCEST/OPMES;</w:t>
      </w:r>
    </w:p>
    <w:p>
      <w:pPr>
        <w:pStyle w:val="ListParagraph"/>
        <w:numPr>
          <w:ilvl w:val="3"/>
          <w:numId w:val="27"/>
        </w:numPr>
        <w:tabs>
          <w:tab w:pos="906" w:val="left" w:leader="none"/>
        </w:tabs>
        <w:spacing w:line="292" w:lineRule="auto" w:before="0" w:after="0"/>
        <w:ind w:left="316" w:right="299" w:firstLine="0"/>
        <w:jc w:val="left"/>
        <w:rPr>
          <w:sz w:val="17"/>
        </w:rPr>
      </w:pPr>
      <w:r>
        <w:rPr>
          <w:w w:val="105"/>
          <w:sz w:val="17"/>
        </w:rPr>
        <w:t>Considera-se</w:t>
      </w:r>
      <w:r>
        <w:rPr>
          <w:spacing w:val="10"/>
          <w:w w:val="105"/>
          <w:sz w:val="17"/>
        </w:rPr>
        <w:t> </w:t>
      </w:r>
      <w:r>
        <w:rPr>
          <w:w w:val="105"/>
          <w:sz w:val="17"/>
        </w:rPr>
        <w:t>adimplemento</w:t>
      </w:r>
      <w:r>
        <w:rPr>
          <w:spacing w:val="10"/>
          <w:w w:val="105"/>
          <w:sz w:val="17"/>
        </w:rPr>
        <w:t> </w:t>
      </w:r>
      <w:r>
        <w:rPr>
          <w:w w:val="105"/>
          <w:sz w:val="17"/>
        </w:rPr>
        <w:t>o</w:t>
      </w:r>
      <w:r>
        <w:rPr>
          <w:spacing w:val="10"/>
          <w:w w:val="105"/>
          <w:sz w:val="17"/>
        </w:rPr>
        <w:t> </w:t>
      </w:r>
      <w:r>
        <w:rPr>
          <w:w w:val="105"/>
          <w:sz w:val="17"/>
        </w:rPr>
        <w:t>cumprimento</w:t>
      </w:r>
      <w:r>
        <w:rPr>
          <w:spacing w:val="10"/>
          <w:w w:val="105"/>
          <w:sz w:val="17"/>
        </w:rPr>
        <w:t> </w:t>
      </w:r>
      <w:r>
        <w:rPr>
          <w:w w:val="105"/>
          <w:sz w:val="17"/>
        </w:rPr>
        <w:t>da</w:t>
      </w:r>
      <w:r>
        <w:rPr>
          <w:spacing w:val="10"/>
          <w:w w:val="105"/>
          <w:sz w:val="17"/>
        </w:rPr>
        <w:t> </w:t>
      </w:r>
      <w:r>
        <w:rPr>
          <w:w w:val="105"/>
          <w:sz w:val="17"/>
        </w:rPr>
        <w:t>prestação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entrega</w:t>
      </w:r>
      <w:r>
        <w:rPr>
          <w:spacing w:val="10"/>
          <w:w w:val="105"/>
          <w:sz w:val="17"/>
        </w:rPr>
        <w:t> </w:t>
      </w:r>
      <w:r>
        <w:rPr>
          <w:w w:val="105"/>
          <w:sz w:val="17"/>
        </w:rPr>
        <w:t>devidamente</w:t>
      </w:r>
      <w:r>
        <w:rPr>
          <w:spacing w:val="10"/>
          <w:w w:val="105"/>
          <w:sz w:val="17"/>
        </w:rPr>
        <w:t> </w:t>
      </w:r>
      <w:r>
        <w:rPr>
          <w:w w:val="105"/>
          <w:sz w:val="17"/>
        </w:rPr>
        <w:t>atestada</w:t>
      </w:r>
      <w:r>
        <w:rPr>
          <w:spacing w:val="10"/>
          <w:w w:val="105"/>
          <w:sz w:val="17"/>
        </w:rPr>
        <w:t> </w:t>
      </w:r>
      <w:r>
        <w:rPr>
          <w:w w:val="105"/>
          <w:sz w:val="17"/>
        </w:rPr>
        <w:t>por</w:t>
      </w:r>
      <w:r>
        <w:rPr>
          <w:spacing w:val="10"/>
          <w:w w:val="105"/>
          <w:sz w:val="17"/>
        </w:rPr>
        <w:t> </w:t>
      </w:r>
      <w:r>
        <w:rPr>
          <w:w w:val="105"/>
          <w:sz w:val="17"/>
        </w:rPr>
        <w:t>agente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da</w:t>
      </w:r>
      <w:r>
        <w:rPr>
          <w:spacing w:val="10"/>
          <w:w w:val="105"/>
          <w:sz w:val="17"/>
        </w:rPr>
        <w:t> </w:t>
      </w:r>
      <w:r>
        <w:rPr>
          <w:w w:val="105"/>
          <w:sz w:val="17"/>
        </w:rPr>
        <w:t>instalação</w:t>
      </w:r>
      <w:r>
        <w:rPr>
          <w:spacing w:val="10"/>
          <w:w w:val="105"/>
          <w:sz w:val="17"/>
        </w:rPr>
        <w:t> </w:t>
      </w:r>
      <w:r>
        <w:rPr>
          <w:w w:val="105"/>
          <w:sz w:val="17"/>
        </w:rPr>
        <w:t>(quando</w:t>
      </w:r>
      <w:r>
        <w:rPr>
          <w:spacing w:val="10"/>
          <w:w w:val="105"/>
          <w:sz w:val="17"/>
        </w:rPr>
        <w:t> </w:t>
      </w:r>
      <w:r>
        <w:rPr>
          <w:w w:val="105"/>
          <w:sz w:val="17"/>
        </w:rPr>
        <w:t>houver)</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regime</w:t>
      </w:r>
      <w:r>
        <w:rPr>
          <w:spacing w:val="10"/>
          <w:w w:val="105"/>
          <w:sz w:val="17"/>
        </w:rPr>
        <w:t> </w:t>
      </w:r>
      <w:r>
        <w:rPr>
          <w:w w:val="105"/>
          <w:sz w:val="17"/>
        </w:rPr>
        <w:t>de fornecimento seja por venda;</w:t>
      </w:r>
    </w:p>
    <w:p>
      <w:pPr>
        <w:pStyle w:val="ListParagraph"/>
        <w:numPr>
          <w:ilvl w:val="2"/>
          <w:numId w:val="27"/>
        </w:numPr>
        <w:tabs>
          <w:tab w:pos="762" w:val="left" w:leader="none"/>
        </w:tabs>
        <w:spacing w:line="292" w:lineRule="auto" w:before="1" w:after="0"/>
        <w:ind w:left="316" w:right="299" w:firstLine="0"/>
        <w:jc w:val="left"/>
        <w:rPr>
          <w:sz w:val="17"/>
        </w:rPr>
      </w:pPr>
      <w:r>
        <w:rPr>
          <w:w w:val="105"/>
          <w:sz w:val="17"/>
        </w:rPr>
        <w:t>Caso</w:t>
      </w:r>
      <w:r>
        <w:rPr>
          <w:spacing w:val="-3"/>
          <w:w w:val="105"/>
          <w:sz w:val="17"/>
        </w:rPr>
        <w:t> </w:t>
      </w:r>
      <w:r>
        <w:rPr>
          <w:w w:val="105"/>
          <w:sz w:val="17"/>
        </w:rPr>
        <w:t>se</w:t>
      </w:r>
      <w:r>
        <w:rPr>
          <w:spacing w:val="-3"/>
          <w:w w:val="105"/>
          <w:sz w:val="17"/>
        </w:rPr>
        <w:t> </w:t>
      </w:r>
      <w:r>
        <w:rPr>
          <w:w w:val="105"/>
          <w:sz w:val="17"/>
        </w:rPr>
        <w:t>faça</w:t>
      </w:r>
      <w:r>
        <w:rPr>
          <w:spacing w:val="-3"/>
          <w:w w:val="105"/>
          <w:sz w:val="17"/>
        </w:rPr>
        <w:t> </w:t>
      </w:r>
      <w:r>
        <w:rPr>
          <w:w w:val="105"/>
          <w:sz w:val="17"/>
        </w:rPr>
        <w:t>necessária,</w:t>
      </w:r>
      <w:r>
        <w:rPr>
          <w:spacing w:val="-3"/>
          <w:w w:val="105"/>
          <w:sz w:val="17"/>
        </w:rPr>
        <w:t> </w:t>
      </w:r>
      <w:r>
        <w:rPr>
          <w:w w:val="105"/>
          <w:sz w:val="17"/>
        </w:rPr>
        <w:t>a</w:t>
      </w:r>
      <w:r>
        <w:rPr>
          <w:spacing w:val="-3"/>
          <w:w w:val="105"/>
          <w:sz w:val="17"/>
        </w:rPr>
        <w:t> </w:t>
      </w:r>
      <w:r>
        <w:rPr>
          <w:w w:val="105"/>
          <w:sz w:val="17"/>
        </w:rPr>
        <w:t>reapresentação</w:t>
      </w:r>
      <w:r>
        <w:rPr>
          <w:spacing w:val="-3"/>
          <w:w w:val="105"/>
          <w:sz w:val="17"/>
        </w:rPr>
        <w:t> </w:t>
      </w:r>
      <w:r>
        <w:rPr>
          <w:w w:val="105"/>
          <w:sz w:val="17"/>
        </w:rPr>
        <w:t>da</w:t>
      </w:r>
      <w:r>
        <w:rPr>
          <w:spacing w:val="-3"/>
          <w:w w:val="105"/>
          <w:sz w:val="17"/>
        </w:rPr>
        <w:t> </w:t>
      </w:r>
      <w:r>
        <w:rPr>
          <w:w w:val="105"/>
          <w:sz w:val="17"/>
        </w:rPr>
        <w:t>Nota</w:t>
      </w:r>
      <w:r>
        <w:rPr>
          <w:spacing w:val="-3"/>
          <w:w w:val="105"/>
          <w:sz w:val="17"/>
        </w:rPr>
        <w:t> </w:t>
      </w:r>
      <w:r>
        <w:rPr>
          <w:w w:val="105"/>
          <w:sz w:val="17"/>
        </w:rPr>
        <w:t>Fiscal</w:t>
      </w:r>
      <w:r>
        <w:rPr>
          <w:spacing w:val="-3"/>
          <w:w w:val="105"/>
          <w:sz w:val="17"/>
        </w:rPr>
        <w:t> </w:t>
      </w:r>
      <w:r>
        <w:rPr>
          <w:w w:val="105"/>
          <w:sz w:val="17"/>
        </w:rPr>
        <w:t>Eletrônica</w:t>
      </w:r>
      <w:r>
        <w:rPr>
          <w:spacing w:val="-3"/>
          <w:w w:val="105"/>
          <w:sz w:val="17"/>
        </w:rPr>
        <w:t> </w:t>
      </w:r>
      <w:r>
        <w:rPr>
          <w:w w:val="105"/>
          <w:sz w:val="17"/>
        </w:rPr>
        <w:t>de</w:t>
      </w:r>
      <w:r>
        <w:rPr>
          <w:spacing w:val="-5"/>
          <w:w w:val="105"/>
          <w:sz w:val="17"/>
        </w:rPr>
        <w:t> </w:t>
      </w:r>
      <w:r>
        <w:rPr>
          <w:w w:val="105"/>
          <w:sz w:val="17"/>
        </w:rPr>
        <w:t>Venda</w:t>
      </w:r>
      <w:r>
        <w:rPr>
          <w:spacing w:val="-3"/>
          <w:w w:val="105"/>
          <w:sz w:val="17"/>
        </w:rPr>
        <w:t> </w:t>
      </w:r>
      <w:r>
        <w:rPr>
          <w:w w:val="105"/>
          <w:sz w:val="17"/>
        </w:rPr>
        <w:t>por</w:t>
      </w:r>
      <w:r>
        <w:rPr>
          <w:spacing w:val="-3"/>
          <w:w w:val="105"/>
          <w:sz w:val="17"/>
        </w:rPr>
        <w:t> </w:t>
      </w:r>
      <w:r>
        <w:rPr>
          <w:w w:val="105"/>
          <w:sz w:val="17"/>
        </w:rPr>
        <w:t>culpa</w:t>
      </w:r>
      <w:r>
        <w:rPr>
          <w:spacing w:val="-3"/>
          <w:w w:val="105"/>
          <w:sz w:val="17"/>
        </w:rPr>
        <w:t> </w:t>
      </w:r>
      <w:r>
        <w:rPr>
          <w:w w:val="105"/>
          <w:sz w:val="17"/>
        </w:rPr>
        <w:t>da</w:t>
      </w:r>
      <w:r>
        <w:rPr>
          <w:spacing w:val="-3"/>
          <w:w w:val="105"/>
          <w:sz w:val="17"/>
        </w:rPr>
        <w:t> </w:t>
      </w:r>
      <w:r>
        <w:rPr>
          <w:w w:val="105"/>
          <w:sz w:val="17"/>
        </w:rPr>
        <w:t>CONTRATADA,</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30</w:t>
      </w:r>
      <w:r>
        <w:rPr>
          <w:spacing w:val="-3"/>
          <w:w w:val="105"/>
          <w:sz w:val="17"/>
        </w:rPr>
        <w:t> </w:t>
      </w:r>
      <w:r>
        <w:rPr>
          <w:w w:val="105"/>
          <w:sz w:val="17"/>
        </w:rPr>
        <w:t>(trinta)</w:t>
      </w:r>
      <w:r>
        <w:rPr>
          <w:spacing w:val="-3"/>
          <w:w w:val="105"/>
          <w:sz w:val="17"/>
        </w:rPr>
        <w:t> </w:t>
      </w:r>
      <w:r>
        <w:rPr>
          <w:w w:val="105"/>
          <w:sz w:val="17"/>
        </w:rPr>
        <w:t>dias</w:t>
      </w:r>
      <w:r>
        <w:rPr>
          <w:spacing w:val="-3"/>
          <w:w w:val="105"/>
          <w:sz w:val="17"/>
        </w:rPr>
        <w:t> </w:t>
      </w:r>
      <w:r>
        <w:rPr>
          <w:w w:val="105"/>
          <w:sz w:val="17"/>
        </w:rPr>
        <w:t>ficará</w:t>
      </w:r>
      <w:r>
        <w:rPr>
          <w:spacing w:val="-3"/>
          <w:w w:val="105"/>
          <w:sz w:val="17"/>
        </w:rPr>
        <w:t> </w:t>
      </w:r>
      <w:r>
        <w:rPr>
          <w:w w:val="105"/>
          <w:sz w:val="17"/>
        </w:rPr>
        <w:t>suspenso,</w:t>
      </w:r>
      <w:r>
        <w:rPr>
          <w:spacing w:val="-3"/>
          <w:w w:val="105"/>
          <w:sz w:val="17"/>
        </w:rPr>
        <w:t> </w:t>
      </w:r>
      <w:r>
        <w:rPr>
          <w:w w:val="105"/>
          <w:sz w:val="17"/>
        </w:rPr>
        <w:t>prosseguindo</w:t>
      </w:r>
      <w:r>
        <w:rPr>
          <w:spacing w:val="-3"/>
          <w:w w:val="105"/>
          <w:sz w:val="17"/>
        </w:rPr>
        <w:t> </w:t>
      </w:r>
      <w:r>
        <w:rPr>
          <w:w w:val="105"/>
          <w:sz w:val="17"/>
        </w:rPr>
        <w:t>a</w:t>
      </w:r>
      <w:r>
        <w:rPr>
          <w:spacing w:val="-3"/>
          <w:w w:val="105"/>
          <w:sz w:val="17"/>
        </w:rPr>
        <w:t> </w:t>
      </w:r>
      <w:r>
        <w:rPr>
          <w:w w:val="105"/>
          <w:sz w:val="17"/>
        </w:rPr>
        <w:t>sua</w:t>
      </w:r>
      <w:r>
        <w:rPr>
          <w:spacing w:val="-3"/>
          <w:w w:val="105"/>
          <w:sz w:val="17"/>
        </w:rPr>
        <w:t> </w:t>
      </w:r>
      <w:r>
        <w:rPr>
          <w:w w:val="105"/>
          <w:sz w:val="17"/>
        </w:rPr>
        <w:t>contagem</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w:t>
      </w:r>
      <w:r>
        <w:rPr>
          <w:spacing w:val="-3"/>
          <w:w w:val="105"/>
          <w:sz w:val="17"/>
        </w:rPr>
        <w:t> </w:t>
      </w:r>
      <w:r>
        <w:rPr>
          <w:w w:val="105"/>
          <w:sz w:val="17"/>
        </w:rPr>
        <w:t>data da respectiva reapresentação.</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6"/>
        <w:ind w:left="0"/>
      </w:pPr>
    </w:p>
    <w:p>
      <w:pPr>
        <w:pStyle w:val="Heading1"/>
        <w:numPr>
          <w:ilvl w:val="0"/>
          <w:numId w:val="27"/>
        </w:numPr>
        <w:tabs>
          <w:tab w:pos="492" w:val="left" w:leader="none"/>
        </w:tabs>
        <w:spacing w:line="240" w:lineRule="auto" w:before="0" w:after="0"/>
        <w:ind w:left="492" w:right="0" w:hanging="176"/>
        <w:jc w:val="left"/>
      </w:pPr>
      <w:r>
        <w:rPr>
          <w:w w:val="105"/>
        </w:rPr>
        <w:t>JULGAMENTO</w:t>
      </w:r>
      <w:r>
        <w:rPr>
          <w:spacing w:val="-10"/>
          <w:w w:val="105"/>
        </w:rPr>
        <w:t> </w:t>
      </w:r>
      <w:r>
        <w:rPr>
          <w:w w:val="105"/>
        </w:rPr>
        <w:t>DAS</w:t>
      </w:r>
      <w:r>
        <w:rPr>
          <w:spacing w:val="-9"/>
          <w:w w:val="105"/>
        </w:rPr>
        <w:t> </w:t>
      </w:r>
      <w:r>
        <w:rPr>
          <w:w w:val="105"/>
        </w:rPr>
        <w:t>PROPOSTAS</w:t>
      </w:r>
      <w:r>
        <w:rPr>
          <w:spacing w:val="-9"/>
          <w:w w:val="105"/>
        </w:rPr>
        <w:t> </w:t>
      </w:r>
      <w:r>
        <w:rPr>
          <w:w w:val="105"/>
        </w:rPr>
        <w:t>E</w:t>
      </w:r>
      <w:r>
        <w:rPr>
          <w:spacing w:val="-9"/>
          <w:w w:val="105"/>
        </w:rPr>
        <w:t> </w:t>
      </w:r>
      <w:r>
        <w:rPr>
          <w:w w:val="105"/>
        </w:rPr>
        <w:t>CRITÉRIOS</w:t>
      </w:r>
      <w:r>
        <w:rPr>
          <w:spacing w:val="-10"/>
          <w:w w:val="105"/>
        </w:rPr>
        <w:t> </w:t>
      </w:r>
      <w:r>
        <w:rPr>
          <w:w w:val="105"/>
        </w:rPr>
        <w:t>DE</w:t>
      </w:r>
      <w:r>
        <w:rPr>
          <w:spacing w:val="-9"/>
          <w:w w:val="105"/>
        </w:rPr>
        <w:t> </w:t>
      </w:r>
      <w:r>
        <w:rPr>
          <w:w w:val="105"/>
        </w:rPr>
        <w:t>PREÇOS</w:t>
      </w:r>
      <w:r>
        <w:rPr>
          <w:spacing w:val="-9"/>
          <w:w w:val="105"/>
        </w:rPr>
        <w:t> </w:t>
      </w:r>
      <w:r>
        <w:rPr>
          <w:w w:val="105"/>
        </w:rPr>
        <w:t>E</w:t>
      </w:r>
      <w:r>
        <w:rPr>
          <w:spacing w:val="-9"/>
          <w:w w:val="105"/>
        </w:rPr>
        <w:t> </w:t>
      </w:r>
      <w:r>
        <w:rPr>
          <w:spacing w:val="-2"/>
          <w:w w:val="105"/>
        </w:rPr>
        <w:t>DESEMPATE:</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Será</w:t>
      </w:r>
      <w:r>
        <w:rPr>
          <w:spacing w:val="-5"/>
          <w:w w:val="105"/>
          <w:sz w:val="17"/>
        </w:rPr>
        <w:t> </w:t>
      </w:r>
      <w:r>
        <w:rPr>
          <w:w w:val="105"/>
          <w:sz w:val="17"/>
        </w:rPr>
        <w:t>contratada</w:t>
      </w:r>
      <w:r>
        <w:rPr>
          <w:spacing w:val="-5"/>
          <w:w w:val="105"/>
          <w:sz w:val="17"/>
        </w:rPr>
        <w:t> </w:t>
      </w:r>
      <w:r>
        <w:rPr>
          <w:w w:val="105"/>
          <w:sz w:val="17"/>
        </w:rPr>
        <w:t>a</w:t>
      </w:r>
      <w:r>
        <w:rPr>
          <w:spacing w:val="-5"/>
          <w:w w:val="105"/>
          <w:sz w:val="17"/>
        </w:rPr>
        <w:t> </w:t>
      </w:r>
      <w:r>
        <w:rPr>
          <w:w w:val="105"/>
          <w:sz w:val="17"/>
        </w:rPr>
        <w:t>empresa</w:t>
      </w:r>
      <w:r>
        <w:rPr>
          <w:spacing w:val="-4"/>
          <w:w w:val="105"/>
          <w:sz w:val="17"/>
        </w:rPr>
        <w:t> </w:t>
      </w:r>
      <w:r>
        <w:rPr>
          <w:w w:val="105"/>
          <w:sz w:val="17"/>
        </w:rPr>
        <w:t>que</w:t>
      </w:r>
      <w:r>
        <w:rPr>
          <w:spacing w:val="-5"/>
          <w:w w:val="105"/>
          <w:sz w:val="17"/>
        </w:rPr>
        <w:t> </w:t>
      </w:r>
      <w:r>
        <w:rPr>
          <w:w w:val="105"/>
          <w:sz w:val="17"/>
        </w:rPr>
        <w:t>ofertar</w:t>
      </w:r>
      <w:r>
        <w:rPr>
          <w:spacing w:val="-5"/>
          <w:w w:val="105"/>
          <w:sz w:val="17"/>
        </w:rPr>
        <w:t> </w:t>
      </w:r>
      <w:r>
        <w:rPr>
          <w:w w:val="105"/>
          <w:sz w:val="17"/>
        </w:rPr>
        <w:t>o</w:t>
      </w:r>
      <w:r>
        <w:rPr>
          <w:spacing w:val="-5"/>
          <w:w w:val="105"/>
          <w:sz w:val="17"/>
        </w:rPr>
        <w:t> </w:t>
      </w:r>
      <w:r>
        <w:rPr>
          <w:b/>
          <w:w w:val="105"/>
          <w:sz w:val="17"/>
        </w:rPr>
        <w:t>menor</w:t>
      </w:r>
      <w:r>
        <w:rPr>
          <w:b/>
          <w:spacing w:val="-7"/>
          <w:w w:val="105"/>
          <w:sz w:val="17"/>
        </w:rPr>
        <w:t> </w:t>
      </w:r>
      <w:r>
        <w:rPr>
          <w:b/>
          <w:w w:val="105"/>
          <w:sz w:val="17"/>
        </w:rPr>
        <w:t>preço</w:t>
      </w:r>
      <w:r>
        <w:rPr>
          <w:b/>
          <w:spacing w:val="-5"/>
          <w:w w:val="105"/>
          <w:sz w:val="17"/>
        </w:rPr>
        <w:t> </w:t>
      </w:r>
      <w:r>
        <w:rPr>
          <w:b/>
          <w:w w:val="105"/>
          <w:sz w:val="17"/>
        </w:rPr>
        <w:t>global</w:t>
      </w:r>
      <w:r>
        <w:rPr>
          <w:b/>
          <w:spacing w:val="-5"/>
          <w:w w:val="105"/>
          <w:sz w:val="17"/>
        </w:rPr>
        <w:t> </w:t>
      </w:r>
      <w:r>
        <w:rPr>
          <w:b/>
          <w:w w:val="105"/>
          <w:sz w:val="17"/>
        </w:rPr>
        <w:t>por</w:t>
      </w:r>
      <w:r>
        <w:rPr>
          <w:b/>
          <w:spacing w:val="-7"/>
          <w:w w:val="105"/>
          <w:sz w:val="17"/>
        </w:rPr>
        <w:t> </w:t>
      </w:r>
      <w:r>
        <w:rPr>
          <w:b/>
          <w:w w:val="105"/>
          <w:sz w:val="17"/>
        </w:rPr>
        <w:t>lote</w:t>
      </w:r>
      <w:r>
        <w:rPr>
          <w:b/>
          <w:spacing w:val="-5"/>
          <w:w w:val="105"/>
          <w:sz w:val="17"/>
        </w:rPr>
        <w:t> </w:t>
      </w:r>
      <w:r>
        <w:rPr>
          <w:w w:val="105"/>
          <w:sz w:val="17"/>
        </w:rPr>
        <w:t>e</w:t>
      </w:r>
      <w:r>
        <w:rPr>
          <w:spacing w:val="-5"/>
          <w:w w:val="105"/>
          <w:sz w:val="17"/>
        </w:rPr>
        <w:t> </w:t>
      </w:r>
      <w:r>
        <w:rPr>
          <w:w w:val="105"/>
          <w:sz w:val="17"/>
        </w:rPr>
        <w:t>atender</w:t>
      </w:r>
      <w:r>
        <w:rPr>
          <w:spacing w:val="-4"/>
          <w:w w:val="105"/>
          <w:sz w:val="17"/>
        </w:rPr>
        <w:t> </w:t>
      </w:r>
      <w:r>
        <w:rPr>
          <w:w w:val="105"/>
          <w:sz w:val="17"/>
        </w:rPr>
        <w:t>a</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do</w:t>
      </w:r>
      <w:r>
        <w:rPr>
          <w:spacing w:val="-4"/>
          <w:w w:val="105"/>
          <w:sz w:val="17"/>
        </w:rPr>
        <w:t> </w:t>
      </w:r>
      <w:r>
        <w:rPr>
          <w:w w:val="105"/>
          <w:sz w:val="17"/>
        </w:rPr>
        <w:t>certame,</w:t>
      </w:r>
      <w:r>
        <w:rPr>
          <w:spacing w:val="-5"/>
          <w:w w:val="105"/>
          <w:sz w:val="17"/>
        </w:rPr>
        <w:t> </w:t>
      </w:r>
      <w:r>
        <w:rPr>
          <w:w w:val="105"/>
          <w:sz w:val="17"/>
        </w:rPr>
        <w:t>que</w:t>
      </w:r>
      <w:r>
        <w:rPr>
          <w:spacing w:val="-5"/>
          <w:w w:val="105"/>
          <w:sz w:val="17"/>
        </w:rPr>
        <w:t> </w:t>
      </w:r>
      <w:r>
        <w:rPr>
          <w:w w:val="105"/>
          <w:sz w:val="17"/>
        </w:rPr>
        <w:t>constarão</w:t>
      </w:r>
      <w:r>
        <w:rPr>
          <w:spacing w:val="-5"/>
          <w:w w:val="105"/>
          <w:sz w:val="17"/>
        </w:rPr>
        <w:t> </w:t>
      </w:r>
      <w:r>
        <w:rPr>
          <w:w w:val="105"/>
          <w:sz w:val="17"/>
        </w:rPr>
        <w:t>em</w:t>
      </w:r>
      <w:r>
        <w:rPr>
          <w:spacing w:val="-4"/>
          <w:w w:val="105"/>
          <w:sz w:val="17"/>
        </w:rPr>
        <w:t> </w:t>
      </w:r>
      <w:r>
        <w:rPr>
          <w:w w:val="105"/>
          <w:sz w:val="17"/>
        </w:rPr>
        <w:t>futuro</w:t>
      </w:r>
      <w:r>
        <w:rPr>
          <w:spacing w:val="-5"/>
          <w:w w:val="105"/>
          <w:sz w:val="17"/>
        </w:rPr>
        <w:t> </w:t>
      </w:r>
      <w:r>
        <w:rPr>
          <w:spacing w:val="-2"/>
          <w:w w:val="105"/>
          <w:sz w:val="17"/>
        </w:rPr>
        <w:t>edital;</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4"/>
          <w:w w:val="105"/>
          <w:sz w:val="17"/>
        </w:rPr>
        <w:t> </w:t>
      </w:r>
      <w:r>
        <w:rPr>
          <w:spacing w:val="-2"/>
          <w:w w:val="105"/>
          <w:sz w:val="17"/>
        </w:rPr>
        <w:t>aberto.</w:t>
      </w:r>
    </w:p>
    <w:p>
      <w:pPr>
        <w:pStyle w:val="ListParagraph"/>
        <w:numPr>
          <w:ilvl w:val="1"/>
          <w:numId w:val="27"/>
        </w:numPr>
        <w:tabs>
          <w:tab w:pos="640"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7"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b/>
          <w:w w:val="105"/>
          <w:sz w:val="17"/>
        </w:rPr>
        <w:t>,</w:t>
      </w:r>
      <w:r>
        <w:rPr>
          <w:b/>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Condições</w:t>
      </w:r>
      <w:r>
        <w:rPr>
          <w:spacing w:val="-6"/>
          <w:w w:val="105"/>
          <w:sz w:val="17"/>
        </w:rPr>
        <w:t> </w:t>
      </w:r>
      <w:r>
        <w:rPr>
          <w:w w:val="105"/>
          <w:sz w:val="17"/>
        </w:rPr>
        <w:t>da</w:t>
      </w:r>
      <w:r>
        <w:rPr>
          <w:spacing w:val="-6"/>
          <w:w w:val="105"/>
          <w:sz w:val="17"/>
        </w:rPr>
        <w:t> </w:t>
      </w:r>
      <w:r>
        <w:rPr>
          <w:spacing w:val="-2"/>
          <w:w w:val="105"/>
          <w:sz w:val="17"/>
        </w:rPr>
        <w:t>proposta:</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BodyText"/>
        <w:spacing w:before="44"/>
      </w:pPr>
      <w:r>
        <w:rPr>
          <w:w w:val="105"/>
        </w:rPr>
        <w:t>6.5.1.1</w:t>
      </w:r>
      <w:r>
        <w:rPr>
          <w:spacing w:val="-5"/>
          <w:w w:val="105"/>
        </w:rPr>
        <w:t> </w:t>
      </w:r>
      <w:r>
        <w:rPr>
          <w:w w:val="105"/>
        </w:rPr>
        <w:t>valor</w:t>
      </w:r>
      <w:r>
        <w:rPr>
          <w:spacing w:val="-5"/>
          <w:w w:val="105"/>
        </w:rPr>
        <w:t> </w:t>
      </w:r>
      <w:r>
        <w:rPr>
          <w:w w:val="105"/>
        </w:rPr>
        <w:t>unitário</w:t>
      </w:r>
      <w:r>
        <w:rPr>
          <w:spacing w:val="-5"/>
          <w:w w:val="105"/>
        </w:rPr>
        <w:t> </w:t>
      </w:r>
      <w:r>
        <w:rPr>
          <w:w w:val="105"/>
        </w:rPr>
        <w:t>do</w:t>
      </w:r>
      <w:r>
        <w:rPr>
          <w:spacing w:val="-5"/>
          <w:w w:val="105"/>
        </w:rPr>
        <w:t> </w:t>
      </w:r>
      <w:r>
        <w:rPr>
          <w:spacing w:val="-2"/>
          <w:w w:val="105"/>
        </w:rPr>
        <w:t>item;</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Marca;</w:t>
      </w:r>
    </w:p>
    <w:p>
      <w:pPr>
        <w:pStyle w:val="ListParagraph"/>
        <w:numPr>
          <w:ilvl w:val="3"/>
          <w:numId w:val="28"/>
        </w:numPr>
        <w:tabs>
          <w:tab w:pos="890" w:val="left" w:leader="none"/>
        </w:tabs>
        <w:spacing w:line="240" w:lineRule="auto" w:before="43" w:after="0"/>
        <w:ind w:left="890" w:right="0" w:hanging="574"/>
        <w:jc w:val="left"/>
        <w:rPr>
          <w:sz w:val="17"/>
        </w:rPr>
      </w:pPr>
      <w:r>
        <w:rPr>
          <w:spacing w:val="-2"/>
          <w:w w:val="105"/>
          <w:sz w:val="17"/>
        </w:rPr>
        <w:t>Fabricante;</w:t>
      </w:r>
    </w:p>
    <w:p>
      <w:pPr>
        <w:pStyle w:val="ListParagraph"/>
        <w:numPr>
          <w:ilvl w:val="3"/>
          <w:numId w:val="28"/>
        </w:numPr>
        <w:tabs>
          <w:tab w:pos="890" w:val="left" w:leader="none"/>
        </w:tabs>
        <w:spacing w:line="240" w:lineRule="auto" w:before="44" w:after="0"/>
        <w:ind w:left="890" w:right="0" w:hanging="574"/>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2"/>
          <w:numId w:val="27"/>
        </w:numPr>
        <w:tabs>
          <w:tab w:pos="754" w:val="left" w:leader="none"/>
        </w:tabs>
        <w:spacing w:line="240" w:lineRule="auto" w:before="43" w:after="0"/>
        <w:ind w:left="754" w:right="0" w:hanging="438"/>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2"/>
          <w:numId w:val="27"/>
        </w:numPr>
        <w:tabs>
          <w:tab w:pos="757" w:val="left" w:leader="none"/>
        </w:tabs>
        <w:spacing w:line="292" w:lineRule="auto" w:before="43" w:after="0"/>
        <w:ind w:left="316" w:right="299" w:firstLine="0"/>
        <w:jc w:val="left"/>
        <w:rPr>
          <w:sz w:val="17"/>
        </w:rPr>
      </w:pPr>
      <w:r>
        <w:rPr>
          <w:w w:val="105"/>
          <w:sz w:val="17"/>
        </w:rPr>
        <w:t>Nos</w:t>
      </w:r>
      <w:r>
        <w:rPr>
          <w:spacing w:val="-8"/>
          <w:w w:val="105"/>
          <w:sz w:val="17"/>
        </w:rPr>
        <w:t> </w:t>
      </w:r>
      <w:r>
        <w:rPr>
          <w:w w:val="105"/>
          <w:sz w:val="17"/>
        </w:rPr>
        <w:t>valores</w:t>
      </w:r>
      <w:r>
        <w:rPr>
          <w:spacing w:val="-8"/>
          <w:w w:val="105"/>
          <w:sz w:val="17"/>
        </w:rPr>
        <w:t> </w:t>
      </w:r>
      <w:r>
        <w:rPr>
          <w:w w:val="105"/>
          <w:sz w:val="17"/>
        </w:rPr>
        <w:t>propostos</w:t>
      </w:r>
      <w:r>
        <w:rPr>
          <w:spacing w:val="-8"/>
          <w:w w:val="105"/>
          <w:sz w:val="17"/>
        </w:rPr>
        <w:t> </w:t>
      </w:r>
      <w:r>
        <w:rPr>
          <w:w w:val="105"/>
          <w:sz w:val="17"/>
        </w:rPr>
        <w:t>estarão</w:t>
      </w:r>
      <w:r>
        <w:rPr>
          <w:spacing w:val="-8"/>
          <w:w w:val="105"/>
          <w:sz w:val="17"/>
        </w:rPr>
        <w:t> </w:t>
      </w:r>
      <w:r>
        <w:rPr>
          <w:w w:val="105"/>
          <w:sz w:val="17"/>
        </w:rPr>
        <w:t>inclusos</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custos</w:t>
      </w:r>
      <w:r>
        <w:rPr>
          <w:spacing w:val="-8"/>
          <w:w w:val="105"/>
          <w:sz w:val="17"/>
        </w:rPr>
        <w:t> </w:t>
      </w:r>
      <w:r>
        <w:rPr>
          <w:w w:val="105"/>
          <w:sz w:val="17"/>
        </w:rPr>
        <w:t>operacionais,</w:t>
      </w:r>
      <w:r>
        <w:rPr>
          <w:spacing w:val="-8"/>
          <w:w w:val="105"/>
          <w:sz w:val="17"/>
        </w:rPr>
        <w:t> </w:t>
      </w:r>
      <w:r>
        <w:rPr>
          <w:w w:val="105"/>
          <w:sz w:val="17"/>
        </w:rPr>
        <w:t>encargos</w:t>
      </w:r>
      <w:r>
        <w:rPr>
          <w:spacing w:val="-8"/>
          <w:w w:val="105"/>
          <w:sz w:val="17"/>
        </w:rPr>
        <w:t> </w:t>
      </w:r>
      <w:r>
        <w:rPr>
          <w:w w:val="105"/>
          <w:sz w:val="17"/>
        </w:rPr>
        <w:t>previdenciários,</w:t>
      </w:r>
      <w:r>
        <w:rPr>
          <w:spacing w:val="-8"/>
          <w:w w:val="105"/>
          <w:sz w:val="17"/>
        </w:rPr>
        <w:t> </w:t>
      </w:r>
      <w:r>
        <w:rPr>
          <w:w w:val="105"/>
          <w:sz w:val="17"/>
        </w:rPr>
        <w:t>trabalhistas,</w:t>
      </w:r>
      <w:r>
        <w:rPr>
          <w:spacing w:val="-8"/>
          <w:w w:val="105"/>
          <w:sz w:val="17"/>
        </w:rPr>
        <w:t> </w:t>
      </w:r>
      <w:r>
        <w:rPr>
          <w:w w:val="105"/>
          <w:sz w:val="17"/>
        </w:rPr>
        <w:t>tributários,</w:t>
      </w:r>
      <w:r>
        <w:rPr>
          <w:spacing w:val="-8"/>
          <w:w w:val="105"/>
          <w:sz w:val="17"/>
        </w:rPr>
        <w:t> </w:t>
      </w:r>
      <w:r>
        <w:rPr>
          <w:w w:val="105"/>
          <w:sz w:val="17"/>
        </w:rPr>
        <w:t>comerciais</w:t>
      </w:r>
      <w:r>
        <w:rPr>
          <w:spacing w:val="-8"/>
          <w:w w:val="105"/>
          <w:sz w:val="17"/>
        </w:rPr>
        <w:t> </w:t>
      </w:r>
      <w:r>
        <w:rPr>
          <w:w w:val="105"/>
          <w:sz w:val="17"/>
        </w:rPr>
        <w:t>e</w:t>
      </w:r>
      <w:r>
        <w:rPr>
          <w:spacing w:val="-8"/>
          <w:w w:val="105"/>
          <w:sz w:val="17"/>
        </w:rPr>
        <w:t> </w:t>
      </w:r>
      <w:r>
        <w:rPr>
          <w:w w:val="105"/>
          <w:sz w:val="17"/>
        </w:rPr>
        <w:t>quaisquer</w:t>
      </w:r>
      <w:r>
        <w:rPr>
          <w:spacing w:val="-8"/>
          <w:w w:val="105"/>
          <w:sz w:val="17"/>
        </w:rPr>
        <w:t> </w:t>
      </w:r>
      <w:r>
        <w:rPr>
          <w:w w:val="105"/>
          <w:sz w:val="17"/>
        </w:rPr>
        <w:t>outros</w:t>
      </w:r>
      <w:r>
        <w:rPr>
          <w:spacing w:val="-8"/>
          <w:w w:val="105"/>
          <w:sz w:val="17"/>
        </w:rPr>
        <w:t> </w:t>
      </w:r>
      <w:r>
        <w:rPr>
          <w:w w:val="105"/>
          <w:sz w:val="17"/>
        </w:rPr>
        <w:t>que</w:t>
      </w:r>
      <w:r>
        <w:rPr>
          <w:spacing w:val="-8"/>
          <w:w w:val="105"/>
          <w:sz w:val="17"/>
        </w:rPr>
        <w:t> </w:t>
      </w:r>
      <w:r>
        <w:rPr>
          <w:w w:val="105"/>
          <w:sz w:val="17"/>
        </w:rPr>
        <w:t>incidam</w:t>
      </w:r>
      <w:r>
        <w:rPr>
          <w:spacing w:val="-8"/>
          <w:w w:val="105"/>
          <w:sz w:val="17"/>
        </w:rPr>
        <w:t> </w:t>
      </w:r>
      <w:r>
        <w:rPr>
          <w:w w:val="105"/>
          <w:sz w:val="17"/>
        </w:rPr>
        <w:t>direta</w:t>
      </w:r>
      <w:r>
        <w:rPr>
          <w:spacing w:val="-8"/>
          <w:w w:val="105"/>
          <w:sz w:val="17"/>
        </w:rPr>
        <w:t> </w:t>
      </w:r>
      <w:r>
        <w:rPr>
          <w:w w:val="105"/>
          <w:sz w:val="17"/>
        </w:rPr>
        <w:t>ou</w:t>
      </w:r>
      <w:r>
        <w:rPr>
          <w:spacing w:val="-8"/>
          <w:w w:val="105"/>
          <w:sz w:val="17"/>
        </w:rPr>
        <w:t> </w:t>
      </w:r>
      <w:r>
        <w:rPr>
          <w:w w:val="105"/>
          <w:sz w:val="17"/>
        </w:rPr>
        <w:t>indiretamente</w:t>
      </w:r>
      <w:r>
        <w:rPr>
          <w:spacing w:val="-8"/>
          <w:w w:val="105"/>
          <w:sz w:val="17"/>
        </w:rPr>
        <w:t> </w:t>
      </w:r>
      <w:r>
        <w:rPr>
          <w:w w:val="105"/>
          <w:sz w:val="17"/>
        </w:rPr>
        <w:t>na</w:t>
      </w:r>
      <w:r>
        <w:rPr>
          <w:spacing w:val="-8"/>
          <w:w w:val="105"/>
          <w:sz w:val="17"/>
        </w:rPr>
        <w:t> </w:t>
      </w:r>
      <w:r>
        <w:rPr>
          <w:w w:val="105"/>
          <w:sz w:val="17"/>
        </w:rPr>
        <w:t>execução do objeto;</w:t>
      </w:r>
    </w:p>
    <w:p>
      <w:pPr>
        <w:pStyle w:val="ListParagraph"/>
        <w:numPr>
          <w:ilvl w:val="2"/>
          <w:numId w:val="27"/>
        </w:numPr>
        <w:tabs>
          <w:tab w:pos="764"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duas</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propostas,</w:t>
      </w:r>
      <w:r>
        <w:rPr>
          <w:spacing w:val="-5"/>
          <w:w w:val="105"/>
          <w:sz w:val="17"/>
        </w:rPr>
        <w:t> </w:t>
      </w:r>
      <w:r>
        <w:rPr>
          <w:w w:val="105"/>
          <w:sz w:val="17"/>
        </w:rPr>
        <w:t>serão</w:t>
      </w:r>
      <w:r>
        <w:rPr>
          <w:spacing w:val="-5"/>
          <w:w w:val="105"/>
          <w:sz w:val="17"/>
        </w:rPr>
        <w:t> </w:t>
      </w:r>
      <w:r>
        <w:rPr>
          <w:w w:val="105"/>
          <w:sz w:val="17"/>
        </w:rPr>
        <w:t>utilizados</w:t>
      </w:r>
      <w:r>
        <w:rPr>
          <w:spacing w:val="-5"/>
          <w:w w:val="105"/>
          <w:sz w:val="17"/>
        </w:rPr>
        <w:t> </w:t>
      </w:r>
      <w:r>
        <w:rPr>
          <w:w w:val="105"/>
          <w:sz w:val="17"/>
        </w:rPr>
        <w:t>os</w:t>
      </w:r>
      <w:r>
        <w:rPr>
          <w:spacing w:val="-5"/>
          <w:w w:val="105"/>
          <w:sz w:val="17"/>
        </w:rPr>
        <w:t> </w:t>
      </w:r>
      <w:r>
        <w:rPr>
          <w:w w:val="105"/>
          <w:sz w:val="17"/>
        </w:rPr>
        <w:t>seguintes</w:t>
      </w:r>
      <w:r>
        <w:rPr>
          <w:spacing w:val="-5"/>
          <w:w w:val="105"/>
          <w:sz w:val="17"/>
        </w:rPr>
        <w:t> </w:t>
      </w:r>
      <w:r>
        <w:rPr>
          <w:w w:val="105"/>
          <w:sz w:val="17"/>
        </w:rPr>
        <w:t>critérios</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6"/>
          <w:w w:val="105"/>
          <w:sz w:val="17"/>
        </w:rPr>
        <w:t> </w:t>
      </w:r>
      <w:r>
        <w:rPr>
          <w:w w:val="105"/>
          <w:sz w:val="17"/>
        </w:rPr>
        <w:t>proposta</w:t>
      </w:r>
      <w:r>
        <w:rPr>
          <w:spacing w:val="-5"/>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6"/>
          <w:w w:val="105"/>
          <w:sz w:val="17"/>
        </w:rPr>
        <w:t> </w:t>
      </w:r>
      <w:r>
        <w:rPr>
          <w:w w:val="105"/>
          <w:sz w:val="17"/>
        </w:rPr>
        <w:t>à</w:t>
      </w:r>
      <w:r>
        <w:rPr>
          <w:spacing w:val="-5"/>
          <w:w w:val="105"/>
          <w:sz w:val="17"/>
        </w:rPr>
        <w:t> </w:t>
      </w:r>
      <w:r>
        <w:rPr>
          <w:spacing w:val="-2"/>
          <w:w w:val="105"/>
          <w:sz w:val="17"/>
        </w:rPr>
        <w:t>classificação;</w:t>
      </w:r>
    </w:p>
    <w:p>
      <w:pPr>
        <w:pStyle w:val="ListParagraph"/>
        <w:numPr>
          <w:ilvl w:val="2"/>
          <w:numId w:val="27"/>
        </w:numPr>
        <w:tabs>
          <w:tab w:pos="757" w:val="left" w:leader="none"/>
        </w:tabs>
        <w:spacing w:line="292" w:lineRule="auto" w:before="43" w:after="0"/>
        <w:ind w:left="316" w:right="299" w:firstLine="0"/>
        <w:jc w:val="left"/>
        <w:rPr>
          <w:sz w:val="17"/>
        </w:rPr>
      </w:pPr>
      <w:r>
        <w:rPr>
          <w:w w:val="105"/>
          <w:sz w:val="17"/>
        </w:rPr>
        <w:t>Avaliação do desempenho contratual prévio dos licitantes, para a qual deverão preferencialmente ser utilizados registros cadastrais para efeito de atesto de cumprimento de obrigações previstos na </w:t>
      </w:r>
      <w:hyperlink r:id="rId37">
        <w:r>
          <w:rPr>
            <w:color w:val="0000ED"/>
            <w:w w:val="105"/>
            <w:sz w:val="17"/>
            <w:u w:val="single" w:color="0000ED"/>
          </w:rPr>
          <w:t>Lei 14.133/21</w:t>
        </w:r>
      </w:hyperlink>
      <w:r>
        <w:rPr>
          <w:w w:val="105"/>
          <w:sz w:val="17"/>
        </w:rPr>
        <w:t>;</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Desenvolvimento</w:t>
      </w:r>
      <w:r>
        <w:rPr>
          <w:spacing w:val="-6"/>
          <w:w w:val="105"/>
          <w:sz w:val="17"/>
        </w:rPr>
        <w:t> </w:t>
      </w:r>
      <w:r>
        <w:rPr>
          <w:w w:val="105"/>
          <w:sz w:val="17"/>
        </w:rPr>
        <w:t>pelo</w:t>
      </w:r>
      <w:r>
        <w:rPr>
          <w:spacing w:val="-6"/>
          <w:w w:val="105"/>
          <w:sz w:val="17"/>
        </w:rPr>
        <w:t> </w:t>
      </w:r>
      <w:r>
        <w:rPr>
          <w:w w:val="105"/>
          <w:sz w:val="17"/>
        </w:rPr>
        <w:t>licitante</w:t>
      </w:r>
      <w:r>
        <w:rPr>
          <w:spacing w:val="-5"/>
          <w:w w:val="105"/>
          <w:sz w:val="17"/>
        </w:rPr>
        <w:t> </w:t>
      </w:r>
      <w:r>
        <w:rPr>
          <w:w w:val="105"/>
          <w:sz w:val="17"/>
        </w:rPr>
        <w:t>de</w:t>
      </w:r>
      <w:r>
        <w:rPr>
          <w:spacing w:val="-6"/>
          <w:w w:val="105"/>
          <w:sz w:val="17"/>
        </w:rPr>
        <w:t> </w:t>
      </w:r>
      <w:r>
        <w:rPr>
          <w:w w:val="105"/>
          <w:sz w:val="17"/>
        </w:rPr>
        <w:t>ações</w:t>
      </w:r>
      <w:r>
        <w:rPr>
          <w:spacing w:val="-5"/>
          <w:w w:val="105"/>
          <w:sz w:val="17"/>
        </w:rPr>
        <w:t> </w:t>
      </w:r>
      <w:r>
        <w:rPr>
          <w:w w:val="105"/>
          <w:sz w:val="17"/>
        </w:rPr>
        <w:t>de</w:t>
      </w:r>
      <w:r>
        <w:rPr>
          <w:spacing w:val="-6"/>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6"/>
          <w:w w:val="105"/>
          <w:sz w:val="17"/>
        </w:rPr>
        <w:t> </w:t>
      </w:r>
      <w:r>
        <w:rPr>
          <w:w w:val="105"/>
          <w:sz w:val="17"/>
        </w:rPr>
        <w:t>e</w:t>
      </w:r>
      <w:r>
        <w:rPr>
          <w:spacing w:val="-5"/>
          <w:w w:val="105"/>
          <w:sz w:val="17"/>
        </w:rPr>
        <w:t> </w:t>
      </w:r>
      <w:r>
        <w:rPr>
          <w:w w:val="105"/>
          <w:sz w:val="17"/>
        </w:rPr>
        <w:t>mulheres</w:t>
      </w:r>
      <w:r>
        <w:rPr>
          <w:spacing w:val="-6"/>
          <w:w w:val="105"/>
          <w:sz w:val="17"/>
        </w:rPr>
        <w:t> </w:t>
      </w:r>
      <w:r>
        <w:rPr>
          <w:w w:val="105"/>
          <w:sz w:val="17"/>
        </w:rPr>
        <w:t>no</w:t>
      </w:r>
      <w:r>
        <w:rPr>
          <w:spacing w:val="-5"/>
          <w:w w:val="105"/>
          <w:sz w:val="17"/>
        </w:rPr>
        <w:t> </w:t>
      </w:r>
      <w:r>
        <w:rPr>
          <w:w w:val="105"/>
          <w:sz w:val="17"/>
        </w:rPr>
        <w:t>ambiente</w:t>
      </w:r>
      <w:r>
        <w:rPr>
          <w:spacing w:val="-6"/>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6"/>
          <w:w w:val="105"/>
          <w:sz w:val="17"/>
        </w:rPr>
        <w:t> </w:t>
      </w:r>
      <w:r>
        <w:rPr>
          <w:spacing w:val="-2"/>
          <w:w w:val="105"/>
          <w:sz w:val="17"/>
        </w:rPr>
        <w:t>regulamento;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Em</w:t>
      </w:r>
      <w:r>
        <w:rPr>
          <w:spacing w:val="-7"/>
          <w:w w:val="105"/>
          <w:sz w:val="17"/>
        </w:rPr>
        <w:t> </w:t>
      </w:r>
      <w:r>
        <w:rPr>
          <w:w w:val="105"/>
          <w:sz w:val="17"/>
        </w:rPr>
        <w:t>igualdade</w:t>
      </w:r>
      <w:r>
        <w:rPr>
          <w:spacing w:val="-6"/>
          <w:w w:val="105"/>
          <w:sz w:val="17"/>
        </w:rPr>
        <w:t> </w:t>
      </w:r>
      <w:r>
        <w:rPr>
          <w:w w:val="105"/>
          <w:sz w:val="17"/>
        </w:rPr>
        <w:t>de</w:t>
      </w:r>
      <w:r>
        <w:rPr>
          <w:spacing w:val="-6"/>
          <w:w w:val="105"/>
          <w:sz w:val="17"/>
        </w:rPr>
        <w:t> </w:t>
      </w:r>
      <w:r>
        <w:rPr>
          <w:w w:val="105"/>
          <w:sz w:val="17"/>
        </w:rPr>
        <w:t>condições,</w:t>
      </w:r>
      <w:r>
        <w:rPr>
          <w:spacing w:val="-6"/>
          <w:w w:val="105"/>
          <w:sz w:val="17"/>
        </w:rPr>
        <w:t> </w:t>
      </w:r>
      <w:r>
        <w:rPr>
          <w:w w:val="105"/>
          <w:sz w:val="17"/>
        </w:rPr>
        <w:t>se</w:t>
      </w:r>
      <w:r>
        <w:rPr>
          <w:spacing w:val="-7"/>
          <w:w w:val="105"/>
          <w:sz w:val="17"/>
        </w:rPr>
        <w:t> </w:t>
      </w:r>
      <w:r>
        <w:rPr>
          <w:w w:val="105"/>
          <w:sz w:val="17"/>
        </w:rPr>
        <w:t>não</w:t>
      </w:r>
      <w:r>
        <w:rPr>
          <w:spacing w:val="-6"/>
          <w:w w:val="105"/>
          <w:sz w:val="17"/>
        </w:rPr>
        <w:t> </w:t>
      </w:r>
      <w:r>
        <w:rPr>
          <w:w w:val="105"/>
          <w:sz w:val="17"/>
        </w:rPr>
        <w:t>houver</w:t>
      </w:r>
      <w:r>
        <w:rPr>
          <w:spacing w:val="-6"/>
          <w:w w:val="105"/>
          <w:sz w:val="17"/>
        </w:rPr>
        <w:t> </w:t>
      </w:r>
      <w:r>
        <w:rPr>
          <w:w w:val="105"/>
          <w:sz w:val="17"/>
        </w:rPr>
        <w:t>desempate,</w:t>
      </w:r>
      <w:r>
        <w:rPr>
          <w:spacing w:val="-6"/>
          <w:w w:val="105"/>
          <w:sz w:val="17"/>
        </w:rPr>
        <w:t> </w:t>
      </w:r>
      <w:r>
        <w:rPr>
          <w:w w:val="105"/>
          <w:sz w:val="17"/>
        </w:rPr>
        <w:t>será</w:t>
      </w:r>
      <w:r>
        <w:rPr>
          <w:spacing w:val="-6"/>
          <w:w w:val="105"/>
          <w:sz w:val="17"/>
        </w:rPr>
        <w:t> </w:t>
      </w:r>
      <w:r>
        <w:rPr>
          <w:w w:val="105"/>
          <w:sz w:val="17"/>
        </w:rPr>
        <w:t>assegurada</w:t>
      </w:r>
      <w:r>
        <w:rPr>
          <w:spacing w:val="-7"/>
          <w:w w:val="105"/>
          <w:sz w:val="17"/>
        </w:rPr>
        <w:t> </w:t>
      </w:r>
      <w:r>
        <w:rPr>
          <w:w w:val="105"/>
          <w:sz w:val="17"/>
        </w:rPr>
        <w:t>preferência,</w:t>
      </w:r>
      <w:r>
        <w:rPr>
          <w:spacing w:val="-6"/>
          <w:w w:val="105"/>
          <w:sz w:val="17"/>
        </w:rPr>
        <w:t> </w:t>
      </w:r>
      <w:r>
        <w:rPr>
          <w:w w:val="105"/>
          <w:sz w:val="17"/>
        </w:rPr>
        <w:t>sucessivamente,</w:t>
      </w:r>
      <w:r>
        <w:rPr>
          <w:spacing w:val="-6"/>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produzidos</w:t>
      </w:r>
      <w:r>
        <w:rPr>
          <w:spacing w:val="-7"/>
          <w:w w:val="105"/>
          <w:sz w:val="17"/>
        </w:rPr>
        <w:t> </w:t>
      </w:r>
      <w:r>
        <w:rPr>
          <w:spacing w:val="-4"/>
          <w:w w:val="105"/>
          <w:sz w:val="17"/>
        </w:rPr>
        <w:t>por:</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estabelecidas</w:t>
      </w:r>
      <w:r>
        <w:rPr>
          <w:spacing w:val="-5"/>
          <w:w w:val="105"/>
          <w:sz w:val="17"/>
        </w:rPr>
        <w:t> </w:t>
      </w:r>
      <w:r>
        <w:rPr>
          <w:w w:val="105"/>
          <w:sz w:val="17"/>
        </w:rPr>
        <w:t>no</w:t>
      </w:r>
      <w:r>
        <w:rPr>
          <w:spacing w:val="-5"/>
          <w:w w:val="105"/>
          <w:sz w:val="17"/>
        </w:rPr>
        <w:t> </w:t>
      </w:r>
      <w:r>
        <w:rPr>
          <w:w w:val="105"/>
          <w:sz w:val="17"/>
        </w:rPr>
        <w:t>território</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spacing w:val="-2"/>
          <w:w w:val="105"/>
          <w:sz w:val="17"/>
        </w:rPr>
        <w:t>Janeiro;</w:t>
      </w:r>
    </w:p>
    <w:p>
      <w:pPr>
        <w:pStyle w:val="ListParagraph"/>
        <w:numPr>
          <w:ilvl w:val="3"/>
          <w:numId w:val="27"/>
        </w:numPr>
        <w:tabs>
          <w:tab w:pos="890" w:val="left" w:leader="none"/>
        </w:tabs>
        <w:spacing w:line="240" w:lineRule="auto" w:before="44" w:after="0"/>
        <w:ind w:left="890" w:right="0" w:hanging="574"/>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6"/>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6"/>
          <w:w w:val="105"/>
          <w:sz w:val="17"/>
        </w:rPr>
        <w:t> </w:t>
      </w:r>
      <w:r>
        <w:rPr>
          <w:w w:val="105"/>
          <w:sz w:val="17"/>
        </w:rPr>
        <w:t>no</w:t>
      </w:r>
      <w:r>
        <w:rPr>
          <w:spacing w:val="-5"/>
          <w:w w:val="105"/>
          <w:sz w:val="17"/>
        </w:rPr>
        <w:t> </w:t>
      </w:r>
      <w:r>
        <w:rPr>
          <w:spacing w:val="-2"/>
          <w:w w:val="105"/>
          <w:sz w:val="17"/>
        </w:rPr>
        <w:t>País;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comprovema</w:t>
      </w:r>
      <w:r>
        <w:rPr>
          <w:spacing w:val="-5"/>
          <w:w w:val="105"/>
          <w:sz w:val="17"/>
        </w:rPr>
        <w:t> </w:t>
      </w:r>
      <w:r>
        <w:rPr>
          <w:w w:val="105"/>
          <w:sz w:val="17"/>
        </w:rPr>
        <w:t>prática</w:t>
      </w:r>
      <w:r>
        <w:rPr>
          <w:spacing w:val="-6"/>
          <w:w w:val="105"/>
          <w:sz w:val="17"/>
        </w:rPr>
        <w:t> </w:t>
      </w:r>
      <w:r>
        <w:rPr>
          <w:w w:val="105"/>
          <w:sz w:val="17"/>
        </w:rPr>
        <w:t>de</w:t>
      </w:r>
      <w:r>
        <w:rPr>
          <w:spacing w:val="-5"/>
          <w:w w:val="105"/>
          <w:sz w:val="17"/>
        </w:rPr>
        <w:t> </w:t>
      </w:r>
      <w:r>
        <w:rPr>
          <w:w w:val="105"/>
          <w:sz w:val="17"/>
        </w:rPr>
        <w:t>mitigação,</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spacing w:val="-2"/>
          <w:w w:val="105"/>
          <w:sz w:val="17"/>
        </w:rPr>
        <w:t>12.187/2009.</w:t>
      </w:r>
    </w:p>
    <w:p>
      <w:pPr>
        <w:pStyle w:val="ListParagraph"/>
        <w:numPr>
          <w:ilvl w:val="2"/>
          <w:numId w:val="27"/>
        </w:numPr>
        <w:tabs>
          <w:tab w:pos="747" w:val="left" w:leader="none"/>
        </w:tabs>
        <w:spacing w:line="240" w:lineRule="auto" w:before="44" w:after="0"/>
        <w:ind w:left="747" w:right="0" w:hanging="431"/>
        <w:jc w:val="left"/>
        <w:rPr>
          <w:sz w:val="17"/>
        </w:rPr>
      </w:pPr>
      <w:r>
        <w:rPr>
          <w:w w:val="105"/>
          <w:sz w:val="17"/>
        </w:rPr>
        <w:t>As</w:t>
      </w:r>
      <w:r>
        <w:rPr>
          <w:spacing w:val="-5"/>
          <w:w w:val="105"/>
          <w:sz w:val="17"/>
        </w:rPr>
        <w:t> </w:t>
      </w:r>
      <w:r>
        <w:rPr>
          <w:w w:val="105"/>
          <w:sz w:val="17"/>
        </w:rPr>
        <w:t>regras</w:t>
      </w:r>
      <w:r>
        <w:rPr>
          <w:spacing w:val="-4"/>
          <w:w w:val="105"/>
          <w:sz w:val="17"/>
        </w:rPr>
        <w:t> </w:t>
      </w:r>
      <w:r>
        <w:rPr>
          <w:w w:val="105"/>
          <w:sz w:val="17"/>
        </w:rPr>
        <w:t>previstas</w:t>
      </w:r>
      <w:r>
        <w:rPr>
          <w:spacing w:val="-5"/>
          <w:w w:val="105"/>
          <w:sz w:val="17"/>
        </w:rPr>
        <w:t> </w:t>
      </w:r>
      <w:r>
        <w:rPr>
          <w:w w:val="105"/>
          <w:sz w:val="17"/>
        </w:rPr>
        <w:t>em</w:t>
      </w:r>
      <w:r>
        <w:rPr>
          <w:spacing w:val="-4"/>
          <w:w w:val="105"/>
          <w:sz w:val="17"/>
        </w:rPr>
        <w:t> </w:t>
      </w:r>
      <w:r>
        <w:rPr>
          <w:w w:val="105"/>
          <w:sz w:val="17"/>
        </w:rPr>
        <w:t>6.6.</w:t>
      </w:r>
      <w:r>
        <w:rPr>
          <w:spacing w:val="-4"/>
          <w:w w:val="105"/>
          <w:sz w:val="17"/>
        </w:rPr>
        <w:t> </w:t>
      </w:r>
      <w:r>
        <w:rPr>
          <w:w w:val="105"/>
          <w:sz w:val="17"/>
        </w:rPr>
        <w:t>não</w:t>
      </w:r>
      <w:r>
        <w:rPr>
          <w:spacing w:val="-5"/>
          <w:w w:val="105"/>
          <w:sz w:val="17"/>
        </w:rPr>
        <w:t> </w:t>
      </w:r>
      <w:r>
        <w:rPr>
          <w:w w:val="105"/>
          <w:sz w:val="17"/>
        </w:rPr>
        <w:t>prejudicarão</w:t>
      </w:r>
      <w:r>
        <w:rPr>
          <w:spacing w:val="-4"/>
          <w:w w:val="105"/>
          <w:sz w:val="17"/>
        </w:rPr>
        <w:t> </w:t>
      </w:r>
      <w:r>
        <w:rPr>
          <w:w w:val="105"/>
          <w:sz w:val="17"/>
        </w:rPr>
        <w:t>a</w:t>
      </w:r>
      <w:r>
        <w:rPr>
          <w:spacing w:val="-4"/>
          <w:w w:val="105"/>
          <w:sz w:val="17"/>
        </w:rPr>
        <w:t> </w:t>
      </w:r>
      <w:r>
        <w:rPr>
          <w:w w:val="105"/>
          <w:sz w:val="17"/>
        </w:rPr>
        <w:t>aplicação</w:t>
      </w:r>
      <w:r>
        <w:rPr>
          <w:spacing w:val="-5"/>
          <w:w w:val="105"/>
          <w:sz w:val="17"/>
        </w:rPr>
        <w:t> </w:t>
      </w:r>
      <w:r>
        <w:rPr>
          <w:w w:val="105"/>
          <w:sz w:val="17"/>
        </w:rPr>
        <w:t>do</w:t>
      </w:r>
      <w:r>
        <w:rPr>
          <w:spacing w:val="-4"/>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44</w:t>
      </w:r>
      <w:r>
        <w:rPr>
          <w:spacing w:val="-4"/>
          <w:w w:val="105"/>
          <w:sz w:val="17"/>
        </w:rPr>
        <w:t> </w:t>
      </w:r>
      <w:r>
        <w:rPr>
          <w:w w:val="105"/>
          <w:sz w:val="17"/>
        </w:rPr>
        <w:t>da</w:t>
      </w:r>
      <w:r>
        <w:rPr>
          <w:spacing w:val="-5"/>
          <w:w w:val="105"/>
          <w:sz w:val="17"/>
        </w:rPr>
        <w:t> </w:t>
      </w:r>
      <w:r>
        <w:rPr>
          <w:w w:val="105"/>
          <w:sz w:val="17"/>
        </w:rPr>
        <w:t>LC</w:t>
      </w:r>
      <w:r>
        <w:rPr>
          <w:spacing w:val="-4"/>
          <w:w w:val="105"/>
          <w:sz w:val="17"/>
        </w:rPr>
        <w:t> </w:t>
      </w:r>
      <w:r>
        <w:rPr>
          <w:spacing w:val="-2"/>
          <w:w w:val="105"/>
          <w:sz w:val="17"/>
        </w:rPr>
        <w:t>123/2006.</w:t>
      </w:r>
    </w:p>
    <w:p>
      <w:pPr>
        <w:pStyle w:val="BodyText"/>
        <w:spacing w:before="86"/>
        <w:ind w:left="0"/>
      </w:pPr>
    </w:p>
    <w:p>
      <w:pPr>
        <w:pStyle w:val="Heading1"/>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Heading1"/>
        <w:spacing w:after="0" w:line="240" w:lineRule="auto"/>
        <w:jc w:val="left"/>
        <w:sectPr>
          <w:pgSz w:w="15840" w:h="24480"/>
          <w:pgMar w:top="520" w:bottom="280" w:left="360" w:right="360"/>
        </w:sectPr>
      </w:pPr>
    </w:p>
    <w:p>
      <w:pPr>
        <w:pStyle w:val="BodyText"/>
        <w:spacing w:line="292" w:lineRule="auto" w:before="77"/>
        <w:ind w:right="299"/>
        <w:jc w:val="both"/>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w:t>
      </w:r>
      <w:r>
        <w:rPr>
          <w:spacing w:val="-5"/>
          <w:w w:val="105"/>
        </w:rPr>
        <w:t> </w:t>
      </w:r>
      <w:r>
        <w:rPr>
          <w:w w:val="105"/>
        </w:rPr>
        <w:t>ou</w:t>
      </w:r>
      <w:r>
        <w:rPr>
          <w:spacing w:val="-5"/>
          <w:w w:val="105"/>
        </w:rPr>
        <w:t> </w:t>
      </w:r>
      <w:r>
        <w:rPr>
          <w:w w:val="105"/>
        </w:rPr>
        <w:t>criminal</w:t>
      </w:r>
      <w:r>
        <w:rPr>
          <w:spacing w:val="-5"/>
          <w:w w:val="105"/>
        </w:rPr>
        <w:t> </w:t>
      </w:r>
      <w:r>
        <w:rPr>
          <w:w w:val="105"/>
        </w:rPr>
        <w:t>que</w:t>
      </w:r>
      <w:r>
        <w:rPr>
          <w:spacing w:val="-5"/>
          <w:w w:val="105"/>
        </w:rPr>
        <w:t> </w:t>
      </w:r>
      <w:r>
        <w:rPr>
          <w:w w:val="105"/>
        </w:rPr>
        <w:t>couber,</w:t>
      </w:r>
      <w:r>
        <w:rPr>
          <w:spacing w:val="-5"/>
          <w:w w:val="105"/>
        </w:rPr>
        <w:t> </w:t>
      </w:r>
      <w:r>
        <w:rPr>
          <w:w w:val="105"/>
        </w:rPr>
        <w:t>às</w:t>
      </w:r>
      <w:r>
        <w:rPr>
          <w:spacing w:val="-5"/>
          <w:w w:val="105"/>
        </w:rPr>
        <w:t> </w:t>
      </w:r>
      <w:r>
        <w:rPr>
          <w:w w:val="105"/>
        </w:rPr>
        <w:t>sanções</w:t>
      </w:r>
      <w:r>
        <w:rPr>
          <w:spacing w:val="-5"/>
          <w:w w:val="105"/>
        </w:rPr>
        <w:t> </w:t>
      </w:r>
      <w:r>
        <w:rPr>
          <w:w w:val="105"/>
        </w:rPr>
        <w:t>previstas</w:t>
      </w:r>
      <w:r>
        <w:rPr>
          <w:spacing w:val="-5"/>
          <w:w w:val="105"/>
        </w:rPr>
        <w:t> </w:t>
      </w:r>
      <w:r>
        <w:rPr>
          <w:w w:val="105"/>
        </w:rPr>
        <w:t>na</w:t>
      </w:r>
      <w:r>
        <w:rPr>
          <w:spacing w:val="-5"/>
          <w:w w:val="105"/>
        </w:rPr>
        <w:t> </w:t>
      </w:r>
      <w:hyperlink r:id="rId37">
        <w:r>
          <w:rPr>
            <w:color w:val="0000ED"/>
            <w:w w:val="105"/>
            <w:u w:val="single" w:color="0000ED"/>
          </w:rPr>
          <w:t>Lei</w:t>
        </w:r>
        <w:r>
          <w:rPr>
            <w:color w:val="0000ED"/>
            <w:spacing w:val="-5"/>
            <w:w w:val="105"/>
            <w:u w:val="single" w:color="0000ED"/>
          </w:rPr>
          <w:t> </w:t>
        </w:r>
        <w:r>
          <w:rPr>
            <w:color w:val="0000ED"/>
            <w:w w:val="105"/>
            <w:u w:val="single" w:color="0000ED"/>
          </w:rPr>
          <w:t>n.º</w:t>
        </w:r>
        <w:r>
          <w:rPr>
            <w:color w:val="0000ED"/>
            <w:spacing w:val="-5"/>
            <w:w w:val="105"/>
            <w:u w:val="single" w:color="0000ED"/>
          </w:rPr>
          <w:t> </w:t>
        </w:r>
        <w:r>
          <w:rPr>
            <w:color w:val="0000ED"/>
            <w:w w:val="105"/>
            <w:u w:val="single" w:color="0000ED"/>
          </w:rPr>
          <w:t>14.133/21</w:t>
        </w:r>
      </w:hyperlink>
      <w:r>
        <w:rPr>
          <w:color w:val="0000ED"/>
          <w:spacing w:val="-5"/>
          <w:w w:val="105"/>
        </w:rPr>
        <w:t> </w:t>
      </w:r>
      <w:r>
        <w:rPr>
          <w:w w:val="105"/>
        </w:rPr>
        <w:t>e</w:t>
      </w:r>
      <w:r>
        <w:rPr>
          <w:spacing w:val="-5"/>
          <w:w w:val="105"/>
        </w:rPr>
        <w:t> </w:t>
      </w:r>
      <w:r>
        <w:rPr>
          <w:w w:val="105"/>
        </w:rPr>
        <w:t>demais</w:t>
      </w:r>
      <w:r>
        <w:rPr>
          <w:spacing w:val="-5"/>
          <w:w w:val="105"/>
        </w:rPr>
        <w:t> </w:t>
      </w:r>
      <w:r>
        <w:rPr>
          <w:w w:val="105"/>
        </w:rPr>
        <w:t>normas</w:t>
      </w:r>
      <w:r>
        <w:rPr>
          <w:spacing w:val="-5"/>
          <w:w w:val="105"/>
        </w:rPr>
        <w:t> </w:t>
      </w:r>
      <w:r>
        <w:rPr>
          <w:w w:val="105"/>
        </w:rPr>
        <w:t>pertinentes,</w:t>
      </w:r>
      <w:r>
        <w:rPr>
          <w:spacing w:val="-5"/>
          <w:w w:val="105"/>
        </w:rPr>
        <w:t> </w:t>
      </w:r>
      <w:r>
        <w:rPr>
          <w:w w:val="105"/>
        </w:rPr>
        <w:t>assegurados,</w:t>
      </w:r>
      <w:r>
        <w:rPr>
          <w:spacing w:val="-5"/>
          <w:w w:val="105"/>
        </w:rPr>
        <w:t> </w:t>
      </w:r>
      <w:r>
        <w:rPr>
          <w:w w:val="105"/>
        </w:rPr>
        <w:t>nos</w:t>
      </w:r>
      <w:r>
        <w:rPr>
          <w:spacing w:val="-5"/>
          <w:w w:val="105"/>
        </w:rPr>
        <w:t> </w:t>
      </w:r>
      <w:r>
        <w:rPr>
          <w:w w:val="105"/>
        </w:rPr>
        <w:t>termos</w:t>
      </w:r>
      <w:r>
        <w:rPr>
          <w:spacing w:val="-5"/>
          <w:w w:val="105"/>
        </w:rPr>
        <w:t> </w:t>
      </w:r>
      <w:r>
        <w:rPr>
          <w:w w:val="105"/>
        </w:rPr>
        <w:t>da</w:t>
      </w:r>
      <w:r>
        <w:rPr>
          <w:spacing w:val="-5"/>
          <w:w w:val="105"/>
        </w:rPr>
        <w:t> </w:t>
      </w:r>
      <w:r>
        <w:rPr>
          <w:w w:val="105"/>
        </w:rPr>
        <w:t>lei,</w:t>
      </w:r>
      <w:r>
        <w:rPr>
          <w:spacing w:val="-5"/>
          <w:w w:val="105"/>
        </w:rPr>
        <w:t> </w:t>
      </w:r>
      <w:r>
        <w:rPr>
          <w:w w:val="105"/>
        </w:rPr>
        <w:t>a</w:t>
      </w:r>
      <w:r>
        <w:rPr>
          <w:spacing w:val="-5"/>
          <w:w w:val="105"/>
        </w:rPr>
        <w:t> </w:t>
      </w:r>
      <w:r>
        <w:rPr>
          <w:w w:val="105"/>
        </w:rPr>
        <w:t>ampla</w:t>
      </w:r>
      <w:r>
        <w:rPr>
          <w:spacing w:val="-5"/>
          <w:w w:val="105"/>
        </w:rPr>
        <w:t> </w:t>
      </w:r>
      <w:r>
        <w:rPr>
          <w:w w:val="105"/>
        </w:rPr>
        <w:t>defesa</w:t>
      </w:r>
      <w:r>
        <w:rPr>
          <w:spacing w:val="-5"/>
          <w:w w:val="105"/>
        </w:rPr>
        <w:t> </w:t>
      </w:r>
      <w:r>
        <w:rPr>
          <w:w w:val="105"/>
        </w:rPr>
        <w:t>e</w:t>
      </w:r>
      <w:r>
        <w:rPr>
          <w:spacing w:val="-5"/>
          <w:w w:val="105"/>
        </w:rPr>
        <w:t> </w:t>
      </w:r>
      <w:r>
        <w:rPr>
          <w:w w:val="105"/>
        </w:rPr>
        <w:t>o</w:t>
      </w:r>
      <w:r>
        <w:rPr>
          <w:spacing w:val="-5"/>
          <w:w w:val="105"/>
        </w:rPr>
        <w:t> </w:t>
      </w:r>
      <w:r>
        <w:rPr>
          <w:w w:val="105"/>
        </w:rPr>
        <w:t>contraditório.</w:t>
      </w:r>
      <w:r>
        <w:rPr>
          <w:spacing w:val="-5"/>
          <w:w w:val="105"/>
        </w:rPr>
        <w:t> </w:t>
      </w:r>
      <w:r>
        <w:rPr>
          <w:w w:val="105"/>
        </w:rPr>
        <w:t>Em</w:t>
      </w:r>
      <w:r>
        <w:rPr>
          <w:spacing w:val="-5"/>
          <w:w w:val="105"/>
        </w:rPr>
        <w:t> </w:t>
      </w:r>
      <w:r>
        <w:rPr>
          <w:w w:val="105"/>
        </w:rPr>
        <w:t>consonância</w:t>
      </w:r>
      <w:r>
        <w:rPr>
          <w:spacing w:val="-5"/>
          <w:w w:val="105"/>
        </w:rPr>
        <w:t> </w:t>
      </w:r>
      <w:r>
        <w:rPr>
          <w:w w:val="105"/>
        </w:rPr>
        <w:t>com</w:t>
      </w:r>
      <w:r>
        <w:rPr>
          <w:spacing w:val="-5"/>
          <w:w w:val="105"/>
        </w:rPr>
        <w:t> </w:t>
      </w:r>
      <w:r>
        <w:rPr>
          <w:w w:val="105"/>
        </w:rPr>
        <w:t>o</w:t>
      </w:r>
      <w:r>
        <w:rPr>
          <w:spacing w:val="-5"/>
          <w:w w:val="105"/>
        </w:rPr>
        <w:t> </w:t>
      </w:r>
      <w:hyperlink r:id="rId46">
        <w:r>
          <w:rPr>
            <w:color w:val="0000ED"/>
            <w:w w:val="105"/>
          </w:rPr>
          <w:t>§</w:t>
        </w:r>
        <w:r>
          <w:rPr>
            <w:color w:val="0000ED"/>
            <w:w w:val="105"/>
            <w:u w:val="single" w:color="0000ED"/>
          </w:rPr>
          <w:t> 1º</w:t>
        </w:r>
        <w:r>
          <w:rPr>
            <w:color w:val="0000ED"/>
            <w:spacing w:val="-5"/>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art.</w:t>
        </w:r>
        <w:r>
          <w:rPr>
            <w:color w:val="0000ED"/>
            <w:spacing w:val="-5"/>
            <w:w w:val="105"/>
            <w:u w:val="single" w:color="0000ED"/>
          </w:rPr>
          <w:t> </w:t>
        </w:r>
        <w:r>
          <w:rPr>
            <w:color w:val="0000ED"/>
            <w:w w:val="105"/>
            <w:u w:val="single" w:color="0000ED"/>
          </w:rPr>
          <w:t>156</w:t>
        </w:r>
      </w:hyperlink>
      <w:r>
        <w:rPr>
          <w:color w:val="0000ED"/>
          <w:w w:val="105"/>
        </w:rPr>
        <w:t> </w:t>
      </w:r>
      <w:hyperlink r:id="rId46">
        <w:r>
          <w:rPr>
            <w:color w:val="0000ED"/>
            <w:w w:val="105"/>
            <w:u w:val="single" w:color="0000ED"/>
          </w:rPr>
          <w:t>da Lei nº 14.133/2021</w:t>
        </w:r>
      </w:hyperlink>
      <w:r>
        <w:rPr>
          <w:w w:val="105"/>
        </w:rPr>
        <w:t>, para os casos previstos como infração administrativa, a dosimetria da sanção administrativa constará nos termos do contrato.</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38" w:val="left" w:leader="none"/>
        </w:tabs>
        <w:spacing w:line="292" w:lineRule="auto" w:before="44" w:after="0"/>
        <w:ind w:left="316" w:right="299" w:firstLine="0"/>
        <w:jc w:val="left"/>
        <w:rPr>
          <w:sz w:val="17"/>
        </w:rPr>
      </w:pPr>
      <w:r>
        <w:rPr>
          <w:w w:val="105"/>
          <w:sz w:val="17"/>
        </w:rPr>
        <w:t>Somente o Serviço de Controle de Consumo de Estoque de Órteses, Próteses, Materiais Especiais e Sínteses – SCCEST/OPMES poderá solicitar/autorizar a entrega de material, salvo comando de</w:t>
      </w:r>
      <w:r>
        <w:rPr>
          <w:spacing w:val="40"/>
          <w:w w:val="105"/>
          <w:sz w:val="17"/>
        </w:rPr>
        <w:t> </w:t>
      </w:r>
      <w:r>
        <w:rPr>
          <w:w w:val="105"/>
          <w:sz w:val="17"/>
        </w:rPr>
        <w:t>departamento superior.</w:t>
      </w:r>
    </w:p>
    <w:p>
      <w:pPr>
        <w:pStyle w:val="ListParagraph"/>
        <w:numPr>
          <w:ilvl w:val="2"/>
          <w:numId w:val="27"/>
        </w:numPr>
        <w:tabs>
          <w:tab w:pos="774" w:val="left" w:leader="none"/>
        </w:tabs>
        <w:spacing w:line="292" w:lineRule="auto" w:before="0" w:after="0"/>
        <w:ind w:left="316" w:right="299" w:firstLine="0"/>
        <w:jc w:val="left"/>
        <w:rPr>
          <w:sz w:val="17"/>
        </w:rPr>
      </w:pPr>
      <w:r>
        <w:rPr>
          <w:w w:val="105"/>
          <w:sz w:val="17"/>
        </w:rPr>
        <w:t>Os setores/clínicas de destino do material </w:t>
      </w:r>
      <w:r>
        <w:rPr>
          <w:b/>
          <w:w w:val="105"/>
          <w:sz w:val="17"/>
          <w:u w:val="single"/>
        </w:rPr>
        <w:t>NÃO</w:t>
      </w:r>
      <w:r>
        <w:rPr>
          <w:b/>
          <w:w w:val="105"/>
          <w:sz w:val="17"/>
        </w:rPr>
        <w:t> </w:t>
      </w:r>
      <w:r>
        <w:rPr>
          <w:w w:val="105"/>
          <w:sz w:val="17"/>
        </w:rPr>
        <w:t>estão autorizados a solicitar diretamente junto à CONTRATADA</w:t>
      </w:r>
      <w:r>
        <w:rPr>
          <w:spacing w:val="-1"/>
          <w:w w:val="105"/>
          <w:sz w:val="17"/>
        </w:rPr>
        <w:t> </w:t>
      </w:r>
      <w:r>
        <w:rPr>
          <w:w w:val="105"/>
          <w:sz w:val="17"/>
        </w:rPr>
        <w:t>a entrega do material, salvo permitido pelo SCCEST/OPMES ou departamento</w:t>
      </w:r>
      <w:r>
        <w:rPr>
          <w:spacing w:val="40"/>
          <w:w w:val="105"/>
          <w:sz w:val="17"/>
        </w:rPr>
        <w:t> </w:t>
      </w:r>
      <w:r>
        <w:rPr>
          <w:spacing w:val="-2"/>
          <w:w w:val="105"/>
          <w:sz w:val="17"/>
        </w:rPr>
        <w:t>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1"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3"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6"/>
        <w:ind w:left="0"/>
      </w:pPr>
    </w:p>
    <w:p>
      <w:pPr>
        <w:pStyle w:val="Heading1"/>
        <w:numPr>
          <w:ilvl w:val="0"/>
          <w:numId w:val="27"/>
        </w:numPr>
        <w:tabs>
          <w:tab w:pos="492" w:val="left" w:leader="none"/>
        </w:tabs>
        <w:spacing w:line="240" w:lineRule="auto" w:before="1"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45"/>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2"/>
      </w:tblGrid>
      <w:tr>
        <w:trPr>
          <w:trHeight w:val="246" w:hRule="atLeast"/>
        </w:trPr>
        <w:tc>
          <w:tcPr>
            <w:tcW w:w="585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(OPME)</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12"/>
                <w:w w:val="105"/>
                <w:sz w:val="17"/>
              </w:rPr>
              <w:t> </w:t>
            </w:r>
            <w:r>
              <w:rPr>
                <w:w w:val="105"/>
                <w:sz w:val="17"/>
              </w:rPr>
              <w:t>Yan</w:t>
            </w:r>
            <w:r>
              <w:rPr>
                <w:spacing w:val="-11"/>
                <w:w w:val="105"/>
                <w:sz w:val="17"/>
              </w:rPr>
              <w:t> </w:t>
            </w:r>
            <w:r>
              <w:rPr>
                <w:w w:val="105"/>
                <w:sz w:val="17"/>
              </w:rPr>
              <w:t>Lucas</w:t>
            </w:r>
            <w:r>
              <w:rPr>
                <w:spacing w:val="-8"/>
                <w:w w:val="105"/>
                <w:sz w:val="17"/>
              </w:rPr>
              <w:t> </w:t>
            </w:r>
            <w:r>
              <w:rPr>
                <w:w w:val="105"/>
                <w:sz w:val="17"/>
              </w:rPr>
              <w:t>dos</w:t>
            </w:r>
            <w:r>
              <w:rPr>
                <w:spacing w:val="-9"/>
                <w:w w:val="105"/>
                <w:sz w:val="17"/>
              </w:rPr>
              <w:t> </w:t>
            </w:r>
            <w:r>
              <w:rPr>
                <w:w w:val="105"/>
                <w:sz w:val="17"/>
              </w:rPr>
              <w:t>Santos</w:t>
            </w:r>
            <w:r>
              <w:rPr>
                <w:spacing w:val="-9"/>
                <w:w w:val="105"/>
                <w:sz w:val="17"/>
              </w:rPr>
              <w:t> </w:t>
            </w:r>
            <w:r>
              <w:rPr>
                <w:spacing w:val="-2"/>
                <w:w w:val="105"/>
                <w:sz w:val="17"/>
              </w:rPr>
              <w:t>Cerqueira</w:t>
            </w:r>
          </w:p>
        </w:tc>
      </w:tr>
      <w:tr>
        <w:trPr>
          <w:trHeight w:val="260"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Auxiliar</w:t>
            </w:r>
            <w:r>
              <w:rPr>
                <w:spacing w:val="-11"/>
                <w:w w:val="105"/>
                <w:sz w:val="17"/>
              </w:rPr>
              <w:t> </w:t>
            </w:r>
            <w:r>
              <w:rPr>
                <w:w w:val="105"/>
                <w:sz w:val="17"/>
              </w:rPr>
              <w:t>de</w:t>
            </w:r>
            <w:r>
              <w:rPr>
                <w:spacing w:val="-7"/>
                <w:w w:val="105"/>
                <w:sz w:val="17"/>
              </w:rPr>
              <w:t> </w:t>
            </w:r>
            <w:r>
              <w:rPr>
                <w:spacing w:val="-2"/>
                <w:w w:val="105"/>
                <w:sz w:val="17"/>
              </w:rPr>
              <w:t>Escritório</w:t>
            </w:r>
          </w:p>
        </w:tc>
      </w:tr>
      <w:tr>
        <w:trPr>
          <w:trHeight w:val="246" w:hRule="atLeast"/>
        </w:trPr>
        <w:tc>
          <w:tcPr>
            <w:tcW w:w="5852" w:type="dxa"/>
            <w:tcBorders>
              <w:right w:val="double" w:sz="6" w:space="0" w:color="808080"/>
            </w:tcBorders>
          </w:tcPr>
          <w:p>
            <w:pPr>
              <w:pStyle w:val="TableParagraph"/>
              <w:spacing w:before="31"/>
              <w:ind w:left="11"/>
              <w:rPr>
                <w:sz w:val="17"/>
              </w:rPr>
            </w:pPr>
            <w:r>
              <w:rPr>
                <w:sz w:val="17"/>
              </w:rPr>
              <w:t>CPF:</w:t>
            </w:r>
            <w:r>
              <w:rPr>
                <w:spacing w:val="51"/>
                <w:sz w:val="17"/>
              </w:rPr>
              <w:t> </w:t>
            </w:r>
            <w:r>
              <w:rPr>
                <w:sz w:val="17"/>
              </w:rPr>
              <w:t>149.318.157-</w:t>
            </w:r>
            <w:r>
              <w:rPr>
                <w:spacing w:val="-5"/>
                <w:sz w:val="17"/>
              </w:rPr>
              <w:t>23</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Nome:</w:t>
            </w:r>
            <w:r>
              <w:rPr>
                <w:spacing w:val="-9"/>
                <w:w w:val="105"/>
                <w:sz w:val="17"/>
              </w:rPr>
              <w:t> </w:t>
            </w:r>
            <w:r>
              <w:rPr>
                <w:w w:val="105"/>
                <w:sz w:val="17"/>
              </w:rPr>
              <w:t>Edgar</w:t>
            </w:r>
            <w:r>
              <w:rPr>
                <w:spacing w:val="-8"/>
                <w:w w:val="105"/>
                <w:sz w:val="17"/>
              </w:rPr>
              <w:t> </w:t>
            </w:r>
            <w:r>
              <w:rPr>
                <w:w w:val="105"/>
                <w:sz w:val="17"/>
              </w:rPr>
              <w:t>Rosa</w:t>
            </w:r>
            <w:r>
              <w:rPr>
                <w:spacing w:val="-10"/>
                <w:w w:val="105"/>
                <w:sz w:val="17"/>
              </w:rPr>
              <w:t> </w:t>
            </w:r>
            <w:r>
              <w:rPr>
                <w:w w:val="105"/>
                <w:sz w:val="17"/>
              </w:rPr>
              <w:t>Vieira</w:t>
            </w:r>
            <w:r>
              <w:rPr>
                <w:spacing w:val="-8"/>
                <w:w w:val="105"/>
                <w:sz w:val="17"/>
              </w:rPr>
              <w:t> </w:t>
            </w:r>
            <w:r>
              <w:rPr>
                <w:spacing w:val="-2"/>
                <w:w w:val="105"/>
                <w:sz w:val="17"/>
              </w:rPr>
              <w:t>Junior</w:t>
            </w:r>
          </w:p>
        </w:tc>
      </w:tr>
      <w:tr>
        <w:trPr>
          <w:trHeight w:val="246" w:hRule="atLeast"/>
        </w:trPr>
        <w:tc>
          <w:tcPr>
            <w:tcW w:w="5852" w:type="dxa"/>
            <w:tcBorders>
              <w:right w:val="double" w:sz="6" w:space="0" w:color="808080"/>
            </w:tcBorders>
          </w:tcPr>
          <w:p>
            <w:pPr>
              <w:pStyle w:val="TableParagraph"/>
              <w:spacing w:before="31"/>
              <w:ind w:left="11"/>
              <w:rPr>
                <w:sz w:val="17"/>
              </w:rPr>
            </w:pPr>
            <w:r>
              <w:rPr>
                <w:w w:val="105"/>
                <w:sz w:val="17"/>
              </w:rPr>
              <w:t>Cargo:</w:t>
            </w:r>
            <w:r>
              <w:rPr>
                <w:spacing w:val="-12"/>
                <w:w w:val="105"/>
                <w:sz w:val="17"/>
              </w:rPr>
              <w:t> </w:t>
            </w:r>
            <w:r>
              <w:rPr>
                <w:w w:val="105"/>
                <w:sz w:val="17"/>
              </w:rPr>
              <w:t>Agente</w:t>
            </w:r>
            <w:r>
              <w:rPr>
                <w:spacing w:val="-11"/>
                <w:w w:val="105"/>
                <w:sz w:val="17"/>
              </w:rPr>
              <w:t> </w:t>
            </w:r>
            <w:r>
              <w:rPr>
                <w:w w:val="105"/>
                <w:sz w:val="17"/>
              </w:rPr>
              <w:t>de</w:t>
            </w:r>
            <w:r>
              <w:rPr>
                <w:spacing w:val="-10"/>
                <w:w w:val="105"/>
                <w:sz w:val="17"/>
              </w:rPr>
              <w:t> </w:t>
            </w:r>
            <w:r>
              <w:rPr>
                <w:w w:val="105"/>
                <w:sz w:val="17"/>
              </w:rPr>
              <w:t>Contratação</w:t>
            </w:r>
            <w:r>
              <w:rPr>
                <w:spacing w:val="-8"/>
                <w:w w:val="105"/>
                <w:sz w:val="17"/>
              </w:rPr>
              <w:t> </w:t>
            </w:r>
            <w:r>
              <w:rPr>
                <w:w w:val="105"/>
                <w:sz w:val="17"/>
              </w:rPr>
              <w:t>(Planejamento</w:t>
            </w:r>
            <w:r>
              <w:rPr>
                <w:spacing w:val="-8"/>
                <w:w w:val="105"/>
                <w:sz w:val="17"/>
              </w:rPr>
              <w:t> </w:t>
            </w:r>
            <w:r>
              <w:rPr>
                <w:spacing w:val="-2"/>
                <w:w w:val="105"/>
                <w:sz w:val="17"/>
              </w:rPr>
              <w:t>HUPE)</w:t>
            </w:r>
          </w:p>
        </w:tc>
      </w:tr>
      <w:tr>
        <w:trPr>
          <w:trHeight w:val="246" w:hRule="atLeast"/>
        </w:trPr>
        <w:tc>
          <w:tcPr>
            <w:tcW w:w="585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9"/>
                <w:w w:val="105"/>
                <w:sz w:val="17"/>
              </w:rPr>
              <w:t> </w:t>
            </w:r>
            <w:r>
              <w:rPr>
                <w:w w:val="105"/>
                <w:sz w:val="17"/>
              </w:rPr>
              <w:t>Funcional:</w:t>
            </w:r>
            <w:r>
              <w:rPr>
                <w:spacing w:val="-9"/>
                <w:w w:val="105"/>
                <w:sz w:val="17"/>
              </w:rPr>
              <w:t> </w:t>
            </w:r>
            <w:r>
              <w:rPr>
                <w:w w:val="105"/>
                <w:sz w:val="17"/>
              </w:rPr>
              <w:t>4460541-</w:t>
            </w:r>
            <w:r>
              <w:rPr>
                <w:spacing w:val="-10"/>
                <w:w w:val="105"/>
                <w:sz w:val="17"/>
              </w:rPr>
              <w:t>2</w:t>
            </w:r>
          </w:p>
        </w:tc>
      </w:tr>
    </w:tbl>
    <w:p>
      <w:pPr>
        <w:pStyle w:val="BodyText"/>
        <w:spacing w:before="22"/>
        <w:ind w:left="0"/>
        <w:rPr>
          <w:b/>
          <w:sz w:val="20"/>
        </w:rPr>
      </w:pPr>
    </w:p>
    <w:tbl>
      <w:tblPr>
        <w:tblW w:w="0" w:type="auto"/>
        <w:jc w:val="left"/>
        <w:tblInd w:w="36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12"/>
      </w:tblGrid>
      <w:tr>
        <w:trPr>
          <w:trHeight w:val="260" w:hRule="atLeast"/>
        </w:trPr>
        <w:tc>
          <w:tcPr>
            <w:tcW w:w="5812" w:type="dxa"/>
            <w:tcBorders>
              <w:right w:val="double" w:sz="6" w:space="0" w:color="808080"/>
            </w:tcBorders>
          </w:tcPr>
          <w:p>
            <w:pPr>
              <w:pStyle w:val="TableParagraph"/>
              <w:spacing w:before="31"/>
              <w:ind w:left="11"/>
              <w:rPr>
                <w:b/>
                <w:sz w:val="17"/>
              </w:rPr>
            </w:pPr>
            <w:r>
              <w:rPr>
                <w:b/>
                <w:w w:val="105"/>
                <w:sz w:val="17"/>
              </w:rPr>
              <w:t>Elaborador</w:t>
            </w:r>
            <w:r>
              <w:rPr>
                <w:b/>
                <w:spacing w:val="-12"/>
                <w:w w:val="105"/>
                <w:sz w:val="17"/>
              </w:rPr>
              <w:t> </w:t>
            </w:r>
            <w:r>
              <w:rPr>
                <w:b/>
                <w:w w:val="105"/>
                <w:sz w:val="17"/>
              </w:rPr>
              <w:t>do</w:t>
            </w:r>
            <w:r>
              <w:rPr>
                <w:b/>
                <w:spacing w:val="-11"/>
                <w:w w:val="105"/>
                <w:sz w:val="17"/>
              </w:rPr>
              <w:t> </w:t>
            </w:r>
            <w:r>
              <w:rPr>
                <w:b/>
                <w:w w:val="105"/>
                <w:sz w:val="17"/>
              </w:rPr>
              <w:t>Termo</w:t>
            </w:r>
            <w:r>
              <w:rPr>
                <w:b/>
                <w:spacing w:val="-11"/>
                <w:w w:val="105"/>
                <w:sz w:val="17"/>
              </w:rPr>
              <w:t> </w:t>
            </w:r>
            <w:r>
              <w:rPr>
                <w:b/>
                <w:w w:val="105"/>
                <w:sz w:val="17"/>
              </w:rPr>
              <w:t>de</w:t>
            </w:r>
            <w:r>
              <w:rPr>
                <w:b/>
                <w:spacing w:val="-10"/>
                <w:w w:val="105"/>
                <w:sz w:val="17"/>
              </w:rPr>
              <w:t> </w:t>
            </w:r>
            <w:r>
              <w:rPr>
                <w:b/>
                <w:w w:val="105"/>
                <w:sz w:val="17"/>
              </w:rPr>
              <w:t>Referência</w:t>
            </w:r>
            <w:r>
              <w:rPr>
                <w:b/>
                <w:spacing w:val="-10"/>
                <w:w w:val="105"/>
                <w:sz w:val="17"/>
              </w:rPr>
              <w:t> </w:t>
            </w:r>
            <w:r>
              <w:rPr>
                <w:b/>
                <w:spacing w:val="-2"/>
                <w:w w:val="105"/>
                <w:sz w:val="17"/>
              </w:rPr>
              <w:t>(UDA)</w:t>
            </w:r>
          </w:p>
        </w:tc>
      </w:tr>
      <w:tr>
        <w:trPr>
          <w:trHeight w:val="246" w:hRule="atLeast"/>
        </w:trPr>
        <w:tc>
          <w:tcPr>
            <w:tcW w:w="5812" w:type="dxa"/>
            <w:tcBorders>
              <w:right w:val="double" w:sz="6" w:space="0" w:color="808080"/>
            </w:tcBorders>
          </w:tcPr>
          <w:p>
            <w:pPr>
              <w:pStyle w:val="TableParagraph"/>
              <w:spacing w:before="31"/>
              <w:ind w:left="11"/>
              <w:rPr>
                <w:sz w:val="17"/>
              </w:rPr>
            </w:pPr>
            <w:r>
              <w:rPr>
                <w:w w:val="105"/>
                <w:sz w:val="17"/>
              </w:rPr>
              <w:t>Nome:</w:t>
            </w:r>
            <w:r>
              <w:rPr>
                <w:spacing w:val="-6"/>
                <w:w w:val="105"/>
                <w:sz w:val="17"/>
              </w:rPr>
              <w:t> </w:t>
            </w:r>
            <w:r>
              <w:rPr>
                <w:w w:val="105"/>
                <w:sz w:val="17"/>
              </w:rPr>
              <w:t>Flavio</w:t>
            </w:r>
            <w:r>
              <w:rPr>
                <w:spacing w:val="-6"/>
                <w:w w:val="105"/>
                <w:sz w:val="17"/>
              </w:rPr>
              <w:t> </w:t>
            </w:r>
            <w:r>
              <w:rPr>
                <w:spacing w:val="-2"/>
                <w:w w:val="105"/>
                <w:sz w:val="17"/>
              </w:rPr>
              <w:t>Nigri</w:t>
            </w:r>
          </w:p>
        </w:tc>
      </w:tr>
      <w:tr>
        <w:trPr>
          <w:trHeight w:val="246" w:hRule="atLeast"/>
        </w:trPr>
        <w:tc>
          <w:tcPr>
            <w:tcW w:w="5812" w:type="dxa"/>
            <w:tcBorders>
              <w:right w:val="double" w:sz="6" w:space="0" w:color="808080"/>
            </w:tcBorders>
          </w:tcPr>
          <w:p>
            <w:pPr>
              <w:pStyle w:val="TableParagraph"/>
              <w:spacing w:before="31"/>
              <w:ind w:left="11"/>
              <w:rPr>
                <w:sz w:val="17"/>
              </w:rPr>
            </w:pPr>
            <w:r>
              <w:rPr>
                <w:sz w:val="17"/>
              </w:rPr>
              <w:t>Cargo:</w:t>
            </w:r>
            <w:r>
              <w:rPr>
                <w:spacing w:val="23"/>
                <w:sz w:val="17"/>
              </w:rPr>
              <w:t> </w:t>
            </w:r>
            <w:r>
              <w:rPr>
                <w:sz w:val="17"/>
              </w:rPr>
              <w:t>Professor</w:t>
            </w:r>
            <w:r>
              <w:rPr>
                <w:spacing w:val="9"/>
                <w:sz w:val="17"/>
              </w:rPr>
              <w:t> </w:t>
            </w:r>
            <w:r>
              <w:rPr>
                <w:spacing w:val="-2"/>
                <w:sz w:val="17"/>
              </w:rPr>
              <w:t>Associado</w:t>
            </w:r>
          </w:p>
        </w:tc>
      </w:tr>
      <w:tr>
        <w:trPr>
          <w:trHeight w:val="246" w:hRule="atLeast"/>
        </w:trPr>
        <w:tc>
          <w:tcPr>
            <w:tcW w:w="5812" w:type="dxa"/>
            <w:tcBorders>
              <w:bottom w:val="double" w:sz="6" w:space="0" w:color="808080"/>
              <w:right w:val="double" w:sz="6" w:space="0" w:color="808080"/>
            </w:tcBorders>
          </w:tcPr>
          <w:p>
            <w:pPr>
              <w:pStyle w:val="TableParagraph"/>
              <w:spacing w:before="31"/>
              <w:ind w:left="11"/>
              <w:rPr>
                <w:sz w:val="17"/>
              </w:rPr>
            </w:pPr>
            <w:r>
              <w:rPr>
                <w:w w:val="105"/>
                <w:sz w:val="17"/>
              </w:rPr>
              <w:t>ID</w:t>
            </w:r>
            <w:r>
              <w:rPr>
                <w:spacing w:val="-6"/>
                <w:w w:val="105"/>
                <w:sz w:val="17"/>
              </w:rPr>
              <w:t> </w:t>
            </w:r>
            <w:r>
              <w:rPr>
                <w:w w:val="105"/>
                <w:sz w:val="17"/>
              </w:rPr>
              <w:t>Funcional:</w:t>
            </w:r>
            <w:r>
              <w:rPr>
                <w:spacing w:val="-6"/>
                <w:w w:val="105"/>
                <w:sz w:val="17"/>
              </w:rPr>
              <w:t> </w:t>
            </w:r>
            <w:r>
              <w:rPr>
                <w:spacing w:val="-2"/>
                <w:w w:val="105"/>
                <w:sz w:val="17"/>
              </w:rPr>
              <w:t>4176741</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6"/>
        <w:ind w:left="0"/>
        <w:rPr>
          <w:b/>
        </w:rPr>
      </w:pPr>
    </w:p>
    <w:p>
      <w:pPr>
        <w:spacing w:before="0"/>
        <w:ind w:left="0" w:right="77"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2"/>
        <w:tabs>
          <w:tab w:pos="2395" w:val="left" w:leader="dot"/>
        </w:tabs>
        <w:ind w:left="316" w:firstLine="0"/>
      </w:pPr>
      <w:r>
        <w:rPr>
          <w:spacing w:val="-2"/>
          <w:w w:val="105"/>
        </w:rPr>
        <w:t>CONTRATO</w:t>
      </w:r>
      <w:r>
        <w:rPr>
          <w:spacing w:val="11"/>
          <w:w w:val="105"/>
        </w:rPr>
        <w:t> </w:t>
      </w:r>
      <w:r>
        <w:rPr>
          <w:spacing w:val="-5"/>
          <w:w w:val="105"/>
        </w:rPr>
        <w:t>Nº</w:t>
      </w:r>
      <w:r>
        <w:rPr>
          <w:b w:val="0"/>
        </w:rPr>
        <w:tab/>
      </w:r>
      <w:r>
        <w:rPr>
          <w:w w:val="105"/>
        </w:rPr>
        <w:t>/2026/HUPE,</w:t>
      </w:r>
      <w:r>
        <w:rPr>
          <w:spacing w:val="15"/>
          <w:w w:val="105"/>
        </w:rPr>
        <w:t> </w:t>
      </w:r>
      <w:r>
        <w:rPr>
          <w:w w:val="105"/>
        </w:rPr>
        <w:t>DE</w:t>
      </w:r>
      <w:r>
        <w:rPr>
          <w:spacing w:val="7"/>
          <w:w w:val="105"/>
        </w:rPr>
        <w:t> </w:t>
      </w:r>
      <w:r>
        <w:rPr>
          <w:w w:val="105"/>
        </w:rPr>
        <w:t>AQUISIÇÃO</w:t>
      </w:r>
      <w:r>
        <w:rPr>
          <w:spacing w:val="15"/>
          <w:w w:val="105"/>
        </w:rPr>
        <w:t> </w:t>
      </w:r>
      <w:r>
        <w:rPr>
          <w:w w:val="105"/>
        </w:rPr>
        <w:t>DE</w:t>
      </w:r>
      <w:r>
        <w:rPr>
          <w:spacing w:val="16"/>
          <w:w w:val="105"/>
        </w:rPr>
        <w:t> </w:t>
      </w:r>
      <w:r>
        <w:rPr>
          <w:w w:val="105"/>
        </w:rPr>
        <w:t>MATERIAL</w:t>
      </w:r>
      <w:r>
        <w:rPr>
          <w:spacing w:val="6"/>
          <w:w w:val="105"/>
        </w:rPr>
        <w:t> </w:t>
      </w:r>
      <w:r>
        <w:rPr>
          <w:w w:val="105"/>
        </w:rPr>
        <w:t>OPMES,</w:t>
      </w:r>
      <w:r>
        <w:rPr>
          <w:spacing w:val="16"/>
          <w:w w:val="105"/>
        </w:rPr>
        <w:t> </w:t>
      </w:r>
      <w:r>
        <w:rPr>
          <w:w w:val="105"/>
        </w:rPr>
        <w:t>QUE</w:t>
      </w:r>
      <w:r>
        <w:rPr>
          <w:spacing w:val="15"/>
          <w:w w:val="105"/>
        </w:rPr>
        <w:t> </w:t>
      </w:r>
      <w:r>
        <w:rPr>
          <w:w w:val="105"/>
        </w:rPr>
        <w:t>FAZEM</w:t>
      </w:r>
      <w:r>
        <w:rPr>
          <w:spacing w:val="16"/>
          <w:w w:val="105"/>
        </w:rPr>
        <w:t> </w:t>
      </w:r>
      <w:r>
        <w:rPr>
          <w:w w:val="105"/>
        </w:rPr>
        <w:t>ENTRE</w:t>
      </w:r>
      <w:r>
        <w:rPr>
          <w:spacing w:val="15"/>
          <w:w w:val="105"/>
        </w:rPr>
        <w:t> </w:t>
      </w:r>
      <w:r>
        <w:rPr>
          <w:w w:val="105"/>
        </w:rPr>
        <w:t>SI</w:t>
      </w:r>
      <w:r>
        <w:rPr>
          <w:spacing w:val="7"/>
          <w:w w:val="105"/>
        </w:rPr>
        <w:t> </w:t>
      </w:r>
      <w:r>
        <w:rPr>
          <w:w w:val="105"/>
        </w:rPr>
        <w:t>A</w:t>
      </w:r>
      <w:r>
        <w:rPr>
          <w:spacing w:val="7"/>
          <w:w w:val="105"/>
        </w:rPr>
        <w:t> </w:t>
      </w:r>
      <w:r>
        <w:rPr>
          <w:w w:val="105"/>
        </w:rPr>
        <w:t>UNIVERSIDADE</w:t>
      </w:r>
      <w:r>
        <w:rPr>
          <w:spacing w:val="16"/>
          <w:w w:val="105"/>
        </w:rPr>
        <w:t> </w:t>
      </w:r>
      <w:r>
        <w:rPr>
          <w:w w:val="105"/>
        </w:rPr>
        <w:t>DO</w:t>
      </w:r>
      <w:r>
        <w:rPr>
          <w:spacing w:val="15"/>
          <w:w w:val="105"/>
        </w:rPr>
        <w:t> </w:t>
      </w:r>
      <w:r>
        <w:rPr>
          <w:w w:val="105"/>
        </w:rPr>
        <w:t>ESTADO</w:t>
      </w:r>
      <w:r>
        <w:rPr>
          <w:spacing w:val="16"/>
          <w:w w:val="105"/>
        </w:rPr>
        <w:t> </w:t>
      </w:r>
      <w:r>
        <w:rPr>
          <w:w w:val="105"/>
        </w:rPr>
        <w:t>DO</w:t>
      </w:r>
      <w:r>
        <w:rPr>
          <w:spacing w:val="15"/>
          <w:w w:val="105"/>
        </w:rPr>
        <w:t> </w:t>
      </w:r>
      <w:r>
        <w:rPr>
          <w:w w:val="105"/>
        </w:rPr>
        <w:t>RIO</w:t>
      </w:r>
      <w:r>
        <w:rPr>
          <w:spacing w:val="16"/>
          <w:w w:val="105"/>
        </w:rPr>
        <w:t> </w:t>
      </w:r>
      <w:r>
        <w:rPr>
          <w:w w:val="105"/>
        </w:rPr>
        <w:t>DE</w:t>
      </w:r>
      <w:r>
        <w:rPr>
          <w:spacing w:val="15"/>
          <w:w w:val="105"/>
        </w:rPr>
        <w:t> </w:t>
      </w:r>
      <w:r>
        <w:rPr>
          <w:w w:val="105"/>
        </w:rPr>
        <w:t>JANEIRO</w:t>
      </w:r>
      <w:r>
        <w:rPr>
          <w:spacing w:val="16"/>
          <w:w w:val="105"/>
        </w:rPr>
        <w:t> </w:t>
      </w:r>
      <w:r>
        <w:rPr>
          <w:w w:val="105"/>
        </w:rPr>
        <w:t>E</w:t>
      </w:r>
      <w:r>
        <w:rPr>
          <w:spacing w:val="6"/>
          <w:w w:val="105"/>
        </w:rPr>
        <w:t> </w:t>
      </w:r>
      <w:r>
        <w:rPr>
          <w:w w:val="105"/>
        </w:rPr>
        <w:t>A</w:t>
      </w:r>
      <w:r>
        <w:rPr>
          <w:spacing w:val="7"/>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SEI-260007/012216/2025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009/2026</w:t>
      </w:r>
      <w:r>
        <w:rPr>
          <w:w w:val="105"/>
        </w:rPr>
        <w:t>, mediante as cláusulas e condições a seguir enunciadas.</w:t>
      </w:r>
    </w:p>
    <w:p>
      <w:pPr>
        <w:pStyle w:val="BodyText"/>
        <w:spacing w:before="0"/>
        <w:ind w:left="0"/>
      </w:pPr>
    </w:p>
    <w:p>
      <w:pPr>
        <w:pStyle w:val="BodyText"/>
        <w:spacing w:before="100"/>
        <w:ind w:left="0"/>
      </w:pPr>
    </w:p>
    <w:p>
      <w:pPr>
        <w:pStyle w:val="Heading1"/>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29"/>
        </w:numPr>
        <w:tabs>
          <w:tab w:pos="587" w:val="left" w:leader="none"/>
        </w:tabs>
        <w:spacing w:line="240" w:lineRule="auto" w:before="150" w:after="0"/>
        <w:ind w:left="587" w:right="0" w:hanging="271"/>
        <w:jc w:val="left"/>
        <w:rPr>
          <w:sz w:val="17"/>
        </w:rPr>
      </w:pPr>
      <w:r>
        <w:rPr>
          <w:w w:val="105"/>
          <w:sz w:val="17"/>
        </w:rPr>
        <w:t>O</w:t>
      </w:r>
      <w:r>
        <w:rPr>
          <w:spacing w:val="-8"/>
          <w:w w:val="105"/>
          <w:sz w:val="17"/>
        </w:rPr>
        <w:t> </w:t>
      </w:r>
      <w:r>
        <w:rPr>
          <w:w w:val="105"/>
          <w:sz w:val="17"/>
        </w:rPr>
        <w:t>objeto</w:t>
      </w:r>
      <w:r>
        <w:rPr>
          <w:spacing w:val="-2"/>
          <w:w w:val="105"/>
          <w:sz w:val="17"/>
        </w:rPr>
        <w:t> </w:t>
      </w:r>
      <w:r>
        <w:rPr>
          <w:w w:val="105"/>
          <w:sz w:val="17"/>
        </w:rPr>
        <w:t>do</w:t>
      </w:r>
      <w:r>
        <w:rPr>
          <w:spacing w:val="-3"/>
          <w:w w:val="105"/>
          <w:sz w:val="17"/>
        </w:rPr>
        <w:t> </w:t>
      </w:r>
      <w:r>
        <w:rPr>
          <w:w w:val="105"/>
          <w:sz w:val="17"/>
        </w:rPr>
        <w:t>presente</w:t>
      </w:r>
      <w:r>
        <w:rPr>
          <w:spacing w:val="-2"/>
          <w:w w:val="105"/>
          <w:sz w:val="17"/>
        </w:rPr>
        <w:t> </w:t>
      </w:r>
      <w:r>
        <w:rPr>
          <w:w w:val="105"/>
          <w:sz w:val="17"/>
        </w:rPr>
        <w:t>Contrato</w:t>
      </w:r>
      <w:r>
        <w:rPr>
          <w:spacing w:val="-3"/>
          <w:w w:val="105"/>
          <w:sz w:val="17"/>
        </w:rPr>
        <w:t> </w:t>
      </w:r>
      <w:r>
        <w:rPr>
          <w:w w:val="105"/>
          <w:sz w:val="17"/>
        </w:rPr>
        <w:t>é</w:t>
      </w:r>
      <w:r>
        <w:rPr>
          <w:spacing w:val="-2"/>
          <w:w w:val="105"/>
          <w:sz w:val="17"/>
        </w:rPr>
        <w:t> </w:t>
      </w:r>
      <w:r>
        <w:rPr>
          <w:w w:val="105"/>
          <w:sz w:val="17"/>
        </w:rPr>
        <w:t>a</w:t>
      </w:r>
      <w:r>
        <w:rPr>
          <w:spacing w:val="-2"/>
          <w:w w:val="105"/>
          <w:sz w:val="17"/>
        </w:rPr>
        <w:t> </w:t>
      </w:r>
      <w:r>
        <w:rPr>
          <w:b/>
          <w:w w:val="105"/>
          <w:sz w:val="17"/>
        </w:rPr>
        <w:t>AQUISIÇÃO</w:t>
      </w:r>
      <w:r>
        <w:rPr>
          <w:b/>
          <w:spacing w:val="-3"/>
          <w:w w:val="105"/>
          <w:sz w:val="17"/>
        </w:rPr>
        <w:t> </w:t>
      </w:r>
      <w:r>
        <w:rPr>
          <w:b/>
          <w:w w:val="105"/>
          <w:sz w:val="17"/>
        </w:rPr>
        <w:t>DE</w:t>
      </w:r>
      <w:r>
        <w:rPr>
          <w:b/>
          <w:spacing w:val="-2"/>
          <w:w w:val="105"/>
          <w:sz w:val="17"/>
        </w:rPr>
        <w:t> </w:t>
      </w:r>
      <w:r>
        <w:rPr>
          <w:b/>
          <w:w w:val="105"/>
          <w:sz w:val="17"/>
        </w:rPr>
        <w:t>MATERIAL</w:t>
      </w:r>
      <w:r>
        <w:rPr>
          <w:b/>
          <w:spacing w:val="-11"/>
          <w:w w:val="105"/>
          <w:sz w:val="17"/>
        </w:rPr>
        <w:t> </w:t>
      </w:r>
      <w:r>
        <w:rPr>
          <w:b/>
          <w:w w:val="105"/>
          <w:sz w:val="17"/>
        </w:rPr>
        <w:t>DE</w:t>
      </w:r>
      <w:r>
        <w:rPr>
          <w:b/>
          <w:spacing w:val="-3"/>
          <w:w w:val="105"/>
          <w:sz w:val="17"/>
        </w:rPr>
        <w:t> </w:t>
      </w:r>
      <w:r>
        <w:rPr>
          <w:b/>
          <w:w w:val="105"/>
          <w:sz w:val="17"/>
        </w:rPr>
        <w:t>OPMES</w:t>
      </w:r>
      <w:r>
        <w:rPr>
          <w:b/>
          <w:spacing w:val="-2"/>
          <w:w w:val="105"/>
          <w:sz w:val="17"/>
        </w:rPr>
        <w:t> </w:t>
      </w:r>
      <w:r>
        <w:rPr>
          <w:b/>
          <w:w w:val="105"/>
          <w:sz w:val="17"/>
        </w:rPr>
        <w:t>(CÂNULAS</w:t>
      </w:r>
      <w:r>
        <w:rPr>
          <w:b/>
          <w:spacing w:val="-2"/>
          <w:w w:val="105"/>
          <w:sz w:val="17"/>
        </w:rPr>
        <w:t> </w:t>
      </w:r>
      <w:r>
        <w:rPr>
          <w:b/>
          <w:w w:val="105"/>
          <w:sz w:val="17"/>
        </w:rPr>
        <w:t>PARA</w:t>
      </w:r>
      <w:r>
        <w:rPr>
          <w:b/>
          <w:spacing w:val="-15"/>
          <w:w w:val="105"/>
          <w:sz w:val="17"/>
        </w:rPr>
        <w:t> </w:t>
      </w:r>
      <w:r>
        <w:rPr>
          <w:b/>
          <w:w w:val="105"/>
          <w:sz w:val="17"/>
        </w:rPr>
        <w:t>ASPIRAÇÃO,</w:t>
      </w:r>
      <w:r>
        <w:rPr>
          <w:b/>
          <w:spacing w:val="-2"/>
          <w:w w:val="105"/>
          <w:sz w:val="17"/>
        </w:rPr>
        <w:t> </w:t>
      </w:r>
      <w:r>
        <w:rPr>
          <w:b/>
          <w:w w:val="105"/>
          <w:sz w:val="17"/>
        </w:rPr>
        <w:t>ETC.)</w:t>
      </w:r>
      <w:r>
        <w:rPr>
          <w:b/>
          <w:spacing w:val="-2"/>
          <w:w w:val="105"/>
          <w:sz w:val="17"/>
        </w:rPr>
        <w:t> </w:t>
      </w:r>
      <w:r>
        <w:rPr>
          <w:b/>
          <w:w w:val="105"/>
          <w:sz w:val="17"/>
        </w:rPr>
        <w:t>PARA</w:t>
      </w:r>
      <w:r>
        <w:rPr>
          <w:b/>
          <w:spacing w:val="-11"/>
          <w:w w:val="105"/>
          <w:sz w:val="17"/>
        </w:rPr>
        <w:t> </w:t>
      </w:r>
      <w:r>
        <w:rPr>
          <w:b/>
          <w:w w:val="105"/>
          <w:sz w:val="17"/>
        </w:rPr>
        <w:t>O</w:t>
      </w:r>
      <w:r>
        <w:rPr>
          <w:b/>
          <w:spacing w:val="-3"/>
          <w:w w:val="105"/>
          <w:sz w:val="17"/>
        </w:rPr>
        <w:t> </w:t>
      </w:r>
      <w:r>
        <w:rPr>
          <w:b/>
          <w:w w:val="105"/>
          <w:sz w:val="17"/>
        </w:rPr>
        <w:t>HOSPITAL</w:t>
      </w:r>
      <w:r>
        <w:rPr>
          <w:b/>
          <w:spacing w:val="-10"/>
          <w:w w:val="105"/>
          <w:sz w:val="17"/>
        </w:rPr>
        <w:t> </w:t>
      </w:r>
      <w:r>
        <w:rPr>
          <w:b/>
          <w:w w:val="105"/>
          <w:sz w:val="17"/>
        </w:rPr>
        <w:t>UNIVERSITÁRIO</w:t>
      </w:r>
      <w:r>
        <w:rPr>
          <w:b/>
          <w:spacing w:val="-3"/>
          <w:w w:val="105"/>
          <w:sz w:val="17"/>
        </w:rPr>
        <w:t> </w:t>
      </w:r>
      <w:r>
        <w:rPr>
          <w:b/>
          <w:w w:val="105"/>
          <w:sz w:val="17"/>
        </w:rPr>
        <w:t>PEDRO</w:t>
      </w:r>
      <w:r>
        <w:rPr>
          <w:b/>
          <w:spacing w:val="-2"/>
          <w:w w:val="105"/>
          <w:sz w:val="17"/>
        </w:rPr>
        <w:t> </w:t>
      </w:r>
      <w:r>
        <w:rPr>
          <w:b/>
          <w:w w:val="105"/>
          <w:sz w:val="17"/>
        </w:rPr>
        <w:t>ERNESTO,</w:t>
      </w:r>
      <w:r>
        <w:rPr>
          <w:b/>
          <w:spacing w:val="-3"/>
          <w:w w:val="105"/>
          <w:sz w:val="17"/>
        </w:rPr>
        <w:t> </w:t>
      </w:r>
      <w:r>
        <w:rPr>
          <w:w w:val="105"/>
          <w:sz w:val="17"/>
        </w:rPr>
        <w:t>a</w:t>
      </w:r>
      <w:r>
        <w:rPr>
          <w:spacing w:val="-2"/>
          <w:w w:val="105"/>
          <w:sz w:val="17"/>
        </w:rPr>
        <w:t> serem</w:t>
      </w:r>
    </w:p>
    <w:p>
      <w:pPr>
        <w:pStyle w:val="BodyText"/>
        <w:jc w:val="both"/>
      </w:pPr>
      <w:r>
        <w:rPr>
          <w:w w:val="105"/>
        </w:rPr>
        <w:t>executados</w:t>
      </w:r>
      <w:r>
        <w:rPr>
          <w:spacing w:val="-7"/>
          <w:w w:val="105"/>
        </w:rPr>
        <w:t> </w:t>
      </w:r>
      <w:r>
        <w:rPr>
          <w:w w:val="105"/>
        </w:rPr>
        <w:t>nas</w:t>
      </w:r>
      <w:r>
        <w:rPr>
          <w:spacing w:val="-7"/>
          <w:w w:val="105"/>
        </w:rPr>
        <w:t> </w:t>
      </w:r>
      <w:r>
        <w:rPr>
          <w:w w:val="105"/>
        </w:rPr>
        <w:t>condições</w:t>
      </w:r>
      <w:r>
        <w:rPr>
          <w:spacing w:val="-6"/>
          <w:w w:val="105"/>
        </w:rPr>
        <w:t> </w:t>
      </w:r>
      <w:r>
        <w:rPr>
          <w:w w:val="105"/>
        </w:rPr>
        <w:t>estabelecidas</w:t>
      </w:r>
      <w:r>
        <w:rPr>
          <w:spacing w:val="-7"/>
          <w:w w:val="105"/>
        </w:rPr>
        <w:t> </w:t>
      </w:r>
      <w:r>
        <w:rPr>
          <w:w w:val="105"/>
        </w:rPr>
        <w:t>no</w:t>
      </w:r>
      <w:r>
        <w:rPr>
          <w:spacing w:val="-9"/>
          <w:w w:val="105"/>
        </w:rPr>
        <w:t> </w:t>
      </w:r>
      <w:r>
        <w:rPr>
          <w:w w:val="105"/>
        </w:rPr>
        <w:t>Termo</w:t>
      </w:r>
      <w:r>
        <w:rPr>
          <w:spacing w:val="-7"/>
          <w:w w:val="105"/>
        </w:rPr>
        <w:t> </w:t>
      </w:r>
      <w:r>
        <w:rPr>
          <w:w w:val="105"/>
        </w:rPr>
        <w:t>de</w:t>
      </w:r>
      <w:r>
        <w:rPr>
          <w:spacing w:val="-6"/>
          <w:w w:val="105"/>
        </w:rPr>
        <w:t> </w:t>
      </w:r>
      <w:r>
        <w:rPr>
          <w:w w:val="105"/>
        </w:rPr>
        <w:t>Referência</w:t>
      </w:r>
      <w:r>
        <w:rPr>
          <w:spacing w:val="-7"/>
          <w:w w:val="105"/>
        </w:rPr>
        <w:t> </w:t>
      </w:r>
      <w:r>
        <w:rPr>
          <w:w w:val="105"/>
        </w:rPr>
        <w:t>e</w:t>
      </w:r>
      <w:r>
        <w:rPr>
          <w:spacing w:val="-6"/>
          <w:w w:val="105"/>
        </w:rPr>
        <w:t> </w:t>
      </w:r>
      <w:r>
        <w:rPr>
          <w:w w:val="105"/>
        </w:rPr>
        <w:t>nos</w:t>
      </w:r>
      <w:r>
        <w:rPr>
          <w:spacing w:val="-7"/>
          <w:w w:val="105"/>
        </w:rPr>
        <w:t> </w:t>
      </w:r>
      <w:r>
        <w:rPr>
          <w:w w:val="105"/>
        </w:rPr>
        <w:t>anexos</w:t>
      </w:r>
      <w:r>
        <w:rPr>
          <w:spacing w:val="-7"/>
          <w:w w:val="105"/>
        </w:rPr>
        <w:t> </w:t>
      </w:r>
      <w:r>
        <w:rPr>
          <w:w w:val="105"/>
        </w:rPr>
        <w:t>deste</w:t>
      </w:r>
      <w:r>
        <w:rPr>
          <w:spacing w:val="-6"/>
          <w:w w:val="105"/>
        </w:rPr>
        <w:t> </w:t>
      </w:r>
      <w:r>
        <w:rPr>
          <w:spacing w:val="-2"/>
          <w:w w:val="105"/>
        </w:rPr>
        <w:t>Contrato.</w:t>
      </w:r>
    </w:p>
    <w:p>
      <w:pPr>
        <w:pStyle w:val="ListParagraph"/>
        <w:numPr>
          <w:ilvl w:val="1"/>
          <w:numId w:val="29"/>
        </w:numPr>
        <w:tabs>
          <w:tab w:pos="580" w:val="left" w:leader="none"/>
        </w:tabs>
        <w:spacing w:line="240" w:lineRule="auto" w:before="44"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before="54"/>
              <w:ind w:left="10"/>
              <w:jc w:val="center"/>
              <w:rPr>
                <w:b/>
                <w:sz w:val="14"/>
              </w:rPr>
            </w:pPr>
            <w:r>
              <w:rPr>
                <w:b/>
                <w:spacing w:val="-5"/>
                <w:sz w:val="14"/>
              </w:rPr>
              <w:t>1.1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1.2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1.3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69"/>
        <w:ind w:left="0"/>
      </w:pPr>
    </w:p>
    <w:p>
      <w:pPr>
        <w:pStyle w:val="ListParagraph"/>
        <w:numPr>
          <w:ilvl w:val="1"/>
          <w:numId w:val="29"/>
        </w:numPr>
        <w:tabs>
          <w:tab w:pos="580" w:val="left" w:leader="none"/>
        </w:tabs>
        <w:spacing w:line="240" w:lineRule="auto" w:before="1"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29"/>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29"/>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29"/>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1"/>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0"/>
        </w:numPr>
        <w:tabs>
          <w:tab w:pos="580" w:val="left" w:leader="none"/>
        </w:tabs>
        <w:spacing w:line="240" w:lineRule="auto" w:before="57" w:after="0"/>
        <w:ind w:left="580" w:right="0" w:hanging="264"/>
        <w:jc w:val="left"/>
        <w:rPr>
          <w:sz w:val="17"/>
        </w:rPr>
      </w:pPr>
      <w:r>
        <w:rPr>
          <w:w w:val="105"/>
          <w:sz w:val="17"/>
        </w:rPr>
        <w:t>O</w:t>
      </w:r>
      <w:r>
        <w:rPr>
          <w:spacing w:val="-9"/>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de</w:t>
      </w:r>
      <w:r>
        <w:rPr>
          <w:spacing w:val="-5"/>
          <w:w w:val="105"/>
          <w:sz w:val="17"/>
        </w:rPr>
        <w:t> </w:t>
      </w:r>
      <w:r>
        <w:rPr>
          <w:b/>
          <w:w w:val="105"/>
          <w:sz w:val="17"/>
        </w:rPr>
        <w:t>12</w:t>
      </w:r>
      <w:r>
        <w:rPr>
          <w:b/>
          <w:spacing w:val="-6"/>
          <w:w w:val="105"/>
          <w:sz w:val="17"/>
        </w:rPr>
        <w:t> </w:t>
      </w:r>
      <w:r>
        <w:rPr>
          <w:b/>
          <w:w w:val="105"/>
          <w:sz w:val="17"/>
        </w:rPr>
        <w:t>(doze)</w:t>
      </w:r>
      <w:r>
        <w:rPr>
          <w:b/>
          <w:spacing w:val="-5"/>
          <w:w w:val="105"/>
          <w:sz w:val="17"/>
        </w:rPr>
        <w:t> </w:t>
      </w:r>
      <w:r>
        <w:rPr>
          <w:b/>
          <w:w w:val="105"/>
          <w:sz w:val="17"/>
        </w:rPr>
        <w:t>meses</w:t>
      </w:r>
      <w:r>
        <w:rPr>
          <w:w w:val="105"/>
          <w:sz w:val="17"/>
        </w:rPr>
        <w:t>,</w:t>
      </w:r>
      <w:r>
        <w:rPr>
          <w:spacing w:val="-5"/>
          <w:w w:val="105"/>
          <w:sz w:val="17"/>
        </w:rPr>
        <w:t> </w:t>
      </w:r>
      <w:r>
        <w:rPr>
          <w:w w:val="105"/>
          <w:sz w:val="17"/>
        </w:rPr>
        <w:t>contado</w:t>
      </w:r>
      <w:r>
        <w:rPr>
          <w:spacing w:val="-6"/>
          <w:w w:val="105"/>
          <w:sz w:val="17"/>
        </w:rPr>
        <w:t> </w:t>
      </w:r>
      <w:r>
        <w:rPr>
          <w:w w:val="105"/>
          <w:sz w:val="17"/>
        </w:rPr>
        <w:t>da</w:t>
      </w:r>
      <w:r>
        <w:rPr>
          <w:spacing w:val="-5"/>
          <w:w w:val="105"/>
          <w:sz w:val="17"/>
        </w:rPr>
        <w:t> </w:t>
      </w:r>
      <w:r>
        <w:rPr>
          <w:w w:val="105"/>
          <w:sz w:val="17"/>
        </w:rPr>
        <w:t>expedição</w:t>
      </w:r>
      <w:r>
        <w:rPr>
          <w:spacing w:val="-5"/>
          <w:w w:val="105"/>
          <w:sz w:val="17"/>
        </w:rPr>
        <w:t> </w:t>
      </w:r>
      <w:r>
        <w:rPr>
          <w:w w:val="105"/>
          <w:sz w:val="17"/>
        </w:rPr>
        <w:t>da</w:t>
      </w:r>
      <w:r>
        <w:rPr>
          <w:spacing w:val="-11"/>
          <w:w w:val="105"/>
          <w:sz w:val="17"/>
        </w:rPr>
        <w:t> </w:t>
      </w:r>
      <w:r>
        <w:rPr>
          <w:w w:val="105"/>
          <w:sz w:val="17"/>
        </w:rPr>
        <w:t>Autorização</w:t>
      </w:r>
      <w:r>
        <w:rPr>
          <w:spacing w:val="-6"/>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desde</w:t>
      </w:r>
      <w:r>
        <w:rPr>
          <w:spacing w:val="-6"/>
          <w:w w:val="105"/>
          <w:sz w:val="17"/>
        </w:rPr>
        <w:t> </w:t>
      </w:r>
      <w:r>
        <w:rPr>
          <w:w w:val="105"/>
          <w:sz w:val="17"/>
        </w:rPr>
        <w:t>que</w:t>
      </w:r>
      <w:r>
        <w:rPr>
          <w:spacing w:val="-5"/>
          <w:w w:val="105"/>
          <w:sz w:val="17"/>
        </w:rPr>
        <w:t> </w:t>
      </w:r>
      <w:r>
        <w:rPr>
          <w:w w:val="105"/>
          <w:sz w:val="17"/>
        </w:rPr>
        <w:t>previamente</w:t>
      </w:r>
      <w:r>
        <w:rPr>
          <w:spacing w:val="-5"/>
          <w:w w:val="105"/>
          <w:sz w:val="17"/>
        </w:rPr>
        <w:t> </w:t>
      </w:r>
      <w:r>
        <w:rPr>
          <w:w w:val="105"/>
          <w:sz w:val="17"/>
        </w:rPr>
        <w:t>divulgado</w:t>
      </w:r>
      <w:r>
        <w:rPr>
          <w:spacing w:val="-6"/>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30"/>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poderá</w:t>
      </w:r>
      <w:r>
        <w:rPr>
          <w:spacing w:val="-4"/>
          <w:w w:val="105"/>
          <w:sz w:val="17"/>
        </w:rPr>
        <w:t> </w:t>
      </w:r>
      <w:r>
        <w:rPr>
          <w:w w:val="105"/>
          <w:sz w:val="17"/>
        </w:rPr>
        <w:t>ser</w:t>
      </w:r>
      <w:r>
        <w:rPr>
          <w:spacing w:val="-5"/>
          <w:w w:val="105"/>
          <w:sz w:val="17"/>
        </w:rPr>
        <w:t> </w:t>
      </w:r>
      <w:r>
        <w:rPr>
          <w:w w:val="105"/>
          <w:sz w:val="17"/>
        </w:rPr>
        <w:t>prorrogado,</w:t>
      </w:r>
      <w:r>
        <w:rPr>
          <w:spacing w:val="-4"/>
          <w:w w:val="105"/>
          <w:sz w:val="17"/>
        </w:rPr>
        <w:t> </w:t>
      </w:r>
      <w:r>
        <w:rPr>
          <w:w w:val="105"/>
          <w:sz w:val="17"/>
        </w:rPr>
        <w:t>sucessivamente,</w:t>
      </w:r>
      <w:r>
        <w:rPr>
          <w:spacing w:val="-4"/>
          <w:w w:val="105"/>
          <w:sz w:val="17"/>
        </w:rPr>
        <w:t> </w:t>
      </w:r>
      <w:r>
        <w:rPr>
          <w:w w:val="105"/>
          <w:sz w:val="17"/>
        </w:rPr>
        <w:t>até</w:t>
      </w:r>
      <w:r>
        <w:rPr>
          <w:spacing w:val="-5"/>
          <w:w w:val="105"/>
          <w:sz w:val="17"/>
        </w:rPr>
        <w:t> </w:t>
      </w:r>
      <w:r>
        <w:rPr>
          <w:w w:val="105"/>
          <w:sz w:val="17"/>
        </w:rPr>
        <w:t>o</w:t>
      </w:r>
      <w:r>
        <w:rPr>
          <w:spacing w:val="-4"/>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5"/>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dos</w:t>
      </w:r>
      <w:r>
        <w:rPr>
          <w:spacing w:val="-4"/>
          <w:w w:val="105"/>
          <w:sz w:val="17"/>
        </w:rPr>
        <w:t> </w:t>
      </w:r>
      <w:r>
        <w:rPr>
          <w:w w:val="105"/>
          <w:sz w:val="17"/>
        </w:rPr>
        <w:t>artigos</w:t>
      </w:r>
      <w:r>
        <w:rPr>
          <w:spacing w:val="-5"/>
          <w:w w:val="105"/>
          <w:sz w:val="17"/>
        </w:rPr>
        <w:t> </w:t>
      </w:r>
      <w:r>
        <w:rPr>
          <w:w w:val="105"/>
          <w:sz w:val="17"/>
        </w:rPr>
        <w:t>106</w:t>
      </w:r>
      <w:r>
        <w:rPr>
          <w:spacing w:val="-4"/>
          <w:w w:val="105"/>
          <w:sz w:val="17"/>
        </w:rPr>
        <w:t> </w:t>
      </w:r>
      <w:r>
        <w:rPr>
          <w:w w:val="105"/>
          <w:sz w:val="17"/>
        </w:rPr>
        <w:t>e</w:t>
      </w:r>
      <w:r>
        <w:rPr>
          <w:spacing w:val="-4"/>
          <w:w w:val="105"/>
          <w:sz w:val="17"/>
        </w:rPr>
        <w:t> </w:t>
      </w:r>
      <w:r>
        <w:rPr>
          <w:w w:val="105"/>
          <w:sz w:val="17"/>
        </w:rPr>
        <w:t>107</w:t>
      </w:r>
      <w:r>
        <w:rPr>
          <w:spacing w:val="-5"/>
          <w:w w:val="105"/>
          <w:sz w:val="17"/>
        </w:rPr>
        <w:t> </w:t>
      </w:r>
      <w:r>
        <w:rPr>
          <w:w w:val="105"/>
          <w:sz w:val="17"/>
        </w:rPr>
        <w:t>da</w:t>
      </w:r>
      <w:r>
        <w:rPr>
          <w:spacing w:val="-4"/>
          <w:w w:val="105"/>
          <w:sz w:val="17"/>
        </w:rPr>
        <w:t> </w:t>
      </w:r>
      <w:hyperlink r:id="rId6">
        <w:r>
          <w:rPr>
            <w:color w:val="0000ED"/>
            <w:w w:val="105"/>
            <w:sz w:val="17"/>
            <w:u w:val="single" w:color="0000ED"/>
          </w:rPr>
          <w:t>Lei</w:t>
        </w:r>
        <w:r>
          <w:rPr>
            <w:color w:val="0000ED"/>
            <w:spacing w:val="-5"/>
            <w:w w:val="105"/>
            <w:sz w:val="17"/>
            <w:u w:val="single" w:color="0000ED"/>
          </w:rPr>
          <w:t> </w:t>
        </w:r>
        <w:r>
          <w:rPr>
            <w:color w:val="0000ED"/>
            <w:w w:val="105"/>
            <w:sz w:val="17"/>
            <w:u w:val="single" w:color="0000ED"/>
          </w:rPr>
          <w:t>nº</w:t>
        </w:r>
        <w:r>
          <w:rPr>
            <w:color w:val="0000ED"/>
            <w:spacing w:val="-4"/>
            <w:w w:val="105"/>
            <w:sz w:val="17"/>
            <w:u w:val="single" w:color="0000ED"/>
          </w:rPr>
          <w:t> </w:t>
        </w:r>
        <w:r>
          <w:rPr>
            <w:color w:val="0000ED"/>
            <w:spacing w:val="-2"/>
            <w:w w:val="105"/>
            <w:sz w:val="17"/>
            <w:u w:val="single" w:color="0000ED"/>
          </w:rPr>
          <w:t>14.133/2021</w:t>
        </w:r>
      </w:hyperlink>
      <w:r>
        <w:rPr>
          <w:spacing w:val="-2"/>
          <w:w w:val="105"/>
          <w:sz w:val="17"/>
        </w:rPr>
        <w:t>.</w:t>
      </w:r>
    </w:p>
    <w:p>
      <w:pPr>
        <w:pStyle w:val="ListParagraph"/>
        <w:numPr>
          <w:ilvl w:val="2"/>
          <w:numId w:val="30"/>
        </w:numPr>
        <w:tabs>
          <w:tab w:pos="711" w:val="left" w:leader="none"/>
        </w:tabs>
        <w:spacing w:line="292" w:lineRule="auto" w:before="43" w:after="0"/>
        <w:ind w:left="316" w:right="299" w:firstLine="0"/>
        <w:jc w:val="left"/>
        <w:rPr>
          <w:sz w:val="17"/>
        </w:rPr>
      </w:pPr>
      <w:r>
        <w:rPr>
          <w:w w:val="105"/>
          <w:sz w:val="17"/>
        </w:rPr>
        <w:t>A</w:t>
      </w:r>
      <w:r>
        <w:rPr>
          <w:spacing w:val="-8"/>
          <w:w w:val="105"/>
          <w:sz w:val="17"/>
        </w:rPr>
        <w:t> </w:t>
      </w:r>
      <w:r>
        <w:rPr>
          <w:w w:val="105"/>
          <w:sz w:val="17"/>
        </w:rPr>
        <w:t>prorrogação de que trata este item está condicionada ao ateste, pela autoridade competente, de que as condições e os preços permanecem vantajosos para a</w:t>
      </w:r>
      <w:r>
        <w:rPr>
          <w:spacing w:val="-8"/>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demonstração</w:t>
      </w:r>
      <w:r>
        <w:rPr>
          <w:spacing w:val="-6"/>
          <w:w w:val="105"/>
          <w:sz w:val="17"/>
        </w:rPr>
        <w:t> </w:t>
      </w:r>
      <w:r>
        <w:rPr>
          <w:w w:val="105"/>
          <w:sz w:val="17"/>
        </w:rPr>
        <w:t>formal,</w:t>
      </w:r>
      <w:r>
        <w:rPr>
          <w:spacing w:val="-5"/>
          <w:w w:val="105"/>
          <w:sz w:val="17"/>
        </w:rPr>
        <w:t> </w:t>
      </w:r>
      <w:r>
        <w:rPr>
          <w:w w:val="105"/>
          <w:sz w:val="17"/>
        </w:rPr>
        <w:t>no</w:t>
      </w:r>
      <w:r>
        <w:rPr>
          <w:spacing w:val="-6"/>
          <w:w w:val="105"/>
          <w:sz w:val="17"/>
        </w:rPr>
        <w:t> </w:t>
      </w:r>
      <w:r>
        <w:rPr>
          <w:w w:val="105"/>
          <w:sz w:val="17"/>
        </w:rPr>
        <w:t>processo,</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forma</w:t>
      </w:r>
      <w:r>
        <w:rPr>
          <w:spacing w:val="-5"/>
          <w:w w:val="105"/>
          <w:sz w:val="17"/>
        </w:rPr>
        <w:t> </w:t>
      </w:r>
      <w:r>
        <w:rPr>
          <w:w w:val="105"/>
          <w:sz w:val="17"/>
        </w:rPr>
        <w:t>dos</w:t>
      </w:r>
      <w:r>
        <w:rPr>
          <w:spacing w:val="-5"/>
          <w:w w:val="105"/>
          <w:sz w:val="17"/>
        </w:rPr>
        <w:t> </w:t>
      </w:r>
      <w:r>
        <w:rPr>
          <w:w w:val="105"/>
          <w:sz w:val="17"/>
        </w:rPr>
        <w:t>fornecimentos</w:t>
      </w:r>
      <w:r>
        <w:rPr>
          <w:spacing w:val="-6"/>
          <w:w w:val="105"/>
          <w:sz w:val="17"/>
        </w:rPr>
        <w:t> </w:t>
      </w:r>
      <w:r>
        <w:rPr>
          <w:w w:val="105"/>
          <w:sz w:val="17"/>
        </w:rPr>
        <w:t>tem</w:t>
      </w:r>
      <w:r>
        <w:rPr>
          <w:spacing w:val="-5"/>
          <w:w w:val="105"/>
          <w:sz w:val="17"/>
        </w:rPr>
        <w:t> </w:t>
      </w:r>
      <w:r>
        <w:rPr>
          <w:w w:val="105"/>
          <w:sz w:val="17"/>
        </w:rPr>
        <w:t>natureza</w:t>
      </w:r>
      <w:r>
        <w:rPr>
          <w:spacing w:val="-6"/>
          <w:w w:val="105"/>
          <w:sz w:val="17"/>
        </w:rPr>
        <w:t> </w:t>
      </w:r>
      <w:r>
        <w:rPr>
          <w:spacing w:val="-2"/>
          <w:w w:val="105"/>
          <w:sz w:val="17"/>
        </w:rPr>
        <w:t>continuada;</w:t>
      </w:r>
    </w:p>
    <w:p>
      <w:pPr>
        <w:pStyle w:val="ListParagraph"/>
        <w:numPr>
          <w:ilvl w:val="0"/>
          <w:numId w:val="31"/>
        </w:numPr>
        <w:tabs>
          <w:tab w:pos="506" w:val="left" w:leader="none"/>
        </w:tabs>
        <w:spacing w:line="240" w:lineRule="auto" w:before="43" w:after="0"/>
        <w:ind w:left="506" w:right="0" w:hanging="190"/>
        <w:jc w:val="left"/>
        <w:rPr>
          <w:sz w:val="17"/>
        </w:rPr>
      </w:pPr>
      <w:r>
        <w:rPr>
          <w:w w:val="105"/>
          <w:sz w:val="17"/>
        </w:rPr>
        <w:t>juntada</w:t>
      </w:r>
      <w:r>
        <w:rPr>
          <w:spacing w:val="-6"/>
          <w:w w:val="105"/>
          <w:sz w:val="17"/>
        </w:rPr>
        <w:t> </w:t>
      </w:r>
      <w:r>
        <w:rPr>
          <w:w w:val="105"/>
          <w:sz w:val="17"/>
        </w:rPr>
        <w:t>de</w:t>
      </w:r>
      <w:r>
        <w:rPr>
          <w:spacing w:val="-5"/>
          <w:w w:val="105"/>
          <w:sz w:val="17"/>
        </w:rPr>
        <w:t> </w:t>
      </w:r>
      <w:r>
        <w:rPr>
          <w:w w:val="105"/>
          <w:sz w:val="17"/>
        </w:rPr>
        <w:t>relatório</w:t>
      </w:r>
      <w:r>
        <w:rPr>
          <w:spacing w:val="-6"/>
          <w:w w:val="105"/>
          <w:sz w:val="17"/>
        </w:rPr>
        <w:t> </w:t>
      </w:r>
      <w:r>
        <w:rPr>
          <w:w w:val="105"/>
          <w:sz w:val="17"/>
        </w:rPr>
        <w:t>sobre</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com</w:t>
      </w:r>
      <w:r>
        <w:rPr>
          <w:spacing w:val="-5"/>
          <w:w w:val="105"/>
          <w:sz w:val="17"/>
        </w:rPr>
        <w:t> </w:t>
      </w:r>
      <w:r>
        <w:rPr>
          <w:w w:val="105"/>
          <w:sz w:val="17"/>
        </w:rPr>
        <w:t>informações</w:t>
      </w:r>
      <w:r>
        <w:rPr>
          <w:spacing w:val="-5"/>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os</w:t>
      </w:r>
      <w:r>
        <w:rPr>
          <w:spacing w:val="-6"/>
          <w:w w:val="105"/>
          <w:sz w:val="17"/>
        </w:rPr>
        <w:t> </w:t>
      </w:r>
      <w:r>
        <w:rPr>
          <w:w w:val="105"/>
          <w:sz w:val="17"/>
        </w:rPr>
        <w:t>fornecimentos</w:t>
      </w:r>
      <w:r>
        <w:rPr>
          <w:spacing w:val="-5"/>
          <w:w w:val="105"/>
          <w:sz w:val="17"/>
        </w:rPr>
        <w:t> </w:t>
      </w:r>
      <w:r>
        <w:rPr>
          <w:w w:val="105"/>
          <w:sz w:val="17"/>
        </w:rPr>
        <w:t>tenham</w:t>
      </w:r>
      <w:r>
        <w:rPr>
          <w:spacing w:val="-5"/>
          <w:w w:val="105"/>
          <w:sz w:val="17"/>
        </w:rPr>
        <w:t> </w:t>
      </w:r>
      <w:r>
        <w:rPr>
          <w:w w:val="105"/>
          <w:sz w:val="17"/>
        </w:rPr>
        <w:t>sido</w:t>
      </w:r>
      <w:r>
        <w:rPr>
          <w:spacing w:val="-6"/>
          <w:w w:val="105"/>
          <w:sz w:val="17"/>
        </w:rPr>
        <w:t> </w:t>
      </w:r>
      <w:r>
        <w:rPr>
          <w:w w:val="105"/>
          <w:sz w:val="17"/>
        </w:rPr>
        <w:t>realizados</w:t>
      </w:r>
      <w:r>
        <w:rPr>
          <w:spacing w:val="-5"/>
          <w:w w:val="105"/>
          <w:sz w:val="17"/>
        </w:rPr>
        <w:t> </w:t>
      </w:r>
      <w:r>
        <w:rPr>
          <w:spacing w:val="-2"/>
          <w:w w:val="105"/>
          <w:sz w:val="17"/>
        </w:rPr>
        <w:t>regularmente;</w:t>
      </w:r>
    </w:p>
    <w:p>
      <w:pPr>
        <w:pStyle w:val="ListParagraph"/>
        <w:numPr>
          <w:ilvl w:val="0"/>
          <w:numId w:val="31"/>
        </w:numPr>
        <w:tabs>
          <w:tab w:pos="496" w:val="left" w:leader="none"/>
        </w:tabs>
        <w:spacing w:line="240" w:lineRule="auto" w:before="44" w:after="0"/>
        <w:ind w:left="496" w:right="0" w:hanging="180"/>
        <w:jc w:val="left"/>
        <w:rPr>
          <w:sz w:val="17"/>
        </w:rPr>
      </w:pPr>
      <w:r>
        <w:rPr>
          <w:w w:val="105"/>
          <w:sz w:val="17"/>
        </w:rPr>
        <w:t>juntada</w:t>
      </w:r>
      <w:r>
        <w:rPr>
          <w:spacing w:val="-10"/>
          <w:w w:val="105"/>
          <w:sz w:val="17"/>
        </w:rPr>
        <w:t> </w:t>
      </w:r>
      <w:r>
        <w:rPr>
          <w:w w:val="105"/>
          <w:sz w:val="17"/>
        </w:rPr>
        <w:t>de</w:t>
      </w:r>
      <w:r>
        <w:rPr>
          <w:spacing w:val="-5"/>
          <w:w w:val="105"/>
          <w:sz w:val="17"/>
        </w:rPr>
        <w:t> </w:t>
      </w:r>
      <w:r>
        <w:rPr>
          <w:w w:val="105"/>
          <w:sz w:val="17"/>
        </w:rPr>
        <w:t>justificativa</w:t>
      </w:r>
      <w:r>
        <w:rPr>
          <w:spacing w:val="-6"/>
          <w:w w:val="105"/>
          <w:sz w:val="17"/>
        </w:rPr>
        <w:t> </w:t>
      </w:r>
      <w:r>
        <w:rPr>
          <w:w w:val="105"/>
          <w:sz w:val="17"/>
        </w:rPr>
        <w:t>de</w:t>
      </w:r>
      <w:r>
        <w:rPr>
          <w:spacing w:val="-6"/>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mantém</w:t>
      </w:r>
      <w:r>
        <w:rPr>
          <w:spacing w:val="-6"/>
          <w:w w:val="105"/>
          <w:sz w:val="17"/>
        </w:rPr>
        <w:t> </w:t>
      </w:r>
      <w:r>
        <w:rPr>
          <w:w w:val="105"/>
          <w:sz w:val="17"/>
        </w:rPr>
        <w:t>interesse</w:t>
      </w:r>
      <w:r>
        <w:rPr>
          <w:spacing w:val="-6"/>
          <w:w w:val="105"/>
          <w:sz w:val="17"/>
        </w:rPr>
        <w:t> </w:t>
      </w:r>
      <w:r>
        <w:rPr>
          <w:w w:val="105"/>
          <w:sz w:val="17"/>
        </w:rPr>
        <w:t>na</w:t>
      </w:r>
      <w:r>
        <w:rPr>
          <w:spacing w:val="-5"/>
          <w:w w:val="105"/>
          <w:sz w:val="17"/>
        </w:rPr>
        <w:t> </w:t>
      </w:r>
      <w:r>
        <w:rPr>
          <w:w w:val="105"/>
          <w:sz w:val="17"/>
        </w:rPr>
        <w:t>continuidade</w:t>
      </w:r>
      <w:r>
        <w:rPr>
          <w:spacing w:val="-6"/>
          <w:w w:val="105"/>
          <w:sz w:val="17"/>
        </w:rPr>
        <w:t> </w:t>
      </w:r>
      <w:r>
        <w:rPr>
          <w:w w:val="105"/>
          <w:sz w:val="17"/>
        </w:rPr>
        <w:t>dos</w:t>
      </w:r>
      <w:r>
        <w:rPr>
          <w:spacing w:val="-6"/>
          <w:w w:val="105"/>
          <w:sz w:val="17"/>
        </w:rPr>
        <w:t> </w:t>
      </w:r>
      <w:r>
        <w:rPr>
          <w:spacing w:val="-2"/>
          <w:w w:val="105"/>
          <w:sz w:val="17"/>
        </w:rPr>
        <w:t>fornecimentos;</w:t>
      </w:r>
    </w:p>
    <w:p>
      <w:pPr>
        <w:pStyle w:val="ListParagraph"/>
        <w:numPr>
          <w:ilvl w:val="0"/>
          <w:numId w:val="31"/>
        </w:numPr>
        <w:tabs>
          <w:tab w:pos="506" w:val="left" w:leader="none"/>
        </w:tabs>
        <w:spacing w:line="240" w:lineRule="auto" w:before="43" w:after="0"/>
        <w:ind w:left="506" w:right="0" w:hanging="190"/>
        <w:jc w:val="left"/>
        <w:rPr>
          <w:sz w:val="17"/>
        </w:rPr>
      </w:pPr>
      <w:r>
        <w:rPr>
          <w:w w:val="105"/>
          <w:sz w:val="17"/>
        </w:rPr>
        <w:t>manifestação</w:t>
      </w:r>
      <w:r>
        <w:rPr>
          <w:spacing w:val="-11"/>
          <w:w w:val="105"/>
          <w:sz w:val="17"/>
        </w:rPr>
        <w:t> </w:t>
      </w:r>
      <w:r>
        <w:rPr>
          <w:w w:val="105"/>
          <w:sz w:val="17"/>
        </w:rPr>
        <w:t>expressa</w:t>
      </w:r>
      <w:r>
        <w:rPr>
          <w:spacing w:val="-10"/>
          <w:w w:val="105"/>
          <w:sz w:val="17"/>
        </w:rPr>
        <w:t> </w:t>
      </w:r>
      <w:r>
        <w:rPr>
          <w:w w:val="105"/>
          <w:sz w:val="17"/>
        </w:rPr>
        <w:t>do</w:t>
      </w:r>
      <w:r>
        <w:rPr>
          <w:spacing w:val="-10"/>
          <w:w w:val="105"/>
          <w:sz w:val="17"/>
        </w:rPr>
        <w:t> </w:t>
      </w:r>
      <w:r>
        <w:rPr>
          <w:b/>
          <w:w w:val="105"/>
          <w:sz w:val="17"/>
        </w:rPr>
        <w:t>CONTRATADO</w:t>
      </w:r>
      <w:r>
        <w:rPr>
          <w:b/>
          <w:spacing w:val="-11"/>
          <w:w w:val="105"/>
          <w:sz w:val="17"/>
        </w:rPr>
        <w:t> </w:t>
      </w:r>
      <w:r>
        <w:rPr>
          <w:w w:val="105"/>
          <w:sz w:val="17"/>
        </w:rPr>
        <w:t>informando</w:t>
      </w:r>
      <w:r>
        <w:rPr>
          <w:spacing w:val="-10"/>
          <w:w w:val="105"/>
          <w:sz w:val="17"/>
        </w:rPr>
        <w:t> </w:t>
      </w:r>
      <w:r>
        <w:rPr>
          <w:w w:val="105"/>
          <w:sz w:val="17"/>
        </w:rPr>
        <w:t>o</w:t>
      </w:r>
      <w:r>
        <w:rPr>
          <w:spacing w:val="-10"/>
          <w:w w:val="105"/>
          <w:sz w:val="17"/>
        </w:rPr>
        <w:t> </w:t>
      </w:r>
      <w:r>
        <w:rPr>
          <w:w w:val="105"/>
          <w:sz w:val="17"/>
        </w:rPr>
        <w:t>interesse</w:t>
      </w:r>
      <w:r>
        <w:rPr>
          <w:spacing w:val="-10"/>
          <w:w w:val="105"/>
          <w:sz w:val="17"/>
        </w:rPr>
        <w:t> </w:t>
      </w:r>
      <w:r>
        <w:rPr>
          <w:w w:val="105"/>
          <w:sz w:val="17"/>
        </w:rPr>
        <w:t>na</w:t>
      </w:r>
      <w:r>
        <w:rPr>
          <w:spacing w:val="-11"/>
          <w:w w:val="105"/>
          <w:sz w:val="17"/>
        </w:rPr>
        <w:t> </w:t>
      </w:r>
      <w:r>
        <w:rPr>
          <w:spacing w:val="-2"/>
          <w:w w:val="105"/>
          <w:sz w:val="17"/>
        </w:rPr>
        <w:t>prorrogação;</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b/>
          <w:w w:val="105"/>
          <w:sz w:val="17"/>
        </w:rPr>
        <w:t>CONTRATADO</w:t>
      </w:r>
      <w:r>
        <w:rPr>
          <w:b/>
          <w:spacing w:val="-9"/>
          <w:w w:val="105"/>
          <w:sz w:val="17"/>
        </w:rPr>
        <w:t> </w:t>
      </w:r>
      <w:r>
        <w:rPr>
          <w:w w:val="105"/>
          <w:sz w:val="17"/>
        </w:rPr>
        <w:t>mantém</w:t>
      </w:r>
      <w:r>
        <w:rPr>
          <w:spacing w:val="-9"/>
          <w:w w:val="105"/>
          <w:sz w:val="17"/>
        </w:rPr>
        <w:t> </w:t>
      </w:r>
      <w:r>
        <w:rPr>
          <w:w w:val="105"/>
          <w:sz w:val="17"/>
        </w:rPr>
        <w:t>as</w:t>
      </w:r>
      <w:r>
        <w:rPr>
          <w:spacing w:val="-9"/>
          <w:w w:val="105"/>
          <w:sz w:val="17"/>
        </w:rPr>
        <w:t> </w:t>
      </w:r>
      <w:r>
        <w:rPr>
          <w:w w:val="105"/>
          <w:sz w:val="17"/>
        </w:rPr>
        <w:t>condições</w:t>
      </w:r>
      <w:r>
        <w:rPr>
          <w:spacing w:val="-9"/>
          <w:w w:val="105"/>
          <w:sz w:val="17"/>
        </w:rPr>
        <w:t> </w:t>
      </w:r>
      <w:r>
        <w:rPr>
          <w:w w:val="105"/>
          <w:sz w:val="17"/>
        </w:rPr>
        <w:t>de</w:t>
      </w:r>
      <w:r>
        <w:rPr>
          <w:spacing w:val="-8"/>
          <w:w w:val="105"/>
          <w:sz w:val="17"/>
        </w:rPr>
        <w:t> </w:t>
      </w:r>
      <w:r>
        <w:rPr>
          <w:w w:val="105"/>
          <w:sz w:val="17"/>
        </w:rPr>
        <w:t>habilitação;</w:t>
      </w:r>
      <w:r>
        <w:rPr>
          <w:spacing w:val="-9"/>
          <w:w w:val="105"/>
          <w:sz w:val="17"/>
        </w:rPr>
        <w:t> </w:t>
      </w:r>
      <w:r>
        <w:rPr>
          <w:spacing w:val="-10"/>
          <w:w w:val="105"/>
          <w:sz w:val="17"/>
        </w:rPr>
        <w:t>e</w:t>
      </w:r>
    </w:p>
    <w:p>
      <w:pPr>
        <w:pStyle w:val="ListParagraph"/>
        <w:numPr>
          <w:ilvl w:val="0"/>
          <w:numId w:val="31"/>
        </w:numPr>
        <w:tabs>
          <w:tab w:pos="477" w:val="left" w:leader="none"/>
        </w:tabs>
        <w:spacing w:line="240" w:lineRule="auto" w:before="44" w:after="0"/>
        <w:ind w:left="477" w:right="0" w:hanging="161"/>
        <w:jc w:val="left"/>
        <w:rPr>
          <w:sz w:val="17"/>
        </w:rPr>
      </w:pPr>
      <w:r>
        <w:rPr>
          <w:w w:val="105"/>
          <w:sz w:val="17"/>
        </w:rPr>
        <w:t>informação</w:t>
      </w:r>
      <w:r>
        <w:rPr>
          <w:spacing w:val="-7"/>
          <w:w w:val="105"/>
          <w:sz w:val="17"/>
        </w:rPr>
        <w:t> </w:t>
      </w:r>
      <w:r>
        <w:rPr>
          <w:w w:val="105"/>
          <w:sz w:val="17"/>
        </w:rPr>
        <w:t>quanto</w:t>
      </w:r>
      <w:r>
        <w:rPr>
          <w:spacing w:val="-7"/>
          <w:w w:val="105"/>
          <w:sz w:val="17"/>
        </w:rPr>
        <w:t> </w:t>
      </w:r>
      <w:r>
        <w:rPr>
          <w:w w:val="105"/>
          <w:sz w:val="17"/>
        </w:rPr>
        <w:t>à</w:t>
      </w:r>
      <w:r>
        <w:rPr>
          <w:spacing w:val="-7"/>
          <w:w w:val="105"/>
          <w:sz w:val="17"/>
        </w:rPr>
        <w:t> </w:t>
      </w:r>
      <w:r>
        <w:rPr>
          <w:w w:val="105"/>
          <w:sz w:val="17"/>
        </w:rPr>
        <w:t>existência</w:t>
      </w:r>
      <w:r>
        <w:rPr>
          <w:spacing w:val="-7"/>
          <w:w w:val="105"/>
          <w:sz w:val="17"/>
        </w:rPr>
        <w:t> </w:t>
      </w:r>
      <w:r>
        <w:rPr>
          <w:w w:val="105"/>
          <w:sz w:val="17"/>
        </w:rPr>
        <w:t>de</w:t>
      </w:r>
      <w:r>
        <w:rPr>
          <w:spacing w:val="-7"/>
          <w:w w:val="105"/>
          <w:sz w:val="17"/>
        </w:rPr>
        <w:t> </w:t>
      </w:r>
      <w:r>
        <w:rPr>
          <w:w w:val="105"/>
          <w:sz w:val="17"/>
        </w:rPr>
        <w:t>disponibilidade</w:t>
      </w:r>
      <w:r>
        <w:rPr>
          <w:spacing w:val="-7"/>
          <w:w w:val="105"/>
          <w:sz w:val="17"/>
        </w:rPr>
        <w:t> </w:t>
      </w:r>
      <w:r>
        <w:rPr>
          <w:w w:val="105"/>
          <w:sz w:val="17"/>
        </w:rPr>
        <w:t>orçamentário-financeira</w:t>
      </w:r>
      <w:r>
        <w:rPr>
          <w:spacing w:val="-7"/>
          <w:w w:val="105"/>
          <w:sz w:val="17"/>
        </w:rPr>
        <w:t> </w:t>
      </w:r>
      <w:r>
        <w:rPr>
          <w:w w:val="105"/>
          <w:sz w:val="17"/>
        </w:rPr>
        <w:t>para</w:t>
      </w:r>
      <w:r>
        <w:rPr>
          <w:spacing w:val="-7"/>
          <w:w w:val="105"/>
          <w:sz w:val="17"/>
        </w:rPr>
        <w:t> </w:t>
      </w:r>
      <w:r>
        <w:rPr>
          <w:w w:val="105"/>
          <w:sz w:val="17"/>
        </w:rPr>
        <w:t>as</w:t>
      </w:r>
      <w:r>
        <w:rPr>
          <w:spacing w:val="-7"/>
          <w:w w:val="105"/>
          <w:sz w:val="17"/>
        </w:rPr>
        <w:t> </w:t>
      </w:r>
      <w:r>
        <w:rPr>
          <w:w w:val="105"/>
          <w:sz w:val="17"/>
        </w:rPr>
        <w:t>despesas</w:t>
      </w:r>
      <w:r>
        <w:rPr>
          <w:spacing w:val="-7"/>
          <w:w w:val="105"/>
          <w:sz w:val="17"/>
        </w:rPr>
        <w:t> </w:t>
      </w:r>
      <w:r>
        <w:rPr>
          <w:spacing w:val="-2"/>
          <w:w w:val="105"/>
          <w:sz w:val="17"/>
        </w:rPr>
        <w:t>vindouras.</w:t>
      </w:r>
    </w:p>
    <w:p>
      <w:pPr>
        <w:pStyle w:val="ListParagraph"/>
        <w:numPr>
          <w:ilvl w:val="1"/>
          <w:numId w:val="32"/>
        </w:numPr>
        <w:tabs>
          <w:tab w:pos="624" w:val="left" w:leader="none"/>
        </w:tabs>
        <w:spacing w:line="240" w:lineRule="auto" w:before="43" w:after="0"/>
        <w:ind w:left="624" w:right="0" w:hanging="308"/>
        <w:jc w:val="left"/>
        <w:rPr>
          <w:sz w:val="17"/>
        </w:rPr>
      </w:pPr>
      <w:r>
        <w:rPr>
          <w:w w:val="105"/>
          <w:sz w:val="17"/>
        </w:rPr>
        <w:t>O</w:t>
      </w:r>
      <w:r>
        <w:rPr>
          <w:spacing w:val="-10"/>
          <w:w w:val="105"/>
          <w:sz w:val="17"/>
        </w:rPr>
        <w:t> </w:t>
      </w:r>
      <w:r>
        <w:rPr>
          <w:b/>
          <w:w w:val="105"/>
          <w:sz w:val="17"/>
        </w:rPr>
        <w:t>CONTRATADO</w:t>
      </w:r>
      <w:r>
        <w:rPr>
          <w:b/>
          <w:spacing w:val="-9"/>
          <w:w w:val="105"/>
          <w:sz w:val="17"/>
        </w:rPr>
        <w:t> </w:t>
      </w:r>
      <w:r>
        <w:rPr>
          <w:w w:val="105"/>
          <w:sz w:val="17"/>
        </w:rPr>
        <w:t>não</w:t>
      </w:r>
      <w:r>
        <w:rPr>
          <w:spacing w:val="-10"/>
          <w:w w:val="105"/>
          <w:sz w:val="17"/>
        </w:rPr>
        <w:t> </w:t>
      </w:r>
      <w:r>
        <w:rPr>
          <w:w w:val="105"/>
          <w:sz w:val="17"/>
        </w:rPr>
        <w:t>tem</w:t>
      </w:r>
      <w:r>
        <w:rPr>
          <w:spacing w:val="-9"/>
          <w:w w:val="105"/>
          <w:sz w:val="17"/>
        </w:rPr>
        <w:t> </w:t>
      </w:r>
      <w:r>
        <w:rPr>
          <w:w w:val="105"/>
          <w:sz w:val="17"/>
        </w:rPr>
        <w:t>direito</w:t>
      </w:r>
      <w:r>
        <w:rPr>
          <w:spacing w:val="-9"/>
          <w:w w:val="105"/>
          <w:sz w:val="17"/>
        </w:rPr>
        <w:t> </w:t>
      </w:r>
      <w:r>
        <w:rPr>
          <w:w w:val="105"/>
          <w:sz w:val="17"/>
        </w:rPr>
        <w:t>subjetivo</w:t>
      </w:r>
      <w:r>
        <w:rPr>
          <w:spacing w:val="-10"/>
          <w:w w:val="105"/>
          <w:sz w:val="17"/>
        </w:rPr>
        <w:t> </w:t>
      </w:r>
      <w:r>
        <w:rPr>
          <w:w w:val="105"/>
          <w:sz w:val="17"/>
        </w:rPr>
        <w:t>à</w:t>
      </w:r>
      <w:r>
        <w:rPr>
          <w:spacing w:val="-9"/>
          <w:w w:val="105"/>
          <w:sz w:val="17"/>
        </w:rPr>
        <w:t> </w:t>
      </w:r>
      <w:r>
        <w:rPr>
          <w:w w:val="105"/>
          <w:sz w:val="17"/>
        </w:rPr>
        <w:t>prorrogação</w:t>
      </w:r>
      <w:r>
        <w:rPr>
          <w:spacing w:val="-10"/>
          <w:w w:val="105"/>
          <w:sz w:val="17"/>
        </w:rPr>
        <w:t> </w:t>
      </w:r>
      <w:r>
        <w:rPr>
          <w:spacing w:val="-2"/>
          <w:w w:val="105"/>
          <w:sz w:val="17"/>
        </w:rPr>
        <w:t>contratual.</w:t>
      </w:r>
    </w:p>
    <w:p>
      <w:pPr>
        <w:pStyle w:val="ListParagraph"/>
        <w:numPr>
          <w:ilvl w:val="1"/>
          <w:numId w:val="32"/>
        </w:numPr>
        <w:tabs>
          <w:tab w:pos="614" w:val="left" w:leader="none"/>
        </w:tabs>
        <w:spacing w:line="240" w:lineRule="auto" w:before="43" w:after="0"/>
        <w:ind w:left="614" w:right="0" w:hanging="298"/>
        <w:jc w:val="left"/>
        <w:rPr>
          <w:sz w:val="17"/>
        </w:rPr>
      </w:pPr>
      <w:r>
        <w:rPr>
          <w:w w:val="105"/>
          <w:sz w:val="17"/>
        </w:rPr>
        <w:t>A</w:t>
      </w:r>
      <w:r>
        <w:rPr>
          <w:spacing w:val="-12"/>
          <w:w w:val="105"/>
          <w:sz w:val="17"/>
        </w:rPr>
        <w:t> </w:t>
      </w:r>
      <w:r>
        <w:rPr>
          <w:w w:val="105"/>
          <w:sz w:val="17"/>
        </w:rPr>
        <w:t>prorrogação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promovida</w:t>
      </w:r>
      <w:r>
        <w:rPr>
          <w:spacing w:val="-6"/>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celebração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aditivo.</w:t>
      </w:r>
    </w:p>
    <w:p>
      <w:pPr>
        <w:pStyle w:val="ListParagraph"/>
        <w:numPr>
          <w:ilvl w:val="1"/>
          <w:numId w:val="32"/>
        </w:numPr>
        <w:tabs>
          <w:tab w:pos="640" w:val="left" w:leader="none"/>
        </w:tabs>
        <w:spacing w:line="292" w:lineRule="auto" w:before="44" w:after="0"/>
        <w:ind w:left="316" w:right="299" w:firstLine="0"/>
        <w:jc w:val="left"/>
        <w:rPr>
          <w:sz w:val="17"/>
        </w:rPr>
      </w:pPr>
      <w:r>
        <w:rPr>
          <w:w w:val="105"/>
          <w:sz w:val="17"/>
        </w:rPr>
        <w:t>O Contrato não poderá ser prorrogado quando o </w:t>
      </w:r>
      <w:r>
        <w:rPr>
          <w:b/>
          <w:w w:val="105"/>
          <w:sz w:val="17"/>
        </w:rPr>
        <w:t>CONTRATADO </w:t>
      </w:r>
      <w:r>
        <w:rPr>
          <w:w w:val="105"/>
          <w:sz w:val="17"/>
        </w:rPr>
        <w:t>tiver sido penalizado com as sanções de declaração de inidoneidade ou impedimento de licitar e contratar com o poder público,</w:t>
      </w:r>
      <w:r>
        <w:rPr>
          <w:spacing w:val="80"/>
          <w:w w:val="105"/>
          <w:sz w:val="17"/>
        </w:rPr>
        <w:t> </w:t>
      </w:r>
      <w:r>
        <w:rPr>
          <w:w w:val="105"/>
          <w:sz w:val="17"/>
        </w:rPr>
        <w:t>observadas as abrangências de aplicação.</w:t>
      </w:r>
    </w:p>
    <w:p>
      <w:pPr>
        <w:pStyle w:val="ListParagraph"/>
        <w:spacing w:after="0" w:line="292" w:lineRule="auto"/>
        <w:jc w:val="left"/>
        <w:rPr>
          <w:sz w:val="17"/>
        </w:rPr>
        <w:sectPr>
          <w:pgSz w:w="15840" w:h="24480"/>
          <w:pgMar w:top="520" w:bottom="280" w:left="360" w:right="360"/>
        </w:sectPr>
      </w:pPr>
    </w:p>
    <w:p>
      <w:pPr>
        <w:pStyle w:val="Heading1"/>
        <w:spacing w:before="75"/>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BodyText"/>
        <w:spacing w:line="292" w:lineRule="auto" w:before="57"/>
      </w:pPr>
      <w:r>
        <w:rPr>
          <w:w w:val="105"/>
        </w:rPr>
        <w:t>3.1</w:t>
      </w:r>
      <w:r>
        <w:rPr>
          <w:spacing w:val="12"/>
          <w:w w:val="105"/>
        </w:rPr>
        <w:t> </w:t>
      </w:r>
      <w:r>
        <w:rPr>
          <w:w w:val="105"/>
        </w:rPr>
        <w:t>O</w:t>
      </w:r>
      <w:r>
        <w:rPr>
          <w:spacing w:val="12"/>
          <w:w w:val="105"/>
        </w:rPr>
        <w:t> </w:t>
      </w:r>
      <w:r>
        <w:rPr>
          <w:w w:val="105"/>
        </w:rPr>
        <w:t>regime</w:t>
      </w:r>
      <w:r>
        <w:rPr>
          <w:spacing w:val="12"/>
          <w:w w:val="105"/>
        </w:rPr>
        <w:t> </w:t>
      </w:r>
      <w:r>
        <w:rPr>
          <w:w w:val="105"/>
        </w:rPr>
        <w:t>de</w:t>
      </w:r>
      <w:r>
        <w:rPr>
          <w:spacing w:val="12"/>
          <w:w w:val="105"/>
        </w:rPr>
        <w:t> </w:t>
      </w:r>
      <w:r>
        <w:rPr>
          <w:w w:val="105"/>
        </w:rPr>
        <w:t>execução</w:t>
      </w:r>
      <w:r>
        <w:rPr>
          <w:spacing w:val="12"/>
          <w:w w:val="105"/>
        </w:rPr>
        <w:t> </w:t>
      </w:r>
      <w:r>
        <w:rPr>
          <w:w w:val="105"/>
        </w:rPr>
        <w:t>contratual,</w:t>
      </w:r>
      <w:r>
        <w:rPr>
          <w:spacing w:val="12"/>
          <w:w w:val="105"/>
        </w:rPr>
        <w:t> </w:t>
      </w:r>
      <w:r>
        <w:rPr>
          <w:w w:val="105"/>
        </w:rPr>
        <w:t>o</w:t>
      </w:r>
      <w:r>
        <w:rPr>
          <w:spacing w:val="12"/>
          <w:w w:val="105"/>
        </w:rPr>
        <w:t> </w:t>
      </w:r>
      <w:r>
        <w:rPr>
          <w:w w:val="105"/>
        </w:rPr>
        <w:t>modelo</w:t>
      </w:r>
      <w:r>
        <w:rPr>
          <w:spacing w:val="12"/>
          <w:w w:val="105"/>
        </w:rPr>
        <w:t> </w:t>
      </w:r>
      <w:r>
        <w:rPr>
          <w:w w:val="105"/>
        </w:rPr>
        <w:t>de</w:t>
      </w:r>
      <w:r>
        <w:rPr>
          <w:spacing w:val="12"/>
          <w:w w:val="105"/>
        </w:rPr>
        <w:t> </w:t>
      </w:r>
      <w:r>
        <w:rPr>
          <w:w w:val="105"/>
        </w:rPr>
        <w:t>gestão</w:t>
      </w:r>
      <w:r>
        <w:rPr>
          <w:spacing w:val="12"/>
          <w:w w:val="105"/>
        </w:rPr>
        <w:t> </w:t>
      </w:r>
      <w:r>
        <w:rPr>
          <w:w w:val="105"/>
        </w:rPr>
        <w:t>e</w:t>
      </w:r>
      <w:r>
        <w:rPr>
          <w:spacing w:val="12"/>
          <w:w w:val="105"/>
        </w:rPr>
        <w:t> </w:t>
      </w:r>
      <w:r>
        <w:rPr>
          <w:w w:val="105"/>
        </w:rPr>
        <w:t>a</w:t>
      </w:r>
      <w:r>
        <w:rPr>
          <w:spacing w:val="12"/>
          <w:w w:val="105"/>
        </w:rPr>
        <w:t> </w:t>
      </w:r>
      <w:r>
        <w:rPr>
          <w:w w:val="105"/>
        </w:rPr>
        <w:t>fiscalização,</w:t>
      </w:r>
      <w:r>
        <w:rPr>
          <w:spacing w:val="12"/>
          <w:w w:val="105"/>
        </w:rPr>
        <w:t> </w:t>
      </w:r>
      <w:r>
        <w:rPr>
          <w:w w:val="105"/>
        </w:rPr>
        <w:t>assim</w:t>
      </w:r>
      <w:r>
        <w:rPr>
          <w:spacing w:val="12"/>
          <w:w w:val="105"/>
        </w:rPr>
        <w:t> </w:t>
      </w:r>
      <w:r>
        <w:rPr>
          <w:w w:val="105"/>
        </w:rPr>
        <w:t>como</w:t>
      </w:r>
      <w:r>
        <w:rPr>
          <w:spacing w:val="12"/>
          <w:w w:val="105"/>
        </w:rPr>
        <w:t> </w:t>
      </w:r>
      <w:r>
        <w:rPr>
          <w:w w:val="105"/>
        </w:rPr>
        <w:t>os</w:t>
      </w:r>
      <w:r>
        <w:rPr>
          <w:spacing w:val="12"/>
          <w:w w:val="105"/>
        </w:rPr>
        <w:t> </w:t>
      </w:r>
      <w:r>
        <w:rPr>
          <w:w w:val="105"/>
        </w:rPr>
        <w:t>prazos</w:t>
      </w:r>
      <w:r>
        <w:rPr>
          <w:spacing w:val="12"/>
          <w:w w:val="105"/>
        </w:rPr>
        <w:t> </w:t>
      </w:r>
      <w:r>
        <w:rPr>
          <w:w w:val="105"/>
        </w:rPr>
        <w:t>e</w:t>
      </w:r>
      <w:r>
        <w:rPr>
          <w:spacing w:val="12"/>
          <w:w w:val="105"/>
        </w:rPr>
        <w:t> </w:t>
      </w:r>
      <w:r>
        <w:rPr>
          <w:w w:val="105"/>
        </w:rPr>
        <w:t>condições</w:t>
      </w:r>
      <w:r>
        <w:rPr>
          <w:spacing w:val="12"/>
          <w:w w:val="105"/>
        </w:rPr>
        <w:t> </w:t>
      </w:r>
      <w:r>
        <w:rPr>
          <w:w w:val="105"/>
        </w:rPr>
        <w:t>de</w:t>
      </w:r>
      <w:r>
        <w:rPr>
          <w:spacing w:val="12"/>
          <w:w w:val="105"/>
        </w:rPr>
        <w:t> </w:t>
      </w:r>
      <w:r>
        <w:rPr>
          <w:w w:val="105"/>
        </w:rPr>
        <w:t>conclusão,</w:t>
      </w:r>
      <w:r>
        <w:rPr>
          <w:spacing w:val="12"/>
          <w:w w:val="105"/>
        </w:rPr>
        <w:t> </w:t>
      </w:r>
      <w:r>
        <w:rPr>
          <w:w w:val="105"/>
        </w:rPr>
        <w:t>entrega,</w:t>
      </w:r>
      <w:r>
        <w:rPr>
          <w:spacing w:val="12"/>
          <w:w w:val="105"/>
        </w:rPr>
        <w:t> </w:t>
      </w:r>
      <w:r>
        <w:rPr>
          <w:w w:val="105"/>
        </w:rPr>
        <w:t>observação</w:t>
      </w:r>
      <w:r>
        <w:rPr>
          <w:spacing w:val="12"/>
          <w:w w:val="105"/>
        </w:rPr>
        <w:t> </w:t>
      </w:r>
      <w:r>
        <w:rPr>
          <w:w w:val="105"/>
        </w:rPr>
        <w:t>e</w:t>
      </w:r>
      <w:r>
        <w:rPr>
          <w:spacing w:val="12"/>
          <w:w w:val="105"/>
        </w:rPr>
        <w:t> </w:t>
      </w:r>
      <w:r>
        <w:rPr>
          <w:w w:val="105"/>
        </w:rPr>
        <w:t>recebimento</w:t>
      </w:r>
      <w:r>
        <w:rPr>
          <w:spacing w:val="12"/>
          <w:w w:val="105"/>
        </w:rPr>
        <w:t> </w:t>
      </w:r>
      <w:r>
        <w:rPr>
          <w:w w:val="105"/>
        </w:rPr>
        <w:t>se</w:t>
      </w:r>
      <w:r>
        <w:rPr>
          <w:spacing w:val="12"/>
          <w:w w:val="105"/>
        </w:rPr>
        <w:t> </w:t>
      </w:r>
      <w:r>
        <w:rPr>
          <w:w w:val="105"/>
        </w:rPr>
        <w:t>submetem</w:t>
      </w:r>
      <w:r>
        <w:rPr>
          <w:spacing w:val="12"/>
          <w:w w:val="105"/>
        </w:rPr>
        <w:t> </w:t>
      </w:r>
      <w:r>
        <w:rPr>
          <w:w w:val="105"/>
        </w:rPr>
        <w:t>ao</w:t>
      </w:r>
      <w:r>
        <w:rPr>
          <w:spacing w:val="12"/>
          <w:w w:val="105"/>
        </w:rPr>
        <w:t> </w:t>
      </w:r>
      <w:r>
        <w:rPr>
          <w:w w:val="105"/>
        </w:rPr>
        <w:t>disposto</w:t>
      </w:r>
      <w:r>
        <w:rPr>
          <w:spacing w:val="12"/>
          <w:w w:val="105"/>
        </w:rPr>
        <w:t> </w:t>
      </w:r>
      <w:r>
        <w:rPr>
          <w:w w:val="105"/>
        </w:rPr>
        <w:t>no</w:t>
      </w:r>
      <w:r>
        <w:rPr>
          <w:spacing w:val="10"/>
          <w:w w:val="105"/>
        </w:rPr>
        <w:t> </w:t>
      </w:r>
      <w:r>
        <w:rPr>
          <w:w w:val="105"/>
        </w:rPr>
        <w:t>Termo</w:t>
      </w:r>
      <w:r>
        <w:rPr>
          <w:spacing w:val="12"/>
          <w:w w:val="105"/>
        </w:rPr>
        <w:t> </w:t>
      </w:r>
      <w:r>
        <w:rPr>
          <w:w w:val="105"/>
        </w:rPr>
        <w:t>de Referência anexo a este Contrato e no Decreto nº 48.817, 24 de novembro de 2023.</w:t>
      </w:r>
    </w:p>
    <w:p>
      <w:pPr>
        <w:pStyle w:val="BodyText"/>
        <w:spacing w:before="84"/>
        <w:ind w:left="0"/>
      </w:pPr>
    </w:p>
    <w:p>
      <w:pPr>
        <w:pStyle w:val="Heading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3"/>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34"/>
        </w:numPr>
        <w:tabs>
          <w:tab w:pos="580" w:val="left" w:leader="none"/>
          <w:tab w:pos="4344" w:val="left" w:leader="dot"/>
        </w:tabs>
        <w:spacing w:line="240" w:lineRule="auto" w:before="44"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34"/>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34"/>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1"/>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35"/>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35"/>
        </w:numPr>
        <w:tabs>
          <w:tab w:pos="582" w:val="left" w:leader="none"/>
        </w:tabs>
        <w:spacing w:line="292" w:lineRule="auto" w:before="0"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35"/>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35"/>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35"/>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35"/>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36"/>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36"/>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36"/>
        </w:numPr>
        <w:tabs>
          <w:tab w:pos="494" w:val="left" w:leader="none"/>
        </w:tabs>
        <w:spacing w:line="240" w:lineRule="auto" w:before="44"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35"/>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35"/>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35"/>
        </w:numPr>
        <w:tabs>
          <w:tab w:pos="714" w:val="left" w:leader="none"/>
        </w:tabs>
        <w:spacing w:line="292" w:lineRule="auto" w:before="0"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35"/>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35"/>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35"/>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35"/>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35"/>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5"/>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35"/>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37"/>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37"/>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37"/>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37"/>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37"/>
        </w:numPr>
        <w:tabs>
          <w:tab w:pos="728" w:val="left" w:leader="none"/>
        </w:tabs>
        <w:spacing w:line="292"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37"/>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37"/>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37"/>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38"/>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38"/>
        </w:numPr>
        <w:tabs>
          <w:tab w:pos="514"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29184">
                <wp:simplePos x="0" y="0"/>
                <wp:positionH relativeFrom="page">
                  <wp:posOffset>5819520</wp:posOffset>
                </wp:positionH>
                <wp:positionV relativeFrom="paragraph">
                  <wp:posOffset>137053</wp:posOffset>
                </wp:positionV>
                <wp:extent cx="50165" cy="8890"/>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91624pt;width:3.928782pt;height:.663436pt;mso-position-horizontal-relative:page;mso-position-vertical-relative:paragraph;z-index:-16887296" id="docshape44"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37"/>
        </w:numPr>
        <w:tabs>
          <w:tab w:pos="591" w:val="left" w:leader="none"/>
        </w:tabs>
        <w:spacing w:line="292" w:lineRule="auto" w:before="0"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37"/>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37"/>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37"/>
        </w:numPr>
        <w:tabs>
          <w:tab w:pos="674"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3"/>
        <w:ind w:left="0"/>
      </w:pPr>
    </w:p>
    <w:p>
      <w:pPr>
        <w:pStyle w:val="Heading1"/>
        <w:spacing w:before="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39"/>
        </w:numPr>
        <w:tabs>
          <w:tab w:pos="580" w:val="left" w:leader="none"/>
        </w:tabs>
        <w:spacing w:line="240" w:lineRule="auto" w:before="56"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39"/>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39"/>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39"/>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39"/>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39"/>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39"/>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39"/>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39"/>
        </w:numPr>
        <w:tabs>
          <w:tab w:pos="716"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39"/>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39"/>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39"/>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39"/>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39"/>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spacing w:after="0" w:line="292" w:lineRule="auto"/>
        <w:jc w:val="left"/>
        <w:rPr>
          <w:sz w:val="17"/>
        </w:rPr>
        <w:sectPr>
          <w:pgSz w:w="15840" w:h="24480"/>
          <w:pgMar w:top="800" w:bottom="280" w:left="360" w:right="360"/>
        </w:sectPr>
      </w:pPr>
    </w:p>
    <w:p>
      <w:pPr>
        <w:pStyle w:val="ListParagraph"/>
        <w:numPr>
          <w:ilvl w:val="2"/>
          <w:numId w:val="39"/>
        </w:numPr>
        <w:tabs>
          <w:tab w:pos="801" w:val="left" w:leader="none"/>
        </w:tabs>
        <w:spacing w:line="240" w:lineRule="auto" w:before="77" w:after="0"/>
        <w:ind w:left="801" w:right="0" w:hanging="485"/>
        <w:jc w:val="both"/>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1"/>
        <w:spacing w:before="1"/>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0"/>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0"/>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0"/>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0"/>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47">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0"/>
        </w:numPr>
        <w:tabs>
          <w:tab w:pos="704" w:val="left" w:leader="none"/>
        </w:tabs>
        <w:spacing w:line="292" w:lineRule="auto" w:before="0"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0"/>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0"/>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8">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0"/>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0"/>
        </w:numPr>
        <w:tabs>
          <w:tab w:pos="713" w:val="left" w:leader="none"/>
        </w:tabs>
        <w:spacing w:line="240" w:lineRule="auto" w:before="0"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0"/>
        </w:numPr>
        <w:tabs>
          <w:tab w:pos="857"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1"/>
        </w:numPr>
        <w:tabs>
          <w:tab w:pos="496" w:val="left" w:leader="none"/>
        </w:tabs>
        <w:spacing w:line="240" w:lineRule="auto" w:before="0"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1"/>
        </w:numPr>
        <w:tabs>
          <w:tab w:pos="506" w:val="left" w:leader="none"/>
        </w:tabs>
        <w:spacing w:line="240" w:lineRule="auto" w:before="44"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1"/>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1"/>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1"/>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0"/>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0"/>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0"/>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0"/>
        </w:numPr>
        <w:tabs>
          <w:tab w:pos="815" w:val="left" w:leader="none"/>
        </w:tabs>
        <w:spacing w:line="292" w:lineRule="auto" w:before="0"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0"/>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49">
        <w:r>
          <w:rPr>
            <w:color w:val="000080"/>
            <w:w w:val="105"/>
            <w:sz w:val="17"/>
            <w:u w:val="single" w:color="000080"/>
          </w:rPr>
          <w:t>art. 116 da Lei nº 14.133/2021</w:t>
        </w:r>
      </w:hyperlink>
      <w:r>
        <w:rPr>
          <w:w w:val="105"/>
          <w:sz w:val="17"/>
        </w:rPr>
        <w:t>).</w:t>
      </w:r>
    </w:p>
    <w:p>
      <w:pPr>
        <w:pStyle w:val="ListParagraph"/>
        <w:numPr>
          <w:ilvl w:val="3"/>
          <w:numId w:val="40"/>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4784">
                <wp:simplePos x="0" y="0"/>
                <wp:positionH relativeFrom="page">
                  <wp:posOffset>9177986</wp:posOffset>
                </wp:positionH>
                <wp:positionV relativeFrom="paragraph">
                  <wp:posOffset>110093</wp:posOffset>
                </wp:positionV>
                <wp:extent cx="27305" cy="8890"/>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68776pt;width:2.149032pt;height:.663436pt;mso-position-horizontal-relative:page;mso-position-vertical-relative:paragraph;z-index:15734784" id="docshape45"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9">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9">
        <w:r>
          <w:rPr>
            <w:color w:val="000080"/>
            <w:w w:val="105"/>
            <w:sz w:val="17"/>
            <w:u w:val="single" w:color="000080"/>
          </w:rPr>
          <w:t>único, da Lei nº 14.133/2021</w:t>
        </w:r>
      </w:hyperlink>
      <w:r>
        <w:rPr>
          <w:w w:val="105"/>
          <w:sz w:val="17"/>
        </w:rPr>
        <w:t>).</w:t>
      </w:r>
    </w:p>
    <w:p>
      <w:pPr>
        <w:pStyle w:val="ListParagraph"/>
        <w:numPr>
          <w:ilvl w:val="2"/>
          <w:numId w:val="40"/>
        </w:numPr>
        <w:tabs>
          <w:tab w:pos="801" w:val="left" w:leader="none"/>
        </w:tabs>
        <w:spacing w:line="240" w:lineRule="auto" w:before="1"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0"/>
        </w:numPr>
        <w:tabs>
          <w:tab w:pos="801" w:val="left" w:leader="none"/>
        </w:tabs>
        <w:spacing w:line="292" w:lineRule="auto" w:before="43"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50">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50">
        <w:r>
          <w:rPr>
            <w:color w:val="000080"/>
            <w:w w:val="105"/>
            <w:sz w:val="17"/>
            <w:u w:val="single" w:color="000080"/>
          </w:rPr>
          <w:t>Lei nº 14.133/2021.</w:t>
        </w:r>
      </w:hyperlink>
    </w:p>
    <w:p>
      <w:pPr>
        <w:pStyle w:val="ListParagraph"/>
        <w:numPr>
          <w:ilvl w:val="2"/>
          <w:numId w:val="40"/>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0"/>
        </w:numPr>
        <w:tabs>
          <w:tab w:pos="814"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0"/>
        </w:numPr>
        <w:tabs>
          <w:tab w:pos="819" w:val="left" w:leader="none"/>
        </w:tabs>
        <w:spacing w:line="292" w:lineRule="auto" w:before="0"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0"/>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0"/>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1"/>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2"/>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3"/>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3"/>
        </w:numPr>
        <w:tabs>
          <w:tab w:pos="794" w:val="left" w:leader="none"/>
        </w:tabs>
        <w:spacing w:line="240" w:lineRule="auto" w:before="44"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3"/>
        </w:numPr>
        <w:tabs>
          <w:tab w:pos="927" w:val="left" w:leader="none"/>
        </w:tabs>
        <w:spacing w:line="240" w:lineRule="auto" w:before="44"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3"/>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3"/>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3"/>
        </w:numPr>
        <w:tabs>
          <w:tab w:pos="927" w:val="left" w:leader="none"/>
        </w:tabs>
        <w:spacing w:line="240" w:lineRule="auto" w:before="44"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3"/>
        </w:numPr>
        <w:tabs>
          <w:tab w:pos="927" w:val="left" w:leader="none"/>
        </w:tabs>
        <w:spacing w:line="240" w:lineRule="auto" w:before="43"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3"/>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3"/>
        </w:numPr>
        <w:tabs>
          <w:tab w:pos="794" w:val="left" w:leader="none"/>
        </w:tabs>
        <w:spacing w:line="240" w:lineRule="auto" w:before="44"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3"/>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3"/>
        </w:numPr>
        <w:tabs>
          <w:tab w:pos="1015" w:val="left" w:leader="none"/>
        </w:tabs>
        <w:spacing w:line="240" w:lineRule="auto" w:before="44"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3"/>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3"/>
        </w:numPr>
        <w:tabs>
          <w:tab w:pos="1015" w:val="left" w:leader="none"/>
        </w:tabs>
        <w:spacing w:line="240" w:lineRule="auto" w:before="43"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3"/>
        </w:numPr>
        <w:tabs>
          <w:tab w:pos="1015" w:val="left" w:leader="none"/>
        </w:tabs>
        <w:spacing w:line="240" w:lineRule="auto" w:before="44"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3"/>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3"/>
        </w:numPr>
        <w:tabs>
          <w:tab w:pos="883" w:val="left" w:leader="none"/>
        </w:tabs>
        <w:spacing w:line="240" w:lineRule="auto" w:before="43"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3"/>
        </w:numPr>
        <w:tabs>
          <w:tab w:pos="662" w:val="left" w:leader="none"/>
        </w:tabs>
        <w:spacing w:line="240" w:lineRule="auto" w:before="44"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3"/>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3"/>
        </w:numPr>
        <w:tabs>
          <w:tab w:pos="802"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44"/>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4"/>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44"/>
        </w:numPr>
        <w:tabs>
          <w:tab w:pos="496" w:val="left" w:leader="none"/>
        </w:tabs>
        <w:spacing w:line="240" w:lineRule="auto" w:before="44"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3"/>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3"/>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3"/>
        </w:numPr>
        <w:tabs>
          <w:tab w:pos="931" w:val="left" w:leader="none"/>
        </w:tabs>
        <w:spacing w:line="292" w:lineRule="auto" w:before="44"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3"/>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spacing w:after="0" w:line="240" w:lineRule="auto"/>
        <w:jc w:val="left"/>
        <w:rPr>
          <w:sz w:val="17"/>
        </w:rPr>
        <w:sectPr>
          <w:pgSz w:w="15840" w:h="24480"/>
          <w:pgMar w:top="520" w:bottom="280" w:left="360" w:right="360"/>
        </w:sectPr>
      </w:pPr>
    </w:p>
    <w:p>
      <w:pPr>
        <w:pStyle w:val="ListParagraph"/>
        <w:numPr>
          <w:ilvl w:val="2"/>
          <w:numId w:val="43"/>
        </w:numPr>
        <w:tabs>
          <w:tab w:pos="801" w:val="left" w:leader="none"/>
        </w:tabs>
        <w:spacing w:line="292" w:lineRule="auto" w:before="77"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3"/>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3"/>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3"/>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3"/>
        </w:numPr>
        <w:tabs>
          <w:tab w:pos="807"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3"/>
        </w:numPr>
        <w:tabs>
          <w:tab w:pos="795" w:val="left" w:leader="none"/>
        </w:tabs>
        <w:spacing w:line="292" w:lineRule="auto" w:before="0"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3"/>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3"/>
        </w:numPr>
        <w:tabs>
          <w:tab w:pos="802"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3"/>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3"/>
        </w:numPr>
        <w:tabs>
          <w:tab w:pos="794" w:val="left" w:leader="none"/>
        </w:tabs>
        <w:spacing w:line="240" w:lineRule="auto" w:before="44"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3"/>
        </w:numPr>
        <w:tabs>
          <w:tab w:pos="794" w:val="left" w:leader="none"/>
        </w:tabs>
        <w:spacing w:line="240" w:lineRule="auto" w:before="43"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3"/>
        </w:numPr>
        <w:tabs>
          <w:tab w:pos="794" w:val="left" w:leader="none"/>
        </w:tabs>
        <w:spacing w:line="240" w:lineRule="auto" w:before="44"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3"/>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45"/>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45"/>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45"/>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45"/>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3"/>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3"/>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3"/>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46"/>
        </w:numPr>
        <w:tabs>
          <w:tab w:pos="496" w:val="left" w:leader="none"/>
        </w:tabs>
        <w:spacing w:line="240" w:lineRule="auto" w:before="44"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46"/>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3"/>
        </w:numPr>
        <w:tabs>
          <w:tab w:pos="812"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8"/>
        <w:ind w:left="0"/>
      </w:pPr>
    </w:p>
    <w:p>
      <w:pPr>
        <w:pStyle w:val="ListParagraph"/>
        <w:numPr>
          <w:ilvl w:val="1"/>
          <w:numId w:val="43"/>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47"/>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3"/>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3"/>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3"/>
        </w:numPr>
        <w:tabs>
          <w:tab w:pos="756"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3"/>
        </w:numPr>
        <w:tabs>
          <w:tab w:pos="879" w:val="left" w:leader="none"/>
        </w:tabs>
        <w:spacing w:line="292" w:lineRule="auto" w:before="1"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3"/>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3"/>
        </w:numPr>
        <w:tabs>
          <w:tab w:pos="1015" w:val="left" w:leader="none"/>
        </w:tabs>
        <w:spacing w:line="240" w:lineRule="auto" w:before="0"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3"/>
        </w:numPr>
        <w:tabs>
          <w:tab w:pos="762"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3"/>
        </w:numPr>
        <w:tabs>
          <w:tab w:pos="907" w:val="left" w:leader="none"/>
        </w:tabs>
        <w:spacing w:line="292" w:lineRule="auto" w:before="0"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3"/>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3"/>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3"/>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3"/>
        </w:numPr>
        <w:tabs>
          <w:tab w:pos="883"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3"/>
        </w:numPr>
        <w:tabs>
          <w:tab w:pos="886" w:val="left" w:leader="none"/>
        </w:tabs>
        <w:spacing w:line="292" w:lineRule="auto" w:before="0"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1"/>
        <w:ind w:left="316"/>
        <w:jc w:val="both"/>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48"/>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48"/>
        </w:numPr>
        <w:tabs>
          <w:tab w:pos="685" w:val="left" w:leader="none"/>
        </w:tabs>
        <w:spacing w:line="292" w:lineRule="auto" w:before="0"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48"/>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48"/>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48"/>
        </w:numPr>
        <w:tabs>
          <w:tab w:pos="669" w:val="left" w:leader="none"/>
        </w:tabs>
        <w:spacing w:line="240" w:lineRule="auto" w:before="0"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49"/>
        </w:numPr>
        <w:tabs>
          <w:tab w:pos="498" w:val="left" w:leader="none"/>
        </w:tabs>
        <w:spacing w:line="292" w:lineRule="auto" w:before="44"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49"/>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49"/>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48"/>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48"/>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48"/>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48"/>
        </w:numPr>
        <w:tabs>
          <w:tab w:pos="791" w:val="left" w:leader="none"/>
        </w:tabs>
        <w:spacing w:line="240" w:lineRule="auto" w:before="44"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0"/>
        </w:numPr>
        <w:tabs>
          <w:tab w:pos="506" w:val="left" w:leader="none"/>
        </w:tabs>
        <w:spacing w:line="240" w:lineRule="auto" w:before="43"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0"/>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48"/>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51">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1"/>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spacing w:after="0" w:line="240" w:lineRule="auto"/>
        <w:jc w:val="left"/>
        <w:rPr>
          <w:sz w:val="17"/>
        </w:rPr>
        <w:sectPr>
          <w:pgSz w:w="15840" w:h="24480"/>
          <w:pgMar w:top="520" w:bottom="280" w:left="360" w:right="360"/>
        </w:sectPr>
      </w:pPr>
    </w:p>
    <w:p>
      <w:pPr>
        <w:pStyle w:val="ListParagraph"/>
        <w:numPr>
          <w:ilvl w:val="2"/>
          <w:numId w:val="51"/>
        </w:numPr>
        <w:tabs>
          <w:tab w:pos="801" w:val="left" w:leader="none"/>
        </w:tabs>
        <w:spacing w:line="240" w:lineRule="auto" w:before="77"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1"/>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1"/>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2"/>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50">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2"/>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2"/>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2"/>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5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1"/>
        <w:spacing w:before="1"/>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3"/>
        </w:numPr>
        <w:tabs>
          <w:tab w:pos="659" w:val="left" w:leader="none"/>
        </w:tabs>
        <w:spacing w:line="240" w:lineRule="auto" w:before="43"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before="0"/>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3"/>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3"/>
        </w:numPr>
        <w:tabs>
          <w:tab w:pos="676" w:val="left" w:leader="none"/>
        </w:tabs>
        <w:spacing w:line="292" w:lineRule="auto" w:before="44"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54"/>
        </w:numPr>
        <w:tabs>
          <w:tab w:pos="682" w:val="left" w:leader="none"/>
        </w:tabs>
        <w:spacing w:line="292" w:lineRule="auto" w:before="43"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8">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55"/>
        </w:numPr>
        <w:tabs>
          <w:tab w:pos="67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430208">
                <wp:simplePos x="0" y="0"/>
                <wp:positionH relativeFrom="page">
                  <wp:posOffset>2248080</wp:posOffset>
                </wp:positionH>
                <wp:positionV relativeFrom="paragraph">
                  <wp:posOffset>288760</wp:posOffset>
                </wp:positionV>
                <wp:extent cx="29845" cy="8890"/>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37024pt;width:2.329512pt;height:.663436pt;mso-position-horizontal-relative:page;mso-position-vertical-relative:paragraph;z-index:-16886272" id="docshape46"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53">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54">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55"/>
        </w:numPr>
        <w:tabs>
          <w:tab w:pos="7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55"/>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56"/>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6"/>
        <w:ind w:left="0"/>
      </w:pPr>
    </w:p>
    <w:p>
      <w:pPr>
        <w:pStyle w:val="Heading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57"/>
        </w:numPr>
        <w:tabs>
          <w:tab w:pos="689" w:val="left" w:leader="none"/>
        </w:tabs>
        <w:spacing w:line="292" w:lineRule="auto" w:before="44"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2026.</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6"/>
        <w:ind w:left="0"/>
      </w:pPr>
    </w:p>
    <w:p>
      <w:pPr>
        <w:pStyle w:val="BodyText"/>
        <w:spacing w:line="292" w:lineRule="auto" w:before="1"/>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4"/>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7"/>
        <w:ind w:left="0"/>
        <w:rPr>
          <w:b/>
        </w:rPr>
      </w:pPr>
    </w:p>
    <w:p>
      <w:pPr>
        <w:pStyle w:val="Heading1"/>
        <w:numPr>
          <w:ilvl w:val="0"/>
          <w:numId w:val="58"/>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BodyText"/>
        <w:spacing w:before="100"/>
        <w:ind w:left="0"/>
        <w:rPr>
          <w:b/>
        </w:rPr>
      </w:pPr>
    </w:p>
    <w:p>
      <w:pPr>
        <w:pStyle w:val="ListParagraph"/>
        <w:numPr>
          <w:ilvl w:val="1"/>
          <w:numId w:val="58"/>
        </w:numPr>
        <w:tabs>
          <w:tab w:pos="580" w:val="left" w:leader="none"/>
        </w:tabs>
        <w:spacing w:line="240" w:lineRule="auto" w:before="0"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58"/>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58"/>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2">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ov.br</w:t>
        </w:r>
      </w:hyperlink>
      <w:r>
        <w:rPr>
          <w:spacing w:val="-2"/>
          <w:w w:val="105"/>
          <w:sz w:val="17"/>
        </w:rPr>
        <w:t>.</w:t>
      </w:r>
    </w:p>
    <w:p>
      <w:pPr>
        <w:pStyle w:val="ListParagraph"/>
        <w:numPr>
          <w:ilvl w:val="1"/>
          <w:numId w:val="58"/>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58"/>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8"/>
        </w:numPr>
        <w:tabs>
          <w:tab w:pos="580" w:val="left" w:leader="none"/>
        </w:tabs>
        <w:spacing w:line="186"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58"/>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spacing w:after="0" w:line="309" w:lineRule="auto"/>
        <w:jc w:val="both"/>
        <w:rPr>
          <w:sz w:val="17"/>
        </w:rPr>
        <w:sectPr>
          <w:pgSz w:w="15840" w:h="24480"/>
          <w:pgMar w:top="520" w:bottom="280" w:left="360" w:right="360"/>
        </w:sectPr>
      </w:pPr>
    </w:p>
    <w:p>
      <w:pPr>
        <w:pStyle w:val="ListParagraph"/>
        <w:numPr>
          <w:ilvl w:val="1"/>
          <w:numId w:val="58"/>
        </w:numPr>
        <w:tabs>
          <w:tab w:pos="601" w:val="left" w:leader="none"/>
        </w:tabs>
        <w:spacing w:line="302" w:lineRule="auto" w:before="77" w:after="0"/>
        <w:ind w:left="316" w:right="299" w:firstLine="0"/>
        <w:jc w:val="both"/>
        <w:rPr>
          <w:sz w:val="17"/>
        </w:rPr>
      </w:pPr>
      <w:r>
        <w:rPr>
          <w:w w:val="105"/>
          <w:sz w:val="17"/>
        </w:rPr>
        <w:t>Sociedade</w:t>
      </w:r>
      <w:r>
        <w:rPr>
          <w:w w:val="105"/>
          <w:sz w:val="17"/>
        </w:rPr>
        <w:t> Cooperativa:</w:t>
      </w:r>
      <w:r>
        <w:rPr>
          <w:w w:val="105"/>
          <w:sz w:val="17"/>
        </w:rPr>
        <w:t> ata</w:t>
      </w:r>
      <w:r>
        <w:rPr>
          <w:w w:val="105"/>
          <w:sz w:val="17"/>
        </w:rPr>
        <w:t> de</w:t>
      </w:r>
      <w:r>
        <w:rPr>
          <w:w w:val="105"/>
          <w:sz w:val="17"/>
        </w:rPr>
        <w:t> fundação</w:t>
      </w:r>
      <w:r>
        <w:rPr>
          <w:w w:val="105"/>
          <w:sz w:val="17"/>
        </w:rPr>
        <w:t> e</w:t>
      </w:r>
      <w:r>
        <w:rPr>
          <w:w w:val="105"/>
          <w:sz w:val="17"/>
        </w:rPr>
        <w:t> estatuto</w:t>
      </w:r>
      <w:r>
        <w:rPr>
          <w:w w:val="105"/>
          <w:sz w:val="17"/>
        </w:rPr>
        <w:t> social</w:t>
      </w:r>
      <w:r>
        <w:rPr>
          <w:w w:val="105"/>
          <w:sz w:val="17"/>
        </w:rPr>
        <w:t> em</w:t>
      </w:r>
      <w:r>
        <w:rPr>
          <w:w w:val="105"/>
          <w:sz w:val="17"/>
        </w:rPr>
        <w:t> vigor,</w:t>
      </w:r>
      <w:r>
        <w:rPr>
          <w:w w:val="105"/>
          <w:sz w:val="17"/>
        </w:rPr>
        <w:t> com</w:t>
      </w:r>
      <w:r>
        <w:rPr>
          <w:w w:val="105"/>
          <w:sz w:val="17"/>
        </w:rPr>
        <w:t> a</w:t>
      </w:r>
      <w:r>
        <w:rPr>
          <w:w w:val="105"/>
          <w:sz w:val="17"/>
        </w:rPr>
        <w:t> ata</w:t>
      </w:r>
      <w:r>
        <w:rPr>
          <w:w w:val="105"/>
          <w:sz w:val="17"/>
        </w:rPr>
        <w:t> da</w:t>
      </w:r>
      <w:r>
        <w:rPr>
          <w:w w:val="105"/>
          <w:sz w:val="17"/>
        </w:rPr>
        <w:t> assembleia</w:t>
      </w:r>
      <w:r>
        <w:rPr>
          <w:w w:val="105"/>
          <w:sz w:val="17"/>
        </w:rPr>
        <w:t> que</w:t>
      </w:r>
      <w:r>
        <w:rPr>
          <w:w w:val="105"/>
          <w:sz w:val="17"/>
        </w:rPr>
        <w:t> o</w:t>
      </w:r>
      <w:r>
        <w:rPr>
          <w:w w:val="105"/>
          <w:sz w:val="17"/>
        </w:rPr>
        <w:t> aprovou,</w:t>
      </w:r>
      <w:r>
        <w:rPr>
          <w:w w:val="105"/>
          <w:sz w:val="17"/>
        </w:rPr>
        <w:t> devidamente</w:t>
      </w:r>
      <w:r>
        <w:rPr>
          <w:w w:val="105"/>
          <w:sz w:val="17"/>
        </w:rPr>
        <w:t> arquivado</w:t>
      </w:r>
      <w:r>
        <w:rPr>
          <w:w w:val="105"/>
          <w:sz w:val="17"/>
        </w:rPr>
        <w:t> na</w:t>
      </w:r>
      <w:r>
        <w:rPr>
          <w:w w:val="105"/>
          <w:sz w:val="17"/>
        </w:rPr>
        <w:t> Junta</w:t>
      </w:r>
      <w:r>
        <w:rPr>
          <w:w w:val="105"/>
          <w:sz w:val="17"/>
        </w:rPr>
        <w:t> Comercial</w:t>
      </w:r>
      <w:r>
        <w:rPr>
          <w:w w:val="105"/>
          <w:sz w:val="17"/>
        </w:rPr>
        <w:t> ou</w:t>
      </w:r>
      <w:r>
        <w:rPr>
          <w:w w:val="105"/>
          <w:sz w:val="17"/>
        </w:rPr>
        <w:t> inscrito</w:t>
      </w:r>
      <w:r>
        <w:rPr>
          <w:w w:val="105"/>
          <w:sz w:val="17"/>
        </w:rPr>
        <w:t> no</w:t>
      </w:r>
      <w:r>
        <w:rPr>
          <w:w w:val="105"/>
          <w:sz w:val="17"/>
        </w:rPr>
        <w:t> Registro</w:t>
      </w:r>
      <w:r>
        <w:rPr>
          <w:w w:val="105"/>
          <w:sz w:val="17"/>
        </w:rPr>
        <w:t> Civil</w:t>
      </w:r>
      <w:r>
        <w:rPr>
          <w:w w:val="105"/>
          <w:sz w:val="17"/>
        </w:rPr>
        <w:t> das</w:t>
      </w:r>
      <w:r>
        <w:rPr>
          <w:w w:val="105"/>
          <w:sz w:val="17"/>
        </w:rPr>
        <w:t> Pessoas Jurídicas</w:t>
      </w:r>
      <w:r>
        <w:rPr>
          <w:w w:val="105"/>
          <w:sz w:val="17"/>
        </w:rPr>
        <w:t> da</w:t>
      </w:r>
      <w:r>
        <w:rPr>
          <w:w w:val="105"/>
          <w:sz w:val="17"/>
        </w:rPr>
        <w:t> respectiva</w:t>
      </w:r>
      <w:r>
        <w:rPr>
          <w:w w:val="105"/>
          <w:sz w:val="17"/>
        </w:rPr>
        <w:t> sede,</w:t>
      </w:r>
      <w:r>
        <w:rPr>
          <w:w w:val="105"/>
          <w:sz w:val="17"/>
        </w:rPr>
        <w:t> bem</w:t>
      </w:r>
      <w:r>
        <w:rPr>
          <w:w w:val="105"/>
          <w:sz w:val="17"/>
        </w:rPr>
        <w:t> como</w:t>
      </w:r>
      <w:r>
        <w:rPr>
          <w:w w:val="105"/>
          <w:sz w:val="17"/>
        </w:rPr>
        <w:t> o</w:t>
      </w:r>
      <w:r>
        <w:rPr>
          <w:w w:val="105"/>
          <w:sz w:val="17"/>
        </w:rPr>
        <w:t> registro</w:t>
      </w:r>
      <w:r>
        <w:rPr>
          <w:w w:val="105"/>
          <w:sz w:val="17"/>
        </w:rPr>
        <w:t> de</w:t>
      </w:r>
      <w:r>
        <w:rPr>
          <w:w w:val="105"/>
          <w:sz w:val="17"/>
        </w:rPr>
        <w:t> que</w:t>
      </w:r>
      <w:r>
        <w:rPr>
          <w:w w:val="105"/>
          <w:sz w:val="17"/>
        </w:rPr>
        <w:t> trata</w:t>
      </w:r>
      <w:r>
        <w:rPr>
          <w:w w:val="105"/>
          <w:sz w:val="17"/>
        </w:rPr>
        <w:t> o</w:t>
      </w:r>
      <w:r>
        <w:rPr>
          <w:w w:val="105"/>
          <w:sz w:val="17"/>
        </w:rPr>
        <w:t> art.</w:t>
      </w:r>
      <w:r>
        <w:rPr>
          <w:w w:val="105"/>
          <w:sz w:val="17"/>
        </w:rPr>
        <w:t> 107</w:t>
      </w:r>
      <w:r>
        <w:rPr>
          <w:w w:val="105"/>
          <w:sz w:val="17"/>
        </w:rPr>
        <w:t> da</w:t>
      </w:r>
      <w:r>
        <w:rPr>
          <w:w w:val="105"/>
          <w:sz w:val="17"/>
        </w:rPr>
        <w:t> Lei</w:t>
      </w:r>
      <w:r>
        <w:rPr>
          <w:w w:val="105"/>
          <w:sz w:val="17"/>
        </w:rPr>
        <w:t> nº</w:t>
      </w:r>
      <w:r>
        <w:rPr>
          <w:w w:val="105"/>
          <w:sz w:val="17"/>
        </w:rPr>
        <w:t> 5.764,</w:t>
      </w:r>
      <w:r>
        <w:rPr>
          <w:w w:val="105"/>
          <w:sz w:val="17"/>
        </w:rPr>
        <w:t> de</w:t>
      </w:r>
      <w:r>
        <w:rPr>
          <w:w w:val="105"/>
          <w:sz w:val="17"/>
        </w:rPr>
        <w:t> 16</w:t>
      </w:r>
      <w:r>
        <w:rPr>
          <w:w w:val="105"/>
          <w:sz w:val="17"/>
        </w:rPr>
        <w:t> de</w:t>
      </w:r>
      <w:r>
        <w:rPr>
          <w:w w:val="105"/>
          <w:sz w:val="17"/>
        </w:rPr>
        <w:t> dezembro</w:t>
      </w:r>
      <w:r>
        <w:rPr>
          <w:w w:val="105"/>
          <w:sz w:val="17"/>
        </w:rPr>
        <w:t> de</w:t>
      </w:r>
      <w:r>
        <w:rPr>
          <w:w w:val="105"/>
          <w:sz w:val="17"/>
        </w:rPr>
        <w:t> 1971,</w:t>
      </w:r>
      <w:r>
        <w:rPr>
          <w:w w:val="105"/>
          <w:sz w:val="17"/>
        </w:rPr>
        <w:t> demonstrando</w:t>
      </w:r>
      <w:r>
        <w:rPr>
          <w:w w:val="105"/>
          <w:sz w:val="17"/>
        </w:rPr>
        <w:t> que</w:t>
      </w:r>
      <w:r>
        <w:rPr>
          <w:w w:val="105"/>
          <w:sz w:val="17"/>
        </w:rPr>
        <w:t> a</w:t>
      </w:r>
      <w:r>
        <w:rPr>
          <w:w w:val="105"/>
          <w:sz w:val="17"/>
        </w:rPr>
        <w:t> sua</w:t>
      </w:r>
      <w:r>
        <w:rPr>
          <w:w w:val="105"/>
          <w:sz w:val="17"/>
        </w:rPr>
        <w:t> constituição</w:t>
      </w:r>
      <w:r>
        <w:rPr>
          <w:w w:val="105"/>
          <w:sz w:val="17"/>
        </w:rPr>
        <w:t> e</w:t>
      </w:r>
      <w:r>
        <w:rPr>
          <w:w w:val="105"/>
          <w:sz w:val="17"/>
        </w:rPr>
        <w:t> funcionamento</w:t>
      </w:r>
      <w:r>
        <w:rPr>
          <w:w w:val="105"/>
          <w:sz w:val="17"/>
        </w:rPr>
        <w:t> observam</w:t>
      </w:r>
      <w:r>
        <w:rPr>
          <w:w w:val="105"/>
          <w:sz w:val="17"/>
        </w:rPr>
        <w:t> as</w:t>
      </w:r>
      <w:r>
        <w:rPr>
          <w:w w:val="105"/>
          <w:sz w:val="17"/>
        </w:rPr>
        <w:t> regras estabelecidas na legislação aplicável, em especial a Lei nº 5.764/1971, a Lei nº 12.690, de 19 de julho de 2012, e a Lei Complementar nº 130, de 17 de abril de 2009.</w:t>
      </w:r>
    </w:p>
    <w:p>
      <w:pPr>
        <w:pStyle w:val="BodyText"/>
        <w:spacing w:before="47"/>
        <w:ind w:left="0"/>
      </w:pPr>
    </w:p>
    <w:p>
      <w:pPr>
        <w:pStyle w:val="Heading1"/>
        <w:numPr>
          <w:ilvl w:val="0"/>
          <w:numId w:val="58"/>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BodyText"/>
        <w:spacing w:before="87"/>
        <w:ind w:left="0"/>
        <w:rPr>
          <w:b/>
        </w:rPr>
      </w:pPr>
    </w:p>
    <w:p>
      <w:pPr>
        <w:pStyle w:val="ListParagraph"/>
        <w:numPr>
          <w:ilvl w:val="1"/>
          <w:numId w:val="58"/>
        </w:numPr>
        <w:tabs>
          <w:tab w:pos="580" w:val="left" w:leader="none"/>
        </w:tabs>
        <w:spacing w:line="240" w:lineRule="auto" w:before="0"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8"/>
        </w:numPr>
        <w:tabs>
          <w:tab w:pos="589" w:val="left" w:leader="none"/>
        </w:tabs>
        <w:spacing w:line="309" w:lineRule="auto" w:before="57"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58"/>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58"/>
        </w:numPr>
        <w:tabs>
          <w:tab w:pos="586" w:val="left" w:leader="none"/>
        </w:tabs>
        <w:spacing w:line="292" w:lineRule="auto" w:before="56"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8"/>
        </w:numPr>
        <w:tabs>
          <w:tab w:pos="612" w:val="left" w:leader="none"/>
        </w:tabs>
        <w:spacing w:line="309" w:lineRule="auto" w:before="14" w:after="0"/>
        <w:ind w:left="316" w:right="299" w:firstLine="0"/>
        <w:jc w:val="left"/>
        <w:rPr>
          <w:sz w:val="17"/>
        </w:rPr>
      </w:pPr>
      <w:r>
        <w:rPr>
          <w:w w:val="105"/>
          <w:sz w:val="17"/>
        </w:rPr>
        <w:t>Prova</w:t>
      </w:r>
      <w:r>
        <w:rPr>
          <w:spacing w:val="24"/>
          <w:w w:val="105"/>
          <w:sz w:val="17"/>
        </w:rPr>
        <w:t> </w:t>
      </w:r>
      <w:r>
        <w:rPr>
          <w:w w:val="105"/>
          <w:sz w:val="17"/>
        </w:rPr>
        <w:t>de</w:t>
      </w:r>
      <w:r>
        <w:rPr>
          <w:spacing w:val="24"/>
          <w:w w:val="105"/>
          <w:sz w:val="17"/>
        </w:rPr>
        <w:t> </w:t>
      </w:r>
      <w:r>
        <w:rPr>
          <w:w w:val="105"/>
          <w:sz w:val="17"/>
        </w:rPr>
        <w:t>inexistência</w:t>
      </w:r>
      <w:r>
        <w:rPr>
          <w:spacing w:val="24"/>
          <w:w w:val="105"/>
          <w:sz w:val="17"/>
        </w:rPr>
        <w:t> </w:t>
      </w:r>
      <w:r>
        <w:rPr>
          <w:w w:val="105"/>
          <w:sz w:val="17"/>
        </w:rPr>
        <w:t>de</w:t>
      </w:r>
      <w:r>
        <w:rPr>
          <w:spacing w:val="24"/>
          <w:w w:val="105"/>
          <w:sz w:val="17"/>
        </w:rPr>
        <w:t> </w:t>
      </w:r>
      <w:r>
        <w:rPr>
          <w:w w:val="105"/>
          <w:sz w:val="17"/>
        </w:rPr>
        <w:t>débitos</w:t>
      </w:r>
      <w:r>
        <w:rPr>
          <w:spacing w:val="24"/>
          <w:w w:val="105"/>
          <w:sz w:val="17"/>
        </w:rPr>
        <w:t> </w:t>
      </w:r>
      <w:r>
        <w:rPr>
          <w:w w:val="105"/>
          <w:sz w:val="17"/>
        </w:rPr>
        <w:t>inadimplidos</w:t>
      </w:r>
      <w:r>
        <w:rPr>
          <w:spacing w:val="24"/>
          <w:w w:val="105"/>
          <w:sz w:val="17"/>
        </w:rPr>
        <w:t> </w:t>
      </w:r>
      <w:r>
        <w:rPr>
          <w:w w:val="105"/>
          <w:sz w:val="17"/>
        </w:rPr>
        <w:t>perante</w:t>
      </w:r>
      <w:r>
        <w:rPr>
          <w:spacing w:val="24"/>
          <w:w w:val="105"/>
          <w:sz w:val="17"/>
        </w:rPr>
        <w:t> </w:t>
      </w:r>
      <w:r>
        <w:rPr>
          <w:w w:val="105"/>
          <w:sz w:val="17"/>
        </w:rPr>
        <w:t>a</w:t>
      </w:r>
      <w:r>
        <w:rPr>
          <w:spacing w:val="24"/>
          <w:w w:val="105"/>
          <w:sz w:val="17"/>
        </w:rPr>
        <w:t> </w:t>
      </w:r>
      <w:r>
        <w:rPr>
          <w:w w:val="105"/>
          <w:sz w:val="17"/>
        </w:rPr>
        <w:t>Justiça</w:t>
      </w:r>
      <w:r>
        <w:rPr>
          <w:spacing w:val="24"/>
          <w:w w:val="105"/>
          <w:sz w:val="17"/>
        </w:rPr>
        <w:t> </w:t>
      </w:r>
      <w:r>
        <w:rPr>
          <w:w w:val="105"/>
          <w:sz w:val="17"/>
        </w:rPr>
        <w:t>do</w:t>
      </w:r>
      <w:r>
        <w:rPr>
          <w:spacing w:val="21"/>
          <w:w w:val="105"/>
          <w:sz w:val="17"/>
        </w:rPr>
        <w:t> </w:t>
      </w:r>
      <w:r>
        <w:rPr>
          <w:w w:val="105"/>
          <w:sz w:val="17"/>
        </w:rPr>
        <w:t>Trabalho,</w:t>
      </w:r>
      <w:r>
        <w:rPr>
          <w:spacing w:val="24"/>
          <w:w w:val="105"/>
          <w:sz w:val="17"/>
        </w:rPr>
        <w:t> </w:t>
      </w:r>
      <w:r>
        <w:rPr>
          <w:w w:val="105"/>
          <w:sz w:val="17"/>
        </w:rPr>
        <w:t>mediante</w:t>
      </w:r>
      <w:r>
        <w:rPr>
          <w:spacing w:val="24"/>
          <w:w w:val="105"/>
          <w:sz w:val="17"/>
        </w:rPr>
        <w:t> </w:t>
      </w:r>
      <w:r>
        <w:rPr>
          <w:w w:val="105"/>
          <w:sz w:val="17"/>
        </w:rPr>
        <w:t>a</w:t>
      </w:r>
      <w:r>
        <w:rPr>
          <w:spacing w:val="24"/>
          <w:w w:val="105"/>
          <w:sz w:val="17"/>
        </w:rPr>
        <w:t> </w:t>
      </w:r>
      <w:r>
        <w:rPr>
          <w:w w:val="105"/>
          <w:sz w:val="17"/>
        </w:rPr>
        <w:t>apresentação</w:t>
      </w:r>
      <w:r>
        <w:rPr>
          <w:spacing w:val="24"/>
          <w:w w:val="105"/>
          <w:sz w:val="17"/>
        </w:rPr>
        <w:t> </w:t>
      </w:r>
      <w:r>
        <w:rPr>
          <w:w w:val="105"/>
          <w:sz w:val="17"/>
        </w:rPr>
        <w:t>de</w:t>
      </w:r>
      <w:r>
        <w:rPr>
          <w:spacing w:val="24"/>
          <w:w w:val="105"/>
          <w:sz w:val="17"/>
        </w:rPr>
        <w:t> </w:t>
      </w:r>
      <w:r>
        <w:rPr>
          <w:w w:val="105"/>
          <w:sz w:val="17"/>
        </w:rPr>
        <w:t>certidão</w:t>
      </w:r>
      <w:r>
        <w:rPr>
          <w:spacing w:val="24"/>
          <w:w w:val="105"/>
          <w:sz w:val="17"/>
        </w:rPr>
        <w:t> </w:t>
      </w:r>
      <w:r>
        <w:rPr>
          <w:w w:val="105"/>
          <w:sz w:val="17"/>
        </w:rPr>
        <w:t>negativa</w:t>
      </w:r>
      <w:r>
        <w:rPr>
          <w:spacing w:val="24"/>
          <w:w w:val="105"/>
          <w:sz w:val="17"/>
        </w:rPr>
        <w:t> </w:t>
      </w:r>
      <w:r>
        <w:rPr>
          <w:w w:val="105"/>
          <w:sz w:val="17"/>
        </w:rPr>
        <w:t>ou</w:t>
      </w:r>
      <w:r>
        <w:rPr>
          <w:spacing w:val="24"/>
          <w:w w:val="105"/>
          <w:sz w:val="17"/>
        </w:rPr>
        <w:t> </w:t>
      </w:r>
      <w:r>
        <w:rPr>
          <w:w w:val="105"/>
          <w:sz w:val="17"/>
        </w:rPr>
        <w:t>positiva</w:t>
      </w:r>
      <w:r>
        <w:rPr>
          <w:spacing w:val="24"/>
          <w:w w:val="105"/>
          <w:sz w:val="17"/>
        </w:rPr>
        <w:t> </w:t>
      </w:r>
      <w:r>
        <w:rPr>
          <w:w w:val="105"/>
          <w:sz w:val="17"/>
        </w:rPr>
        <w:t>com</w:t>
      </w:r>
      <w:r>
        <w:rPr>
          <w:spacing w:val="24"/>
          <w:w w:val="105"/>
          <w:sz w:val="17"/>
        </w:rPr>
        <w:t> </w:t>
      </w:r>
      <w:r>
        <w:rPr>
          <w:w w:val="105"/>
          <w:sz w:val="17"/>
        </w:rPr>
        <w:t>efeito</w:t>
      </w:r>
      <w:r>
        <w:rPr>
          <w:spacing w:val="24"/>
          <w:w w:val="105"/>
          <w:sz w:val="17"/>
        </w:rPr>
        <w:t> </w:t>
      </w:r>
      <w:r>
        <w:rPr>
          <w:w w:val="105"/>
          <w:sz w:val="17"/>
        </w:rPr>
        <w:t>de</w:t>
      </w:r>
      <w:r>
        <w:rPr>
          <w:spacing w:val="24"/>
          <w:w w:val="105"/>
          <w:sz w:val="17"/>
        </w:rPr>
        <w:t> </w:t>
      </w:r>
      <w:r>
        <w:rPr>
          <w:w w:val="105"/>
          <w:sz w:val="17"/>
        </w:rPr>
        <w:t>negativa,</w:t>
      </w:r>
      <w:r>
        <w:rPr>
          <w:spacing w:val="24"/>
          <w:w w:val="105"/>
          <w:sz w:val="17"/>
        </w:rPr>
        <w:t> </w:t>
      </w:r>
      <w:r>
        <w:rPr>
          <w:w w:val="105"/>
          <w:sz w:val="17"/>
        </w:rPr>
        <w:t>nos</w:t>
      </w:r>
      <w:r>
        <w:rPr>
          <w:spacing w:val="24"/>
          <w:w w:val="105"/>
          <w:sz w:val="17"/>
        </w:rPr>
        <w:t> </w:t>
      </w:r>
      <w:r>
        <w:rPr>
          <w:w w:val="105"/>
          <w:sz w:val="17"/>
        </w:rPr>
        <w:t>termos</w:t>
      </w:r>
      <w:r>
        <w:rPr>
          <w:spacing w:val="24"/>
          <w:w w:val="105"/>
          <w:sz w:val="17"/>
        </w:rPr>
        <w:t> </w:t>
      </w:r>
      <w:r>
        <w:rPr>
          <w:w w:val="105"/>
          <w:sz w:val="17"/>
        </w:rPr>
        <w:t>do</w:t>
      </w:r>
      <w:r>
        <w:rPr>
          <w:spacing w:val="21"/>
          <w:w w:val="105"/>
          <w:sz w:val="17"/>
        </w:rPr>
        <w:t> </w:t>
      </w:r>
      <w:r>
        <w:rPr>
          <w:w w:val="105"/>
          <w:sz w:val="17"/>
        </w:rPr>
        <w:t>Título</w:t>
      </w:r>
      <w:r>
        <w:rPr>
          <w:spacing w:val="21"/>
          <w:w w:val="105"/>
          <w:sz w:val="17"/>
        </w:rPr>
        <w:t> </w:t>
      </w:r>
      <w:r>
        <w:rPr>
          <w:w w:val="105"/>
          <w:sz w:val="17"/>
        </w:rPr>
        <w:t>VII-A</w:t>
      </w:r>
      <w:r>
        <w:rPr>
          <w:spacing w:val="15"/>
          <w:w w:val="105"/>
          <w:sz w:val="17"/>
        </w:rPr>
        <w:t> </w:t>
      </w:r>
      <w:r>
        <w:rPr>
          <w:w w:val="105"/>
          <w:sz w:val="17"/>
        </w:rPr>
        <w:t>da Consolidação das Leis do Trabalho, aprovada pelo Decreto-Lei nº 5.452, de 1º de maio de 1943.</w:t>
      </w:r>
    </w:p>
    <w:p>
      <w:pPr>
        <w:pStyle w:val="ListParagraph"/>
        <w:numPr>
          <w:ilvl w:val="1"/>
          <w:numId w:val="58"/>
        </w:numPr>
        <w:tabs>
          <w:tab w:pos="580" w:val="left" w:leader="none"/>
        </w:tabs>
        <w:spacing w:line="182" w:lineRule="exact" w:before="0" w:after="0"/>
        <w:ind w:left="580" w:right="0" w:hanging="264"/>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58"/>
        </w:numPr>
        <w:tabs>
          <w:tab w:pos="717" w:val="left" w:leader="none"/>
        </w:tabs>
        <w:spacing w:line="292" w:lineRule="auto" w:before="57" w:after="0"/>
        <w:ind w:left="316" w:right="299" w:firstLine="0"/>
        <w:jc w:val="left"/>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58"/>
        </w:numPr>
        <w:tabs>
          <w:tab w:pos="580" w:val="left" w:leader="none"/>
        </w:tabs>
        <w:spacing w:line="240" w:lineRule="auto" w:before="14" w:after="0"/>
        <w:ind w:left="580" w:right="0" w:hanging="264"/>
        <w:jc w:val="left"/>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58"/>
        </w:numPr>
        <w:tabs>
          <w:tab w:pos="713" w:val="left" w:leader="none"/>
        </w:tabs>
        <w:spacing w:line="240" w:lineRule="auto" w:before="56" w:after="0"/>
        <w:ind w:left="713" w:right="0" w:hanging="397"/>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58"/>
        </w:numPr>
        <w:tabs>
          <w:tab w:pos="713" w:val="left" w:leader="none"/>
        </w:tabs>
        <w:spacing w:line="240" w:lineRule="auto" w:before="57" w:after="0"/>
        <w:ind w:left="713" w:right="0" w:hanging="397"/>
        <w:jc w:val="left"/>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58"/>
        </w:numPr>
        <w:tabs>
          <w:tab w:pos="581" w:val="left" w:leader="none"/>
        </w:tabs>
        <w:spacing w:line="302" w:lineRule="auto" w:before="57"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58"/>
        </w:numPr>
        <w:tabs>
          <w:tab w:pos="585" w:val="left" w:leader="none"/>
        </w:tabs>
        <w:spacing w:line="309" w:lineRule="auto" w:before="4"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58"/>
        </w:numPr>
        <w:tabs>
          <w:tab w:pos="683" w:val="left" w:leader="none"/>
        </w:tabs>
        <w:spacing w:line="326" w:lineRule="auto" w:before="0"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58"/>
        </w:numPr>
        <w:tabs>
          <w:tab w:pos="808" w:val="left" w:leader="none"/>
        </w:tabs>
        <w:spacing w:line="302" w:lineRule="auto" w:before="0" w:after="0"/>
        <w:ind w:left="316" w:right="299" w:firstLine="0"/>
        <w:jc w:val="both"/>
        <w:rPr>
          <w:sz w:val="17"/>
        </w:rPr>
      </w:pPr>
      <w:r>
        <w:rPr>
          <w:w w:val="105"/>
          <w:sz w:val="17"/>
        </w:rPr>
        <w:t>Em sendo declarada vencedora do certame microempresa ou empresa de pequeno porte com débitos fiscais e trabalhistas, ficará assegurado, a partir de então, o prazo de 5 (cinco) dias úteis para 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123/2006.</w:t>
      </w:r>
    </w:p>
    <w:p>
      <w:pPr>
        <w:pStyle w:val="ListParagraph"/>
        <w:numPr>
          <w:ilvl w:val="2"/>
          <w:numId w:val="58"/>
        </w:numPr>
        <w:tabs>
          <w:tab w:pos="801" w:val="left" w:leader="none"/>
        </w:tabs>
        <w:spacing w:line="186" w:lineRule="exact" w:before="0"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58"/>
        </w:numPr>
        <w:tabs>
          <w:tab w:pos="796" w:val="left" w:leader="none"/>
        </w:tabs>
        <w:spacing w:line="309" w:lineRule="auto" w:before="55"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1"/>
        <w:numPr>
          <w:ilvl w:val="0"/>
          <w:numId w:val="58"/>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BodyText"/>
        <w:spacing w:before="100"/>
        <w:ind w:left="0"/>
        <w:rPr>
          <w:b/>
        </w:rPr>
      </w:pPr>
    </w:p>
    <w:p>
      <w:pPr>
        <w:pStyle w:val="ListParagraph"/>
        <w:numPr>
          <w:ilvl w:val="1"/>
          <w:numId w:val="58"/>
        </w:numPr>
        <w:tabs>
          <w:tab w:pos="582" w:val="left" w:leader="none"/>
        </w:tabs>
        <w:spacing w:line="292" w:lineRule="auto" w:before="0" w:after="0"/>
        <w:ind w:left="316" w:right="299" w:firstLine="0"/>
        <w:jc w:val="left"/>
        <w:rPr>
          <w:sz w:val="17"/>
        </w:rPr>
      </w:pPr>
      <w:r>
        <w:rPr>
          <w:sz w:val="17"/>
        </w:rPr>
        <mc:AlternateContent>
          <mc:Choice Requires="wps">
            <w:drawing>
              <wp:anchor distT="0" distB="0" distL="0" distR="0" allowOverlap="1" layoutInCell="1" locked="0" behindDoc="0" simplePos="0" relativeHeight="15735808">
                <wp:simplePos x="0" y="0"/>
                <wp:positionH relativeFrom="page">
                  <wp:posOffset>2389499</wp:posOffset>
                </wp:positionH>
                <wp:positionV relativeFrom="paragraph">
                  <wp:posOffset>261145</wp:posOffset>
                </wp:positionV>
                <wp:extent cx="31115" cy="889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0.562632pt;width:2.436052pt;height:.663436pt;mso-position-horizontal-relative:page;mso-position-vertical-relative:paragraph;z-index:15735808" id="docshape47"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58"/>
        </w:numPr>
        <w:tabs>
          <w:tab w:pos="713" w:val="left" w:leader="none"/>
        </w:tabs>
        <w:spacing w:line="240" w:lineRule="auto" w:before="14"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58"/>
        </w:numPr>
        <w:tabs>
          <w:tab w:pos="595" w:val="left" w:leader="none"/>
        </w:tabs>
        <w:spacing w:line="292" w:lineRule="auto" w:before="57" w:after="0"/>
        <w:ind w:left="316" w:right="803" w:firstLine="0"/>
        <w:jc w:val="left"/>
        <w:rPr>
          <w:sz w:val="17"/>
        </w:rPr>
      </w:pPr>
      <w:r>
        <w:rPr>
          <w:w w:val="105"/>
          <w:sz w:val="17"/>
        </w:rPr>
        <w:t>Balanço patrimonial, demonstração de resultado de exercício e demais demonstrações contábeis dos 2 (dois) últimos exercícios sociais, vedada a sua substituição por balancetes ou balanços</w:t>
      </w:r>
      <w:r>
        <w:rPr>
          <w:spacing w:val="40"/>
          <w:w w:val="105"/>
          <w:sz w:val="17"/>
        </w:rPr>
        <w:t> </w:t>
      </w:r>
      <w:r>
        <w:rPr>
          <w:spacing w:val="-2"/>
          <w:w w:val="105"/>
          <w:sz w:val="17"/>
        </w:rPr>
        <w:t>provisórios.</w:t>
      </w:r>
    </w:p>
    <w:p>
      <w:pPr>
        <w:pStyle w:val="ListParagraph"/>
        <w:numPr>
          <w:ilvl w:val="2"/>
          <w:numId w:val="58"/>
        </w:numPr>
        <w:tabs>
          <w:tab w:pos="713" w:val="left" w:leader="none"/>
        </w:tabs>
        <w:spacing w:line="240" w:lineRule="auto" w:before="14"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58"/>
        </w:numPr>
        <w:tabs>
          <w:tab w:pos="720" w:val="left" w:leader="none"/>
        </w:tabs>
        <w:spacing w:line="309" w:lineRule="auto" w:before="43" w:after="0"/>
        <w:ind w:left="316" w:right="803" w:firstLine="0"/>
        <w:jc w:val="left"/>
        <w:rPr>
          <w:sz w:val="17"/>
        </w:rPr>
      </w:pPr>
      <w:r>
        <w:rPr>
          <w:w w:val="105"/>
          <w:sz w:val="17"/>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8"/>
        </w:numPr>
        <w:tabs>
          <w:tab w:pos="845" w:val="left" w:leader="none"/>
        </w:tabs>
        <w:spacing w:line="240" w:lineRule="auto" w:before="0"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58"/>
        </w:numPr>
        <w:tabs>
          <w:tab w:pos="717" w:val="left" w:leader="none"/>
        </w:tabs>
        <w:spacing w:line="309" w:lineRule="auto" w:before="43" w:after="0"/>
        <w:ind w:left="316" w:right="803"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spacing w:before="0"/>
        <w:ind w:left="0"/>
      </w:pPr>
    </w:p>
    <w:p>
      <w:pPr>
        <w:pStyle w:val="BodyText"/>
        <w:spacing w:before="60"/>
        <w:ind w:left="0"/>
      </w:pPr>
    </w:p>
    <w:p>
      <w:pPr>
        <w:pStyle w:val="Heading1"/>
        <w:numPr>
          <w:ilvl w:val="0"/>
          <w:numId w:val="58"/>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0"/>
        <w:ind w:left="0"/>
        <w:rPr>
          <w:b/>
        </w:rPr>
      </w:pPr>
    </w:p>
    <w:p>
      <w:pPr>
        <w:pStyle w:val="BodyText"/>
        <w:spacing w:before="0"/>
        <w:ind w:left="0"/>
        <w:rPr>
          <w:b/>
        </w:rPr>
      </w:pPr>
    </w:p>
    <w:p>
      <w:pPr>
        <w:pStyle w:val="BodyText"/>
        <w:spacing w:before="147"/>
        <w:ind w:left="0"/>
        <w:rPr>
          <w:b/>
        </w:rPr>
      </w:pPr>
    </w:p>
    <w:p>
      <w:pPr>
        <w:pStyle w:val="ListParagraph"/>
        <w:numPr>
          <w:ilvl w:val="1"/>
          <w:numId w:val="58"/>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59"/>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9"/>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59"/>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59"/>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59"/>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58"/>
        </w:numPr>
        <w:tabs>
          <w:tab w:pos="570" w:val="left" w:leader="none"/>
        </w:tabs>
        <w:spacing w:line="240" w:lineRule="auto" w:before="0"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58"/>
        </w:numPr>
        <w:tabs>
          <w:tab w:pos="580" w:val="left" w:leader="none"/>
        </w:tabs>
        <w:spacing w:line="240" w:lineRule="auto" w:before="43"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58"/>
        </w:numPr>
        <w:tabs>
          <w:tab w:pos="588" w:val="left" w:leader="none"/>
        </w:tabs>
        <w:spacing w:line="292" w:lineRule="auto" w:before="44"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0"/>
        </w:numPr>
        <w:tabs>
          <w:tab w:pos="440" w:val="left" w:leader="none"/>
        </w:tabs>
        <w:spacing w:line="292" w:lineRule="auto" w:before="0"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w:t>
      </w:r>
      <w:r>
        <w:rPr>
          <w:spacing w:val="7"/>
          <w:w w:val="105"/>
          <w:sz w:val="17"/>
        </w:rPr>
        <w:t> </w:t>
      </w:r>
      <w:r>
        <w:rPr>
          <w:w w:val="105"/>
          <w:sz w:val="17"/>
        </w:rPr>
        <w:t>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60"/>
        </w:numPr>
        <w:tabs>
          <w:tab w:pos="420" w:val="left" w:leader="none"/>
        </w:tabs>
        <w:spacing w:line="292" w:lineRule="auto" w:before="1"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58"/>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1"/>
        <w:ind w:left="0"/>
      </w:pPr>
    </w:p>
    <w:p>
      <w:pPr>
        <w:pStyle w:val="Heading1"/>
        <w:ind w:left="0" w:right="74"/>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0"/>
        <w:ind w:left="0"/>
        <w:rPr>
          <w:b/>
          <w:sz w:val="20"/>
        </w:rPr>
      </w:pPr>
    </w:p>
    <w:p>
      <w:pPr>
        <w:pStyle w:val="BodyText"/>
        <w:spacing w:before="34"/>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1"/>
        <w:gridCol w:w="464"/>
        <w:gridCol w:w="597"/>
        <w:gridCol w:w="9805"/>
        <w:gridCol w:w="1525"/>
        <w:gridCol w:w="689"/>
        <w:gridCol w:w="1007"/>
      </w:tblGrid>
      <w:tr>
        <w:trPr>
          <w:trHeight w:val="1046" w:hRule="atLeast"/>
        </w:trPr>
        <w:tc>
          <w:tcPr>
            <w:tcW w:w="491" w:type="dxa"/>
          </w:tcPr>
          <w:p>
            <w:pPr>
              <w:pStyle w:val="TableParagraph"/>
              <w:rPr>
                <w:b/>
                <w:sz w:val="17"/>
              </w:rPr>
            </w:pPr>
          </w:p>
          <w:p>
            <w:pPr>
              <w:pStyle w:val="TableParagraph"/>
              <w:spacing w:before="33"/>
              <w:rPr>
                <w:b/>
                <w:sz w:val="17"/>
              </w:rPr>
            </w:pPr>
          </w:p>
          <w:p>
            <w:pPr>
              <w:pStyle w:val="TableParagraph"/>
              <w:ind w:left="5" w:right="-15"/>
              <w:rPr>
                <w:b/>
                <w:sz w:val="17"/>
              </w:rPr>
            </w:pPr>
            <w:r>
              <w:rPr>
                <w:b/>
                <w:spacing w:val="-7"/>
                <w:w w:val="105"/>
                <w:sz w:val="17"/>
              </w:rPr>
              <w:t>LOTE</w:t>
            </w:r>
          </w:p>
        </w:tc>
        <w:tc>
          <w:tcPr>
            <w:tcW w:w="464" w:type="dxa"/>
          </w:tcPr>
          <w:p>
            <w:pPr>
              <w:pStyle w:val="TableParagraph"/>
              <w:rPr>
                <w:b/>
                <w:sz w:val="17"/>
              </w:rPr>
            </w:pPr>
          </w:p>
          <w:p>
            <w:pPr>
              <w:pStyle w:val="TableParagraph"/>
              <w:spacing w:before="33"/>
              <w:rPr>
                <w:b/>
                <w:sz w:val="17"/>
              </w:rPr>
            </w:pPr>
          </w:p>
          <w:p>
            <w:pPr>
              <w:pStyle w:val="TableParagraph"/>
              <w:ind w:left="5" w:right="-29"/>
              <w:jc w:val="center"/>
              <w:rPr>
                <w:b/>
                <w:sz w:val="17"/>
              </w:rPr>
            </w:pPr>
            <w:r>
              <w:rPr>
                <w:b/>
                <w:spacing w:val="-5"/>
                <w:w w:val="105"/>
                <w:sz w:val="17"/>
              </w:rPr>
              <w:t>ITEM</w:t>
            </w:r>
          </w:p>
        </w:tc>
        <w:tc>
          <w:tcPr>
            <w:tcW w:w="597" w:type="dxa"/>
          </w:tcPr>
          <w:p>
            <w:pPr>
              <w:pStyle w:val="TableParagraph"/>
              <w:spacing w:before="109"/>
              <w:rPr>
                <w:b/>
                <w:sz w:val="17"/>
              </w:rPr>
            </w:pPr>
          </w:p>
          <w:p>
            <w:pPr>
              <w:pStyle w:val="TableParagraph"/>
              <w:spacing w:line="292" w:lineRule="auto"/>
              <w:ind w:left="90" w:right="59" w:firstLine="110"/>
              <w:rPr>
                <w:b/>
                <w:sz w:val="17"/>
              </w:rPr>
            </w:pPr>
            <w:r>
              <w:rPr>
                <w:b/>
                <w:spacing w:val="-6"/>
                <w:w w:val="105"/>
                <w:sz w:val="17"/>
              </w:rPr>
              <w:t>ID</w:t>
            </w:r>
            <w:r>
              <w:rPr>
                <w:b/>
                <w:sz w:val="17"/>
              </w:rPr>
              <w:t> </w:t>
            </w:r>
            <w:r>
              <w:rPr>
                <w:b/>
                <w:spacing w:val="-6"/>
                <w:w w:val="105"/>
                <w:sz w:val="17"/>
              </w:rPr>
              <w:t>SIGA</w:t>
            </w:r>
          </w:p>
        </w:tc>
        <w:tc>
          <w:tcPr>
            <w:tcW w:w="9805" w:type="dxa"/>
          </w:tcPr>
          <w:p>
            <w:pPr>
              <w:pStyle w:val="TableParagraph"/>
              <w:rPr>
                <w:b/>
                <w:sz w:val="17"/>
              </w:rPr>
            </w:pPr>
          </w:p>
          <w:p>
            <w:pPr>
              <w:pStyle w:val="TableParagraph"/>
              <w:spacing w:before="165"/>
              <w:rPr>
                <w:b/>
                <w:sz w:val="17"/>
              </w:rPr>
            </w:pPr>
          </w:p>
          <w:p>
            <w:pPr>
              <w:pStyle w:val="TableParagraph"/>
              <w:spacing w:before="1"/>
              <w:ind w:left="11"/>
              <w:jc w:val="center"/>
              <w:rPr>
                <w:b/>
                <w:sz w:val="17"/>
              </w:rPr>
            </w:pPr>
            <w:r>
              <w:rPr>
                <w:b/>
                <w:spacing w:val="-2"/>
                <w:w w:val="105"/>
                <w:sz w:val="17"/>
              </w:rPr>
              <w:t>DESCRIÇÃO</w:t>
            </w:r>
          </w:p>
        </w:tc>
        <w:tc>
          <w:tcPr>
            <w:tcW w:w="1525" w:type="dxa"/>
          </w:tcPr>
          <w:p>
            <w:pPr>
              <w:pStyle w:val="TableParagraph"/>
              <w:spacing w:line="292" w:lineRule="auto" w:before="119"/>
              <w:ind w:left="293" w:right="263" w:hanging="2"/>
              <w:jc w:val="center"/>
              <w:rPr>
                <w:b/>
                <w:sz w:val="17"/>
              </w:rPr>
            </w:pPr>
            <w:r>
              <w:rPr>
                <w:b/>
                <w:spacing w:val="-2"/>
                <w:w w:val="105"/>
                <w:sz w:val="17"/>
              </w:rPr>
              <w:t>VALOR UNITÁRIO </w:t>
            </w:r>
            <w:r>
              <w:rPr>
                <w:b/>
                <w:spacing w:val="-2"/>
                <w:sz w:val="17"/>
              </w:rPr>
              <w:t>ESTIMADO</w:t>
            </w:r>
          </w:p>
          <w:p>
            <w:pPr>
              <w:pStyle w:val="TableParagraph"/>
              <w:spacing w:line="191" w:lineRule="exact" w:before="1"/>
              <w:ind w:left="30"/>
              <w:jc w:val="center"/>
              <w:rPr>
                <w:b/>
                <w:sz w:val="17"/>
              </w:rPr>
            </w:pPr>
            <w:r>
              <w:rPr>
                <w:b/>
                <w:spacing w:val="-5"/>
                <w:w w:val="105"/>
                <w:sz w:val="17"/>
              </w:rPr>
              <w:t>R$</w:t>
            </w:r>
          </w:p>
        </w:tc>
        <w:tc>
          <w:tcPr>
            <w:tcW w:w="689" w:type="dxa"/>
          </w:tcPr>
          <w:p>
            <w:pPr>
              <w:pStyle w:val="TableParagraph"/>
              <w:rPr>
                <w:b/>
                <w:sz w:val="17"/>
              </w:rPr>
            </w:pPr>
          </w:p>
          <w:p>
            <w:pPr>
              <w:pStyle w:val="TableParagraph"/>
              <w:spacing w:before="165"/>
              <w:rPr>
                <w:b/>
                <w:sz w:val="17"/>
              </w:rPr>
            </w:pPr>
          </w:p>
          <w:p>
            <w:pPr>
              <w:pStyle w:val="TableParagraph"/>
              <w:spacing w:before="1"/>
              <w:ind w:left="18" w:right="-15"/>
              <w:jc w:val="center"/>
              <w:rPr>
                <w:b/>
                <w:sz w:val="17"/>
              </w:rPr>
            </w:pPr>
            <w:r>
              <w:rPr>
                <w:b/>
                <w:spacing w:val="-6"/>
                <w:w w:val="105"/>
                <w:sz w:val="17"/>
              </w:rPr>
              <w:t>QUANT.</w:t>
            </w:r>
          </w:p>
        </w:tc>
        <w:tc>
          <w:tcPr>
            <w:tcW w:w="1007" w:type="dxa"/>
          </w:tcPr>
          <w:p>
            <w:pPr>
              <w:pStyle w:val="TableParagraph"/>
              <w:spacing w:before="122"/>
              <w:rPr>
                <w:b/>
                <w:sz w:val="17"/>
              </w:rPr>
            </w:pPr>
          </w:p>
          <w:p>
            <w:pPr>
              <w:pStyle w:val="TableParagraph"/>
              <w:spacing w:line="292" w:lineRule="auto"/>
              <w:ind w:left="18"/>
              <w:jc w:val="center"/>
              <w:rPr>
                <w:b/>
                <w:sz w:val="17"/>
              </w:rPr>
            </w:pPr>
            <w:r>
              <w:rPr>
                <w:b/>
                <w:spacing w:val="-6"/>
                <w:w w:val="105"/>
                <w:sz w:val="17"/>
              </w:rPr>
              <w:t>TOTAL</w:t>
            </w:r>
            <w:r>
              <w:rPr>
                <w:b/>
                <w:spacing w:val="-15"/>
                <w:w w:val="105"/>
                <w:sz w:val="17"/>
              </w:rPr>
              <w:t> </w:t>
            </w:r>
            <w:r>
              <w:rPr>
                <w:b/>
                <w:spacing w:val="-6"/>
                <w:w w:val="105"/>
                <w:sz w:val="17"/>
              </w:rPr>
              <w:t>DO</w:t>
            </w:r>
            <w:r>
              <w:rPr>
                <w:b/>
                <w:spacing w:val="-4"/>
                <w:w w:val="105"/>
                <w:sz w:val="17"/>
              </w:rPr>
              <w:t> ITEM</w:t>
            </w:r>
          </w:p>
          <w:p>
            <w:pPr>
              <w:pStyle w:val="TableParagraph"/>
              <w:spacing w:before="1"/>
              <w:ind w:left="18"/>
              <w:jc w:val="center"/>
              <w:rPr>
                <w:b/>
                <w:sz w:val="17"/>
              </w:rPr>
            </w:pPr>
            <w:r>
              <w:rPr>
                <w:b/>
                <w:spacing w:val="-5"/>
                <w:w w:val="105"/>
                <w:sz w:val="17"/>
              </w:rPr>
              <w:t>R$</w:t>
            </w:r>
          </w:p>
        </w:tc>
      </w:tr>
      <w:tr>
        <w:trPr>
          <w:trHeight w:val="754" w:hRule="atLeast"/>
        </w:trPr>
        <w:tc>
          <w:tcPr>
            <w:tcW w:w="491" w:type="dxa"/>
            <w:vMerge w:val="restart"/>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70"/>
              <w:rPr>
                <w:b/>
                <w:sz w:val="17"/>
              </w:rPr>
            </w:pPr>
          </w:p>
          <w:p>
            <w:pPr>
              <w:pStyle w:val="TableParagraph"/>
              <w:ind w:left="17"/>
              <w:jc w:val="center"/>
              <w:rPr>
                <w:sz w:val="17"/>
              </w:rPr>
            </w:pPr>
            <w:r>
              <w:rPr>
                <w:spacing w:val="-10"/>
                <w:w w:val="105"/>
                <w:sz w:val="17"/>
              </w:rPr>
              <w:t>1</w:t>
            </w:r>
          </w:p>
        </w:tc>
        <w:tc>
          <w:tcPr>
            <w:tcW w:w="464" w:type="dxa"/>
          </w:tcPr>
          <w:p>
            <w:pPr>
              <w:pStyle w:val="TableParagraph"/>
              <w:spacing w:before="82"/>
              <w:rPr>
                <w:b/>
                <w:sz w:val="17"/>
              </w:rPr>
            </w:pPr>
          </w:p>
          <w:p>
            <w:pPr>
              <w:pStyle w:val="TableParagraph"/>
              <w:spacing w:before="1"/>
              <w:ind w:left="23"/>
              <w:jc w:val="center"/>
              <w:rPr>
                <w:sz w:val="17"/>
              </w:rPr>
            </w:pPr>
            <w:r>
              <w:rPr>
                <w:spacing w:val="-5"/>
                <w:w w:val="105"/>
                <w:sz w:val="17"/>
              </w:rPr>
              <w:t>1.1</w:t>
            </w:r>
          </w:p>
        </w:tc>
        <w:tc>
          <w:tcPr>
            <w:tcW w:w="597" w:type="dxa"/>
          </w:tcPr>
          <w:p>
            <w:pPr>
              <w:pStyle w:val="TableParagraph"/>
              <w:spacing w:before="82"/>
              <w:rPr>
                <w:b/>
                <w:sz w:val="17"/>
              </w:rPr>
            </w:pPr>
          </w:p>
          <w:p>
            <w:pPr>
              <w:pStyle w:val="TableParagraph"/>
              <w:spacing w:before="1"/>
              <w:ind w:left="16"/>
              <w:jc w:val="center"/>
              <w:rPr>
                <w:sz w:val="17"/>
              </w:rPr>
            </w:pPr>
            <w:r>
              <w:rPr>
                <w:spacing w:val="-2"/>
                <w:w w:val="105"/>
                <w:sz w:val="17"/>
              </w:rPr>
              <w:t>113124</w:t>
            </w:r>
          </w:p>
        </w:tc>
        <w:tc>
          <w:tcPr>
            <w:tcW w:w="9805" w:type="dxa"/>
          </w:tcPr>
          <w:p>
            <w:pPr>
              <w:pStyle w:val="TableParagraph"/>
              <w:spacing w:line="238" w:lineRule="exact" w:before="7"/>
              <w:ind w:left="3" w:right="-15"/>
              <w:jc w:val="both"/>
              <w:rPr>
                <w:sz w:val="17"/>
              </w:rPr>
            </w:pPr>
            <w:r>
              <w:rPr>
                <w:w w:val="105"/>
                <w:sz w:val="17"/>
              </w:rPr>
              <w:t>CÂNULA</w:t>
            </w:r>
            <w:r>
              <w:rPr>
                <w:w w:val="105"/>
                <w:sz w:val="17"/>
              </w:rPr>
              <w:t> ASPIRAÇÃO,</w:t>
            </w:r>
            <w:r>
              <w:rPr>
                <w:w w:val="105"/>
                <w:sz w:val="17"/>
              </w:rPr>
              <w:t> MATERIAL:</w:t>
            </w:r>
            <w:r>
              <w:rPr>
                <w:w w:val="105"/>
                <w:sz w:val="17"/>
              </w:rPr>
              <w:t> PLÁSTICO</w:t>
            </w:r>
            <w:r>
              <w:rPr>
                <w:w w:val="105"/>
                <w:sz w:val="17"/>
              </w:rPr>
              <w:t> RÍGIDO,</w:t>
            </w:r>
            <w:r>
              <w:rPr>
                <w:w w:val="105"/>
                <w:sz w:val="17"/>
              </w:rPr>
              <w:t> MEDIDA:</w:t>
            </w:r>
            <w:r>
              <w:rPr>
                <w:w w:val="105"/>
                <w:sz w:val="17"/>
              </w:rPr>
              <w:t> 12CM</w:t>
            </w:r>
            <w:r>
              <w:rPr>
                <w:w w:val="105"/>
                <w:sz w:val="17"/>
              </w:rPr>
              <w:t> X</w:t>
            </w:r>
            <w:r>
              <w:rPr>
                <w:w w:val="105"/>
                <w:sz w:val="17"/>
              </w:rPr>
              <w:t> 5M,</w:t>
            </w:r>
            <w:r>
              <w:rPr>
                <w:w w:val="105"/>
                <w:sz w:val="17"/>
              </w:rPr>
              <w:t> ESTERILIZAÇÃO:</w:t>
            </w:r>
            <w:r>
              <w:rPr>
                <w:w w:val="105"/>
                <w:sz w:val="17"/>
              </w:rPr>
              <w:t> DESCARTÁVEL, CARACTERÍSTICAS</w:t>
            </w:r>
            <w:r>
              <w:rPr>
                <w:spacing w:val="-3"/>
                <w:w w:val="105"/>
                <w:sz w:val="17"/>
              </w:rPr>
              <w:t> </w:t>
            </w:r>
            <w:r>
              <w:rPr>
                <w:w w:val="105"/>
                <w:sz w:val="17"/>
              </w:rPr>
              <w:t>CONSTRUTIVAS:</w:t>
            </w:r>
            <w:r>
              <w:rPr>
                <w:spacing w:val="-3"/>
                <w:w w:val="105"/>
                <w:sz w:val="17"/>
              </w:rPr>
              <w:t> </w:t>
            </w:r>
            <w:r>
              <w:rPr>
                <w:w w:val="105"/>
                <w:sz w:val="17"/>
              </w:rPr>
              <w:t>MANGUEIRA</w:t>
            </w:r>
            <w:r>
              <w:rPr>
                <w:spacing w:val="-10"/>
                <w:w w:val="105"/>
                <w:sz w:val="17"/>
              </w:rPr>
              <w:t> </w:t>
            </w:r>
            <w:r>
              <w:rPr>
                <w:w w:val="105"/>
                <w:sz w:val="17"/>
              </w:rPr>
              <w:t>DUPLA</w:t>
            </w:r>
            <w:r>
              <w:rPr>
                <w:spacing w:val="-10"/>
                <w:w w:val="105"/>
                <w:sz w:val="17"/>
              </w:rPr>
              <w:t> </w:t>
            </w:r>
            <w:r>
              <w:rPr>
                <w:w w:val="105"/>
                <w:sz w:val="17"/>
              </w:rPr>
              <w:t>DE</w:t>
            </w:r>
            <w:r>
              <w:rPr>
                <w:spacing w:val="-3"/>
                <w:w w:val="105"/>
                <w:sz w:val="17"/>
              </w:rPr>
              <w:t> </w:t>
            </w:r>
            <w:r>
              <w:rPr>
                <w:w w:val="105"/>
                <w:sz w:val="17"/>
              </w:rPr>
              <w:t>SILICONE</w:t>
            </w:r>
            <w:r>
              <w:rPr>
                <w:spacing w:val="-3"/>
                <w:w w:val="105"/>
                <w:sz w:val="17"/>
              </w:rPr>
              <w:t> </w:t>
            </w:r>
            <w:r>
              <w:rPr>
                <w:w w:val="105"/>
                <w:sz w:val="17"/>
              </w:rPr>
              <w:t>PARA</w:t>
            </w:r>
            <w:r>
              <w:rPr>
                <w:spacing w:val="-10"/>
                <w:w w:val="105"/>
                <w:sz w:val="17"/>
              </w:rPr>
              <w:t> </w:t>
            </w:r>
            <w:r>
              <w:rPr>
                <w:w w:val="105"/>
                <w:sz w:val="17"/>
              </w:rPr>
              <w:t>IRRIGAÇÃO</w:t>
            </w:r>
            <w:r>
              <w:rPr>
                <w:spacing w:val="-3"/>
                <w:w w:val="105"/>
                <w:sz w:val="17"/>
              </w:rPr>
              <w:t> </w:t>
            </w:r>
            <w:r>
              <w:rPr>
                <w:w w:val="105"/>
                <w:sz w:val="17"/>
              </w:rPr>
              <w:t>E</w:t>
            </w:r>
            <w:r>
              <w:rPr>
                <w:spacing w:val="-10"/>
                <w:w w:val="105"/>
                <w:sz w:val="17"/>
              </w:rPr>
              <w:t> </w:t>
            </w:r>
            <w:r>
              <w:rPr>
                <w:w w:val="105"/>
                <w:sz w:val="17"/>
              </w:rPr>
              <w:t>ASPIRAÇÃO,</w:t>
            </w:r>
            <w:r>
              <w:rPr>
                <w:spacing w:val="-10"/>
                <w:w w:val="105"/>
                <w:sz w:val="17"/>
              </w:rPr>
              <w:t> </w:t>
            </w:r>
            <w:r>
              <w:rPr>
                <w:w w:val="105"/>
                <w:sz w:val="17"/>
              </w:rPr>
              <w:t>ACOPLADA À PEÇA DE MÃO DO ASPIRADOR ULTRASSÔNICO</w:t>
            </w:r>
          </w:p>
        </w:tc>
        <w:tc>
          <w:tcPr>
            <w:tcW w:w="1525" w:type="dxa"/>
          </w:tcPr>
          <w:p>
            <w:pPr>
              <w:pStyle w:val="TableParagraph"/>
              <w:spacing w:before="82"/>
              <w:rPr>
                <w:b/>
                <w:sz w:val="17"/>
              </w:rPr>
            </w:pPr>
          </w:p>
          <w:p>
            <w:pPr>
              <w:pStyle w:val="TableParagraph"/>
              <w:spacing w:before="1"/>
              <w:ind w:left="30" w:right="18"/>
              <w:jc w:val="center"/>
              <w:rPr>
                <w:sz w:val="17"/>
              </w:rPr>
            </w:pPr>
            <w:r>
              <w:rPr>
                <w:spacing w:val="-2"/>
                <w:w w:val="105"/>
                <w:sz w:val="17"/>
              </w:rPr>
              <w:t>2.855,6667</w:t>
            </w:r>
          </w:p>
        </w:tc>
        <w:tc>
          <w:tcPr>
            <w:tcW w:w="689" w:type="dxa"/>
          </w:tcPr>
          <w:p>
            <w:pPr>
              <w:pStyle w:val="TableParagraph"/>
              <w:spacing w:before="82"/>
              <w:rPr>
                <w:b/>
                <w:sz w:val="17"/>
              </w:rPr>
            </w:pPr>
          </w:p>
          <w:p>
            <w:pPr>
              <w:pStyle w:val="TableParagraph"/>
              <w:spacing w:before="1"/>
              <w:ind w:left="18" w:right="9"/>
              <w:jc w:val="center"/>
              <w:rPr>
                <w:sz w:val="17"/>
              </w:rPr>
            </w:pPr>
            <w:r>
              <w:rPr>
                <w:spacing w:val="-5"/>
                <w:w w:val="105"/>
                <w:sz w:val="17"/>
              </w:rPr>
              <w:t>40</w:t>
            </w:r>
          </w:p>
        </w:tc>
        <w:tc>
          <w:tcPr>
            <w:tcW w:w="1007" w:type="dxa"/>
          </w:tcPr>
          <w:p>
            <w:pPr>
              <w:pStyle w:val="TableParagraph"/>
              <w:spacing w:before="82"/>
              <w:rPr>
                <w:b/>
                <w:sz w:val="17"/>
              </w:rPr>
            </w:pPr>
          </w:p>
          <w:p>
            <w:pPr>
              <w:pStyle w:val="TableParagraph"/>
              <w:spacing w:before="1"/>
              <w:ind w:left="18" w:right="4"/>
              <w:jc w:val="center"/>
              <w:rPr>
                <w:sz w:val="17"/>
              </w:rPr>
            </w:pPr>
            <w:r>
              <w:rPr>
                <w:spacing w:val="-2"/>
                <w:w w:val="105"/>
                <w:sz w:val="17"/>
              </w:rPr>
              <w:t>114.226,67</w:t>
            </w:r>
          </w:p>
        </w:tc>
      </w:tr>
      <w:tr>
        <w:trPr>
          <w:trHeight w:val="754" w:hRule="atLeast"/>
        </w:trPr>
        <w:tc>
          <w:tcPr>
            <w:tcW w:w="491" w:type="dxa"/>
            <w:vMerge/>
            <w:tcBorders>
              <w:top w:val="nil"/>
            </w:tcBorders>
          </w:tcPr>
          <w:p>
            <w:pPr>
              <w:rPr>
                <w:sz w:val="2"/>
                <w:szCs w:val="2"/>
              </w:rPr>
            </w:pPr>
          </w:p>
        </w:tc>
        <w:tc>
          <w:tcPr>
            <w:tcW w:w="464" w:type="dxa"/>
          </w:tcPr>
          <w:p>
            <w:pPr>
              <w:pStyle w:val="TableParagraph"/>
              <w:spacing w:before="82"/>
              <w:rPr>
                <w:b/>
                <w:sz w:val="17"/>
              </w:rPr>
            </w:pPr>
          </w:p>
          <w:p>
            <w:pPr>
              <w:pStyle w:val="TableParagraph"/>
              <w:spacing w:before="1"/>
              <w:ind w:left="23"/>
              <w:jc w:val="center"/>
              <w:rPr>
                <w:sz w:val="17"/>
              </w:rPr>
            </w:pPr>
            <w:r>
              <w:rPr>
                <w:spacing w:val="-5"/>
                <w:w w:val="105"/>
                <w:sz w:val="17"/>
              </w:rPr>
              <w:t>1.2</w:t>
            </w:r>
          </w:p>
        </w:tc>
        <w:tc>
          <w:tcPr>
            <w:tcW w:w="597" w:type="dxa"/>
          </w:tcPr>
          <w:p>
            <w:pPr>
              <w:pStyle w:val="TableParagraph"/>
              <w:spacing w:before="82"/>
              <w:rPr>
                <w:b/>
                <w:sz w:val="17"/>
              </w:rPr>
            </w:pPr>
          </w:p>
          <w:p>
            <w:pPr>
              <w:pStyle w:val="TableParagraph"/>
              <w:spacing w:before="1"/>
              <w:ind w:left="16"/>
              <w:jc w:val="center"/>
              <w:rPr>
                <w:sz w:val="17"/>
              </w:rPr>
            </w:pPr>
            <w:r>
              <w:rPr>
                <w:spacing w:val="-2"/>
                <w:w w:val="105"/>
                <w:sz w:val="17"/>
              </w:rPr>
              <w:t>187732</w:t>
            </w:r>
          </w:p>
        </w:tc>
        <w:tc>
          <w:tcPr>
            <w:tcW w:w="9805" w:type="dxa"/>
          </w:tcPr>
          <w:p>
            <w:pPr>
              <w:pStyle w:val="TableParagraph"/>
              <w:spacing w:line="238" w:lineRule="exact" w:before="7"/>
              <w:ind w:left="3" w:right="-15"/>
              <w:jc w:val="both"/>
              <w:rPr>
                <w:sz w:val="17"/>
              </w:rPr>
            </w:pPr>
            <w:r>
              <w:rPr>
                <w:w w:val="105"/>
                <w:sz w:val="17"/>
              </w:rPr>
              <w:t>PONTEIRA</w:t>
            </w:r>
            <w:r>
              <w:rPr>
                <w:w w:val="105"/>
                <w:sz w:val="17"/>
              </w:rPr>
              <w:t> ASPIRAÇÃO</w:t>
            </w:r>
            <w:r>
              <w:rPr>
                <w:w w:val="105"/>
                <w:sz w:val="17"/>
              </w:rPr>
              <w:t> CIRÚRGICA,</w:t>
            </w:r>
            <w:r>
              <w:rPr>
                <w:w w:val="105"/>
                <w:sz w:val="17"/>
              </w:rPr>
              <w:t> MATERIAL:</w:t>
            </w:r>
            <w:r>
              <w:rPr>
                <w:w w:val="105"/>
                <w:sz w:val="17"/>
              </w:rPr>
              <w:t> AÇO</w:t>
            </w:r>
            <w:r>
              <w:rPr>
                <w:w w:val="105"/>
                <w:sz w:val="17"/>
              </w:rPr>
              <w:t> INOX</w:t>
            </w:r>
            <w:r>
              <w:rPr>
                <w:w w:val="105"/>
                <w:sz w:val="17"/>
              </w:rPr>
              <w:t> COM</w:t>
            </w:r>
            <w:r>
              <w:rPr>
                <w:w w:val="105"/>
                <w:sz w:val="17"/>
              </w:rPr>
              <w:t> CAPA</w:t>
            </w:r>
            <w:r>
              <w:rPr>
                <w:w w:val="105"/>
                <w:sz w:val="17"/>
              </w:rPr>
              <w:t> DE</w:t>
            </w:r>
            <w:r>
              <w:rPr>
                <w:w w:val="105"/>
                <w:sz w:val="17"/>
              </w:rPr>
              <w:t> PLÁSTICO</w:t>
            </w:r>
            <w:r>
              <w:rPr>
                <w:w w:val="105"/>
                <w:sz w:val="17"/>
              </w:rPr>
              <w:t> PARA</w:t>
            </w:r>
            <w:r>
              <w:rPr>
                <w:w w:val="105"/>
                <w:sz w:val="17"/>
              </w:rPr>
              <w:t> IRRIGAÇÃO, CARACTERÍSTICA:</w:t>
            </w:r>
            <w:r>
              <w:rPr>
                <w:spacing w:val="-12"/>
                <w:w w:val="105"/>
                <w:sz w:val="17"/>
              </w:rPr>
              <w:t> </w:t>
            </w:r>
            <w:r>
              <w:rPr>
                <w:w w:val="105"/>
                <w:sz w:val="17"/>
              </w:rPr>
              <w:t>PONTEIRA</w:t>
            </w:r>
            <w:r>
              <w:rPr>
                <w:spacing w:val="-11"/>
                <w:w w:val="105"/>
                <w:sz w:val="17"/>
              </w:rPr>
              <w:t> </w:t>
            </w:r>
            <w:r>
              <w:rPr>
                <w:w w:val="105"/>
                <w:sz w:val="17"/>
              </w:rPr>
              <w:t>DESCARTÁVEL</w:t>
            </w:r>
            <w:r>
              <w:rPr>
                <w:spacing w:val="-11"/>
                <w:w w:val="105"/>
                <w:sz w:val="17"/>
              </w:rPr>
              <w:t> </w:t>
            </w:r>
            <w:r>
              <w:rPr>
                <w:w w:val="105"/>
                <w:sz w:val="17"/>
              </w:rPr>
              <w:t>PARA</w:t>
            </w:r>
            <w:r>
              <w:rPr>
                <w:spacing w:val="-11"/>
                <w:w w:val="105"/>
                <w:sz w:val="17"/>
              </w:rPr>
              <w:t> </w:t>
            </w:r>
            <w:r>
              <w:rPr>
                <w:w w:val="105"/>
                <w:sz w:val="17"/>
              </w:rPr>
              <w:t>ASPIRADOR</w:t>
            </w:r>
            <w:r>
              <w:rPr>
                <w:spacing w:val="-9"/>
                <w:w w:val="105"/>
                <w:sz w:val="17"/>
              </w:rPr>
              <w:t> </w:t>
            </w:r>
            <w:r>
              <w:rPr>
                <w:w w:val="105"/>
                <w:sz w:val="17"/>
              </w:rPr>
              <w:t>ULTRASSÔNICO,</w:t>
            </w:r>
            <w:r>
              <w:rPr>
                <w:spacing w:val="-5"/>
                <w:w w:val="105"/>
                <w:sz w:val="17"/>
              </w:rPr>
              <w:t> </w:t>
            </w:r>
            <w:r>
              <w:rPr>
                <w:w w:val="105"/>
                <w:sz w:val="17"/>
              </w:rPr>
              <w:t>MEDIDA:</w:t>
            </w:r>
            <w:r>
              <w:rPr>
                <w:spacing w:val="-6"/>
                <w:w w:val="105"/>
                <w:sz w:val="17"/>
              </w:rPr>
              <w:t> </w:t>
            </w:r>
            <w:r>
              <w:rPr>
                <w:w w:val="105"/>
                <w:sz w:val="17"/>
              </w:rPr>
              <w:t>COMPRIMENTO</w:t>
            </w:r>
            <w:r>
              <w:rPr>
                <w:spacing w:val="-6"/>
                <w:w w:val="105"/>
                <w:sz w:val="17"/>
              </w:rPr>
              <w:t> </w:t>
            </w:r>
            <w:r>
              <w:rPr>
                <w:w w:val="105"/>
                <w:sz w:val="17"/>
              </w:rPr>
              <w:t>11,4CM</w:t>
            </w:r>
            <w:r>
              <w:rPr>
                <w:spacing w:val="-12"/>
                <w:w w:val="105"/>
                <w:sz w:val="17"/>
              </w:rPr>
              <w:t> </w:t>
            </w:r>
            <w:r>
              <w:rPr>
                <w:w w:val="105"/>
                <w:sz w:val="17"/>
              </w:rPr>
              <w:t>A 20,0CM, DIÂMETRO EXTERNO 1,77MM</w:t>
            </w:r>
            <w:r>
              <w:rPr>
                <w:spacing w:val="-4"/>
                <w:w w:val="105"/>
                <w:sz w:val="17"/>
              </w:rPr>
              <w:t> </w:t>
            </w:r>
            <w:r>
              <w:rPr>
                <w:w w:val="105"/>
                <w:sz w:val="17"/>
              </w:rPr>
              <w:t>A</w:t>
            </w:r>
            <w:r>
              <w:rPr>
                <w:spacing w:val="-4"/>
                <w:w w:val="105"/>
                <w:sz w:val="17"/>
              </w:rPr>
              <w:t> </w:t>
            </w:r>
            <w:r>
              <w:rPr>
                <w:w w:val="105"/>
                <w:sz w:val="17"/>
              </w:rPr>
              <w:t>2,47MM, DIÂMETRO INTERNO 1,37MM</w:t>
            </w:r>
            <w:r>
              <w:rPr>
                <w:spacing w:val="-4"/>
                <w:w w:val="105"/>
                <w:sz w:val="17"/>
              </w:rPr>
              <w:t> </w:t>
            </w:r>
            <w:r>
              <w:rPr>
                <w:w w:val="105"/>
                <w:sz w:val="17"/>
              </w:rPr>
              <w:t>A</w:t>
            </w:r>
            <w:r>
              <w:rPr>
                <w:spacing w:val="-4"/>
                <w:w w:val="105"/>
                <w:sz w:val="17"/>
              </w:rPr>
              <w:t> </w:t>
            </w:r>
            <w:r>
              <w:rPr>
                <w:w w:val="105"/>
                <w:sz w:val="17"/>
              </w:rPr>
              <w:t>1,92MM</w:t>
            </w:r>
          </w:p>
        </w:tc>
        <w:tc>
          <w:tcPr>
            <w:tcW w:w="1525" w:type="dxa"/>
          </w:tcPr>
          <w:p>
            <w:pPr>
              <w:pStyle w:val="TableParagraph"/>
              <w:spacing w:before="82"/>
              <w:rPr>
                <w:b/>
                <w:sz w:val="17"/>
              </w:rPr>
            </w:pPr>
          </w:p>
          <w:p>
            <w:pPr>
              <w:pStyle w:val="TableParagraph"/>
              <w:spacing w:before="1"/>
              <w:ind w:left="30" w:right="18"/>
              <w:jc w:val="center"/>
              <w:rPr>
                <w:sz w:val="17"/>
              </w:rPr>
            </w:pPr>
            <w:r>
              <w:rPr>
                <w:spacing w:val="-2"/>
                <w:w w:val="105"/>
                <w:sz w:val="17"/>
              </w:rPr>
              <w:t>4.299,0333</w:t>
            </w:r>
          </w:p>
        </w:tc>
        <w:tc>
          <w:tcPr>
            <w:tcW w:w="689" w:type="dxa"/>
          </w:tcPr>
          <w:p>
            <w:pPr>
              <w:pStyle w:val="TableParagraph"/>
              <w:spacing w:before="82"/>
              <w:rPr>
                <w:b/>
                <w:sz w:val="17"/>
              </w:rPr>
            </w:pPr>
          </w:p>
          <w:p>
            <w:pPr>
              <w:pStyle w:val="TableParagraph"/>
              <w:spacing w:before="1"/>
              <w:ind w:left="18" w:right="9"/>
              <w:jc w:val="center"/>
              <w:rPr>
                <w:sz w:val="17"/>
              </w:rPr>
            </w:pPr>
            <w:r>
              <w:rPr>
                <w:spacing w:val="-5"/>
                <w:w w:val="105"/>
                <w:sz w:val="17"/>
              </w:rPr>
              <w:t>40</w:t>
            </w:r>
          </w:p>
        </w:tc>
        <w:tc>
          <w:tcPr>
            <w:tcW w:w="1007" w:type="dxa"/>
          </w:tcPr>
          <w:p>
            <w:pPr>
              <w:pStyle w:val="TableParagraph"/>
              <w:spacing w:before="82"/>
              <w:rPr>
                <w:b/>
                <w:sz w:val="17"/>
              </w:rPr>
            </w:pPr>
          </w:p>
          <w:p>
            <w:pPr>
              <w:pStyle w:val="TableParagraph"/>
              <w:spacing w:before="1"/>
              <w:ind w:left="18" w:right="4"/>
              <w:jc w:val="center"/>
              <w:rPr>
                <w:sz w:val="17"/>
              </w:rPr>
            </w:pPr>
            <w:r>
              <w:rPr>
                <w:spacing w:val="-2"/>
                <w:w w:val="105"/>
                <w:sz w:val="17"/>
              </w:rPr>
              <w:t>171.961,33</w:t>
            </w:r>
          </w:p>
        </w:tc>
      </w:tr>
      <w:tr>
        <w:trPr>
          <w:trHeight w:val="754" w:hRule="atLeast"/>
        </w:trPr>
        <w:tc>
          <w:tcPr>
            <w:tcW w:w="491" w:type="dxa"/>
            <w:vMerge/>
            <w:tcBorders>
              <w:top w:val="nil"/>
            </w:tcBorders>
          </w:tcPr>
          <w:p>
            <w:pPr>
              <w:rPr>
                <w:sz w:val="2"/>
                <w:szCs w:val="2"/>
              </w:rPr>
            </w:pPr>
          </w:p>
        </w:tc>
        <w:tc>
          <w:tcPr>
            <w:tcW w:w="464" w:type="dxa"/>
          </w:tcPr>
          <w:p>
            <w:pPr>
              <w:pStyle w:val="TableParagraph"/>
              <w:spacing w:before="82"/>
              <w:rPr>
                <w:b/>
                <w:sz w:val="17"/>
              </w:rPr>
            </w:pPr>
          </w:p>
          <w:p>
            <w:pPr>
              <w:pStyle w:val="TableParagraph"/>
              <w:spacing w:before="1"/>
              <w:ind w:left="23"/>
              <w:jc w:val="center"/>
              <w:rPr>
                <w:sz w:val="17"/>
              </w:rPr>
            </w:pPr>
            <w:r>
              <w:rPr>
                <w:spacing w:val="-5"/>
                <w:w w:val="105"/>
                <w:sz w:val="17"/>
              </w:rPr>
              <w:t>1.3</w:t>
            </w:r>
          </w:p>
        </w:tc>
        <w:tc>
          <w:tcPr>
            <w:tcW w:w="597" w:type="dxa"/>
          </w:tcPr>
          <w:p>
            <w:pPr>
              <w:pStyle w:val="TableParagraph"/>
              <w:spacing w:before="82"/>
              <w:rPr>
                <w:b/>
                <w:sz w:val="17"/>
              </w:rPr>
            </w:pPr>
          </w:p>
          <w:p>
            <w:pPr>
              <w:pStyle w:val="TableParagraph"/>
              <w:spacing w:before="1"/>
              <w:ind w:left="16"/>
              <w:jc w:val="center"/>
              <w:rPr>
                <w:sz w:val="17"/>
              </w:rPr>
            </w:pPr>
            <w:r>
              <w:rPr>
                <w:spacing w:val="-2"/>
                <w:w w:val="105"/>
                <w:sz w:val="17"/>
              </w:rPr>
              <w:t>194923</w:t>
            </w:r>
          </w:p>
        </w:tc>
        <w:tc>
          <w:tcPr>
            <w:tcW w:w="9805" w:type="dxa"/>
          </w:tcPr>
          <w:p>
            <w:pPr>
              <w:pStyle w:val="TableParagraph"/>
              <w:spacing w:line="292" w:lineRule="auto" w:before="159"/>
              <w:ind w:left="3" w:right="-11"/>
              <w:rPr>
                <w:sz w:val="17"/>
              </w:rPr>
            </w:pPr>
            <w:r>
              <w:rPr>
                <w:w w:val="105"/>
                <w:sz w:val="17"/>
              </w:rPr>
              <w:t>PECAS</w:t>
            </w:r>
            <w:r>
              <w:rPr>
                <w:spacing w:val="38"/>
                <w:w w:val="105"/>
                <w:sz w:val="17"/>
              </w:rPr>
              <w:t> </w:t>
            </w:r>
            <w:r>
              <w:rPr>
                <w:w w:val="105"/>
                <w:sz w:val="17"/>
              </w:rPr>
              <w:t>E</w:t>
            </w:r>
            <w:r>
              <w:rPr>
                <w:spacing w:val="38"/>
                <w:w w:val="105"/>
                <w:sz w:val="17"/>
              </w:rPr>
              <w:t> </w:t>
            </w:r>
            <w:r>
              <w:rPr>
                <w:w w:val="105"/>
                <w:sz w:val="17"/>
              </w:rPr>
              <w:t>COMPONENTES</w:t>
            </w:r>
            <w:r>
              <w:rPr>
                <w:spacing w:val="38"/>
                <w:w w:val="105"/>
                <w:sz w:val="17"/>
              </w:rPr>
              <w:t> </w:t>
            </w:r>
            <w:r>
              <w:rPr>
                <w:w w:val="105"/>
                <w:sz w:val="17"/>
              </w:rPr>
              <w:t>PARA</w:t>
            </w:r>
            <w:r>
              <w:rPr>
                <w:spacing w:val="21"/>
                <w:w w:val="105"/>
                <w:sz w:val="17"/>
              </w:rPr>
              <w:t> </w:t>
            </w:r>
            <w:r>
              <w:rPr>
                <w:w w:val="105"/>
                <w:sz w:val="17"/>
              </w:rPr>
              <w:t>ASPIRADOR</w:t>
            </w:r>
            <w:r>
              <w:rPr>
                <w:spacing w:val="38"/>
                <w:w w:val="105"/>
                <w:sz w:val="17"/>
              </w:rPr>
              <w:t> </w:t>
            </w:r>
            <w:r>
              <w:rPr>
                <w:w w:val="105"/>
                <w:sz w:val="17"/>
              </w:rPr>
              <w:t>ULTRASSÔNICO,</w:t>
            </w:r>
            <w:r>
              <w:rPr>
                <w:spacing w:val="38"/>
                <w:w w:val="105"/>
                <w:sz w:val="17"/>
              </w:rPr>
              <w:t> </w:t>
            </w:r>
            <w:r>
              <w:rPr>
                <w:w w:val="105"/>
                <w:sz w:val="17"/>
              </w:rPr>
              <w:t>DESCRIÇÃO:</w:t>
            </w:r>
            <w:r>
              <w:rPr>
                <w:spacing w:val="38"/>
                <w:w w:val="105"/>
                <w:sz w:val="17"/>
              </w:rPr>
              <w:t> </w:t>
            </w:r>
            <w:r>
              <w:rPr>
                <w:w w:val="105"/>
                <w:sz w:val="17"/>
              </w:rPr>
              <w:t>RECIPIENTE</w:t>
            </w:r>
            <w:r>
              <w:rPr>
                <w:spacing w:val="38"/>
                <w:w w:val="105"/>
                <w:sz w:val="17"/>
              </w:rPr>
              <w:t> </w:t>
            </w:r>
            <w:r>
              <w:rPr>
                <w:w w:val="105"/>
                <w:sz w:val="17"/>
              </w:rPr>
              <w:t>DE</w:t>
            </w:r>
            <w:r>
              <w:rPr>
                <w:spacing w:val="30"/>
                <w:w w:val="105"/>
                <w:sz w:val="17"/>
              </w:rPr>
              <w:t> </w:t>
            </w:r>
            <w:r>
              <w:rPr>
                <w:w w:val="105"/>
                <w:sz w:val="17"/>
              </w:rPr>
              <w:t>ASPIRAÇÃO,</w:t>
            </w:r>
            <w:r>
              <w:rPr>
                <w:spacing w:val="38"/>
                <w:w w:val="105"/>
                <w:sz w:val="17"/>
              </w:rPr>
              <w:t> </w:t>
            </w:r>
            <w:r>
              <w:rPr>
                <w:w w:val="105"/>
                <w:sz w:val="17"/>
              </w:rPr>
              <w:t>MARCA: STRYKER, MODELO: SONOPET</w:t>
            </w:r>
          </w:p>
        </w:tc>
        <w:tc>
          <w:tcPr>
            <w:tcW w:w="1525" w:type="dxa"/>
          </w:tcPr>
          <w:p>
            <w:pPr>
              <w:pStyle w:val="TableParagraph"/>
              <w:spacing w:before="82"/>
              <w:rPr>
                <w:b/>
                <w:sz w:val="17"/>
              </w:rPr>
            </w:pPr>
          </w:p>
          <w:p>
            <w:pPr>
              <w:pStyle w:val="TableParagraph"/>
              <w:spacing w:before="1"/>
              <w:ind w:left="30" w:right="18"/>
              <w:jc w:val="center"/>
              <w:rPr>
                <w:sz w:val="17"/>
              </w:rPr>
            </w:pPr>
            <w:r>
              <w:rPr>
                <w:spacing w:val="-2"/>
                <w:w w:val="105"/>
                <w:sz w:val="17"/>
              </w:rPr>
              <w:t>2.100,0000</w:t>
            </w:r>
          </w:p>
        </w:tc>
        <w:tc>
          <w:tcPr>
            <w:tcW w:w="689" w:type="dxa"/>
          </w:tcPr>
          <w:p>
            <w:pPr>
              <w:pStyle w:val="TableParagraph"/>
              <w:spacing w:before="82"/>
              <w:rPr>
                <w:b/>
                <w:sz w:val="17"/>
              </w:rPr>
            </w:pPr>
          </w:p>
          <w:p>
            <w:pPr>
              <w:pStyle w:val="TableParagraph"/>
              <w:spacing w:before="1"/>
              <w:ind w:left="18" w:right="9"/>
              <w:jc w:val="center"/>
              <w:rPr>
                <w:sz w:val="17"/>
              </w:rPr>
            </w:pPr>
            <w:r>
              <w:rPr>
                <w:spacing w:val="-5"/>
                <w:w w:val="105"/>
                <w:sz w:val="17"/>
              </w:rPr>
              <w:t>40</w:t>
            </w:r>
          </w:p>
        </w:tc>
        <w:tc>
          <w:tcPr>
            <w:tcW w:w="1007" w:type="dxa"/>
          </w:tcPr>
          <w:p>
            <w:pPr>
              <w:pStyle w:val="TableParagraph"/>
              <w:spacing w:before="82"/>
              <w:rPr>
                <w:b/>
                <w:sz w:val="17"/>
              </w:rPr>
            </w:pPr>
          </w:p>
          <w:p>
            <w:pPr>
              <w:pStyle w:val="TableParagraph"/>
              <w:spacing w:before="1"/>
              <w:ind w:left="18" w:right="5"/>
              <w:jc w:val="center"/>
              <w:rPr>
                <w:sz w:val="17"/>
              </w:rPr>
            </w:pPr>
            <w:r>
              <w:rPr>
                <w:spacing w:val="-2"/>
                <w:w w:val="105"/>
                <w:sz w:val="17"/>
              </w:rPr>
              <w:t>84.000,00</w:t>
            </w:r>
          </w:p>
        </w:tc>
      </w:tr>
    </w:tbl>
    <w:p>
      <w:pPr>
        <w:pStyle w:val="TableParagraph"/>
        <w:spacing w:after="0"/>
        <w:jc w:val="center"/>
        <w:rPr>
          <w:sz w:val="17"/>
        </w:rPr>
        <w:sectPr>
          <w:pgSz w:w="15840" w:h="24480"/>
          <w:pgMar w:top="520" w:bottom="280" w:left="360" w:right="360"/>
        </w:sectPr>
      </w:pPr>
    </w:p>
    <w:p>
      <w:pPr>
        <w:pStyle w:val="BodyText"/>
        <w:spacing w:before="9"/>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31"/>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3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31"/>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009/2026.</w:t>
            </w:r>
          </w:p>
          <w:p>
            <w:pPr>
              <w:pStyle w:val="TableParagraph"/>
              <w:spacing w:line="280" w:lineRule="atLeast"/>
              <w:ind w:left="200" w:right="3319"/>
              <w:rPr>
                <w:b/>
                <w:sz w:val="17"/>
              </w:rPr>
            </w:pPr>
            <w:r>
              <w:rPr>
                <w:b/>
                <w:spacing w:val="-2"/>
                <w:w w:val="105"/>
                <w:sz w:val="17"/>
              </w:rPr>
              <w:t>A</w:t>
            </w:r>
            <w:r>
              <w:rPr>
                <w:b/>
                <w:spacing w:val="-12"/>
                <w:w w:val="105"/>
                <w:sz w:val="17"/>
              </w:rPr>
              <w:t> </w:t>
            </w:r>
            <w:r>
              <w:rPr>
                <w:b/>
                <w:spacing w:val="-2"/>
                <w:w w:val="105"/>
                <w:sz w:val="17"/>
              </w:rPr>
              <w:t>realizar-se</w:t>
            </w:r>
            <w:r>
              <w:rPr>
                <w:b/>
                <w:spacing w:val="-5"/>
                <w:w w:val="105"/>
                <w:sz w:val="17"/>
              </w:rPr>
              <w:t> </w:t>
            </w:r>
            <w:r>
              <w:rPr>
                <w:b/>
                <w:spacing w:val="-2"/>
                <w:w w:val="105"/>
                <w:sz w:val="17"/>
              </w:rPr>
              <w:t>em</w:t>
            </w:r>
            <w:r>
              <w:rPr>
                <w:b/>
                <w:spacing w:val="-4"/>
                <w:w w:val="105"/>
                <w:sz w:val="17"/>
              </w:rPr>
              <w:t> </w:t>
            </w:r>
            <w:r>
              <w:rPr>
                <w:b/>
                <w:spacing w:val="-2"/>
                <w:w w:val="105"/>
                <w:sz w:val="17"/>
              </w:rPr>
              <w:t>11/03/2026</w:t>
            </w:r>
            <w:r>
              <w:rPr>
                <w:b/>
                <w:spacing w:val="-4"/>
                <w:w w:val="105"/>
                <w:sz w:val="17"/>
              </w:rPr>
              <w:t> </w:t>
            </w:r>
            <w:r>
              <w:rPr>
                <w:b/>
                <w:spacing w:val="-2"/>
                <w:w w:val="105"/>
                <w:sz w:val="17"/>
              </w:rPr>
              <w:t>às</w:t>
            </w:r>
            <w:r>
              <w:rPr>
                <w:b/>
                <w:spacing w:val="-4"/>
                <w:w w:val="105"/>
                <w:sz w:val="17"/>
              </w:rPr>
              <w:t> </w:t>
            </w:r>
            <w:r>
              <w:rPr>
                <w:b/>
                <w:spacing w:val="-2"/>
                <w:w w:val="105"/>
                <w:sz w:val="17"/>
              </w:rPr>
              <w:t>10horas. </w:t>
            </w:r>
            <w:r>
              <w:rPr>
                <w:b/>
                <w:w w:val="105"/>
                <w:sz w:val="17"/>
              </w:rPr>
              <w:t>Processo n° SEI-260007/012216/2025.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07"/>
              <w:rPr>
                <w:b/>
                <w:sz w:val="21"/>
              </w:rPr>
            </w:pPr>
          </w:p>
          <w:p>
            <w:pPr>
              <w:pStyle w:val="TableParagraph"/>
              <w:spacing w:line="237" w:lineRule="auto"/>
              <w:ind w:left="184" w:right="150"/>
              <w:jc w:val="both"/>
              <w:rPr>
                <w:b/>
                <w:sz w:val="21"/>
              </w:rPr>
            </w:pPr>
            <w:r>
              <w:rPr>
                <w:sz w:val="21"/>
              </w:rPr>
              <w:t>A firma ao lado mencionada propõe fornecer à Universidade do Estado do Rio </w:t>
            </w:r>
            <w:r>
              <w:rPr>
                <w:sz w:val="21"/>
              </w:rPr>
              <w:t>de Janeiro, pelos preços abaixo assinados, obedecendo rigorosamente ao estipulado e constante do </w:t>
            </w:r>
            <w:r>
              <w:rPr>
                <w:b/>
                <w:sz w:val="21"/>
              </w:rPr>
              <w:t>EDITAL n° 009/2026.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670"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CÂNULA</w:t>
            </w:r>
            <w:r>
              <w:rPr>
                <w:spacing w:val="-8"/>
                <w:w w:val="105"/>
                <w:sz w:val="17"/>
              </w:rPr>
              <w:t> </w:t>
            </w:r>
            <w:r>
              <w:rPr>
                <w:w w:val="105"/>
                <w:sz w:val="17"/>
              </w:rPr>
              <w:t>ASPIRAÇÃO,</w:t>
            </w:r>
            <w:r>
              <w:rPr>
                <w:w w:val="105"/>
                <w:sz w:val="17"/>
              </w:rPr>
              <w:t> MATERIAL:</w:t>
            </w:r>
            <w:r>
              <w:rPr>
                <w:w w:val="105"/>
                <w:sz w:val="17"/>
              </w:rPr>
              <w:t> PLÁSTICO</w:t>
            </w:r>
            <w:r>
              <w:rPr>
                <w:w w:val="105"/>
                <w:sz w:val="17"/>
              </w:rPr>
              <w:t> RÍGIDO,</w:t>
            </w:r>
            <w:r>
              <w:rPr>
                <w:w w:val="105"/>
                <w:sz w:val="17"/>
              </w:rPr>
              <w:t> MEDIDA:</w:t>
            </w:r>
            <w:r>
              <w:rPr>
                <w:w w:val="105"/>
                <w:sz w:val="17"/>
              </w:rPr>
              <w:t> 12CM</w:t>
            </w:r>
            <w:r>
              <w:rPr>
                <w:w w:val="105"/>
                <w:sz w:val="17"/>
              </w:rPr>
              <w:t> X</w:t>
            </w:r>
            <w:r>
              <w:rPr>
                <w:w w:val="105"/>
                <w:sz w:val="17"/>
              </w:rPr>
              <w:t> </w:t>
            </w:r>
            <w:r>
              <w:rPr>
                <w:w w:val="105"/>
                <w:sz w:val="17"/>
              </w:rPr>
              <w:t>5M, ESTERILIZAÇÃO:</w:t>
            </w:r>
            <w:r>
              <w:rPr>
                <w:w w:val="105"/>
                <w:sz w:val="17"/>
              </w:rPr>
              <w:t> DESCARTÁVEL,</w:t>
            </w:r>
            <w:r>
              <w:rPr>
                <w:w w:val="105"/>
                <w:sz w:val="17"/>
              </w:rPr>
              <w:t> CARACTERÍSTICAS</w:t>
            </w:r>
            <w:r>
              <w:rPr>
                <w:w w:val="105"/>
                <w:sz w:val="17"/>
              </w:rPr>
              <w:t> CONSTRUTIVAS: MANGUEIRA</w:t>
            </w:r>
            <w:r>
              <w:rPr>
                <w:w w:val="105"/>
                <w:sz w:val="17"/>
              </w:rPr>
              <w:t> DUPLA</w:t>
            </w:r>
            <w:r>
              <w:rPr>
                <w:w w:val="105"/>
                <w:sz w:val="17"/>
              </w:rPr>
              <w:t> DE</w:t>
            </w:r>
            <w:r>
              <w:rPr>
                <w:w w:val="105"/>
                <w:sz w:val="17"/>
              </w:rPr>
              <w:t> SILICONE</w:t>
            </w:r>
            <w:r>
              <w:rPr>
                <w:w w:val="105"/>
                <w:sz w:val="17"/>
              </w:rPr>
              <w:t> PARA</w:t>
            </w:r>
            <w:r>
              <w:rPr>
                <w:w w:val="105"/>
                <w:sz w:val="17"/>
              </w:rPr>
              <w:t> IRRIGAÇÃO</w:t>
            </w:r>
            <w:r>
              <w:rPr>
                <w:w w:val="105"/>
                <w:sz w:val="17"/>
              </w:rPr>
              <w:t> E</w:t>
            </w:r>
            <w:r>
              <w:rPr>
                <w:w w:val="105"/>
                <w:sz w:val="17"/>
              </w:rPr>
              <w:t> ASPIRAÇÃO, ACOPLADA À PEÇA DE MÃO DO ASPIRADOR ULTRASSÔNICO.</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spacing w:before="156"/>
              <w:rPr>
                <w:b/>
                <w:sz w:val="17"/>
              </w:rPr>
            </w:pPr>
          </w:p>
          <w:p>
            <w:pPr>
              <w:pStyle w:val="TableParagraph"/>
              <w:ind w:left="36" w:right="13"/>
              <w:jc w:val="center"/>
              <w:rPr>
                <w:sz w:val="17"/>
              </w:rPr>
            </w:pPr>
            <w:r>
              <w:rPr>
                <w:spacing w:val="-5"/>
                <w:w w:val="105"/>
                <w:sz w:val="17"/>
              </w:rPr>
              <w:t>40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908"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41"/>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PONTEIRA ASPIRAÇÃO</w:t>
            </w:r>
            <w:r>
              <w:rPr>
                <w:w w:val="105"/>
                <w:sz w:val="17"/>
              </w:rPr>
              <w:t> CIRÚRGICA,</w:t>
            </w:r>
            <w:r>
              <w:rPr>
                <w:w w:val="105"/>
                <w:sz w:val="17"/>
              </w:rPr>
              <w:t> MATERIAL:</w:t>
            </w:r>
            <w:r>
              <w:rPr>
                <w:w w:val="105"/>
                <w:sz w:val="17"/>
              </w:rPr>
              <w:t> AÇO</w:t>
            </w:r>
            <w:r>
              <w:rPr>
                <w:w w:val="105"/>
                <w:sz w:val="17"/>
              </w:rPr>
              <w:t> INOX</w:t>
            </w:r>
            <w:r>
              <w:rPr>
                <w:w w:val="105"/>
                <w:sz w:val="17"/>
              </w:rPr>
              <w:t> COM</w:t>
            </w:r>
            <w:r>
              <w:rPr>
                <w:w w:val="105"/>
                <w:sz w:val="17"/>
              </w:rPr>
              <w:t> CAPA</w:t>
            </w:r>
            <w:r>
              <w:rPr>
                <w:w w:val="105"/>
                <w:sz w:val="17"/>
              </w:rPr>
              <w:t> </w:t>
            </w:r>
            <w:r>
              <w:rPr>
                <w:w w:val="105"/>
                <w:sz w:val="17"/>
              </w:rPr>
              <w:t>DE PLÁSTICO</w:t>
            </w:r>
            <w:r>
              <w:rPr>
                <w:w w:val="105"/>
                <w:sz w:val="17"/>
              </w:rPr>
              <w:t> PARA</w:t>
            </w:r>
            <w:r>
              <w:rPr>
                <w:spacing w:val="-5"/>
                <w:w w:val="105"/>
                <w:sz w:val="17"/>
              </w:rPr>
              <w:t> </w:t>
            </w:r>
            <w:r>
              <w:rPr>
                <w:w w:val="105"/>
                <w:sz w:val="17"/>
              </w:rPr>
              <w:t>IRRIGAÇÃO,</w:t>
            </w:r>
            <w:r>
              <w:rPr>
                <w:w w:val="105"/>
                <w:sz w:val="17"/>
              </w:rPr>
              <w:t> CARACTERÍSTICA:</w:t>
            </w:r>
            <w:r>
              <w:rPr>
                <w:w w:val="105"/>
                <w:sz w:val="17"/>
              </w:rPr>
              <w:t> PONTEIRA</w:t>
            </w:r>
            <w:r>
              <w:rPr>
                <w:spacing w:val="-5"/>
                <w:w w:val="105"/>
                <w:sz w:val="17"/>
              </w:rPr>
              <w:t> </w:t>
            </w:r>
            <w:r>
              <w:rPr>
                <w:w w:val="105"/>
                <w:sz w:val="17"/>
              </w:rPr>
              <w:t>DESCARTÁVEL PARA</w:t>
            </w:r>
            <w:r>
              <w:rPr>
                <w:w w:val="105"/>
                <w:sz w:val="17"/>
              </w:rPr>
              <w:t> ASPIRADOR</w:t>
            </w:r>
            <w:r>
              <w:rPr>
                <w:w w:val="105"/>
                <w:sz w:val="17"/>
              </w:rPr>
              <w:t> ULTRASSÔNICO,</w:t>
            </w:r>
            <w:r>
              <w:rPr>
                <w:w w:val="105"/>
                <w:sz w:val="17"/>
              </w:rPr>
              <w:t> MEDIDA:</w:t>
            </w:r>
            <w:r>
              <w:rPr>
                <w:w w:val="105"/>
                <w:sz w:val="17"/>
              </w:rPr>
              <w:t> COMPRIMENTO</w:t>
            </w:r>
            <w:r>
              <w:rPr>
                <w:w w:val="105"/>
                <w:sz w:val="17"/>
              </w:rPr>
              <w:t> 11,4CM</w:t>
            </w:r>
            <w:r>
              <w:rPr>
                <w:w w:val="105"/>
                <w:sz w:val="17"/>
              </w:rPr>
              <w:t> A 20,0CM,</w:t>
            </w:r>
            <w:r>
              <w:rPr>
                <w:spacing w:val="73"/>
                <w:w w:val="105"/>
                <w:sz w:val="17"/>
              </w:rPr>
              <w:t> </w:t>
            </w:r>
            <w:r>
              <w:rPr>
                <w:w w:val="105"/>
                <w:sz w:val="17"/>
              </w:rPr>
              <w:t>DIÂMETRO</w:t>
            </w:r>
            <w:r>
              <w:rPr>
                <w:spacing w:val="73"/>
                <w:w w:val="105"/>
                <w:sz w:val="17"/>
              </w:rPr>
              <w:t> </w:t>
            </w:r>
            <w:r>
              <w:rPr>
                <w:w w:val="105"/>
                <w:sz w:val="17"/>
              </w:rPr>
              <w:t>EXTERNO</w:t>
            </w:r>
            <w:r>
              <w:rPr>
                <w:spacing w:val="73"/>
                <w:w w:val="105"/>
                <w:sz w:val="17"/>
              </w:rPr>
              <w:t> </w:t>
            </w:r>
            <w:r>
              <w:rPr>
                <w:w w:val="105"/>
                <w:sz w:val="17"/>
              </w:rPr>
              <w:t>1,77MM</w:t>
            </w:r>
            <w:r>
              <w:rPr>
                <w:spacing w:val="64"/>
                <w:w w:val="105"/>
                <w:sz w:val="17"/>
              </w:rPr>
              <w:t> </w:t>
            </w:r>
            <w:r>
              <w:rPr>
                <w:w w:val="105"/>
                <w:sz w:val="17"/>
              </w:rPr>
              <w:t>A</w:t>
            </w:r>
            <w:r>
              <w:rPr>
                <w:spacing w:val="64"/>
                <w:w w:val="105"/>
                <w:sz w:val="17"/>
              </w:rPr>
              <w:t> </w:t>
            </w:r>
            <w:r>
              <w:rPr>
                <w:w w:val="105"/>
                <w:sz w:val="17"/>
              </w:rPr>
              <w:t>2,47MM,</w:t>
            </w:r>
            <w:r>
              <w:rPr>
                <w:spacing w:val="73"/>
                <w:w w:val="105"/>
                <w:sz w:val="17"/>
              </w:rPr>
              <w:t> </w:t>
            </w:r>
            <w:r>
              <w:rPr>
                <w:w w:val="105"/>
                <w:sz w:val="17"/>
              </w:rPr>
              <w:t>DIÂMETRO</w:t>
            </w:r>
            <w:r>
              <w:rPr>
                <w:spacing w:val="73"/>
                <w:w w:val="105"/>
                <w:sz w:val="17"/>
              </w:rPr>
              <w:t> </w:t>
            </w:r>
            <w:r>
              <w:rPr>
                <w:spacing w:val="-2"/>
                <w:w w:val="105"/>
                <w:sz w:val="17"/>
              </w:rPr>
              <w:t>INTERNO</w:t>
            </w:r>
          </w:p>
          <w:p>
            <w:pPr>
              <w:pStyle w:val="TableParagraph"/>
              <w:spacing w:before="1"/>
              <w:ind w:left="82"/>
              <w:jc w:val="both"/>
              <w:rPr>
                <w:sz w:val="17"/>
              </w:rPr>
            </w:pPr>
            <w:r>
              <w:rPr>
                <w:sz w:val="17"/>
              </w:rPr>
              <w:t>1,37MM</w:t>
            </w:r>
            <w:r>
              <w:rPr>
                <w:spacing w:val="5"/>
                <w:sz w:val="17"/>
              </w:rPr>
              <w:t> </w:t>
            </w:r>
            <w:r>
              <w:rPr>
                <w:sz w:val="17"/>
              </w:rPr>
              <w:t>A</w:t>
            </w:r>
            <w:r>
              <w:rPr>
                <w:spacing w:val="5"/>
                <w:sz w:val="17"/>
              </w:rPr>
              <w:t> </w:t>
            </w:r>
            <w:r>
              <w:rPr>
                <w:spacing w:val="-2"/>
                <w:sz w:val="17"/>
              </w:rPr>
              <w:t>1,92MM.</w:t>
            </w:r>
          </w:p>
          <w:p>
            <w:pPr>
              <w:pStyle w:val="TableParagraph"/>
              <w:spacing w:before="37"/>
              <w:rPr>
                <w:b/>
                <w:sz w:val="17"/>
              </w:rPr>
            </w:pPr>
          </w:p>
          <w:p>
            <w:pPr>
              <w:pStyle w:val="TableParagraph"/>
              <w:spacing w:line="240" w:lineRule="atLeast"/>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6" w:right="13"/>
              <w:jc w:val="center"/>
              <w:rPr>
                <w:sz w:val="17"/>
              </w:rPr>
            </w:pPr>
            <w:r>
              <w:rPr>
                <w:spacing w:val="-5"/>
                <w:w w:val="105"/>
                <w:sz w:val="17"/>
              </w:rPr>
              <w:t>40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192"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spacing w:before="112"/>
              <w:rPr>
                <w:b/>
                <w:sz w:val="17"/>
              </w:rPr>
            </w:pPr>
          </w:p>
          <w:p>
            <w:pPr>
              <w:pStyle w:val="TableParagraph"/>
              <w:spacing w:before="1"/>
              <w:ind w:left="41"/>
              <w:jc w:val="center"/>
              <w:rPr>
                <w:sz w:val="17"/>
              </w:rPr>
            </w:pPr>
            <w:r>
              <w:rPr>
                <w:spacing w:val="-10"/>
                <w:w w:val="105"/>
                <w:sz w:val="17"/>
              </w:rPr>
              <w:t>3</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Pr>
                <w:sz w:val="17"/>
              </w:rPr>
            </w:pPr>
            <w:r>
              <w:rPr>
                <w:w w:val="105"/>
                <w:sz w:val="17"/>
              </w:rPr>
              <w:t>PECAS</w:t>
            </w:r>
            <w:r>
              <w:rPr>
                <w:spacing w:val="24"/>
                <w:w w:val="105"/>
                <w:sz w:val="17"/>
              </w:rPr>
              <w:t> </w:t>
            </w:r>
            <w:r>
              <w:rPr>
                <w:w w:val="105"/>
                <w:sz w:val="17"/>
              </w:rPr>
              <w:t>E</w:t>
            </w:r>
            <w:r>
              <w:rPr>
                <w:spacing w:val="24"/>
                <w:w w:val="105"/>
                <w:sz w:val="17"/>
              </w:rPr>
              <w:t> </w:t>
            </w:r>
            <w:r>
              <w:rPr>
                <w:w w:val="105"/>
                <w:sz w:val="17"/>
              </w:rPr>
              <w:t>COMPONENTES</w:t>
            </w:r>
            <w:r>
              <w:rPr>
                <w:spacing w:val="24"/>
                <w:w w:val="105"/>
                <w:sz w:val="17"/>
              </w:rPr>
              <w:t> </w:t>
            </w:r>
            <w:r>
              <w:rPr>
                <w:w w:val="105"/>
                <w:sz w:val="17"/>
              </w:rPr>
              <w:t>PARA</w:t>
            </w:r>
            <w:r>
              <w:rPr>
                <w:spacing w:val="8"/>
                <w:w w:val="105"/>
                <w:sz w:val="17"/>
              </w:rPr>
              <w:t> </w:t>
            </w:r>
            <w:r>
              <w:rPr>
                <w:w w:val="105"/>
                <w:sz w:val="17"/>
              </w:rPr>
              <w:t>ASPIRADOR</w:t>
            </w:r>
            <w:r>
              <w:rPr>
                <w:spacing w:val="24"/>
                <w:w w:val="105"/>
                <w:sz w:val="17"/>
              </w:rPr>
              <w:t> </w:t>
            </w:r>
            <w:r>
              <w:rPr>
                <w:w w:val="105"/>
                <w:sz w:val="17"/>
              </w:rPr>
              <w:t>ULTRASSÔNICO,</w:t>
            </w:r>
            <w:r>
              <w:rPr>
                <w:spacing w:val="24"/>
                <w:w w:val="105"/>
                <w:sz w:val="17"/>
              </w:rPr>
              <w:t> </w:t>
            </w:r>
            <w:r>
              <w:rPr>
                <w:w w:val="105"/>
                <w:sz w:val="17"/>
              </w:rPr>
              <w:t>DESCRIÇÃO: RECIPIENTE DE</w:t>
            </w:r>
            <w:r>
              <w:rPr>
                <w:spacing w:val="-1"/>
                <w:w w:val="105"/>
                <w:sz w:val="17"/>
              </w:rPr>
              <w:t> </w:t>
            </w:r>
            <w:r>
              <w:rPr>
                <w:w w:val="105"/>
                <w:sz w:val="17"/>
              </w:rPr>
              <w:t>ASPIRAÇÃO, MARCA: STRYKER, MODELO: SONOPET.</w:t>
            </w:r>
          </w:p>
          <w:p>
            <w:pPr>
              <w:pStyle w:val="TableParagraph"/>
              <w:spacing w:line="240" w:lineRule="atLeast" w:before="189"/>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2"/>
              <w:rPr>
                <w:b/>
                <w:sz w:val="17"/>
              </w:rPr>
            </w:pPr>
          </w:p>
          <w:p>
            <w:pPr>
              <w:pStyle w:val="TableParagraph"/>
              <w:spacing w:before="1"/>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spacing w:before="112"/>
              <w:rPr>
                <w:b/>
                <w:sz w:val="17"/>
              </w:rPr>
            </w:pPr>
          </w:p>
          <w:p>
            <w:pPr>
              <w:pStyle w:val="TableParagraph"/>
              <w:spacing w:before="1"/>
              <w:ind w:left="36" w:right="13"/>
              <w:jc w:val="center"/>
              <w:rPr>
                <w:sz w:val="17"/>
              </w:rPr>
            </w:pPr>
            <w:r>
              <w:rPr>
                <w:spacing w:val="-5"/>
                <w:w w:val="105"/>
                <w:sz w:val="17"/>
              </w:rPr>
              <w:t>40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31"/>
              <w:jc w:val="center"/>
              <w:rPr>
                <w:b/>
                <w:sz w:val="16"/>
              </w:rPr>
            </w:pPr>
            <w:r>
              <w:rPr>
                <w:b/>
                <w:spacing w:val="-2"/>
                <w:sz w:val="16"/>
              </w:rPr>
              <w:t>OBSERVAÇÕES</w:t>
            </w:r>
          </w:p>
          <w:p>
            <w:pPr>
              <w:pStyle w:val="TableParagraph"/>
              <w:spacing w:before="109"/>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1"/>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1"/>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1"/>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1"/>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51" name="Group 51"/>
                      <wp:cNvGraphicFramePr>
                        <a:graphicFrameLocks/>
                      </wp:cNvGraphicFramePr>
                      <a:graphic>
                        <a:graphicData uri="http://schemas.microsoft.com/office/word/2010/wordprocessingGroup">
                          <wpg:wgp>
                            <wpg:cNvPr id="51" name="Group 51"/>
                            <wpg:cNvGrpSpPr/>
                            <wpg:grpSpPr>
                              <a:xfrm>
                                <a:off x="0" y="0"/>
                                <a:ext cx="2123440" cy="4445"/>
                                <a:chExt cx="2123440" cy="4445"/>
                              </a:xfrm>
                            </wpg:grpSpPr>
                            <wps:wsp>
                              <wps:cNvPr id="52" name="Graphic 52"/>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48"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2"/>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spacing w:before="0"/>
        <w:ind w:left="0" w:right="129" w:firstLine="0"/>
        <w:jc w:val="center"/>
        <w:rPr>
          <w:sz w:val="19"/>
        </w:rPr>
      </w:pPr>
      <w:r>
        <w:rPr>
          <w:spacing w:val="-48"/>
          <w:sz w:val="19"/>
          <w:u w:val="single"/>
        </w:rPr>
        <w:t> </w:t>
      </w:r>
      <w:r>
        <w:rPr>
          <w:sz w:val="19"/>
        </w:rPr>
        <w:t>(</w:t>
      </w:r>
      <w:r>
        <w:rPr>
          <w:sz w:val="19"/>
          <w:u w:val="single"/>
        </w:rPr>
        <w:t>EM</w:t>
      </w:r>
      <w:r>
        <w:rPr>
          <w:spacing w:val="10"/>
          <w:sz w:val="19"/>
          <w:u w:val="single"/>
        </w:rPr>
        <w:t> </w:t>
      </w:r>
      <w:r>
        <w:rPr>
          <w:sz w:val="19"/>
          <w:u w:val="single"/>
        </w:rPr>
        <w:t>PAPEL</w:t>
      </w:r>
      <w:r>
        <w:rPr>
          <w:spacing w:val="-3"/>
          <w:sz w:val="19"/>
          <w:u w:val="single"/>
        </w:rPr>
        <w:t> </w:t>
      </w:r>
      <w:r>
        <w:rPr>
          <w:sz w:val="19"/>
          <w:u w:val="single"/>
        </w:rPr>
        <w:t>TIMBRADO</w:t>
      </w:r>
      <w:r>
        <w:rPr>
          <w:spacing w:val="11"/>
          <w:sz w:val="19"/>
          <w:u w:val="single"/>
        </w:rPr>
        <w:t> </w:t>
      </w:r>
      <w:r>
        <w:rPr>
          <w:sz w:val="19"/>
          <w:u w:val="single"/>
        </w:rPr>
        <w:t>DO</w:t>
      </w:r>
      <w:r>
        <w:rPr>
          <w:spacing w:val="10"/>
          <w:sz w:val="19"/>
          <w:u w:val="single"/>
        </w:rPr>
        <w:t> </w:t>
      </w:r>
      <w:r>
        <w:rPr>
          <w:sz w:val="19"/>
          <w:u w:val="single"/>
        </w:rPr>
        <w:t>LICITANTE,</w:t>
      </w:r>
      <w:r>
        <w:rPr>
          <w:spacing w:val="11"/>
          <w:sz w:val="19"/>
          <w:u w:val="single"/>
        </w:rPr>
        <w:t> </w:t>
      </w:r>
      <w:r>
        <w:rPr>
          <w:sz w:val="19"/>
          <w:u w:val="single"/>
        </w:rPr>
        <w:t>DISPENSADO</w:t>
      </w:r>
      <w:r>
        <w:rPr>
          <w:spacing w:val="10"/>
          <w:sz w:val="19"/>
          <w:u w:val="single"/>
        </w:rPr>
        <w:t> </w:t>
      </w:r>
      <w:r>
        <w:rPr>
          <w:sz w:val="19"/>
          <w:u w:val="single"/>
        </w:rPr>
        <w:t>EM</w:t>
      </w:r>
      <w:r>
        <w:rPr>
          <w:spacing w:val="11"/>
          <w:sz w:val="19"/>
          <w:u w:val="single"/>
        </w:rPr>
        <w:t> </w:t>
      </w:r>
      <w:r>
        <w:rPr>
          <w:sz w:val="19"/>
          <w:u w:val="single"/>
        </w:rPr>
        <w:t>CASO</w:t>
      </w:r>
      <w:r>
        <w:rPr>
          <w:spacing w:val="10"/>
          <w:sz w:val="19"/>
          <w:u w:val="single"/>
        </w:rPr>
        <w:t> </w:t>
      </w:r>
      <w:r>
        <w:rPr>
          <w:sz w:val="19"/>
          <w:u w:val="single"/>
        </w:rPr>
        <w:t>DE</w:t>
      </w:r>
      <w:r>
        <w:rPr>
          <w:spacing w:val="11"/>
          <w:sz w:val="19"/>
          <w:u w:val="single"/>
        </w:rPr>
        <w:t> </w:t>
      </w:r>
      <w:r>
        <w:rPr>
          <w:sz w:val="19"/>
          <w:u w:val="single"/>
        </w:rPr>
        <w:t>CARIMBO</w:t>
      </w:r>
      <w:r>
        <w:rPr>
          <w:spacing w:val="10"/>
          <w:sz w:val="19"/>
          <w:u w:val="single"/>
        </w:rPr>
        <w:t> </w:t>
      </w:r>
      <w:r>
        <w:rPr>
          <w:sz w:val="19"/>
          <w:u w:val="single"/>
        </w:rPr>
        <w:t>COM</w:t>
      </w:r>
      <w:r>
        <w:rPr>
          <w:spacing w:val="11"/>
          <w:sz w:val="19"/>
          <w:u w:val="single"/>
        </w:rPr>
        <w:t> </w:t>
      </w:r>
      <w:r>
        <w:rPr>
          <w:spacing w:val="-2"/>
          <w:sz w:val="19"/>
          <w:u w:val="single"/>
        </w:rPr>
        <w:t>CNPJ</w:t>
      </w:r>
      <w:r>
        <w:rPr>
          <w:spacing w:val="-2"/>
          <w:sz w:val="19"/>
        </w:rPr>
        <w:t>)</w:t>
      </w:r>
    </w:p>
    <w:p>
      <w:pPr>
        <w:pStyle w:val="BodyText"/>
        <w:spacing w:before="32"/>
        <w:ind w:left="0"/>
        <w:rPr>
          <w:sz w:val="19"/>
        </w:rPr>
      </w:pPr>
    </w:p>
    <w:p>
      <w:pPr>
        <w:pStyle w:val="BodyText"/>
        <w:spacing w:before="1"/>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7"/>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009/2026:</w:t>
      </w:r>
    </w:p>
    <w:p>
      <w:pPr>
        <w:pStyle w:val="BodyText"/>
        <w:spacing w:before="0"/>
        <w:ind w:left="0"/>
        <w:rPr>
          <w:b/>
        </w:rPr>
      </w:pPr>
    </w:p>
    <w:p>
      <w:pPr>
        <w:pStyle w:val="BodyText"/>
        <w:spacing w:before="76"/>
        <w:ind w:left="0"/>
        <w:rPr>
          <w:b/>
        </w:rPr>
      </w:pPr>
    </w:p>
    <w:p>
      <w:pPr>
        <w:pStyle w:val="BodyText"/>
        <w:spacing w:line="326" w:lineRule="auto" w:before="1"/>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2"/>
        <w:ind w:left="501"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7"/>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after="0" w:line="326" w:lineRule="auto"/>
        <w:sectPr>
          <w:pgSz w:w="15840" w:h="24480"/>
          <w:pgMar w:top="2860" w:bottom="280" w:left="360" w:right="360"/>
        </w:sectPr>
      </w:pPr>
    </w:p>
    <w:p>
      <w:pPr>
        <w:pStyle w:val="BodyText"/>
        <w:spacing w:before="77"/>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0"/>
        <w:ind w:left="0"/>
      </w:pPr>
    </w:p>
    <w:p>
      <w:pPr>
        <w:pStyle w:val="BodyText"/>
        <w:spacing w:before="1"/>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1"/>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95"/>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446201</wp:posOffset>
                </wp:positionH>
                <wp:positionV relativeFrom="paragraph">
                  <wp:posOffset>285555</wp:posOffset>
                </wp:positionV>
                <wp:extent cx="9175750" cy="2540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20"/>
                              </a:lnTo>
                              <a:lnTo>
                                <a:pt x="9175509" y="8420"/>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2.484652pt;width:722.5pt;height:2pt;mso-position-horizontal-relative:page;mso-position-vertical-relative:paragraph;z-index:-15720448;mso-wrap-distance-left:0;mso-wrap-distance-right:0" id="docshape49" coordorigin="703,450" coordsize="14450,40" path="m15152,476l703,476,703,489,15152,489,15152,476xm15152,450l703,450,703,463,15152,463,15152,450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SEI-260007/012216/2025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124975746</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59">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58">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57">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40" w:hanging="531"/>
      </w:pPr>
      <w:rPr>
        <w:rFonts w:hint="default"/>
        <w:lang w:val="pt-PT" w:eastAsia="en-US" w:bidi="ar-SA"/>
      </w:rPr>
    </w:lvl>
    <w:lvl w:ilvl="5">
      <w:start w:val="0"/>
      <w:numFmt w:val="bullet"/>
      <w:lvlText w:val="•"/>
      <w:lvlJc w:val="left"/>
      <w:pPr>
        <w:ind w:left="3220" w:hanging="531"/>
      </w:pPr>
      <w:rPr>
        <w:rFonts w:hint="default"/>
        <w:lang w:val="pt-PT" w:eastAsia="en-US" w:bidi="ar-SA"/>
      </w:rPr>
    </w:lvl>
    <w:lvl w:ilvl="6">
      <w:start w:val="0"/>
      <w:numFmt w:val="bullet"/>
      <w:lvlText w:val="•"/>
      <w:lvlJc w:val="left"/>
      <w:pPr>
        <w:ind w:left="5600" w:hanging="531"/>
      </w:pPr>
      <w:rPr>
        <w:rFonts w:hint="default"/>
        <w:lang w:val="pt-PT" w:eastAsia="en-US" w:bidi="ar-SA"/>
      </w:rPr>
    </w:lvl>
    <w:lvl w:ilvl="7">
      <w:start w:val="0"/>
      <w:numFmt w:val="bullet"/>
      <w:lvlText w:val="•"/>
      <w:lvlJc w:val="left"/>
      <w:pPr>
        <w:ind w:left="7980" w:hanging="531"/>
      </w:pPr>
      <w:rPr>
        <w:rFonts w:hint="default"/>
        <w:lang w:val="pt-PT" w:eastAsia="en-US" w:bidi="ar-SA"/>
      </w:rPr>
    </w:lvl>
    <w:lvl w:ilvl="8">
      <w:start w:val="0"/>
      <w:numFmt w:val="bullet"/>
      <w:lvlText w:val="•"/>
      <w:lvlJc w:val="left"/>
      <w:pPr>
        <w:ind w:left="10360" w:hanging="531"/>
      </w:pPr>
      <w:rPr>
        <w:rFonts w:hint="default"/>
        <w:lang w:val="pt-PT" w:eastAsia="en-US" w:bidi="ar-SA"/>
      </w:rPr>
    </w:lvl>
  </w:abstractNum>
  <w:abstractNum w:abstractNumId="56">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55">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4">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3">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2">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1">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0">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47">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2">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1">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9">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38">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37">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6">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35">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4">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3">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2">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1">
    <w:multiLevelType w:val="hybridMultilevel"/>
    <w:lvl w:ilvl="0">
      <w:start w:val="2"/>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20" w:hanging="310"/>
      </w:pPr>
      <w:rPr>
        <w:rFonts w:hint="default"/>
        <w:lang w:val="pt-PT" w:eastAsia="en-US" w:bidi="ar-SA"/>
      </w:rPr>
    </w:lvl>
    <w:lvl w:ilvl="3">
      <w:start w:val="0"/>
      <w:numFmt w:val="bullet"/>
      <w:lvlText w:val="•"/>
      <w:lvlJc w:val="left"/>
      <w:pPr>
        <w:ind w:left="4970" w:hanging="310"/>
      </w:pPr>
      <w:rPr>
        <w:rFonts w:hint="default"/>
        <w:lang w:val="pt-PT" w:eastAsia="en-US" w:bidi="ar-SA"/>
      </w:rPr>
    </w:lvl>
    <w:lvl w:ilvl="4">
      <w:start w:val="0"/>
      <w:numFmt w:val="bullet"/>
      <w:lvlText w:val="•"/>
      <w:lvlJc w:val="left"/>
      <w:pPr>
        <w:ind w:left="6420" w:hanging="310"/>
      </w:pPr>
      <w:rPr>
        <w:rFonts w:hint="default"/>
        <w:lang w:val="pt-PT" w:eastAsia="en-US" w:bidi="ar-SA"/>
      </w:rPr>
    </w:lvl>
    <w:lvl w:ilvl="5">
      <w:start w:val="0"/>
      <w:numFmt w:val="bullet"/>
      <w:lvlText w:val="•"/>
      <w:lvlJc w:val="left"/>
      <w:pPr>
        <w:ind w:left="7870" w:hanging="310"/>
      </w:pPr>
      <w:rPr>
        <w:rFonts w:hint="default"/>
        <w:lang w:val="pt-PT" w:eastAsia="en-US" w:bidi="ar-SA"/>
      </w:rPr>
    </w:lvl>
    <w:lvl w:ilvl="6">
      <w:start w:val="0"/>
      <w:numFmt w:val="bullet"/>
      <w:lvlText w:val="•"/>
      <w:lvlJc w:val="left"/>
      <w:pPr>
        <w:ind w:left="9320" w:hanging="310"/>
      </w:pPr>
      <w:rPr>
        <w:rFonts w:hint="default"/>
        <w:lang w:val="pt-PT" w:eastAsia="en-US" w:bidi="ar-SA"/>
      </w:rPr>
    </w:lvl>
    <w:lvl w:ilvl="7">
      <w:start w:val="0"/>
      <w:numFmt w:val="bullet"/>
      <w:lvlText w:val="•"/>
      <w:lvlJc w:val="left"/>
      <w:pPr>
        <w:ind w:left="10770" w:hanging="310"/>
      </w:pPr>
      <w:rPr>
        <w:rFonts w:hint="default"/>
        <w:lang w:val="pt-PT" w:eastAsia="en-US" w:bidi="ar-SA"/>
      </w:rPr>
    </w:lvl>
    <w:lvl w:ilvl="8">
      <w:start w:val="0"/>
      <w:numFmt w:val="bullet"/>
      <w:lvlText w:val="•"/>
      <w:lvlJc w:val="left"/>
      <w:pPr>
        <w:ind w:left="12220" w:hanging="31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9">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11" w:hanging="396"/>
      </w:pPr>
      <w:rPr>
        <w:rFonts w:hint="default"/>
        <w:lang w:val="pt-PT" w:eastAsia="en-US" w:bidi="ar-SA"/>
      </w:rPr>
    </w:lvl>
    <w:lvl w:ilvl="4">
      <w:start w:val="0"/>
      <w:numFmt w:val="bullet"/>
      <w:lvlText w:val="•"/>
      <w:lvlJc w:val="left"/>
      <w:pPr>
        <w:ind w:left="5426" w:hanging="396"/>
      </w:pPr>
      <w:rPr>
        <w:rFonts w:hint="default"/>
        <w:lang w:val="pt-PT" w:eastAsia="en-US" w:bidi="ar-SA"/>
      </w:rPr>
    </w:lvl>
    <w:lvl w:ilvl="5">
      <w:start w:val="0"/>
      <w:numFmt w:val="bullet"/>
      <w:lvlText w:val="•"/>
      <w:lvlJc w:val="left"/>
      <w:pPr>
        <w:ind w:left="7042" w:hanging="396"/>
      </w:pPr>
      <w:rPr>
        <w:rFonts w:hint="default"/>
        <w:lang w:val="pt-PT" w:eastAsia="en-US" w:bidi="ar-SA"/>
      </w:rPr>
    </w:lvl>
    <w:lvl w:ilvl="6">
      <w:start w:val="0"/>
      <w:numFmt w:val="bullet"/>
      <w:lvlText w:val="•"/>
      <w:lvlJc w:val="left"/>
      <w:pPr>
        <w:ind w:left="8657" w:hanging="396"/>
      </w:pPr>
      <w:rPr>
        <w:rFonts w:hint="default"/>
        <w:lang w:val="pt-PT" w:eastAsia="en-US" w:bidi="ar-SA"/>
      </w:rPr>
    </w:lvl>
    <w:lvl w:ilvl="7">
      <w:start w:val="0"/>
      <w:numFmt w:val="bullet"/>
      <w:lvlText w:val="•"/>
      <w:lvlJc w:val="left"/>
      <w:pPr>
        <w:ind w:left="10273" w:hanging="396"/>
      </w:pPr>
      <w:rPr>
        <w:rFonts w:hint="default"/>
        <w:lang w:val="pt-PT" w:eastAsia="en-US" w:bidi="ar-SA"/>
      </w:rPr>
    </w:lvl>
    <w:lvl w:ilvl="8">
      <w:start w:val="0"/>
      <w:numFmt w:val="bullet"/>
      <w:lvlText w:val="•"/>
      <w:lvlJc w:val="left"/>
      <w:pPr>
        <w:ind w:left="11888" w:hanging="396"/>
      </w:pPr>
      <w:rPr>
        <w:rFonts w:hint="default"/>
        <w:lang w:val="pt-PT" w:eastAsia="en-US" w:bidi="ar-SA"/>
      </w:rPr>
    </w:lvl>
  </w:abstractNum>
  <w:abstractNum w:abstractNumId="28">
    <w:multiLevelType w:val="hybridMultilevel"/>
    <w:lvl w:ilvl="0">
      <w:start w:val="1"/>
      <w:numFmt w:val="decimal"/>
      <w:lvlText w:val="%1"/>
      <w:lvlJc w:val="left"/>
      <w:pPr>
        <w:ind w:left="588" w:hanging="272"/>
        <w:jc w:val="left"/>
      </w:pPr>
      <w:rPr>
        <w:rFonts w:hint="default"/>
        <w:lang w:val="pt-PT" w:eastAsia="en-US" w:bidi="ar-SA"/>
      </w:rPr>
    </w:lvl>
    <w:lvl w:ilvl="1">
      <w:start w:val="1"/>
      <w:numFmt w:val="decimal"/>
      <w:lvlText w:val="%1.%2"/>
      <w:lvlJc w:val="left"/>
      <w:pPr>
        <w:ind w:left="588" w:hanging="2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27">
    <w:multiLevelType w:val="hybridMultilevel"/>
    <w:lvl w:ilvl="0">
      <w:start w:val="6"/>
      <w:numFmt w:val="decimal"/>
      <w:lvlText w:val="%1"/>
      <w:lvlJc w:val="left"/>
      <w:pPr>
        <w:ind w:left="890" w:hanging="575"/>
        <w:jc w:val="left"/>
      </w:pPr>
      <w:rPr>
        <w:rFonts w:hint="default"/>
        <w:lang w:val="pt-PT" w:eastAsia="en-US" w:bidi="ar-SA"/>
      </w:rPr>
    </w:lvl>
    <w:lvl w:ilvl="1">
      <w:start w:val="5"/>
      <w:numFmt w:val="decimal"/>
      <w:lvlText w:val="%1.%2"/>
      <w:lvlJc w:val="left"/>
      <w:pPr>
        <w:ind w:left="890" w:hanging="575"/>
        <w:jc w:val="left"/>
      </w:pPr>
      <w:rPr>
        <w:rFonts w:hint="default"/>
        <w:lang w:val="pt-PT" w:eastAsia="en-US" w:bidi="ar-SA"/>
      </w:rPr>
    </w:lvl>
    <w:lvl w:ilvl="2">
      <w:start w:val="1"/>
      <w:numFmt w:val="decimal"/>
      <w:lvlText w:val="%1.%2.%3"/>
      <w:lvlJc w:val="left"/>
      <w:pPr>
        <w:ind w:left="890" w:hanging="575"/>
        <w:jc w:val="left"/>
      </w:pPr>
      <w:rPr>
        <w:rFonts w:hint="default"/>
        <w:lang w:val="pt-PT" w:eastAsia="en-US" w:bidi="ar-SA"/>
      </w:rPr>
    </w:lvl>
    <w:lvl w:ilvl="3">
      <w:start w:val="2"/>
      <w:numFmt w:val="decimal"/>
      <w:lvlText w:val="%1.%2.%3.%4."/>
      <w:lvlJc w:val="left"/>
      <w:pPr>
        <w:ind w:left="890" w:hanging="5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6588" w:hanging="575"/>
      </w:pPr>
      <w:rPr>
        <w:rFonts w:hint="default"/>
        <w:lang w:val="pt-PT" w:eastAsia="en-US" w:bidi="ar-SA"/>
      </w:rPr>
    </w:lvl>
    <w:lvl w:ilvl="5">
      <w:start w:val="0"/>
      <w:numFmt w:val="bullet"/>
      <w:lvlText w:val="•"/>
      <w:lvlJc w:val="left"/>
      <w:pPr>
        <w:ind w:left="8010" w:hanging="575"/>
      </w:pPr>
      <w:rPr>
        <w:rFonts w:hint="default"/>
        <w:lang w:val="pt-PT" w:eastAsia="en-US" w:bidi="ar-SA"/>
      </w:rPr>
    </w:lvl>
    <w:lvl w:ilvl="6">
      <w:start w:val="0"/>
      <w:numFmt w:val="bullet"/>
      <w:lvlText w:val="•"/>
      <w:lvlJc w:val="left"/>
      <w:pPr>
        <w:ind w:left="9432" w:hanging="575"/>
      </w:pPr>
      <w:rPr>
        <w:rFonts w:hint="default"/>
        <w:lang w:val="pt-PT" w:eastAsia="en-US" w:bidi="ar-SA"/>
      </w:rPr>
    </w:lvl>
    <w:lvl w:ilvl="7">
      <w:start w:val="0"/>
      <w:numFmt w:val="bullet"/>
      <w:lvlText w:val="•"/>
      <w:lvlJc w:val="left"/>
      <w:pPr>
        <w:ind w:left="10854" w:hanging="575"/>
      </w:pPr>
      <w:rPr>
        <w:rFonts w:hint="default"/>
        <w:lang w:val="pt-PT" w:eastAsia="en-US" w:bidi="ar-SA"/>
      </w:rPr>
    </w:lvl>
    <w:lvl w:ilvl="8">
      <w:start w:val="0"/>
      <w:numFmt w:val="bullet"/>
      <w:lvlText w:val="•"/>
      <w:lvlJc w:val="left"/>
      <w:pPr>
        <w:ind w:left="12276" w:hanging="575"/>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324"/>
        <w:jc w:val="left"/>
      </w:pPr>
      <w:rPr>
        <w:rFonts w:hint="default"/>
        <w:spacing w:val="0"/>
        <w:w w:val="104"/>
        <w:lang w:val="pt-PT" w:eastAsia="en-US" w:bidi="ar-SA"/>
      </w:rPr>
    </w:lvl>
    <w:lvl w:ilvl="2">
      <w:start w:val="1"/>
      <w:numFmt w:val="decimal"/>
      <w:lvlText w:val="%1.%2.%3."/>
      <w:lvlJc w:val="left"/>
      <w:pPr>
        <w:ind w:left="316"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40" w:hanging="324"/>
      </w:pPr>
      <w:rPr>
        <w:rFonts w:hint="default"/>
        <w:lang w:val="pt-PT" w:eastAsia="en-US" w:bidi="ar-SA"/>
      </w:rPr>
    </w:lvl>
    <w:lvl w:ilvl="5">
      <w:start w:val="0"/>
      <w:numFmt w:val="bullet"/>
      <w:lvlText w:val="•"/>
      <w:lvlJc w:val="left"/>
      <w:pPr>
        <w:ind w:left="880" w:hanging="324"/>
      </w:pPr>
      <w:rPr>
        <w:rFonts w:hint="default"/>
        <w:lang w:val="pt-PT" w:eastAsia="en-US" w:bidi="ar-SA"/>
      </w:rPr>
    </w:lvl>
    <w:lvl w:ilvl="6">
      <w:start w:val="0"/>
      <w:numFmt w:val="bullet"/>
      <w:lvlText w:val="•"/>
      <w:lvlJc w:val="left"/>
      <w:pPr>
        <w:ind w:left="900" w:hanging="324"/>
      </w:pPr>
      <w:rPr>
        <w:rFonts w:hint="default"/>
        <w:lang w:val="pt-PT" w:eastAsia="en-US" w:bidi="ar-SA"/>
      </w:rPr>
    </w:lvl>
    <w:lvl w:ilvl="7">
      <w:start w:val="0"/>
      <w:numFmt w:val="bullet"/>
      <w:lvlText w:val="•"/>
      <w:lvlJc w:val="left"/>
      <w:pPr>
        <w:ind w:left="980" w:hanging="324"/>
      </w:pPr>
      <w:rPr>
        <w:rFonts w:hint="default"/>
        <w:lang w:val="pt-PT" w:eastAsia="en-US" w:bidi="ar-SA"/>
      </w:rPr>
    </w:lvl>
    <w:lvl w:ilvl="8">
      <w:start w:val="0"/>
      <w:numFmt w:val="bullet"/>
      <w:lvlText w:val="•"/>
      <w:lvlJc w:val="left"/>
      <w:pPr>
        <w:ind w:left="5693" w:hanging="324"/>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22" w:hanging="32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1"/>
      </w:pPr>
      <w:rPr>
        <w:rFonts w:hint="default"/>
        <w:lang w:val="pt-PT" w:eastAsia="en-US" w:bidi="ar-SA"/>
      </w:rPr>
    </w:lvl>
    <w:lvl w:ilvl="3">
      <w:start w:val="0"/>
      <w:numFmt w:val="bullet"/>
      <w:lvlText w:val="•"/>
      <w:lvlJc w:val="left"/>
      <w:pPr>
        <w:ind w:left="4013" w:hanging="321"/>
      </w:pPr>
      <w:rPr>
        <w:rFonts w:hint="default"/>
        <w:lang w:val="pt-PT" w:eastAsia="en-US" w:bidi="ar-SA"/>
      </w:rPr>
    </w:lvl>
    <w:lvl w:ilvl="4">
      <w:start w:val="0"/>
      <w:numFmt w:val="bullet"/>
      <w:lvlText w:val="•"/>
      <w:lvlJc w:val="left"/>
      <w:pPr>
        <w:ind w:left="5600" w:hanging="321"/>
      </w:pPr>
      <w:rPr>
        <w:rFonts w:hint="default"/>
        <w:lang w:val="pt-PT" w:eastAsia="en-US" w:bidi="ar-SA"/>
      </w:rPr>
    </w:lvl>
    <w:lvl w:ilvl="5">
      <w:start w:val="0"/>
      <w:numFmt w:val="bullet"/>
      <w:lvlText w:val="•"/>
      <w:lvlJc w:val="left"/>
      <w:pPr>
        <w:ind w:left="7186" w:hanging="321"/>
      </w:pPr>
      <w:rPr>
        <w:rFonts w:hint="default"/>
        <w:lang w:val="pt-PT" w:eastAsia="en-US" w:bidi="ar-SA"/>
      </w:rPr>
    </w:lvl>
    <w:lvl w:ilvl="6">
      <w:start w:val="0"/>
      <w:numFmt w:val="bullet"/>
      <w:lvlText w:val="•"/>
      <w:lvlJc w:val="left"/>
      <w:pPr>
        <w:ind w:left="8773" w:hanging="321"/>
      </w:pPr>
      <w:rPr>
        <w:rFonts w:hint="default"/>
        <w:lang w:val="pt-PT" w:eastAsia="en-US" w:bidi="ar-SA"/>
      </w:rPr>
    </w:lvl>
    <w:lvl w:ilvl="7">
      <w:start w:val="0"/>
      <w:numFmt w:val="bullet"/>
      <w:lvlText w:val="•"/>
      <w:lvlJc w:val="left"/>
      <w:pPr>
        <w:ind w:left="10360" w:hanging="321"/>
      </w:pPr>
      <w:rPr>
        <w:rFonts w:hint="default"/>
        <w:lang w:val="pt-PT" w:eastAsia="en-US" w:bidi="ar-SA"/>
      </w:rPr>
    </w:lvl>
    <w:lvl w:ilvl="8">
      <w:start w:val="0"/>
      <w:numFmt w:val="bullet"/>
      <w:lvlText w:val="•"/>
      <w:lvlJc w:val="left"/>
      <w:pPr>
        <w:ind w:left="11946" w:hanging="321"/>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492"/>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624" w:hanging="308"/>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art107" TargetMode="External"/><Relationship Id="rId39" Type="http://schemas.openxmlformats.org/officeDocument/2006/relationships/hyperlink" Target="https://www.planalto.gov.br/ccivil_03/_ato2019-2022/2021/lei/L14133.htm#art58" TargetMode="External"/><Relationship Id="rId40" Type="http://schemas.openxmlformats.org/officeDocument/2006/relationships/hyperlink" Target="https://www.planalto.gov.br/ccivil_03/_ato2019-2022/2021/lei/L14133.htm#art96" TargetMode="External"/><Relationship Id="rId41" Type="http://schemas.openxmlformats.org/officeDocument/2006/relationships/hyperlink" Target="http://alerjln1.alerj.rj.gov.br/contlei.nsf/c8aa0900025feef6032564ec0060dfff/0b110d0140b3d479832581c3005b82ad?OpenDocument&amp;Highlight=0%2C7753" TargetMode="External"/><Relationship Id="rId42" Type="http://schemas.openxmlformats.org/officeDocument/2006/relationships/hyperlink" Target="http://www.portaldoempreendedor.gov.br/" TargetMode="External"/><Relationship Id="rId43" Type="http://schemas.openxmlformats.org/officeDocument/2006/relationships/hyperlink" Target="https://bvsms.saude.gov.br/bvs/publicacoes/anvisa/cartilha_licitacao.pdf" TargetMode="External"/><Relationship Id="rId44" Type="http://schemas.openxmlformats.org/officeDocument/2006/relationships/hyperlink" Target="https://www.planalto.gov.br/ccivil_03/_ato2019-2022/2021/lei/L14133.htm#art155" TargetMode="External"/><Relationship Id="rId4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6" Type="http://schemas.openxmlformats.org/officeDocument/2006/relationships/hyperlink" Target="https://www.planalto.gov.br/ccivil_03/_ato2019-2022/2021/lei/L14133.htm#art156" TargetMode="External"/><Relationship Id="rId47" Type="http://schemas.openxmlformats.org/officeDocument/2006/relationships/hyperlink" Target="http://www.planalto.gov.br/ccivil_03/_ato2019-2022/2021/lei/L14133.htm#art137" TargetMode="External"/><Relationship Id="rId48"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art116" TargetMode="External"/><Relationship Id="rId50" Type="http://schemas.openxmlformats.org/officeDocument/2006/relationships/hyperlink" Target="http://www.planalto.gov.br/ccivil_03/_ato2019-2022/2021/lei/L14133.htm#art124" TargetMode="External"/><Relationship Id="rId51" Type="http://schemas.openxmlformats.org/officeDocument/2006/relationships/hyperlink" Target="http://www.planalto.gov.br/ccivil_03/_ato2019-2022/2021/lei/L14133.htm#art131" TargetMode="External"/><Relationship Id="rId52" Type="http://schemas.openxmlformats.org/officeDocument/2006/relationships/hyperlink" Target="http://www.planalto.gov.br/ccivil_03/_ato2019-2022/2021/lei/L14133.htm#art136" TargetMode="External"/><Relationship Id="rId53" Type="http://schemas.openxmlformats.org/officeDocument/2006/relationships/hyperlink" Target="http://www.planalto.gov.br/ccivil_03/_ato2019-2022/2021/lei/L14133.htm#art94" TargetMode="External"/><Relationship Id="rId54" Type="http://schemas.openxmlformats.org/officeDocument/2006/relationships/hyperlink" Target="https://www.planalto.gov.br/ccivil_03/_ato2011-2014/2011/lei/l12527.htm#art8%C2%A72" TargetMode="External"/><Relationship Id="rId5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SEI-260007/012216/2025</dc:title>
  <dcterms:created xsi:type="dcterms:W3CDTF">2026-02-12T12:00:31Z</dcterms:created>
  <dcterms:modified xsi:type="dcterms:W3CDTF">2026-02-12T12:00:31Z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2026-02-12T00:00:00Z</vt:filetime>
  </property>
  <property fmtid="{D5CDD505-2E9C-101B-9397-08002B2CF9AE}" pid="5" name="Producer">
    <vt:lpwstr>Skia/PDF m144</vt:lpwstr>
  </property>
</Properties>
</file>