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260007/001338/2026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140/2026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Heading1"/>
        <w:spacing w:line="273" w:lineRule="exact" w:before="114"/>
        <w:ind w:left="449" w:firstLine="0"/>
      </w:pPr>
      <w:r>
        <w:rPr/>
        <w:t>OBJETO:</w:t>
      </w:r>
      <w:r>
        <w:rPr>
          <w:spacing w:val="56"/>
          <w:w w:val="150"/>
        </w:rPr>
        <w:t> </w:t>
      </w:r>
      <w:r>
        <w:rPr/>
        <w:t>AQUISIÇÃO</w:t>
      </w:r>
      <w:r>
        <w:rPr>
          <w:spacing w:val="68"/>
          <w:w w:val="150"/>
        </w:rPr>
        <w:t> </w:t>
      </w:r>
      <w:r>
        <w:rPr/>
        <w:t>DE</w:t>
      </w:r>
      <w:r>
        <w:rPr>
          <w:spacing w:val="69"/>
          <w:w w:val="150"/>
        </w:rPr>
        <w:t> </w:t>
      </w:r>
      <w:r>
        <w:rPr/>
        <w:t>MEDICAMENTOS</w:t>
      </w:r>
      <w:r>
        <w:rPr>
          <w:spacing w:val="69"/>
          <w:w w:val="150"/>
        </w:rPr>
        <w:t> </w:t>
      </w:r>
      <w:r>
        <w:rPr/>
        <w:t>(AZUL</w:t>
      </w:r>
      <w:r>
        <w:rPr>
          <w:spacing w:val="56"/>
          <w:w w:val="150"/>
        </w:rPr>
        <w:t> </w:t>
      </w:r>
      <w:r>
        <w:rPr/>
        <w:t>BRILHANTE,</w:t>
      </w:r>
      <w:r>
        <w:rPr>
          <w:spacing w:val="68"/>
          <w:w w:val="150"/>
        </w:rPr>
        <w:t> </w:t>
      </w:r>
      <w:r>
        <w:rPr/>
        <w:t>ETC)</w:t>
      </w:r>
      <w:r>
        <w:rPr>
          <w:spacing w:val="69"/>
          <w:w w:val="150"/>
        </w:rPr>
        <w:t> </w:t>
      </w:r>
      <w:r>
        <w:rPr/>
        <w:t>PARA</w:t>
      </w:r>
      <w:r>
        <w:rPr>
          <w:spacing w:val="56"/>
          <w:w w:val="150"/>
        </w:rPr>
        <w:t> </w:t>
      </w:r>
      <w:r>
        <w:rPr/>
        <w:t>O</w:t>
      </w:r>
      <w:r>
        <w:rPr>
          <w:spacing w:val="69"/>
          <w:w w:val="150"/>
        </w:rPr>
        <w:t> </w:t>
      </w:r>
      <w:r>
        <w:rPr/>
        <w:t>HOSPITAL</w:t>
      </w:r>
      <w:r>
        <w:rPr>
          <w:spacing w:val="56"/>
          <w:w w:val="150"/>
        </w:rPr>
        <w:t> </w:t>
      </w:r>
      <w:r>
        <w:rPr/>
        <w:t>UNIVERSITÁRIO</w:t>
      </w:r>
      <w:r>
        <w:rPr>
          <w:spacing w:val="69"/>
          <w:w w:val="150"/>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707.122,71 (setecentos e</w:t>
      </w:r>
      <w:r>
        <w:rPr>
          <w:b/>
          <w:spacing w:val="-1"/>
          <w:sz w:val="24"/>
        </w:rPr>
        <w:t> </w:t>
      </w:r>
      <w:r>
        <w:rPr>
          <w:b/>
          <w:sz w:val="24"/>
        </w:rPr>
        <w:t>sete mil e</w:t>
      </w:r>
      <w:r>
        <w:rPr>
          <w:b/>
          <w:spacing w:val="-1"/>
          <w:sz w:val="24"/>
        </w:rPr>
        <w:t> </w:t>
      </w:r>
      <w:r>
        <w:rPr>
          <w:b/>
          <w:sz w:val="24"/>
        </w:rPr>
        <w:t>cento e vinte e</w:t>
      </w:r>
      <w:r>
        <w:rPr>
          <w:b/>
          <w:spacing w:val="-1"/>
          <w:sz w:val="24"/>
        </w:rPr>
        <w:t> </w:t>
      </w:r>
      <w:r>
        <w:rPr>
          <w:b/>
          <w:sz w:val="24"/>
        </w:rPr>
        <w:t>dois reais e</w:t>
      </w:r>
      <w:r>
        <w:rPr>
          <w:b/>
          <w:spacing w:val="-1"/>
          <w:sz w:val="24"/>
        </w:rPr>
        <w:t> </w:t>
      </w:r>
      <w:r>
        <w:rPr>
          <w:b/>
          <w:sz w:val="24"/>
        </w:rPr>
        <w:t>setenta e um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07/04/2026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140/2026</w:t>
      </w:r>
    </w:p>
    <w:p>
      <w:pPr>
        <w:pStyle w:val="BodyText"/>
        <w:spacing w:before="0"/>
        <w:ind w:left="0"/>
        <w:rPr>
          <w:b/>
          <w:sz w:val="26"/>
        </w:rPr>
      </w:pPr>
    </w:p>
    <w:p>
      <w:pPr>
        <w:pStyle w:val="BodyText"/>
        <w:spacing w:before="0"/>
        <w:ind w:left="0"/>
        <w:rPr>
          <w:b/>
          <w:sz w:val="26"/>
        </w:rPr>
      </w:pPr>
    </w:p>
    <w:p>
      <w:pPr>
        <w:pStyle w:val="BodyText"/>
        <w:spacing w:before="39"/>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SEI-260007/001338/2026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216" w:val="left" w:leader="none"/>
        </w:tabs>
        <w:spacing w:line="235" w:lineRule="auto" w:before="1" w:after="0"/>
        <w:ind w:left="449" w:right="433" w:firstLine="0"/>
        <w:jc w:val="left"/>
        <w:rPr>
          <w:sz w:val="24"/>
        </w:rPr>
      </w:pPr>
      <w:r>
        <w:rPr>
          <w:sz w:val="24"/>
        </w:rPr>
        <w:t>O</w:t>
      </w:r>
      <w:r>
        <w:rPr>
          <w:spacing w:val="70"/>
          <w:sz w:val="24"/>
        </w:rPr>
        <w:t> </w:t>
      </w:r>
      <w:r>
        <w:rPr>
          <w:sz w:val="24"/>
        </w:rPr>
        <w:t>objeto</w:t>
      </w:r>
      <w:r>
        <w:rPr>
          <w:spacing w:val="70"/>
          <w:sz w:val="24"/>
        </w:rPr>
        <w:t> </w:t>
      </w:r>
      <w:r>
        <w:rPr>
          <w:sz w:val="24"/>
        </w:rPr>
        <w:t>da</w:t>
      </w:r>
      <w:r>
        <w:rPr>
          <w:spacing w:val="70"/>
          <w:sz w:val="24"/>
        </w:rPr>
        <w:t> </w:t>
      </w:r>
      <w:r>
        <w:rPr>
          <w:sz w:val="24"/>
        </w:rPr>
        <w:t>presente</w:t>
      </w:r>
      <w:r>
        <w:rPr>
          <w:spacing w:val="70"/>
          <w:sz w:val="24"/>
        </w:rPr>
        <w:t> </w:t>
      </w:r>
      <w:r>
        <w:rPr>
          <w:sz w:val="24"/>
        </w:rPr>
        <w:t>licitação</w:t>
      </w:r>
      <w:r>
        <w:rPr>
          <w:spacing w:val="70"/>
          <w:sz w:val="24"/>
        </w:rPr>
        <w:t> </w:t>
      </w:r>
      <w:r>
        <w:rPr>
          <w:sz w:val="24"/>
        </w:rPr>
        <w:t>é</w:t>
      </w:r>
      <w:r>
        <w:rPr>
          <w:spacing w:val="70"/>
          <w:sz w:val="24"/>
        </w:rPr>
        <w:t> </w:t>
      </w:r>
      <w:r>
        <w:rPr>
          <w:sz w:val="24"/>
        </w:rPr>
        <w:t>a</w:t>
      </w:r>
      <w:r>
        <w:rPr>
          <w:spacing w:val="70"/>
          <w:sz w:val="24"/>
        </w:rPr>
        <w:t> </w:t>
      </w:r>
      <w:r>
        <w:rPr>
          <w:b/>
          <w:sz w:val="24"/>
        </w:rPr>
        <w:t>AQUISIÇÃO</w:t>
      </w:r>
      <w:r>
        <w:rPr>
          <w:b/>
          <w:spacing w:val="70"/>
          <w:sz w:val="24"/>
        </w:rPr>
        <w:t> </w:t>
      </w:r>
      <w:r>
        <w:rPr>
          <w:b/>
          <w:sz w:val="24"/>
        </w:rPr>
        <w:t>DE</w:t>
      </w:r>
      <w:r>
        <w:rPr>
          <w:b/>
          <w:spacing w:val="70"/>
          <w:sz w:val="24"/>
        </w:rPr>
        <w:t> </w:t>
      </w:r>
      <w:r>
        <w:rPr>
          <w:b/>
          <w:sz w:val="24"/>
        </w:rPr>
        <w:t>MEDICAMENTOS</w:t>
      </w:r>
      <w:r>
        <w:rPr>
          <w:b/>
          <w:spacing w:val="70"/>
          <w:sz w:val="24"/>
        </w:rPr>
        <w:t> </w:t>
      </w:r>
      <w:r>
        <w:rPr>
          <w:b/>
          <w:sz w:val="24"/>
        </w:rPr>
        <w:t>(AZUL</w:t>
      </w:r>
      <w:r>
        <w:rPr>
          <w:b/>
          <w:spacing w:val="40"/>
          <w:sz w:val="24"/>
        </w:rPr>
        <w:t> </w:t>
      </w:r>
      <w:r>
        <w:rPr>
          <w:b/>
          <w:sz w:val="24"/>
        </w:rPr>
        <w:t>BRILHANTE,</w:t>
      </w:r>
      <w:r>
        <w:rPr>
          <w:b/>
          <w:spacing w:val="70"/>
          <w:sz w:val="24"/>
        </w:rPr>
        <w:t> </w:t>
      </w:r>
      <w:r>
        <w:rPr>
          <w:b/>
          <w:sz w:val="24"/>
        </w:rPr>
        <w:t>ETC)</w:t>
      </w:r>
      <w:r>
        <w:rPr>
          <w:b/>
          <w:spacing w:val="70"/>
          <w:sz w:val="24"/>
        </w:rPr>
        <w:t> </w:t>
      </w:r>
      <w:r>
        <w:rPr>
          <w:b/>
          <w:sz w:val="24"/>
        </w:rPr>
        <w:t>PARA</w:t>
      </w:r>
      <w:r>
        <w:rPr>
          <w:b/>
          <w:spacing w:val="40"/>
          <w:sz w:val="24"/>
        </w:rPr>
        <w:t> </w:t>
      </w:r>
      <w:r>
        <w:rPr>
          <w:b/>
          <w:sz w:val="24"/>
        </w:rPr>
        <w:t>O</w:t>
      </w:r>
      <w:r>
        <w:rPr>
          <w:b/>
          <w:spacing w:val="7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60"/>
        <w:gridCol w:w="1350"/>
        <w:gridCol w:w="1140"/>
        <w:gridCol w:w="1530"/>
        <w:gridCol w:w="186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790" w:type="dxa"/>
          </w:tcPr>
          <w:p>
            <w:pPr>
              <w:pStyle w:val="TableParagraph"/>
              <w:spacing w:line="235" w:lineRule="auto" w:before="260"/>
              <w:ind w:left="405" w:right="92" w:firstLine="240"/>
              <w:rPr>
                <w:b/>
                <w:sz w:val="24"/>
              </w:rPr>
            </w:pPr>
            <w:r>
              <w:rPr>
                <w:b/>
                <w:spacing w:val="-2"/>
                <w:sz w:val="24"/>
              </w:rPr>
              <w:t>DESCRIÇÃO/ ESPECIFICAÇÃO</w:t>
            </w:r>
          </w:p>
        </w:tc>
        <w:tc>
          <w:tcPr>
            <w:tcW w:w="960" w:type="dxa"/>
          </w:tcPr>
          <w:p>
            <w:pPr>
              <w:pStyle w:val="TableParagraph"/>
              <w:spacing w:line="235" w:lineRule="auto" w:before="125"/>
              <w:ind w:left="347" w:right="164" w:hanging="164"/>
              <w:rPr>
                <w:b/>
                <w:sz w:val="24"/>
              </w:rPr>
            </w:pPr>
            <w:r>
              <w:rPr>
                <w:b/>
                <w:spacing w:val="-4"/>
                <w:sz w:val="24"/>
              </w:rPr>
              <w:t>CÓD. </w:t>
            </w:r>
            <w:r>
              <w:rPr>
                <w:b/>
                <w:spacing w:val="-6"/>
                <w:sz w:val="24"/>
              </w:rPr>
              <w:t>ID</w:t>
            </w:r>
          </w:p>
          <w:p>
            <w:pPr>
              <w:pStyle w:val="TableParagraph"/>
              <w:spacing w:line="271" w:lineRule="exact"/>
              <w:ind w:left="187"/>
              <w:rPr>
                <w:b/>
                <w:sz w:val="24"/>
              </w:rPr>
            </w:pPr>
            <w:r>
              <w:rPr>
                <w:b/>
                <w:spacing w:val="-4"/>
                <w:sz w:val="24"/>
              </w:rPr>
              <w:t>SIGA</w:t>
            </w:r>
          </w:p>
        </w:tc>
        <w:tc>
          <w:tcPr>
            <w:tcW w:w="1350" w:type="dxa"/>
          </w:tcPr>
          <w:p>
            <w:pPr>
              <w:pStyle w:val="TableParagraph"/>
              <w:spacing w:line="235" w:lineRule="auto" w:before="125"/>
              <w:ind w:left="504" w:right="98" w:hanging="394"/>
              <w:rPr>
                <w:b/>
                <w:sz w:val="24"/>
              </w:rPr>
            </w:pPr>
            <w:r>
              <w:rPr>
                <w:b/>
                <w:spacing w:val="-2"/>
                <w:sz w:val="24"/>
              </w:rPr>
              <w:t>UNIDADE </w:t>
            </w:r>
            <w:r>
              <w:rPr>
                <w:b/>
                <w:spacing w:val="-6"/>
                <w:sz w:val="24"/>
              </w:rPr>
              <w:t>DE</w:t>
            </w:r>
          </w:p>
          <w:p>
            <w:pPr>
              <w:pStyle w:val="TableParagraph"/>
              <w:spacing w:line="271" w:lineRule="exact"/>
              <w:ind w:left="171"/>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right="4"/>
              <w:jc w:val="center"/>
              <w:rPr>
                <w:b/>
                <w:sz w:val="24"/>
              </w:rPr>
            </w:pPr>
            <w:r>
              <w:rPr>
                <w:b/>
                <w:spacing w:val="-2"/>
                <w:sz w:val="24"/>
              </w:rPr>
              <w:t>QUANT.</w:t>
            </w:r>
          </w:p>
        </w:tc>
        <w:tc>
          <w:tcPr>
            <w:tcW w:w="1530" w:type="dxa"/>
          </w:tcPr>
          <w:p>
            <w:pPr>
              <w:pStyle w:val="TableParagraph"/>
              <w:spacing w:line="235" w:lineRule="auto"/>
              <w:ind w:left="17"/>
              <w:jc w:val="center"/>
              <w:rPr>
                <w:b/>
                <w:sz w:val="24"/>
              </w:rPr>
            </w:pPr>
            <w:r>
              <w:rPr>
                <w:b/>
                <w:spacing w:val="-2"/>
                <w:sz w:val="24"/>
              </w:rPr>
              <w:t>PREÇO ESTIMADO UNITÁRIO</w:t>
            </w:r>
          </w:p>
          <w:p>
            <w:pPr>
              <w:pStyle w:val="TableParagraph"/>
              <w:spacing w:line="258" w:lineRule="exact"/>
              <w:ind w:left="17" w:right="3"/>
              <w:jc w:val="center"/>
              <w:rPr>
                <w:b/>
                <w:sz w:val="24"/>
              </w:rPr>
            </w:pPr>
            <w:r>
              <w:rPr>
                <w:b/>
                <w:sz w:val="24"/>
              </w:rPr>
              <w:t>DO </w:t>
            </w:r>
            <w:r>
              <w:rPr>
                <w:b/>
                <w:spacing w:val="-4"/>
                <w:sz w:val="24"/>
              </w:rPr>
              <w:t>ITEM</w:t>
            </w:r>
          </w:p>
        </w:tc>
        <w:tc>
          <w:tcPr>
            <w:tcW w:w="1860" w:type="dxa"/>
          </w:tcPr>
          <w:p>
            <w:pPr>
              <w:pStyle w:val="TableParagraph"/>
              <w:spacing w:line="235" w:lineRule="auto" w:before="260"/>
              <w:ind w:left="246" w:right="221" w:firstLine="69"/>
              <w:rPr>
                <w:b/>
                <w:sz w:val="24"/>
              </w:rPr>
            </w:pPr>
            <w:r>
              <w:rPr>
                <w:b/>
                <w:sz w:val="24"/>
              </w:rPr>
              <w:t>LOCAL</w:t>
            </w:r>
            <w:r>
              <w:rPr>
                <w:b/>
                <w:spacing w:val="-9"/>
                <w:sz w:val="24"/>
              </w:rPr>
              <w:t> </w:t>
            </w:r>
            <w:r>
              <w:rPr>
                <w:b/>
                <w:sz w:val="24"/>
              </w:rPr>
              <w:t>DE </w:t>
            </w:r>
            <w:r>
              <w:rPr>
                <w:b/>
                <w:spacing w:val="-2"/>
                <w:sz w:val="24"/>
              </w:rPr>
              <w:t>EXECUÇÃO</w:t>
            </w:r>
          </w:p>
        </w:tc>
      </w:tr>
      <w:tr>
        <w:trPr>
          <w:trHeight w:val="302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790" w:type="dxa"/>
            <w:tcBorders>
              <w:bottom w:val="nil"/>
            </w:tcBorders>
          </w:tcPr>
          <w:p>
            <w:pPr>
              <w:pStyle w:val="TableParagraph"/>
              <w:tabs>
                <w:tab w:pos="1260" w:val="left" w:leader="none"/>
                <w:tab w:pos="1893" w:val="left" w:leader="none"/>
              </w:tabs>
              <w:spacing w:line="235" w:lineRule="auto"/>
              <w:ind w:left="118" w:right="92"/>
              <w:rPr>
                <w:sz w:val="24"/>
              </w:rPr>
            </w:pPr>
            <w:r>
              <w:rPr>
                <w:spacing w:val="-2"/>
                <w:sz w:val="24"/>
              </w:rPr>
              <w:t>PRINCÍPIO</w:t>
            </w:r>
            <w:r>
              <w:rPr>
                <w:sz w:val="24"/>
              </w:rPr>
              <w:tab/>
            </w:r>
            <w:r>
              <w:rPr>
                <w:spacing w:val="-6"/>
                <w:sz w:val="24"/>
              </w:rPr>
              <w:t>ATIVO: </w:t>
            </w:r>
            <w:r>
              <w:rPr>
                <w:spacing w:val="-4"/>
                <w:sz w:val="24"/>
              </w:rPr>
              <w:t>AZUL</w:t>
            </w:r>
            <w:r>
              <w:rPr>
                <w:sz w:val="24"/>
              </w:rPr>
              <w:tab/>
            </w:r>
            <w:r>
              <w:rPr>
                <w:spacing w:val="-2"/>
                <w:sz w:val="24"/>
              </w:rPr>
              <w:t>BRILHANTE, FORMA FARMACEUTICA:</w:t>
            </w:r>
          </w:p>
          <w:p>
            <w:pPr>
              <w:pStyle w:val="TableParagraph"/>
              <w:spacing w:line="267" w:lineRule="exact"/>
              <w:ind w:left="118"/>
              <w:rPr>
                <w:sz w:val="24"/>
              </w:rPr>
            </w:pPr>
            <w:r>
              <w:rPr>
                <w:spacing w:val="-2"/>
                <w:sz w:val="24"/>
              </w:rPr>
              <w:t>SOLUCAO</w:t>
            </w:r>
          </w:p>
          <w:p>
            <w:pPr>
              <w:pStyle w:val="TableParagraph"/>
              <w:spacing w:line="235" w:lineRule="auto"/>
              <w:ind w:left="118" w:right="92"/>
              <w:rPr>
                <w:sz w:val="24"/>
              </w:rPr>
            </w:pPr>
            <w:r>
              <w:rPr>
                <w:spacing w:val="-2"/>
                <w:sz w:val="24"/>
              </w:rPr>
              <w:t>INTRAOCULAR INJETAVEL,</w:t>
            </w:r>
          </w:p>
          <w:p>
            <w:pPr>
              <w:pStyle w:val="TableParagraph"/>
              <w:tabs>
                <w:tab w:pos="1833" w:val="left" w:leader="none"/>
                <w:tab w:pos="2159" w:val="left" w:leader="none"/>
                <w:tab w:pos="2613" w:val="left" w:leader="none"/>
              </w:tabs>
              <w:spacing w:line="235" w:lineRule="auto"/>
              <w:ind w:left="118" w:right="92"/>
              <w:rPr>
                <w:sz w:val="24"/>
              </w:rPr>
            </w:pPr>
            <w:r>
              <w:rPr>
                <w:spacing w:val="-2"/>
                <w:sz w:val="24"/>
              </w:rPr>
              <w:t>CONCENTRACAO</w:t>
            </w:r>
            <w:r>
              <w:rPr>
                <w:sz w:val="24"/>
              </w:rPr>
              <w:tab/>
              <w:tab/>
            </w:r>
            <w:r>
              <w:rPr>
                <w:spacing w:val="-10"/>
                <w:sz w:val="24"/>
              </w:rPr>
              <w:t>/ </w:t>
            </w:r>
            <w:r>
              <w:rPr>
                <w:spacing w:val="-2"/>
                <w:sz w:val="24"/>
              </w:rPr>
              <w:t>DOSAGEM:</w:t>
            </w:r>
            <w:r>
              <w:rPr>
                <w:sz w:val="24"/>
              </w:rPr>
              <w:tab/>
              <w:tab/>
            </w:r>
            <w:r>
              <w:rPr>
                <w:spacing w:val="-4"/>
                <w:sz w:val="24"/>
              </w:rPr>
              <w:t>NAO </w:t>
            </w:r>
            <w:r>
              <w:rPr>
                <w:spacing w:val="-2"/>
                <w:sz w:val="24"/>
              </w:rPr>
              <w:t>APLICAVEL,</w:t>
            </w:r>
            <w:r>
              <w:rPr>
                <w:spacing w:val="40"/>
                <w:sz w:val="24"/>
              </w:rPr>
              <w:t> </w:t>
            </w:r>
            <w:r>
              <w:rPr>
                <w:spacing w:val="-2"/>
                <w:sz w:val="24"/>
              </w:rPr>
              <w:t>UNIDADE:</w:t>
            </w:r>
            <w:r>
              <w:rPr>
                <w:sz w:val="24"/>
              </w:rPr>
              <w:tab/>
            </w:r>
            <w:r>
              <w:rPr>
                <w:spacing w:val="-2"/>
                <w:sz w:val="24"/>
              </w:rPr>
              <w:t>ML/ML,</w:t>
            </w:r>
          </w:p>
        </w:tc>
        <w:tc>
          <w:tcPr>
            <w:tcW w:w="960" w:type="dxa"/>
            <w:tcBorders>
              <w:bottom w:val="nil"/>
            </w:tcBorders>
          </w:tcPr>
          <w:p>
            <w:pPr>
              <w:pStyle w:val="TableParagraph"/>
              <w:spacing w:line="262" w:lineRule="exact"/>
              <w:ind w:left="180"/>
              <w:rPr>
                <w:sz w:val="24"/>
              </w:rPr>
            </w:pPr>
            <w:r>
              <w:rPr>
                <w:spacing w:val="-2"/>
                <w:sz w:val="24"/>
              </w:rPr>
              <w:t>81602</w:t>
            </w:r>
          </w:p>
        </w:tc>
        <w:tc>
          <w:tcPr>
            <w:tcW w:w="1350" w:type="dxa"/>
            <w:tcBorders>
              <w:bottom w:val="nil"/>
            </w:tcBorders>
          </w:tcPr>
          <w:p>
            <w:pPr>
              <w:pStyle w:val="TableParagraph"/>
              <w:spacing w:line="262" w:lineRule="exact"/>
              <w:ind w:left="264"/>
              <w:rPr>
                <w:sz w:val="24"/>
              </w:rPr>
            </w:pPr>
            <w:r>
              <w:rPr>
                <w:spacing w:val="-2"/>
                <w:sz w:val="24"/>
              </w:rPr>
              <w:t>Unidade</w:t>
            </w:r>
          </w:p>
        </w:tc>
        <w:tc>
          <w:tcPr>
            <w:tcW w:w="1140" w:type="dxa"/>
            <w:tcBorders>
              <w:bottom w:val="nil"/>
            </w:tcBorders>
          </w:tcPr>
          <w:p>
            <w:pPr>
              <w:pStyle w:val="TableParagraph"/>
              <w:spacing w:line="262" w:lineRule="exact"/>
              <w:ind w:left="11" w:right="4"/>
              <w:jc w:val="center"/>
              <w:rPr>
                <w:sz w:val="24"/>
              </w:rPr>
            </w:pPr>
            <w:r>
              <w:rPr>
                <w:spacing w:val="-5"/>
                <w:sz w:val="24"/>
              </w:rPr>
              <w:t>400</w:t>
            </w:r>
          </w:p>
        </w:tc>
        <w:tc>
          <w:tcPr>
            <w:tcW w:w="1530" w:type="dxa"/>
            <w:tcBorders>
              <w:bottom w:val="nil"/>
            </w:tcBorders>
          </w:tcPr>
          <w:p>
            <w:pPr>
              <w:pStyle w:val="TableParagraph"/>
              <w:spacing w:line="262" w:lineRule="exact"/>
              <w:ind w:left="374"/>
              <w:rPr>
                <w:sz w:val="24"/>
              </w:rPr>
            </w:pPr>
            <w:r>
              <w:rPr>
                <w:spacing w:val="-2"/>
                <w:sz w:val="24"/>
              </w:rPr>
              <w:t>94,2529</w:t>
            </w:r>
          </w:p>
        </w:tc>
        <w:tc>
          <w:tcPr>
            <w:tcW w:w="1860" w:type="dxa"/>
            <w:tcBorders>
              <w:bottom w:val="nil"/>
            </w:tcBorders>
          </w:tcPr>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223"/>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9"/>
              <w:rPr>
                <w:sz w:val="24"/>
              </w:rPr>
            </w:pPr>
            <w:r>
              <w:rPr>
                <w:spacing w:val="-4"/>
                <w:sz w:val="24"/>
              </w:rPr>
              <w:t>030.</w:t>
            </w:r>
          </w:p>
        </w:tc>
      </w:tr>
    </w:tbl>
    <w:p>
      <w:pPr>
        <w:pStyle w:val="TableParagraph"/>
        <w:spacing w:after="0" w:line="270"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60"/>
        <w:gridCol w:w="1350"/>
        <w:gridCol w:w="1140"/>
        <w:gridCol w:w="1530"/>
        <w:gridCol w:w="1860"/>
      </w:tblGrid>
      <w:tr>
        <w:trPr>
          <w:trHeight w:val="809" w:hRule="atLeast"/>
        </w:trPr>
        <w:tc>
          <w:tcPr>
            <w:tcW w:w="870" w:type="dxa"/>
            <w:tcBorders>
              <w:top w:val="nil"/>
            </w:tcBorders>
          </w:tcPr>
          <w:p>
            <w:pPr>
              <w:pStyle w:val="TableParagraph"/>
              <w:rPr>
                <w:sz w:val="24"/>
              </w:rPr>
            </w:pPr>
          </w:p>
        </w:tc>
        <w:tc>
          <w:tcPr>
            <w:tcW w:w="2790" w:type="dxa"/>
            <w:tcBorders>
              <w:top w:val="nil"/>
            </w:tcBorders>
          </w:tcPr>
          <w:p>
            <w:pPr>
              <w:pStyle w:val="TableParagraph"/>
              <w:tabs>
                <w:tab w:pos="1675" w:val="left" w:leader="none"/>
                <w:tab w:pos="2259" w:val="left" w:leader="none"/>
              </w:tabs>
              <w:spacing w:line="235" w:lineRule="auto"/>
              <w:ind w:left="118" w:right="93"/>
              <w:rPr>
                <w:sz w:val="24"/>
              </w:rPr>
            </w:pPr>
            <w:r>
              <w:rPr>
                <w:spacing w:val="-2"/>
                <w:sz w:val="24"/>
              </w:rPr>
              <w:t>VOLUME:</w:t>
            </w:r>
            <w:r>
              <w:rPr>
                <w:sz w:val="24"/>
              </w:rPr>
              <w:tab/>
            </w:r>
            <w:r>
              <w:rPr>
                <w:spacing w:val="-10"/>
                <w:sz w:val="24"/>
              </w:rPr>
              <w:t>1</w:t>
            </w:r>
            <w:r>
              <w:rPr>
                <w:sz w:val="24"/>
              </w:rPr>
              <w:tab/>
            </w:r>
            <w:r>
              <w:rPr>
                <w:spacing w:val="-4"/>
                <w:sz w:val="24"/>
              </w:rPr>
              <w:t>ML,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60" w:type="dxa"/>
            <w:tcBorders>
              <w:top w:val="nil"/>
            </w:tcBorders>
          </w:tcPr>
          <w:p>
            <w:pPr>
              <w:pStyle w:val="TableParagraph"/>
              <w:rPr>
                <w:sz w:val="24"/>
              </w:rPr>
            </w:pP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2</w:t>
            </w:r>
          </w:p>
        </w:tc>
        <w:tc>
          <w:tcPr>
            <w:tcW w:w="2790" w:type="dxa"/>
          </w:tcPr>
          <w:p>
            <w:pPr>
              <w:pStyle w:val="TableParagraph"/>
              <w:tabs>
                <w:tab w:pos="1826" w:val="left" w:leader="none"/>
              </w:tabs>
              <w:spacing w:line="235" w:lineRule="auto"/>
              <w:ind w:left="118" w:right="92"/>
              <w:jc w:val="both"/>
              <w:rPr>
                <w:sz w:val="24"/>
              </w:rPr>
            </w:pPr>
            <w:r>
              <w:rPr>
                <w:sz w:val="24"/>
              </w:rPr>
              <w:t>PRINCÍPIO </w:t>
            </w:r>
            <w:r>
              <w:rPr>
                <w:sz w:val="24"/>
              </w:rPr>
              <w:t>ATIVO: AZUL DE TRYPAN </w:t>
            </w:r>
            <w:r>
              <w:rPr>
                <w:spacing w:val="-2"/>
                <w:sz w:val="24"/>
              </w:rPr>
              <w:t>0,1%,</w:t>
            </w:r>
            <w:r>
              <w:rPr>
                <w:sz w:val="24"/>
              </w:rPr>
              <w:tab/>
            </w:r>
            <w:r>
              <w:rPr>
                <w:spacing w:val="-4"/>
                <w:sz w:val="24"/>
              </w:rPr>
              <w:t>FORMA </w:t>
            </w:r>
            <w:r>
              <w:rPr>
                <w:spacing w:val="-2"/>
                <w:sz w:val="24"/>
              </w:rPr>
              <w:t>FARMACEUTICA:</w:t>
            </w:r>
          </w:p>
          <w:p>
            <w:pPr>
              <w:pStyle w:val="TableParagraph"/>
              <w:spacing w:line="267" w:lineRule="exact"/>
              <w:ind w:left="118"/>
              <w:rPr>
                <w:sz w:val="24"/>
              </w:rPr>
            </w:pPr>
            <w:r>
              <w:rPr>
                <w:spacing w:val="-2"/>
                <w:sz w:val="24"/>
              </w:rPr>
              <w:t>SOLUCAO</w:t>
            </w:r>
          </w:p>
          <w:p>
            <w:pPr>
              <w:pStyle w:val="TableParagraph"/>
              <w:spacing w:line="235" w:lineRule="auto"/>
              <w:ind w:left="118" w:right="92"/>
              <w:rPr>
                <w:sz w:val="24"/>
              </w:rPr>
            </w:pPr>
            <w:r>
              <w:rPr>
                <w:spacing w:val="-2"/>
                <w:sz w:val="24"/>
              </w:rPr>
              <w:t>INTRAOCULAR INJETAVEL,</w:t>
            </w:r>
          </w:p>
          <w:p>
            <w:pPr>
              <w:pStyle w:val="TableParagraph"/>
              <w:tabs>
                <w:tab w:pos="2613" w:val="left" w:leader="none"/>
              </w:tabs>
              <w:spacing w:line="268" w:lineRule="exact"/>
              <w:ind w:left="118"/>
              <w:rPr>
                <w:sz w:val="24"/>
              </w:rPr>
            </w:pPr>
            <w:r>
              <w:rPr>
                <w:spacing w:val="-2"/>
                <w:sz w:val="24"/>
              </w:rPr>
              <w:t>CONCENTRACAO</w:t>
            </w:r>
            <w:r>
              <w:rPr>
                <w:sz w:val="24"/>
              </w:rPr>
              <w:tab/>
            </w:r>
            <w:r>
              <w:rPr>
                <w:spacing w:val="-10"/>
                <w:sz w:val="24"/>
              </w:rPr>
              <w:t>/</w:t>
            </w:r>
          </w:p>
          <w:p>
            <w:pPr>
              <w:pStyle w:val="TableParagraph"/>
              <w:tabs>
                <w:tab w:pos="2499" w:val="left" w:leader="none"/>
              </w:tabs>
              <w:spacing w:line="270" w:lineRule="exact"/>
              <w:ind w:left="118"/>
              <w:rPr>
                <w:sz w:val="24"/>
              </w:rPr>
            </w:pPr>
            <w:r>
              <w:rPr>
                <w:spacing w:val="-2"/>
                <w:sz w:val="24"/>
              </w:rPr>
              <w:t>DOSAGEM:</w:t>
            </w:r>
            <w:r>
              <w:rPr>
                <w:sz w:val="24"/>
              </w:rPr>
              <w:tab/>
            </w:r>
            <w:r>
              <w:rPr>
                <w:spacing w:val="-5"/>
                <w:sz w:val="24"/>
              </w:rPr>
              <w:t>1,</w:t>
            </w:r>
          </w:p>
          <w:p>
            <w:pPr>
              <w:pStyle w:val="TableParagraph"/>
              <w:tabs>
                <w:tab w:pos="1806" w:val="left" w:leader="none"/>
              </w:tabs>
              <w:spacing w:line="270" w:lineRule="exact"/>
              <w:ind w:left="118"/>
              <w:rPr>
                <w:sz w:val="24"/>
              </w:rPr>
            </w:pPr>
            <w:r>
              <w:rPr>
                <w:spacing w:val="-2"/>
                <w:sz w:val="24"/>
              </w:rPr>
              <w:t>UNIDADE:</w:t>
            </w:r>
            <w:r>
              <w:rPr>
                <w:sz w:val="24"/>
              </w:rPr>
              <w:tab/>
            </w:r>
            <w:r>
              <w:rPr>
                <w:spacing w:val="-2"/>
                <w:sz w:val="24"/>
              </w:rPr>
              <w:t>MG/ML,</w:t>
            </w:r>
          </w:p>
          <w:p>
            <w:pPr>
              <w:pStyle w:val="TableParagraph"/>
              <w:tabs>
                <w:tab w:pos="2139" w:val="left" w:leader="none"/>
              </w:tabs>
              <w:spacing w:line="235" w:lineRule="auto"/>
              <w:ind w:left="118" w:right="93"/>
              <w:rPr>
                <w:sz w:val="24"/>
              </w:rPr>
            </w:pPr>
            <w:r>
              <w:rPr>
                <w:spacing w:val="-2"/>
                <w:sz w:val="24"/>
              </w:rPr>
              <w:t>VOLUME:</w:t>
            </w:r>
            <w:r>
              <w:rPr>
                <w:sz w:val="24"/>
              </w:rPr>
              <w:tab/>
            </w:r>
            <w:r>
              <w:rPr>
                <w:spacing w:val="-4"/>
                <w:sz w:val="24"/>
              </w:rPr>
              <w:t>1ML, </w:t>
            </w:r>
            <w:r>
              <w:rPr>
                <w:spacing w:val="-2"/>
                <w:sz w:val="24"/>
              </w:rPr>
              <w:t>APRESENTACAO:</w:t>
            </w:r>
          </w:p>
          <w:p>
            <w:pPr>
              <w:pStyle w:val="TableParagraph"/>
              <w:spacing w:line="259" w:lineRule="exact"/>
              <w:ind w:left="118"/>
              <w:rPr>
                <w:sz w:val="24"/>
              </w:rPr>
            </w:pPr>
            <w:r>
              <w:rPr>
                <w:sz w:val="24"/>
              </w:rPr>
              <w:t>FRASCO-</w:t>
            </w: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6"/>
              <w:jc w:val="center"/>
              <w:rPr>
                <w:sz w:val="24"/>
              </w:rPr>
            </w:pPr>
            <w:r>
              <w:rPr>
                <w:spacing w:val="-2"/>
                <w:sz w:val="24"/>
              </w:rPr>
              <w:t>18607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right="4"/>
              <w:jc w:val="center"/>
              <w:rPr>
                <w:sz w:val="24"/>
              </w:rPr>
            </w:pPr>
            <w:r>
              <w:rPr>
                <w:spacing w:val="-2"/>
                <w:sz w:val="24"/>
              </w:rPr>
              <w:t>1.000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 w:right="3"/>
              <w:jc w:val="center"/>
              <w:rPr>
                <w:sz w:val="24"/>
              </w:rPr>
            </w:pPr>
            <w:r>
              <w:rPr>
                <w:spacing w:val="-2"/>
                <w:sz w:val="24"/>
              </w:rPr>
              <w:t>30,1767</w:t>
            </w:r>
          </w:p>
        </w:tc>
        <w:tc>
          <w:tcPr>
            <w:tcW w:w="1860" w:type="dxa"/>
          </w:tcPr>
          <w:p>
            <w:pPr>
              <w:pStyle w:val="TableParagraph"/>
              <w:spacing w:before="119"/>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223"/>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9"/>
              <w:rPr>
                <w:sz w:val="24"/>
              </w:rPr>
            </w:pPr>
            <w:r>
              <w:rPr>
                <w:spacing w:val="-4"/>
                <w:sz w:val="24"/>
              </w:rPr>
              <w:t>030.</w:t>
            </w: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3</w:t>
            </w:r>
          </w:p>
        </w:tc>
        <w:tc>
          <w:tcPr>
            <w:tcW w:w="2790" w:type="dxa"/>
          </w:tcPr>
          <w:p>
            <w:pPr>
              <w:pStyle w:val="TableParagraph"/>
              <w:tabs>
                <w:tab w:pos="2360" w:val="left" w:leader="none"/>
              </w:tabs>
              <w:spacing w:line="235" w:lineRule="auto"/>
              <w:ind w:left="118" w:right="92"/>
              <w:jc w:val="both"/>
              <w:rPr>
                <w:sz w:val="24"/>
              </w:rPr>
            </w:pPr>
            <w:r>
              <w:rPr>
                <w:sz w:val="24"/>
              </w:rPr>
              <w:t>PRINCÍPIO </w:t>
            </w:r>
            <w:r>
              <w:rPr>
                <w:sz w:val="24"/>
              </w:rPr>
              <w:t>ATIVO: </w:t>
            </w:r>
            <w:r>
              <w:rPr>
                <w:spacing w:val="-2"/>
                <w:sz w:val="24"/>
              </w:rPr>
              <w:t>TARTARATO</w:t>
            </w:r>
            <w:r>
              <w:rPr>
                <w:sz w:val="24"/>
              </w:rPr>
              <w:tab/>
            </w:r>
            <w:r>
              <w:rPr>
                <w:spacing w:val="-6"/>
                <w:sz w:val="24"/>
              </w:rPr>
              <w:t>DE </w:t>
            </w:r>
            <w:r>
              <w:rPr>
                <w:spacing w:val="-2"/>
                <w:sz w:val="24"/>
              </w:rPr>
              <w:t>BRIMONIDINA,</w:t>
            </w:r>
          </w:p>
          <w:p>
            <w:pPr>
              <w:pStyle w:val="TableParagraph"/>
              <w:spacing w:line="235" w:lineRule="auto"/>
              <w:ind w:left="118" w:right="702"/>
              <w:rPr>
                <w:sz w:val="24"/>
              </w:rPr>
            </w:pPr>
            <w:r>
              <w:rPr>
                <w:spacing w:val="-2"/>
                <w:sz w:val="24"/>
              </w:rPr>
              <w:t>FORMA FARMACEUTICA: SOLUCAO OFTALMICA,</w:t>
            </w:r>
          </w:p>
          <w:p>
            <w:pPr>
              <w:pStyle w:val="TableParagraph"/>
              <w:tabs>
                <w:tab w:pos="2319" w:val="left" w:leader="none"/>
                <w:tab w:pos="2613" w:val="left" w:leader="none"/>
              </w:tabs>
              <w:spacing w:line="235" w:lineRule="auto"/>
              <w:ind w:left="118" w:right="92"/>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0,2,</w:t>
            </w:r>
          </w:p>
          <w:p>
            <w:pPr>
              <w:pStyle w:val="TableParagraph"/>
              <w:tabs>
                <w:tab w:pos="2419" w:val="left" w:leader="none"/>
              </w:tabs>
              <w:spacing w:line="268" w:lineRule="exact"/>
              <w:ind w:left="118"/>
              <w:rPr>
                <w:sz w:val="24"/>
              </w:rPr>
            </w:pPr>
            <w:r>
              <w:rPr>
                <w:spacing w:val="-2"/>
                <w:sz w:val="24"/>
              </w:rPr>
              <w:t>UNIDADE:</w:t>
            </w:r>
            <w:r>
              <w:rPr>
                <w:sz w:val="24"/>
              </w:rPr>
              <w:tab/>
            </w:r>
            <w:r>
              <w:rPr>
                <w:spacing w:val="-5"/>
                <w:sz w:val="24"/>
              </w:rPr>
              <w:t>%,</w:t>
            </w:r>
          </w:p>
          <w:p>
            <w:pPr>
              <w:pStyle w:val="TableParagraph"/>
              <w:tabs>
                <w:tab w:pos="2139" w:val="left" w:leader="none"/>
              </w:tabs>
              <w:spacing w:line="235" w:lineRule="auto"/>
              <w:ind w:left="118" w:right="93"/>
              <w:rPr>
                <w:sz w:val="24"/>
              </w:rPr>
            </w:pPr>
            <w:r>
              <w:rPr>
                <w:spacing w:val="-2"/>
                <w:sz w:val="24"/>
              </w:rPr>
              <w:t>VOLUME:</w:t>
            </w:r>
            <w:r>
              <w:rPr>
                <w:sz w:val="24"/>
              </w:rPr>
              <w:tab/>
            </w:r>
            <w:r>
              <w:rPr>
                <w:spacing w:val="-4"/>
                <w:sz w:val="24"/>
              </w:rPr>
              <w:t>5ML, </w:t>
            </w:r>
            <w:r>
              <w:rPr>
                <w:spacing w:val="-2"/>
                <w:sz w:val="24"/>
              </w:rPr>
              <w:t>APRESENTACAO:</w:t>
            </w:r>
          </w:p>
          <w:p>
            <w:pPr>
              <w:pStyle w:val="TableParagraph"/>
              <w:spacing w:line="259" w:lineRule="exact"/>
              <w:ind w:left="118"/>
              <w:rPr>
                <w:sz w:val="24"/>
              </w:rPr>
            </w:pPr>
            <w:r>
              <w:rPr>
                <w:spacing w:val="-2"/>
                <w:sz w:val="24"/>
              </w:rPr>
              <w:t>FRASCO</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6"/>
              <w:jc w:val="center"/>
              <w:rPr>
                <w:sz w:val="24"/>
              </w:rPr>
            </w:pPr>
            <w:r>
              <w:rPr>
                <w:spacing w:val="-2"/>
                <w:sz w:val="24"/>
              </w:rPr>
              <w:t>86074</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right="4"/>
              <w:jc w:val="center"/>
              <w:rPr>
                <w:sz w:val="24"/>
              </w:rPr>
            </w:pPr>
            <w:r>
              <w:rPr>
                <w:spacing w:val="-2"/>
                <w:sz w:val="24"/>
              </w:rPr>
              <w:t>2.500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 w:right="3"/>
              <w:jc w:val="center"/>
              <w:rPr>
                <w:sz w:val="24"/>
              </w:rPr>
            </w:pPr>
            <w:r>
              <w:rPr>
                <w:spacing w:val="-2"/>
                <w:sz w:val="24"/>
              </w:rPr>
              <w:t>13,4925</w:t>
            </w:r>
          </w:p>
        </w:tc>
        <w:tc>
          <w:tcPr>
            <w:tcW w:w="1860" w:type="dxa"/>
          </w:tcPr>
          <w:p>
            <w:pPr>
              <w:pStyle w:val="TableParagraph"/>
              <w:spacing w:before="254"/>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404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21"/>
              <w:jc w:val="center"/>
              <w:rPr>
                <w:sz w:val="24"/>
              </w:rPr>
            </w:pPr>
            <w:r>
              <w:rPr>
                <w:spacing w:val="-10"/>
                <w:sz w:val="24"/>
              </w:rPr>
              <w:t>4</w:t>
            </w:r>
          </w:p>
        </w:tc>
        <w:tc>
          <w:tcPr>
            <w:tcW w:w="2790" w:type="dxa"/>
          </w:tcPr>
          <w:p>
            <w:pPr>
              <w:pStyle w:val="TableParagraph"/>
              <w:tabs>
                <w:tab w:pos="1893" w:val="left" w:leader="none"/>
                <w:tab w:pos="2360" w:val="left" w:leader="none"/>
              </w:tabs>
              <w:spacing w:line="235" w:lineRule="auto"/>
              <w:ind w:left="118" w:right="92"/>
              <w:rPr>
                <w:sz w:val="24"/>
              </w:rPr>
            </w:pPr>
            <w:r>
              <w:rPr>
                <w:spacing w:val="-2"/>
                <w:sz w:val="24"/>
              </w:rPr>
              <w:t>PRINCÍPIO</w:t>
            </w:r>
            <w:r>
              <w:rPr>
                <w:sz w:val="24"/>
              </w:rPr>
              <w:tab/>
            </w:r>
            <w:r>
              <w:rPr>
                <w:spacing w:val="-6"/>
                <w:sz w:val="24"/>
              </w:rPr>
              <w:t>ATIVO: </w:t>
            </w:r>
            <w:r>
              <w:rPr>
                <w:spacing w:val="-2"/>
                <w:sz w:val="24"/>
              </w:rPr>
              <w:t>TARTARATO</w:t>
            </w:r>
            <w:r>
              <w:rPr>
                <w:sz w:val="24"/>
              </w:rPr>
              <w:tab/>
              <w:tab/>
            </w:r>
            <w:r>
              <w:rPr>
                <w:spacing w:val="-5"/>
                <w:sz w:val="24"/>
              </w:rPr>
              <w:t>DE</w:t>
            </w:r>
          </w:p>
          <w:p>
            <w:pPr>
              <w:pStyle w:val="TableParagraph"/>
              <w:tabs>
                <w:tab w:pos="2544" w:val="left" w:leader="none"/>
              </w:tabs>
              <w:spacing w:line="268" w:lineRule="exact"/>
              <w:ind w:left="118"/>
              <w:rPr>
                <w:sz w:val="24"/>
              </w:rPr>
            </w:pPr>
            <w:r>
              <w:rPr>
                <w:spacing w:val="-2"/>
                <w:sz w:val="24"/>
              </w:rPr>
              <w:t>BRIMONIDINA</w:t>
            </w:r>
            <w:r>
              <w:rPr>
                <w:sz w:val="24"/>
              </w:rPr>
              <w:tab/>
            </w:r>
            <w:r>
              <w:rPr>
                <w:spacing w:val="-10"/>
                <w:sz w:val="24"/>
              </w:rPr>
              <w:t>+</w:t>
            </w:r>
          </w:p>
          <w:p>
            <w:pPr>
              <w:pStyle w:val="TableParagraph"/>
              <w:tabs>
                <w:tab w:pos="2359" w:val="left" w:leader="none"/>
              </w:tabs>
              <w:spacing w:line="270" w:lineRule="exact"/>
              <w:ind w:left="118"/>
              <w:rPr>
                <w:sz w:val="24"/>
              </w:rPr>
            </w:pPr>
            <w:r>
              <w:rPr>
                <w:spacing w:val="-2"/>
                <w:sz w:val="24"/>
              </w:rPr>
              <w:t>MALEATO</w:t>
            </w:r>
            <w:r>
              <w:rPr>
                <w:sz w:val="24"/>
              </w:rPr>
              <w:tab/>
            </w:r>
            <w:r>
              <w:rPr>
                <w:spacing w:val="-5"/>
                <w:sz w:val="24"/>
              </w:rPr>
              <w:t>DE</w:t>
            </w:r>
          </w:p>
          <w:p>
            <w:pPr>
              <w:pStyle w:val="TableParagraph"/>
              <w:tabs>
                <w:tab w:pos="1826" w:val="left" w:leader="none"/>
              </w:tabs>
              <w:spacing w:line="235" w:lineRule="auto"/>
              <w:ind w:left="118" w:right="92"/>
              <w:rPr>
                <w:sz w:val="24"/>
              </w:rPr>
            </w:pPr>
            <w:r>
              <w:rPr>
                <w:spacing w:val="-2"/>
                <w:sz w:val="24"/>
              </w:rPr>
              <w:t>TIMOLOL,</w:t>
            </w:r>
            <w:r>
              <w:rPr>
                <w:sz w:val="24"/>
              </w:rPr>
              <w:tab/>
            </w:r>
            <w:r>
              <w:rPr>
                <w:spacing w:val="-4"/>
                <w:sz w:val="24"/>
              </w:rPr>
              <w:t>FORMA </w:t>
            </w:r>
            <w:r>
              <w:rPr>
                <w:spacing w:val="-2"/>
                <w:sz w:val="24"/>
              </w:rPr>
              <w:t>FARMACEUTICA:</w:t>
            </w:r>
          </w:p>
          <w:p>
            <w:pPr>
              <w:pStyle w:val="TableParagraph"/>
              <w:spacing w:line="268" w:lineRule="exact"/>
              <w:ind w:left="118"/>
              <w:rPr>
                <w:sz w:val="24"/>
              </w:rPr>
            </w:pPr>
            <w:r>
              <w:rPr>
                <w:spacing w:val="-2"/>
                <w:sz w:val="24"/>
              </w:rPr>
              <w:t>SOLUCAO</w:t>
            </w:r>
          </w:p>
          <w:p>
            <w:pPr>
              <w:pStyle w:val="TableParagraph"/>
              <w:spacing w:line="235" w:lineRule="auto"/>
              <w:ind w:left="118" w:right="92"/>
              <w:jc w:val="both"/>
              <w:rPr>
                <w:sz w:val="24"/>
              </w:rPr>
            </w:pPr>
            <w:r>
              <w:rPr>
                <w:sz w:val="24"/>
              </w:rPr>
              <w:t>OFTALMICA </w:t>
            </w:r>
            <w:r>
              <w:rPr>
                <w:sz w:val="24"/>
              </w:rPr>
              <w:t>ESTERIL, CONCENTRACAO / DOSAGEM: 0,2 + 0,5, UNIDADE: % + %, VOLUME: 5 ML, </w:t>
            </w:r>
            <w:r>
              <w:rPr>
                <w:spacing w:val="-2"/>
                <w:sz w:val="24"/>
              </w:rPr>
              <w:t>APRESENTACAO:</w:t>
            </w:r>
          </w:p>
          <w:p>
            <w:pPr>
              <w:pStyle w:val="TableParagraph"/>
              <w:tabs>
                <w:tab w:pos="1872" w:val="left" w:leader="none"/>
              </w:tabs>
              <w:spacing w:line="270" w:lineRule="exact"/>
              <w:ind w:left="118" w:right="92"/>
              <w:jc w:val="both"/>
              <w:rPr>
                <w:sz w:val="24"/>
              </w:rPr>
            </w:pPr>
            <w:r>
              <w:rPr>
                <w:spacing w:val="-2"/>
                <w:sz w:val="24"/>
              </w:rPr>
              <w:t>FRASCO</w:t>
            </w:r>
            <w:r>
              <w:rPr>
                <w:sz w:val="24"/>
              </w:rPr>
              <w:tab/>
            </w:r>
            <w:r>
              <w:rPr>
                <w:spacing w:val="-6"/>
                <w:sz w:val="24"/>
              </w:rPr>
              <w:t>CONTA </w:t>
            </w:r>
            <w:r>
              <w:rPr>
                <w:spacing w:val="-2"/>
                <w:sz w:val="24"/>
              </w:rPr>
              <w:t>GOTAS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6"/>
              <w:jc w:val="center"/>
              <w:rPr>
                <w:sz w:val="24"/>
              </w:rPr>
            </w:pPr>
            <w:r>
              <w:rPr>
                <w:spacing w:val="-2"/>
                <w:sz w:val="24"/>
              </w:rPr>
              <w:t>115312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1" w:right="4"/>
              <w:jc w:val="center"/>
              <w:rPr>
                <w:sz w:val="24"/>
              </w:rPr>
            </w:pPr>
            <w:r>
              <w:rPr>
                <w:spacing w:val="-2"/>
                <w:sz w:val="24"/>
              </w:rPr>
              <w:t>1.500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0"/>
              <w:rPr>
                <w:sz w:val="24"/>
              </w:rPr>
            </w:pPr>
          </w:p>
          <w:p>
            <w:pPr>
              <w:pStyle w:val="TableParagraph"/>
              <w:ind w:left="17" w:right="3"/>
              <w:jc w:val="center"/>
              <w:rPr>
                <w:sz w:val="24"/>
              </w:rPr>
            </w:pPr>
            <w:r>
              <w:rPr>
                <w:spacing w:val="-2"/>
                <w:sz w:val="24"/>
              </w:rPr>
              <w:t>89,9058</w:t>
            </w:r>
          </w:p>
        </w:tc>
        <w:tc>
          <w:tcPr>
            <w:tcW w:w="1860" w:type="dxa"/>
          </w:tcPr>
          <w:p>
            <w:pPr>
              <w:pStyle w:val="TableParagraph"/>
              <w:rPr>
                <w:sz w:val="24"/>
              </w:rPr>
            </w:pPr>
          </w:p>
          <w:p>
            <w:pPr>
              <w:pStyle w:val="TableParagraph"/>
              <w:spacing w:before="248"/>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50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jc w:val="center"/>
              <w:rPr>
                <w:sz w:val="24"/>
              </w:rPr>
            </w:pPr>
            <w:r>
              <w:rPr>
                <w:spacing w:val="-10"/>
                <w:sz w:val="24"/>
              </w:rPr>
              <w:t>5</w:t>
            </w:r>
          </w:p>
        </w:tc>
        <w:tc>
          <w:tcPr>
            <w:tcW w:w="2790" w:type="dxa"/>
          </w:tcPr>
          <w:p>
            <w:pPr>
              <w:pStyle w:val="TableParagraph"/>
              <w:tabs>
                <w:tab w:pos="1893" w:val="left" w:leader="none"/>
              </w:tabs>
              <w:spacing w:line="235" w:lineRule="auto"/>
              <w:ind w:left="118" w:right="93"/>
              <w:rPr>
                <w:sz w:val="24"/>
              </w:rPr>
            </w:pPr>
            <w:r>
              <w:rPr>
                <w:spacing w:val="-2"/>
                <w:sz w:val="24"/>
              </w:rPr>
              <w:t>PRINCÍPIO</w:t>
            </w:r>
            <w:r>
              <w:rPr>
                <w:sz w:val="24"/>
              </w:rPr>
              <w:tab/>
            </w:r>
            <w:r>
              <w:rPr>
                <w:spacing w:val="-6"/>
                <w:sz w:val="24"/>
              </w:rPr>
              <w:t>ATIVO: </w:t>
            </w:r>
            <w:r>
              <w:rPr>
                <w:spacing w:val="-2"/>
                <w:sz w:val="24"/>
              </w:rPr>
              <w:t>BRINZOLAMIDA,</w:t>
            </w:r>
          </w:p>
          <w:p>
            <w:pPr>
              <w:pStyle w:val="TableParagraph"/>
              <w:spacing w:line="235" w:lineRule="auto"/>
              <w:ind w:left="118" w:right="702"/>
              <w:rPr>
                <w:sz w:val="24"/>
              </w:rPr>
            </w:pPr>
            <w:r>
              <w:rPr>
                <w:spacing w:val="-2"/>
                <w:sz w:val="24"/>
              </w:rPr>
              <w:t>FORMA FARMACEUTICA: SOLUCAO OFTALMICA,</w:t>
            </w:r>
          </w:p>
          <w:p>
            <w:pPr>
              <w:pStyle w:val="TableParagraph"/>
              <w:tabs>
                <w:tab w:pos="2300" w:val="left" w:leader="none"/>
                <w:tab w:pos="2613" w:val="left" w:leader="none"/>
              </w:tabs>
              <w:spacing w:line="235" w:lineRule="auto"/>
              <w:ind w:left="118" w:right="92"/>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1%,</w:t>
            </w:r>
          </w:p>
          <w:p>
            <w:pPr>
              <w:pStyle w:val="TableParagraph"/>
              <w:tabs>
                <w:tab w:pos="2419" w:val="left" w:leader="none"/>
              </w:tabs>
              <w:spacing w:line="268" w:lineRule="exact"/>
              <w:ind w:left="118"/>
              <w:rPr>
                <w:sz w:val="24"/>
              </w:rPr>
            </w:pPr>
            <w:r>
              <w:rPr>
                <w:spacing w:val="-2"/>
                <w:sz w:val="24"/>
              </w:rPr>
              <w:t>UNIDADE:</w:t>
            </w:r>
            <w:r>
              <w:rPr>
                <w:sz w:val="24"/>
              </w:rPr>
              <w:tab/>
            </w:r>
            <w:r>
              <w:rPr>
                <w:spacing w:val="-5"/>
                <w:sz w:val="24"/>
              </w:rPr>
              <w:t>%,</w:t>
            </w:r>
          </w:p>
          <w:p>
            <w:pPr>
              <w:pStyle w:val="TableParagraph"/>
              <w:tabs>
                <w:tab w:pos="2139" w:val="left" w:leader="none"/>
              </w:tabs>
              <w:spacing w:line="235" w:lineRule="auto"/>
              <w:ind w:left="118" w:right="93"/>
              <w:rPr>
                <w:sz w:val="24"/>
              </w:rPr>
            </w:pPr>
            <w:r>
              <w:rPr>
                <w:spacing w:val="-2"/>
                <w:sz w:val="24"/>
              </w:rPr>
              <w:t>VOLUME:</w:t>
            </w:r>
            <w:r>
              <w:rPr>
                <w:sz w:val="24"/>
              </w:rPr>
              <w:tab/>
            </w:r>
            <w:r>
              <w:rPr>
                <w:spacing w:val="-4"/>
                <w:sz w:val="24"/>
              </w:rPr>
              <w:t>5ML, </w:t>
            </w:r>
            <w:r>
              <w:rPr>
                <w:spacing w:val="-2"/>
                <w:sz w:val="24"/>
              </w:rPr>
              <w:t>APRESENTACAO:</w:t>
            </w:r>
          </w:p>
          <w:p>
            <w:pPr>
              <w:pStyle w:val="TableParagraph"/>
              <w:tabs>
                <w:tab w:pos="1872" w:val="left" w:leader="none"/>
              </w:tabs>
              <w:spacing w:line="270" w:lineRule="exact"/>
              <w:ind w:left="118" w:right="92"/>
              <w:rPr>
                <w:sz w:val="24"/>
              </w:rPr>
            </w:pPr>
            <w:r>
              <w:rPr>
                <w:spacing w:val="-2"/>
                <w:sz w:val="24"/>
              </w:rPr>
              <w:t>FRASCO</w:t>
            </w:r>
            <w:r>
              <w:rPr>
                <w:sz w:val="24"/>
              </w:rPr>
              <w:tab/>
            </w:r>
            <w:r>
              <w:rPr>
                <w:spacing w:val="-6"/>
                <w:sz w:val="24"/>
              </w:rPr>
              <w:t>CONTA </w:t>
            </w:r>
            <w:r>
              <w:rPr>
                <w:spacing w:val="-2"/>
                <w:sz w:val="24"/>
              </w:rPr>
              <w:t>GOTAS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6"/>
              <w:jc w:val="center"/>
              <w:rPr>
                <w:sz w:val="24"/>
              </w:rPr>
            </w:pPr>
            <w:r>
              <w:rPr>
                <w:spacing w:val="-2"/>
                <w:sz w:val="24"/>
              </w:rPr>
              <w:t>57352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right="4"/>
              <w:jc w:val="center"/>
              <w:rPr>
                <w:sz w:val="24"/>
              </w:rPr>
            </w:pPr>
            <w:r>
              <w:rPr>
                <w:spacing w:val="-5"/>
                <w:sz w:val="24"/>
              </w:rPr>
              <w:t>400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7" w:right="3"/>
              <w:jc w:val="center"/>
              <w:rPr>
                <w:sz w:val="24"/>
              </w:rPr>
            </w:pPr>
            <w:r>
              <w:rPr>
                <w:spacing w:val="-2"/>
                <w:sz w:val="24"/>
              </w:rPr>
              <w:t>54,4300</w:t>
            </w:r>
          </w:p>
        </w:tc>
        <w:tc>
          <w:tcPr>
            <w:tcW w:w="1860" w:type="dxa"/>
          </w:tcPr>
          <w:p>
            <w:pPr>
              <w:pStyle w:val="TableParagraph"/>
              <w:spacing w:before="254"/>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507"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3"/>
              <w:rPr>
                <w:sz w:val="24"/>
              </w:rPr>
            </w:pPr>
          </w:p>
          <w:p>
            <w:pPr>
              <w:pStyle w:val="TableParagraph"/>
              <w:spacing w:before="1"/>
              <w:ind w:left="21"/>
              <w:jc w:val="center"/>
              <w:rPr>
                <w:sz w:val="24"/>
              </w:rPr>
            </w:pPr>
            <w:r>
              <w:rPr>
                <w:spacing w:val="-10"/>
                <w:sz w:val="24"/>
              </w:rPr>
              <w:t>6</w:t>
            </w:r>
          </w:p>
        </w:tc>
        <w:tc>
          <w:tcPr>
            <w:tcW w:w="2790" w:type="dxa"/>
          </w:tcPr>
          <w:p>
            <w:pPr>
              <w:pStyle w:val="TableParagraph"/>
              <w:tabs>
                <w:tab w:pos="1893" w:val="left" w:leader="none"/>
              </w:tabs>
              <w:spacing w:line="235" w:lineRule="auto"/>
              <w:ind w:left="118" w:right="93"/>
              <w:rPr>
                <w:sz w:val="24"/>
              </w:rPr>
            </w:pPr>
            <w:r>
              <w:rPr>
                <w:spacing w:val="-2"/>
                <w:sz w:val="24"/>
              </w:rPr>
              <w:t>PRINCÍPIO</w:t>
            </w:r>
            <w:r>
              <w:rPr>
                <w:sz w:val="24"/>
              </w:rPr>
              <w:tab/>
            </w:r>
            <w:r>
              <w:rPr>
                <w:spacing w:val="-6"/>
                <w:sz w:val="24"/>
              </w:rPr>
              <w:t>ATIVO: </w:t>
            </w:r>
            <w:r>
              <w:rPr>
                <w:spacing w:val="-2"/>
                <w:sz w:val="24"/>
              </w:rPr>
              <w:t>LATANOPROSTA,</w:t>
            </w:r>
          </w:p>
          <w:p>
            <w:pPr>
              <w:pStyle w:val="TableParagraph"/>
              <w:spacing w:line="235" w:lineRule="auto"/>
              <w:ind w:left="118" w:right="702"/>
              <w:rPr>
                <w:sz w:val="24"/>
              </w:rPr>
            </w:pPr>
            <w:r>
              <w:rPr>
                <w:spacing w:val="-2"/>
                <w:sz w:val="24"/>
              </w:rPr>
              <w:t>FORMA FARMACEUTICA: SOLUCAO OFTALMICA,</w:t>
            </w:r>
          </w:p>
          <w:p>
            <w:pPr>
              <w:pStyle w:val="TableParagraph"/>
              <w:tabs>
                <w:tab w:pos="1959" w:val="left" w:leader="none"/>
                <w:tab w:pos="2379" w:val="left" w:leader="none"/>
              </w:tabs>
              <w:spacing w:line="235" w:lineRule="auto"/>
              <w:ind w:left="118" w:right="92"/>
              <w:jc w:val="both"/>
              <w:rPr>
                <w:sz w:val="24"/>
              </w:rPr>
            </w:pPr>
            <w:r>
              <w:rPr>
                <w:sz w:val="24"/>
              </w:rPr>
              <w:t>CONCENTRACAO </w:t>
            </w:r>
            <w:r>
              <w:rPr>
                <w:sz w:val="24"/>
              </w:rPr>
              <w:t>/ </w:t>
            </w:r>
            <w:r>
              <w:rPr>
                <w:spacing w:val="-2"/>
                <w:sz w:val="24"/>
              </w:rPr>
              <w:t>DOSAGEM:</w:t>
            </w:r>
            <w:r>
              <w:rPr>
                <w:sz w:val="24"/>
              </w:rPr>
              <w:tab/>
              <w:tab/>
            </w:r>
            <w:r>
              <w:rPr>
                <w:spacing w:val="-4"/>
                <w:sz w:val="24"/>
              </w:rPr>
              <w:t>50, </w:t>
            </w:r>
            <w:r>
              <w:rPr>
                <w:sz w:val="24"/>
              </w:rPr>
              <w:t>UNIDADE: MCG/ML, </w:t>
            </w:r>
            <w:r>
              <w:rPr>
                <w:spacing w:val="-2"/>
                <w:sz w:val="24"/>
              </w:rPr>
              <w:t>VOLUME:</w:t>
            </w:r>
            <w:r>
              <w:rPr>
                <w:sz w:val="24"/>
              </w:rPr>
              <w:tab/>
            </w:r>
            <w:r>
              <w:rPr>
                <w:spacing w:val="-2"/>
                <w:sz w:val="24"/>
              </w:rPr>
              <w:t>2,5ML, APRESENTACAO:</w:t>
            </w:r>
          </w:p>
          <w:p>
            <w:pPr>
              <w:pStyle w:val="TableParagraph"/>
              <w:tabs>
                <w:tab w:pos="1872" w:val="left" w:leader="none"/>
              </w:tabs>
              <w:spacing w:line="270" w:lineRule="exact"/>
              <w:ind w:left="118" w:right="92"/>
              <w:jc w:val="both"/>
              <w:rPr>
                <w:sz w:val="24"/>
              </w:rPr>
            </w:pPr>
            <w:r>
              <w:rPr>
                <w:spacing w:val="-2"/>
                <w:sz w:val="24"/>
              </w:rPr>
              <w:t>FRASCO</w:t>
            </w:r>
            <w:r>
              <w:rPr>
                <w:sz w:val="24"/>
              </w:rPr>
              <w:tab/>
            </w:r>
            <w:r>
              <w:rPr>
                <w:spacing w:val="-6"/>
                <w:sz w:val="24"/>
              </w:rPr>
              <w:t>CONTA </w:t>
            </w:r>
            <w:r>
              <w:rPr>
                <w:spacing w:val="-2"/>
                <w:sz w:val="24"/>
              </w:rPr>
              <w:t>GOTAS</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3"/>
              <w:rPr>
                <w:sz w:val="24"/>
              </w:rPr>
            </w:pPr>
          </w:p>
          <w:p>
            <w:pPr>
              <w:pStyle w:val="TableParagraph"/>
              <w:spacing w:before="1"/>
              <w:ind w:left="16"/>
              <w:jc w:val="center"/>
              <w:rPr>
                <w:sz w:val="24"/>
              </w:rPr>
            </w:pPr>
            <w:r>
              <w:rPr>
                <w:spacing w:val="-2"/>
                <w:sz w:val="24"/>
              </w:rPr>
              <w:t>17907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3"/>
              <w:rPr>
                <w:sz w:val="24"/>
              </w:rPr>
            </w:pPr>
          </w:p>
          <w:p>
            <w:pPr>
              <w:pStyle w:val="TableParagraph"/>
              <w:spacing w:before="1"/>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3"/>
              <w:rPr>
                <w:sz w:val="24"/>
              </w:rPr>
            </w:pPr>
          </w:p>
          <w:p>
            <w:pPr>
              <w:pStyle w:val="TableParagraph"/>
              <w:spacing w:before="1"/>
              <w:ind w:left="11" w:right="4"/>
              <w:jc w:val="center"/>
              <w:rPr>
                <w:sz w:val="24"/>
              </w:rPr>
            </w:pPr>
            <w:r>
              <w:rPr>
                <w:spacing w:val="-2"/>
                <w:sz w:val="24"/>
              </w:rPr>
              <w:t>2.000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3"/>
              <w:rPr>
                <w:sz w:val="24"/>
              </w:rPr>
            </w:pPr>
          </w:p>
          <w:p>
            <w:pPr>
              <w:pStyle w:val="TableParagraph"/>
              <w:spacing w:before="1"/>
              <w:ind w:left="17" w:right="3"/>
              <w:jc w:val="center"/>
              <w:rPr>
                <w:sz w:val="24"/>
              </w:rPr>
            </w:pPr>
            <w:r>
              <w:rPr>
                <w:spacing w:val="-2"/>
                <w:sz w:val="24"/>
              </w:rPr>
              <w:t>25,5200</w:t>
            </w:r>
          </w:p>
        </w:tc>
        <w:tc>
          <w:tcPr>
            <w:tcW w:w="1860" w:type="dxa"/>
          </w:tcPr>
          <w:p>
            <w:pPr>
              <w:pStyle w:val="TableParagraph"/>
              <w:spacing w:before="252"/>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232"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before="1"/>
              <w:ind w:left="21"/>
              <w:jc w:val="center"/>
              <w:rPr>
                <w:sz w:val="24"/>
              </w:rPr>
            </w:pPr>
            <w:r>
              <w:rPr>
                <w:spacing w:val="-10"/>
                <w:sz w:val="24"/>
              </w:rPr>
              <w:t>7</w:t>
            </w:r>
          </w:p>
        </w:tc>
        <w:tc>
          <w:tcPr>
            <w:tcW w:w="2790" w:type="dxa"/>
          </w:tcPr>
          <w:p>
            <w:pPr>
              <w:pStyle w:val="TableParagraph"/>
              <w:tabs>
                <w:tab w:pos="1893" w:val="left" w:leader="none"/>
              </w:tabs>
              <w:spacing w:line="252" w:lineRule="exact"/>
              <w:ind w:left="118"/>
              <w:rPr>
                <w:sz w:val="24"/>
              </w:rPr>
            </w:pPr>
            <w:r>
              <w:rPr>
                <w:spacing w:val="-2"/>
                <w:sz w:val="24"/>
              </w:rPr>
              <w:t>PRINCÍPIO</w:t>
            </w:r>
            <w:r>
              <w:rPr>
                <w:sz w:val="24"/>
              </w:rPr>
              <w:tab/>
            </w:r>
            <w:r>
              <w:rPr>
                <w:spacing w:val="-2"/>
                <w:sz w:val="24"/>
              </w:rPr>
              <w:t>ATIVO:</w:t>
            </w:r>
          </w:p>
          <w:p>
            <w:pPr>
              <w:pStyle w:val="TableParagraph"/>
              <w:spacing w:line="235" w:lineRule="auto" w:before="1"/>
              <w:ind w:left="118" w:right="92"/>
              <w:rPr>
                <w:sz w:val="24"/>
              </w:rPr>
            </w:pPr>
            <w:r>
              <w:rPr>
                <w:spacing w:val="-2"/>
                <w:sz w:val="24"/>
              </w:rPr>
              <w:t>METILCELULOSE, FORMA FARMACEUTICA:</w:t>
            </w:r>
          </w:p>
          <w:p>
            <w:pPr>
              <w:pStyle w:val="TableParagraph"/>
              <w:tabs>
                <w:tab w:pos="2379" w:val="left" w:leader="none"/>
              </w:tabs>
              <w:spacing w:line="235" w:lineRule="auto"/>
              <w:ind w:left="118" w:right="92"/>
              <w:jc w:val="both"/>
              <w:rPr>
                <w:sz w:val="24"/>
              </w:rPr>
            </w:pPr>
            <w:r>
              <w:rPr>
                <w:sz w:val="24"/>
              </w:rPr>
              <w:t>SOLUCAO</w:t>
            </w:r>
            <w:r>
              <w:rPr>
                <w:spacing w:val="-9"/>
                <w:sz w:val="24"/>
              </w:rPr>
              <w:t> </w:t>
            </w:r>
            <w:r>
              <w:rPr>
                <w:sz w:val="24"/>
              </w:rPr>
              <w:t>INJETAVEL, CONCENTRACAO / </w:t>
            </w:r>
            <w:r>
              <w:rPr>
                <w:spacing w:val="-2"/>
                <w:sz w:val="24"/>
              </w:rPr>
              <w:t>DOSAGEM:</w:t>
            </w:r>
            <w:r>
              <w:rPr>
                <w:sz w:val="24"/>
              </w:rPr>
              <w:tab/>
            </w:r>
            <w:r>
              <w:rPr>
                <w:spacing w:val="-5"/>
                <w:sz w:val="24"/>
              </w:rPr>
              <w:t>20,</w:t>
            </w:r>
          </w:p>
          <w:p>
            <w:pPr>
              <w:pStyle w:val="TableParagraph"/>
              <w:spacing w:line="267" w:lineRule="exact"/>
              <w:ind w:left="118"/>
              <w:jc w:val="both"/>
              <w:rPr>
                <w:sz w:val="24"/>
              </w:rPr>
            </w:pPr>
            <w:r>
              <w:rPr>
                <w:sz w:val="24"/>
              </w:rPr>
              <w:t>UNIDADE:</w:t>
            </w:r>
            <w:r>
              <w:rPr>
                <w:spacing w:val="72"/>
                <w:sz w:val="24"/>
              </w:rPr>
              <w:t>    </w:t>
            </w:r>
            <w:r>
              <w:rPr>
                <w:spacing w:val="-2"/>
                <w:sz w:val="24"/>
              </w:rPr>
              <w:t>MG/ML,</w:t>
            </w:r>
          </w:p>
          <w:p>
            <w:pPr>
              <w:pStyle w:val="TableParagraph"/>
              <w:tabs>
                <w:tab w:pos="1959" w:val="left" w:leader="none"/>
              </w:tabs>
              <w:spacing w:line="235" w:lineRule="auto"/>
              <w:ind w:left="118" w:right="93"/>
              <w:rPr>
                <w:sz w:val="24"/>
              </w:rPr>
            </w:pPr>
            <w:r>
              <w:rPr>
                <w:spacing w:val="-2"/>
                <w:sz w:val="24"/>
              </w:rPr>
              <w:t>VOLUME:</w:t>
            </w:r>
            <w:r>
              <w:rPr>
                <w:sz w:val="24"/>
              </w:rPr>
              <w:tab/>
            </w:r>
            <w:r>
              <w:rPr>
                <w:spacing w:val="-2"/>
                <w:sz w:val="24"/>
              </w:rPr>
              <w:t>1,5ML, APRESENTACAO:</w:t>
            </w:r>
          </w:p>
          <w:p>
            <w:pPr>
              <w:pStyle w:val="TableParagraph"/>
              <w:spacing w:line="270" w:lineRule="exact"/>
              <w:ind w:left="118" w:right="702"/>
              <w:rPr>
                <w:sz w:val="24"/>
              </w:rPr>
            </w:pPr>
            <w:r>
              <w:rPr>
                <w:spacing w:val="-2"/>
                <w:sz w:val="24"/>
              </w:rPr>
              <w:t>SERINGA PREENCHIDA,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before="1"/>
              <w:ind w:left="16"/>
              <w:jc w:val="center"/>
              <w:rPr>
                <w:sz w:val="24"/>
              </w:rPr>
            </w:pPr>
            <w:r>
              <w:rPr>
                <w:spacing w:val="-2"/>
                <w:sz w:val="24"/>
              </w:rPr>
              <w:t>18617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before="1"/>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before="1"/>
              <w:ind w:left="11" w:right="4"/>
              <w:jc w:val="center"/>
              <w:rPr>
                <w:sz w:val="24"/>
              </w:rPr>
            </w:pPr>
            <w:r>
              <w:rPr>
                <w:spacing w:val="-2"/>
                <w:sz w:val="24"/>
              </w:rPr>
              <w:t>5.000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3"/>
              <w:rPr>
                <w:sz w:val="24"/>
              </w:rPr>
            </w:pPr>
          </w:p>
          <w:p>
            <w:pPr>
              <w:pStyle w:val="TableParagraph"/>
              <w:spacing w:before="1"/>
              <w:ind w:left="17" w:right="3"/>
              <w:jc w:val="center"/>
              <w:rPr>
                <w:sz w:val="24"/>
              </w:rPr>
            </w:pPr>
            <w:r>
              <w:rPr>
                <w:spacing w:val="-2"/>
                <w:sz w:val="24"/>
              </w:rPr>
              <w:t>39,1700</w:t>
            </w:r>
          </w:p>
        </w:tc>
        <w:tc>
          <w:tcPr>
            <w:tcW w:w="1860" w:type="dxa"/>
          </w:tcPr>
          <w:p>
            <w:pPr>
              <w:pStyle w:val="TableParagraph"/>
              <w:spacing w:before="112"/>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1102" w:hRule="atLeast"/>
        </w:trPr>
        <w:tc>
          <w:tcPr>
            <w:tcW w:w="870" w:type="dxa"/>
            <w:tcBorders>
              <w:bottom w:val="nil"/>
            </w:tcBorders>
          </w:tcPr>
          <w:p>
            <w:pPr>
              <w:pStyle w:val="TableParagraph"/>
              <w:spacing w:line="262" w:lineRule="exact"/>
              <w:ind w:left="21"/>
              <w:jc w:val="center"/>
              <w:rPr>
                <w:sz w:val="24"/>
              </w:rPr>
            </w:pPr>
            <w:r>
              <w:rPr>
                <w:spacing w:val="-10"/>
                <w:sz w:val="24"/>
              </w:rPr>
              <w:t>8</w:t>
            </w:r>
          </w:p>
        </w:tc>
        <w:tc>
          <w:tcPr>
            <w:tcW w:w="2790" w:type="dxa"/>
            <w:tcBorders>
              <w:bottom w:val="nil"/>
            </w:tcBorders>
          </w:tcPr>
          <w:p>
            <w:pPr>
              <w:pStyle w:val="TableParagraph"/>
              <w:tabs>
                <w:tab w:pos="982" w:val="left" w:leader="none"/>
                <w:tab w:pos="1526" w:val="left" w:leader="none"/>
                <w:tab w:pos="1893" w:val="left" w:leader="none"/>
              </w:tabs>
              <w:spacing w:line="235" w:lineRule="auto"/>
              <w:ind w:left="118" w:right="93"/>
              <w:rPr>
                <w:sz w:val="24"/>
              </w:rPr>
            </w:pPr>
            <w:r>
              <w:rPr>
                <w:spacing w:val="-2"/>
                <w:sz w:val="24"/>
              </w:rPr>
              <w:t>PRINCÍPIO</w:t>
            </w:r>
            <w:r>
              <w:rPr>
                <w:sz w:val="24"/>
              </w:rPr>
              <w:tab/>
              <w:tab/>
            </w:r>
            <w:r>
              <w:rPr>
                <w:spacing w:val="-6"/>
                <w:sz w:val="24"/>
              </w:rPr>
              <w:t>ATIVO: </w:t>
            </w:r>
            <w:r>
              <w:rPr>
                <w:spacing w:val="-4"/>
                <w:sz w:val="24"/>
              </w:rPr>
              <w:t>OLEO</w:t>
            </w:r>
            <w:r>
              <w:rPr>
                <w:sz w:val="24"/>
              </w:rPr>
              <w:tab/>
            </w:r>
            <w:r>
              <w:rPr>
                <w:spacing w:val="-6"/>
                <w:sz w:val="24"/>
              </w:rPr>
              <w:t>DE</w:t>
            </w:r>
            <w:r>
              <w:rPr>
                <w:sz w:val="24"/>
              </w:rPr>
              <w:tab/>
            </w:r>
            <w:r>
              <w:rPr>
                <w:spacing w:val="-2"/>
                <w:sz w:val="24"/>
              </w:rPr>
              <w:t>SILICONE, FORMA FARMACEUTICA:</w:t>
            </w:r>
          </w:p>
        </w:tc>
        <w:tc>
          <w:tcPr>
            <w:tcW w:w="960" w:type="dxa"/>
            <w:tcBorders>
              <w:bottom w:val="nil"/>
            </w:tcBorders>
          </w:tcPr>
          <w:p>
            <w:pPr>
              <w:pStyle w:val="TableParagraph"/>
              <w:spacing w:line="262" w:lineRule="exact"/>
              <w:ind w:left="16"/>
              <w:jc w:val="center"/>
              <w:rPr>
                <w:sz w:val="24"/>
              </w:rPr>
            </w:pPr>
            <w:r>
              <w:rPr>
                <w:spacing w:val="-2"/>
                <w:sz w:val="24"/>
              </w:rPr>
              <w:t>173294</w:t>
            </w:r>
          </w:p>
        </w:tc>
        <w:tc>
          <w:tcPr>
            <w:tcW w:w="1350" w:type="dxa"/>
            <w:tcBorders>
              <w:bottom w:val="nil"/>
            </w:tcBorders>
          </w:tcPr>
          <w:p>
            <w:pPr>
              <w:pStyle w:val="TableParagraph"/>
              <w:spacing w:line="262" w:lineRule="exact"/>
              <w:ind w:left="7"/>
              <w:jc w:val="center"/>
              <w:rPr>
                <w:sz w:val="24"/>
              </w:rPr>
            </w:pPr>
            <w:r>
              <w:rPr>
                <w:spacing w:val="-2"/>
                <w:sz w:val="24"/>
              </w:rPr>
              <w:t>Unidade</w:t>
            </w:r>
          </w:p>
        </w:tc>
        <w:tc>
          <w:tcPr>
            <w:tcW w:w="1140" w:type="dxa"/>
            <w:tcBorders>
              <w:bottom w:val="nil"/>
            </w:tcBorders>
          </w:tcPr>
          <w:p>
            <w:pPr>
              <w:pStyle w:val="TableParagraph"/>
              <w:spacing w:line="262" w:lineRule="exact"/>
              <w:ind w:left="11" w:right="4"/>
              <w:jc w:val="center"/>
              <w:rPr>
                <w:sz w:val="24"/>
              </w:rPr>
            </w:pPr>
            <w:r>
              <w:rPr>
                <w:spacing w:val="-5"/>
                <w:sz w:val="24"/>
              </w:rPr>
              <w:t>300</w:t>
            </w:r>
          </w:p>
        </w:tc>
        <w:tc>
          <w:tcPr>
            <w:tcW w:w="1530" w:type="dxa"/>
            <w:tcBorders>
              <w:bottom w:val="nil"/>
            </w:tcBorders>
          </w:tcPr>
          <w:p>
            <w:pPr>
              <w:pStyle w:val="TableParagraph"/>
              <w:spacing w:line="262" w:lineRule="exact"/>
              <w:ind w:left="17" w:right="3"/>
              <w:jc w:val="center"/>
              <w:rPr>
                <w:sz w:val="24"/>
              </w:rPr>
            </w:pPr>
            <w:r>
              <w:rPr>
                <w:spacing w:val="-2"/>
                <w:sz w:val="24"/>
              </w:rPr>
              <w:t>458,6680</w:t>
            </w:r>
          </w:p>
        </w:tc>
        <w:tc>
          <w:tcPr>
            <w:tcW w:w="1860" w:type="dxa"/>
            <w:tcBorders>
              <w:bottom w:val="nil"/>
            </w:tcBorders>
          </w:tcPr>
          <w:p>
            <w:pPr>
              <w:pStyle w:val="TableParagraph"/>
              <w:spacing w:line="235" w:lineRule="auto"/>
              <w:ind w:left="119" w:right="307"/>
              <w:rPr>
                <w:sz w:val="24"/>
              </w:rPr>
            </w:pPr>
            <w:r>
              <w:rPr>
                <w:spacing w:val="-2"/>
                <w:sz w:val="24"/>
              </w:rPr>
              <w:t>Hospital Universitário </w:t>
            </w:r>
            <w:r>
              <w:rPr>
                <w:sz w:val="24"/>
              </w:rPr>
              <w:t>Pedro</w:t>
            </w:r>
            <w:r>
              <w:rPr>
                <w:spacing w:val="-15"/>
                <w:sz w:val="24"/>
              </w:rPr>
              <w:t> </w:t>
            </w:r>
            <w:r>
              <w:rPr>
                <w:sz w:val="24"/>
              </w:rPr>
              <w:t>Ernesto, situado na</w:t>
            </w:r>
          </w:p>
        </w:tc>
      </w:tr>
    </w:tbl>
    <w:p>
      <w:pPr>
        <w:pStyle w:val="TableParagraph"/>
        <w:spacing w:after="0" w:line="235" w:lineRule="auto"/>
        <w:rPr>
          <w:sz w:val="24"/>
        </w:rPr>
        <w:sectPr>
          <w:pgSz w:w="15840" w:h="24480"/>
          <w:pgMar w:top="5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60"/>
        <w:gridCol w:w="1350"/>
        <w:gridCol w:w="1140"/>
        <w:gridCol w:w="1530"/>
        <w:gridCol w:w="1860"/>
      </w:tblGrid>
      <w:tr>
        <w:trPr>
          <w:trHeight w:val="4049" w:hRule="atLeast"/>
        </w:trPr>
        <w:tc>
          <w:tcPr>
            <w:tcW w:w="870" w:type="dxa"/>
            <w:tcBorders>
              <w:top w:val="nil"/>
            </w:tcBorders>
          </w:tcPr>
          <w:p>
            <w:pPr>
              <w:pStyle w:val="TableParagraph"/>
              <w:rPr>
                <w:sz w:val="24"/>
              </w:rPr>
            </w:pPr>
          </w:p>
        </w:tc>
        <w:tc>
          <w:tcPr>
            <w:tcW w:w="2790" w:type="dxa"/>
            <w:tcBorders>
              <w:top w:val="nil"/>
            </w:tcBorders>
          </w:tcPr>
          <w:p>
            <w:pPr>
              <w:pStyle w:val="TableParagraph"/>
              <w:spacing w:line="259" w:lineRule="exact"/>
              <w:ind w:left="118"/>
              <w:rPr>
                <w:sz w:val="24"/>
              </w:rPr>
            </w:pPr>
            <w:r>
              <w:rPr>
                <w:spacing w:val="-2"/>
                <w:sz w:val="24"/>
              </w:rPr>
              <w:t>SOLUCAO</w:t>
            </w:r>
          </w:p>
          <w:p>
            <w:pPr>
              <w:pStyle w:val="TableParagraph"/>
              <w:spacing w:line="235" w:lineRule="auto" w:before="1"/>
              <w:ind w:left="118" w:right="92"/>
              <w:rPr>
                <w:sz w:val="24"/>
              </w:rPr>
            </w:pPr>
            <w:r>
              <w:rPr>
                <w:spacing w:val="-2"/>
                <w:sz w:val="24"/>
              </w:rPr>
              <w:t>INTRAOCULAR INJETAVEL,</w:t>
            </w:r>
          </w:p>
          <w:p>
            <w:pPr>
              <w:pStyle w:val="TableParagraph"/>
              <w:tabs>
                <w:tab w:pos="1626" w:val="left" w:leader="none"/>
                <w:tab w:pos="1675" w:val="left" w:leader="none"/>
                <w:tab w:pos="2192" w:val="left" w:leader="none"/>
                <w:tab w:pos="2259" w:val="left" w:leader="none"/>
                <w:tab w:pos="2360" w:val="left" w:leader="none"/>
                <w:tab w:pos="2613" w:val="left" w:leader="none"/>
              </w:tabs>
              <w:spacing w:line="235" w:lineRule="auto"/>
              <w:ind w:left="118" w:right="92"/>
              <w:rPr>
                <w:sz w:val="24"/>
              </w:rPr>
            </w:pPr>
            <w:r>
              <w:rPr>
                <w:spacing w:val="-2"/>
                <w:sz w:val="24"/>
              </w:rPr>
              <w:t>CONCENTRACAO</w:t>
            </w:r>
            <w:r>
              <w:rPr>
                <w:sz w:val="24"/>
              </w:rPr>
              <w:tab/>
              <w:tab/>
              <w:tab/>
              <w:tab/>
            </w:r>
            <w:r>
              <w:rPr>
                <w:spacing w:val="-10"/>
                <w:sz w:val="24"/>
              </w:rPr>
              <w:t>/ </w:t>
            </w:r>
            <w:r>
              <w:rPr>
                <w:spacing w:val="-2"/>
                <w:sz w:val="24"/>
              </w:rPr>
              <w:t>DOSAGEM:</w:t>
            </w:r>
            <w:r>
              <w:rPr>
                <w:sz w:val="24"/>
              </w:rPr>
              <w:tab/>
            </w:r>
            <w:r>
              <w:rPr>
                <w:spacing w:val="-4"/>
                <w:sz w:val="24"/>
              </w:rPr>
              <w:t>5000</w:t>
            </w:r>
            <w:r>
              <w:rPr>
                <w:sz w:val="24"/>
              </w:rPr>
              <w:tab/>
              <w:tab/>
              <w:tab/>
            </w:r>
            <w:r>
              <w:rPr>
                <w:spacing w:val="-6"/>
                <w:sz w:val="24"/>
              </w:rPr>
              <w:t>DE </w:t>
            </w:r>
            <w:r>
              <w:rPr>
                <w:spacing w:val="-2"/>
                <w:sz w:val="24"/>
              </w:rPr>
              <w:t>VISCOSIDADE, UNIDADE:</w:t>
            </w:r>
            <w:r>
              <w:rPr>
                <w:sz w:val="24"/>
              </w:rPr>
              <w:tab/>
              <w:tab/>
              <w:tab/>
            </w:r>
            <w:r>
              <w:rPr>
                <w:spacing w:val="-4"/>
                <w:sz w:val="24"/>
              </w:rPr>
              <w:t>CPS, </w:t>
            </w:r>
            <w:r>
              <w:rPr>
                <w:spacing w:val="-2"/>
                <w:sz w:val="24"/>
              </w:rPr>
              <w:t>VOLUME:</w:t>
            </w:r>
            <w:r>
              <w:rPr>
                <w:sz w:val="24"/>
              </w:rPr>
              <w:tab/>
              <w:tab/>
            </w:r>
            <w:r>
              <w:rPr>
                <w:spacing w:val="-10"/>
                <w:sz w:val="24"/>
              </w:rPr>
              <w:t>8</w:t>
            </w:r>
            <w:r>
              <w:rPr>
                <w:sz w:val="24"/>
              </w:rPr>
              <w:tab/>
              <w:tab/>
            </w:r>
            <w:r>
              <w:rPr>
                <w:spacing w:val="-4"/>
                <w:sz w:val="24"/>
              </w:rPr>
              <w:t>ML, </w:t>
            </w:r>
            <w:r>
              <w:rPr>
                <w:spacing w:val="-2"/>
                <w:sz w:val="24"/>
              </w:rPr>
              <w:t>APRESENTACAO:</w:t>
            </w:r>
          </w:p>
          <w:p>
            <w:pPr>
              <w:pStyle w:val="TableParagraph"/>
              <w:tabs>
                <w:tab w:pos="2206" w:val="left" w:leader="none"/>
              </w:tabs>
              <w:spacing w:line="270" w:lineRule="exact"/>
              <w:ind w:left="118" w:right="92"/>
              <w:rPr>
                <w:sz w:val="24"/>
              </w:rPr>
            </w:pPr>
            <w:r>
              <w:rPr>
                <w:spacing w:val="-2"/>
                <w:sz w:val="24"/>
              </w:rPr>
              <w:t>SERINGA PREENCHIDA, ACESSORIO:</w:t>
            </w:r>
            <w:r>
              <w:rPr>
                <w:sz w:val="24"/>
              </w:rPr>
              <w:tab/>
            </w:r>
            <w:r>
              <w:rPr>
                <w:spacing w:val="-4"/>
                <w:sz w:val="24"/>
              </w:rPr>
              <w:t>N/A, </w:t>
            </w:r>
            <w:r>
              <w:rPr>
                <w:spacing w:val="-2"/>
                <w:sz w:val="24"/>
              </w:rPr>
              <w:t>FORMA FORNECIMENTO: UNIDADE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1860" w:type="dxa"/>
            <w:tcBorders>
              <w:top w:val="nil"/>
            </w:tcBorders>
          </w:tcPr>
          <w:p>
            <w:pPr>
              <w:pStyle w:val="TableParagraph"/>
              <w:spacing w:line="259" w:lineRule="exact"/>
              <w:ind w:left="119"/>
              <w:rPr>
                <w:sz w:val="24"/>
              </w:rPr>
            </w:pPr>
            <w:r>
              <w:rPr>
                <w:sz w:val="24"/>
              </w:rPr>
              <w:t>Boulevard 28 </w:t>
            </w:r>
            <w:r>
              <w:rPr>
                <w:spacing w:val="-5"/>
                <w:sz w:val="24"/>
              </w:rPr>
              <w:t>de</w:t>
            </w:r>
          </w:p>
          <w:p>
            <w:pPr>
              <w:pStyle w:val="TableParagraph"/>
              <w:spacing w:line="235" w:lineRule="auto" w:before="1"/>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10"/>
                <w:sz w:val="24"/>
              </w:rPr>
              <w:t>9</w:t>
            </w:r>
          </w:p>
        </w:tc>
        <w:tc>
          <w:tcPr>
            <w:tcW w:w="2790" w:type="dxa"/>
          </w:tcPr>
          <w:p>
            <w:pPr>
              <w:pStyle w:val="TableParagraph"/>
              <w:tabs>
                <w:tab w:pos="1893" w:val="left" w:leader="none"/>
                <w:tab w:pos="2359" w:val="left" w:leader="none"/>
              </w:tabs>
              <w:spacing w:line="235" w:lineRule="auto"/>
              <w:ind w:left="118" w:right="93"/>
              <w:rPr>
                <w:sz w:val="24"/>
              </w:rPr>
            </w:pPr>
            <w:r>
              <w:rPr>
                <w:spacing w:val="-2"/>
                <w:sz w:val="24"/>
              </w:rPr>
              <w:t>PRINCÍPIO</w:t>
            </w:r>
            <w:r>
              <w:rPr>
                <w:sz w:val="24"/>
              </w:rPr>
              <w:tab/>
            </w:r>
            <w:r>
              <w:rPr>
                <w:spacing w:val="-6"/>
                <w:sz w:val="24"/>
              </w:rPr>
              <w:t>ATIVO: </w:t>
            </w:r>
            <w:r>
              <w:rPr>
                <w:spacing w:val="-2"/>
                <w:sz w:val="24"/>
              </w:rPr>
              <w:t>MALEATO</w:t>
            </w:r>
            <w:r>
              <w:rPr>
                <w:sz w:val="24"/>
              </w:rPr>
              <w:tab/>
              <w:tab/>
            </w:r>
            <w:r>
              <w:rPr>
                <w:spacing w:val="-5"/>
                <w:sz w:val="24"/>
              </w:rPr>
              <w:t>DE</w:t>
            </w:r>
          </w:p>
          <w:p>
            <w:pPr>
              <w:pStyle w:val="TableParagraph"/>
              <w:tabs>
                <w:tab w:pos="1826" w:val="left" w:leader="none"/>
              </w:tabs>
              <w:spacing w:line="235" w:lineRule="auto"/>
              <w:ind w:left="118" w:right="92"/>
              <w:rPr>
                <w:sz w:val="24"/>
              </w:rPr>
            </w:pPr>
            <w:r>
              <w:rPr>
                <w:spacing w:val="-2"/>
                <w:sz w:val="24"/>
              </w:rPr>
              <w:t>TIMOLOL,</w:t>
            </w:r>
            <w:r>
              <w:rPr>
                <w:sz w:val="24"/>
              </w:rPr>
              <w:tab/>
            </w:r>
            <w:r>
              <w:rPr>
                <w:spacing w:val="-4"/>
                <w:sz w:val="24"/>
              </w:rPr>
              <w:t>FORMA </w:t>
            </w:r>
            <w:r>
              <w:rPr>
                <w:spacing w:val="-2"/>
                <w:sz w:val="24"/>
              </w:rPr>
              <w:t>FARMACEUTICA:</w:t>
            </w:r>
          </w:p>
          <w:p>
            <w:pPr>
              <w:pStyle w:val="TableParagraph"/>
              <w:spacing w:line="235" w:lineRule="auto"/>
              <w:ind w:left="118" w:right="702"/>
              <w:rPr>
                <w:sz w:val="24"/>
              </w:rPr>
            </w:pPr>
            <w:r>
              <w:rPr>
                <w:spacing w:val="-2"/>
                <w:sz w:val="24"/>
              </w:rPr>
              <w:t>SOLUCAO </w:t>
            </w:r>
            <w:r>
              <w:rPr>
                <w:spacing w:val="-4"/>
                <w:sz w:val="24"/>
              </w:rPr>
              <w:t>OFTALMICA,</w:t>
            </w:r>
          </w:p>
          <w:p>
            <w:pPr>
              <w:pStyle w:val="TableParagraph"/>
              <w:tabs>
                <w:tab w:pos="2613" w:val="left" w:leader="none"/>
              </w:tabs>
              <w:spacing w:line="268" w:lineRule="exact"/>
              <w:ind w:left="118"/>
              <w:rPr>
                <w:sz w:val="24"/>
              </w:rPr>
            </w:pPr>
            <w:r>
              <w:rPr>
                <w:spacing w:val="-2"/>
                <w:sz w:val="24"/>
              </w:rPr>
              <w:t>CONCENTRACAO</w:t>
            </w:r>
            <w:r>
              <w:rPr>
                <w:sz w:val="24"/>
              </w:rPr>
              <w:tab/>
            </w:r>
            <w:r>
              <w:rPr>
                <w:spacing w:val="-10"/>
                <w:sz w:val="24"/>
              </w:rPr>
              <w:t>/</w:t>
            </w:r>
          </w:p>
          <w:p>
            <w:pPr>
              <w:pStyle w:val="TableParagraph"/>
              <w:tabs>
                <w:tab w:pos="2499" w:val="left" w:leader="none"/>
              </w:tabs>
              <w:spacing w:line="270" w:lineRule="exact"/>
              <w:ind w:left="118"/>
              <w:rPr>
                <w:sz w:val="24"/>
              </w:rPr>
            </w:pPr>
            <w:r>
              <w:rPr>
                <w:spacing w:val="-2"/>
                <w:sz w:val="24"/>
              </w:rPr>
              <w:t>DOSAGEM:</w:t>
            </w:r>
            <w:r>
              <w:rPr>
                <w:sz w:val="24"/>
              </w:rPr>
              <w:tab/>
            </w:r>
            <w:r>
              <w:rPr>
                <w:spacing w:val="-5"/>
                <w:sz w:val="24"/>
              </w:rPr>
              <w:t>5,</w:t>
            </w:r>
          </w:p>
          <w:p>
            <w:pPr>
              <w:pStyle w:val="TableParagraph"/>
              <w:tabs>
                <w:tab w:pos="1806" w:val="left" w:leader="none"/>
              </w:tabs>
              <w:spacing w:line="270" w:lineRule="exact"/>
              <w:ind w:left="118"/>
              <w:rPr>
                <w:sz w:val="24"/>
              </w:rPr>
            </w:pPr>
            <w:r>
              <w:rPr>
                <w:spacing w:val="-2"/>
                <w:sz w:val="24"/>
              </w:rPr>
              <w:t>UNIDADE:</w:t>
            </w:r>
            <w:r>
              <w:rPr>
                <w:sz w:val="24"/>
              </w:rPr>
              <w:tab/>
            </w:r>
            <w:r>
              <w:rPr>
                <w:spacing w:val="-2"/>
                <w:sz w:val="24"/>
              </w:rPr>
              <w:t>MG/ML,</w:t>
            </w:r>
          </w:p>
          <w:p>
            <w:pPr>
              <w:pStyle w:val="TableParagraph"/>
              <w:tabs>
                <w:tab w:pos="2139" w:val="left" w:leader="none"/>
              </w:tabs>
              <w:spacing w:line="235" w:lineRule="auto"/>
              <w:ind w:left="118" w:right="93"/>
              <w:rPr>
                <w:sz w:val="24"/>
              </w:rPr>
            </w:pPr>
            <w:r>
              <w:rPr>
                <w:spacing w:val="-2"/>
                <w:sz w:val="24"/>
              </w:rPr>
              <w:t>VOLUME:</w:t>
            </w:r>
            <w:r>
              <w:rPr>
                <w:sz w:val="24"/>
              </w:rPr>
              <w:tab/>
            </w:r>
            <w:r>
              <w:rPr>
                <w:spacing w:val="-4"/>
                <w:sz w:val="24"/>
              </w:rPr>
              <w:t>5ML, </w:t>
            </w:r>
            <w:r>
              <w:rPr>
                <w:spacing w:val="-2"/>
                <w:sz w:val="24"/>
              </w:rPr>
              <w:t>APRESENTACAO:</w:t>
            </w:r>
          </w:p>
          <w:p>
            <w:pPr>
              <w:pStyle w:val="TableParagraph"/>
              <w:spacing w:line="259" w:lineRule="exact"/>
              <w:ind w:left="118"/>
              <w:rPr>
                <w:sz w:val="24"/>
              </w:rPr>
            </w:pPr>
            <w:r>
              <w:rPr>
                <w:spacing w:val="-2"/>
                <w:sz w:val="24"/>
              </w:rPr>
              <w:t>FRASCO</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54203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4"/>
              <w:jc w:val="center"/>
              <w:rPr>
                <w:sz w:val="24"/>
              </w:rPr>
            </w:pPr>
            <w:r>
              <w:rPr>
                <w:spacing w:val="-2"/>
                <w:sz w:val="24"/>
              </w:rPr>
              <w:t>3.500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right="3"/>
              <w:jc w:val="center"/>
              <w:rPr>
                <w:sz w:val="24"/>
              </w:rPr>
            </w:pPr>
            <w:r>
              <w:rPr>
                <w:spacing w:val="-2"/>
                <w:sz w:val="24"/>
              </w:rPr>
              <w:t>6,5000</w:t>
            </w:r>
          </w:p>
        </w:tc>
        <w:tc>
          <w:tcPr>
            <w:tcW w:w="1860" w:type="dxa"/>
          </w:tcPr>
          <w:p>
            <w:pPr>
              <w:pStyle w:val="TableParagraph"/>
              <w:spacing w:before="119"/>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5"/>
                <w:sz w:val="24"/>
              </w:rPr>
              <w:t>10</w:t>
            </w:r>
          </w:p>
        </w:tc>
        <w:tc>
          <w:tcPr>
            <w:tcW w:w="2790" w:type="dxa"/>
          </w:tcPr>
          <w:p>
            <w:pPr>
              <w:pStyle w:val="TableParagraph"/>
              <w:tabs>
                <w:tab w:pos="1893" w:val="left" w:leader="none"/>
              </w:tabs>
              <w:spacing w:line="235" w:lineRule="auto"/>
              <w:ind w:left="118" w:right="93"/>
              <w:rPr>
                <w:sz w:val="24"/>
              </w:rPr>
            </w:pPr>
            <w:r>
              <w:rPr>
                <w:spacing w:val="-2"/>
                <w:sz w:val="24"/>
              </w:rPr>
              <w:t>PRINCÍPIO</w:t>
            </w:r>
            <w:r>
              <w:rPr>
                <w:sz w:val="24"/>
              </w:rPr>
              <w:tab/>
            </w:r>
            <w:r>
              <w:rPr>
                <w:spacing w:val="-6"/>
                <w:sz w:val="24"/>
              </w:rPr>
              <w:t>ATIVO: </w:t>
            </w:r>
            <w:r>
              <w:rPr>
                <w:spacing w:val="-2"/>
                <w:sz w:val="24"/>
              </w:rPr>
              <w:t>TRAVOPROSTA,</w:t>
            </w:r>
          </w:p>
          <w:p>
            <w:pPr>
              <w:pStyle w:val="TableParagraph"/>
              <w:spacing w:line="235" w:lineRule="auto"/>
              <w:ind w:left="118" w:right="702"/>
              <w:rPr>
                <w:sz w:val="24"/>
              </w:rPr>
            </w:pPr>
            <w:r>
              <w:rPr>
                <w:spacing w:val="-2"/>
                <w:sz w:val="24"/>
              </w:rPr>
              <w:t>FORMA FARMACEUTICA: SOLUCAO OFTALMICA,</w:t>
            </w:r>
          </w:p>
          <w:p>
            <w:pPr>
              <w:pStyle w:val="TableParagraph"/>
              <w:tabs>
                <w:tab w:pos="2199" w:val="left" w:leader="none"/>
                <w:tab w:pos="2613" w:val="left" w:leader="none"/>
              </w:tabs>
              <w:spacing w:line="235" w:lineRule="auto"/>
              <w:ind w:left="118" w:right="92"/>
              <w:rPr>
                <w:sz w:val="24"/>
              </w:rPr>
            </w:pPr>
            <w:r>
              <w:rPr>
                <w:spacing w:val="-2"/>
                <w:sz w:val="24"/>
              </w:rPr>
              <w:t>CONCENTRACAO</w:t>
            </w:r>
            <w:r>
              <w:rPr>
                <w:sz w:val="24"/>
              </w:rPr>
              <w:tab/>
              <w:tab/>
            </w:r>
            <w:r>
              <w:rPr>
                <w:spacing w:val="-10"/>
                <w:sz w:val="24"/>
              </w:rPr>
              <w:t>/ </w:t>
            </w:r>
            <w:r>
              <w:rPr>
                <w:spacing w:val="-2"/>
                <w:sz w:val="24"/>
              </w:rPr>
              <w:t>DOSAGEM:</w:t>
            </w:r>
            <w:r>
              <w:rPr>
                <w:sz w:val="24"/>
              </w:rPr>
              <w:tab/>
            </w:r>
            <w:r>
              <w:rPr>
                <w:spacing w:val="-2"/>
                <w:sz w:val="24"/>
              </w:rPr>
              <w:t>0,04,</w:t>
            </w:r>
          </w:p>
          <w:p>
            <w:pPr>
              <w:pStyle w:val="TableParagraph"/>
              <w:tabs>
                <w:tab w:pos="1806" w:val="left" w:leader="none"/>
              </w:tabs>
              <w:spacing w:line="268" w:lineRule="exact"/>
              <w:ind w:left="118"/>
              <w:rPr>
                <w:sz w:val="24"/>
              </w:rPr>
            </w:pPr>
            <w:r>
              <w:rPr>
                <w:spacing w:val="-2"/>
                <w:sz w:val="24"/>
              </w:rPr>
              <w:t>UNIDADE:</w:t>
            </w:r>
            <w:r>
              <w:rPr>
                <w:sz w:val="24"/>
              </w:rPr>
              <w:tab/>
            </w:r>
            <w:r>
              <w:rPr>
                <w:spacing w:val="-2"/>
                <w:sz w:val="24"/>
              </w:rPr>
              <w:t>MG/ML,</w:t>
            </w:r>
          </w:p>
          <w:p>
            <w:pPr>
              <w:pStyle w:val="TableParagraph"/>
              <w:tabs>
                <w:tab w:pos="1959" w:val="left" w:leader="none"/>
              </w:tabs>
              <w:spacing w:line="235" w:lineRule="auto"/>
              <w:ind w:left="118" w:right="93"/>
              <w:rPr>
                <w:sz w:val="24"/>
              </w:rPr>
            </w:pPr>
            <w:r>
              <w:rPr>
                <w:spacing w:val="-2"/>
                <w:sz w:val="24"/>
              </w:rPr>
              <w:t>VOLUME:</w:t>
            </w:r>
            <w:r>
              <w:rPr>
                <w:sz w:val="24"/>
              </w:rPr>
              <w:tab/>
            </w:r>
            <w:r>
              <w:rPr>
                <w:spacing w:val="-2"/>
                <w:sz w:val="24"/>
              </w:rPr>
              <w:t>2,5ML, APRESENTACAO:</w:t>
            </w:r>
          </w:p>
          <w:p>
            <w:pPr>
              <w:pStyle w:val="TableParagraph"/>
              <w:spacing w:line="259" w:lineRule="exact"/>
              <w:ind w:left="118"/>
              <w:rPr>
                <w:sz w:val="24"/>
              </w:rPr>
            </w:pPr>
            <w:r>
              <w:rPr>
                <w:spacing w:val="-2"/>
                <w:sz w:val="24"/>
              </w:rPr>
              <w:t>FRASCO</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86057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4"/>
              <w:jc w:val="center"/>
              <w:rPr>
                <w:sz w:val="24"/>
              </w:rPr>
            </w:pPr>
            <w:r>
              <w:rPr>
                <w:spacing w:val="-2"/>
                <w:sz w:val="24"/>
              </w:rPr>
              <w:t>1.800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right="3"/>
              <w:jc w:val="center"/>
              <w:rPr>
                <w:sz w:val="24"/>
              </w:rPr>
            </w:pPr>
            <w:r>
              <w:rPr>
                <w:spacing w:val="-2"/>
                <w:sz w:val="24"/>
              </w:rPr>
              <w:t>12,0975</w:t>
            </w:r>
          </w:p>
        </w:tc>
        <w:tc>
          <w:tcPr>
            <w:tcW w:w="1860" w:type="dxa"/>
          </w:tcPr>
          <w:p>
            <w:pPr>
              <w:pStyle w:val="TableParagraph"/>
              <w:spacing w:before="119"/>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r>
        <w:trPr>
          <w:trHeight w:val="32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1"/>
              <w:jc w:val="center"/>
              <w:rPr>
                <w:sz w:val="24"/>
              </w:rPr>
            </w:pPr>
            <w:r>
              <w:rPr>
                <w:spacing w:val="-5"/>
                <w:sz w:val="24"/>
              </w:rPr>
              <w:t>11</w:t>
            </w:r>
          </w:p>
        </w:tc>
        <w:tc>
          <w:tcPr>
            <w:tcW w:w="2790" w:type="dxa"/>
          </w:tcPr>
          <w:p>
            <w:pPr>
              <w:pStyle w:val="TableParagraph"/>
              <w:tabs>
                <w:tab w:pos="1826" w:val="left" w:leader="none"/>
                <w:tab w:pos="1893" w:val="left" w:leader="none"/>
              </w:tabs>
              <w:spacing w:line="235" w:lineRule="auto"/>
              <w:ind w:left="118" w:right="92"/>
              <w:rPr>
                <w:sz w:val="24"/>
              </w:rPr>
            </w:pPr>
            <w:r>
              <w:rPr>
                <w:spacing w:val="-2"/>
                <w:sz w:val="24"/>
              </w:rPr>
              <w:t>PRINCÍPIO</w:t>
            </w:r>
            <w:r>
              <w:rPr>
                <w:sz w:val="24"/>
              </w:rPr>
              <w:tab/>
              <w:tab/>
            </w:r>
            <w:r>
              <w:rPr>
                <w:spacing w:val="-6"/>
                <w:sz w:val="24"/>
              </w:rPr>
              <w:t>ATIVO: </w:t>
            </w:r>
            <w:r>
              <w:rPr>
                <w:spacing w:val="-2"/>
                <w:sz w:val="24"/>
              </w:rPr>
              <w:t>TRIANCINOLONA ACETONIDA,</w:t>
            </w:r>
            <w:r>
              <w:rPr>
                <w:sz w:val="24"/>
              </w:rPr>
              <w:tab/>
            </w:r>
            <w:r>
              <w:rPr>
                <w:spacing w:val="-4"/>
                <w:sz w:val="24"/>
              </w:rPr>
              <w:t>FORMA </w:t>
            </w:r>
            <w:r>
              <w:rPr>
                <w:spacing w:val="-2"/>
                <w:sz w:val="24"/>
              </w:rPr>
              <w:t>FARMACEUTICA:</w:t>
            </w:r>
          </w:p>
          <w:p>
            <w:pPr>
              <w:pStyle w:val="TableParagraph"/>
              <w:spacing w:line="235" w:lineRule="auto"/>
              <w:ind w:left="118" w:right="92"/>
              <w:rPr>
                <w:sz w:val="24"/>
              </w:rPr>
            </w:pPr>
            <w:r>
              <w:rPr>
                <w:spacing w:val="-2"/>
                <w:sz w:val="24"/>
              </w:rPr>
              <w:t>SUSPENSAO INJETAVEL,</w:t>
            </w:r>
          </w:p>
          <w:p>
            <w:pPr>
              <w:pStyle w:val="TableParagraph"/>
              <w:tabs>
                <w:tab w:pos="2379" w:val="left" w:leader="none"/>
                <w:tab w:pos="2613" w:val="left" w:leader="none"/>
              </w:tabs>
              <w:spacing w:line="235" w:lineRule="auto"/>
              <w:ind w:left="118" w:right="92"/>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40,</w:t>
            </w:r>
          </w:p>
          <w:p>
            <w:pPr>
              <w:pStyle w:val="TableParagraph"/>
              <w:tabs>
                <w:tab w:pos="2233" w:val="left" w:leader="none"/>
              </w:tabs>
              <w:spacing w:line="235" w:lineRule="auto"/>
              <w:ind w:left="118" w:right="93"/>
              <w:jc w:val="both"/>
              <w:rPr>
                <w:sz w:val="24"/>
              </w:rPr>
            </w:pPr>
            <w:r>
              <w:rPr>
                <w:spacing w:val="-2"/>
                <w:sz w:val="24"/>
              </w:rPr>
              <w:t>UNIDADE:</w:t>
            </w:r>
            <w:r>
              <w:rPr>
                <w:sz w:val="24"/>
              </w:rPr>
              <w:tab/>
            </w:r>
            <w:r>
              <w:rPr>
                <w:spacing w:val="-4"/>
                <w:sz w:val="24"/>
              </w:rPr>
              <w:t>MG, </w:t>
            </w:r>
            <w:r>
              <w:rPr>
                <w:sz w:val="24"/>
              </w:rPr>
              <w:t>VOLUME: 1 ML, </w:t>
            </w:r>
            <w:r>
              <w:rPr>
                <w:spacing w:val="-2"/>
                <w:sz w:val="24"/>
              </w:rPr>
              <w:t>APRESENTACAO:</w:t>
            </w:r>
          </w:p>
          <w:p>
            <w:pPr>
              <w:pStyle w:val="TableParagraph"/>
              <w:spacing w:line="258" w:lineRule="exact"/>
              <w:ind w:left="118"/>
              <w:rPr>
                <w:sz w:val="24"/>
              </w:rPr>
            </w:pPr>
            <w:r>
              <w:rPr>
                <w:sz w:val="24"/>
              </w:rPr>
              <w:t>FRASCO-</w:t>
            </w:r>
            <w:r>
              <w:rPr>
                <w:spacing w:val="-2"/>
                <w:sz w:val="24"/>
              </w:rPr>
              <w:t>AMPOLA</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6"/>
              <w:jc w:val="center"/>
              <w:rPr>
                <w:sz w:val="24"/>
              </w:rPr>
            </w:pPr>
            <w:r>
              <w:rPr>
                <w:spacing w:val="-2"/>
                <w:sz w:val="24"/>
              </w:rPr>
              <w:t>53023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7"/>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4"/>
              <w:jc w:val="center"/>
              <w:rPr>
                <w:sz w:val="24"/>
              </w:rPr>
            </w:pPr>
            <w:r>
              <w:rPr>
                <w:spacing w:val="-5"/>
                <w:sz w:val="24"/>
              </w:rPr>
              <w:t>200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7" w:right="3"/>
              <w:jc w:val="center"/>
              <w:rPr>
                <w:sz w:val="24"/>
              </w:rPr>
            </w:pPr>
            <w:r>
              <w:rPr>
                <w:spacing w:val="-2"/>
                <w:sz w:val="24"/>
              </w:rPr>
              <w:t>99,3350</w:t>
            </w:r>
          </w:p>
        </w:tc>
        <w:tc>
          <w:tcPr>
            <w:tcW w:w="1860" w:type="dxa"/>
          </w:tcPr>
          <w:p>
            <w:pPr>
              <w:pStyle w:val="TableParagraph"/>
              <w:spacing w:before="119"/>
              <w:rPr>
                <w:sz w:val="24"/>
              </w:rPr>
            </w:pPr>
          </w:p>
          <w:p>
            <w:pPr>
              <w:pStyle w:val="TableParagraph"/>
              <w:spacing w:line="235" w:lineRule="auto"/>
              <w:ind w:left="119" w:right="129"/>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9" w:right="129"/>
              <w:rPr>
                <w:sz w:val="24"/>
              </w:rPr>
            </w:pPr>
            <w:r>
              <w:rPr>
                <w:sz w:val="24"/>
              </w:rPr>
              <w:t>Setembro, 77 – Vila Isabel, Rio de Janeiro/RJ, </w:t>
            </w:r>
            <w:r>
              <w:rPr>
                <w:spacing w:val="-2"/>
                <w:sz w:val="24"/>
              </w:rPr>
              <w:t>CEP</w:t>
            </w:r>
            <w:r>
              <w:rPr>
                <w:spacing w:val="-13"/>
                <w:sz w:val="24"/>
              </w:rPr>
              <w:t> </w:t>
            </w:r>
            <w:r>
              <w:rPr>
                <w:spacing w:val="-2"/>
                <w:sz w:val="24"/>
              </w:rPr>
              <w:t>20.551-</w:t>
            </w:r>
            <w:r>
              <w:rPr>
                <w:spacing w:val="-2"/>
                <w:sz w:val="24"/>
              </w:rPr>
              <w:t>030</w:t>
            </w:r>
          </w:p>
        </w:tc>
      </w:tr>
    </w:tbl>
    <w:p>
      <w:pPr>
        <w:pStyle w:val="BodyText"/>
        <w:spacing w:before="0"/>
        <w:ind w:left="0"/>
      </w:pPr>
    </w:p>
    <w:p>
      <w:pPr>
        <w:pStyle w:val="BodyText"/>
        <w:spacing w:before="67"/>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395647</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374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2"/>
        <w:jc w:val="both"/>
      </w:pPr>
      <w:r>
        <w:rPr/>
        <w:t>2.5. Para o </w:t>
      </w:r>
      <w:r>
        <w:rPr>
          <w:b/>
        </w:rPr>
        <w:t>item 03, </w:t>
      </w:r>
      <w:r>
        <w:rPr/>
        <w:t>a participação é exclusiva a microempresas e empresas de pequeno porte, nos termos do </w:t>
      </w:r>
      <w:hyperlink r:id="rId8">
        <w:r>
          <w:rPr>
            <w:color w:val="0000ED"/>
            <w:u w:val="single" w:color="0000ED"/>
          </w:rPr>
          <w:t>art. 48 da Lei Complementar nº 123</w:t>
        </w:r>
        <w:r>
          <w:rPr>
            <w:color w:val="0000ED"/>
          </w:rPr>
          <w:t>,</w:t>
        </w:r>
      </w:hyperlink>
      <w:r>
        <w:rPr>
          <w:color w:val="0000ED"/>
          <w:spacing w:val="40"/>
        </w:rPr>
        <w:t> </w:t>
      </w:r>
      <w:hyperlink r:id="rId8">
        <w:r>
          <w:rPr>
            <w:color w:val="0000ED"/>
            <w:u w:val="single" w:color="0000ED"/>
          </w:rPr>
          <w:t>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3"/>
        </w:numPr>
        <w:tabs>
          <w:tab w:pos="990" w:val="left" w:leader="none"/>
        </w:tabs>
        <w:spacing w:line="235" w:lineRule="auto" w:before="80"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20"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spacing w:after="0" w:line="235" w:lineRule="auto"/>
        <w:jc w:val="both"/>
        <w:rPr>
          <w:sz w:val="24"/>
        </w:rPr>
        <w:sectPr>
          <w:pgSz w:w="15840" w:h="24480"/>
          <w:pgMar w:top="480" w:bottom="280" w:left="360" w:right="360"/>
        </w:sectPr>
      </w:pPr>
    </w:p>
    <w:p>
      <w:pPr>
        <w:pStyle w:val="ListParagraph"/>
        <w:numPr>
          <w:ilvl w:val="1"/>
          <w:numId w:val="4"/>
        </w:numPr>
        <w:tabs>
          <w:tab w:pos="843" w:val="left" w:leader="none"/>
        </w:tabs>
        <w:spacing w:line="235" w:lineRule="auto" w:before="80"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2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numPr>
          <w:ilvl w:val="2"/>
          <w:numId w:val="6"/>
        </w:numPr>
        <w:tabs>
          <w:tab w:pos="1096" w:val="left" w:leader="none"/>
        </w:tabs>
        <w:spacing w:line="235" w:lineRule="auto" w:before="119" w:after="0"/>
        <w:ind w:left="449" w:right="433" w:firstLine="0"/>
        <w:jc w:val="left"/>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20" w:after="0"/>
        <w:ind w:left="449" w:right="433" w:firstLine="0"/>
        <w:jc w:val="left"/>
        <w:rPr>
          <w:sz w:val="24"/>
        </w:rPr>
      </w:pPr>
      <w:r>
        <w:rPr>
          <w:sz w:val="24"/>
        </w:rPr>
        <w:t>A prorrogação</w:t>
      </w:r>
      <w:r>
        <w:rPr>
          <w:spacing w:val="17"/>
          <w:sz w:val="24"/>
        </w:rPr>
        <w:t> </w:t>
      </w:r>
      <w:r>
        <w:rPr>
          <w:sz w:val="24"/>
        </w:rPr>
        <w:t>automática</w:t>
      </w:r>
      <w:r>
        <w:rPr>
          <w:spacing w:val="17"/>
          <w:sz w:val="24"/>
        </w:rPr>
        <w:t> </w:t>
      </w:r>
      <w:r>
        <w:rPr>
          <w:sz w:val="24"/>
        </w:rPr>
        <w:t>da</w:t>
      </w:r>
      <w:r>
        <w:rPr>
          <w:spacing w:val="17"/>
          <w:sz w:val="24"/>
        </w:rPr>
        <w:t> </w:t>
      </w:r>
      <w:r>
        <w:rPr>
          <w:sz w:val="24"/>
        </w:rPr>
        <w:t>etapa</w:t>
      </w:r>
      <w:r>
        <w:rPr>
          <w:spacing w:val="17"/>
          <w:sz w:val="24"/>
        </w:rPr>
        <w:t> </w:t>
      </w:r>
      <w:r>
        <w:rPr>
          <w:sz w:val="24"/>
        </w:rPr>
        <w:t>de</w:t>
      </w:r>
      <w:r>
        <w:rPr>
          <w:spacing w:val="17"/>
          <w:sz w:val="24"/>
        </w:rPr>
        <w:t> </w:t>
      </w:r>
      <w:r>
        <w:rPr>
          <w:sz w:val="24"/>
        </w:rPr>
        <w:t>lances,</w:t>
      </w:r>
      <w:r>
        <w:rPr>
          <w:spacing w:val="17"/>
          <w:sz w:val="24"/>
        </w:rPr>
        <w:t> </w:t>
      </w:r>
      <w:r>
        <w:rPr>
          <w:sz w:val="24"/>
        </w:rPr>
        <w:t>de</w:t>
      </w:r>
      <w:r>
        <w:rPr>
          <w:spacing w:val="17"/>
          <w:sz w:val="24"/>
        </w:rPr>
        <w:t> </w:t>
      </w:r>
      <w:r>
        <w:rPr>
          <w:sz w:val="24"/>
        </w:rPr>
        <w:t>que</w:t>
      </w:r>
      <w:r>
        <w:rPr>
          <w:spacing w:val="17"/>
          <w:sz w:val="24"/>
        </w:rPr>
        <w:t> </w:t>
      </w:r>
      <w:r>
        <w:rPr>
          <w:sz w:val="24"/>
        </w:rPr>
        <w:t>trata</w:t>
      </w:r>
      <w:r>
        <w:rPr>
          <w:spacing w:val="17"/>
          <w:sz w:val="24"/>
        </w:rPr>
        <w:t> </w:t>
      </w:r>
      <w:r>
        <w:rPr>
          <w:sz w:val="24"/>
        </w:rPr>
        <w:t>o</w:t>
      </w:r>
      <w:r>
        <w:rPr>
          <w:spacing w:val="17"/>
          <w:sz w:val="24"/>
        </w:rPr>
        <w:t> </w:t>
      </w:r>
      <w:r>
        <w:rPr>
          <w:sz w:val="24"/>
        </w:rPr>
        <w:t>subitem</w:t>
      </w:r>
      <w:r>
        <w:rPr>
          <w:spacing w:val="17"/>
          <w:sz w:val="24"/>
        </w:rPr>
        <w:t> </w:t>
      </w:r>
      <w:r>
        <w:rPr>
          <w:sz w:val="24"/>
        </w:rPr>
        <w:t>anterior,</w:t>
      </w:r>
      <w:r>
        <w:rPr>
          <w:spacing w:val="17"/>
          <w:sz w:val="24"/>
        </w:rPr>
        <w:t> </w:t>
      </w:r>
      <w:r>
        <w:rPr>
          <w:sz w:val="24"/>
        </w:rPr>
        <w:t>será</w:t>
      </w:r>
      <w:r>
        <w:rPr>
          <w:spacing w:val="17"/>
          <w:sz w:val="24"/>
        </w:rPr>
        <w:t> </w:t>
      </w:r>
      <w:r>
        <w:rPr>
          <w:sz w:val="24"/>
        </w:rPr>
        <w:t>de</w:t>
      </w:r>
      <w:r>
        <w:rPr>
          <w:spacing w:val="17"/>
          <w:sz w:val="24"/>
        </w:rPr>
        <w:t> </w:t>
      </w:r>
      <w:r>
        <w:rPr>
          <w:sz w:val="24"/>
        </w:rPr>
        <w:t>dois</w:t>
      </w:r>
      <w:r>
        <w:rPr>
          <w:spacing w:val="17"/>
          <w:sz w:val="24"/>
        </w:rPr>
        <w:t> </w:t>
      </w:r>
      <w:r>
        <w:rPr>
          <w:sz w:val="24"/>
        </w:rPr>
        <w:t>minutos</w:t>
      </w:r>
      <w:r>
        <w:rPr>
          <w:spacing w:val="17"/>
          <w:sz w:val="24"/>
        </w:rPr>
        <w:t> </w:t>
      </w:r>
      <w:r>
        <w:rPr>
          <w:sz w:val="24"/>
        </w:rPr>
        <w:t>e</w:t>
      </w:r>
      <w:r>
        <w:rPr>
          <w:spacing w:val="17"/>
          <w:sz w:val="24"/>
        </w:rPr>
        <w:t> </w:t>
      </w:r>
      <w:r>
        <w:rPr>
          <w:sz w:val="24"/>
        </w:rPr>
        <w:t>ocorrerá</w:t>
      </w:r>
      <w:r>
        <w:rPr>
          <w:spacing w:val="17"/>
          <w:sz w:val="24"/>
        </w:rPr>
        <w:t> </w:t>
      </w:r>
      <w:r>
        <w:rPr>
          <w:sz w:val="24"/>
        </w:rPr>
        <w:t>sucessivamente</w:t>
      </w:r>
      <w:r>
        <w:rPr>
          <w:spacing w:val="17"/>
          <w:sz w:val="24"/>
        </w:rPr>
        <w:t> </w:t>
      </w:r>
      <w:r>
        <w:rPr>
          <w:sz w:val="24"/>
        </w:rPr>
        <w:t>sempre</w:t>
      </w:r>
      <w:r>
        <w:rPr>
          <w:spacing w:val="17"/>
          <w:sz w:val="24"/>
        </w:rPr>
        <w:t>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left"/>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left"/>
        <w:rPr>
          <w:sz w:val="24"/>
        </w:rPr>
      </w:pPr>
      <w:r>
        <w:rPr>
          <w:sz w:val="24"/>
        </w:rPr>
        <w:t>Definida a melhor proposta, se a diferença em relação à proposta classificada em segundo lugar for de pelo menos 5% (cinco por cento), o</w:t>
      </w:r>
      <w:r>
        <w:rPr>
          <w:spacing w:val="80"/>
          <w:sz w:val="24"/>
        </w:rPr>
        <w:t> </w:t>
      </w:r>
      <w:r>
        <w:rPr>
          <w:sz w:val="24"/>
        </w:rPr>
        <w:t>Pregoeiro,</w:t>
      </w:r>
      <w:r>
        <w:rPr>
          <w:spacing w:val="37"/>
          <w:sz w:val="24"/>
        </w:rPr>
        <w:t> </w:t>
      </w:r>
      <w:r>
        <w:rPr>
          <w:sz w:val="24"/>
        </w:rPr>
        <w:t>auxiliado</w:t>
      </w:r>
      <w:r>
        <w:rPr>
          <w:spacing w:val="37"/>
          <w:sz w:val="24"/>
        </w:rPr>
        <w:t> </w:t>
      </w:r>
      <w:r>
        <w:rPr>
          <w:sz w:val="24"/>
        </w:rPr>
        <w:t>pela</w:t>
      </w:r>
      <w:r>
        <w:rPr>
          <w:spacing w:val="37"/>
          <w:sz w:val="24"/>
        </w:rPr>
        <w:t> </w:t>
      </w:r>
      <w:r>
        <w:rPr>
          <w:sz w:val="24"/>
        </w:rPr>
        <w:t>equipe</w:t>
      </w:r>
      <w:r>
        <w:rPr>
          <w:spacing w:val="37"/>
          <w:sz w:val="24"/>
        </w:rPr>
        <w:t> </w:t>
      </w:r>
      <w:r>
        <w:rPr>
          <w:sz w:val="24"/>
        </w:rPr>
        <w:t>de</w:t>
      </w:r>
      <w:r>
        <w:rPr>
          <w:spacing w:val="37"/>
          <w:sz w:val="24"/>
        </w:rPr>
        <w:t> </w:t>
      </w:r>
      <w:r>
        <w:rPr>
          <w:sz w:val="24"/>
        </w:rPr>
        <w:t>apoio,</w:t>
      </w:r>
      <w:r>
        <w:rPr>
          <w:spacing w:val="37"/>
          <w:sz w:val="24"/>
        </w:rPr>
        <w:t> </w:t>
      </w:r>
      <w:r>
        <w:rPr>
          <w:sz w:val="24"/>
        </w:rPr>
        <w:t>e</w:t>
      </w:r>
      <w:r>
        <w:rPr>
          <w:spacing w:val="37"/>
          <w:sz w:val="24"/>
        </w:rPr>
        <w:t> </w:t>
      </w:r>
      <w:r>
        <w:rPr>
          <w:sz w:val="24"/>
        </w:rPr>
        <w:t>caso</w:t>
      </w:r>
      <w:r>
        <w:rPr>
          <w:spacing w:val="37"/>
          <w:sz w:val="24"/>
        </w:rPr>
        <w:t> </w:t>
      </w:r>
      <w:r>
        <w:rPr>
          <w:sz w:val="24"/>
        </w:rPr>
        <w:t>o</w:t>
      </w:r>
      <w:r>
        <w:rPr>
          <w:spacing w:val="37"/>
          <w:sz w:val="24"/>
        </w:rPr>
        <w:t> </w:t>
      </w:r>
      <w:r>
        <w:rPr>
          <w:sz w:val="24"/>
        </w:rPr>
        <w:t>sistema</w:t>
      </w:r>
      <w:r>
        <w:rPr>
          <w:spacing w:val="37"/>
          <w:sz w:val="24"/>
        </w:rPr>
        <w:t> </w:t>
      </w:r>
      <w:r>
        <w:rPr>
          <w:sz w:val="24"/>
        </w:rPr>
        <w:t>eletrônico</w:t>
      </w:r>
      <w:r>
        <w:rPr>
          <w:spacing w:val="37"/>
          <w:sz w:val="24"/>
        </w:rPr>
        <w:t> </w:t>
      </w:r>
      <w:r>
        <w:rPr>
          <w:sz w:val="24"/>
        </w:rPr>
        <w:t>de</w:t>
      </w:r>
      <w:r>
        <w:rPr>
          <w:spacing w:val="37"/>
          <w:sz w:val="24"/>
        </w:rPr>
        <w:t> </w:t>
      </w:r>
      <w:r>
        <w:rPr>
          <w:sz w:val="24"/>
        </w:rPr>
        <w:t>contratações</w:t>
      </w:r>
      <w:r>
        <w:rPr>
          <w:spacing w:val="37"/>
          <w:sz w:val="24"/>
        </w:rPr>
        <w:t> </w:t>
      </w:r>
      <w:r>
        <w:rPr>
          <w:sz w:val="24"/>
        </w:rPr>
        <w:t>utilizado</w:t>
      </w:r>
      <w:r>
        <w:rPr>
          <w:spacing w:val="37"/>
          <w:sz w:val="24"/>
        </w:rPr>
        <w:t> </w:t>
      </w:r>
      <w:r>
        <w:rPr>
          <w:sz w:val="24"/>
        </w:rPr>
        <w:t>possua</w:t>
      </w:r>
      <w:r>
        <w:rPr>
          <w:spacing w:val="37"/>
          <w:sz w:val="24"/>
        </w:rPr>
        <w:t> </w:t>
      </w:r>
      <w:r>
        <w:rPr>
          <w:sz w:val="24"/>
        </w:rPr>
        <w:t>essa</w:t>
      </w:r>
      <w:r>
        <w:rPr>
          <w:spacing w:val="37"/>
          <w:sz w:val="24"/>
        </w:rPr>
        <w:t> </w:t>
      </w:r>
      <w:r>
        <w:rPr>
          <w:sz w:val="24"/>
        </w:rPr>
        <w:t>funcionalidade,</w:t>
      </w:r>
      <w:r>
        <w:rPr>
          <w:spacing w:val="37"/>
          <w:sz w:val="24"/>
        </w:rPr>
        <w:t> </w:t>
      </w:r>
      <w:r>
        <w:rPr>
          <w:sz w:val="24"/>
        </w:rPr>
        <w:t>poderá</w:t>
      </w:r>
      <w:r>
        <w:rPr>
          <w:spacing w:val="37"/>
          <w:sz w:val="24"/>
        </w:rPr>
        <w:t> </w:t>
      </w:r>
      <w:r>
        <w:rPr>
          <w:sz w:val="24"/>
        </w:rPr>
        <w:t>admitir</w:t>
      </w:r>
      <w:r>
        <w:rPr>
          <w:spacing w:val="37"/>
          <w:sz w:val="24"/>
        </w:rPr>
        <w:t> </w:t>
      </w:r>
      <w:r>
        <w:rPr>
          <w:sz w:val="24"/>
        </w:rPr>
        <w:t>o</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reinício da disputa aberta, para a definição das demais </w:t>
      </w:r>
      <w:r>
        <w:rPr>
          <w:spacing w:val="-2"/>
        </w:rPr>
        <w:t>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5"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spacing w:after="0" w:line="240" w:lineRule="auto"/>
        <w:jc w:val="left"/>
        <w:rPr>
          <w:sz w:val="24"/>
        </w:rPr>
        <w:sectPr>
          <w:pgSz w:w="15840" w:h="24480"/>
          <w:pgMar w:top="480" w:bottom="280" w:left="360" w:right="360"/>
        </w:sectPr>
      </w:pPr>
    </w:p>
    <w:p>
      <w:pPr>
        <w:pStyle w:val="ListParagraph"/>
        <w:numPr>
          <w:ilvl w:val="1"/>
          <w:numId w:val="7"/>
        </w:numPr>
        <w:tabs>
          <w:tab w:pos="823" w:val="left" w:leader="none"/>
        </w:tabs>
        <w:spacing w:line="235" w:lineRule="auto" w:before="80"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9"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395963</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78204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4"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9"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20"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9"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spacing w:after="0" w:line="240" w:lineRule="auto"/>
        <w:jc w:val="both"/>
        <w:rPr>
          <w:sz w:val="24"/>
        </w:rPr>
        <w:sectPr>
          <w:pgSz w:w="15840" w:h="24480"/>
          <w:pgMar w:top="480" w:bottom="280" w:left="360" w:right="360"/>
        </w:sectPr>
      </w:pPr>
    </w:p>
    <w:p>
      <w:pPr>
        <w:pStyle w:val="ListParagraph"/>
        <w:numPr>
          <w:ilvl w:val="2"/>
          <w:numId w:val="8"/>
        </w:numPr>
        <w:tabs>
          <w:tab w:pos="1110" w:val="left" w:leader="none"/>
        </w:tabs>
        <w:spacing w:line="235" w:lineRule="auto" w:before="80"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8"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9"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953" w:val="left" w:leader="none"/>
        </w:tabs>
        <w:spacing w:line="235" w:lineRule="auto" w:before="80"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20"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spacing w:after="0" w:line="235" w:lineRule="auto"/>
        <w:jc w:val="both"/>
        <w:rPr>
          <w:sz w:val="24"/>
        </w:rPr>
        <w:sectPr>
          <w:pgSz w:w="15840" w:h="24480"/>
          <w:pgMar w:top="480" w:bottom="280" w:left="360" w:right="360"/>
        </w:sectPr>
      </w:pPr>
    </w:p>
    <w:p>
      <w:pPr>
        <w:pStyle w:val="ListParagraph"/>
        <w:numPr>
          <w:ilvl w:val="1"/>
          <w:numId w:val="15"/>
        </w:numPr>
        <w:tabs>
          <w:tab w:pos="1074" w:val="left" w:leader="none"/>
        </w:tabs>
        <w:spacing w:line="235" w:lineRule="auto" w:before="80"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20"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line="235" w:lineRule="auto"/>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09" w:val="left" w:leader="none"/>
        </w:tabs>
        <w:spacing w:line="240" w:lineRule="auto" w:before="76"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5"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20"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61" w:val="left" w:leader="none"/>
        </w:tabs>
        <w:spacing w:line="235" w:lineRule="auto" w:before="80"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29664">
                <wp:simplePos x="0" y="0"/>
                <wp:positionH relativeFrom="page">
                  <wp:posOffset>1521529</wp:posOffset>
                </wp:positionH>
                <wp:positionV relativeFrom="paragraph">
                  <wp:posOffset>396471</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18218pt;width:2.053126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line="338" w:lineRule="auto" w:before="0"/>
        <w:ind w:right="7410"/>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2"/>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after="0"/>
        <w:sectPr>
          <w:pgSz w:w="15840" w:h="24480"/>
          <w:pgMar w:top="480" w:bottom="280" w:left="360" w:right="360"/>
        </w:sectPr>
      </w:pPr>
    </w:p>
    <w:p>
      <w:pPr>
        <w:pStyle w:val="BodyText"/>
        <w:tabs>
          <w:tab w:pos="5907" w:val="left" w:leader="none"/>
        </w:tabs>
        <w:spacing w:before="76"/>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182974</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07468pt;width:723.75pt;height:1.5pt;mso-position-horizontal-relative:page;mso-position-vertical-relative:paragraph;z-index:-15727104;mso-wrap-distance-left:0;mso-wrap-distance-right:0" id="docshapegroup4" coordorigin="690,288" coordsize="14475,30">
                <v:rect style="position:absolute;left:690;top:288;width:14475;height:15" id="docshape5" filled="true" fillcolor="#999999" stroked="false">
                  <v:fill type="solid"/>
                </v:rect>
                <v:shape style="position:absolute;left:689;top:288;width:14475;height:30" id="docshape6" coordorigin="690,288" coordsize="14475,30" path="m15165,288l15150,303,690,303,690,318,15150,318,15165,318,15165,303,15165,288xe" filled="true" fillcolor="#ededed" stroked="false">
                  <v:path arrowok="t"/>
                  <v:fill type="solid"/>
                </v:shape>
                <v:shape style="position:absolute;left:690;top:288;width:15;height:30" id="docshape7" coordorigin="690,288" coordsize="15,30" path="m690,318l690,288,705,288,705,303,690,31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17/03/2026, às 14:30,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592;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-961735</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472768">
                <wp:simplePos x="0" y="0"/>
                <wp:positionH relativeFrom="page">
                  <wp:posOffset>5426746</wp:posOffset>
                </wp:positionH>
                <wp:positionV relativeFrom="paragraph">
                  <wp:posOffset>143144</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8pt;width:2.026056pt;height:.75pt;mso-position-horizontal-relative:page;mso-position-vertical-relative:paragraph;z-index:-1784371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127308659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263D0BE6</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96"/>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BodyText"/>
        <w:spacing w:line="235" w:lineRule="auto"/>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124896257</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124897623</w:t>
        </w:r>
      </w:hyperlink>
      <w:r>
        <w:rPr>
          <w:sz w:val="24"/>
        </w:rPr>
        <w:t>), optou-se pela aquisição dos itens constantes no item 2.1 do presente Termo.</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3248">
                <wp:simplePos x="0" y="0"/>
                <wp:positionH relativeFrom="page">
                  <wp:posOffset>6312509</wp:posOffset>
                </wp:positionH>
                <wp:positionV relativeFrom="paragraph">
                  <wp:posOffset>395539</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44859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left"/>
        <w:rPr>
          <w:b/>
          <w:sz w:val="24"/>
        </w:rPr>
      </w:pPr>
      <w:r>
        <w:rPr>
          <w:b/>
          <w:sz w:val="24"/>
        </w:rPr>
        <w:t>DISPONIBILIDADE</w:t>
      </w:r>
      <w:r>
        <w:rPr>
          <w:b/>
          <w:spacing w:val="-2"/>
          <w:sz w:val="24"/>
        </w:rPr>
        <w:t> </w:t>
      </w:r>
      <w:r>
        <w:rPr>
          <w:b/>
          <w:sz w:val="24"/>
        </w:rPr>
        <w:t>ORÇAMENTÁRIA</w:t>
      </w:r>
      <w:r>
        <w:rPr>
          <w:b/>
          <w:spacing w:val="-14"/>
          <w:sz w:val="24"/>
        </w:rPr>
        <w:t> </w:t>
      </w:r>
      <w:r>
        <w:rPr>
          <w:b/>
          <w:sz w:val="24"/>
        </w:rPr>
        <w:t>E </w:t>
      </w:r>
      <w:r>
        <w:rPr>
          <w:b/>
          <w:spacing w:val="-2"/>
          <w:sz w:val="24"/>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ListParagraph"/>
        <w:numPr>
          <w:ilvl w:val="0"/>
          <w:numId w:val="27"/>
        </w:numPr>
        <w:tabs>
          <w:tab w:pos="689" w:val="left" w:leader="none"/>
        </w:tabs>
        <w:spacing w:line="240" w:lineRule="auto" w:before="0" w:after="0"/>
        <w:ind w:left="689" w:right="0" w:hanging="240"/>
        <w:jc w:val="left"/>
        <w:rPr>
          <w:b/>
          <w:sz w:val="24"/>
        </w:rPr>
      </w:pPr>
      <w:r>
        <w:rPr>
          <w:b/>
          <w:sz w:val="24"/>
        </w:rPr>
        <w:t>DESCRIÇÃO DO </w:t>
      </w:r>
      <w:r>
        <w:rPr>
          <w:b/>
          <w:spacing w:val="-2"/>
          <w:sz w:val="24"/>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855"/>
        <w:gridCol w:w="2025"/>
        <w:gridCol w:w="2160"/>
        <w:gridCol w:w="1155"/>
        <w:gridCol w:w="1890"/>
        <w:gridCol w:w="750"/>
        <w:gridCol w:w="1785"/>
      </w:tblGrid>
      <w:tr>
        <w:trPr>
          <w:trHeight w:val="659" w:hRule="atLeast"/>
        </w:trPr>
        <w:tc>
          <w:tcPr>
            <w:tcW w:w="780" w:type="dxa"/>
          </w:tcPr>
          <w:p>
            <w:pPr>
              <w:pStyle w:val="TableParagraph"/>
              <w:spacing w:before="181"/>
              <w:ind w:left="69"/>
              <w:rPr>
                <w:b/>
                <w:sz w:val="24"/>
              </w:rPr>
            </w:pPr>
            <w:r>
              <w:rPr>
                <w:b/>
                <w:spacing w:val="-4"/>
                <w:sz w:val="24"/>
              </w:rPr>
              <w:t>ITEM</w:t>
            </w:r>
          </w:p>
        </w:tc>
        <w:tc>
          <w:tcPr>
            <w:tcW w:w="720" w:type="dxa"/>
          </w:tcPr>
          <w:p>
            <w:pPr>
              <w:pStyle w:val="TableParagraph"/>
              <w:spacing w:line="235" w:lineRule="auto" w:before="50"/>
              <w:ind w:left="64" w:right="43"/>
              <w:rPr>
                <w:b/>
                <w:sz w:val="24"/>
              </w:rPr>
            </w:pPr>
            <w:r>
              <w:rPr>
                <w:b/>
                <w:spacing w:val="-4"/>
                <w:sz w:val="24"/>
              </w:rPr>
              <w:t>COD. </w:t>
            </w:r>
            <w:r>
              <w:rPr>
                <w:b/>
                <w:spacing w:val="-6"/>
                <w:sz w:val="24"/>
              </w:rPr>
              <w:t>MV</w:t>
            </w:r>
          </w:p>
        </w:tc>
        <w:tc>
          <w:tcPr>
            <w:tcW w:w="855" w:type="dxa"/>
          </w:tcPr>
          <w:p>
            <w:pPr>
              <w:pStyle w:val="TableParagraph"/>
              <w:spacing w:line="273" w:lineRule="exact" w:before="46"/>
              <w:ind w:left="73"/>
              <w:rPr>
                <w:b/>
                <w:sz w:val="24"/>
              </w:rPr>
            </w:pPr>
            <w:r>
              <w:rPr>
                <w:b/>
                <w:spacing w:val="-5"/>
                <w:sz w:val="24"/>
              </w:rPr>
              <w:t>ID</w:t>
            </w:r>
          </w:p>
          <w:p>
            <w:pPr>
              <w:pStyle w:val="TableParagraph"/>
              <w:spacing w:line="273" w:lineRule="exact"/>
              <w:ind w:left="73"/>
              <w:rPr>
                <w:b/>
                <w:sz w:val="24"/>
              </w:rPr>
            </w:pPr>
            <w:r>
              <w:rPr>
                <w:b/>
                <w:spacing w:val="-4"/>
                <w:sz w:val="24"/>
              </w:rPr>
              <w:t>SIGA</w:t>
            </w:r>
          </w:p>
        </w:tc>
        <w:tc>
          <w:tcPr>
            <w:tcW w:w="2025" w:type="dxa"/>
          </w:tcPr>
          <w:p>
            <w:pPr>
              <w:pStyle w:val="TableParagraph"/>
              <w:spacing w:line="235" w:lineRule="auto" w:before="50"/>
              <w:ind w:left="73" w:right="47"/>
              <w:rPr>
                <w:b/>
                <w:sz w:val="24"/>
              </w:rPr>
            </w:pPr>
            <w:r>
              <w:rPr>
                <w:b/>
                <w:spacing w:val="-2"/>
                <w:sz w:val="24"/>
              </w:rPr>
              <w:t>DESCRIÇÃO </w:t>
            </w:r>
            <w:r>
              <w:rPr>
                <w:b/>
                <w:sz w:val="24"/>
              </w:rPr>
              <w:t>SOUL</w:t>
            </w:r>
            <w:r>
              <w:rPr>
                <w:b/>
                <w:spacing w:val="-9"/>
                <w:sz w:val="24"/>
              </w:rPr>
              <w:t> </w:t>
            </w:r>
            <w:r>
              <w:rPr>
                <w:b/>
                <w:sz w:val="24"/>
              </w:rPr>
              <w:t>MV</w:t>
            </w:r>
          </w:p>
        </w:tc>
        <w:tc>
          <w:tcPr>
            <w:tcW w:w="2160" w:type="dxa"/>
          </w:tcPr>
          <w:p>
            <w:pPr>
              <w:pStyle w:val="TableParagraph"/>
              <w:spacing w:before="181"/>
              <w:ind w:left="70"/>
              <w:rPr>
                <w:b/>
                <w:sz w:val="24"/>
              </w:rPr>
            </w:pPr>
            <w:r>
              <w:rPr>
                <w:b/>
                <w:spacing w:val="-2"/>
                <w:sz w:val="24"/>
              </w:rPr>
              <w:t>MEDICAMENTO</w:t>
            </w:r>
          </w:p>
        </w:tc>
        <w:tc>
          <w:tcPr>
            <w:tcW w:w="1155" w:type="dxa"/>
          </w:tcPr>
          <w:p>
            <w:pPr>
              <w:pStyle w:val="TableParagraph"/>
              <w:spacing w:before="181"/>
              <w:ind w:left="64"/>
              <w:rPr>
                <w:b/>
                <w:sz w:val="24"/>
              </w:rPr>
            </w:pPr>
            <w:r>
              <w:rPr>
                <w:b/>
                <w:spacing w:val="-2"/>
                <w:sz w:val="24"/>
              </w:rPr>
              <w:t>FORMA</w:t>
            </w:r>
          </w:p>
        </w:tc>
        <w:tc>
          <w:tcPr>
            <w:tcW w:w="1890" w:type="dxa"/>
          </w:tcPr>
          <w:p>
            <w:pPr>
              <w:pStyle w:val="TableParagraph"/>
              <w:spacing w:line="273" w:lineRule="exact" w:before="46"/>
              <w:ind w:left="71"/>
              <w:rPr>
                <w:b/>
                <w:sz w:val="24"/>
              </w:rPr>
            </w:pPr>
            <w:r>
              <w:rPr>
                <w:b/>
                <w:spacing w:val="-4"/>
                <w:sz w:val="24"/>
              </w:rPr>
              <w:t>AÇÃO</w:t>
            </w:r>
          </w:p>
          <w:p>
            <w:pPr>
              <w:pStyle w:val="TableParagraph"/>
              <w:spacing w:line="273" w:lineRule="exact"/>
              <w:ind w:left="71"/>
              <w:rPr>
                <w:b/>
                <w:sz w:val="24"/>
              </w:rPr>
            </w:pPr>
            <w:r>
              <w:rPr>
                <w:b/>
                <w:spacing w:val="-2"/>
                <w:sz w:val="24"/>
              </w:rPr>
              <w:t>TERAPÊUTICA</w:t>
            </w:r>
          </w:p>
        </w:tc>
        <w:tc>
          <w:tcPr>
            <w:tcW w:w="750" w:type="dxa"/>
          </w:tcPr>
          <w:p>
            <w:pPr>
              <w:pStyle w:val="TableParagraph"/>
              <w:spacing w:before="181"/>
              <w:ind w:left="63"/>
              <w:rPr>
                <w:b/>
                <w:sz w:val="24"/>
              </w:rPr>
            </w:pPr>
            <w:r>
              <w:rPr>
                <w:b/>
                <w:spacing w:val="-5"/>
                <w:sz w:val="24"/>
              </w:rPr>
              <w:t>CMM</w:t>
            </w:r>
          </w:p>
        </w:tc>
        <w:tc>
          <w:tcPr>
            <w:tcW w:w="1785" w:type="dxa"/>
          </w:tcPr>
          <w:p>
            <w:pPr>
              <w:pStyle w:val="TableParagraph"/>
              <w:spacing w:before="181"/>
              <w:ind w:left="74"/>
              <w:rPr>
                <w:b/>
                <w:sz w:val="24"/>
              </w:rPr>
            </w:pPr>
            <w:r>
              <w:rPr>
                <w:b/>
                <w:spacing w:val="-2"/>
                <w:sz w:val="24"/>
              </w:rPr>
              <w:t>QUANTIDADE</w:t>
            </w:r>
          </w:p>
        </w:tc>
      </w:tr>
      <w:tr>
        <w:trPr>
          <w:trHeight w:val="3922" w:hRule="atLeast"/>
        </w:trPr>
        <w:tc>
          <w:tcPr>
            <w:tcW w:w="780" w:type="dxa"/>
            <w:tcBorders>
              <w:bottom w:val="nil"/>
            </w:tcBorders>
          </w:tcPr>
          <w:p>
            <w:pPr>
              <w:pStyle w:val="TableParagraph"/>
              <w:spacing w:before="46"/>
              <w:ind w:left="69"/>
              <w:rPr>
                <w:sz w:val="24"/>
              </w:rPr>
            </w:pPr>
            <w:r>
              <w:rPr>
                <w:spacing w:val="-10"/>
                <w:sz w:val="24"/>
              </w:rPr>
              <w:t>1</w:t>
            </w:r>
          </w:p>
        </w:tc>
        <w:tc>
          <w:tcPr>
            <w:tcW w:w="720" w:type="dxa"/>
            <w:tcBorders>
              <w:bottom w:val="nil"/>
            </w:tcBorders>
          </w:tcPr>
          <w:p>
            <w:pPr>
              <w:pStyle w:val="TableParagraph"/>
              <w:spacing w:before="46"/>
              <w:ind w:left="64"/>
              <w:rPr>
                <w:sz w:val="24"/>
              </w:rPr>
            </w:pPr>
            <w:r>
              <w:rPr>
                <w:spacing w:val="-5"/>
                <w:sz w:val="24"/>
              </w:rPr>
              <w:t>688</w:t>
            </w:r>
          </w:p>
        </w:tc>
        <w:tc>
          <w:tcPr>
            <w:tcW w:w="855" w:type="dxa"/>
            <w:tcBorders>
              <w:bottom w:val="nil"/>
            </w:tcBorders>
          </w:tcPr>
          <w:p>
            <w:pPr>
              <w:pStyle w:val="TableParagraph"/>
              <w:spacing w:before="46"/>
              <w:ind w:left="73"/>
              <w:rPr>
                <w:sz w:val="24"/>
              </w:rPr>
            </w:pPr>
            <w:r>
              <w:rPr>
                <w:spacing w:val="-2"/>
                <w:sz w:val="24"/>
              </w:rPr>
              <w:t>81602</w:t>
            </w:r>
          </w:p>
        </w:tc>
        <w:tc>
          <w:tcPr>
            <w:tcW w:w="2025" w:type="dxa"/>
            <w:tcBorders>
              <w:bottom w:val="nil"/>
            </w:tcBorders>
          </w:tcPr>
          <w:p>
            <w:pPr>
              <w:pStyle w:val="TableParagraph"/>
              <w:tabs>
                <w:tab w:pos="949" w:val="left" w:leader="none"/>
                <w:tab w:pos="1066" w:val="left" w:leader="none"/>
                <w:tab w:pos="1893" w:val="left" w:leader="none"/>
              </w:tabs>
              <w:spacing w:line="235" w:lineRule="auto" w:before="50"/>
              <w:ind w:left="73" w:right="47"/>
              <w:rPr>
                <w:sz w:val="24"/>
              </w:rPr>
            </w:pPr>
            <w:r>
              <w:rPr>
                <w:spacing w:val="-4"/>
                <w:sz w:val="24"/>
              </w:rPr>
              <w:t>Azul</w:t>
            </w:r>
            <w:r>
              <w:rPr>
                <w:sz w:val="24"/>
              </w:rPr>
              <w:tab/>
              <w:tab/>
            </w:r>
            <w:r>
              <w:rPr>
                <w:spacing w:val="-2"/>
                <w:sz w:val="24"/>
              </w:rPr>
              <w:t>Brilhante 0,05%</w:t>
            </w:r>
            <w:r>
              <w:rPr>
                <w:sz w:val="24"/>
              </w:rPr>
              <w:tab/>
            </w:r>
            <w:r>
              <w:rPr>
                <w:spacing w:val="-2"/>
                <w:sz w:val="24"/>
              </w:rPr>
              <w:t>(0,5mg</w:t>
            </w:r>
            <w:r>
              <w:rPr>
                <w:sz w:val="24"/>
              </w:rPr>
              <w:tab/>
            </w:r>
            <w:r>
              <w:rPr>
                <w:spacing w:val="-10"/>
                <w:sz w:val="24"/>
              </w:rPr>
              <w:t>/</w:t>
            </w:r>
          </w:p>
          <w:p>
            <w:pPr>
              <w:pStyle w:val="TableParagraph"/>
              <w:spacing w:line="235" w:lineRule="auto"/>
              <w:ind w:left="73" w:right="47"/>
              <w:rPr>
                <w:sz w:val="24"/>
              </w:rPr>
            </w:pPr>
            <w:r>
              <w:rPr>
                <w:sz w:val="24"/>
              </w:rPr>
              <w:t>mL)</w:t>
            </w:r>
            <w:r>
              <w:rPr>
                <w:spacing w:val="-2"/>
                <w:sz w:val="24"/>
              </w:rPr>
              <w:t> </w:t>
            </w:r>
            <w:r>
              <w:rPr>
                <w:sz w:val="24"/>
              </w:rPr>
              <w:t>sol</w:t>
            </w:r>
            <w:r>
              <w:rPr>
                <w:spacing w:val="-2"/>
                <w:sz w:val="24"/>
              </w:rPr>
              <w:t> </w:t>
            </w:r>
            <w:r>
              <w:rPr>
                <w:sz w:val="24"/>
              </w:rPr>
              <w:t>intraocular fa 1mL</w:t>
            </w:r>
          </w:p>
        </w:tc>
        <w:tc>
          <w:tcPr>
            <w:tcW w:w="2160" w:type="dxa"/>
            <w:tcBorders>
              <w:bottom w:val="nil"/>
            </w:tcBorders>
          </w:tcPr>
          <w:p>
            <w:pPr>
              <w:pStyle w:val="TableParagraph"/>
              <w:spacing w:line="235" w:lineRule="auto" w:before="50"/>
              <w:ind w:left="70" w:right="51"/>
              <w:rPr>
                <w:sz w:val="24"/>
              </w:rPr>
            </w:pPr>
            <w:r>
              <w:rPr>
                <w:spacing w:val="-2"/>
                <w:sz w:val="24"/>
              </w:rPr>
              <w:t>PRINCIPIO</w:t>
            </w:r>
            <w:r>
              <w:rPr>
                <w:spacing w:val="-13"/>
                <w:sz w:val="24"/>
              </w:rPr>
              <w:t> </w:t>
            </w:r>
            <w:r>
              <w:rPr>
                <w:spacing w:val="-2"/>
                <w:sz w:val="24"/>
              </w:rPr>
              <w:t>ATIVO: </w:t>
            </w:r>
            <w:r>
              <w:rPr>
                <w:spacing w:val="-4"/>
                <w:sz w:val="24"/>
              </w:rPr>
              <w:t>AZUL </w:t>
            </w:r>
            <w:r>
              <w:rPr>
                <w:spacing w:val="-2"/>
                <w:sz w:val="24"/>
              </w:rPr>
              <w:t>BRILHANTE,</w:t>
            </w:r>
          </w:p>
          <w:p>
            <w:pPr>
              <w:pStyle w:val="TableParagraph"/>
              <w:spacing w:line="235" w:lineRule="auto"/>
              <w:ind w:left="70" w:right="120"/>
              <w:rPr>
                <w:sz w:val="24"/>
              </w:rPr>
            </w:pPr>
            <w:r>
              <w:rPr>
                <w:spacing w:val="-2"/>
                <w:sz w:val="24"/>
              </w:rPr>
              <w:t>FORMA FARMACEUTICA: SOLUCAO</w:t>
            </w:r>
          </w:p>
          <w:p>
            <w:pPr>
              <w:pStyle w:val="TableParagraph"/>
              <w:spacing w:line="235" w:lineRule="auto"/>
              <w:ind w:left="70"/>
              <w:rPr>
                <w:sz w:val="24"/>
              </w:rPr>
            </w:pPr>
            <w:r>
              <w:rPr>
                <w:spacing w:val="-2"/>
                <w:sz w:val="24"/>
              </w:rPr>
              <w:t>INTRAOCULAR INJETAVEL,</w:t>
            </w:r>
          </w:p>
          <w:p>
            <w:pPr>
              <w:pStyle w:val="TableParagraph"/>
              <w:spacing w:line="268" w:lineRule="exact"/>
              <w:ind w:left="70"/>
              <w:rPr>
                <w:sz w:val="24"/>
              </w:rPr>
            </w:pPr>
            <w:r>
              <w:rPr>
                <w:spacing w:val="-2"/>
                <w:sz w:val="24"/>
              </w:rPr>
              <w:t>CONCENTRACAO</w:t>
            </w:r>
          </w:p>
          <w:p>
            <w:pPr>
              <w:pStyle w:val="TableParagraph"/>
              <w:spacing w:line="235" w:lineRule="auto"/>
              <w:ind w:left="70" w:right="53"/>
              <w:rPr>
                <w:sz w:val="24"/>
              </w:rPr>
            </w:pPr>
            <w:r>
              <w:rPr>
                <w:sz w:val="24"/>
              </w:rPr>
              <w:t>/ DOSAGEM: </w:t>
            </w:r>
            <w:r>
              <w:rPr>
                <w:sz w:val="24"/>
              </w:rPr>
              <w:t>NAO </w:t>
            </w:r>
            <w:r>
              <w:rPr>
                <w:spacing w:val="-2"/>
                <w:sz w:val="24"/>
              </w:rPr>
              <w:t>APLICAVEL, UNIDADE:</w:t>
            </w:r>
            <w:r>
              <w:rPr>
                <w:spacing w:val="40"/>
                <w:sz w:val="24"/>
              </w:rPr>
              <w:t> </w:t>
            </w:r>
            <w:r>
              <w:rPr>
                <w:sz w:val="24"/>
              </w:rPr>
              <w:t>ML/ML,</w:t>
            </w:r>
            <w:r>
              <w:rPr>
                <w:spacing w:val="19"/>
                <w:sz w:val="24"/>
              </w:rPr>
              <w:t> </w:t>
            </w:r>
            <w:r>
              <w:rPr>
                <w:spacing w:val="-2"/>
                <w:sz w:val="24"/>
              </w:rPr>
              <w:t>VOLUME:</w:t>
            </w:r>
          </w:p>
          <w:p>
            <w:pPr>
              <w:pStyle w:val="TableParagraph"/>
              <w:tabs>
                <w:tab w:pos="1669" w:val="left" w:leader="none"/>
              </w:tabs>
              <w:spacing w:line="270" w:lineRule="exact"/>
              <w:ind w:left="70"/>
              <w:rPr>
                <w:sz w:val="24"/>
              </w:rPr>
            </w:pPr>
            <w:r>
              <w:rPr>
                <w:spacing w:val="-10"/>
                <w:sz w:val="24"/>
              </w:rPr>
              <w:t>1</w:t>
            </w:r>
            <w:r>
              <w:rPr>
                <w:sz w:val="24"/>
              </w:rPr>
              <w:tab/>
            </w:r>
            <w:r>
              <w:rPr>
                <w:spacing w:val="-5"/>
                <w:sz w:val="24"/>
              </w:rPr>
              <w:t>ML,</w:t>
            </w:r>
          </w:p>
        </w:tc>
        <w:tc>
          <w:tcPr>
            <w:tcW w:w="1155" w:type="dxa"/>
            <w:tcBorders>
              <w:bottom w:val="nil"/>
            </w:tcBorders>
          </w:tcPr>
          <w:p>
            <w:pPr>
              <w:pStyle w:val="TableParagraph"/>
              <w:spacing w:line="235" w:lineRule="auto" w:before="50"/>
              <w:ind w:left="64" w:right="134"/>
              <w:rPr>
                <w:sz w:val="24"/>
              </w:rPr>
            </w:pPr>
            <w:r>
              <w:rPr>
                <w:spacing w:val="-2"/>
                <w:sz w:val="24"/>
              </w:rPr>
              <w:t>FRASCO </w:t>
            </w:r>
            <w:r>
              <w:rPr>
                <w:sz w:val="24"/>
              </w:rPr>
              <w:t>1 ML</w:t>
            </w:r>
          </w:p>
        </w:tc>
        <w:tc>
          <w:tcPr>
            <w:tcW w:w="1890" w:type="dxa"/>
            <w:tcBorders>
              <w:bottom w:val="nil"/>
            </w:tcBorders>
          </w:tcPr>
          <w:p>
            <w:pPr>
              <w:pStyle w:val="TableParagraph"/>
              <w:tabs>
                <w:tab w:pos="1284" w:val="left" w:leader="none"/>
                <w:tab w:pos="1524" w:val="left" w:leader="none"/>
              </w:tabs>
              <w:spacing w:line="235" w:lineRule="auto" w:before="50"/>
              <w:ind w:left="71" w:right="54"/>
              <w:rPr>
                <w:sz w:val="24"/>
              </w:rPr>
            </w:pPr>
            <w:r>
              <w:rPr>
                <w:spacing w:val="-2"/>
                <w:sz w:val="24"/>
              </w:rPr>
              <w:t>Utilizado</w:t>
            </w:r>
            <w:r>
              <w:rPr>
                <w:sz w:val="24"/>
              </w:rPr>
              <w:tab/>
            </w:r>
            <w:r>
              <w:rPr>
                <w:spacing w:val="-4"/>
                <w:sz w:val="24"/>
              </w:rPr>
              <w:t>como </w:t>
            </w:r>
            <w:r>
              <w:rPr>
                <w:spacing w:val="-2"/>
                <w:sz w:val="24"/>
              </w:rPr>
              <w:t>corante</w:t>
            </w:r>
            <w:r>
              <w:rPr>
                <w:sz w:val="24"/>
              </w:rPr>
              <w:tab/>
              <w:tab/>
            </w:r>
            <w:r>
              <w:rPr>
                <w:spacing w:val="-6"/>
                <w:sz w:val="24"/>
              </w:rPr>
              <w:t>em </w:t>
            </w:r>
            <w:r>
              <w:rPr>
                <w:spacing w:val="-2"/>
                <w:sz w:val="24"/>
              </w:rPr>
              <w:t>procedimentos oftalmológicos.</w:t>
            </w:r>
          </w:p>
        </w:tc>
        <w:tc>
          <w:tcPr>
            <w:tcW w:w="750" w:type="dxa"/>
            <w:tcBorders>
              <w:bottom w:val="nil"/>
            </w:tcBorders>
          </w:tcPr>
          <w:p>
            <w:pPr>
              <w:pStyle w:val="TableParagraph"/>
              <w:spacing w:before="46"/>
              <w:ind w:left="63"/>
              <w:rPr>
                <w:sz w:val="24"/>
              </w:rPr>
            </w:pPr>
            <w:r>
              <w:rPr>
                <w:spacing w:val="-5"/>
                <w:sz w:val="24"/>
              </w:rPr>
              <w:t>25</w:t>
            </w:r>
          </w:p>
        </w:tc>
        <w:tc>
          <w:tcPr>
            <w:tcW w:w="1785" w:type="dxa"/>
            <w:tcBorders>
              <w:bottom w:val="nil"/>
            </w:tcBorders>
          </w:tcPr>
          <w:p>
            <w:pPr>
              <w:pStyle w:val="TableParagraph"/>
              <w:spacing w:before="46"/>
              <w:ind w:left="74"/>
              <w:rPr>
                <w:sz w:val="24"/>
              </w:rPr>
            </w:pPr>
            <w:r>
              <w:rPr>
                <w:spacing w:val="-5"/>
                <w:sz w:val="24"/>
              </w:rPr>
              <w:t>400</w:t>
            </w:r>
          </w:p>
        </w:tc>
      </w:tr>
    </w:tbl>
    <w:p>
      <w:pPr>
        <w:pStyle w:val="TableParagraph"/>
        <w:spacing w:after="0"/>
        <w:rPr>
          <w:sz w:val="24"/>
        </w:rPr>
        <w:sectPr>
          <w:pgSz w:w="15840" w:h="24480"/>
          <w:pgMar w:top="480" w:bottom="280" w:left="360" w:right="360"/>
        </w:sectPr>
      </w:pPr>
    </w:p>
    <w:p>
      <w:pPr>
        <w:pStyle w:val="BodyText"/>
        <w:spacing w:before="7"/>
        <w:ind w:left="0"/>
        <w:rPr>
          <w:b/>
          <w:sz w:val="2"/>
        </w:rPr>
      </w:pPr>
    </w:p>
    <w:tbl>
      <w:tblPr>
        <w:tblW w:w="0" w:type="auto"/>
        <w:jc w:val="left"/>
        <w:tblInd w:w="1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855"/>
        <w:gridCol w:w="2025"/>
        <w:gridCol w:w="2160"/>
        <w:gridCol w:w="1155"/>
        <w:gridCol w:w="1890"/>
        <w:gridCol w:w="750"/>
        <w:gridCol w:w="1785"/>
      </w:tblGrid>
      <w:tr>
        <w:trPr>
          <w:trHeight w:val="869" w:hRule="atLeast"/>
        </w:trPr>
        <w:tc>
          <w:tcPr>
            <w:tcW w:w="780" w:type="dxa"/>
            <w:tcBorders>
              <w:top w:val="nil"/>
            </w:tcBorders>
          </w:tcPr>
          <w:p>
            <w:pPr>
              <w:pStyle w:val="TableParagraph"/>
              <w:rPr>
                <w:sz w:val="24"/>
              </w:rPr>
            </w:pPr>
          </w:p>
        </w:tc>
        <w:tc>
          <w:tcPr>
            <w:tcW w:w="720" w:type="dxa"/>
            <w:tcBorders>
              <w:top w:val="nil"/>
            </w:tcBorders>
          </w:tcPr>
          <w:p>
            <w:pPr>
              <w:pStyle w:val="TableParagraph"/>
              <w:rPr>
                <w:sz w:val="24"/>
              </w:rPr>
            </w:pPr>
          </w:p>
        </w:tc>
        <w:tc>
          <w:tcPr>
            <w:tcW w:w="855" w:type="dxa"/>
            <w:tcBorders>
              <w:top w:val="nil"/>
            </w:tcBorders>
          </w:tcPr>
          <w:p>
            <w:pPr>
              <w:pStyle w:val="TableParagraph"/>
              <w:rPr>
                <w:sz w:val="24"/>
              </w:rPr>
            </w:pPr>
          </w:p>
        </w:tc>
        <w:tc>
          <w:tcPr>
            <w:tcW w:w="2025" w:type="dxa"/>
            <w:tcBorders>
              <w:top w:val="nil"/>
            </w:tcBorders>
          </w:tcPr>
          <w:p>
            <w:pPr>
              <w:pStyle w:val="TableParagraph"/>
              <w:rPr>
                <w:sz w:val="24"/>
              </w:rPr>
            </w:pPr>
          </w:p>
        </w:tc>
        <w:tc>
          <w:tcPr>
            <w:tcW w:w="2160" w:type="dxa"/>
            <w:tcBorders>
              <w:top w:val="nil"/>
            </w:tcBorders>
          </w:tcPr>
          <w:p>
            <w:pPr>
              <w:pStyle w:val="TableParagraph"/>
              <w:spacing w:line="235" w:lineRule="auto"/>
              <w:ind w:left="70" w:right="131"/>
              <w:rPr>
                <w:sz w:val="24"/>
              </w:rPr>
            </w:pPr>
            <w:r>
              <w:rPr>
                <w:spacing w:val="-4"/>
                <w:sz w:val="24"/>
              </w:rPr>
              <w:t>APRESENTACAO: </w:t>
            </w:r>
            <w:r>
              <w:rPr>
                <w:spacing w:val="-2"/>
                <w:sz w:val="24"/>
              </w:rPr>
              <w:t>FRASCO-</w:t>
            </w:r>
          </w:p>
          <w:p>
            <w:pPr>
              <w:pStyle w:val="TableParagraph"/>
              <w:spacing w:line="271" w:lineRule="exact"/>
              <w:ind w:left="70"/>
              <w:rPr>
                <w:sz w:val="24"/>
              </w:rPr>
            </w:pPr>
            <w:r>
              <w:rPr>
                <w:spacing w:val="-2"/>
                <w:sz w:val="24"/>
              </w:rPr>
              <w:t>AMPOLA</w:t>
            </w:r>
          </w:p>
        </w:tc>
        <w:tc>
          <w:tcPr>
            <w:tcW w:w="1155" w:type="dxa"/>
            <w:tcBorders>
              <w:top w:val="nil"/>
            </w:tcBorders>
          </w:tcPr>
          <w:p>
            <w:pPr>
              <w:pStyle w:val="TableParagraph"/>
              <w:rPr>
                <w:sz w:val="24"/>
              </w:rPr>
            </w:pPr>
          </w:p>
        </w:tc>
        <w:tc>
          <w:tcPr>
            <w:tcW w:w="1890" w:type="dxa"/>
            <w:tcBorders>
              <w:top w:val="nil"/>
            </w:tcBorders>
          </w:tcPr>
          <w:p>
            <w:pPr>
              <w:pStyle w:val="TableParagraph"/>
              <w:rPr>
                <w:sz w:val="24"/>
              </w:rPr>
            </w:pPr>
          </w:p>
        </w:tc>
        <w:tc>
          <w:tcPr>
            <w:tcW w:w="750" w:type="dxa"/>
            <w:tcBorders>
              <w:top w:val="nil"/>
            </w:tcBorders>
          </w:tcPr>
          <w:p>
            <w:pPr>
              <w:pStyle w:val="TableParagraph"/>
              <w:rPr>
                <w:sz w:val="24"/>
              </w:rPr>
            </w:pPr>
          </w:p>
        </w:tc>
        <w:tc>
          <w:tcPr>
            <w:tcW w:w="1785" w:type="dxa"/>
            <w:tcBorders>
              <w:top w:val="nil"/>
            </w:tcBorders>
          </w:tcPr>
          <w:p>
            <w:pPr>
              <w:pStyle w:val="TableParagraph"/>
              <w:rPr>
                <w:sz w:val="24"/>
              </w:rPr>
            </w:pPr>
          </w:p>
        </w:tc>
      </w:tr>
      <w:tr>
        <w:trPr>
          <w:trHeight w:val="416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9"/>
              <w:rPr>
                <w:sz w:val="24"/>
              </w:rPr>
            </w:pPr>
            <w:r>
              <w:rPr>
                <w:spacing w:val="-10"/>
                <w:sz w:val="24"/>
              </w:rPr>
              <w:t>2</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1" w:right="214"/>
              <w:jc w:val="center"/>
              <w:rPr>
                <w:sz w:val="24"/>
              </w:rPr>
            </w:pPr>
            <w:r>
              <w:rPr>
                <w:spacing w:val="-5"/>
                <w:sz w:val="24"/>
              </w:rPr>
              <w:t>689</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17" w:right="108"/>
              <w:jc w:val="center"/>
              <w:rPr>
                <w:sz w:val="24"/>
              </w:rPr>
            </w:pPr>
            <w:r>
              <w:rPr>
                <w:spacing w:val="-2"/>
                <w:sz w:val="24"/>
              </w:rPr>
              <w:t>18607</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
              <w:rPr>
                <w:b/>
                <w:sz w:val="24"/>
              </w:rPr>
            </w:pPr>
          </w:p>
          <w:p>
            <w:pPr>
              <w:pStyle w:val="TableParagraph"/>
              <w:spacing w:line="235" w:lineRule="auto"/>
              <w:ind w:left="73" w:right="47"/>
              <w:jc w:val="both"/>
              <w:rPr>
                <w:sz w:val="24"/>
              </w:rPr>
            </w:pPr>
            <w:r>
              <w:rPr>
                <w:sz w:val="24"/>
              </w:rPr>
              <w:t>Azul Tripan </w:t>
            </w:r>
            <w:r>
              <w:rPr>
                <w:sz w:val="24"/>
              </w:rPr>
              <w:t>0,1% (1 mg / mL) sol intraocular fa 1mL</w:t>
            </w:r>
          </w:p>
        </w:tc>
        <w:tc>
          <w:tcPr>
            <w:tcW w:w="2160" w:type="dxa"/>
          </w:tcPr>
          <w:p>
            <w:pPr>
              <w:pStyle w:val="TableParagraph"/>
              <w:tabs>
                <w:tab w:pos="1236" w:val="left" w:leader="none"/>
              </w:tabs>
              <w:spacing w:line="235" w:lineRule="auto" w:before="50"/>
              <w:ind w:left="70" w:right="53"/>
              <w:rPr>
                <w:sz w:val="24"/>
              </w:rPr>
            </w:pPr>
            <w:r>
              <w:rPr>
                <w:spacing w:val="-2"/>
                <w:sz w:val="24"/>
              </w:rPr>
              <w:t>PRINCIPIO</w:t>
            </w:r>
            <w:r>
              <w:rPr>
                <w:spacing w:val="-13"/>
                <w:sz w:val="24"/>
              </w:rPr>
              <w:t> </w:t>
            </w:r>
            <w:r>
              <w:rPr>
                <w:spacing w:val="-2"/>
                <w:sz w:val="24"/>
              </w:rPr>
              <w:t>ATIVO: </w:t>
            </w:r>
            <w:r>
              <w:rPr>
                <w:sz w:val="24"/>
              </w:rPr>
              <w:t>AZUL</w:t>
            </w:r>
            <w:r>
              <w:rPr>
                <w:spacing w:val="-15"/>
                <w:sz w:val="24"/>
              </w:rPr>
              <w:t> </w:t>
            </w:r>
            <w:r>
              <w:rPr>
                <w:sz w:val="24"/>
              </w:rPr>
              <w:t>DE</w:t>
            </w:r>
            <w:r>
              <w:rPr>
                <w:spacing w:val="-15"/>
                <w:sz w:val="24"/>
              </w:rPr>
              <w:t> </w:t>
            </w:r>
            <w:r>
              <w:rPr>
                <w:sz w:val="24"/>
              </w:rPr>
              <w:t>TRYPAN </w:t>
            </w:r>
            <w:r>
              <w:rPr>
                <w:spacing w:val="-2"/>
                <w:sz w:val="24"/>
              </w:rPr>
              <w:t>0,1%,</w:t>
            </w:r>
            <w:r>
              <w:rPr>
                <w:sz w:val="24"/>
              </w:rPr>
              <w:tab/>
            </w:r>
            <w:r>
              <w:rPr>
                <w:spacing w:val="-4"/>
                <w:sz w:val="24"/>
              </w:rPr>
              <w:t>FORMA </w:t>
            </w:r>
            <w:r>
              <w:rPr>
                <w:spacing w:val="-2"/>
                <w:sz w:val="24"/>
              </w:rPr>
              <w:t>FARMACEUTICA: SOLUCAO</w:t>
            </w:r>
          </w:p>
          <w:p>
            <w:pPr>
              <w:pStyle w:val="TableParagraph"/>
              <w:spacing w:line="235" w:lineRule="auto"/>
              <w:ind w:left="70"/>
              <w:rPr>
                <w:sz w:val="24"/>
              </w:rPr>
            </w:pPr>
            <w:r>
              <w:rPr>
                <w:spacing w:val="-2"/>
                <w:sz w:val="24"/>
              </w:rPr>
              <w:t>INTRAOCULAR INJETAVEL,</w:t>
            </w:r>
          </w:p>
          <w:p>
            <w:pPr>
              <w:pStyle w:val="TableParagraph"/>
              <w:spacing w:line="268" w:lineRule="exact"/>
              <w:ind w:left="70"/>
              <w:rPr>
                <w:sz w:val="24"/>
              </w:rPr>
            </w:pPr>
            <w:r>
              <w:rPr>
                <w:spacing w:val="-2"/>
                <w:sz w:val="24"/>
              </w:rPr>
              <w:t>CONCENTRACAO</w:t>
            </w:r>
          </w:p>
          <w:p>
            <w:pPr>
              <w:pStyle w:val="TableParagraph"/>
              <w:tabs>
                <w:tab w:pos="396" w:val="left" w:leader="none"/>
                <w:tab w:pos="1549" w:val="left" w:leader="none"/>
                <w:tab w:pos="1909" w:val="left" w:leader="none"/>
              </w:tabs>
              <w:spacing w:line="235" w:lineRule="auto"/>
              <w:ind w:left="70" w:right="53"/>
              <w:rPr>
                <w:sz w:val="24"/>
              </w:rPr>
            </w:pPr>
            <w:r>
              <w:rPr>
                <w:spacing w:val="-10"/>
                <w:sz w:val="24"/>
              </w:rPr>
              <w:t>/</w:t>
            </w:r>
            <w:r>
              <w:rPr>
                <w:sz w:val="24"/>
              </w:rPr>
              <w:tab/>
            </w:r>
            <w:r>
              <w:rPr>
                <w:spacing w:val="-2"/>
                <w:sz w:val="24"/>
              </w:rPr>
              <w:t>DOSAGEM:</w:t>
            </w:r>
            <w:r>
              <w:rPr>
                <w:sz w:val="24"/>
              </w:rPr>
              <w:tab/>
            </w:r>
            <w:r>
              <w:rPr>
                <w:spacing w:val="-6"/>
                <w:sz w:val="24"/>
              </w:rPr>
              <w:t>1, </w:t>
            </w:r>
            <w:r>
              <w:rPr>
                <w:spacing w:val="-2"/>
                <w:sz w:val="24"/>
              </w:rPr>
              <w:t>UNIDADE: MG/ML,</w:t>
            </w:r>
            <w:r>
              <w:rPr>
                <w:spacing w:val="80"/>
                <w:sz w:val="24"/>
              </w:rPr>
              <w:t> </w:t>
            </w:r>
            <w:r>
              <w:rPr>
                <w:spacing w:val="-2"/>
                <w:sz w:val="24"/>
              </w:rPr>
              <w:t>VOLUME:</w:t>
            </w:r>
            <w:r>
              <w:rPr>
                <w:sz w:val="24"/>
              </w:rPr>
              <w:tab/>
            </w:r>
            <w:r>
              <w:rPr>
                <w:spacing w:val="-4"/>
                <w:sz w:val="24"/>
              </w:rPr>
              <w:t>1ML, </w:t>
            </w:r>
            <w:r>
              <w:rPr>
                <w:spacing w:val="-2"/>
                <w:sz w:val="24"/>
              </w:rPr>
              <w:t>APRESENTACAO: FRASCO-</w:t>
            </w:r>
          </w:p>
          <w:p>
            <w:pPr>
              <w:pStyle w:val="TableParagraph"/>
              <w:spacing w:line="269" w:lineRule="exact"/>
              <w:ind w:left="70"/>
              <w:rPr>
                <w:sz w:val="24"/>
              </w:rPr>
            </w:pPr>
            <w:r>
              <w:rPr>
                <w:spacing w:val="-2"/>
                <w:sz w:val="24"/>
              </w:rPr>
              <w:t>AMPOLA</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9"/>
              <w:rPr>
                <w:b/>
                <w:sz w:val="24"/>
              </w:rPr>
            </w:pPr>
          </w:p>
          <w:p>
            <w:pPr>
              <w:pStyle w:val="TableParagraph"/>
              <w:spacing w:line="235" w:lineRule="auto"/>
              <w:ind w:left="64" w:right="134"/>
              <w:rPr>
                <w:sz w:val="24"/>
              </w:rPr>
            </w:pPr>
            <w:r>
              <w:rPr>
                <w:spacing w:val="-2"/>
                <w:sz w:val="24"/>
              </w:rPr>
              <w:t>FRASCO </w:t>
            </w:r>
            <w:r>
              <w:rPr>
                <w:sz w:val="24"/>
              </w:rPr>
              <w:t>1 ML</w:t>
            </w:r>
          </w:p>
        </w:tc>
        <w:tc>
          <w:tcPr>
            <w:tcW w:w="1890" w:type="dxa"/>
          </w:tcPr>
          <w:p>
            <w:pPr>
              <w:pStyle w:val="TableParagraph"/>
              <w:spacing w:before="179"/>
              <w:rPr>
                <w:b/>
                <w:sz w:val="24"/>
              </w:rPr>
            </w:pPr>
          </w:p>
          <w:p>
            <w:pPr>
              <w:pStyle w:val="TableParagraph"/>
              <w:tabs>
                <w:tab w:pos="1711" w:val="left" w:leader="none"/>
              </w:tabs>
              <w:spacing w:line="235" w:lineRule="auto"/>
              <w:ind w:left="71" w:right="54"/>
              <w:jc w:val="both"/>
              <w:rPr>
                <w:sz w:val="24"/>
              </w:rPr>
            </w:pPr>
            <w:r>
              <w:rPr>
                <w:sz w:val="24"/>
              </w:rPr>
              <w:t>Utilizado </w:t>
            </w:r>
            <w:r>
              <w:rPr>
                <w:sz w:val="24"/>
              </w:rPr>
              <w:t>como corante oftálmico em cirurgias de catarata, tendo como</w:t>
            </w:r>
            <w:r>
              <w:rPr>
                <w:spacing w:val="-5"/>
                <w:sz w:val="24"/>
              </w:rPr>
              <w:t> </w:t>
            </w:r>
            <w:r>
              <w:rPr>
                <w:sz w:val="24"/>
              </w:rPr>
              <w:t>finalidade</w:t>
            </w:r>
            <w:r>
              <w:rPr>
                <w:spacing w:val="-5"/>
                <w:sz w:val="24"/>
              </w:rPr>
              <w:t> </w:t>
            </w:r>
            <w:r>
              <w:rPr>
                <w:sz w:val="24"/>
              </w:rPr>
              <w:t>a visualização da cápsula anterior </w:t>
            </w:r>
            <w:r>
              <w:rPr>
                <w:spacing w:val="-2"/>
                <w:sz w:val="24"/>
              </w:rPr>
              <w:t>durante</w:t>
            </w:r>
            <w:r>
              <w:rPr>
                <w:sz w:val="24"/>
              </w:rPr>
              <w:tab/>
            </w:r>
            <w:r>
              <w:rPr>
                <w:spacing w:val="-10"/>
                <w:sz w:val="24"/>
              </w:rPr>
              <w:t>a</w:t>
            </w:r>
          </w:p>
          <w:p>
            <w:pPr>
              <w:pStyle w:val="TableParagraph"/>
              <w:tabs>
                <w:tab w:pos="1498" w:val="left" w:leader="none"/>
                <w:tab w:pos="1591" w:val="left" w:leader="none"/>
              </w:tabs>
              <w:spacing w:line="235" w:lineRule="auto"/>
              <w:ind w:left="71" w:right="54"/>
              <w:rPr>
                <w:sz w:val="24"/>
              </w:rPr>
            </w:pPr>
            <w:r>
              <w:rPr>
                <w:spacing w:val="-2"/>
                <w:sz w:val="24"/>
              </w:rPr>
              <w:t>realização</w:t>
            </w:r>
            <w:r>
              <w:rPr>
                <w:sz w:val="24"/>
              </w:rPr>
              <w:tab/>
              <w:tab/>
            </w:r>
            <w:r>
              <w:rPr>
                <w:spacing w:val="-6"/>
                <w:sz w:val="24"/>
              </w:rPr>
              <w:t>de </w:t>
            </w:r>
            <w:r>
              <w:rPr>
                <w:spacing w:val="-2"/>
                <w:sz w:val="24"/>
              </w:rPr>
              <w:t>capsulotomia, facilitando</w:t>
            </w:r>
            <w:r>
              <w:rPr>
                <w:sz w:val="24"/>
              </w:rPr>
              <w:tab/>
            </w:r>
            <w:r>
              <w:rPr>
                <w:spacing w:val="-4"/>
                <w:sz w:val="24"/>
              </w:rPr>
              <w:t>sua </w:t>
            </w:r>
            <w:r>
              <w:rPr>
                <w:spacing w:val="-2"/>
                <w:sz w:val="24"/>
              </w:rPr>
              <w:t>excisão.</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3"/>
              <w:rPr>
                <w:sz w:val="24"/>
              </w:rPr>
            </w:pPr>
            <w:r>
              <w:rPr>
                <w:spacing w:val="-5"/>
                <w:sz w:val="24"/>
              </w:rPr>
              <w:t>79</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74"/>
              <w:rPr>
                <w:sz w:val="24"/>
              </w:rPr>
            </w:pPr>
            <w:r>
              <w:rPr>
                <w:spacing w:val="-4"/>
                <w:sz w:val="24"/>
              </w:rPr>
              <w:t>1000</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9"/>
              <w:rPr>
                <w:sz w:val="24"/>
              </w:rPr>
            </w:pPr>
            <w:r>
              <w:rPr>
                <w:spacing w:val="-10"/>
                <w:sz w:val="24"/>
              </w:rPr>
              <w:t>3</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1" w:right="94"/>
              <w:jc w:val="center"/>
              <w:rPr>
                <w:sz w:val="24"/>
              </w:rPr>
            </w:pPr>
            <w:r>
              <w:rPr>
                <w:spacing w:val="-4"/>
                <w:sz w:val="24"/>
              </w:rPr>
              <w:t>5638</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17" w:right="108"/>
              <w:jc w:val="center"/>
              <w:rPr>
                <w:sz w:val="24"/>
              </w:rPr>
            </w:pPr>
            <w:r>
              <w:rPr>
                <w:spacing w:val="-2"/>
                <w:sz w:val="24"/>
              </w:rPr>
              <w:t>86074</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73" w:right="48"/>
              <w:jc w:val="both"/>
              <w:rPr>
                <w:sz w:val="24"/>
              </w:rPr>
            </w:pPr>
            <w:r>
              <w:rPr>
                <w:sz w:val="24"/>
              </w:rPr>
              <w:t>Brimonidina </w:t>
            </w:r>
            <w:r>
              <w:rPr>
                <w:sz w:val="24"/>
              </w:rPr>
              <w:t>0,2% (2 mg / mL) sol oft fr 5mL</w:t>
            </w:r>
          </w:p>
        </w:tc>
        <w:tc>
          <w:tcPr>
            <w:tcW w:w="2160" w:type="dxa"/>
          </w:tcPr>
          <w:p>
            <w:pPr>
              <w:pStyle w:val="TableParagraph"/>
              <w:spacing w:line="235" w:lineRule="auto" w:before="50"/>
              <w:ind w:left="70" w:right="53"/>
              <w:jc w:val="both"/>
              <w:rPr>
                <w:sz w:val="24"/>
              </w:rPr>
            </w:pPr>
            <w:r>
              <w:rPr>
                <w:spacing w:val="-2"/>
                <w:sz w:val="24"/>
              </w:rPr>
              <w:t>PRINCIPIO</w:t>
            </w:r>
            <w:r>
              <w:rPr>
                <w:spacing w:val="-13"/>
                <w:sz w:val="24"/>
              </w:rPr>
              <w:t> </w:t>
            </w:r>
            <w:r>
              <w:rPr>
                <w:spacing w:val="-2"/>
                <w:sz w:val="24"/>
              </w:rPr>
              <w:t>ATIVO: </w:t>
            </w:r>
            <w:r>
              <w:rPr>
                <w:sz w:val="24"/>
              </w:rPr>
              <w:t>TARTARATO DE </w:t>
            </w:r>
            <w:r>
              <w:rPr>
                <w:spacing w:val="-2"/>
                <w:sz w:val="24"/>
              </w:rPr>
              <w:t>BRIMONIDINA,</w:t>
            </w:r>
          </w:p>
          <w:p>
            <w:pPr>
              <w:pStyle w:val="TableParagraph"/>
              <w:spacing w:line="235" w:lineRule="auto"/>
              <w:ind w:left="70" w:right="120"/>
              <w:rPr>
                <w:sz w:val="24"/>
              </w:rPr>
            </w:pPr>
            <w:r>
              <w:rPr>
                <w:spacing w:val="-2"/>
                <w:sz w:val="24"/>
              </w:rPr>
              <w:t>FORMA FARMACEUTICA: SOLUCAO OFTALMICA,</w:t>
            </w:r>
          </w:p>
          <w:p>
            <w:pPr>
              <w:pStyle w:val="TableParagraph"/>
              <w:spacing w:line="267" w:lineRule="exact"/>
              <w:ind w:left="70"/>
              <w:rPr>
                <w:sz w:val="24"/>
              </w:rPr>
            </w:pPr>
            <w:r>
              <w:rPr>
                <w:spacing w:val="-2"/>
                <w:sz w:val="24"/>
              </w:rPr>
              <w:t>CONCENTRACAO</w:t>
            </w:r>
          </w:p>
          <w:p>
            <w:pPr>
              <w:pStyle w:val="TableParagraph"/>
              <w:tabs>
                <w:tab w:pos="1549" w:val="left" w:leader="none"/>
                <w:tab w:pos="1829" w:val="left" w:leader="none"/>
              </w:tabs>
              <w:spacing w:line="235" w:lineRule="auto"/>
              <w:ind w:left="70" w:right="53"/>
              <w:rPr>
                <w:sz w:val="24"/>
              </w:rPr>
            </w:pPr>
            <w:r>
              <w:rPr>
                <w:sz w:val="24"/>
              </w:rPr>
              <w:t>/</w:t>
            </w:r>
            <w:r>
              <w:rPr>
                <w:spacing w:val="80"/>
                <w:sz w:val="24"/>
              </w:rPr>
              <w:t> </w:t>
            </w:r>
            <w:r>
              <w:rPr>
                <w:sz w:val="24"/>
              </w:rPr>
              <w:t>DOSAGEM:</w:t>
            </w:r>
            <w:r>
              <w:rPr>
                <w:spacing w:val="80"/>
                <w:sz w:val="24"/>
              </w:rPr>
              <w:t> </w:t>
            </w:r>
            <w:r>
              <w:rPr>
                <w:sz w:val="24"/>
              </w:rPr>
              <w:t>0,2, </w:t>
            </w:r>
            <w:r>
              <w:rPr>
                <w:spacing w:val="-2"/>
                <w:sz w:val="24"/>
              </w:rPr>
              <w:t>UNIDADE:</w:t>
            </w:r>
            <w:r>
              <w:rPr>
                <w:sz w:val="24"/>
              </w:rPr>
              <w:tab/>
              <w:tab/>
            </w:r>
            <w:r>
              <w:rPr>
                <w:spacing w:val="-6"/>
                <w:sz w:val="24"/>
              </w:rPr>
              <w:t>%, </w:t>
            </w:r>
            <w:r>
              <w:rPr>
                <w:spacing w:val="-2"/>
                <w:sz w:val="24"/>
              </w:rPr>
              <w:t>VOLUME:</w:t>
            </w:r>
            <w:r>
              <w:rPr>
                <w:sz w:val="24"/>
              </w:rPr>
              <w:tab/>
            </w:r>
            <w:r>
              <w:rPr>
                <w:spacing w:val="-4"/>
                <w:sz w:val="24"/>
              </w:rPr>
              <w:t>5ML, </w:t>
            </w:r>
            <w:r>
              <w:rPr>
                <w:spacing w:val="-2"/>
                <w:sz w:val="24"/>
              </w:rPr>
              <w:t>APRESENTACAO: FRASCO</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4"/>
              <w:rPr>
                <w:sz w:val="24"/>
              </w:rPr>
            </w:pPr>
            <w:r>
              <w:rPr>
                <w:spacing w:val="-2"/>
                <w:sz w:val="24"/>
              </w:rPr>
              <w:t>FRASCO</w:t>
            </w:r>
          </w:p>
        </w:tc>
        <w:tc>
          <w:tcPr>
            <w:tcW w:w="1890" w:type="dxa"/>
          </w:tcPr>
          <w:p>
            <w:pPr>
              <w:pStyle w:val="TableParagraph"/>
              <w:rPr>
                <w:b/>
                <w:sz w:val="24"/>
              </w:rPr>
            </w:pPr>
          </w:p>
          <w:p>
            <w:pPr>
              <w:pStyle w:val="TableParagraph"/>
              <w:rPr>
                <w:b/>
                <w:sz w:val="24"/>
              </w:rPr>
            </w:pPr>
          </w:p>
          <w:p>
            <w:pPr>
              <w:pStyle w:val="TableParagraph"/>
              <w:spacing w:before="32"/>
              <w:rPr>
                <w:b/>
                <w:sz w:val="24"/>
              </w:rPr>
            </w:pPr>
          </w:p>
          <w:p>
            <w:pPr>
              <w:pStyle w:val="TableParagraph"/>
              <w:tabs>
                <w:tab w:pos="1098" w:val="left" w:leader="none"/>
                <w:tab w:pos="1591" w:val="left" w:leader="none"/>
                <w:tab w:pos="1711" w:val="left" w:leader="none"/>
              </w:tabs>
              <w:spacing w:line="235" w:lineRule="auto"/>
              <w:ind w:left="71" w:right="54"/>
              <w:rPr>
                <w:sz w:val="24"/>
              </w:rPr>
            </w:pPr>
            <w:r>
              <w:rPr>
                <w:spacing w:val="-2"/>
                <w:sz w:val="24"/>
              </w:rPr>
              <w:t>Medicamento</w:t>
            </w:r>
            <w:r>
              <w:rPr>
                <w:sz w:val="24"/>
              </w:rPr>
              <w:tab/>
            </w:r>
            <w:r>
              <w:rPr>
                <w:spacing w:val="-6"/>
                <w:sz w:val="24"/>
              </w:rPr>
              <w:t>de </w:t>
            </w:r>
            <w:r>
              <w:rPr>
                <w:sz w:val="24"/>
              </w:rPr>
              <w:t>uso</w:t>
            </w:r>
            <w:r>
              <w:rPr>
                <w:spacing w:val="28"/>
                <w:sz w:val="24"/>
              </w:rPr>
              <w:t> </w:t>
            </w:r>
            <w:r>
              <w:rPr>
                <w:sz w:val="24"/>
              </w:rPr>
              <w:t>tópico</w:t>
            </w:r>
            <w:r>
              <w:rPr>
                <w:spacing w:val="28"/>
                <w:sz w:val="24"/>
              </w:rPr>
              <w:t> </w:t>
            </w:r>
            <w:r>
              <w:rPr>
                <w:sz w:val="24"/>
              </w:rPr>
              <w:t>ocular </w:t>
            </w:r>
            <w:r>
              <w:rPr>
                <w:spacing w:val="-2"/>
                <w:sz w:val="24"/>
              </w:rPr>
              <w:t>indicado</w:t>
            </w:r>
            <w:r>
              <w:rPr>
                <w:sz w:val="24"/>
              </w:rPr>
              <w:tab/>
            </w:r>
            <w:r>
              <w:rPr>
                <w:spacing w:val="-4"/>
                <w:sz w:val="24"/>
              </w:rPr>
              <w:t>para</w:t>
            </w:r>
            <w:r>
              <w:rPr>
                <w:sz w:val="24"/>
              </w:rPr>
              <w:tab/>
              <w:tab/>
            </w:r>
            <w:r>
              <w:rPr>
                <w:spacing w:val="-10"/>
                <w:sz w:val="24"/>
              </w:rPr>
              <w:t>a </w:t>
            </w:r>
            <w:r>
              <w:rPr>
                <w:spacing w:val="-2"/>
                <w:sz w:val="24"/>
              </w:rPr>
              <w:t>redução</w:t>
            </w:r>
            <w:r>
              <w:rPr>
                <w:sz w:val="24"/>
              </w:rPr>
              <w:tab/>
              <w:tab/>
            </w:r>
            <w:r>
              <w:rPr>
                <w:spacing w:val="-6"/>
                <w:sz w:val="24"/>
              </w:rPr>
              <w:t>da </w:t>
            </w:r>
            <w:r>
              <w:rPr>
                <w:spacing w:val="-2"/>
                <w:sz w:val="24"/>
              </w:rPr>
              <w:t>pressão</w:t>
            </w:r>
            <w:r>
              <w:rPr>
                <w:spacing w:val="40"/>
                <w:sz w:val="24"/>
              </w:rPr>
              <w:t> </w:t>
            </w:r>
            <w:r>
              <w:rPr>
                <w:spacing w:val="-2"/>
                <w:sz w:val="24"/>
              </w:rPr>
              <w:t>intraocular elevada.</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3"/>
              <w:rPr>
                <w:sz w:val="24"/>
              </w:rPr>
            </w:pPr>
            <w:r>
              <w:rPr>
                <w:spacing w:val="-5"/>
                <w:sz w:val="24"/>
              </w:rPr>
              <w:t>180</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74"/>
              <w:rPr>
                <w:sz w:val="24"/>
              </w:rPr>
            </w:pPr>
            <w:r>
              <w:rPr>
                <w:spacing w:val="-4"/>
                <w:sz w:val="24"/>
              </w:rPr>
              <w:t>2500</w:t>
            </w:r>
          </w:p>
        </w:tc>
      </w:tr>
      <w:tr>
        <w:trPr>
          <w:trHeight w:val="497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3"/>
              <w:rPr>
                <w:b/>
                <w:sz w:val="24"/>
              </w:rPr>
            </w:pPr>
          </w:p>
          <w:p>
            <w:pPr>
              <w:pStyle w:val="TableParagraph"/>
              <w:ind w:left="69"/>
              <w:rPr>
                <w:sz w:val="24"/>
              </w:rPr>
            </w:pPr>
            <w:r>
              <w:rPr>
                <w:spacing w:val="-10"/>
                <w:sz w:val="24"/>
              </w:rPr>
              <w:t>4</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3"/>
              <w:rPr>
                <w:b/>
                <w:sz w:val="24"/>
              </w:rPr>
            </w:pPr>
          </w:p>
          <w:p>
            <w:pPr>
              <w:pStyle w:val="TableParagraph"/>
              <w:ind w:left="1" w:right="94"/>
              <w:jc w:val="center"/>
              <w:rPr>
                <w:sz w:val="24"/>
              </w:rPr>
            </w:pPr>
            <w:r>
              <w:rPr>
                <w:spacing w:val="-4"/>
                <w:sz w:val="24"/>
              </w:rPr>
              <w:t>5642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3"/>
              <w:rPr>
                <w:b/>
                <w:sz w:val="24"/>
              </w:rPr>
            </w:pPr>
          </w:p>
          <w:p>
            <w:pPr>
              <w:pStyle w:val="TableParagraph"/>
              <w:ind w:left="17"/>
              <w:jc w:val="center"/>
              <w:rPr>
                <w:sz w:val="24"/>
              </w:rPr>
            </w:pPr>
            <w:r>
              <w:rPr>
                <w:spacing w:val="-2"/>
                <w:sz w:val="24"/>
              </w:rPr>
              <w:t>115312</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
              <w:rPr>
                <w:b/>
                <w:sz w:val="24"/>
              </w:rPr>
            </w:pPr>
          </w:p>
          <w:p>
            <w:pPr>
              <w:pStyle w:val="TableParagraph"/>
              <w:spacing w:line="235" w:lineRule="auto"/>
              <w:ind w:left="73" w:right="47"/>
              <w:jc w:val="both"/>
              <w:rPr>
                <w:sz w:val="24"/>
              </w:rPr>
            </w:pPr>
            <w:r>
              <w:rPr>
                <w:sz w:val="24"/>
              </w:rPr>
              <w:t>Brimonidina </w:t>
            </w:r>
            <w:r>
              <w:rPr>
                <w:sz w:val="24"/>
              </w:rPr>
              <w:t>0,2% </w:t>
            </w:r>
            <w:r>
              <w:rPr>
                <w:spacing w:val="-2"/>
                <w:sz w:val="24"/>
              </w:rPr>
              <w:t>(2mg/mL)+Timolol </w:t>
            </w:r>
            <w:r>
              <w:rPr>
                <w:sz w:val="24"/>
              </w:rPr>
              <w:t>0,5%(5mg/mL) sol oft fr 5mL</w:t>
            </w:r>
          </w:p>
        </w:tc>
        <w:tc>
          <w:tcPr>
            <w:tcW w:w="2160" w:type="dxa"/>
          </w:tcPr>
          <w:p>
            <w:pPr>
              <w:pStyle w:val="TableParagraph"/>
              <w:spacing w:line="235" w:lineRule="auto" w:before="50"/>
              <w:ind w:left="70" w:right="53"/>
              <w:jc w:val="both"/>
              <w:rPr>
                <w:sz w:val="24"/>
              </w:rPr>
            </w:pPr>
            <w:r>
              <w:rPr>
                <w:spacing w:val="-2"/>
                <w:sz w:val="24"/>
              </w:rPr>
              <w:t>PRINCIPIO</w:t>
            </w:r>
            <w:r>
              <w:rPr>
                <w:spacing w:val="-13"/>
                <w:sz w:val="24"/>
              </w:rPr>
              <w:t> </w:t>
            </w:r>
            <w:r>
              <w:rPr>
                <w:spacing w:val="-2"/>
                <w:sz w:val="24"/>
              </w:rPr>
              <w:t>ATIVO: </w:t>
            </w:r>
            <w:r>
              <w:rPr>
                <w:sz w:val="24"/>
              </w:rPr>
              <w:t>TARTARATO DE BRIMONIDINA + MALEATO DE </w:t>
            </w:r>
            <w:r>
              <w:rPr>
                <w:spacing w:val="-2"/>
                <w:sz w:val="24"/>
              </w:rPr>
              <w:t>TIMOLOL,</w:t>
            </w:r>
          </w:p>
          <w:p>
            <w:pPr>
              <w:pStyle w:val="TableParagraph"/>
              <w:spacing w:line="235" w:lineRule="auto"/>
              <w:ind w:left="70" w:right="120"/>
              <w:rPr>
                <w:sz w:val="24"/>
              </w:rPr>
            </w:pPr>
            <w:r>
              <w:rPr>
                <w:spacing w:val="-2"/>
                <w:sz w:val="24"/>
              </w:rPr>
              <w:t>FORMA FARMACEUTICA: SOLUCAO</w:t>
            </w:r>
          </w:p>
          <w:p>
            <w:pPr>
              <w:pStyle w:val="TableParagraph"/>
              <w:spacing w:line="235" w:lineRule="auto"/>
              <w:ind w:left="70" w:right="690"/>
              <w:rPr>
                <w:sz w:val="24"/>
              </w:rPr>
            </w:pPr>
            <w:r>
              <w:rPr>
                <w:spacing w:val="-4"/>
                <w:sz w:val="24"/>
              </w:rPr>
              <w:t>OFTALMICA </w:t>
            </w:r>
            <w:r>
              <w:rPr>
                <w:spacing w:val="-2"/>
                <w:sz w:val="24"/>
              </w:rPr>
              <w:t>ESTERIL,</w:t>
            </w:r>
          </w:p>
          <w:p>
            <w:pPr>
              <w:pStyle w:val="TableParagraph"/>
              <w:spacing w:line="268" w:lineRule="exact"/>
              <w:ind w:left="70"/>
              <w:rPr>
                <w:sz w:val="24"/>
              </w:rPr>
            </w:pPr>
            <w:r>
              <w:rPr>
                <w:spacing w:val="-2"/>
                <w:sz w:val="24"/>
              </w:rPr>
              <w:t>CONCENTRACAO</w:t>
            </w:r>
          </w:p>
          <w:p>
            <w:pPr>
              <w:pStyle w:val="TableParagraph"/>
              <w:spacing w:line="235" w:lineRule="auto"/>
              <w:ind w:left="70" w:right="47"/>
              <w:rPr>
                <w:sz w:val="24"/>
              </w:rPr>
            </w:pPr>
            <w:r>
              <w:rPr>
                <w:sz w:val="24"/>
              </w:rPr>
              <w:t>/ DOSAGEM: 0,2 </w:t>
            </w:r>
            <w:r>
              <w:rPr>
                <w:sz w:val="24"/>
              </w:rPr>
              <w:t>+ 0,5,</w:t>
            </w:r>
            <w:r>
              <w:rPr>
                <w:spacing w:val="59"/>
                <w:w w:val="150"/>
                <w:sz w:val="24"/>
              </w:rPr>
              <w:t> </w:t>
            </w:r>
            <w:r>
              <w:rPr>
                <w:sz w:val="24"/>
              </w:rPr>
              <w:t>UNIDADE:</w:t>
            </w:r>
            <w:r>
              <w:rPr>
                <w:spacing w:val="59"/>
                <w:w w:val="150"/>
                <w:sz w:val="24"/>
              </w:rPr>
              <w:t> </w:t>
            </w:r>
            <w:r>
              <w:rPr>
                <w:spacing w:val="-10"/>
                <w:sz w:val="24"/>
              </w:rPr>
              <w:t>%</w:t>
            </w:r>
          </w:p>
          <w:p>
            <w:pPr>
              <w:pStyle w:val="TableParagraph"/>
              <w:tabs>
                <w:tab w:pos="1282" w:val="left" w:leader="none"/>
              </w:tabs>
              <w:spacing w:line="235" w:lineRule="auto"/>
              <w:ind w:left="70" w:right="53"/>
              <w:rPr>
                <w:sz w:val="24"/>
              </w:rPr>
            </w:pPr>
            <w:r>
              <w:rPr>
                <w:sz w:val="24"/>
              </w:rPr>
              <w:t>+</w:t>
            </w:r>
            <w:r>
              <w:rPr>
                <w:spacing w:val="40"/>
                <w:sz w:val="24"/>
              </w:rPr>
              <w:t> </w:t>
            </w:r>
            <w:r>
              <w:rPr>
                <w:sz w:val="24"/>
              </w:rPr>
              <w:t>%,</w:t>
            </w:r>
            <w:r>
              <w:rPr>
                <w:spacing w:val="40"/>
                <w:sz w:val="24"/>
              </w:rPr>
              <w:t> </w:t>
            </w:r>
            <w:r>
              <w:rPr>
                <w:sz w:val="24"/>
              </w:rPr>
              <w:t>VOLUME:</w:t>
            </w:r>
            <w:r>
              <w:rPr>
                <w:spacing w:val="40"/>
                <w:sz w:val="24"/>
              </w:rPr>
              <w:t> </w:t>
            </w:r>
            <w:r>
              <w:rPr>
                <w:sz w:val="24"/>
              </w:rPr>
              <w:t>5 </w:t>
            </w:r>
            <w:r>
              <w:rPr>
                <w:spacing w:val="-4"/>
                <w:sz w:val="24"/>
              </w:rPr>
              <w:t>ML, </w:t>
            </w:r>
            <w:r>
              <w:rPr>
                <w:spacing w:val="-2"/>
                <w:sz w:val="24"/>
              </w:rPr>
              <w:t>APRESENTACAO: FRASCO</w:t>
            </w:r>
            <w:r>
              <w:rPr>
                <w:sz w:val="24"/>
              </w:rPr>
              <w:tab/>
            </w:r>
            <w:r>
              <w:rPr>
                <w:spacing w:val="-6"/>
                <w:sz w:val="24"/>
              </w:rPr>
              <w:t>CONTA </w:t>
            </w:r>
            <w:r>
              <w:rPr>
                <w:spacing w:val="-2"/>
                <w:sz w:val="24"/>
              </w:rPr>
              <w:t>GOTAS</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3"/>
              <w:rPr>
                <w:b/>
                <w:sz w:val="24"/>
              </w:rPr>
            </w:pPr>
          </w:p>
          <w:p>
            <w:pPr>
              <w:pStyle w:val="TableParagraph"/>
              <w:spacing w:line="235" w:lineRule="auto"/>
              <w:ind w:left="64" w:right="134"/>
              <w:rPr>
                <w:sz w:val="24"/>
              </w:rPr>
            </w:pPr>
            <w:r>
              <w:rPr>
                <w:spacing w:val="-2"/>
                <w:sz w:val="24"/>
              </w:rPr>
              <w:t>FRASCO </w:t>
            </w:r>
            <w:r>
              <w:rPr>
                <w:spacing w:val="-4"/>
                <w:sz w:val="24"/>
              </w:rPr>
              <w:t>120 </w:t>
            </w:r>
            <w:r>
              <w:rPr>
                <w:spacing w:val="-2"/>
                <w:sz w:val="24"/>
              </w:rPr>
              <w:t>GOTAS</w:t>
            </w:r>
          </w:p>
        </w:tc>
        <w:tc>
          <w:tcPr>
            <w:tcW w:w="18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tabs>
                <w:tab w:pos="1218" w:val="left" w:leader="none"/>
              </w:tabs>
              <w:spacing w:line="235" w:lineRule="auto"/>
              <w:ind w:left="71" w:right="54"/>
              <w:jc w:val="both"/>
              <w:rPr>
                <w:sz w:val="24"/>
              </w:rPr>
            </w:pPr>
            <w:r>
              <w:rPr>
                <w:sz w:val="24"/>
              </w:rPr>
              <w:t>Medicamento </w:t>
            </w:r>
            <w:r>
              <w:rPr>
                <w:sz w:val="24"/>
              </w:rPr>
              <w:t>de </w:t>
            </w:r>
            <w:r>
              <w:rPr>
                <w:spacing w:val="-4"/>
                <w:sz w:val="24"/>
              </w:rPr>
              <w:t>uso</w:t>
            </w:r>
            <w:r>
              <w:rPr>
                <w:sz w:val="24"/>
              </w:rPr>
              <w:tab/>
            </w:r>
            <w:r>
              <w:rPr>
                <w:spacing w:val="-2"/>
                <w:sz w:val="24"/>
              </w:rPr>
              <w:t>tópico ocular,indicado</w:t>
            </w:r>
          </w:p>
          <w:p>
            <w:pPr>
              <w:pStyle w:val="TableParagraph"/>
              <w:spacing w:line="235" w:lineRule="auto"/>
              <w:ind w:left="71" w:right="78"/>
              <w:rPr>
                <w:sz w:val="24"/>
              </w:rPr>
            </w:pPr>
            <w:r>
              <w:rPr>
                <w:sz w:val="24"/>
              </w:rPr>
              <w:t>para a redução </w:t>
            </w:r>
            <w:r>
              <w:rPr>
                <w:sz w:val="24"/>
              </w:rPr>
              <w:t>da </w:t>
            </w:r>
            <w:r>
              <w:rPr>
                <w:spacing w:val="-2"/>
                <w:sz w:val="24"/>
              </w:rPr>
              <w:t>pressão</w:t>
            </w:r>
            <w:r>
              <w:rPr>
                <w:spacing w:val="40"/>
                <w:sz w:val="24"/>
              </w:rPr>
              <w:t> </w:t>
            </w:r>
            <w:r>
              <w:rPr>
                <w:spacing w:val="-2"/>
                <w:sz w:val="24"/>
              </w:rPr>
              <w:t>intraocular elevada.</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3"/>
              <w:rPr>
                <w:b/>
                <w:sz w:val="24"/>
              </w:rPr>
            </w:pPr>
          </w:p>
          <w:p>
            <w:pPr>
              <w:pStyle w:val="TableParagraph"/>
              <w:ind w:left="63"/>
              <w:rPr>
                <w:sz w:val="24"/>
              </w:rPr>
            </w:pPr>
            <w:r>
              <w:rPr>
                <w:spacing w:val="-5"/>
                <w:sz w:val="24"/>
              </w:rPr>
              <w:t>105</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3"/>
              <w:rPr>
                <w:b/>
                <w:sz w:val="24"/>
              </w:rPr>
            </w:pPr>
          </w:p>
          <w:p>
            <w:pPr>
              <w:pStyle w:val="TableParagraph"/>
              <w:ind w:left="74"/>
              <w:rPr>
                <w:sz w:val="24"/>
              </w:rPr>
            </w:pPr>
            <w:r>
              <w:rPr>
                <w:spacing w:val="-4"/>
                <w:sz w:val="24"/>
              </w:rPr>
              <w:t>1500</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9"/>
              <w:rPr>
                <w:sz w:val="24"/>
              </w:rPr>
            </w:pPr>
            <w:r>
              <w:rPr>
                <w:spacing w:val="-10"/>
                <w:sz w:val="24"/>
              </w:rPr>
              <w:t>5</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1" w:right="94"/>
              <w:jc w:val="center"/>
              <w:rPr>
                <w:sz w:val="24"/>
              </w:rPr>
            </w:pPr>
            <w:r>
              <w:rPr>
                <w:spacing w:val="-4"/>
                <w:sz w:val="24"/>
              </w:rPr>
              <w:t>5643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17" w:right="108"/>
              <w:jc w:val="center"/>
              <w:rPr>
                <w:sz w:val="24"/>
              </w:rPr>
            </w:pPr>
            <w:r>
              <w:rPr>
                <w:spacing w:val="-2"/>
                <w:sz w:val="24"/>
              </w:rPr>
              <w:t>57352</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73" w:right="47"/>
              <w:jc w:val="both"/>
              <w:rPr>
                <w:sz w:val="24"/>
              </w:rPr>
            </w:pPr>
            <w:r>
              <w:rPr>
                <w:sz w:val="24"/>
              </w:rPr>
              <w:t>Brinzolamida </w:t>
            </w:r>
            <w:r>
              <w:rPr>
                <w:sz w:val="24"/>
              </w:rPr>
              <w:t>1% (10 mg / mL) susp oft fr 5mL</w:t>
            </w:r>
          </w:p>
        </w:tc>
        <w:tc>
          <w:tcPr>
            <w:tcW w:w="2160" w:type="dxa"/>
          </w:tcPr>
          <w:p>
            <w:pPr>
              <w:pStyle w:val="TableParagraph"/>
              <w:spacing w:line="235" w:lineRule="auto" w:before="50"/>
              <w:ind w:left="70" w:right="51"/>
              <w:rPr>
                <w:sz w:val="24"/>
              </w:rPr>
            </w:pPr>
            <w:r>
              <w:rPr>
                <w:spacing w:val="-2"/>
                <w:sz w:val="24"/>
              </w:rPr>
              <w:t>PRINCIPIO</w:t>
            </w:r>
            <w:r>
              <w:rPr>
                <w:spacing w:val="-13"/>
                <w:sz w:val="24"/>
              </w:rPr>
              <w:t> </w:t>
            </w:r>
            <w:r>
              <w:rPr>
                <w:spacing w:val="-2"/>
                <w:sz w:val="24"/>
              </w:rPr>
              <w:t>ATIVO: BRINZOLAMIDA, FORMA FARMACEUTICA: SOLUCAO OFTALMICA,</w:t>
            </w:r>
          </w:p>
          <w:p>
            <w:pPr>
              <w:pStyle w:val="TableParagraph"/>
              <w:spacing w:line="266" w:lineRule="exact"/>
              <w:ind w:left="70"/>
              <w:rPr>
                <w:sz w:val="24"/>
              </w:rPr>
            </w:pPr>
            <w:r>
              <w:rPr>
                <w:spacing w:val="-2"/>
                <w:sz w:val="24"/>
              </w:rPr>
              <w:t>CONCENTRACAO</w:t>
            </w:r>
          </w:p>
          <w:p>
            <w:pPr>
              <w:pStyle w:val="TableParagraph"/>
              <w:tabs>
                <w:tab w:pos="1282" w:val="left" w:leader="none"/>
                <w:tab w:pos="1549" w:val="left" w:leader="none"/>
                <w:tab w:pos="1829" w:val="left" w:leader="none"/>
              </w:tabs>
              <w:spacing w:line="235" w:lineRule="auto" w:before="2"/>
              <w:ind w:left="70" w:right="53"/>
              <w:rPr>
                <w:sz w:val="24"/>
              </w:rPr>
            </w:pPr>
            <w:r>
              <w:rPr>
                <w:sz w:val="24"/>
              </w:rPr>
              <w:t>/</w:t>
            </w:r>
            <w:r>
              <w:rPr>
                <w:spacing w:val="80"/>
                <w:sz w:val="24"/>
              </w:rPr>
              <w:t> </w:t>
            </w:r>
            <w:r>
              <w:rPr>
                <w:sz w:val="24"/>
              </w:rPr>
              <w:t>DOSAGEM:</w:t>
            </w:r>
            <w:r>
              <w:rPr>
                <w:spacing w:val="80"/>
                <w:sz w:val="24"/>
              </w:rPr>
              <w:t> </w:t>
            </w:r>
            <w:r>
              <w:rPr>
                <w:sz w:val="24"/>
              </w:rPr>
              <w:t>1%, </w:t>
            </w:r>
            <w:r>
              <w:rPr>
                <w:spacing w:val="-2"/>
                <w:sz w:val="24"/>
              </w:rPr>
              <w:t>UNIDADE:</w:t>
            </w:r>
            <w:r>
              <w:rPr>
                <w:sz w:val="24"/>
              </w:rPr>
              <w:tab/>
              <w:tab/>
              <w:tab/>
            </w:r>
            <w:r>
              <w:rPr>
                <w:spacing w:val="-6"/>
                <w:sz w:val="24"/>
              </w:rPr>
              <w:t>%, </w:t>
            </w:r>
            <w:r>
              <w:rPr>
                <w:spacing w:val="-2"/>
                <w:sz w:val="24"/>
              </w:rPr>
              <w:t>VOLUME:</w:t>
            </w:r>
            <w:r>
              <w:rPr>
                <w:sz w:val="24"/>
              </w:rPr>
              <w:tab/>
              <w:tab/>
            </w:r>
            <w:r>
              <w:rPr>
                <w:spacing w:val="-4"/>
                <w:sz w:val="24"/>
              </w:rPr>
              <w:t>5ML, </w:t>
            </w:r>
            <w:r>
              <w:rPr>
                <w:spacing w:val="-2"/>
                <w:sz w:val="24"/>
              </w:rPr>
              <w:t>APRESENTACAO: FRASCO</w:t>
            </w:r>
            <w:r>
              <w:rPr>
                <w:sz w:val="24"/>
              </w:rPr>
              <w:tab/>
            </w:r>
            <w:r>
              <w:rPr>
                <w:spacing w:val="-6"/>
                <w:sz w:val="24"/>
              </w:rPr>
              <w:t>CONTA </w:t>
            </w:r>
            <w:r>
              <w:rPr>
                <w:spacing w:val="-2"/>
                <w:sz w:val="24"/>
              </w:rPr>
              <w:t>GOTAS</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64" w:right="134"/>
              <w:rPr>
                <w:sz w:val="24"/>
              </w:rPr>
            </w:pPr>
            <w:r>
              <w:rPr>
                <w:spacing w:val="-2"/>
                <w:sz w:val="24"/>
              </w:rPr>
              <w:t>FRASCO </w:t>
            </w:r>
            <w:r>
              <w:rPr>
                <w:spacing w:val="-4"/>
                <w:sz w:val="24"/>
              </w:rPr>
              <w:t>140 </w:t>
            </w:r>
            <w:r>
              <w:rPr>
                <w:spacing w:val="-2"/>
                <w:sz w:val="24"/>
              </w:rPr>
              <w:t>GOTAS</w:t>
            </w:r>
          </w:p>
        </w:tc>
        <w:tc>
          <w:tcPr>
            <w:tcW w:w="1890" w:type="dxa"/>
          </w:tcPr>
          <w:p>
            <w:pPr>
              <w:pStyle w:val="TableParagraph"/>
              <w:rPr>
                <w:b/>
                <w:sz w:val="24"/>
              </w:rPr>
            </w:pPr>
          </w:p>
          <w:p>
            <w:pPr>
              <w:pStyle w:val="TableParagraph"/>
              <w:rPr>
                <w:b/>
                <w:sz w:val="24"/>
              </w:rPr>
            </w:pPr>
          </w:p>
          <w:p>
            <w:pPr>
              <w:pStyle w:val="TableParagraph"/>
              <w:spacing w:before="32"/>
              <w:rPr>
                <w:b/>
                <w:sz w:val="24"/>
              </w:rPr>
            </w:pPr>
          </w:p>
          <w:p>
            <w:pPr>
              <w:pStyle w:val="TableParagraph"/>
              <w:tabs>
                <w:tab w:pos="1098" w:val="left" w:leader="none"/>
                <w:tab w:pos="1591" w:val="left" w:leader="none"/>
                <w:tab w:pos="1711" w:val="left" w:leader="none"/>
              </w:tabs>
              <w:spacing w:line="235" w:lineRule="auto"/>
              <w:ind w:left="71" w:right="54"/>
              <w:rPr>
                <w:sz w:val="24"/>
              </w:rPr>
            </w:pPr>
            <w:r>
              <w:rPr>
                <w:spacing w:val="-2"/>
                <w:sz w:val="24"/>
              </w:rPr>
              <w:t>Medicamento</w:t>
            </w:r>
            <w:r>
              <w:rPr>
                <w:sz w:val="24"/>
              </w:rPr>
              <w:tab/>
            </w:r>
            <w:r>
              <w:rPr>
                <w:spacing w:val="-6"/>
                <w:sz w:val="24"/>
              </w:rPr>
              <w:t>de </w:t>
            </w:r>
            <w:r>
              <w:rPr>
                <w:sz w:val="24"/>
              </w:rPr>
              <w:t>uso</w:t>
            </w:r>
            <w:r>
              <w:rPr>
                <w:spacing w:val="-2"/>
                <w:sz w:val="24"/>
              </w:rPr>
              <w:t> </w:t>
            </w:r>
            <w:r>
              <w:rPr>
                <w:sz w:val="24"/>
              </w:rPr>
              <w:t>tópico</w:t>
            </w:r>
            <w:r>
              <w:rPr>
                <w:spacing w:val="-2"/>
                <w:sz w:val="24"/>
              </w:rPr>
              <w:t> </w:t>
            </w:r>
            <w:r>
              <w:rPr>
                <w:sz w:val="24"/>
              </w:rPr>
              <w:t>ocular, </w:t>
            </w:r>
            <w:r>
              <w:rPr>
                <w:spacing w:val="-2"/>
                <w:sz w:val="24"/>
              </w:rPr>
              <w:t>indicado</w:t>
            </w:r>
            <w:r>
              <w:rPr>
                <w:sz w:val="24"/>
              </w:rPr>
              <w:tab/>
            </w:r>
            <w:r>
              <w:rPr>
                <w:spacing w:val="-4"/>
                <w:sz w:val="24"/>
              </w:rPr>
              <w:t>para</w:t>
            </w:r>
            <w:r>
              <w:rPr>
                <w:sz w:val="24"/>
              </w:rPr>
              <w:tab/>
              <w:tab/>
            </w:r>
            <w:r>
              <w:rPr>
                <w:spacing w:val="-10"/>
                <w:sz w:val="24"/>
              </w:rPr>
              <w:t>a </w:t>
            </w:r>
            <w:r>
              <w:rPr>
                <w:spacing w:val="-2"/>
                <w:sz w:val="24"/>
              </w:rPr>
              <w:t>redução</w:t>
            </w:r>
            <w:r>
              <w:rPr>
                <w:sz w:val="24"/>
              </w:rPr>
              <w:tab/>
              <w:tab/>
            </w:r>
            <w:r>
              <w:rPr>
                <w:spacing w:val="-6"/>
                <w:sz w:val="24"/>
              </w:rPr>
              <w:t>da </w:t>
            </w:r>
            <w:r>
              <w:rPr>
                <w:spacing w:val="-2"/>
                <w:sz w:val="24"/>
              </w:rPr>
              <w:t>pressão</w:t>
            </w:r>
            <w:r>
              <w:rPr>
                <w:spacing w:val="40"/>
                <w:sz w:val="24"/>
              </w:rPr>
              <w:t> </w:t>
            </w:r>
            <w:r>
              <w:rPr>
                <w:spacing w:val="-2"/>
                <w:sz w:val="24"/>
              </w:rPr>
              <w:t>intraocular elevada.</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3"/>
              <w:rPr>
                <w:sz w:val="24"/>
              </w:rPr>
            </w:pPr>
            <w:r>
              <w:rPr>
                <w:spacing w:val="-5"/>
                <w:sz w:val="24"/>
              </w:rPr>
              <w:t>26</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74"/>
              <w:rPr>
                <w:sz w:val="24"/>
              </w:rPr>
            </w:pPr>
            <w:r>
              <w:rPr>
                <w:spacing w:val="-5"/>
                <w:sz w:val="24"/>
              </w:rPr>
              <w:t>400</w:t>
            </w:r>
          </w:p>
        </w:tc>
      </w:tr>
      <w:tr>
        <w:trPr>
          <w:trHeight w:val="389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9"/>
              <w:rPr>
                <w:sz w:val="24"/>
              </w:rPr>
            </w:pPr>
            <w:r>
              <w:rPr>
                <w:spacing w:val="-10"/>
                <w:sz w:val="24"/>
              </w:rPr>
              <w:t>6</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1" w:right="94"/>
              <w:jc w:val="center"/>
              <w:rPr>
                <w:sz w:val="24"/>
              </w:rPr>
            </w:pPr>
            <w:r>
              <w:rPr>
                <w:spacing w:val="-4"/>
                <w:sz w:val="24"/>
              </w:rPr>
              <w:t>5646</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17" w:right="108"/>
              <w:jc w:val="center"/>
              <w:rPr>
                <w:sz w:val="24"/>
              </w:rPr>
            </w:pPr>
            <w:r>
              <w:rPr>
                <w:spacing w:val="-2"/>
                <w:sz w:val="24"/>
              </w:rPr>
              <w:t>17907</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73" w:right="47"/>
              <w:rPr>
                <w:sz w:val="24"/>
              </w:rPr>
            </w:pPr>
            <w:r>
              <w:rPr>
                <w:spacing w:val="-2"/>
                <w:sz w:val="24"/>
              </w:rPr>
              <w:t>Latanoprosta 0,005%</w:t>
            </w:r>
          </w:p>
          <w:p>
            <w:pPr>
              <w:pStyle w:val="TableParagraph"/>
              <w:spacing w:line="235" w:lineRule="auto"/>
              <w:ind w:left="73" w:right="151"/>
              <w:rPr>
                <w:sz w:val="24"/>
              </w:rPr>
            </w:pPr>
            <w:r>
              <w:rPr>
                <w:spacing w:val="-2"/>
                <w:sz w:val="24"/>
              </w:rPr>
              <w:t>(0,05mg/mL)sol </w:t>
            </w:r>
            <w:r>
              <w:rPr>
                <w:sz w:val="24"/>
              </w:rPr>
              <w:t>oft fr 2,5mL</w:t>
            </w:r>
          </w:p>
        </w:tc>
        <w:tc>
          <w:tcPr>
            <w:tcW w:w="2160" w:type="dxa"/>
          </w:tcPr>
          <w:p>
            <w:pPr>
              <w:pStyle w:val="TableParagraph"/>
              <w:spacing w:line="235" w:lineRule="auto" w:before="50"/>
              <w:ind w:left="70" w:right="51"/>
              <w:rPr>
                <w:sz w:val="24"/>
              </w:rPr>
            </w:pPr>
            <w:r>
              <w:rPr>
                <w:spacing w:val="-2"/>
                <w:sz w:val="24"/>
              </w:rPr>
              <w:t>PRINCIPIO</w:t>
            </w:r>
            <w:r>
              <w:rPr>
                <w:spacing w:val="-13"/>
                <w:sz w:val="24"/>
              </w:rPr>
              <w:t> </w:t>
            </w:r>
            <w:r>
              <w:rPr>
                <w:spacing w:val="-2"/>
                <w:sz w:val="24"/>
              </w:rPr>
              <w:t>ATIVO: LATANOPROSTA, FORMA FARMACEUTICA: SOLUCAO OFTALMICA,</w:t>
            </w:r>
          </w:p>
          <w:p>
            <w:pPr>
              <w:pStyle w:val="TableParagraph"/>
              <w:spacing w:line="266" w:lineRule="exact"/>
              <w:ind w:left="70"/>
              <w:rPr>
                <w:sz w:val="24"/>
              </w:rPr>
            </w:pPr>
            <w:r>
              <w:rPr>
                <w:spacing w:val="-2"/>
                <w:sz w:val="24"/>
              </w:rPr>
              <w:t>CONCENTRACAO</w:t>
            </w:r>
          </w:p>
          <w:p>
            <w:pPr>
              <w:pStyle w:val="TableParagraph"/>
              <w:tabs>
                <w:tab w:pos="1282" w:val="left" w:leader="none"/>
                <w:tab w:pos="1369" w:val="left" w:leader="none"/>
              </w:tabs>
              <w:spacing w:line="235" w:lineRule="auto" w:before="2"/>
              <w:ind w:left="70" w:right="53"/>
              <w:rPr>
                <w:sz w:val="24"/>
              </w:rPr>
            </w:pPr>
            <w:r>
              <w:rPr>
                <w:sz w:val="24"/>
              </w:rPr>
              <w:t>/</w:t>
            </w:r>
            <w:r>
              <w:rPr>
                <w:spacing w:val="80"/>
                <w:sz w:val="24"/>
              </w:rPr>
              <w:t> </w:t>
            </w:r>
            <w:r>
              <w:rPr>
                <w:sz w:val="24"/>
              </w:rPr>
              <w:t>DOSAGEM:</w:t>
            </w:r>
            <w:r>
              <w:rPr>
                <w:spacing w:val="80"/>
                <w:sz w:val="24"/>
              </w:rPr>
              <w:t> </w:t>
            </w:r>
            <w:r>
              <w:rPr>
                <w:sz w:val="24"/>
              </w:rPr>
              <w:t>50, </w:t>
            </w:r>
            <w:r>
              <w:rPr>
                <w:spacing w:val="-2"/>
                <w:sz w:val="24"/>
              </w:rPr>
              <w:t>UNIDADE: MCG/ML, VOLUME:</w:t>
            </w:r>
            <w:r>
              <w:rPr>
                <w:sz w:val="24"/>
              </w:rPr>
              <w:tab/>
              <w:tab/>
            </w:r>
            <w:r>
              <w:rPr>
                <w:spacing w:val="-2"/>
                <w:sz w:val="24"/>
              </w:rPr>
              <w:t>2,5ML, APRESENTACAO: FRASCO</w:t>
            </w:r>
            <w:r>
              <w:rPr>
                <w:sz w:val="24"/>
              </w:rPr>
              <w:tab/>
            </w:r>
            <w:r>
              <w:rPr>
                <w:spacing w:val="-6"/>
                <w:sz w:val="24"/>
              </w:rPr>
              <w:t>CONTA </w:t>
            </w:r>
            <w:r>
              <w:rPr>
                <w:spacing w:val="-2"/>
                <w:sz w:val="24"/>
              </w:rPr>
              <w:t>GOTAS</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5"/>
              <w:rPr>
                <w:b/>
                <w:sz w:val="24"/>
              </w:rPr>
            </w:pPr>
          </w:p>
          <w:p>
            <w:pPr>
              <w:pStyle w:val="TableParagraph"/>
              <w:spacing w:line="235" w:lineRule="auto"/>
              <w:ind w:left="64" w:right="134"/>
              <w:rPr>
                <w:sz w:val="24"/>
              </w:rPr>
            </w:pPr>
            <w:r>
              <w:rPr>
                <w:spacing w:val="-2"/>
                <w:sz w:val="24"/>
              </w:rPr>
              <w:t>FRASCO </w:t>
            </w:r>
            <w:r>
              <w:rPr>
                <w:spacing w:val="-6"/>
                <w:sz w:val="24"/>
              </w:rPr>
              <w:t>82 </w:t>
            </w:r>
            <w:r>
              <w:rPr>
                <w:spacing w:val="-2"/>
                <w:sz w:val="24"/>
              </w:rPr>
              <w:t>GOTAS</w:t>
            </w:r>
          </w:p>
        </w:tc>
        <w:tc>
          <w:tcPr>
            <w:tcW w:w="1890" w:type="dxa"/>
          </w:tcPr>
          <w:p>
            <w:pPr>
              <w:pStyle w:val="TableParagraph"/>
              <w:rPr>
                <w:b/>
                <w:sz w:val="24"/>
              </w:rPr>
            </w:pPr>
          </w:p>
          <w:p>
            <w:pPr>
              <w:pStyle w:val="TableParagraph"/>
              <w:rPr>
                <w:b/>
                <w:sz w:val="24"/>
              </w:rPr>
            </w:pPr>
          </w:p>
          <w:p>
            <w:pPr>
              <w:pStyle w:val="TableParagraph"/>
              <w:spacing w:before="167"/>
              <w:rPr>
                <w:b/>
                <w:sz w:val="24"/>
              </w:rPr>
            </w:pPr>
          </w:p>
          <w:p>
            <w:pPr>
              <w:pStyle w:val="TableParagraph"/>
              <w:tabs>
                <w:tab w:pos="1578" w:val="left" w:leader="none"/>
              </w:tabs>
              <w:spacing w:line="235" w:lineRule="auto"/>
              <w:ind w:left="71" w:right="54"/>
              <w:jc w:val="both"/>
              <w:rPr>
                <w:sz w:val="24"/>
              </w:rPr>
            </w:pPr>
            <w:r>
              <w:rPr>
                <w:spacing w:val="-2"/>
                <w:sz w:val="24"/>
              </w:rPr>
              <w:t>Medicamento utilizado</w:t>
            </w:r>
            <w:r>
              <w:rPr>
                <w:sz w:val="24"/>
              </w:rPr>
              <w:tab/>
            </w:r>
            <w:r>
              <w:rPr>
                <w:spacing w:val="-5"/>
                <w:sz w:val="24"/>
              </w:rPr>
              <w:t>no</w:t>
            </w:r>
          </w:p>
          <w:p>
            <w:pPr>
              <w:pStyle w:val="TableParagraph"/>
              <w:spacing w:line="268" w:lineRule="exact"/>
              <w:ind w:left="71"/>
              <w:jc w:val="both"/>
              <w:rPr>
                <w:sz w:val="24"/>
              </w:rPr>
            </w:pPr>
            <w:r>
              <w:rPr>
                <w:sz w:val="24"/>
              </w:rPr>
              <w:t>tratamento</w:t>
            </w:r>
            <w:r>
              <w:rPr>
                <w:spacing w:val="70"/>
                <w:w w:val="150"/>
                <w:sz w:val="24"/>
              </w:rPr>
              <w:t>   </w:t>
            </w:r>
            <w:r>
              <w:rPr>
                <w:spacing w:val="-5"/>
                <w:sz w:val="24"/>
              </w:rPr>
              <w:t>do</w:t>
            </w:r>
          </w:p>
          <w:p>
            <w:pPr>
              <w:pStyle w:val="TableParagraph"/>
              <w:spacing w:line="235" w:lineRule="auto" w:before="2"/>
              <w:ind w:left="71" w:right="54"/>
              <w:jc w:val="both"/>
              <w:rPr>
                <w:sz w:val="24"/>
              </w:rPr>
            </w:pPr>
            <w:r>
              <w:rPr>
                <w:sz w:val="24"/>
              </w:rPr>
              <w:t>glaucoma </w:t>
            </w:r>
            <w:r>
              <w:rPr>
                <w:sz w:val="24"/>
              </w:rPr>
              <w:t>de ângulo aberto e</w:t>
            </w:r>
            <w:r>
              <w:rPr>
                <w:spacing w:val="40"/>
                <w:sz w:val="24"/>
              </w:rPr>
              <w:t> </w:t>
            </w:r>
            <w:r>
              <w:rPr>
                <w:sz w:val="24"/>
              </w:rPr>
              <w:t>na hipertensão </w:t>
            </w:r>
            <w:r>
              <w:rPr>
                <w:spacing w:val="-2"/>
                <w:sz w:val="24"/>
              </w:rPr>
              <w:t>ocular.</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3"/>
              <w:rPr>
                <w:sz w:val="24"/>
              </w:rPr>
            </w:pPr>
            <w:r>
              <w:rPr>
                <w:spacing w:val="-5"/>
                <w:sz w:val="24"/>
              </w:rPr>
              <w:t>157</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74"/>
              <w:rPr>
                <w:sz w:val="24"/>
              </w:rPr>
            </w:pPr>
            <w:r>
              <w:rPr>
                <w:spacing w:val="-4"/>
                <w:sz w:val="24"/>
              </w:rPr>
              <w:t>2000</w:t>
            </w:r>
          </w:p>
        </w:tc>
      </w:tr>
      <w:tr>
        <w:trPr>
          <w:trHeight w:val="2077" w:hRule="atLeast"/>
        </w:trPr>
        <w:tc>
          <w:tcPr>
            <w:tcW w:w="780" w:type="dxa"/>
            <w:tcBorders>
              <w:bottom w:val="nil"/>
            </w:tcBorders>
          </w:tcPr>
          <w:p>
            <w:pPr>
              <w:pStyle w:val="TableParagraph"/>
              <w:spacing w:before="46"/>
              <w:ind w:left="69"/>
              <w:rPr>
                <w:sz w:val="24"/>
              </w:rPr>
            </w:pPr>
            <w:r>
              <w:rPr>
                <w:spacing w:val="-10"/>
                <w:sz w:val="24"/>
              </w:rPr>
              <w:t>7</w:t>
            </w:r>
          </w:p>
        </w:tc>
        <w:tc>
          <w:tcPr>
            <w:tcW w:w="720" w:type="dxa"/>
            <w:tcBorders>
              <w:bottom w:val="nil"/>
            </w:tcBorders>
          </w:tcPr>
          <w:p>
            <w:pPr>
              <w:pStyle w:val="TableParagraph"/>
              <w:spacing w:before="46"/>
              <w:ind w:left="1" w:right="214"/>
              <w:jc w:val="center"/>
              <w:rPr>
                <w:sz w:val="24"/>
              </w:rPr>
            </w:pPr>
            <w:r>
              <w:rPr>
                <w:spacing w:val="-5"/>
                <w:sz w:val="24"/>
              </w:rPr>
              <w:t>686</w:t>
            </w:r>
          </w:p>
        </w:tc>
        <w:tc>
          <w:tcPr>
            <w:tcW w:w="855" w:type="dxa"/>
            <w:tcBorders>
              <w:bottom w:val="nil"/>
            </w:tcBorders>
          </w:tcPr>
          <w:p>
            <w:pPr>
              <w:pStyle w:val="TableParagraph"/>
              <w:spacing w:before="46"/>
              <w:ind w:left="17" w:right="108"/>
              <w:jc w:val="center"/>
              <w:rPr>
                <w:sz w:val="24"/>
              </w:rPr>
            </w:pPr>
            <w:r>
              <w:rPr>
                <w:spacing w:val="-2"/>
                <w:sz w:val="24"/>
              </w:rPr>
              <w:t>18617</w:t>
            </w:r>
          </w:p>
        </w:tc>
        <w:tc>
          <w:tcPr>
            <w:tcW w:w="2025" w:type="dxa"/>
            <w:tcBorders>
              <w:bottom w:val="nil"/>
            </w:tcBorders>
          </w:tcPr>
          <w:p>
            <w:pPr>
              <w:pStyle w:val="TableParagraph"/>
              <w:spacing w:line="235" w:lineRule="auto" w:before="50"/>
              <w:ind w:left="73" w:right="47"/>
              <w:jc w:val="both"/>
              <w:rPr>
                <w:sz w:val="24"/>
              </w:rPr>
            </w:pPr>
            <w:r>
              <w:rPr>
                <w:sz w:val="24"/>
              </w:rPr>
              <w:t>Metilcelulose </w:t>
            </w:r>
            <w:r>
              <w:rPr>
                <w:sz w:val="24"/>
              </w:rPr>
              <w:t>2% sol intraocular ser </w:t>
            </w:r>
            <w:r>
              <w:rPr>
                <w:spacing w:val="-2"/>
                <w:sz w:val="24"/>
              </w:rPr>
              <w:t>1,5mL</w:t>
            </w:r>
          </w:p>
        </w:tc>
        <w:tc>
          <w:tcPr>
            <w:tcW w:w="2160" w:type="dxa"/>
            <w:tcBorders>
              <w:bottom w:val="nil"/>
            </w:tcBorders>
          </w:tcPr>
          <w:p>
            <w:pPr>
              <w:pStyle w:val="TableParagraph"/>
              <w:spacing w:line="235" w:lineRule="auto" w:before="50"/>
              <w:ind w:left="70" w:right="51"/>
              <w:rPr>
                <w:sz w:val="24"/>
              </w:rPr>
            </w:pPr>
            <w:r>
              <w:rPr>
                <w:spacing w:val="-2"/>
                <w:sz w:val="24"/>
              </w:rPr>
              <w:t>PRINCIPIO</w:t>
            </w:r>
            <w:r>
              <w:rPr>
                <w:spacing w:val="-13"/>
                <w:sz w:val="24"/>
              </w:rPr>
              <w:t> </w:t>
            </w:r>
            <w:r>
              <w:rPr>
                <w:spacing w:val="-2"/>
                <w:sz w:val="24"/>
              </w:rPr>
              <w:t>ATIVO: METILCELULOSE, FORMA FARMACEUTICA: SOLUCAO INJETAVEL,</w:t>
            </w:r>
          </w:p>
          <w:p>
            <w:pPr>
              <w:pStyle w:val="TableParagraph"/>
              <w:spacing w:line="269" w:lineRule="exact"/>
              <w:ind w:left="70"/>
              <w:rPr>
                <w:sz w:val="24"/>
              </w:rPr>
            </w:pPr>
            <w:r>
              <w:rPr>
                <w:spacing w:val="-2"/>
                <w:sz w:val="24"/>
              </w:rPr>
              <w:t>CONCENTRACAO</w:t>
            </w:r>
          </w:p>
        </w:tc>
        <w:tc>
          <w:tcPr>
            <w:tcW w:w="1155" w:type="dxa"/>
            <w:tcBorders>
              <w:bottom w:val="nil"/>
            </w:tcBorders>
          </w:tcPr>
          <w:p>
            <w:pPr>
              <w:pStyle w:val="TableParagraph"/>
              <w:spacing w:line="235" w:lineRule="auto" w:before="50"/>
              <w:ind w:left="64" w:right="159"/>
              <w:rPr>
                <w:sz w:val="24"/>
              </w:rPr>
            </w:pPr>
            <w:r>
              <w:rPr>
                <w:spacing w:val="-2"/>
                <w:sz w:val="24"/>
              </w:rPr>
              <w:t>SERING </w:t>
            </w:r>
            <w:r>
              <w:rPr>
                <w:sz w:val="24"/>
              </w:rPr>
              <w:t>A</w:t>
            </w:r>
            <w:r>
              <w:rPr>
                <w:spacing w:val="-14"/>
                <w:sz w:val="24"/>
              </w:rPr>
              <w:t> </w:t>
            </w:r>
            <w:r>
              <w:rPr>
                <w:sz w:val="24"/>
              </w:rPr>
              <w:t>30 </w:t>
            </w:r>
            <w:r>
              <w:rPr>
                <w:spacing w:val="-5"/>
                <w:sz w:val="24"/>
              </w:rPr>
              <w:t>MG</w:t>
            </w:r>
          </w:p>
        </w:tc>
        <w:tc>
          <w:tcPr>
            <w:tcW w:w="1890" w:type="dxa"/>
            <w:tcBorders>
              <w:bottom w:val="nil"/>
            </w:tcBorders>
          </w:tcPr>
          <w:p>
            <w:pPr>
              <w:pStyle w:val="TableParagraph"/>
              <w:tabs>
                <w:tab w:pos="728" w:val="left" w:leader="none"/>
                <w:tab w:pos="1284" w:val="left" w:leader="none"/>
                <w:tab w:pos="1524" w:val="left" w:leader="none"/>
                <w:tab w:pos="1591" w:val="left" w:leader="none"/>
              </w:tabs>
              <w:spacing w:line="235" w:lineRule="auto" w:before="50"/>
              <w:ind w:left="71" w:right="54"/>
              <w:rPr>
                <w:sz w:val="24"/>
              </w:rPr>
            </w:pPr>
            <w:r>
              <w:rPr>
                <w:spacing w:val="-2"/>
                <w:sz w:val="24"/>
              </w:rPr>
              <w:t>Medicamento viscoelástico</w:t>
            </w:r>
            <w:r>
              <w:rPr>
                <w:sz w:val="24"/>
              </w:rPr>
              <w:tab/>
              <w:tab/>
            </w:r>
            <w:r>
              <w:rPr>
                <w:spacing w:val="-6"/>
                <w:sz w:val="24"/>
              </w:rPr>
              <w:t>de </w:t>
            </w:r>
            <w:r>
              <w:rPr>
                <w:spacing w:val="-4"/>
                <w:sz w:val="24"/>
              </w:rPr>
              <w:t>uso</w:t>
            </w:r>
            <w:r>
              <w:rPr>
                <w:sz w:val="24"/>
              </w:rPr>
              <w:tab/>
            </w:r>
            <w:r>
              <w:rPr>
                <w:spacing w:val="-2"/>
                <w:sz w:val="24"/>
              </w:rPr>
              <w:t>intraocular, usado</w:t>
            </w:r>
            <w:r>
              <w:rPr>
                <w:sz w:val="24"/>
              </w:rPr>
              <w:tab/>
              <w:tab/>
            </w:r>
            <w:r>
              <w:rPr>
                <w:spacing w:val="-4"/>
                <w:sz w:val="24"/>
              </w:rPr>
              <w:t>como </w:t>
            </w:r>
            <w:r>
              <w:rPr>
                <w:spacing w:val="-2"/>
                <w:sz w:val="24"/>
              </w:rPr>
              <w:t>adjuvante</w:t>
            </w:r>
            <w:r>
              <w:rPr>
                <w:sz w:val="24"/>
              </w:rPr>
              <w:tab/>
              <w:tab/>
            </w:r>
            <w:r>
              <w:rPr>
                <w:spacing w:val="-6"/>
                <w:sz w:val="24"/>
              </w:rPr>
              <w:t>em </w:t>
            </w:r>
            <w:r>
              <w:rPr>
                <w:spacing w:val="-2"/>
                <w:sz w:val="24"/>
              </w:rPr>
              <w:t>cirurgias oftálmicas.</w:t>
            </w:r>
          </w:p>
        </w:tc>
        <w:tc>
          <w:tcPr>
            <w:tcW w:w="750" w:type="dxa"/>
            <w:tcBorders>
              <w:bottom w:val="nil"/>
            </w:tcBorders>
          </w:tcPr>
          <w:p>
            <w:pPr>
              <w:pStyle w:val="TableParagraph"/>
              <w:spacing w:before="46"/>
              <w:ind w:left="63"/>
              <w:rPr>
                <w:sz w:val="24"/>
              </w:rPr>
            </w:pPr>
            <w:r>
              <w:rPr>
                <w:spacing w:val="-5"/>
                <w:sz w:val="24"/>
              </w:rPr>
              <w:t>372</w:t>
            </w:r>
          </w:p>
        </w:tc>
        <w:tc>
          <w:tcPr>
            <w:tcW w:w="1785" w:type="dxa"/>
            <w:tcBorders>
              <w:bottom w:val="nil"/>
            </w:tcBorders>
          </w:tcPr>
          <w:p>
            <w:pPr>
              <w:pStyle w:val="TableParagraph"/>
              <w:spacing w:before="46"/>
              <w:ind w:left="74"/>
              <w:rPr>
                <w:sz w:val="24"/>
              </w:rPr>
            </w:pPr>
            <w:r>
              <w:rPr>
                <w:spacing w:val="-4"/>
                <w:sz w:val="24"/>
              </w:rPr>
              <w:t>5000</w:t>
            </w:r>
          </w:p>
        </w:tc>
      </w:tr>
    </w:tbl>
    <w:p>
      <w:pPr>
        <w:pStyle w:val="TableParagraph"/>
        <w:spacing w:after="0"/>
        <w:rPr>
          <w:sz w:val="24"/>
        </w:rPr>
        <w:sectPr>
          <w:pgSz w:w="15840" w:h="24480"/>
          <w:pgMar w:top="540" w:bottom="280" w:left="360" w:right="360"/>
        </w:sectPr>
      </w:pPr>
    </w:p>
    <w:tbl>
      <w:tblPr>
        <w:tblW w:w="0" w:type="auto"/>
        <w:jc w:val="left"/>
        <w:tblInd w:w="15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720"/>
        <w:gridCol w:w="855"/>
        <w:gridCol w:w="2025"/>
        <w:gridCol w:w="2160"/>
        <w:gridCol w:w="1155"/>
        <w:gridCol w:w="1890"/>
        <w:gridCol w:w="750"/>
        <w:gridCol w:w="1785"/>
      </w:tblGrid>
      <w:tr>
        <w:trPr>
          <w:trHeight w:val="1949" w:hRule="atLeast"/>
        </w:trPr>
        <w:tc>
          <w:tcPr>
            <w:tcW w:w="780" w:type="dxa"/>
            <w:tcBorders>
              <w:top w:val="nil"/>
            </w:tcBorders>
          </w:tcPr>
          <w:p>
            <w:pPr>
              <w:pStyle w:val="TableParagraph"/>
              <w:rPr>
                <w:sz w:val="24"/>
              </w:rPr>
            </w:pPr>
          </w:p>
        </w:tc>
        <w:tc>
          <w:tcPr>
            <w:tcW w:w="720" w:type="dxa"/>
            <w:tcBorders>
              <w:top w:val="nil"/>
            </w:tcBorders>
          </w:tcPr>
          <w:p>
            <w:pPr>
              <w:pStyle w:val="TableParagraph"/>
              <w:rPr>
                <w:sz w:val="24"/>
              </w:rPr>
            </w:pPr>
          </w:p>
        </w:tc>
        <w:tc>
          <w:tcPr>
            <w:tcW w:w="855" w:type="dxa"/>
            <w:tcBorders>
              <w:top w:val="nil"/>
            </w:tcBorders>
          </w:tcPr>
          <w:p>
            <w:pPr>
              <w:pStyle w:val="TableParagraph"/>
              <w:rPr>
                <w:sz w:val="24"/>
              </w:rPr>
            </w:pPr>
          </w:p>
        </w:tc>
        <w:tc>
          <w:tcPr>
            <w:tcW w:w="2025" w:type="dxa"/>
            <w:tcBorders>
              <w:top w:val="nil"/>
            </w:tcBorders>
          </w:tcPr>
          <w:p>
            <w:pPr>
              <w:pStyle w:val="TableParagraph"/>
              <w:rPr>
                <w:sz w:val="24"/>
              </w:rPr>
            </w:pPr>
          </w:p>
        </w:tc>
        <w:tc>
          <w:tcPr>
            <w:tcW w:w="2160" w:type="dxa"/>
            <w:tcBorders>
              <w:top w:val="nil"/>
            </w:tcBorders>
          </w:tcPr>
          <w:p>
            <w:pPr>
              <w:pStyle w:val="TableParagraph"/>
              <w:tabs>
                <w:tab w:pos="1369" w:val="left" w:leader="none"/>
              </w:tabs>
              <w:spacing w:line="235" w:lineRule="auto"/>
              <w:ind w:left="70" w:right="53"/>
              <w:rPr>
                <w:sz w:val="24"/>
              </w:rPr>
            </w:pPr>
            <w:r>
              <w:rPr>
                <w:sz w:val="24"/>
              </w:rPr>
              <w:t>/</w:t>
            </w:r>
            <w:r>
              <w:rPr>
                <w:spacing w:val="80"/>
                <w:sz w:val="24"/>
              </w:rPr>
              <w:t> </w:t>
            </w:r>
            <w:r>
              <w:rPr>
                <w:sz w:val="24"/>
              </w:rPr>
              <w:t>DOSAGEM:</w:t>
            </w:r>
            <w:r>
              <w:rPr>
                <w:spacing w:val="80"/>
                <w:sz w:val="24"/>
              </w:rPr>
              <w:t> </w:t>
            </w:r>
            <w:r>
              <w:rPr>
                <w:sz w:val="24"/>
              </w:rPr>
              <w:t>20, </w:t>
            </w:r>
            <w:r>
              <w:rPr>
                <w:spacing w:val="-2"/>
                <w:sz w:val="24"/>
              </w:rPr>
              <w:t>UNIDADE: MG/ML,</w:t>
            </w:r>
            <w:r>
              <w:rPr>
                <w:spacing w:val="80"/>
                <w:sz w:val="24"/>
              </w:rPr>
              <w:t> </w:t>
            </w:r>
            <w:r>
              <w:rPr>
                <w:spacing w:val="-2"/>
                <w:sz w:val="24"/>
              </w:rPr>
              <w:t>VOLUME:</w:t>
            </w:r>
            <w:r>
              <w:rPr>
                <w:sz w:val="24"/>
              </w:rPr>
              <w:tab/>
            </w:r>
            <w:r>
              <w:rPr>
                <w:spacing w:val="-2"/>
                <w:sz w:val="24"/>
              </w:rPr>
              <w:t>1,5ML, APRESENTACAO: SERINGA PREENCHIDA,</w:t>
            </w:r>
          </w:p>
        </w:tc>
        <w:tc>
          <w:tcPr>
            <w:tcW w:w="1155" w:type="dxa"/>
            <w:tcBorders>
              <w:top w:val="nil"/>
            </w:tcBorders>
          </w:tcPr>
          <w:p>
            <w:pPr>
              <w:pStyle w:val="TableParagraph"/>
              <w:rPr>
                <w:sz w:val="24"/>
              </w:rPr>
            </w:pPr>
          </w:p>
        </w:tc>
        <w:tc>
          <w:tcPr>
            <w:tcW w:w="1890" w:type="dxa"/>
            <w:tcBorders>
              <w:top w:val="nil"/>
            </w:tcBorders>
          </w:tcPr>
          <w:p>
            <w:pPr>
              <w:pStyle w:val="TableParagraph"/>
              <w:rPr>
                <w:sz w:val="24"/>
              </w:rPr>
            </w:pPr>
          </w:p>
        </w:tc>
        <w:tc>
          <w:tcPr>
            <w:tcW w:w="750" w:type="dxa"/>
            <w:tcBorders>
              <w:top w:val="nil"/>
            </w:tcBorders>
          </w:tcPr>
          <w:p>
            <w:pPr>
              <w:pStyle w:val="TableParagraph"/>
              <w:rPr>
                <w:sz w:val="24"/>
              </w:rPr>
            </w:pPr>
          </w:p>
        </w:tc>
        <w:tc>
          <w:tcPr>
            <w:tcW w:w="1785" w:type="dxa"/>
            <w:tcBorders>
              <w:top w:val="nil"/>
            </w:tcBorders>
          </w:tcPr>
          <w:p>
            <w:pPr>
              <w:pStyle w:val="TableParagraph"/>
              <w:rPr>
                <w:sz w:val="24"/>
              </w:rPr>
            </w:pPr>
          </w:p>
        </w:tc>
      </w:tr>
      <w:tr>
        <w:trPr>
          <w:trHeight w:val="578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2"/>
              <w:rPr>
                <w:b/>
                <w:sz w:val="24"/>
              </w:rPr>
            </w:pPr>
          </w:p>
          <w:p>
            <w:pPr>
              <w:pStyle w:val="TableParagraph"/>
              <w:ind w:left="69"/>
              <w:rPr>
                <w:sz w:val="24"/>
              </w:rPr>
            </w:pPr>
            <w:r>
              <w:rPr>
                <w:spacing w:val="-10"/>
                <w:sz w:val="24"/>
              </w:rPr>
              <w:t>8</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2"/>
              <w:rPr>
                <w:b/>
                <w:sz w:val="24"/>
              </w:rPr>
            </w:pPr>
          </w:p>
          <w:p>
            <w:pPr>
              <w:pStyle w:val="TableParagraph"/>
              <w:ind w:left="1" w:right="94"/>
              <w:jc w:val="center"/>
              <w:rPr>
                <w:sz w:val="24"/>
              </w:rPr>
            </w:pPr>
            <w:r>
              <w:rPr>
                <w:spacing w:val="-4"/>
                <w:sz w:val="24"/>
              </w:rPr>
              <w:t>7361</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2"/>
              <w:rPr>
                <w:b/>
                <w:sz w:val="24"/>
              </w:rPr>
            </w:pPr>
          </w:p>
          <w:p>
            <w:pPr>
              <w:pStyle w:val="TableParagraph"/>
              <w:ind w:left="73"/>
              <w:rPr>
                <w:sz w:val="24"/>
              </w:rPr>
            </w:pPr>
            <w:r>
              <w:rPr>
                <w:spacing w:val="-2"/>
                <w:sz w:val="24"/>
              </w:rPr>
              <w:t>173294</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7"/>
              <w:rPr>
                <w:b/>
                <w:sz w:val="24"/>
              </w:rPr>
            </w:pPr>
          </w:p>
          <w:p>
            <w:pPr>
              <w:pStyle w:val="TableParagraph"/>
              <w:spacing w:line="235" w:lineRule="auto"/>
              <w:ind w:left="73" w:right="47"/>
              <w:jc w:val="both"/>
              <w:rPr>
                <w:sz w:val="24"/>
              </w:rPr>
            </w:pPr>
            <w:r>
              <w:rPr>
                <w:sz w:val="24"/>
              </w:rPr>
              <w:t>Oleo de </w:t>
            </w:r>
            <w:r>
              <w:rPr>
                <w:sz w:val="24"/>
              </w:rPr>
              <w:t>Silicone 5000 CPS sol intraocular ser</w:t>
            </w:r>
            <w:r>
              <w:rPr>
                <w:spacing w:val="80"/>
                <w:sz w:val="24"/>
              </w:rPr>
              <w:t> </w:t>
            </w:r>
            <w:r>
              <w:rPr>
                <w:spacing w:val="-4"/>
                <w:sz w:val="24"/>
              </w:rPr>
              <w:t>8mL</w:t>
            </w:r>
          </w:p>
        </w:tc>
        <w:tc>
          <w:tcPr>
            <w:tcW w:w="2160" w:type="dxa"/>
          </w:tcPr>
          <w:p>
            <w:pPr>
              <w:pStyle w:val="TableParagraph"/>
              <w:tabs>
                <w:tab w:pos="1769" w:val="left" w:leader="none"/>
              </w:tabs>
              <w:spacing w:line="235" w:lineRule="auto" w:before="50"/>
              <w:ind w:left="70" w:right="53"/>
              <w:rPr>
                <w:sz w:val="24"/>
              </w:rPr>
            </w:pPr>
            <w:r>
              <w:rPr>
                <w:spacing w:val="-2"/>
                <w:sz w:val="24"/>
              </w:rPr>
              <w:t>PRINCIPIO</w:t>
            </w:r>
            <w:r>
              <w:rPr>
                <w:spacing w:val="-13"/>
                <w:sz w:val="24"/>
              </w:rPr>
              <w:t> </w:t>
            </w:r>
            <w:r>
              <w:rPr>
                <w:spacing w:val="-2"/>
                <w:sz w:val="24"/>
              </w:rPr>
              <w:t>ATIVO: </w:t>
            </w:r>
            <w:r>
              <w:rPr>
                <w:spacing w:val="-4"/>
                <w:sz w:val="24"/>
              </w:rPr>
              <w:t>OLEO</w:t>
            </w:r>
            <w:r>
              <w:rPr>
                <w:sz w:val="24"/>
              </w:rPr>
              <w:tab/>
            </w:r>
            <w:r>
              <w:rPr>
                <w:spacing w:val="-5"/>
                <w:sz w:val="24"/>
              </w:rPr>
              <w:t>DE</w:t>
            </w:r>
          </w:p>
          <w:p>
            <w:pPr>
              <w:pStyle w:val="TableParagraph"/>
              <w:spacing w:line="235" w:lineRule="auto"/>
              <w:ind w:left="70" w:right="120"/>
              <w:rPr>
                <w:sz w:val="24"/>
              </w:rPr>
            </w:pPr>
            <w:r>
              <w:rPr>
                <w:spacing w:val="-2"/>
                <w:sz w:val="24"/>
              </w:rPr>
              <w:t>SILICONE, FORMA</w:t>
            </w:r>
          </w:p>
          <w:p>
            <w:pPr>
              <w:pStyle w:val="TableParagraph"/>
              <w:spacing w:line="235" w:lineRule="auto"/>
              <w:ind w:left="70" w:right="120"/>
              <w:rPr>
                <w:sz w:val="24"/>
              </w:rPr>
            </w:pPr>
            <w:r>
              <w:rPr>
                <w:spacing w:val="-2"/>
                <w:sz w:val="24"/>
              </w:rPr>
              <w:t>FARMACEUTICA: SOLUCAO</w:t>
            </w:r>
          </w:p>
          <w:p>
            <w:pPr>
              <w:pStyle w:val="TableParagraph"/>
              <w:spacing w:line="235" w:lineRule="auto"/>
              <w:ind w:left="70"/>
              <w:rPr>
                <w:sz w:val="24"/>
              </w:rPr>
            </w:pPr>
            <w:r>
              <w:rPr>
                <w:spacing w:val="-2"/>
                <w:sz w:val="24"/>
              </w:rPr>
              <w:t>INTRAOCULAR INJETAVEL,</w:t>
            </w:r>
          </w:p>
          <w:p>
            <w:pPr>
              <w:pStyle w:val="TableParagraph"/>
              <w:spacing w:line="268" w:lineRule="exact"/>
              <w:ind w:left="70"/>
              <w:rPr>
                <w:sz w:val="24"/>
              </w:rPr>
            </w:pPr>
            <w:r>
              <w:rPr>
                <w:spacing w:val="-2"/>
                <w:sz w:val="24"/>
              </w:rPr>
              <w:t>CONCENTRACAO</w:t>
            </w:r>
          </w:p>
          <w:p>
            <w:pPr>
              <w:pStyle w:val="TableParagraph"/>
              <w:tabs>
                <w:tab w:pos="1602" w:val="left" w:leader="none"/>
              </w:tabs>
              <w:spacing w:line="235" w:lineRule="auto"/>
              <w:ind w:left="70" w:right="53"/>
              <w:rPr>
                <w:sz w:val="24"/>
              </w:rPr>
            </w:pPr>
            <w:r>
              <w:rPr>
                <w:sz w:val="24"/>
              </w:rPr>
              <w:t>/</w:t>
            </w:r>
            <w:r>
              <w:rPr>
                <w:spacing w:val="30"/>
                <w:sz w:val="24"/>
              </w:rPr>
              <w:t> </w:t>
            </w:r>
            <w:r>
              <w:rPr>
                <w:sz w:val="24"/>
              </w:rPr>
              <w:t>DOSAGEM:</w:t>
            </w:r>
            <w:r>
              <w:rPr>
                <w:spacing w:val="30"/>
                <w:sz w:val="24"/>
              </w:rPr>
              <w:t> </w:t>
            </w:r>
            <w:r>
              <w:rPr>
                <w:sz w:val="24"/>
              </w:rPr>
              <w:t>5000 </w:t>
            </w:r>
            <w:r>
              <w:rPr>
                <w:spacing w:val="-6"/>
                <w:sz w:val="24"/>
              </w:rPr>
              <w:t>DE</w:t>
            </w:r>
            <w:r>
              <w:rPr>
                <w:spacing w:val="80"/>
                <w:sz w:val="24"/>
              </w:rPr>
              <w:t> </w:t>
            </w:r>
            <w:r>
              <w:rPr>
                <w:spacing w:val="-2"/>
                <w:sz w:val="24"/>
              </w:rPr>
              <w:t>VISCOSIDADE, UNIDADE:</w:t>
            </w:r>
            <w:r>
              <w:rPr>
                <w:sz w:val="24"/>
              </w:rPr>
              <w:tab/>
            </w:r>
            <w:r>
              <w:rPr>
                <w:spacing w:val="-4"/>
                <w:sz w:val="24"/>
              </w:rPr>
              <w:t>CPS, </w:t>
            </w:r>
            <w:r>
              <w:rPr>
                <w:sz w:val="24"/>
              </w:rPr>
              <w:t>VOLUME:</w:t>
            </w:r>
            <w:r>
              <w:rPr>
                <w:spacing w:val="80"/>
                <w:sz w:val="24"/>
              </w:rPr>
              <w:t> </w:t>
            </w:r>
            <w:r>
              <w:rPr>
                <w:sz w:val="24"/>
              </w:rPr>
              <w:t>8</w:t>
            </w:r>
            <w:r>
              <w:rPr>
                <w:spacing w:val="80"/>
                <w:sz w:val="24"/>
              </w:rPr>
              <w:t> </w:t>
            </w:r>
            <w:r>
              <w:rPr>
                <w:sz w:val="24"/>
              </w:rPr>
              <w:t>ML, </w:t>
            </w:r>
            <w:r>
              <w:rPr>
                <w:spacing w:val="-2"/>
                <w:sz w:val="24"/>
              </w:rPr>
              <w:t>APRESENTACAO: SERINGA PREENCHIDA, </w:t>
            </w:r>
            <w:r>
              <w:rPr>
                <w:sz w:val="24"/>
              </w:rPr>
              <w:t>ACESSORIO:</w:t>
            </w:r>
            <w:r>
              <w:rPr>
                <w:spacing w:val="40"/>
                <w:sz w:val="24"/>
              </w:rPr>
              <w:t> </w:t>
            </w:r>
            <w:r>
              <w:rPr>
                <w:sz w:val="24"/>
              </w:rPr>
              <w:t>N/A, </w:t>
            </w:r>
            <w:r>
              <w:rPr>
                <w:spacing w:val="-2"/>
                <w:sz w:val="24"/>
              </w:rPr>
              <w:t>FORMA FORNECIMENTO: UNIDADE</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1"/>
              <w:rPr>
                <w:b/>
                <w:sz w:val="24"/>
              </w:rPr>
            </w:pPr>
          </w:p>
          <w:p>
            <w:pPr>
              <w:pStyle w:val="TableParagraph"/>
              <w:spacing w:line="235" w:lineRule="auto"/>
              <w:ind w:left="64" w:right="359"/>
              <w:rPr>
                <w:sz w:val="24"/>
              </w:rPr>
            </w:pPr>
            <w:r>
              <w:rPr>
                <w:spacing w:val="-4"/>
                <w:sz w:val="24"/>
              </w:rPr>
              <w:t>SER </w:t>
            </w:r>
            <w:r>
              <w:rPr>
                <w:spacing w:val="-2"/>
                <w:sz w:val="24"/>
              </w:rPr>
              <w:t>C/8ML</w:t>
            </w:r>
          </w:p>
        </w:tc>
        <w:tc>
          <w:tcPr>
            <w:tcW w:w="18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3"/>
              <w:rPr>
                <w:b/>
                <w:sz w:val="24"/>
              </w:rPr>
            </w:pPr>
          </w:p>
          <w:p>
            <w:pPr>
              <w:pStyle w:val="TableParagraph"/>
              <w:tabs>
                <w:tab w:pos="1524" w:val="left" w:leader="none"/>
                <w:tab w:pos="1578" w:val="left" w:leader="none"/>
              </w:tabs>
              <w:spacing w:line="235" w:lineRule="auto"/>
              <w:ind w:left="71" w:right="54"/>
              <w:rPr>
                <w:sz w:val="24"/>
              </w:rPr>
            </w:pPr>
            <w:r>
              <w:rPr>
                <w:spacing w:val="-2"/>
                <w:sz w:val="24"/>
              </w:rPr>
              <w:t>Utilizado</w:t>
            </w:r>
            <w:r>
              <w:rPr>
                <w:sz w:val="24"/>
              </w:rPr>
              <w:tab/>
            </w:r>
            <w:r>
              <w:rPr>
                <w:spacing w:val="-6"/>
                <w:sz w:val="24"/>
              </w:rPr>
              <w:t>em </w:t>
            </w:r>
            <w:r>
              <w:rPr>
                <w:spacing w:val="-2"/>
                <w:sz w:val="24"/>
              </w:rPr>
              <w:t>procedimentos </w:t>
            </w:r>
            <w:r>
              <w:rPr>
                <w:sz w:val="24"/>
              </w:rPr>
              <w:t>cirúrgicos</w:t>
            </w:r>
            <w:r>
              <w:rPr>
                <w:spacing w:val="40"/>
                <w:sz w:val="24"/>
              </w:rPr>
              <w:t> </w:t>
            </w:r>
            <w:r>
              <w:rPr>
                <w:sz w:val="24"/>
              </w:rPr>
              <w:t>para</w:t>
            </w:r>
            <w:r>
              <w:rPr>
                <w:spacing w:val="40"/>
                <w:sz w:val="24"/>
              </w:rPr>
              <w:t> </w:t>
            </w:r>
            <w:r>
              <w:rPr>
                <w:sz w:val="24"/>
              </w:rPr>
              <w:t>o </w:t>
            </w:r>
            <w:r>
              <w:rPr>
                <w:spacing w:val="-2"/>
                <w:sz w:val="24"/>
              </w:rPr>
              <w:t>tratamento</w:t>
            </w:r>
            <w:r>
              <w:rPr>
                <w:sz w:val="24"/>
              </w:rPr>
              <w:tab/>
              <w:tab/>
            </w:r>
            <w:r>
              <w:rPr>
                <w:spacing w:val="-6"/>
                <w:sz w:val="24"/>
              </w:rPr>
              <w:t>do </w:t>
            </w:r>
            <w:r>
              <w:rPr>
                <w:spacing w:val="-2"/>
                <w:sz w:val="24"/>
              </w:rPr>
              <w:t>descolamento</w:t>
            </w:r>
            <w:r>
              <w:rPr>
                <w:sz w:val="24"/>
              </w:rPr>
              <w:tab/>
              <w:tab/>
            </w:r>
            <w:r>
              <w:rPr>
                <w:spacing w:val="-48"/>
                <w:sz w:val="24"/>
              </w:rPr>
              <w:t> </w:t>
            </w:r>
            <w:r>
              <w:rPr>
                <w:spacing w:val="-4"/>
                <w:sz w:val="24"/>
              </w:rPr>
              <w:t>de </w:t>
            </w:r>
            <w:r>
              <w:rPr>
                <w:spacing w:val="-2"/>
                <w:sz w:val="24"/>
              </w:rPr>
              <w:t>retina.</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2"/>
              <w:rPr>
                <w:b/>
                <w:sz w:val="24"/>
              </w:rPr>
            </w:pPr>
          </w:p>
          <w:p>
            <w:pPr>
              <w:pStyle w:val="TableParagraph"/>
              <w:ind w:left="63"/>
              <w:rPr>
                <w:sz w:val="24"/>
              </w:rPr>
            </w:pPr>
            <w:r>
              <w:rPr>
                <w:spacing w:val="-5"/>
                <w:sz w:val="24"/>
              </w:rPr>
              <w:t>19</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62"/>
              <w:rPr>
                <w:b/>
                <w:sz w:val="24"/>
              </w:rPr>
            </w:pPr>
          </w:p>
          <w:p>
            <w:pPr>
              <w:pStyle w:val="TableParagraph"/>
              <w:ind w:left="74"/>
              <w:rPr>
                <w:sz w:val="24"/>
              </w:rPr>
            </w:pPr>
            <w:r>
              <w:rPr>
                <w:spacing w:val="-5"/>
                <w:sz w:val="24"/>
              </w:rPr>
              <w:t>300</w:t>
            </w:r>
          </w:p>
        </w:tc>
      </w:tr>
      <w:tr>
        <w:trPr>
          <w:trHeight w:val="740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4"/>
              <w:rPr>
                <w:b/>
                <w:sz w:val="24"/>
              </w:rPr>
            </w:pPr>
          </w:p>
          <w:p>
            <w:pPr>
              <w:pStyle w:val="TableParagraph"/>
              <w:ind w:left="69"/>
              <w:rPr>
                <w:sz w:val="24"/>
              </w:rPr>
            </w:pPr>
            <w:r>
              <w:rPr>
                <w:spacing w:val="-10"/>
                <w:sz w:val="24"/>
              </w:rPr>
              <w:t>9</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4"/>
              <w:rPr>
                <w:b/>
                <w:sz w:val="24"/>
              </w:rPr>
            </w:pPr>
          </w:p>
          <w:p>
            <w:pPr>
              <w:pStyle w:val="TableParagraph"/>
              <w:ind w:left="1" w:right="94"/>
              <w:jc w:val="center"/>
              <w:rPr>
                <w:sz w:val="24"/>
              </w:rPr>
            </w:pPr>
            <w:r>
              <w:rPr>
                <w:spacing w:val="-4"/>
                <w:sz w:val="24"/>
              </w:rPr>
              <w:t>5647</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4"/>
              <w:rPr>
                <w:b/>
                <w:sz w:val="24"/>
              </w:rPr>
            </w:pPr>
          </w:p>
          <w:p>
            <w:pPr>
              <w:pStyle w:val="TableParagraph"/>
              <w:ind w:left="73"/>
              <w:rPr>
                <w:sz w:val="24"/>
              </w:rPr>
            </w:pPr>
            <w:r>
              <w:rPr>
                <w:spacing w:val="-2"/>
                <w:sz w:val="24"/>
              </w:rPr>
              <w:t>54203</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4"/>
              <w:rPr>
                <w:b/>
                <w:sz w:val="24"/>
              </w:rPr>
            </w:pPr>
          </w:p>
          <w:p>
            <w:pPr>
              <w:pStyle w:val="TableParagraph"/>
              <w:spacing w:line="235" w:lineRule="auto"/>
              <w:ind w:left="73" w:right="47"/>
              <w:jc w:val="both"/>
              <w:rPr>
                <w:sz w:val="24"/>
              </w:rPr>
            </w:pPr>
            <w:r>
              <w:rPr>
                <w:sz w:val="24"/>
              </w:rPr>
              <w:t>Timolol, </w:t>
            </w:r>
            <w:r>
              <w:rPr>
                <w:sz w:val="24"/>
              </w:rPr>
              <w:t>Maleato 0,5% (5 mg / mL) sol oft fr 5mL</w:t>
            </w:r>
          </w:p>
        </w:tc>
        <w:tc>
          <w:tcPr>
            <w:tcW w:w="21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9"/>
              <w:rPr>
                <w:b/>
                <w:sz w:val="24"/>
              </w:rPr>
            </w:pPr>
          </w:p>
          <w:p>
            <w:pPr>
              <w:pStyle w:val="TableParagraph"/>
              <w:spacing w:line="235" w:lineRule="auto"/>
              <w:ind w:left="70" w:right="53"/>
              <w:jc w:val="both"/>
              <w:rPr>
                <w:sz w:val="24"/>
              </w:rPr>
            </w:pPr>
            <w:r>
              <w:rPr>
                <w:spacing w:val="-2"/>
                <w:sz w:val="24"/>
              </w:rPr>
              <w:t>PRINCIPIO</w:t>
            </w:r>
            <w:r>
              <w:rPr>
                <w:spacing w:val="-13"/>
                <w:sz w:val="24"/>
              </w:rPr>
              <w:t> </w:t>
            </w:r>
            <w:r>
              <w:rPr>
                <w:spacing w:val="-2"/>
                <w:sz w:val="24"/>
              </w:rPr>
              <w:t>ATIVO: </w:t>
            </w:r>
            <w:r>
              <w:rPr>
                <w:sz w:val="24"/>
              </w:rPr>
              <w:t>MALEATO DE </w:t>
            </w:r>
            <w:r>
              <w:rPr>
                <w:spacing w:val="-2"/>
                <w:sz w:val="24"/>
              </w:rPr>
              <w:t>TIMOLOL,</w:t>
            </w:r>
          </w:p>
          <w:p>
            <w:pPr>
              <w:pStyle w:val="TableParagraph"/>
              <w:spacing w:line="235" w:lineRule="auto"/>
              <w:ind w:left="70" w:right="120"/>
              <w:rPr>
                <w:sz w:val="24"/>
              </w:rPr>
            </w:pPr>
            <w:r>
              <w:rPr>
                <w:spacing w:val="-2"/>
                <w:sz w:val="24"/>
              </w:rPr>
              <w:t>FORMA FARMACEUTICA: SOLUCAO OFTALMICA,</w:t>
            </w:r>
          </w:p>
          <w:p>
            <w:pPr>
              <w:pStyle w:val="TableParagraph"/>
              <w:spacing w:line="267" w:lineRule="exact"/>
              <w:ind w:left="70"/>
              <w:rPr>
                <w:sz w:val="24"/>
              </w:rPr>
            </w:pPr>
            <w:r>
              <w:rPr>
                <w:spacing w:val="-2"/>
                <w:sz w:val="24"/>
              </w:rPr>
              <w:t>CONCENTRACAO</w:t>
            </w:r>
          </w:p>
          <w:p>
            <w:pPr>
              <w:pStyle w:val="TableParagraph"/>
              <w:tabs>
                <w:tab w:pos="396" w:val="left" w:leader="none"/>
                <w:tab w:pos="1549" w:val="left" w:leader="none"/>
                <w:tab w:pos="1909" w:val="left" w:leader="none"/>
              </w:tabs>
              <w:spacing w:line="235" w:lineRule="auto"/>
              <w:ind w:left="70" w:right="53"/>
              <w:rPr>
                <w:sz w:val="24"/>
              </w:rPr>
            </w:pPr>
            <w:r>
              <w:rPr>
                <w:spacing w:val="-10"/>
                <w:sz w:val="24"/>
              </w:rPr>
              <w:t>/</w:t>
            </w:r>
            <w:r>
              <w:rPr>
                <w:sz w:val="24"/>
              </w:rPr>
              <w:tab/>
            </w:r>
            <w:r>
              <w:rPr>
                <w:spacing w:val="-2"/>
                <w:sz w:val="24"/>
              </w:rPr>
              <w:t>DOSAGEM:</w:t>
            </w:r>
            <w:r>
              <w:rPr>
                <w:sz w:val="24"/>
              </w:rPr>
              <w:tab/>
            </w:r>
            <w:r>
              <w:rPr>
                <w:spacing w:val="-6"/>
                <w:sz w:val="24"/>
              </w:rPr>
              <w:t>5, </w:t>
            </w:r>
            <w:r>
              <w:rPr>
                <w:spacing w:val="-2"/>
                <w:sz w:val="24"/>
              </w:rPr>
              <w:t>UNIDADE: MG/ML,</w:t>
            </w:r>
            <w:r>
              <w:rPr>
                <w:spacing w:val="80"/>
                <w:sz w:val="24"/>
              </w:rPr>
              <w:t> </w:t>
            </w:r>
            <w:r>
              <w:rPr>
                <w:spacing w:val="-2"/>
                <w:sz w:val="24"/>
              </w:rPr>
              <w:t>VOLUME:</w:t>
            </w:r>
            <w:r>
              <w:rPr>
                <w:sz w:val="24"/>
              </w:rPr>
              <w:tab/>
            </w:r>
            <w:r>
              <w:rPr>
                <w:spacing w:val="-4"/>
                <w:sz w:val="24"/>
              </w:rPr>
              <w:t>5ML, </w:t>
            </w:r>
            <w:r>
              <w:rPr>
                <w:spacing w:val="-2"/>
                <w:sz w:val="24"/>
              </w:rPr>
              <w:t>APRESENTACAO: FRASCO</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4"/>
              <w:rPr>
                <w:b/>
                <w:sz w:val="24"/>
              </w:rPr>
            </w:pPr>
          </w:p>
          <w:p>
            <w:pPr>
              <w:pStyle w:val="TableParagraph"/>
              <w:spacing w:line="235" w:lineRule="auto"/>
              <w:ind w:left="64" w:right="134"/>
              <w:rPr>
                <w:sz w:val="24"/>
              </w:rPr>
            </w:pPr>
            <w:r>
              <w:rPr>
                <w:spacing w:val="-2"/>
                <w:sz w:val="24"/>
              </w:rPr>
              <w:t>FRASCO </w:t>
            </w:r>
            <w:r>
              <w:rPr>
                <w:spacing w:val="-4"/>
                <w:sz w:val="24"/>
              </w:rPr>
              <w:t>150 </w:t>
            </w:r>
            <w:r>
              <w:rPr>
                <w:spacing w:val="-2"/>
                <w:sz w:val="24"/>
              </w:rPr>
              <w:t>GOTAS</w:t>
            </w:r>
          </w:p>
        </w:tc>
        <w:tc>
          <w:tcPr>
            <w:tcW w:w="1890" w:type="dxa"/>
          </w:tcPr>
          <w:p>
            <w:pPr>
              <w:pStyle w:val="TableParagraph"/>
              <w:tabs>
                <w:tab w:pos="1591" w:val="left" w:leader="none"/>
              </w:tabs>
              <w:spacing w:line="235" w:lineRule="auto" w:before="50"/>
              <w:ind w:left="71" w:right="54"/>
              <w:rPr>
                <w:sz w:val="24"/>
              </w:rPr>
            </w:pPr>
            <w:r>
              <w:rPr>
                <w:spacing w:val="-2"/>
                <w:sz w:val="24"/>
              </w:rPr>
              <w:t>Medicamento oftalmológico utilizado</w:t>
            </w:r>
            <w:r>
              <w:rPr>
                <w:sz w:val="24"/>
              </w:rPr>
              <w:tab/>
            </w:r>
            <w:r>
              <w:rPr>
                <w:spacing w:val="-5"/>
                <w:sz w:val="24"/>
              </w:rPr>
              <w:t>na</w:t>
            </w:r>
          </w:p>
          <w:p>
            <w:pPr>
              <w:pStyle w:val="TableParagraph"/>
              <w:tabs>
                <w:tab w:pos="1591" w:val="left" w:leader="none"/>
              </w:tabs>
              <w:spacing w:line="235" w:lineRule="auto"/>
              <w:ind w:left="71" w:right="54"/>
              <w:rPr>
                <w:sz w:val="24"/>
              </w:rPr>
            </w:pPr>
            <w:r>
              <w:rPr>
                <w:spacing w:val="-2"/>
                <w:sz w:val="24"/>
              </w:rPr>
              <w:t>redução</w:t>
            </w:r>
            <w:r>
              <w:rPr>
                <w:sz w:val="24"/>
              </w:rPr>
              <w:tab/>
            </w:r>
            <w:r>
              <w:rPr>
                <w:spacing w:val="-6"/>
                <w:sz w:val="24"/>
              </w:rPr>
              <w:t>da </w:t>
            </w:r>
            <w:r>
              <w:rPr>
                <w:spacing w:val="-2"/>
                <w:sz w:val="24"/>
              </w:rPr>
              <w:t>pressão</w:t>
            </w:r>
            <w:r>
              <w:rPr>
                <w:spacing w:val="40"/>
                <w:sz w:val="24"/>
              </w:rPr>
              <w:t> </w:t>
            </w:r>
            <w:r>
              <w:rPr>
                <w:spacing w:val="-2"/>
                <w:sz w:val="24"/>
              </w:rPr>
              <w:t>intraocular</w:t>
            </w:r>
          </w:p>
          <w:p>
            <w:pPr>
              <w:pStyle w:val="TableParagraph"/>
              <w:tabs>
                <w:tab w:pos="1524" w:val="left" w:leader="none"/>
              </w:tabs>
              <w:spacing w:line="267" w:lineRule="exact"/>
              <w:ind w:left="71"/>
              <w:rPr>
                <w:sz w:val="24"/>
              </w:rPr>
            </w:pPr>
            <w:r>
              <w:rPr>
                <w:spacing w:val="-2"/>
                <w:sz w:val="24"/>
              </w:rPr>
              <w:t>elevada</w:t>
            </w:r>
            <w:r>
              <w:rPr>
                <w:sz w:val="24"/>
              </w:rPr>
              <w:tab/>
            </w:r>
            <w:r>
              <w:rPr>
                <w:spacing w:val="-5"/>
                <w:sz w:val="24"/>
              </w:rPr>
              <w:t>em</w:t>
            </w:r>
          </w:p>
          <w:p>
            <w:pPr>
              <w:pStyle w:val="TableParagraph"/>
              <w:tabs>
                <w:tab w:pos="1404" w:val="left" w:leader="none"/>
                <w:tab w:pos="1711" w:val="left" w:leader="none"/>
              </w:tabs>
              <w:spacing w:line="235" w:lineRule="auto"/>
              <w:ind w:left="71" w:right="54"/>
              <w:rPr>
                <w:sz w:val="24"/>
              </w:rPr>
            </w:pPr>
            <w:r>
              <w:rPr>
                <w:spacing w:val="-2"/>
                <w:sz w:val="24"/>
              </w:rPr>
              <w:t>pacientes</w:t>
            </w:r>
            <w:r>
              <w:rPr>
                <w:sz w:val="24"/>
              </w:rPr>
              <w:tab/>
            </w:r>
            <w:r>
              <w:rPr>
                <w:spacing w:val="-4"/>
                <w:sz w:val="24"/>
              </w:rPr>
              <w:t>com </w:t>
            </w:r>
            <w:r>
              <w:rPr>
                <w:spacing w:val="-2"/>
                <w:sz w:val="24"/>
              </w:rPr>
              <w:t>hipertensão </w:t>
            </w:r>
            <w:r>
              <w:rPr>
                <w:sz w:val="24"/>
              </w:rPr>
              <w:t>ocular;</w:t>
            </w:r>
            <w:r>
              <w:rPr>
                <w:spacing w:val="40"/>
                <w:sz w:val="24"/>
              </w:rPr>
              <w:t> </w:t>
            </w:r>
            <w:r>
              <w:rPr>
                <w:sz w:val="24"/>
              </w:rPr>
              <w:t>glaucoma crônico</w:t>
            </w:r>
            <w:r>
              <w:rPr>
                <w:spacing w:val="-5"/>
                <w:sz w:val="24"/>
              </w:rPr>
              <w:t> </w:t>
            </w:r>
            <w:r>
              <w:rPr>
                <w:sz w:val="24"/>
              </w:rPr>
              <w:t>de</w:t>
            </w:r>
            <w:r>
              <w:rPr>
                <w:spacing w:val="-5"/>
                <w:sz w:val="24"/>
              </w:rPr>
              <w:t> </w:t>
            </w:r>
            <w:r>
              <w:rPr>
                <w:sz w:val="24"/>
              </w:rPr>
              <w:t>ângulo aberto;</w:t>
            </w:r>
            <w:r>
              <w:rPr>
                <w:spacing w:val="40"/>
                <w:sz w:val="24"/>
              </w:rPr>
              <w:t> </w:t>
            </w:r>
            <w:r>
              <w:rPr>
                <w:sz w:val="24"/>
              </w:rPr>
              <w:t>glaucoma </w:t>
            </w:r>
            <w:r>
              <w:rPr>
                <w:spacing w:val="-2"/>
                <w:sz w:val="24"/>
              </w:rPr>
              <w:t>secundário</w:t>
            </w:r>
            <w:r>
              <w:rPr>
                <w:sz w:val="24"/>
              </w:rPr>
              <w:tab/>
              <w:tab/>
            </w:r>
            <w:r>
              <w:rPr>
                <w:spacing w:val="-10"/>
                <w:sz w:val="24"/>
              </w:rPr>
              <w:t>e</w:t>
            </w:r>
          </w:p>
          <w:p>
            <w:pPr>
              <w:pStyle w:val="TableParagraph"/>
              <w:spacing w:line="235" w:lineRule="auto"/>
              <w:ind w:left="71" w:right="54"/>
              <w:jc w:val="both"/>
              <w:rPr>
                <w:sz w:val="24"/>
              </w:rPr>
            </w:pPr>
            <w:r>
              <w:rPr>
                <w:sz w:val="24"/>
              </w:rPr>
              <w:t>pacientes </w:t>
            </w:r>
            <w:r>
              <w:rPr>
                <w:sz w:val="24"/>
              </w:rPr>
              <w:t>com ângulos estreitos</w:t>
            </w:r>
            <w:r>
              <w:rPr>
                <w:spacing w:val="40"/>
                <w:sz w:val="24"/>
              </w:rPr>
              <w:t> </w:t>
            </w:r>
            <w:r>
              <w:rPr>
                <w:sz w:val="24"/>
              </w:rPr>
              <w:t>e histórico de fechamento de ângulo estreito espontâneo ou </w:t>
            </w:r>
            <w:r>
              <w:rPr>
                <w:spacing w:val="-2"/>
                <w:sz w:val="24"/>
              </w:rPr>
              <w:t>induzido</w:t>
            </w:r>
          </w:p>
          <w:p>
            <w:pPr>
              <w:pStyle w:val="TableParagraph"/>
              <w:tabs>
                <w:tab w:pos="1391" w:val="left" w:leader="none"/>
              </w:tabs>
              <w:spacing w:line="235" w:lineRule="auto"/>
              <w:ind w:left="71" w:right="54"/>
              <w:jc w:val="both"/>
              <w:rPr>
                <w:sz w:val="24"/>
              </w:rPr>
            </w:pPr>
            <w:r>
              <w:rPr>
                <w:spacing w:val="-2"/>
                <w:sz w:val="24"/>
              </w:rPr>
              <w:t>iatrogenicamente </w:t>
            </w:r>
            <w:r>
              <w:rPr>
                <w:spacing w:val="-5"/>
                <w:sz w:val="24"/>
              </w:rPr>
              <w:t>no</w:t>
            </w:r>
            <w:r>
              <w:rPr>
                <w:sz w:val="24"/>
              </w:rPr>
              <w:tab/>
            </w:r>
            <w:r>
              <w:rPr>
                <w:spacing w:val="-4"/>
                <w:sz w:val="24"/>
              </w:rPr>
              <w:t>olho</w:t>
            </w:r>
          </w:p>
          <w:p>
            <w:pPr>
              <w:pStyle w:val="TableParagraph"/>
              <w:tabs>
                <w:tab w:pos="504" w:val="left" w:leader="none"/>
                <w:tab w:pos="1578" w:val="left" w:leader="none"/>
              </w:tabs>
              <w:spacing w:line="235" w:lineRule="auto"/>
              <w:ind w:left="71" w:right="54"/>
              <w:rPr>
                <w:sz w:val="24"/>
              </w:rPr>
            </w:pPr>
            <w:r>
              <w:rPr>
                <w:spacing w:val="-2"/>
                <w:sz w:val="24"/>
              </w:rPr>
              <w:t>contralateral,</w:t>
            </w:r>
            <w:r>
              <w:rPr>
                <w:sz w:val="24"/>
              </w:rPr>
              <w:tab/>
            </w:r>
            <w:r>
              <w:rPr>
                <w:spacing w:val="-6"/>
                <w:sz w:val="24"/>
              </w:rPr>
              <w:t>no </w:t>
            </w:r>
            <w:r>
              <w:rPr>
                <w:sz w:val="24"/>
              </w:rPr>
              <w:t>qual</w:t>
            </w:r>
            <w:r>
              <w:rPr>
                <w:spacing w:val="40"/>
                <w:sz w:val="24"/>
              </w:rPr>
              <w:t> </w:t>
            </w:r>
            <w:r>
              <w:rPr>
                <w:sz w:val="24"/>
              </w:rPr>
              <w:t>é</w:t>
            </w:r>
            <w:r>
              <w:rPr>
                <w:spacing w:val="40"/>
                <w:sz w:val="24"/>
              </w:rPr>
              <w:t> </w:t>
            </w:r>
            <w:r>
              <w:rPr>
                <w:sz w:val="24"/>
              </w:rPr>
              <w:t>necessária </w:t>
            </w:r>
            <w:r>
              <w:rPr>
                <w:spacing w:val="-10"/>
                <w:sz w:val="24"/>
              </w:rPr>
              <w:t>a</w:t>
            </w:r>
            <w:r>
              <w:rPr>
                <w:sz w:val="24"/>
              </w:rPr>
              <w:tab/>
            </w:r>
            <w:r>
              <w:rPr>
                <w:spacing w:val="-2"/>
                <w:sz w:val="24"/>
              </w:rPr>
              <w:t>redução</w:t>
            </w:r>
            <w:r>
              <w:rPr>
                <w:sz w:val="24"/>
              </w:rPr>
              <w:tab/>
            </w:r>
            <w:r>
              <w:rPr>
                <w:spacing w:val="-48"/>
                <w:sz w:val="24"/>
              </w:rPr>
              <w:t> </w:t>
            </w:r>
            <w:r>
              <w:rPr>
                <w:spacing w:val="-4"/>
                <w:sz w:val="24"/>
              </w:rPr>
              <w:t>da </w:t>
            </w:r>
            <w:r>
              <w:rPr>
                <w:spacing w:val="-2"/>
                <w:sz w:val="24"/>
              </w:rPr>
              <w:t>pressão intraocular.</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4"/>
              <w:rPr>
                <w:b/>
                <w:sz w:val="24"/>
              </w:rPr>
            </w:pPr>
          </w:p>
          <w:p>
            <w:pPr>
              <w:pStyle w:val="TableParagraph"/>
              <w:ind w:left="63"/>
              <w:rPr>
                <w:sz w:val="24"/>
              </w:rPr>
            </w:pPr>
            <w:r>
              <w:rPr>
                <w:spacing w:val="-5"/>
                <w:sz w:val="24"/>
              </w:rPr>
              <w:t>234</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4"/>
              <w:rPr>
                <w:b/>
                <w:sz w:val="24"/>
              </w:rPr>
            </w:pPr>
          </w:p>
          <w:p>
            <w:pPr>
              <w:pStyle w:val="TableParagraph"/>
              <w:ind w:left="74"/>
              <w:rPr>
                <w:sz w:val="24"/>
              </w:rPr>
            </w:pPr>
            <w:r>
              <w:rPr>
                <w:spacing w:val="-4"/>
                <w:sz w:val="24"/>
              </w:rPr>
              <w:t>3500</w:t>
            </w:r>
          </w:p>
        </w:tc>
      </w:tr>
      <w:tr>
        <w:trPr>
          <w:trHeight w:val="362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9"/>
              <w:rPr>
                <w:sz w:val="24"/>
              </w:rPr>
            </w:pPr>
            <w:r>
              <w:rPr>
                <w:spacing w:val="-5"/>
                <w:sz w:val="24"/>
              </w:rPr>
              <w:t>10</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1" w:right="94"/>
              <w:jc w:val="center"/>
              <w:rPr>
                <w:sz w:val="24"/>
              </w:rPr>
            </w:pPr>
            <w:r>
              <w:rPr>
                <w:spacing w:val="-4"/>
                <w:sz w:val="24"/>
              </w:rPr>
              <w:t>5648</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73"/>
              <w:rPr>
                <w:sz w:val="24"/>
              </w:rPr>
            </w:pPr>
            <w:r>
              <w:rPr>
                <w:spacing w:val="-2"/>
                <w:sz w:val="24"/>
              </w:rPr>
              <w:t>86057</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spacing w:before="161"/>
              <w:rPr>
                <w:b/>
                <w:sz w:val="24"/>
              </w:rPr>
            </w:pPr>
          </w:p>
          <w:p>
            <w:pPr>
              <w:pStyle w:val="TableParagraph"/>
              <w:spacing w:line="235" w:lineRule="auto"/>
              <w:ind w:left="73" w:right="47"/>
              <w:rPr>
                <w:sz w:val="24"/>
              </w:rPr>
            </w:pPr>
            <w:r>
              <w:rPr>
                <w:spacing w:val="-2"/>
                <w:sz w:val="24"/>
              </w:rPr>
              <w:t>Travoprosta </w:t>
            </w:r>
            <w:r>
              <w:rPr>
                <w:sz w:val="24"/>
              </w:rPr>
              <w:t>0,004%</w:t>
            </w:r>
            <w:r>
              <w:rPr>
                <w:spacing w:val="31"/>
                <w:sz w:val="24"/>
              </w:rPr>
              <w:t> </w:t>
            </w:r>
            <w:r>
              <w:rPr>
                <w:sz w:val="24"/>
              </w:rPr>
              <w:t>(0,04</w:t>
            </w:r>
            <w:r>
              <w:rPr>
                <w:spacing w:val="31"/>
                <w:sz w:val="24"/>
              </w:rPr>
              <w:t> </w:t>
            </w:r>
            <w:r>
              <w:rPr>
                <w:sz w:val="24"/>
              </w:rPr>
              <w:t>mg</w:t>
            </w:r>
            <w:r>
              <w:rPr>
                <w:spacing w:val="31"/>
                <w:sz w:val="24"/>
              </w:rPr>
              <w:t> </w:t>
            </w:r>
            <w:r>
              <w:rPr>
                <w:spacing w:val="-10"/>
                <w:sz w:val="24"/>
              </w:rPr>
              <w:t>/</w:t>
            </w:r>
          </w:p>
          <w:p>
            <w:pPr>
              <w:pStyle w:val="TableParagraph"/>
              <w:spacing w:line="235" w:lineRule="auto"/>
              <w:ind w:left="73" w:right="47"/>
              <w:rPr>
                <w:sz w:val="24"/>
              </w:rPr>
            </w:pPr>
            <w:r>
              <w:rPr>
                <w:sz w:val="24"/>
              </w:rPr>
              <w:t>mL)</w:t>
            </w:r>
            <w:r>
              <w:rPr>
                <w:spacing w:val="40"/>
                <w:sz w:val="24"/>
              </w:rPr>
              <w:t> </w:t>
            </w:r>
            <w:r>
              <w:rPr>
                <w:sz w:val="24"/>
              </w:rPr>
              <w:t>sol</w:t>
            </w:r>
            <w:r>
              <w:rPr>
                <w:spacing w:val="40"/>
                <w:sz w:val="24"/>
              </w:rPr>
              <w:t> </w:t>
            </w:r>
            <w:r>
              <w:rPr>
                <w:sz w:val="24"/>
              </w:rPr>
              <w:t>oft</w:t>
            </w:r>
            <w:r>
              <w:rPr>
                <w:spacing w:val="40"/>
                <w:sz w:val="24"/>
              </w:rPr>
              <w:t> </w:t>
            </w:r>
            <w:r>
              <w:rPr>
                <w:sz w:val="24"/>
              </w:rPr>
              <w:t>fr</w:t>
            </w:r>
            <w:r>
              <w:rPr>
                <w:spacing w:val="40"/>
                <w:sz w:val="24"/>
              </w:rPr>
              <w:t> </w:t>
            </w:r>
            <w:r>
              <w:rPr>
                <w:sz w:val="24"/>
              </w:rPr>
              <w:t>2,5 </w:t>
            </w:r>
            <w:r>
              <w:rPr>
                <w:spacing w:val="-6"/>
                <w:sz w:val="24"/>
              </w:rPr>
              <w:t>mL</w:t>
            </w:r>
          </w:p>
        </w:tc>
        <w:tc>
          <w:tcPr>
            <w:tcW w:w="2160" w:type="dxa"/>
          </w:tcPr>
          <w:p>
            <w:pPr>
              <w:pStyle w:val="TableParagraph"/>
              <w:spacing w:line="235" w:lineRule="auto" w:before="50"/>
              <w:ind w:left="70" w:right="51"/>
              <w:rPr>
                <w:sz w:val="24"/>
              </w:rPr>
            </w:pPr>
            <w:r>
              <w:rPr>
                <w:spacing w:val="-2"/>
                <w:sz w:val="24"/>
              </w:rPr>
              <w:t>PRINCIPIO</w:t>
            </w:r>
            <w:r>
              <w:rPr>
                <w:spacing w:val="-13"/>
                <w:sz w:val="24"/>
              </w:rPr>
              <w:t> </w:t>
            </w:r>
            <w:r>
              <w:rPr>
                <w:spacing w:val="-2"/>
                <w:sz w:val="24"/>
              </w:rPr>
              <w:t>ATIVO: TRAVOPROSTA,</w:t>
            </w:r>
          </w:p>
          <w:p>
            <w:pPr>
              <w:pStyle w:val="TableParagraph"/>
              <w:spacing w:line="235" w:lineRule="auto"/>
              <w:ind w:left="70" w:right="120"/>
              <w:rPr>
                <w:sz w:val="24"/>
              </w:rPr>
            </w:pPr>
            <w:r>
              <w:rPr>
                <w:spacing w:val="-2"/>
                <w:sz w:val="24"/>
              </w:rPr>
              <w:t>FORMA FARMACEUTICA: SOLUCAO OFTALMICA,</w:t>
            </w:r>
          </w:p>
          <w:p>
            <w:pPr>
              <w:pStyle w:val="TableParagraph"/>
              <w:spacing w:line="267" w:lineRule="exact"/>
              <w:ind w:left="70"/>
              <w:rPr>
                <w:sz w:val="24"/>
              </w:rPr>
            </w:pPr>
            <w:r>
              <w:rPr>
                <w:spacing w:val="-2"/>
                <w:sz w:val="24"/>
              </w:rPr>
              <w:t>CONCENTRACAO</w:t>
            </w:r>
          </w:p>
          <w:p>
            <w:pPr>
              <w:pStyle w:val="TableParagraph"/>
              <w:tabs>
                <w:tab w:pos="1369" w:val="left" w:leader="none"/>
              </w:tabs>
              <w:spacing w:line="235" w:lineRule="auto" w:before="1"/>
              <w:ind w:left="70" w:right="53"/>
              <w:rPr>
                <w:sz w:val="24"/>
              </w:rPr>
            </w:pPr>
            <w:r>
              <w:rPr>
                <w:sz w:val="24"/>
              </w:rPr>
              <w:t>/</w:t>
            </w:r>
            <w:r>
              <w:rPr>
                <w:spacing w:val="30"/>
                <w:sz w:val="24"/>
              </w:rPr>
              <w:t> </w:t>
            </w:r>
            <w:r>
              <w:rPr>
                <w:sz w:val="24"/>
              </w:rPr>
              <w:t>DOSAGEM:</w:t>
            </w:r>
            <w:r>
              <w:rPr>
                <w:spacing w:val="30"/>
                <w:sz w:val="24"/>
              </w:rPr>
              <w:t> </w:t>
            </w:r>
            <w:r>
              <w:rPr>
                <w:sz w:val="24"/>
              </w:rPr>
              <w:t>0,04, </w:t>
            </w:r>
            <w:r>
              <w:rPr>
                <w:spacing w:val="-2"/>
                <w:sz w:val="24"/>
              </w:rPr>
              <w:t>UNIDADE: MG/ML,</w:t>
            </w:r>
            <w:r>
              <w:rPr>
                <w:spacing w:val="80"/>
                <w:sz w:val="24"/>
              </w:rPr>
              <w:t> </w:t>
            </w:r>
            <w:r>
              <w:rPr>
                <w:spacing w:val="-2"/>
                <w:sz w:val="24"/>
              </w:rPr>
              <w:t>VOLUME:</w:t>
            </w:r>
            <w:r>
              <w:rPr>
                <w:sz w:val="24"/>
              </w:rPr>
              <w:tab/>
            </w:r>
            <w:r>
              <w:rPr>
                <w:spacing w:val="-2"/>
                <w:sz w:val="24"/>
              </w:rPr>
              <w:t>2,5ML, APRESENTACAO: FRASCO</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spacing w:line="235" w:lineRule="auto"/>
              <w:ind w:left="64" w:right="134"/>
              <w:rPr>
                <w:sz w:val="24"/>
              </w:rPr>
            </w:pPr>
            <w:r>
              <w:rPr>
                <w:spacing w:val="-2"/>
                <w:sz w:val="24"/>
              </w:rPr>
              <w:t>FRASCO </w:t>
            </w:r>
            <w:r>
              <w:rPr>
                <w:spacing w:val="-6"/>
                <w:sz w:val="24"/>
              </w:rPr>
              <w:t>90 </w:t>
            </w:r>
            <w:r>
              <w:rPr>
                <w:spacing w:val="-2"/>
                <w:sz w:val="24"/>
              </w:rPr>
              <w:t>GOTAS</w:t>
            </w:r>
          </w:p>
        </w:tc>
        <w:tc>
          <w:tcPr>
            <w:tcW w:w="1890" w:type="dxa"/>
          </w:tcPr>
          <w:p>
            <w:pPr>
              <w:pStyle w:val="TableParagraph"/>
              <w:rPr>
                <w:b/>
                <w:sz w:val="24"/>
              </w:rPr>
            </w:pPr>
          </w:p>
          <w:p>
            <w:pPr>
              <w:pStyle w:val="TableParagraph"/>
              <w:rPr>
                <w:b/>
                <w:sz w:val="24"/>
              </w:rPr>
            </w:pPr>
          </w:p>
          <w:p>
            <w:pPr>
              <w:pStyle w:val="TableParagraph"/>
              <w:spacing w:before="32"/>
              <w:rPr>
                <w:b/>
                <w:sz w:val="24"/>
              </w:rPr>
            </w:pPr>
          </w:p>
          <w:p>
            <w:pPr>
              <w:pStyle w:val="TableParagraph"/>
              <w:tabs>
                <w:tab w:pos="1218" w:val="left" w:leader="none"/>
              </w:tabs>
              <w:spacing w:line="235" w:lineRule="auto"/>
              <w:ind w:left="71" w:right="54"/>
              <w:jc w:val="both"/>
              <w:rPr>
                <w:sz w:val="24"/>
              </w:rPr>
            </w:pPr>
            <w:r>
              <w:rPr>
                <w:sz w:val="24"/>
              </w:rPr>
              <w:t>Medicamento </w:t>
            </w:r>
            <w:r>
              <w:rPr>
                <w:sz w:val="24"/>
              </w:rPr>
              <w:t>de </w:t>
            </w:r>
            <w:r>
              <w:rPr>
                <w:spacing w:val="-4"/>
                <w:sz w:val="24"/>
              </w:rPr>
              <w:t>uso</w:t>
            </w:r>
            <w:r>
              <w:rPr>
                <w:sz w:val="24"/>
              </w:rPr>
              <w:tab/>
            </w:r>
            <w:r>
              <w:rPr>
                <w:spacing w:val="-2"/>
                <w:sz w:val="24"/>
              </w:rPr>
              <w:t>tópico ocular,indicado</w:t>
            </w:r>
          </w:p>
          <w:p>
            <w:pPr>
              <w:pStyle w:val="TableParagraph"/>
              <w:spacing w:line="235" w:lineRule="auto"/>
              <w:ind w:left="71" w:right="78"/>
              <w:rPr>
                <w:sz w:val="24"/>
              </w:rPr>
            </w:pPr>
            <w:r>
              <w:rPr>
                <w:sz w:val="24"/>
              </w:rPr>
              <w:t>para a redução </w:t>
            </w:r>
            <w:r>
              <w:rPr>
                <w:sz w:val="24"/>
              </w:rPr>
              <w:t>da </w:t>
            </w:r>
            <w:r>
              <w:rPr>
                <w:spacing w:val="-2"/>
                <w:sz w:val="24"/>
              </w:rPr>
              <w:t>pressão</w:t>
            </w:r>
            <w:r>
              <w:rPr>
                <w:spacing w:val="40"/>
                <w:sz w:val="24"/>
              </w:rPr>
              <w:t> </w:t>
            </w:r>
            <w:r>
              <w:rPr>
                <w:spacing w:val="-2"/>
                <w:sz w:val="24"/>
              </w:rPr>
              <w:t>intraocular elevada.</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63"/>
              <w:rPr>
                <w:sz w:val="24"/>
              </w:rPr>
            </w:pPr>
            <w:r>
              <w:rPr>
                <w:spacing w:val="-5"/>
                <w:sz w:val="24"/>
              </w:rPr>
              <w:t>122</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
              <w:rPr>
                <w:b/>
                <w:sz w:val="24"/>
              </w:rPr>
            </w:pPr>
          </w:p>
          <w:p>
            <w:pPr>
              <w:pStyle w:val="TableParagraph"/>
              <w:ind w:left="74"/>
              <w:rPr>
                <w:sz w:val="24"/>
              </w:rPr>
            </w:pPr>
            <w:r>
              <w:rPr>
                <w:spacing w:val="-4"/>
                <w:sz w:val="24"/>
              </w:rPr>
              <w:t>1800</w:t>
            </w:r>
          </w:p>
        </w:tc>
      </w:tr>
      <w:tr>
        <w:trPr>
          <w:trHeight w:val="3899" w:hRule="atLeast"/>
        </w:trPr>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9"/>
              <w:rPr>
                <w:sz w:val="24"/>
              </w:rPr>
            </w:pPr>
            <w:r>
              <w:rPr>
                <w:spacing w:val="-5"/>
                <w:sz w:val="24"/>
              </w:rPr>
              <w:t>11</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1" w:right="94"/>
              <w:jc w:val="center"/>
              <w:rPr>
                <w:sz w:val="24"/>
              </w:rPr>
            </w:pPr>
            <w:r>
              <w:rPr>
                <w:spacing w:val="-4"/>
                <w:sz w:val="24"/>
              </w:rPr>
              <w:t>7316</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73"/>
              <w:rPr>
                <w:sz w:val="24"/>
              </w:rPr>
            </w:pPr>
            <w:r>
              <w:rPr>
                <w:spacing w:val="-2"/>
                <w:sz w:val="24"/>
              </w:rPr>
              <w:t>53023</w:t>
            </w:r>
          </w:p>
        </w:tc>
        <w:tc>
          <w:tcPr>
            <w:tcW w:w="20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spacing w:line="273" w:lineRule="exact"/>
              <w:ind w:left="73"/>
              <w:rPr>
                <w:sz w:val="24"/>
              </w:rPr>
            </w:pPr>
            <w:r>
              <w:rPr>
                <w:spacing w:val="-2"/>
                <w:sz w:val="24"/>
              </w:rPr>
              <w:t>Triancinolona,</w:t>
            </w:r>
          </w:p>
          <w:p>
            <w:pPr>
              <w:pStyle w:val="TableParagraph"/>
              <w:spacing w:line="235" w:lineRule="auto" w:before="1"/>
              <w:ind w:left="73" w:right="47"/>
              <w:jc w:val="both"/>
              <w:rPr>
                <w:sz w:val="24"/>
              </w:rPr>
            </w:pPr>
            <w:r>
              <w:rPr>
                <w:sz w:val="24"/>
              </w:rPr>
              <w:t>Acetonida 40 mg </w:t>
            </w:r>
            <w:r>
              <w:rPr>
                <w:sz w:val="24"/>
              </w:rPr>
              <w:t>/ mL sus ocular inj</w:t>
            </w:r>
            <w:r>
              <w:rPr>
                <w:spacing w:val="40"/>
                <w:sz w:val="24"/>
              </w:rPr>
              <w:t> </w:t>
            </w:r>
            <w:r>
              <w:rPr>
                <w:sz w:val="24"/>
              </w:rPr>
              <w:t>fa 1mL</w:t>
            </w:r>
          </w:p>
        </w:tc>
        <w:tc>
          <w:tcPr>
            <w:tcW w:w="2160" w:type="dxa"/>
          </w:tcPr>
          <w:p>
            <w:pPr>
              <w:pStyle w:val="TableParagraph"/>
              <w:spacing w:line="235" w:lineRule="auto" w:before="50"/>
              <w:ind w:left="70" w:right="53"/>
              <w:jc w:val="both"/>
              <w:rPr>
                <w:sz w:val="24"/>
              </w:rPr>
            </w:pPr>
            <w:r>
              <w:rPr>
                <w:spacing w:val="-2"/>
                <w:sz w:val="24"/>
              </w:rPr>
              <w:t>PRINCIPIO</w:t>
            </w:r>
            <w:r>
              <w:rPr>
                <w:spacing w:val="-13"/>
                <w:sz w:val="24"/>
              </w:rPr>
              <w:t> </w:t>
            </w:r>
            <w:r>
              <w:rPr>
                <w:spacing w:val="-2"/>
                <w:sz w:val="24"/>
              </w:rPr>
              <w:t>ATIVO: TRIANCINOLONA ACETONIDA,</w:t>
            </w:r>
          </w:p>
          <w:p>
            <w:pPr>
              <w:pStyle w:val="TableParagraph"/>
              <w:spacing w:line="235" w:lineRule="auto"/>
              <w:ind w:left="70" w:right="120"/>
              <w:rPr>
                <w:sz w:val="24"/>
              </w:rPr>
            </w:pPr>
            <w:r>
              <w:rPr>
                <w:spacing w:val="-2"/>
                <w:sz w:val="24"/>
              </w:rPr>
              <w:t>FORMA FARMACEUTICA: SUSPENSAO INJETAVEL,</w:t>
            </w:r>
          </w:p>
          <w:p>
            <w:pPr>
              <w:pStyle w:val="TableParagraph"/>
              <w:spacing w:line="267" w:lineRule="exact"/>
              <w:ind w:left="70"/>
              <w:rPr>
                <w:sz w:val="24"/>
              </w:rPr>
            </w:pPr>
            <w:r>
              <w:rPr>
                <w:spacing w:val="-2"/>
                <w:sz w:val="24"/>
              </w:rPr>
              <w:t>CONCENTRACAO</w:t>
            </w:r>
          </w:p>
          <w:p>
            <w:pPr>
              <w:pStyle w:val="TableParagraph"/>
              <w:tabs>
                <w:tab w:pos="1642" w:val="left" w:leader="none"/>
              </w:tabs>
              <w:spacing w:line="235" w:lineRule="auto"/>
              <w:ind w:left="70" w:right="53"/>
              <w:rPr>
                <w:sz w:val="24"/>
              </w:rPr>
            </w:pPr>
            <w:r>
              <w:rPr>
                <w:sz w:val="24"/>
              </w:rPr>
              <w:t>/</w:t>
            </w:r>
            <w:r>
              <w:rPr>
                <w:spacing w:val="80"/>
                <w:sz w:val="24"/>
              </w:rPr>
              <w:t> </w:t>
            </w:r>
            <w:r>
              <w:rPr>
                <w:sz w:val="24"/>
              </w:rPr>
              <w:t>DOSAGEM:</w:t>
            </w:r>
            <w:r>
              <w:rPr>
                <w:spacing w:val="80"/>
                <w:sz w:val="24"/>
              </w:rPr>
              <w:t> </w:t>
            </w:r>
            <w:r>
              <w:rPr>
                <w:sz w:val="24"/>
              </w:rPr>
              <w:t>40, </w:t>
            </w:r>
            <w:r>
              <w:rPr>
                <w:spacing w:val="-2"/>
                <w:sz w:val="24"/>
              </w:rPr>
              <w:t>UNIDADE:</w:t>
            </w:r>
            <w:r>
              <w:rPr>
                <w:sz w:val="24"/>
              </w:rPr>
              <w:tab/>
            </w:r>
            <w:r>
              <w:rPr>
                <w:spacing w:val="-4"/>
                <w:sz w:val="24"/>
              </w:rPr>
              <w:t>MG, </w:t>
            </w:r>
            <w:r>
              <w:rPr>
                <w:sz w:val="24"/>
              </w:rPr>
              <w:t>VOLUME:</w:t>
            </w:r>
            <w:r>
              <w:rPr>
                <w:spacing w:val="80"/>
                <w:sz w:val="24"/>
              </w:rPr>
              <w:t> </w:t>
            </w:r>
            <w:r>
              <w:rPr>
                <w:sz w:val="24"/>
              </w:rPr>
              <w:t>1</w:t>
            </w:r>
            <w:r>
              <w:rPr>
                <w:spacing w:val="80"/>
                <w:sz w:val="24"/>
              </w:rPr>
              <w:t> </w:t>
            </w:r>
            <w:r>
              <w:rPr>
                <w:sz w:val="24"/>
              </w:rPr>
              <w:t>ML, </w:t>
            </w:r>
            <w:r>
              <w:rPr>
                <w:spacing w:val="-2"/>
                <w:sz w:val="24"/>
              </w:rPr>
              <w:t>APRESENTACAO: FRASCO-</w:t>
            </w:r>
          </w:p>
          <w:p>
            <w:pPr>
              <w:pStyle w:val="TableParagraph"/>
              <w:spacing w:line="269" w:lineRule="exact"/>
              <w:ind w:left="70"/>
              <w:rPr>
                <w:sz w:val="24"/>
              </w:rPr>
            </w:pPr>
            <w:r>
              <w:rPr>
                <w:spacing w:val="-2"/>
                <w:sz w:val="24"/>
              </w:rPr>
              <w:t>AMPOLA</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4"/>
              <w:rPr>
                <w:sz w:val="24"/>
              </w:rPr>
            </w:pPr>
            <w:r>
              <w:rPr>
                <w:spacing w:val="-2"/>
                <w:sz w:val="24"/>
              </w:rPr>
              <w:t>FA</w:t>
            </w:r>
            <w:r>
              <w:rPr>
                <w:spacing w:val="-16"/>
                <w:sz w:val="24"/>
              </w:rPr>
              <w:t> </w:t>
            </w:r>
            <w:r>
              <w:rPr>
                <w:spacing w:val="-2"/>
                <w:sz w:val="24"/>
              </w:rPr>
              <w:t>40</w:t>
            </w:r>
            <w:r>
              <w:rPr>
                <w:spacing w:val="-10"/>
                <w:sz w:val="24"/>
              </w:rPr>
              <w:t> </w:t>
            </w:r>
            <w:r>
              <w:rPr>
                <w:spacing w:val="-5"/>
                <w:sz w:val="24"/>
              </w:rPr>
              <w:t>MG</w:t>
            </w:r>
          </w:p>
        </w:tc>
        <w:tc>
          <w:tcPr>
            <w:tcW w:w="1890" w:type="dxa"/>
          </w:tcPr>
          <w:p>
            <w:pPr>
              <w:pStyle w:val="TableParagraph"/>
              <w:spacing w:before="39"/>
              <w:rPr>
                <w:b/>
                <w:sz w:val="24"/>
              </w:rPr>
            </w:pPr>
          </w:p>
          <w:p>
            <w:pPr>
              <w:pStyle w:val="TableParagraph"/>
              <w:tabs>
                <w:tab w:pos="1578" w:val="left" w:leader="none"/>
              </w:tabs>
              <w:spacing w:line="273" w:lineRule="exact" w:before="1"/>
              <w:ind w:left="71"/>
              <w:jc w:val="both"/>
              <w:rPr>
                <w:sz w:val="24"/>
              </w:rPr>
            </w:pPr>
            <w:r>
              <w:rPr>
                <w:spacing w:val="-2"/>
                <w:sz w:val="24"/>
              </w:rPr>
              <w:t>Indicado</w:t>
            </w:r>
            <w:r>
              <w:rPr>
                <w:sz w:val="24"/>
              </w:rPr>
              <w:tab/>
            </w:r>
            <w:r>
              <w:rPr>
                <w:spacing w:val="-5"/>
                <w:sz w:val="24"/>
              </w:rPr>
              <w:t>no</w:t>
            </w:r>
          </w:p>
          <w:p>
            <w:pPr>
              <w:pStyle w:val="TableParagraph"/>
              <w:tabs>
                <w:tab w:pos="1711" w:val="left" w:leader="none"/>
              </w:tabs>
              <w:spacing w:line="235" w:lineRule="auto" w:before="1"/>
              <w:ind w:left="71" w:right="54"/>
              <w:jc w:val="both"/>
              <w:rPr>
                <w:sz w:val="24"/>
              </w:rPr>
            </w:pPr>
            <w:r>
              <w:rPr>
                <w:sz w:val="24"/>
              </w:rPr>
              <w:t>tratamento </w:t>
            </w:r>
            <w:r>
              <w:rPr>
                <w:sz w:val="24"/>
              </w:rPr>
              <w:t>de inflamações que ocorrem nos olhos, (uveítes). </w:t>
            </w:r>
            <w:r>
              <w:rPr>
                <w:spacing w:val="-2"/>
                <w:sz w:val="24"/>
              </w:rPr>
              <w:t>Também</w:t>
            </w:r>
            <w:r>
              <w:rPr>
                <w:sz w:val="24"/>
              </w:rPr>
              <w:tab/>
            </w:r>
            <w:r>
              <w:rPr>
                <w:spacing w:val="-10"/>
                <w:sz w:val="24"/>
              </w:rPr>
              <w:t>é</w:t>
            </w:r>
          </w:p>
          <w:p>
            <w:pPr>
              <w:pStyle w:val="TableParagraph"/>
              <w:spacing w:line="266" w:lineRule="exact"/>
              <w:ind w:left="71"/>
              <w:jc w:val="both"/>
              <w:rPr>
                <w:sz w:val="24"/>
              </w:rPr>
            </w:pPr>
            <w:r>
              <w:rPr>
                <w:sz w:val="24"/>
              </w:rPr>
              <w:t>indicado</w:t>
            </w:r>
            <w:r>
              <w:rPr>
                <w:spacing w:val="66"/>
                <w:w w:val="150"/>
                <w:sz w:val="24"/>
              </w:rPr>
              <w:t>    </w:t>
            </w:r>
            <w:r>
              <w:rPr>
                <w:spacing w:val="-5"/>
                <w:sz w:val="24"/>
              </w:rPr>
              <w:t>em</w:t>
            </w:r>
          </w:p>
          <w:p>
            <w:pPr>
              <w:pStyle w:val="TableParagraph"/>
              <w:tabs>
                <w:tab w:pos="1591" w:val="left" w:leader="none"/>
              </w:tabs>
              <w:spacing w:line="270" w:lineRule="exact"/>
              <w:ind w:left="71"/>
              <w:jc w:val="both"/>
              <w:rPr>
                <w:sz w:val="24"/>
              </w:rPr>
            </w:pPr>
            <w:r>
              <w:rPr>
                <w:spacing w:val="-2"/>
                <w:sz w:val="24"/>
              </w:rPr>
              <w:t>casos</w:t>
            </w:r>
            <w:r>
              <w:rPr>
                <w:sz w:val="24"/>
              </w:rPr>
              <w:tab/>
            </w:r>
            <w:r>
              <w:rPr>
                <w:spacing w:val="-5"/>
                <w:sz w:val="24"/>
              </w:rPr>
              <w:t>de</w:t>
            </w:r>
          </w:p>
          <w:p>
            <w:pPr>
              <w:pStyle w:val="TableParagraph"/>
              <w:tabs>
                <w:tab w:pos="1271" w:val="left" w:leader="none"/>
              </w:tabs>
              <w:spacing w:line="235" w:lineRule="auto" w:before="2"/>
              <w:ind w:left="71" w:right="54"/>
              <w:jc w:val="both"/>
              <w:rPr>
                <w:sz w:val="24"/>
              </w:rPr>
            </w:pPr>
            <w:r>
              <w:rPr>
                <w:sz w:val="24"/>
              </w:rPr>
              <w:t>inflamações </w:t>
            </w:r>
            <w:r>
              <w:rPr>
                <w:sz w:val="24"/>
              </w:rPr>
              <w:t>dos vasos sanguíneos </w:t>
            </w:r>
            <w:r>
              <w:rPr>
                <w:spacing w:val="-5"/>
                <w:sz w:val="24"/>
              </w:rPr>
              <w:t>da</w:t>
            </w:r>
            <w:r>
              <w:rPr>
                <w:sz w:val="24"/>
              </w:rPr>
              <w:tab/>
            </w:r>
            <w:r>
              <w:rPr>
                <w:spacing w:val="-2"/>
                <w:sz w:val="24"/>
              </w:rPr>
              <w:t>retina</w:t>
            </w:r>
          </w:p>
          <w:p>
            <w:pPr>
              <w:pStyle w:val="TableParagraph"/>
              <w:spacing w:line="270" w:lineRule="exact"/>
              <w:ind w:left="71"/>
              <w:rPr>
                <w:sz w:val="24"/>
              </w:rPr>
            </w:pPr>
            <w:r>
              <w:rPr>
                <w:spacing w:val="-2"/>
                <w:sz w:val="24"/>
              </w:rPr>
              <w:t>(vasculites).</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63"/>
              <w:rPr>
                <w:sz w:val="24"/>
              </w:rPr>
            </w:pPr>
            <w:r>
              <w:rPr>
                <w:spacing w:val="-5"/>
                <w:sz w:val="24"/>
              </w:rPr>
              <w:t>12</w:t>
            </w:r>
          </w:p>
        </w:tc>
        <w:tc>
          <w:tcPr>
            <w:tcW w:w="17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5"/>
              <w:rPr>
                <w:b/>
                <w:sz w:val="24"/>
              </w:rPr>
            </w:pPr>
          </w:p>
          <w:p>
            <w:pPr>
              <w:pStyle w:val="TableParagraph"/>
              <w:ind w:left="74"/>
              <w:rPr>
                <w:sz w:val="24"/>
              </w:rPr>
            </w:pPr>
            <w:r>
              <w:rPr>
                <w:spacing w:val="-5"/>
                <w:sz w:val="24"/>
              </w:rPr>
              <w:t>200</w:t>
            </w:r>
          </w:p>
        </w:tc>
      </w:tr>
    </w:tbl>
    <w:p>
      <w:pPr>
        <w:pStyle w:val="TableParagraph"/>
        <w:spacing w:after="0"/>
        <w:rPr>
          <w:sz w:val="24"/>
        </w:rPr>
        <w:sectPr>
          <w:type w:val="continuous"/>
          <w:pgSz w:w="15840" w:h="24480"/>
          <w:pgMar w:top="540" w:bottom="280" w:left="360" w:right="360"/>
        </w:sectPr>
      </w:pPr>
    </w:p>
    <w:p>
      <w:pPr>
        <w:pStyle w:val="Heading2"/>
        <w:numPr>
          <w:ilvl w:val="1"/>
          <w:numId w:val="27"/>
        </w:numPr>
        <w:tabs>
          <w:tab w:pos="869" w:val="left" w:leader="none"/>
        </w:tabs>
        <w:spacing w:line="240" w:lineRule="auto" w:before="76"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124897970</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5"/>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Heading1"/>
        <w:spacing w:after="0" w:line="240" w:lineRule="auto"/>
        <w:jc w:val="left"/>
        <w:sectPr>
          <w:pgSz w:w="15840" w:h="24480"/>
          <w:pgMar w:top="480" w:bottom="280" w:left="360" w:right="360"/>
        </w:sectPr>
      </w:pPr>
    </w:p>
    <w:p>
      <w:pPr>
        <w:pStyle w:val="ListParagraph"/>
        <w:numPr>
          <w:ilvl w:val="2"/>
          <w:numId w:val="27"/>
        </w:numPr>
        <w:tabs>
          <w:tab w:pos="1054" w:val="left" w:leader="none"/>
        </w:tabs>
        <w:spacing w:line="235" w:lineRule="auto" w:before="7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124896887</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ListParagraph"/>
        <w:spacing w:after="0" w:line="235" w:lineRule="auto"/>
        <w:jc w:val="left"/>
        <w:rPr>
          <w:sz w:val="24"/>
        </w:rPr>
        <w:sectPr>
          <w:pgSz w:w="15840" w:h="24480"/>
          <w:pgMar w:top="880" w:bottom="280" w:left="360" w:right="360"/>
        </w:sectPr>
      </w:pPr>
    </w:p>
    <w:p>
      <w:pPr>
        <w:pStyle w:val="Heading2"/>
        <w:numPr>
          <w:ilvl w:val="1"/>
          <w:numId w:val="27"/>
        </w:numPr>
        <w:tabs>
          <w:tab w:pos="869" w:val="left" w:leader="none"/>
        </w:tabs>
        <w:spacing w:line="240" w:lineRule="auto" w:before="76" w:after="0"/>
        <w:ind w:left="869" w:right="0" w:hanging="420"/>
        <w:jc w:val="left"/>
      </w:pPr>
      <w:r>
        <w:rPr/>
        <w:t>Habilitação</w:t>
      </w:r>
      <w:r>
        <w:rPr>
          <w:spacing w:val="-5"/>
        </w:rPr>
        <w:t> </w:t>
      </w:r>
      <w:r>
        <w:rPr>
          <w:spacing w:val="-2"/>
        </w:rPr>
        <w:t>Técnica:</w:t>
      </w:r>
    </w:p>
    <w:p>
      <w:pPr>
        <w:pStyle w:val="BodyText"/>
        <w:spacing w:before="232"/>
        <w:ind w:left="0"/>
        <w:rPr>
          <w:b/>
        </w:rPr>
      </w:pPr>
    </w:p>
    <w:p>
      <w:pPr>
        <w:pStyle w:val="ListParagraph"/>
        <w:numPr>
          <w:ilvl w:val="2"/>
          <w:numId w:val="27"/>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8"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30"/>
        </w:numPr>
        <w:tabs>
          <w:tab w:pos="869" w:val="left" w:leader="none"/>
        </w:tabs>
        <w:spacing w:line="240" w:lineRule="auto" w:before="0"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jc w:val="both"/>
      </w:pPr>
      <w:r>
        <w:rPr/>
        <w:t>4.4 Qualificação Econômico-</w:t>
      </w:r>
      <w:r>
        <w:rPr>
          <w:spacing w:val="-2"/>
        </w:rPr>
        <w:t>Financeira</w:t>
      </w:r>
    </w:p>
    <w:p>
      <w:pPr>
        <w:pStyle w:val="ListParagraph"/>
        <w:numPr>
          <w:ilvl w:val="1"/>
          <w:numId w:val="33"/>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3"/>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4"/>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20"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spacing w:after="0" w:line="235" w:lineRule="auto"/>
        <w:jc w:val="left"/>
        <w:rPr>
          <w:sz w:val="24"/>
        </w:rPr>
        <w:sectPr>
          <w:pgSz w:w="15840" w:h="24480"/>
          <w:pgMar w:top="480" w:bottom="280" w:left="360" w:right="360"/>
        </w:sectPr>
      </w:pPr>
    </w:p>
    <w:p>
      <w:pPr>
        <w:pStyle w:val="ListParagraph"/>
        <w:numPr>
          <w:ilvl w:val="2"/>
          <w:numId w:val="34"/>
        </w:numPr>
        <w:tabs>
          <w:tab w:pos="1055" w:val="left" w:leader="none"/>
        </w:tabs>
        <w:spacing w:line="235" w:lineRule="auto" w:before="80" w:after="0"/>
        <w:ind w:left="449" w:right="433" w:firstLine="0"/>
        <w:jc w:val="both"/>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both"/>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both"/>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7"/>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both"/>
      </w:pPr>
      <w:r>
        <w:rPr>
          <w:spacing w:val="-2"/>
        </w:rPr>
        <w:t>PAGAMENTO:</w:t>
      </w:r>
    </w:p>
    <w:p>
      <w:pPr>
        <w:pStyle w:val="ListParagraph"/>
        <w:numPr>
          <w:ilvl w:val="2"/>
          <w:numId w:val="2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9"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spacing w:after="0" w:line="240" w:lineRule="auto"/>
        <w:jc w:val="left"/>
        <w:rPr>
          <w:sz w:val="24"/>
        </w:rPr>
        <w:sectPr>
          <w:pgSz w:w="15840" w:h="24480"/>
          <w:pgMar w:top="480" w:bottom="280" w:left="360" w:right="360"/>
        </w:sectPr>
      </w:pPr>
    </w:p>
    <w:p>
      <w:pPr>
        <w:pStyle w:val="ListParagraph"/>
        <w:numPr>
          <w:ilvl w:val="1"/>
          <w:numId w:val="27"/>
        </w:numPr>
        <w:tabs>
          <w:tab w:pos="879" w:val="left" w:leader="none"/>
        </w:tabs>
        <w:spacing w:line="235" w:lineRule="auto" w:before="80"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7"/>
        <w:ind w:left="0"/>
        <w:rPr>
          <w:b/>
        </w:rPr>
      </w:pPr>
    </w:p>
    <w:p>
      <w:pPr>
        <w:pStyle w:val="Heading2"/>
        <w:spacing w:before="1"/>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jc w:val="both"/>
      </w:pPr>
      <w:r>
        <w:rPr/>
        <w:t>(21) 2868-</w:t>
      </w:r>
      <w:r>
        <w:rPr>
          <w:spacing w:val="-4"/>
        </w:rPr>
        <w:t>8352</w:t>
      </w:r>
    </w:p>
    <w:p>
      <w:pPr>
        <w:pStyle w:val="BodyText"/>
        <w:spacing w:before="227"/>
        <w:ind w:left="0"/>
      </w:pPr>
    </w:p>
    <w:p>
      <w:pPr>
        <w:pStyle w:val="Heading2"/>
        <w:spacing w:before="1"/>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4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MEDICAMENTOS, QUE FAZEM ENTRE SI A UNIVERSIDADE DO ESTADO DO RIO DE JANEIRO E A EMPRESA ..................................................</w:t>
      </w:r>
    </w:p>
    <w:p>
      <w:pPr>
        <w:pStyle w:val="BodyText"/>
        <w:spacing w:before="232"/>
        <w:ind w:left="0"/>
        <w:rPr>
          <w:b/>
        </w:rPr>
      </w:pPr>
    </w:p>
    <w:p>
      <w:pPr>
        <w:pStyle w:val="BodyText"/>
        <w:spacing w:line="235" w:lineRule="auto" w:before="1"/>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SEI-260007/001338/2026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140/2026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after="0" w:line="235" w:lineRule="auto"/>
        <w:jc w:val="both"/>
        <w:sectPr>
          <w:pgSz w:w="15840" w:h="24480"/>
          <w:pgMar w:top="480" w:bottom="280" w:left="360" w:right="360"/>
        </w:sectPr>
      </w:pPr>
    </w:p>
    <w:p>
      <w:pPr>
        <w:pStyle w:val="BodyText"/>
        <w:spacing w:before="76"/>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938" w:val="left" w:leader="none"/>
        </w:tabs>
        <w:spacing w:line="273" w:lineRule="exact" w:before="114" w:after="0"/>
        <w:ind w:left="1938" w:right="0" w:hanging="1489"/>
        <w:jc w:val="both"/>
        <w:rPr>
          <w:b/>
          <w:sz w:val="24"/>
        </w:rPr>
      </w:pPr>
      <w:r>
        <w:rPr>
          <w:sz w:val="24"/>
        </w:rPr>
        <w:t>O</w:t>
      </w:r>
      <w:r>
        <w:rPr>
          <w:spacing w:val="20"/>
          <w:sz w:val="24"/>
        </w:rPr>
        <w:t> </w:t>
      </w:r>
      <w:r>
        <w:rPr>
          <w:sz w:val="24"/>
        </w:rPr>
        <w:t>objeto</w:t>
      </w:r>
      <w:r>
        <w:rPr>
          <w:spacing w:val="22"/>
          <w:sz w:val="24"/>
        </w:rPr>
        <w:t> </w:t>
      </w:r>
      <w:r>
        <w:rPr>
          <w:sz w:val="24"/>
        </w:rPr>
        <w:t>do</w:t>
      </w:r>
      <w:r>
        <w:rPr>
          <w:spacing w:val="23"/>
          <w:sz w:val="24"/>
        </w:rPr>
        <w:t> </w:t>
      </w:r>
      <w:r>
        <w:rPr>
          <w:sz w:val="24"/>
        </w:rPr>
        <w:t>presente</w:t>
      </w:r>
      <w:r>
        <w:rPr>
          <w:spacing w:val="22"/>
          <w:sz w:val="24"/>
        </w:rPr>
        <w:t> </w:t>
      </w:r>
      <w:r>
        <w:rPr>
          <w:sz w:val="24"/>
        </w:rPr>
        <w:t>Contrato</w:t>
      </w:r>
      <w:r>
        <w:rPr>
          <w:spacing w:val="23"/>
          <w:sz w:val="24"/>
        </w:rPr>
        <w:t> </w:t>
      </w:r>
      <w:r>
        <w:rPr>
          <w:sz w:val="24"/>
        </w:rPr>
        <w:t>é</w:t>
      </w:r>
      <w:r>
        <w:rPr>
          <w:spacing w:val="22"/>
          <w:sz w:val="24"/>
        </w:rPr>
        <w:t> </w:t>
      </w:r>
      <w:r>
        <w:rPr>
          <w:sz w:val="24"/>
        </w:rPr>
        <w:t>a</w:t>
      </w:r>
      <w:r>
        <w:rPr>
          <w:spacing w:val="24"/>
          <w:sz w:val="24"/>
        </w:rPr>
        <w:t> </w:t>
      </w:r>
      <w:r>
        <w:rPr>
          <w:b/>
          <w:sz w:val="24"/>
        </w:rPr>
        <w:t>AQUISIÇÃO</w:t>
      </w:r>
      <w:r>
        <w:rPr>
          <w:b/>
          <w:spacing w:val="22"/>
          <w:sz w:val="24"/>
        </w:rPr>
        <w:t> </w:t>
      </w:r>
      <w:r>
        <w:rPr>
          <w:b/>
          <w:sz w:val="24"/>
        </w:rPr>
        <w:t>DE</w:t>
      </w:r>
      <w:r>
        <w:rPr>
          <w:b/>
          <w:spacing w:val="22"/>
          <w:sz w:val="24"/>
        </w:rPr>
        <w:t> </w:t>
      </w:r>
      <w:r>
        <w:rPr>
          <w:b/>
          <w:sz w:val="24"/>
        </w:rPr>
        <w:t>MEDICAMENTOS</w:t>
      </w:r>
      <w:r>
        <w:rPr>
          <w:b/>
          <w:spacing w:val="23"/>
          <w:sz w:val="24"/>
        </w:rPr>
        <w:t> </w:t>
      </w:r>
      <w:r>
        <w:rPr>
          <w:b/>
          <w:sz w:val="24"/>
        </w:rPr>
        <w:t>(AZUL</w:t>
      </w:r>
      <w:r>
        <w:rPr>
          <w:b/>
          <w:spacing w:val="10"/>
          <w:sz w:val="24"/>
        </w:rPr>
        <w:t> </w:t>
      </w:r>
      <w:r>
        <w:rPr>
          <w:b/>
          <w:sz w:val="24"/>
        </w:rPr>
        <w:t>BRILHANTE,</w:t>
      </w:r>
      <w:r>
        <w:rPr>
          <w:b/>
          <w:spacing w:val="22"/>
          <w:sz w:val="24"/>
        </w:rPr>
        <w:t> </w:t>
      </w:r>
      <w:r>
        <w:rPr>
          <w:b/>
          <w:sz w:val="24"/>
        </w:rPr>
        <w:t>ETC)</w:t>
      </w:r>
      <w:r>
        <w:rPr>
          <w:b/>
          <w:spacing w:val="22"/>
          <w:sz w:val="24"/>
        </w:rPr>
        <w:t> </w:t>
      </w:r>
      <w:r>
        <w:rPr>
          <w:b/>
          <w:sz w:val="24"/>
        </w:rPr>
        <w:t>PARA</w:t>
      </w:r>
      <w:r>
        <w:rPr>
          <w:b/>
          <w:spacing w:val="10"/>
          <w:sz w:val="24"/>
        </w:rPr>
        <w:t> </w:t>
      </w:r>
      <w:r>
        <w:rPr>
          <w:b/>
          <w:sz w:val="24"/>
        </w:rPr>
        <w:t>O</w:t>
      </w:r>
      <w:r>
        <w:rPr>
          <w:b/>
          <w:spacing w:val="23"/>
          <w:sz w:val="24"/>
        </w:rPr>
        <w:t> </w:t>
      </w:r>
      <w:r>
        <w:rPr>
          <w:b/>
          <w:spacing w:val="-2"/>
          <w:sz w:val="24"/>
        </w:rPr>
        <w:t>HOSPITAL</w:t>
      </w:r>
    </w:p>
    <w:p>
      <w:pPr>
        <w:spacing w:line="273" w:lineRule="exact" w:before="0"/>
        <w:ind w:left="449" w:right="0" w:firstLine="0"/>
        <w:jc w:val="left"/>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spacing w:after="0" w:line="235" w:lineRule="auto"/>
        <w:jc w:val="both"/>
        <w:rPr>
          <w:sz w:val="24"/>
        </w:rPr>
        <w:sectPr>
          <w:pgSz w:w="15840" w:h="24480"/>
          <w:pgMar w:top="480" w:bottom="280" w:left="360" w:right="360"/>
        </w:sectPr>
      </w:pPr>
    </w:p>
    <w:p>
      <w:pPr>
        <w:pStyle w:val="ListParagraph"/>
        <w:numPr>
          <w:ilvl w:val="2"/>
          <w:numId w:val="41"/>
        </w:numPr>
        <w:tabs>
          <w:tab w:pos="1733" w:val="left" w:leader="none"/>
        </w:tabs>
        <w:spacing w:line="235" w:lineRule="auto" w:before="80"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20"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73" w:lineRule="exact" w:before="114"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3"/>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BodyText"/>
        <w:spacing w:after="0"/>
        <w:sectPr>
          <w:pgSz w:w="15840" w:h="24480"/>
          <w:pgMar w:top="480" w:bottom="280" w:left="360" w:right="360"/>
        </w:sectPr>
      </w:pPr>
    </w:p>
    <w:p>
      <w:pPr>
        <w:pStyle w:val="ListParagraph"/>
        <w:numPr>
          <w:ilvl w:val="1"/>
          <w:numId w:val="45"/>
        </w:numPr>
        <w:tabs>
          <w:tab w:pos="1289" w:val="left" w:leader="none"/>
        </w:tabs>
        <w:spacing w:line="240" w:lineRule="auto" w:before="76"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2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6"/>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spacing w:after="0" w:line="235" w:lineRule="auto"/>
        <w:jc w:val="both"/>
        <w:rPr>
          <w:sz w:val="24"/>
        </w:rPr>
        <w:sectPr>
          <w:pgSz w:w="15840" w:h="24480"/>
          <w:pgMar w:top="480" w:bottom="280" w:left="360" w:right="360"/>
        </w:sectPr>
      </w:pPr>
    </w:p>
    <w:p>
      <w:pPr>
        <w:pStyle w:val="ListParagraph"/>
        <w:numPr>
          <w:ilvl w:val="2"/>
          <w:numId w:val="46"/>
        </w:numPr>
        <w:tabs>
          <w:tab w:pos="1116" w:val="left" w:leader="none"/>
        </w:tabs>
        <w:spacing w:line="235" w:lineRule="auto" w:before="80" w:after="0"/>
        <w:ind w:left="449" w:right="433" w:firstLine="0"/>
        <w:jc w:val="left"/>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left"/>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19" w:after="0"/>
        <w:ind w:left="449" w:right="432" w:firstLine="0"/>
        <w:jc w:val="left"/>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396307</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5349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20"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spacing w:after="0" w:line="235" w:lineRule="auto"/>
        <w:jc w:val="left"/>
        <w:rPr>
          <w:sz w:val="24"/>
        </w:rPr>
        <w:sectPr>
          <w:pgSz w:w="15840" w:h="24480"/>
          <w:pgMar w:top="480" w:bottom="280" w:left="360" w:right="360"/>
        </w:sectPr>
      </w:pPr>
    </w:p>
    <w:p>
      <w:pPr>
        <w:pStyle w:val="ListParagraph"/>
        <w:numPr>
          <w:ilvl w:val="3"/>
          <w:numId w:val="49"/>
        </w:numPr>
        <w:tabs>
          <w:tab w:pos="1473" w:val="left" w:leader="none"/>
        </w:tabs>
        <w:spacing w:line="235" w:lineRule="auto" w:before="80" w:after="0"/>
        <w:ind w:left="449" w:right="43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73" w:lineRule="exact" w:before="115" w:after="0"/>
        <w:ind w:left="1314" w:right="0" w:hanging="865"/>
        <w:jc w:val="both"/>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jc w:val="both"/>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jc w:val="both"/>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9"/>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spacing w:after="0" w:line="235" w:lineRule="auto"/>
        <w:jc w:val="both"/>
        <w:rPr>
          <w:sz w:val="24"/>
        </w:rPr>
        <w:sectPr>
          <w:pgSz w:w="15840" w:h="24480"/>
          <w:pgMar w:top="480" w:bottom="280" w:left="360" w:right="360"/>
        </w:sectPr>
      </w:pPr>
    </w:p>
    <w:p>
      <w:pPr>
        <w:pStyle w:val="ListParagraph"/>
        <w:numPr>
          <w:ilvl w:val="1"/>
          <w:numId w:val="49"/>
        </w:numPr>
        <w:tabs>
          <w:tab w:pos="1037" w:val="left" w:leader="none"/>
        </w:tabs>
        <w:spacing w:line="235" w:lineRule="auto" w:before="80"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1"/>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73" w:lineRule="exact" w:before="114"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8"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5474304">
                <wp:simplePos x="0" y="0"/>
                <wp:positionH relativeFrom="page">
                  <wp:posOffset>4754893</wp:posOffset>
                </wp:positionH>
                <wp:positionV relativeFrom="paragraph">
                  <wp:posOffset>395770</wp:posOffset>
                </wp:positionV>
                <wp:extent cx="5143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63065pt;width:4.009086pt;height:.75pt;mso-position-horizontal-relative:page;mso-position-vertical-relative:paragraph;z-index:-17842176" id="docshape19"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6">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7"/>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7">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ListParagraph"/>
        <w:spacing w:after="0" w:line="235" w:lineRule="auto"/>
        <w:jc w:val="both"/>
        <w:rPr>
          <w:sz w:val="24"/>
        </w:rPr>
        <w:sectPr>
          <w:pgSz w:w="15840" w:h="24480"/>
          <w:pgMar w:top="480" w:bottom="280" w:left="360" w:right="360"/>
        </w:sectPr>
      </w:pPr>
    </w:p>
    <w:p>
      <w:pPr>
        <w:pStyle w:val="BodyText"/>
        <w:spacing w:line="338" w:lineRule="auto" w:before="76"/>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9"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5474816">
                <wp:simplePos x="0" y="0"/>
                <wp:positionH relativeFrom="page">
                  <wp:posOffset>6551114</wp:posOffset>
                </wp:positionH>
                <wp:positionV relativeFrom="paragraph">
                  <wp:posOffset>395827</wp:posOffset>
                </wp:positionV>
                <wp:extent cx="4000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67488pt;width:3.15048pt;height:.75pt;mso-position-horizontal-relative:page;mso-position-vertical-relative:paragraph;z-index:-17841664" id="docshape20"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8">
        <w:r>
          <w:rPr>
            <w:color w:val="0000ED"/>
            <w:sz w:val="24"/>
            <w:u w:val="single" w:color="0000ED"/>
          </w:rPr>
          <w:t>art. 94 da Lei 14.133/2021</w:t>
        </w:r>
      </w:hyperlink>
      <w:r>
        <w:rPr>
          <w:sz w:val="24"/>
        </w:rPr>
        <w:t>, bem como no respectivo sítio oficial na Internet, em atenção ao </w:t>
      </w:r>
      <w:hyperlink r:id="rId49">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1"/>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1"/>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4"/>
        </w:numPr>
        <w:tabs>
          <w:tab w:pos="689" w:val="left" w:leader="none"/>
        </w:tabs>
        <w:spacing w:line="240" w:lineRule="auto" w:before="1" w:after="0"/>
        <w:ind w:left="689" w:right="0" w:hanging="240"/>
        <w:jc w:val="both"/>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0">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spacing w:after="0" w:line="235" w:lineRule="auto"/>
        <w:jc w:val="both"/>
        <w:rPr>
          <w:sz w:val="24"/>
        </w:rPr>
        <w:sectPr>
          <w:pgSz w:w="15840" w:h="24480"/>
          <w:pgMar w:top="480" w:bottom="280" w:left="360" w:right="360"/>
        </w:sectPr>
      </w:pPr>
    </w:p>
    <w:p>
      <w:pPr>
        <w:pStyle w:val="ListParagraph"/>
        <w:numPr>
          <w:ilvl w:val="1"/>
          <w:numId w:val="64"/>
        </w:numPr>
        <w:tabs>
          <w:tab w:pos="818" w:val="left" w:leader="none"/>
        </w:tabs>
        <w:spacing w:line="235" w:lineRule="auto" w:before="80"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20"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4"/>
        </w:numPr>
        <w:tabs>
          <w:tab w:pos="852"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395834</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68077pt;width:3.0pt;height:.75pt;mso-position-horizontal-relative:page;mso-position-vertical-relative:paragraph;z-index:15735296" id="docshape2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4"/>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4"/>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4"/>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ListParagraph"/>
        <w:numPr>
          <w:ilvl w:val="3"/>
          <w:numId w:val="64"/>
        </w:numPr>
        <w:tabs>
          <w:tab w:pos="1169" w:val="left" w:leader="none"/>
        </w:tabs>
        <w:spacing w:line="240" w:lineRule="auto" w:before="114"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2"/>
          <w:numId w:val="64"/>
        </w:numPr>
        <w:tabs>
          <w:tab w:pos="1054" w:val="left" w:leader="none"/>
        </w:tabs>
        <w:spacing w:line="235" w:lineRule="auto" w:before="119" w:after="0"/>
        <w:ind w:left="449" w:right="433" w:firstLine="0"/>
        <w:jc w:val="left"/>
        <w:rPr>
          <w:sz w:val="24"/>
        </w:rPr>
      </w:pPr>
      <w:r>
        <w:rPr>
          <w:sz w:val="24"/>
        </w:rPr>
        <w:t>Para</w:t>
      </w:r>
      <w:r>
        <w:rPr>
          <w:spacing w:val="62"/>
          <w:sz w:val="24"/>
        </w:rPr>
        <w:t> </w:t>
      </w:r>
      <w:r>
        <w:rPr>
          <w:sz w:val="24"/>
        </w:rPr>
        <w:t>fins</w:t>
      </w:r>
      <w:r>
        <w:rPr>
          <w:spacing w:val="62"/>
          <w:sz w:val="24"/>
        </w:rPr>
        <w:t> </w:t>
      </w:r>
      <w:r>
        <w:rPr>
          <w:sz w:val="24"/>
        </w:rPr>
        <w:t>de</w:t>
      </w:r>
      <w:r>
        <w:rPr>
          <w:spacing w:val="62"/>
          <w:sz w:val="24"/>
        </w:rPr>
        <w:t> </w:t>
      </w:r>
      <w:r>
        <w:rPr>
          <w:sz w:val="24"/>
        </w:rPr>
        <w:t>habilitação</w:t>
      </w:r>
      <w:r>
        <w:rPr>
          <w:spacing w:val="62"/>
          <w:sz w:val="24"/>
        </w:rPr>
        <w:t> </w:t>
      </w:r>
      <w:r>
        <w:rPr>
          <w:sz w:val="24"/>
        </w:rPr>
        <w:t>econômico-financeira</w:t>
      </w:r>
      <w:r>
        <w:rPr>
          <w:spacing w:val="62"/>
          <w:sz w:val="24"/>
        </w:rPr>
        <w:t> </w:t>
      </w:r>
      <w:r>
        <w:rPr>
          <w:sz w:val="24"/>
        </w:rPr>
        <w:t>de</w:t>
      </w:r>
      <w:r>
        <w:rPr>
          <w:spacing w:val="62"/>
          <w:sz w:val="24"/>
        </w:rPr>
        <w:t> </w:t>
      </w:r>
      <w:r>
        <w:rPr>
          <w:sz w:val="24"/>
        </w:rPr>
        <w:t>sociedade</w:t>
      </w:r>
      <w:r>
        <w:rPr>
          <w:spacing w:val="62"/>
          <w:sz w:val="24"/>
        </w:rPr>
        <w:t> </w:t>
      </w:r>
      <w:r>
        <w:rPr>
          <w:sz w:val="24"/>
        </w:rPr>
        <w:t>empresária</w:t>
      </w:r>
      <w:r>
        <w:rPr>
          <w:spacing w:val="62"/>
          <w:sz w:val="24"/>
        </w:rPr>
        <w:t> </w:t>
      </w:r>
      <w:r>
        <w:rPr>
          <w:sz w:val="24"/>
        </w:rPr>
        <w:t>em</w:t>
      </w:r>
      <w:r>
        <w:rPr>
          <w:spacing w:val="62"/>
          <w:sz w:val="24"/>
        </w:rPr>
        <w:t> </w:t>
      </w:r>
      <w:r>
        <w:rPr>
          <w:sz w:val="24"/>
        </w:rPr>
        <w:t>recuperação</w:t>
      </w:r>
      <w:r>
        <w:rPr>
          <w:spacing w:val="62"/>
          <w:sz w:val="24"/>
        </w:rPr>
        <w:t> </w:t>
      </w:r>
      <w:r>
        <w:rPr>
          <w:sz w:val="24"/>
        </w:rPr>
        <w:t>judicial</w:t>
      </w:r>
      <w:r>
        <w:rPr>
          <w:spacing w:val="62"/>
          <w:sz w:val="24"/>
        </w:rPr>
        <w:t> </w:t>
      </w:r>
      <w:r>
        <w:rPr>
          <w:sz w:val="24"/>
        </w:rPr>
        <w:t>deverão</w:t>
      </w:r>
      <w:r>
        <w:rPr>
          <w:spacing w:val="62"/>
          <w:sz w:val="24"/>
        </w:rPr>
        <w:t> </w:t>
      </w:r>
      <w:r>
        <w:rPr>
          <w:sz w:val="24"/>
        </w:rPr>
        <w:t>ser</w:t>
      </w:r>
      <w:r>
        <w:rPr>
          <w:spacing w:val="62"/>
          <w:sz w:val="24"/>
        </w:rPr>
        <w:t> </w:t>
      </w:r>
      <w:r>
        <w:rPr>
          <w:sz w:val="24"/>
        </w:rPr>
        <w:t>considerados</w:t>
      </w:r>
      <w:r>
        <w:rPr>
          <w:spacing w:val="62"/>
          <w:sz w:val="24"/>
        </w:rPr>
        <w:t> </w:t>
      </w:r>
      <w:r>
        <w:rPr>
          <w:sz w:val="24"/>
        </w:rPr>
        <w:t>os</w:t>
      </w:r>
      <w:r>
        <w:rPr>
          <w:spacing w:val="62"/>
          <w:sz w:val="24"/>
        </w:rPr>
        <w:t> </w:t>
      </w:r>
      <w:r>
        <w:rPr>
          <w:sz w:val="24"/>
        </w:rPr>
        <w:t>valores constantes no Plano de Recuperação Judicial, homologado pelo Juízo competente, para fins de apuração dos índices contábeis previstos no edital.</w:t>
      </w:r>
    </w:p>
    <w:p>
      <w:pPr>
        <w:pStyle w:val="BodyText"/>
        <w:spacing w:before="228"/>
        <w:ind w:left="0"/>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spacing w:after="0" w:line="235" w:lineRule="auto"/>
        <w:jc w:val="both"/>
        <w:rPr>
          <w:sz w:val="24"/>
        </w:rPr>
        <w:sectPr>
          <w:pgSz w:w="15840" w:h="24480"/>
          <w:pgMar w:top="480" w:bottom="280" w:left="360" w:right="360"/>
        </w:sectPr>
      </w:pPr>
    </w:p>
    <w:p>
      <w:pPr>
        <w:pStyle w:val="ListParagraph"/>
        <w:numPr>
          <w:ilvl w:val="1"/>
          <w:numId w:val="65"/>
        </w:numPr>
        <w:tabs>
          <w:tab w:pos="901" w:val="left" w:leader="none"/>
        </w:tabs>
        <w:spacing w:line="235" w:lineRule="auto" w:before="8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Heading1"/>
        <w:spacing w:before="114"/>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5"/>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0" w:right="-15"/>
              <w:jc w:val="center"/>
              <w:rPr>
                <w:b/>
                <w:sz w:val="24"/>
              </w:rPr>
            </w:pPr>
            <w:r>
              <w:rPr>
                <w:b/>
                <w:spacing w:val="-2"/>
                <w:sz w:val="24"/>
              </w:rPr>
              <w:t>VALOR UNITÁRIO ESTIMADO</w:t>
            </w:r>
          </w:p>
          <w:p>
            <w:pPr>
              <w:pStyle w:val="TableParagraph"/>
              <w:spacing w:line="270" w:lineRule="exact"/>
              <w:ind w:left="27"/>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32"/>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0"/>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0" w:right="2"/>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2"/>
              <w:jc w:val="center"/>
              <w:rPr>
                <w:sz w:val="24"/>
              </w:rPr>
            </w:pPr>
            <w:r>
              <w:rPr>
                <w:spacing w:val="-2"/>
                <w:sz w:val="24"/>
              </w:rPr>
              <w:t>81602</w:t>
            </w:r>
          </w:p>
        </w:tc>
        <w:tc>
          <w:tcPr>
            <w:tcW w:w="5115" w:type="dxa"/>
          </w:tcPr>
          <w:p>
            <w:pPr>
              <w:pStyle w:val="TableParagraph"/>
              <w:spacing w:line="235" w:lineRule="auto"/>
              <w:ind w:left="1" w:right="-15"/>
              <w:jc w:val="both"/>
              <w:rPr>
                <w:sz w:val="24"/>
              </w:rPr>
            </w:pPr>
            <w:r>
              <w:rPr>
                <w:sz w:val="24"/>
              </w:rPr>
              <w:t>PRINCÍPIO</w:t>
            </w:r>
            <w:r>
              <w:rPr>
                <w:spacing w:val="-15"/>
                <w:sz w:val="24"/>
              </w:rPr>
              <w:t> </w:t>
            </w:r>
            <w:r>
              <w:rPr>
                <w:sz w:val="24"/>
              </w:rPr>
              <w:t>ATIVO:</w:t>
            </w:r>
            <w:r>
              <w:rPr>
                <w:spacing w:val="-15"/>
                <w:sz w:val="24"/>
              </w:rPr>
              <w:t> </w:t>
            </w:r>
            <w:r>
              <w:rPr>
                <w:sz w:val="24"/>
              </w:rPr>
              <w:t>AZUL</w:t>
            </w:r>
            <w:r>
              <w:rPr>
                <w:spacing w:val="-15"/>
                <w:sz w:val="24"/>
              </w:rPr>
              <w:t> </w:t>
            </w:r>
            <w:r>
              <w:rPr>
                <w:sz w:val="24"/>
              </w:rPr>
              <w:t>BRILHANTE,</w:t>
            </w:r>
            <w:r>
              <w:rPr>
                <w:spacing w:val="-15"/>
                <w:sz w:val="24"/>
              </w:rPr>
              <w:t> </w:t>
            </w:r>
            <w:r>
              <w:rPr>
                <w:sz w:val="24"/>
              </w:rPr>
              <w:t>FORMA FARMACEUTICA: SOLUCAO INTRAOCULAR INJETAVEL, CONCENTRACAO / DOSAGEM: NAO APLICAVEL, UNIDADE: ML/ML, VOLUME:</w:t>
            </w:r>
            <w:r>
              <w:rPr>
                <w:spacing w:val="66"/>
                <w:sz w:val="24"/>
              </w:rPr>
              <w:t> </w:t>
            </w:r>
            <w:r>
              <w:rPr>
                <w:sz w:val="24"/>
              </w:rPr>
              <w:t>1</w:t>
            </w:r>
            <w:r>
              <w:rPr>
                <w:spacing w:val="67"/>
                <w:sz w:val="24"/>
              </w:rPr>
              <w:t> </w:t>
            </w:r>
            <w:r>
              <w:rPr>
                <w:sz w:val="24"/>
              </w:rPr>
              <w:t>ML,</w:t>
            </w:r>
            <w:r>
              <w:rPr>
                <w:spacing w:val="55"/>
                <w:sz w:val="24"/>
              </w:rPr>
              <w:t> </w:t>
            </w:r>
            <w:r>
              <w:rPr>
                <w:sz w:val="24"/>
              </w:rPr>
              <w:t>APRESENTACAO:</w:t>
            </w:r>
            <w:r>
              <w:rPr>
                <w:spacing w:val="67"/>
                <w:sz w:val="24"/>
              </w:rPr>
              <w:t> </w:t>
            </w:r>
            <w:r>
              <w:rPr>
                <w:spacing w:val="-2"/>
                <w:sz w:val="24"/>
              </w:rPr>
              <w:t>FRASCO-</w:t>
            </w:r>
          </w:p>
          <w:p>
            <w:pPr>
              <w:pStyle w:val="TableParagraph"/>
              <w:spacing w:line="257" w:lineRule="exact"/>
              <w:ind w:left="1"/>
              <w:rPr>
                <w:sz w:val="24"/>
              </w:rPr>
            </w:pPr>
            <w:r>
              <w:rPr>
                <w:spacing w:val="-2"/>
                <w:sz w:val="24"/>
              </w:rPr>
              <w:t>AMPOLA</w:t>
            </w:r>
          </w:p>
        </w:tc>
        <w:tc>
          <w:tcPr>
            <w:tcW w:w="1335" w:type="dxa"/>
          </w:tcPr>
          <w:p>
            <w:pPr>
              <w:pStyle w:val="TableParagraph"/>
              <w:rPr>
                <w:b/>
                <w:sz w:val="24"/>
              </w:rPr>
            </w:pPr>
          </w:p>
          <w:p>
            <w:pPr>
              <w:pStyle w:val="TableParagraph"/>
              <w:spacing w:before="109"/>
              <w:rPr>
                <w:b/>
                <w:sz w:val="24"/>
              </w:rPr>
            </w:pPr>
          </w:p>
          <w:p>
            <w:pPr>
              <w:pStyle w:val="TableParagraph"/>
              <w:ind w:left="20" w:right="7"/>
              <w:jc w:val="center"/>
              <w:rPr>
                <w:sz w:val="24"/>
              </w:rPr>
            </w:pPr>
            <w:r>
              <w:rPr>
                <w:spacing w:val="-2"/>
                <w:sz w:val="24"/>
              </w:rPr>
              <w:t>94,2529</w:t>
            </w:r>
          </w:p>
        </w:tc>
        <w:tc>
          <w:tcPr>
            <w:tcW w:w="1005" w:type="dxa"/>
          </w:tcPr>
          <w:p>
            <w:pPr>
              <w:pStyle w:val="TableParagraph"/>
              <w:rPr>
                <w:b/>
                <w:sz w:val="24"/>
              </w:rPr>
            </w:pPr>
          </w:p>
          <w:p>
            <w:pPr>
              <w:pStyle w:val="TableParagraph"/>
              <w:spacing w:before="109"/>
              <w:rPr>
                <w:b/>
                <w:sz w:val="24"/>
              </w:rPr>
            </w:pPr>
          </w:p>
          <w:p>
            <w:pPr>
              <w:pStyle w:val="TableParagraph"/>
              <w:ind w:left="15"/>
              <w:jc w:val="center"/>
              <w:rPr>
                <w:sz w:val="24"/>
              </w:rPr>
            </w:pPr>
            <w:r>
              <w:rPr>
                <w:spacing w:val="-5"/>
                <w:sz w:val="24"/>
              </w:rPr>
              <w:t>400</w:t>
            </w:r>
          </w:p>
        </w:tc>
        <w:tc>
          <w:tcPr>
            <w:tcW w:w="1425" w:type="dxa"/>
          </w:tcPr>
          <w:p>
            <w:pPr>
              <w:pStyle w:val="TableParagraph"/>
              <w:rPr>
                <w:b/>
                <w:sz w:val="24"/>
              </w:rPr>
            </w:pPr>
          </w:p>
          <w:p>
            <w:pPr>
              <w:pStyle w:val="TableParagraph"/>
              <w:spacing w:before="109"/>
              <w:rPr>
                <w:b/>
                <w:sz w:val="24"/>
              </w:rPr>
            </w:pPr>
          </w:p>
          <w:p>
            <w:pPr>
              <w:pStyle w:val="TableParagraph"/>
              <w:ind w:left="10" w:right="2"/>
              <w:jc w:val="center"/>
              <w:rPr>
                <w:sz w:val="24"/>
              </w:rPr>
            </w:pPr>
            <w:r>
              <w:rPr>
                <w:spacing w:val="-2"/>
                <w:sz w:val="24"/>
              </w:rPr>
              <w:t>37.701,16</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2</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18607</w:t>
            </w:r>
          </w:p>
        </w:tc>
        <w:tc>
          <w:tcPr>
            <w:tcW w:w="5115" w:type="dxa"/>
          </w:tcPr>
          <w:p>
            <w:pPr>
              <w:pStyle w:val="TableParagraph"/>
              <w:spacing w:line="235" w:lineRule="auto"/>
              <w:ind w:left="1" w:right="-15"/>
              <w:jc w:val="both"/>
              <w:rPr>
                <w:sz w:val="24"/>
              </w:rPr>
            </w:pPr>
            <w:r>
              <w:rPr>
                <w:sz w:val="24"/>
              </w:rPr>
              <w:t>PRINCÍPIO ATIVO: AZUL DE TRYPAN 0,1%, FORMA FARMACEUTICA: SOLUCAO </w:t>
            </w:r>
            <w:r>
              <w:rPr>
                <w:spacing w:val="-2"/>
                <w:sz w:val="24"/>
              </w:rPr>
              <w:t>INTRAOCULAR</w:t>
            </w:r>
            <w:r>
              <w:rPr>
                <w:spacing w:val="-7"/>
                <w:sz w:val="24"/>
              </w:rPr>
              <w:t> </w:t>
            </w:r>
            <w:r>
              <w:rPr>
                <w:spacing w:val="-2"/>
                <w:sz w:val="24"/>
              </w:rPr>
              <w:t>INJETAVEL,</w:t>
            </w:r>
            <w:r>
              <w:rPr>
                <w:spacing w:val="-4"/>
                <w:sz w:val="24"/>
              </w:rPr>
              <w:t> </w:t>
            </w:r>
            <w:r>
              <w:rPr>
                <w:spacing w:val="-2"/>
                <w:sz w:val="24"/>
              </w:rPr>
              <w:t>CONCENTRACAO</w:t>
            </w:r>
          </w:p>
          <w:p>
            <w:pPr>
              <w:pStyle w:val="TableParagraph"/>
              <w:spacing w:line="270" w:lineRule="exact"/>
              <w:ind w:left="1" w:right="-15"/>
              <w:jc w:val="both"/>
              <w:rPr>
                <w:sz w:val="24"/>
              </w:rPr>
            </w:pPr>
            <w:r>
              <w:rPr>
                <w:sz w:val="24"/>
              </w:rPr>
              <w:t>/ DOSAGEM: 1, UNIDADE: MG/ML, VOLUME: 1ML, APRESENTACAO: FRASCO-AMPOLA</w:t>
            </w:r>
          </w:p>
        </w:tc>
        <w:tc>
          <w:tcPr>
            <w:tcW w:w="1335" w:type="dxa"/>
          </w:tcPr>
          <w:p>
            <w:pPr>
              <w:pStyle w:val="TableParagraph"/>
              <w:spacing w:before="249"/>
              <w:rPr>
                <w:b/>
                <w:sz w:val="24"/>
              </w:rPr>
            </w:pPr>
          </w:p>
          <w:p>
            <w:pPr>
              <w:pStyle w:val="TableParagraph"/>
              <w:spacing w:before="1"/>
              <w:ind w:left="20" w:right="7"/>
              <w:jc w:val="center"/>
              <w:rPr>
                <w:sz w:val="24"/>
              </w:rPr>
            </w:pPr>
            <w:r>
              <w:rPr>
                <w:spacing w:val="-2"/>
                <w:sz w:val="24"/>
              </w:rPr>
              <w:t>30,1767</w:t>
            </w:r>
          </w:p>
        </w:tc>
        <w:tc>
          <w:tcPr>
            <w:tcW w:w="1005" w:type="dxa"/>
          </w:tcPr>
          <w:p>
            <w:pPr>
              <w:pStyle w:val="TableParagraph"/>
              <w:spacing w:before="249"/>
              <w:rPr>
                <w:b/>
                <w:sz w:val="24"/>
              </w:rPr>
            </w:pPr>
          </w:p>
          <w:p>
            <w:pPr>
              <w:pStyle w:val="TableParagraph"/>
              <w:spacing w:before="1"/>
              <w:ind w:left="15"/>
              <w:jc w:val="center"/>
              <w:rPr>
                <w:sz w:val="24"/>
              </w:rPr>
            </w:pPr>
            <w:r>
              <w:rPr>
                <w:spacing w:val="-2"/>
                <w:sz w:val="24"/>
              </w:rPr>
              <w:t>1.000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30.176,70</w:t>
            </w:r>
          </w:p>
        </w:tc>
      </w:tr>
      <w:tr>
        <w:trPr>
          <w:trHeight w:val="1348" w:hRule="atLeast"/>
        </w:trPr>
        <w:tc>
          <w:tcPr>
            <w:tcW w:w="720" w:type="dxa"/>
          </w:tcPr>
          <w:p>
            <w:pPr>
              <w:pStyle w:val="TableParagraph"/>
              <w:spacing w:before="248"/>
              <w:rPr>
                <w:b/>
                <w:sz w:val="24"/>
              </w:rPr>
            </w:pPr>
          </w:p>
          <w:p>
            <w:pPr>
              <w:pStyle w:val="TableParagraph"/>
              <w:ind w:left="1"/>
              <w:jc w:val="center"/>
              <w:rPr>
                <w:sz w:val="24"/>
              </w:rPr>
            </w:pPr>
            <w:r>
              <w:rPr>
                <w:spacing w:val="-10"/>
                <w:sz w:val="24"/>
              </w:rPr>
              <w:t>3</w:t>
            </w:r>
          </w:p>
        </w:tc>
        <w:tc>
          <w:tcPr>
            <w:tcW w:w="735" w:type="dxa"/>
          </w:tcPr>
          <w:p>
            <w:pPr>
              <w:pStyle w:val="TableParagraph"/>
              <w:spacing w:before="248"/>
              <w:rPr>
                <w:b/>
                <w:sz w:val="24"/>
              </w:rPr>
            </w:pPr>
          </w:p>
          <w:p>
            <w:pPr>
              <w:pStyle w:val="TableParagraph"/>
              <w:ind w:left="2"/>
              <w:jc w:val="center"/>
              <w:rPr>
                <w:sz w:val="24"/>
              </w:rPr>
            </w:pPr>
            <w:r>
              <w:rPr>
                <w:spacing w:val="-2"/>
                <w:sz w:val="24"/>
              </w:rPr>
              <w:t>86074</w:t>
            </w:r>
          </w:p>
        </w:tc>
        <w:tc>
          <w:tcPr>
            <w:tcW w:w="5115" w:type="dxa"/>
          </w:tcPr>
          <w:p>
            <w:pPr>
              <w:pStyle w:val="TableParagraph"/>
              <w:spacing w:line="235" w:lineRule="auto"/>
              <w:ind w:left="1" w:right="-15"/>
              <w:jc w:val="both"/>
              <w:rPr>
                <w:sz w:val="24"/>
              </w:rPr>
            </w:pPr>
            <w:r>
              <w:rPr>
                <w:sz w:val="24"/>
              </w:rPr>
              <w:t>PRINCÍPIO ATIVO: TARTARATO DE BRIMONIDINA, FORMA FARMACEUTICA: SOLUCAO OFTALMICA, CONCENTRACAO / DOSAGEM:</w:t>
            </w:r>
            <w:r>
              <w:rPr>
                <w:spacing w:val="28"/>
                <w:sz w:val="24"/>
              </w:rPr>
              <w:t> </w:t>
            </w:r>
            <w:r>
              <w:rPr>
                <w:sz w:val="24"/>
              </w:rPr>
              <w:t>0,2,</w:t>
            </w:r>
            <w:r>
              <w:rPr>
                <w:spacing w:val="28"/>
                <w:sz w:val="24"/>
              </w:rPr>
              <w:t> </w:t>
            </w:r>
            <w:r>
              <w:rPr>
                <w:sz w:val="24"/>
              </w:rPr>
              <w:t>UNIDADE:</w:t>
            </w:r>
            <w:r>
              <w:rPr>
                <w:spacing w:val="28"/>
                <w:sz w:val="24"/>
              </w:rPr>
              <w:t> </w:t>
            </w:r>
            <w:r>
              <w:rPr>
                <w:sz w:val="24"/>
              </w:rPr>
              <w:t>%,</w:t>
            </w:r>
            <w:r>
              <w:rPr>
                <w:spacing w:val="24"/>
                <w:sz w:val="24"/>
              </w:rPr>
              <w:t> </w:t>
            </w:r>
            <w:r>
              <w:rPr>
                <w:sz w:val="24"/>
              </w:rPr>
              <w:t>VOLUME:</w:t>
            </w:r>
            <w:r>
              <w:rPr>
                <w:spacing w:val="28"/>
                <w:sz w:val="24"/>
              </w:rPr>
              <w:t> </w:t>
            </w:r>
            <w:r>
              <w:rPr>
                <w:spacing w:val="-4"/>
                <w:sz w:val="24"/>
              </w:rPr>
              <w:t>5ML,</w:t>
            </w:r>
          </w:p>
          <w:p>
            <w:pPr>
              <w:pStyle w:val="TableParagraph"/>
              <w:spacing w:line="258" w:lineRule="exact"/>
              <w:ind w:left="1"/>
              <w:jc w:val="both"/>
              <w:rPr>
                <w:sz w:val="24"/>
              </w:rPr>
            </w:pPr>
            <w:r>
              <w:rPr>
                <w:spacing w:val="-2"/>
                <w:sz w:val="24"/>
              </w:rPr>
              <w:t>APRESENTACAO:</w:t>
            </w:r>
            <w:r>
              <w:rPr>
                <w:spacing w:val="6"/>
                <w:sz w:val="24"/>
              </w:rPr>
              <w:t> </w:t>
            </w:r>
            <w:r>
              <w:rPr>
                <w:spacing w:val="-2"/>
                <w:sz w:val="24"/>
              </w:rPr>
              <w:t>FRASCO</w:t>
            </w:r>
          </w:p>
        </w:tc>
        <w:tc>
          <w:tcPr>
            <w:tcW w:w="1335" w:type="dxa"/>
          </w:tcPr>
          <w:p>
            <w:pPr>
              <w:pStyle w:val="TableParagraph"/>
              <w:spacing w:before="248"/>
              <w:rPr>
                <w:b/>
                <w:sz w:val="24"/>
              </w:rPr>
            </w:pPr>
          </w:p>
          <w:p>
            <w:pPr>
              <w:pStyle w:val="TableParagraph"/>
              <w:ind w:left="20" w:right="7"/>
              <w:jc w:val="center"/>
              <w:rPr>
                <w:sz w:val="24"/>
              </w:rPr>
            </w:pPr>
            <w:r>
              <w:rPr>
                <w:spacing w:val="-2"/>
                <w:sz w:val="24"/>
              </w:rPr>
              <w:t>13,4925</w:t>
            </w:r>
          </w:p>
        </w:tc>
        <w:tc>
          <w:tcPr>
            <w:tcW w:w="1005" w:type="dxa"/>
          </w:tcPr>
          <w:p>
            <w:pPr>
              <w:pStyle w:val="TableParagraph"/>
              <w:spacing w:before="248"/>
              <w:rPr>
                <w:b/>
                <w:sz w:val="24"/>
              </w:rPr>
            </w:pPr>
          </w:p>
          <w:p>
            <w:pPr>
              <w:pStyle w:val="TableParagraph"/>
              <w:ind w:left="15"/>
              <w:jc w:val="center"/>
              <w:rPr>
                <w:sz w:val="24"/>
              </w:rPr>
            </w:pPr>
            <w:r>
              <w:rPr>
                <w:spacing w:val="-2"/>
                <w:sz w:val="24"/>
              </w:rPr>
              <w:t>2.500</w:t>
            </w:r>
          </w:p>
        </w:tc>
        <w:tc>
          <w:tcPr>
            <w:tcW w:w="1425" w:type="dxa"/>
          </w:tcPr>
          <w:p>
            <w:pPr>
              <w:pStyle w:val="TableParagraph"/>
              <w:spacing w:before="248"/>
              <w:rPr>
                <w:b/>
                <w:sz w:val="24"/>
              </w:rPr>
            </w:pPr>
          </w:p>
          <w:p>
            <w:pPr>
              <w:pStyle w:val="TableParagraph"/>
              <w:ind w:left="10" w:right="2"/>
              <w:jc w:val="center"/>
              <w:rPr>
                <w:sz w:val="24"/>
              </w:rPr>
            </w:pPr>
            <w:r>
              <w:rPr>
                <w:spacing w:val="-2"/>
                <w:sz w:val="24"/>
              </w:rPr>
              <w:t>33.731,25</w:t>
            </w:r>
          </w:p>
        </w:tc>
      </w:tr>
      <w:tr>
        <w:trPr>
          <w:trHeight w:val="1889" w:hRule="atLeast"/>
        </w:trPr>
        <w:tc>
          <w:tcPr>
            <w:tcW w:w="720" w:type="dxa"/>
          </w:tcPr>
          <w:p>
            <w:pPr>
              <w:pStyle w:val="TableParagraph"/>
              <w:rPr>
                <w:b/>
                <w:sz w:val="24"/>
              </w:rPr>
            </w:pPr>
          </w:p>
          <w:p>
            <w:pPr>
              <w:pStyle w:val="TableParagraph"/>
              <w:spacing w:before="244"/>
              <w:rPr>
                <w:b/>
                <w:sz w:val="24"/>
              </w:rPr>
            </w:pPr>
          </w:p>
          <w:p>
            <w:pPr>
              <w:pStyle w:val="TableParagraph"/>
              <w:ind w:left="1"/>
              <w:jc w:val="center"/>
              <w:rPr>
                <w:sz w:val="24"/>
              </w:rPr>
            </w:pPr>
            <w:r>
              <w:rPr>
                <w:spacing w:val="-10"/>
                <w:sz w:val="24"/>
              </w:rPr>
              <w:t>4</w:t>
            </w:r>
          </w:p>
        </w:tc>
        <w:tc>
          <w:tcPr>
            <w:tcW w:w="735" w:type="dxa"/>
          </w:tcPr>
          <w:p>
            <w:pPr>
              <w:pStyle w:val="TableParagraph"/>
              <w:rPr>
                <w:b/>
                <w:sz w:val="24"/>
              </w:rPr>
            </w:pPr>
          </w:p>
          <w:p>
            <w:pPr>
              <w:pStyle w:val="TableParagraph"/>
              <w:spacing w:before="244"/>
              <w:rPr>
                <w:b/>
                <w:sz w:val="24"/>
              </w:rPr>
            </w:pPr>
          </w:p>
          <w:p>
            <w:pPr>
              <w:pStyle w:val="TableParagraph"/>
              <w:ind w:left="2"/>
              <w:jc w:val="center"/>
              <w:rPr>
                <w:sz w:val="24"/>
              </w:rPr>
            </w:pPr>
            <w:r>
              <w:rPr>
                <w:spacing w:val="-2"/>
                <w:sz w:val="24"/>
              </w:rPr>
              <w:t>115312</w:t>
            </w:r>
          </w:p>
        </w:tc>
        <w:tc>
          <w:tcPr>
            <w:tcW w:w="5115" w:type="dxa"/>
          </w:tcPr>
          <w:p>
            <w:pPr>
              <w:pStyle w:val="TableParagraph"/>
              <w:spacing w:line="235" w:lineRule="auto"/>
              <w:ind w:left="1" w:right="-15"/>
              <w:jc w:val="both"/>
              <w:rPr>
                <w:sz w:val="24"/>
              </w:rPr>
            </w:pPr>
            <w:r>
              <w:rPr>
                <w:sz w:val="24"/>
              </w:rPr>
              <w:t>PRINCÍPIO ATIVO: TARTARATO DE BRIMONIDINA + MALEATO DE TIMOLOL, FORMA FARMACEUTICA: SOLUCAO OFTALMICA ESTERIL, CONCENTRACAO / DOSAGEM: 0,2 + 0,5, UNIDADE: % + %, VOLUME:</w:t>
            </w:r>
            <w:r>
              <w:rPr>
                <w:spacing w:val="56"/>
                <w:w w:val="150"/>
                <w:sz w:val="24"/>
              </w:rPr>
              <w:t> </w:t>
            </w:r>
            <w:r>
              <w:rPr>
                <w:sz w:val="24"/>
              </w:rPr>
              <w:t>5</w:t>
            </w:r>
            <w:r>
              <w:rPr>
                <w:spacing w:val="57"/>
                <w:w w:val="150"/>
                <w:sz w:val="24"/>
              </w:rPr>
              <w:t> </w:t>
            </w:r>
            <w:r>
              <w:rPr>
                <w:sz w:val="24"/>
              </w:rPr>
              <w:t>ML,</w:t>
            </w:r>
            <w:r>
              <w:rPr>
                <w:spacing w:val="75"/>
                <w:sz w:val="24"/>
              </w:rPr>
              <w:t> </w:t>
            </w:r>
            <w:r>
              <w:rPr>
                <w:sz w:val="24"/>
              </w:rPr>
              <w:t>APRESENTACAO:</w:t>
            </w:r>
            <w:r>
              <w:rPr>
                <w:spacing w:val="57"/>
                <w:w w:val="150"/>
                <w:sz w:val="24"/>
              </w:rPr>
              <w:t> </w:t>
            </w:r>
            <w:r>
              <w:rPr>
                <w:spacing w:val="-2"/>
                <w:sz w:val="24"/>
              </w:rPr>
              <w:t>FRASCO</w:t>
            </w:r>
          </w:p>
          <w:p>
            <w:pPr>
              <w:pStyle w:val="TableParagraph"/>
              <w:spacing w:line="257" w:lineRule="exact"/>
              <w:ind w:left="1"/>
              <w:jc w:val="both"/>
              <w:rPr>
                <w:sz w:val="24"/>
              </w:rPr>
            </w:pPr>
            <w:r>
              <w:rPr>
                <w:spacing w:val="-5"/>
                <w:sz w:val="24"/>
              </w:rPr>
              <w:t>CONTA</w:t>
            </w:r>
            <w:r>
              <w:rPr>
                <w:spacing w:val="-9"/>
                <w:sz w:val="24"/>
              </w:rPr>
              <w:t> </w:t>
            </w:r>
            <w:r>
              <w:rPr>
                <w:spacing w:val="-4"/>
                <w:sz w:val="24"/>
              </w:rPr>
              <w:t>GOTAS</w:t>
            </w:r>
          </w:p>
        </w:tc>
        <w:tc>
          <w:tcPr>
            <w:tcW w:w="1335" w:type="dxa"/>
          </w:tcPr>
          <w:p>
            <w:pPr>
              <w:pStyle w:val="TableParagraph"/>
              <w:rPr>
                <w:b/>
                <w:sz w:val="24"/>
              </w:rPr>
            </w:pPr>
          </w:p>
          <w:p>
            <w:pPr>
              <w:pStyle w:val="TableParagraph"/>
              <w:spacing w:before="244"/>
              <w:rPr>
                <w:b/>
                <w:sz w:val="24"/>
              </w:rPr>
            </w:pPr>
          </w:p>
          <w:p>
            <w:pPr>
              <w:pStyle w:val="TableParagraph"/>
              <w:ind w:left="20" w:right="7"/>
              <w:jc w:val="center"/>
              <w:rPr>
                <w:sz w:val="24"/>
              </w:rPr>
            </w:pPr>
            <w:r>
              <w:rPr>
                <w:spacing w:val="-2"/>
                <w:sz w:val="24"/>
              </w:rPr>
              <w:t>89,9058</w:t>
            </w:r>
          </w:p>
        </w:tc>
        <w:tc>
          <w:tcPr>
            <w:tcW w:w="1005" w:type="dxa"/>
          </w:tcPr>
          <w:p>
            <w:pPr>
              <w:pStyle w:val="TableParagraph"/>
              <w:rPr>
                <w:b/>
                <w:sz w:val="24"/>
              </w:rPr>
            </w:pPr>
          </w:p>
          <w:p>
            <w:pPr>
              <w:pStyle w:val="TableParagraph"/>
              <w:spacing w:before="244"/>
              <w:rPr>
                <w:b/>
                <w:sz w:val="24"/>
              </w:rPr>
            </w:pPr>
          </w:p>
          <w:p>
            <w:pPr>
              <w:pStyle w:val="TableParagraph"/>
              <w:ind w:left="15"/>
              <w:jc w:val="center"/>
              <w:rPr>
                <w:sz w:val="24"/>
              </w:rPr>
            </w:pPr>
            <w:r>
              <w:rPr>
                <w:spacing w:val="-2"/>
                <w:sz w:val="24"/>
              </w:rPr>
              <w:t>1.500</w:t>
            </w:r>
          </w:p>
        </w:tc>
        <w:tc>
          <w:tcPr>
            <w:tcW w:w="1425" w:type="dxa"/>
          </w:tcPr>
          <w:p>
            <w:pPr>
              <w:pStyle w:val="TableParagraph"/>
              <w:rPr>
                <w:b/>
                <w:sz w:val="24"/>
              </w:rPr>
            </w:pPr>
          </w:p>
          <w:p>
            <w:pPr>
              <w:pStyle w:val="TableParagraph"/>
              <w:spacing w:before="244"/>
              <w:rPr>
                <w:b/>
                <w:sz w:val="24"/>
              </w:rPr>
            </w:pPr>
          </w:p>
          <w:p>
            <w:pPr>
              <w:pStyle w:val="TableParagraph"/>
              <w:ind w:left="10" w:right="2"/>
              <w:jc w:val="center"/>
              <w:rPr>
                <w:sz w:val="24"/>
              </w:rPr>
            </w:pPr>
            <w:r>
              <w:rPr>
                <w:spacing w:val="-2"/>
                <w:sz w:val="24"/>
              </w:rPr>
              <w:t>134.858,70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5</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57352</w:t>
            </w:r>
          </w:p>
        </w:tc>
        <w:tc>
          <w:tcPr>
            <w:tcW w:w="5115" w:type="dxa"/>
          </w:tcPr>
          <w:p>
            <w:pPr>
              <w:pStyle w:val="TableParagraph"/>
              <w:spacing w:line="235" w:lineRule="auto"/>
              <w:ind w:left="1" w:right="-15"/>
              <w:jc w:val="both"/>
              <w:rPr>
                <w:sz w:val="24"/>
              </w:rPr>
            </w:pPr>
            <w:r>
              <w:rPr>
                <w:sz w:val="24"/>
              </w:rPr>
              <w:t>PRINCÍPIO ATIVO: BRINZOLAMIDA, FORMA FARMACEUTICA: SOLUCAO OFTALMICA, CONCENTRACAO</w:t>
            </w:r>
            <w:r>
              <w:rPr>
                <w:spacing w:val="7"/>
                <w:sz w:val="24"/>
              </w:rPr>
              <w:t> </w:t>
            </w:r>
            <w:r>
              <w:rPr>
                <w:sz w:val="24"/>
              </w:rPr>
              <w:t>/</w:t>
            </w:r>
            <w:r>
              <w:rPr>
                <w:spacing w:val="7"/>
                <w:sz w:val="24"/>
              </w:rPr>
              <w:t> </w:t>
            </w:r>
            <w:r>
              <w:rPr>
                <w:sz w:val="24"/>
              </w:rPr>
              <w:t>DOSAGEM:</w:t>
            </w:r>
            <w:r>
              <w:rPr>
                <w:spacing w:val="7"/>
                <w:sz w:val="24"/>
              </w:rPr>
              <w:t> </w:t>
            </w:r>
            <w:r>
              <w:rPr>
                <w:sz w:val="24"/>
              </w:rPr>
              <w:t>1%,</w:t>
            </w:r>
            <w:r>
              <w:rPr>
                <w:spacing w:val="7"/>
                <w:sz w:val="24"/>
              </w:rPr>
              <w:t> </w:t>
            </w:r>
            <w:r>
              <w:rPr>
                <w:spacing w:val="-2"/>
                <w:sz w:val="24"/>
              </w:rPr>
              <w:t>UNIDADE:</w:t>
            </w:r>
          </w:p>
          <w:p>
            <w:pPr>
              <w:pStyle w:val="TableParagraph"/>
              <w:spacing w:line="270" w:lineRule="exact"/>
              <w:ind w:left="1" w:right="-15"/>
              <w:jc w:val="both"/>
              <w:rPr>
                <w:sz w:val="24"/>
              </w:rPr>
            </w:pPr>
            <w:r>
              <w:rPr>
                <w:sz w:val="24"/>
              </w:rPr>
              <w:t>%, VOLUME: 5ML, APRESENTACAO: FRASCO CONTA</w:t>
            </w:r>
            <w:r>
              <w:rPr>
                <w:spacing w:val="-9"/>
                <w:sz w:val="24"/>
              </w:rPr>
              <w:t> </w:t>
            </w:r>
            <w:r>
              <w:rPr>
                <w:sz w:val="24"/>
              </w:rPr>
              <w:t>GOTAS</w:t>
            </w:r>
          </w:p>
        </w:tc>
        <w:tc>
          <w:tcPr>
            <w:tcW w:w="1335" w:type="dxa"/>
          </w:tcPr>
          <w:p>
            <w:pPr>
              <w:pStyle w:val="TableParagraph"/>
              <w:spacing w:before="249"/>
              <w:rPr>
                <w:b/>
                <w:sz w:val="24"/>
              </w:rPr>
            </w:pPr>
          </w:p>
          <w:p>
            <w:pPr>
              <w:pStyle w:val="TableParagraph"/>
              <w:spacing w:before="1"/>
              <w:ind w:left="20" w:right="7"/>
              <w:jc w:val="center"/>
              <w:rPr>
                <w:sz w:val="24"/>
              </w:rPr>
            </w:pPr>
            <w:r>
              <w:rPr>
                <w:spacing w:val="-2"/>
                <w:sz w:val="24"/>
              </w:rPr>
              <w:t>54,4300</w:t>
            </w:r>
          </w:p>
        </w:tc>
        <w:tc>
          <w:tcPr>
            <w:tcW w:w="1005" w:type="dxa"/>
          </w:tcPr>
          <w:p>
            <w:pPr>
              <w:pStyle w:val="TableParagraph"/>
              <w:spacing w:before="249"/>
              <w:rPr>
                <w:b/>
                <w:sz w:val="24"/>
              </w:rPr>
            </w:pPr>
          </w:p>
          <w:p>
            <w:pPr>
              <w:pStyle w:val="TableParagraph"/>
              <w:spacing w:before="1"/>
              <w:ind w:left="15"/>
              <w:jc w:val="center"/>
              <w:rPr>
                <w:sz w:val="24"/>
              </w:rPr>
            </w:pPr>
            <w:r>
              <w:rPr>
                <w:spacing w:val="-5"/>
                <w:sz w:val="24"/>
              </w:rPr>
              <w:t>400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21.772,00</w:t>
            </w:r>
          </w:p>
        </w:tc>
      </w:tr>
      <w:tr>
        <w:trPr>
          <w:trHeight w:val="1348" w:hRule="atLeast"/>
        </w:trPr>
        <w:tc>
          <w:tcPr>
            <w:tcW w:w="720" w:type="dxa"/>
          </w:tcPr>
          <w:p>
            <w:pPr>
              <w:pStyle w:val="TableParagraph"/>
              <w:spacing w:before="248"/>
              <w:rPr>
                <w:b/>
                <w:sz w:val="24"/>
              </w:rPr>
            </w:pPr>
          </w:p>
          <w:p>
            <w:pPr>
              <w:pStyle w:val="TableParagraph"/>
              <w:ind w:left="1"/>
              <w:jc w:val="center"/>
              <w:rPr>
                <w:sz w:val="24"/>
              </w:rPr>
            </w:pPr>
            <w:r>
              <w:rPr>
                <w:spacing w:val="-10"/>
                <w:sz w:val="24"/>
              </w:rPr>
              <w:t>6</w:t>
            </w:r>
          </w:p>
        </w:tc>
        <w:tc>
          <w:tcPr>
            <w:tcW w:w="735" w:type="dxa"/>
          </w:tcPr>
          <w:p>
            <w:pPr>
              <w:pStyle w:val="TableParagraph"/>
              <w:spacing w:before="248"/>
              <w:rPr>
                <w:b/>
                <w:sz w:val="24"/>
              </w:rPr>
            </w:pPr>
          </w:p>
          <w:p>
            <w:pPr>
              <w:pStyle w:val="TableParagraph"/>
              <w:ind w:left="2"/>
              <w:jc w:val="center"/>
              <w:rPr>
                <w:sz w:val="24"/>
              </w:rPr>
            </w:pPr>
            <w:r>
              <w:rPr>
                <w:spacing w:val="-2"/>
                <w:sz w:val="24"/>
              </w:rPr>
              <w:t>17907</w:t>
            </w:r>
          </w:p>
        </w:tc>
        <w:tc>
          <w:tcPr>
            <w:tcW w:w="5115" w:type="dxa"/>
          </w:tcPr>
          <w:p>
            <w:pPr>
              <w:pStyle w:val="TableParagraph"/>
              <w:spacing w:line="235" w:lineRule="auto"/>
              <w:ind w:left="1" w:right="-15"/>
              <w:jc w:val="both"/>
              <w:rPr>
                <w:sz w:val="24"/>
              </w:rPr>
            </w:pPr>
            <w:r>
              <w:rPr>
                <w:sz w:val="24"/>
              </w:rPr>
              <w:t>PRINCÍPIO ATIVO: LATANOPROSTA, FORMA FARMACEUTICA: SOLUCAO OFTALMICA, CONCENTRACAO / DOSAGEM: 50, UNIDADE: MCG/ML,</w:t>
            </w:r>
            <w:r>
              <w:rPr>
                <w:spacing w:val="46"/>
                <w:sz w:val="24"/>
              </w:rPr>
              <w:t> </w:t>
            </w:r>
            <w:r>
              <w:rPr>
                <w:sz w:val="24"/>
              </w:rPr>
              <w:t>VOLUME:</w:t>
            </w:r>
            <w:r>
              <w:rPr>
                <w:spacing w:val="51"/>
                <w:sz w:val="24"/>
              </w:rPr>
              <w:t> </w:t>
            </w:r>
            <w:r>
              <w:rPr>
                <w:sz w:val="24"/>
              </w:rPr>
              <w:t>2,5ML,</w:t>
            </w:r>
            <w:r>
              <w:rPr>
                <w:spacing w:val="38"/>
                <w:sz w:val="24"/>
              </w:rPr>
              <w:t> </w:t>
            </w:r>
            <w:r>
              <w:rPr>
                <w:spacing w:val="-2"/>
                <w:sz w:val="24"/>
              </w:rPr>
              <w:t>APRESENTACAO:</w:t>
            </w:r>
          </w:p>
          <w:p>
            <w:pPr>
              <w:pStyle w:val="TableParagraph"/>
              <w:spacing w:line="258" w:lineRule="exact"/>
              <w:ind w:left="1"/>
              <w:jc w:val="both"/>
              <w:rPr>
                <w:sz w:val="24"/>
              </w:rPr>
            </w:pPr>
            <w:r>
              <w:rPr>
                <w:spacing w:val="-2"/>
                <w:sz w:val="24"/>
              </w:rPr>
              <w:t>FRASCO</w:t>
            </w:r>
            <w:r>
              <w:rPr>
                <w:spacing w:val="1"/>
                <w:sz w:val="24"/>
              </w:rPr>
              <w:t> </w:t>
            </w:r>
            <w:r>
              <w:rPr>
                <w:spacing w:val="-2"/>
                <w:sz w:val="24"/>
              </w:rPr>
              <w:t>CONTA</w:t>
            </w:r>
            <w:r>
              <w:rPr>
                <w:spacing w:val="-13"/>
                <w:sz w:val="24"/>
              </w:rPr>
              <w:t> </w:t>
            </w:r>
            <w:r>
              <w:rPr>
                <w:spacing w:val="-2"/>
                <w:sz w:val="24"/>
              </w:rPr>
              <w:t>GOTAS</w:t>
            </w:r>
          </w:p>
        </w:tc>
        <w:tc>
          <w:tcPr>
            <w:tcW w:w="1335" w:type="dxa"/>
          </w:tcPr>
          <w:p>
            <w:pPr>
              <w:pStyle w:val="TableParagraph"/>
              <w:spacing w:before="248"/>
              <w:rPr>
                <w:b/>
                <w:sz w:val="24"/>
              </w:rPr>
            </w:pPr>
          </w:p>
          <w:p>
            <w:pPr>
              <w:pStyle w:val="TableParagraph"/>
              <w:ind w:left="20" w:right="7"/>
              <w:jc w:val="center"/>
              <w:rPr>
                <w:sz w:val="24"/>
              </w:rPr>
            </w:pPr>
            <w:r>
              <w:rPr>
                <w:spacing w:val="-2"/>
                <w:sz w:val="24"/>
              </w:rPr>
              <w:t>25,5200</w:t>
            </w:r>
          </w:p>
        </w:tc>
        <w:tc>
          <w:tcPr>
            <w:tcW w:w="1005" w:type="dxa"/>
          </w:tcPr>
          <w:p>
            <w:pPr>
              <w:pStyle w:val="TableParagraph"/>
              <w:spacing w:before="248"/>
              <w:rPr>
                <w:b/>
                <w:sz w:val="24"/>
              </w:rPr>
            </w:pPr>
          </w:p>
          <w:p>
            <w:pPr>
              <w:pStyle w:val="TableParagraph"/>
              <w:ind w:left="15"/>
              <w:jc w:val="center"/>
              <w:rPr>
                <w:sz w:val="24"/>
              </w:rPr>
            </w:pPr>
            <w:r>
              <w:rPr>
                <w:spacing w:val="-2"/>
                <w:sz w:val="24"/>
              </w:rPr>
              <w:t>2.000</w:t>
            </w:r>
          </w:p>
        </w:tc>
        <w:tc>
          <w:tcPr>
            <w:tcW w:w="1425" w:type="dxa"/>
          </w:tcPr>
          <w:p>
            <w:pPr>
              <w:pStyle w:val="TableParagraph"/>
              <w:spacing w:before="248"/>
              <w:rPr>
                <w:b/>
                <w:sz w:val="24"/>
              </w:rPr>
            </w:pPr>
          </w:p>
          <w:p>
            <w:pPr>
              <w:pStyle w:val="TableParagraph"/>
              <w:ind w:left="10" w:right="2"/>
              <w:jc w:val="center"/>
              <w:rPr>
                <w:sz w:val="24"/>
              </w:rPr>
            </w:pPr>
            <w:r>
              <w:rPr>
                <w:spacing w:val="-2"/>
                <w:sz w:val="24"/>
              </w:rPr>
              <w:t>51.040,00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7</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18617</w:t>
            </w:r>
          </w:p>
        </w:tc>
        <w:tc>
          <w:tcPr>
            <w:tcW w:w="5115" w:type="dxa"/>
          </w:tcPr>
          <w:p>
            <w:pPr>
              <w:pStyle w:val="TableParagraph"/>
              <w:spacing w:line="235" w:lineRule="auto"/>
              <w:ind w:left="1" w:right="-15"/>
              <w:jc w:val="both"/>
              <w:rPr>
                <w:sz w:val="24"/>
              </w:rPr>
            </w:pPr>
            <w:r>
              <w:rPr>
                <w:sz w:val="24"/>
              </w:rPr>
              <w:t>PRINCÍPIO ATIVO: METILCELULOSE, FORMA FARMACEUTICA: SOLUCAO INJETAVEL, CONCENTRACAO / DOSAGEM: 20, UNIDADE: MG/ML,</w:t>
            </w:r>
            <w:r>
              <w:rPr>
                <w:spacing w:val="70"/>
                <w:w w:val="150"/>
                <w:sz w:val="24"/>
              </w:rPr>
              <w:t> </w:t>
            </w:r>
            <w:r>
              <w:rPr>
                <w:sz w:val="24"/>
              </w:rPr>
              <w:t>VOLUME:</w:t>
            </w:r>
            <w:r>
              <w:rPr>
                <w:spacing w:val="74"/>
                <w:w w:val="150"/>
                <w:sz w:val="24"/>
              </w:rPr>
              <w:t> </w:t>
            </w:r>
            <w:r>
              <w:rPr>
                <w:sz w:val="24"/>
              </w:rPr>
              <w:t>1,5ML,</w:t>
            </w:r>
            <w:r>
              <w:rPr>
                <w:spacing w:val="61"/>
                <w:w w:val="150"/>
                <w:sz w:val="24"/>
              </w:rPr>
              <w:t> </w:t>
            </w:r>
            <w:r>
              <w:rPr>
                <w:spacing w:val="-2"/>
                <w:sz w:val="24"/>
              </w:rPr>
              <w:t>APRESENTACAO:</w:t>
            </w:r>
          </w:p>
          <w:p>
            <w:pPr>
              <w:pStyle w:val="TableParagraph"/>
              <w:spacing w:line="258" w:lineRule="exact"/>
              <w:ind w:left="1"/>
              <w:jc w:val="both"/>
              <w:rPr>
                <w:sz w:val="24"/>
              </w:rPr>
            </w:pPr>
            <w:r>
              <w:rPr>
                <w:sz w:val="24"/>
              </w:rPr>
              <w:t>SERINGA</w:t>
            </w:r>
            <w:r>
              <w:rPr>
                <w:spacing w:val="-14"/>
                <w:sz w:val="24"/>
              </w:rPr>
              <w:t> </w:t>
            </w:r>
            <w:r>
              <w:rPr>
                <w:spacing w:val="-2"/>
                <w:sz w:val="24"/>
              </w:rPr>
              <w:t>PREENCHIDA,</w:t>
            </w:r>
          </w:p>
        </w:tc>
        <w:tc>
          <w:tcPr>
            <w:tcW w:w="1335" w:type="dxa"/>
          </w:tcPr>
          <w:p>
            <w:pPr>
              <w:pStyle w:val="TableParagraph"/>
              <w:spacing w:before="249"/>
              <w:rPr>
                <w:b/>
                <w:sz w:val="24"/>
              </w:rPr>
            </w:pPr>
          </w:p>
          <w:p>
            <w:pPr>
              <w:pStyle w:val="TableParagraph"/>
              <w:spacing w:before="1"/>
              <w:ind w:left="20" w:right="7"/>
              <w:jc w:val="center"/>
              <w:rPr>
                <w:sz w:val="24"/>
              </w:rPr>
            </w:pPr>
            <w:r>
              <w:rPr>
                <w:spacing w:val="-2"/>
                <w:sz w:val="24"/>
              </w:rPr>
              <w:t>39,1700</w:t>
            </w:r>
          </w:p>
        </w:tc>
        <w:tc>
          <w:tcPr>
            <w:tcW w:w="1005" w:type="dxa"/>
          </w:tcPr>
          <w:p>
            <w:pPr>
              <w:pStyle w:val="TableParagraph"/>
              <w:spacing w:before="249"/>
              <w:rPr>
                <w:b/>
                <w:sz w:val="24"/>
              </w:rPr>
            </w:pPr>
          </w:p>
          <w:p>
            <w:pPr>
              <w:pStyle w:val="TableParagraph"/>
              <w:spacing w:before="1"/>
              <w:ind w:left="15"/>
              <w:jc w:val="center"/>
              <w:rPr>
                <w:sz w:val="24"/>
              </w:rPr>
            </w:pPr>
            <w:r>
              <w:rPr>
                <w:spacing w:val="-2"/>
                <w:sz w:val="24"/>
              </w:rPr>
              <w:t>5.000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195.850,00</w:t>
            </w:r>
          </w:p>
        </w:tc>
      </w:tr>
      <w:tr>
        <w:trPr>
          <w:trHeight w:val="2158" w:hRule="atLeast"/>
        </w:trPr>
        <w:tc>
          <w:tcPr>
            <w:tcW w:w="720" w:type="dxa"/>
            <w:tcBorders>
              <w:bottom w:val="single" w:sz="4" w:space="0" w:color="000000"/>
            </w:tcBorders>
          </w:tcPr>
          <w:p>
            <w:pPr>
              <w:pStyle w:val="TableParagraph"/>
              <w:rPr>
                <w:b/>
                <w:sz w:val="24"/>
              </w:rPr>
            </w:pPr>
          </w:p>
          <w:p>
            <w:pPr>
              <w:pStyle w:val="TableParagraph"/>
              <w:rPr>
                <w:b/>
                <w:sz w:val="24"/>
              </w:rPr>
            </w:pPr>
          </w:p>
          <w:p>
            <w:pPr>
              <w:pStyle w:val="TableParagraph"/>
              <w:spacing w:before="103"/>
              <w:rPr>
                <w:b/>
                <w:sz w:val="24"/>
              </w:rPr>
            </w:pPr>
          </w:p>
          <w:p>
            <w:pPr>
              <w:pStyle w:val="TableParagraph"/>
              <w:ind w:left="1"/>
              <w:jc w:val="center"/>
              <w:rPr>
                <w:sz w:val="24"/>
              </w:rPr>
            </w:pPr>
            <w:r>
              <w:rPr>
                <w:spacing w:val="-10"/>
                <w:sz w:val="24"/>
              </w:rPr>
              <w:t>8</w:t>
            </w:r>
          </w:p>
        </w:tc>
        <w:tc>
          <w:tcPr>
            <w:tcW w:w="735" w:type="dxa"/>
            <w:tcBorders>
              <w:bottom w:val="single" w:sz="4" w:space="0" w:color="000000"/>
            </w:tcBorders>
          </w:tcPr>
          <w:p>
            <w:pPr>
              <w:pStyle w:val="TableParagraph"/>
              <w:rPr>
                <w:b/>
                <w:sz w:val="24"/>
              </w:rPr>
            </w:pPr>
          </w:p>
          <w:p>
            <w:pPr>
              <w:pStyle w:val="TableParagraph"/>
              <w:rPr>
                <w:b/>
                <w:sz w:val="24"/>
              </w:rPr>
            </w:pPr>
          </w:p>
          <w:p>
            <w:pPr>
              <w:pStyle w:val="TableParagraph"/>
              <w:spacing w:before="103"/>
              <w:rPr>
                <w:b/>
                <w:sz w:val="24"/>
              </w:rPr>
            </w:pPr>
          </w:p>
          <w:p>
            <w:pPr>
              <w:pStyle w:val="TableParagraph"/>
              <w:ind w:left="1" w:right="-15"/>
              <w:jc w:val="center"/>
              <w:rPr>
                <w:sz w:val="24"/>
              </w:rPr>
            </w:pPr>
            <w:r>
              <w:rPr>
                <w:spacing w:val="-2"/>
                <w:sz w:val="24"/>
              </w:rPr>
              <w:t>173294</w:t>
            </w:r>
          </w:p>
        </w:tc>
        <w:tc>
          <w:tcPr>
            <w:tcW w:w="5115" w:type="dxa"/>
            <w:tcBorders>
              <w:bottom w:val="single" w:sz="4" w:space="0" w:color="000000"/>
            </w:tcBorders>
          </w:tcPr>
          <w:p>
            <w:pPr>
              <w:pStyle w:val="TableParagraph"/>
              <w:spacing w:line="235" w:lineRule="auto"/>
              <w:ind w:left="1" w:right="-15"/>
              <w:jc w:val="both"/>
              <w:rPr>
                <w:sz w:val="24"/>
              </w:rPr>
            </w:pPr>
            <w:r>
              <w:rPr>
                <w:sz w:val="24"/>
              </w:rPr>
              <w:t>PRINCÍPIO ATIVO: OLEO DE SILICONE, FORMA FARMACEUTICA: SOLUCAO </w:t>
            </w:r>
            <w:r>
              <w:rPr>
                <w:spacing w:val="-2"/>
                <w:sz w:val="24"/>
              </w:rPr>
              <w:t>INTRAOCULAR</w:t>
            </w:r>
            <w:r>
              <w:rPr>
                <w:spacing w:val="-7"/>
                <w:sz w:val="24"/>
              </w:rPr>
              <w:t> </w:t>
            </w:r>
            <w:r>
              <w:rPr>
                <w:spacing w:val="-2"/>
                <w:sz w:val="24"/>
              </w:rPr>
              <w:t>INJETAVEL,</w:t>
            </w:r>
            <w:r>
              <w:rPr>
                <w:spacing w:val="-4"/>
                <w:sz w:val="24"/>
              </w:rPr>
              <w:t> </w:t>
            </w:r>
            <w:r>
              <w:rPr>
                <w:spacing w:val="-2"/>
                <w:sz w:val="24"/>
              </w:rPr>
              <w:t>CONCENTRACAO</w:t>
            </w:r>
          </w:p>
          <w:p>
            <w:pPr>
              <w:pStyle w:val="TableParagraph"/>
              <w:spacing w:line="270" w:lineRule="exact"/>
              <w:ind w:left="1" w:right="-15"/>
              <w:jc w:val="both"/>
              <w:rPr>
                <w:sz w:val="24"/>
              </w:rPr>
            </w:pPr>
            <w:r>
              <w:rPr>
                <w:sz w:val="24"/>
              </w:rPr>
              <w:t>/ DOSAGEM: 5000 DE VISCOSIDADE, UNIDADE: CPS, VOLUME: 8 ML, APRESENTACAO: SERINGA PREENCHIDA, ACESSORIO: N/A, FORMA FORNECIMENTO: </w:t>
            </w:r>
            <w:r>
              <w:rPr>
                <w:spacing w:val="-2"/>
                <w:sz w:val="24"/>
              </w:rPr>
              <w:t>UNIDADE</w:t>
            </w:r>
          </w:p>
        </w:tc>
        <w:tc>
          <w:tcPr>
            <w:tcW w:w="1335" w:type="dxa"/>
            <w:tcBorders>
              <w:bottom w:val="single" w:sz="4" w:space="0" w:color="000000"/>
            </w:tcBorders>
          </w:tcPr>
          <w:p>
            <w:pPr>
              <w:pStyle w:val="TableParagraph"/>
              <w:rPr>
                <w:b/>
                <w:sz w:val="24"/>
              </w:rPr>
            </w:pPr>
          </w:p>
          <w:p>
            <w:pPr>
              <w:pStyle w:val="TableParagraph"/>
              <w:rPr>
                <w:b/>
                <w:sz w:val="24"/>
              </w:rPr>
            </w:pPr>
          </w:p>
          <w:p>
            <w:pPr>
              <w:pStyle w:val="TableParagraph"/>
              <w:spacing w:before="103"/>
              <w:rPr>
                <w:b/>
                <w:sz w:val="24"/>
              </w:rPr>
            </w:pPr>
          </w:p>
          <w:p>
            <w:pPr>
              <w:pStyle w:val="TableParagraph"/>
              <w:ind w:left="20" w:right="7"/>
              <w:jc w:val="center"/>
              <w:rPr>
                <w:sz w:val="24"/>
              </w:rPr>
            </w:pPr>
            <w:r>
              <w:rPr>
                <w:spacing w:val="-2"/>
                <w:sz w:val="24"/>
              </w:rPr>
              <w:t>458,6680</w:t>
            </w:r>
          </w:p>
        </w:tc>
        <w:tc>
          <w:tcPr>
            <w:tcW w:w="1005" w:type="dxa"/>
            <w:tcBorders>
              <w:bottom w:val="single" w:sz="4" w:space="0" w:color="000000"/>
            </w:tcBorders>
          </w:tcPr>
          <w:p>
            <w:pPr>
              <w:pStyle w:val="TableParagraph"/>
              <w:rPr>
                <w:b/>
                <w:sz w:val="24"/>
              </w:rPr>
            </w:pPr>
          </w:p>
          <w:p>
            <w:pPr>
              <w:pStyle w:val="TableParagraph"/>
              <w:rPr>
                <w:b/>
                <w:sz w:val="24"/>
              </w:rPr>
            </w:pPr>
          </w:p>
          <w:p>
            <w:pPr>
              <w:pStyle w:val="TableParagraph"/>
              <w:spacing w:before="103"/>
              <w:rPr>
                <w:b/>
                <w:sz w:val="24"/>
              </w:rPr>
            </w:pPr>
          </w:p>
          <w:p>
            <w:pPr>
              <w:pStyle w:val="TableParagraph"/>
              <w:ind w:left="15"/>
              <w:jc w:val="center"/>
              <w:rPr>
                <w:sz w:val="24"/>
              </w:rPr>
            </w:pPr>
            <w:r>
              <w:rPr>
                <w:spacing w:val="-5"/>
                <w:sz w:val="24"/>
              </w:rPr>
              <w:t>300</w:t>
            </w:r>
          </w:p>
        </w:tc>
        <w:tc>
          <w:tcPr>
            <w:tcW w:w="1425" w:type="dxa"/>
            <w:tcBorders>
              <w:bottom w:val="single" w:sz="4" w:space="0" w:color="000000"/>
            </w:tcBorders>
          </w:tcPr>
          <w:p>
            <w:pPr>
              <w:pStyle w:val="TableParagraph"/>
              <w:rPr>
                <w:b/>
                <w:sz w:val="24"/>
              </w:rPr>
            </w:pPr>
          </w:p>
          <w:p>
            <w:pPr>
              <w:pStyle w:val="TableParagraph"/>
              <w:rPr>
                <w:b/>
                <w:sz w:val="24"/>
              </w:rPr>
            </w:pPr>
          </w:p>
          <w:p>
            <w:pPr>
              <w:pStyle w:val="TableParagraph"/>
              <w:spacing w:before="103"/>
              <w:rPr>
                <w:b/>
                <w:sz w:val="24"/>
              </w:rPr>
            </w:pPr>
          </w:p>
          <w:p>
            <w:pPr>
              <w:pStyle w:val="TableParagraph"/>
              <w:ind w:left="10" w:right="2"/>
              <w:jc w:val="center"/>
              <w:rPr>
                <w:sz w:val="24"/>
              </w:rPr>
            </w:pPr>
            <w:r>
              <w:rPr>
                <w:spacing w:val="-2"/>
                <w:sz w:val="24"/>
              </w:rPr>
              <w:t>137.600,40</w:t>
            </w:r>
          </w:p>
        </w:tc>
      </w:tr>
    </w:tbl>
    <w:p>
      <w:pPr>
        <w:pStyle w:val="TableParagraph"/>
        <w:spacing w:after="0"/>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10"/>
                <w:sz w:val="24"/>
              </w:rPr>
              <w:t>9</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54203</w:t>
            </w:r>
          </w:p>
        </w:tc>
        <w:tc>
          <w:tcPr>
            <w:tcW w:w="5115" w:type="dxa"/>
          </w:tcPr>
          <w:p>
            <w:pPr>
              <w:pStyle w:val="TableParagraph"/>
              <w:spacing w:line="235" w:lineRule="auto"/>
              <w:ind w:left="1" w:right="-15"/>
              <w:jc w:val="both"/>
              <w:rPr>
                <w:sz w:val="24"/>
              </w:rPr>
            </w:pPr>
            <w:r>
              <w:rPr>
                <w:sz w:val="24"/>
              </w:rPr>
              <w:t>PRINCÍPIO ATIVO: MALEATO DE TIMOLOL, FORMA FARMACEUTICA: SOLUCAO OFTALMICA, CONCENTRACAO / DOSAGEM: 5,</w:t>
            </w:r>
            <w:r>
              <w:rPr>
                <w:spacing w:val="67"/>
                <w:w w:val="150"/>
                <w:sz w:val="24"/>
              </w:rPr>
              <w:t>  </w:t>
            </w:r>
            <w:r>
              <w:rPr>
                <w:sz w:val="24"/>
              </w:rPr>
              <w:t>UNIDADE:</w:t>
            </w:r>
            <w:r>
              <w:rPr>
                <w:spacing w:val="68"/>
                <w:w w:val="150"/>
                <w:sz w:val="24"/>
              </w:rPr>
              <w:t>  </w:t>
            </w:r>
            <w:r>
              <w:rPr>
                <w:sz w:val="24"/>
              </w:rPr>
              <w:t>MG/ML,</w:t>
            </w:r>
            <w:r>
              <w:rPr>
                <w:spacing w:val="65"/>
                <w:w w:val="150"/>
                <w:sz w:val="24"/>
              </w:rPr>
              <w:t>  </w:t>
            </w:r>
            <w:r>
              <w:rPr>
                <w:sz w:val="24"/>
              </w:rPr>
              <w:t>VOLUME:</w:t>
            </w:r>
            <w:r>
              <w:rPr>
                <w:spacing w:val="68"/>
                <w:w w:val="150"/>
                <w:sz w:val="24"/>
              </w:rPr>
              <w:t>  </w:t>
            </w:r>
            <w:r>
              <w:rPr>
                <w:spacing w:val="-4"/>
                <w:sz w:val="24"/>
              </w:rPr>
              <w:t>5ML,</w:t>
            </w:r>
          </w:p>
          <w:p>
            <w:pPr>
              <w:pStyle w:val="TableParagraph"/>
              <w:spacing w:line="258" w:lineRule="exact"/>
              <w:ind w:left="1"/>
              <w:jc w:val="both"/>
              <w:rPr>
                <w:sz w:val="24"/>
              </w:rPr>
            </w:pPr>
            <w:r>
              <w:rPr>
                <w:spacing w:val="-2"/>
                <w:sz w:val="24"/>
              </w:rPr>
              <w:t>APRESENTACAO:</w:t>
            </w:r>
            <w:r>
              <w:rPr>
                <w:spacing w:val="6"/>
                <w:sz w:val="24"/>
              </w:rPr>
              <w:t> </w:t>
            </w:r>
            <w:r>
              <w:rPr>
                <w:spacing w:val="-2"/>
                <w:sz w:val="24"/>
              </w:rPr>
              <w:t>FRASCO</w:t>
            </w:r>
          </w:p>
        </w:tc>
        <w:tc>
          <w:tcPr>
            <w:tcW w:w="1335" w:type="dxa"/>
          </w:tcPr>
          <w:p>
            <w:pPr>
              <w:pStyle w:val="TableParagraph"/>
              <w:spacing w:before="249"/>
              <w:rPr>
                <w:b/>
                <w:sz w:val="24"/>
              </w:rPr>
            </w:pPr>
          </w:p>
          <w:p>
            <w:pPr>
              <w:pStyle w:val="TableParagraph"/>
              <w:spacing w:before="1"/>
              <w:ind w:left="20" w:right="7"/>
              <w:jc w:val="center"/>
              <w:rPr>
                <w:sz w:val="24"/>
              </w:rPr>
            </w:pPr>
            <w:r>
              <w:rPr>
                <w:spacing w:val="-2"/>
                <w:sz w:val="24"/>
              </w:rPr>
              <w:t>6,5000</w:t>
            </w:r>
          </w:p>
        </w:tc>
        <w:tc>
          <w:tcPr>
            <w:tcW w:w="1005" w:type="dxa"/>
          </w:tcPr>
          <w:p>
            <w:pPr>
              <w:pStyle w:val="TableParagraph"/>
              <w:spacing w:before="249"/>
              <w:rPr>
                <w:b/>
                <w:sz w:val="24"/>
              </w:rPr>
            </w:pPr>
          </w:p>
          <w:p>
            <w:pPr>
              <w:pStyle w:val="TableParagraph"/>
              <w:spacing w:before="1"/>
              <w:ind w:left="15"/>
              <w:jc w:val="center"/>
              <w:rPr>
                <w:sz w:val="24"/>
              </w:rPr>
            </w:pPr>
            <w:r>
              <w:rPr>
                <w:spacing w:val="-2"/>
                <w:sz w:val="24"/>
              </w:rPr>
              <w:t>3.500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22.750,00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5"/>
                <w:sz w:val="24"/>
              </w:rPr>
              <w:t>10</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86057</w:t>
            </w:r>
          </w:p>
        </w:tc>
        <w:tc>
          <w:tcPr>
            <w:tcW w:w="5115" w:type="dxa"/>
          </w:tcPr>
          <w:p>
            <w:pPr>
              <w:pStyle w:val="TableParagraph"/>
              <w:spacing w:line="235" w:lineRule="auto"/>
              <w:ind w:left="1" w:right="-15"/>
              <w:jc w:val="both"/>
              <w:rPr>
                <w:sz w:val="24"/>
              </w:rPr>
            </w:pPr>
            <w:r>
              <w:rPr>
                <w:sz w:val="24"/>
              </w:rPr>
              <w:t>PRINCÍPIO ATIVO: TRAVOPROSTA, FORMA FARMACEUTICA: SOLUCAO OFTALMICA, CONCENTRACAO / DOSAGEM: 0,04, UNIDADE:</w:t>
            </w:r>
            <w:r>
              <w:rPr>
                <w:spacing w:val="50"/>
                <w:w w:val="150"/>
                <w:sz w:val="24"/>
              </w:rPr>
              <w:t>   </w:t>
            </w:r>
            <w:r>
              <w:rPr>
                <w:sz w:val="24"/>
              </w:rPr>
              <w:t>MG/ML,</w:t>
            </w:r>
            <w:r>
              <w:rPr>
                <w:spacing w:val="78"/>
                <w:sz w:val="24"/>
              </w:rPr>
              <w:t>   </w:t>
            </w:r>
            <w:r>
              <w:rPr>
                <w:sz w:val="24"/>
              </w:rPr>
              <w:t>VOLUME:</w:t>
            </w:r>
            <w:r>
              <w:rPr>
                <w:spacing w:val="50"/>
                <w:w w:val="150"/>
                <w:sz w:val="24"/>
              </w:rPr>
              <w:t>   </w:t>
            </w:r>
            <w:r>
              <w:rPr>
                <w:spacing w:val="-2"/>
                <w:sz w:val="24"/>
              </w:rPr>
              <w:t>2,5ML,</w:t>
            </w:r>
          </w:p>
          <w:p>
            <w:pPr>
              <w:pStyle w:val="TableParagraph"/>
              <w:spacing w:line="258" w:lineRule="exact"/>
              <w:ind w:left="1"/>
              <w:jc w:val="both"/>
              <w:rPr>
                <w:sz w:val="24"/>
              </w:rPr>
            </w:pPr>
            <w:r>
              <w:rPr>
                <w:spacing w:val="-2"/>
                <w:sz w:val="24"/>
              </w:rPr>
              <w:t>APRESENTACAO:</w:t>
            </w:r>
            <w:r>
              <w:rPr>
                <w:spacing w:val="6"/>
                <w:sz w:val="24"/>
              </w:rPr>
              <w:t> </w:t>
            </w:r>
            <w:r>
              <w:rPr>
                <w:spacing w:val="-2"/>
                <w:sz w:val="24"/>
              </w:rPr>
              <w:t>FRASCO</w:t>
            </w:r>
          </w:p>
        </w:tc>
        <w:tc>
          <w:tcPr>
            <w:tcW w:w="1335" w:type="dxa"/>
          </w:tcPr>
          <w:p>
            <w:pPr>
              <w:pStyle w:val="TableParagraph"/>
              <w:spacing w:before="249"/>
              <w:rPr>
                <w:b/>
                <w:sz w:val="24"/>
              </w:rPr>
            </w:pPr>
          </w:p>
          <w:p>
            <w:pPr>
              <w:pStyle w:val="TableParagraph"/>
              <w:spacing w:before="1"/>
              <w:ind w:left="20" w:right="7"/>
              <w:jc w:val="center"/>
              <w:rPr>
                <w:sz w:val="24"/>
              </w:rPr>
            </w:pPr>
            <w:r>
              <w:rPr>
                <w:spacing w:val="-2"/>
                <w:sz w:val="24"/>
              </w:rPr>
              <w:t>12,0975</w:t>
            </w:r>
          </w:p>
        </w:tc>
        <w:tc>
          <w:tcPr>
            <w:tcW w:w="1005" w:type="dxa"/>
          </w:tcPr>
          <w:p>
            <w:pPr>
              <w:pStyle w:val="TableParagraph"/>
              <w:spacing w:before="249"/>
              <w:rPr>
                <w:b/>
                <w:sz w:val="24"/>
              </w:rPr>
            </w:pPr>
          </w:p>
          <w:p>
            <w:pPr>
              <w:pStyle w:val="TableParagraph"/>
              <w:spacing w:before="1"/>
              <w:ind w:left="15"/>
              <w:jc w:val="center"/>
              <w:rPr>
                <w:sz w:val="24"/>
              </w:rPr>
            </w:pPr>
            <w:r>
              <w:rPr>
                <w:spacing w:val="-2"/>
                <w:sz w:val="24"/>
              </w:rPr>
              <w:t>1.800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21.775,50</w:t>
            </w:r>
          </w:p>
        </w:tc>
      </w:tr>
      <w:tr>
        <w:trPr>
          <w:trHeight w:val="1349" w:hRule="atLeast"/>
        </w:trPr>
        <w:tc>
          <w:tcPr>
            <w:tcW w:w="720" w:type="dxa"/>
          </w:tcPr>
          <w:p>
            <w:pPr>
              <w:pStyle w:val="TableParagraph"/>
              <w:spacing w:before="249"/>
              <w:rPr>
                <w:b/>
                <w:sz w:val="24"/>
              </w:rPr>
            </w:pPr>
          </w:p>
          <w:p>
            <w:pPr>
              <w:pStyle w:val="TableParagraph"/>
              <w:spacing w:before="1"/>
              <w:ind w:left="1"/>
              <w:jc w:val="center"/>
              <w:rPr>
                <w:sz w:val="24"/>
              </w:rPr>
            </w:pPr>
            <w:r>
              <w:rPr>
                <w:spacing w:val="-5"/>
                <w:sz w:val="24"/>
              </w:rPr>
              <w:t>11</w:t>
            </w:r>
          </w:p>
        </w:tc>
        <w:tc>
          <w:tcPr>
            <w:tcW w:w="735" w:type="dxa"/>
          </w:tcPr>
          <w:p>
            <w:pPr>
              <w:pStyle w:val="TableParagraph"/>
              <w:spacing w:before="249"/>
              <w:rPr>
                <w:b/>
                <w:sz w:val="24"/>
              </w:rPr>
            </w:pPr>
          </w:p>
          <w:p>
            <w:pPr>
              <w:pStyle w:val="TableParagraph"/>
              <w:spacing w:before="1"/>
              <w:ind w:left="2"/>
              <w:jc w:val="center"/>
              <w:rPr>
                <w:sz w:val="24"/>
              </w:rPr>
            </w:pPr>
            <w:r>
              <w:rPr>
                <w:spacing w:val="-2"/>
                <w:sz w:val="24"/>
              </w:rPr>
              <w:t>53023</w:t>
            </w:r>
          </w:p>
        </w:tc>
        <w:tc>
          <w:tcPr>
            <w:tcW w:w="5115" w:type="dxa"/>
          </w:tcPr>
          <w:p>
            <w:pPr>
              <w:pStyle w:val="TableParagraph"/>
              <w:spacing w:line="235" w:lineRule="auto"/>
              <w:ind w:left="1" w:right="-15"/>
              <w:jc w:val="both"/>
              <w:rPr>
                <w:sz w:val="24"/>
              </w:rPr>
            </w:pPr>
            <w:r>
              <w:rPr>
                <w:sz w:val="24"/>
              </w:rPr>
              <w:t>PRINCÍPIO ATIVO: TRIANCINOLONA ACETONIDA, FORMA FARMACEUTICA: SUSPENSAO INJETAVEL, CONCENTRACAO / DOSAGEM:</w:t>
            </w:r>
            <w:r>
              <w:rPr>
                <w:spacing w:val="57"/>
                <w:w w:val="150"/>
                <w:sz w:val="24"/>
              </w:rPr>
              <w:t> </w:t>
            </w:r>
            <w:r>
              <w:rPr>
                <w:sz w:val="24"/>
              </w:rPr>
              <w:t>40,</w:t>
            </w:r>
            <w:r>
              <w:rPr>
                <w:spacing w:val="57"/>
                <w:w w:val="150"/>
                <w:sz w:val="24"/>
              </w:rPr>
              <w:t> </w:t>
            </w:r>
            <w:r>
              <w:rPr>
                <w:sz w:val="24"/>
              </w:rPr>
              <w:t>UNIDADE:</w:t>
            </w:r>
            <w:r>
              <w:rPr>
                <w:spacing w:val="57"/>
                <w:w w:val="150"/>
                <w:sz w:val="24"/>
              </w:rPr>
              <w:t> </w:t>
            </w:r>
            <w:r>
              <w:rPr>
                <w:sz w:val="24"/>
              </w:rPr>
              <w:t>MG,</w:t>
            </w:r>
            <w:r>
              <w:rPr>
                <w:spacing w:val="52"/>
                <w:w w:val="150"/>
                <w:sz w:val="24"/>
              </w:rPr>
              <w:t> </w:t>
            </w:r>
            <w:r>
              <w:rPr>
                <w:sz w:val="24"/>
              </w:rPr>
              <w:t>VOLUME:</w:t>
            </w:r>
            <w:r>
              <w:rPr>
                <w:spacing w:val="57"/>
                <w:w w:val="150"/>
                <w:sz w:val="24"/>
              </w:rPr>
              <w:t> </w:t>
            </w:r>
            <w:r>
              <w:rPr>
                <w:spacing w:val="-10"/>
                <w:sz w:val="24"/>
              </w:rPr>
              <w:t>1</w:t>
            </w:r>
          </w:p>
          <w:p>
            <w:pPr>
              <w:pStyle w:val="TableParagraph"/>
              <w:spacing w:line="258" w:lineRule="exact"/>
              <w:ind w:left="1"/>
              <w:jc w:val="both"/>
              <w:rPr>
                <w:sz w:val="24"/>
              </w:rPr>
            </w:pPr>
            <w:r>
              <w:rPr>
                <w:spacing w:val="-2"/>
                <w:sz w:val="24"/>
              </w:rPr>
              <w:t>ML,</w:t>
            </w:r>
            <w:r>
              <w:rPr>
                <w:spacing w:val="-3"/>
                <w:sz w:val="24"/>
              </w:rPr>
              <w:t> </w:t>
            </w:r>
            <w:r>
              <w:rPr>
                <w:spacing w:val="-2"/>
                <w:sz w:val="24"/>
              </w:rPr>
              <w:t>APRESENTACAO:</w:t>
            </w:r>
            <w:r>
              <w:rPr>
                <w:spacing w:val="15"/>
                <w:sz w:val="24"/>
              </w:rPr>
              <w:t> </w:t>
            </w:r>
            <w:r>
              <w:rPr>
                <w:spacing w:val="-2"/>
                <w:sz w:val="24"/>
              </w:rPr>
              <w:t>FRASCO-AMPOLA</w:t>
            </w:r>
          </w:p>
        </w:tc>
        <w:tc>
          <w:tcPr>
            <w:tcW w:w="1335" w:type="dxa"/>
          </w:tcPr>
          <w:p>
            <w:pPr>
              <w:pStyle w:val="TableParagraph"/>
              <w:spacing w:before="249"/>
              <w:rPr>
                <w:b/>
                <w:sz w:val="24"/>
              </w:rPr>
            </w:pPr>
          </w:p>
          <w:p>
            <w:pPr>
              <w:pStyle w:val="TableParagraph"/>
              <w:spacing w:before="1"/>
              <w:ind w:left="20" w:right="7"/>
              <w:jc w:val="center"/>
              <w:rPr>
                <w:sz w:val="24"/>
              </w:rPr>
            </w:pPr>
            <w:r>
              <w:rPr>
                <w:spacing w:val="-2"/>
                <w:sz w:val="24"/>
              </w:rPr>
              <w:t>99,3350</w:t>
            </w:r>
          </w:p>
        </w:tc>
        <w:tc>
          <w:tcPr>
            <w:tcW w:w="1005" w:type="dxa"/>
          </w:tcPr>
          <w:p>
            <w:pPr>
              <w:pStyle w:val="TableParagraph"/>
              <w:spacing w:before="249"/>
              <w:rPr>
                <w:b/>
                <w:sz w:val="24"/>
              </w:rPr>
            </w:pPr>
          </w:p>
          <w:p>
            <w:pPr>
              <w:pStyle w:val="TableParagraph"/>
              <w:spacing w:before="1"/>
              <w:ind w:left="15"/>
              <w:jc w:val="center"/>
              <w:rPr>
                <w:sz w:val="24"/>
              </w:rPr>
            </w:pPr>
            <w:r>
              <w:rPr>
                <w:spacing w:val="-5"/>
                <w:sz w:val="24"/>
              </w:rPr>
              <w:t>200</w:t>
            </w:r>
          </w:p>
        </w:tc>
        <w:tc>
          <w:tcPr>
            <w:tcW w:w="1425" w:type="dxa"/>
          </w:tcPr>
          <w:p>
            <w:pPr>
              <w:pStyle w:val="TableParagraph"/>
              <w:spacing w:before="249"/>
              <w:rPr>
                <w:b/>
                <w:sz w:val="24"/>
              </w:rPr>
            </w:pPr>
          </w:p>
          <w:p>
            <w:pPr>
              <w:pStyle w:val="TableParagraph"/>
              <w:spacing w:before="1"/>
              <w:ind w:left="10" w:right="2"/>
              <w:jc w:val="center"/>
              <w:rPr>
                <w:sz w:val="24"/>
              </w:rPr>
            </w:pPr>
            <w:r>
              <w:rPr>
                <w:spacing w:val="-2"/>
                <w:sz w:val="24"/>
              </w:rPr>
              <w:t>19.867,00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18"/>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00"/>
        <w:gridCol w:w="2760"/>
        <w:gridCol w:w="1155"/>
        <w:gridCol w:w="1136"/>
        <w:gridCol w:w="1158"/>
        <w:gridCol w:w="1154"/>
        <w:gridCol w:w="1154"/>
        <w:gridCol w:w="1139"/>
      </w:tblGrid>
      <w:tr>
        <w:trPr>
          <w:trHeight w:val="1559" w:hRule="atLeast"/>
        </w:trPr>
        <w:tc>
          <w:tcPr>
            <w:tcW w:w="3960" w:type="dxa"/>
            <w:gridSpan w:val="2"/>
          </w:tcPr>
          <w:p>
            <w:pPr>
              <w:pStyle w:val="TableParagraph"/>
              <w:spacing w:line="235" w:lineRule="auto"/>
              <w:ind w:left="9"/>
              <w:jc w:val="center"/>
              <w:rPr>
                <w:b/>
                <w:sz w:val="24"/>
              </w:rPr>
            </w:pPr>
            <w:r>
              <w:rPr>
                <w:b/>
                <w:sz w:val="24"/>
              </w:rPr>
              <w:t>UNIVERSIDADE</w:t>
            </w:r>
            <w:r>
              <w:rPr>
                <w:b/>
                <w:spacing w:val="-15"/>
                <w:sz w:val="24"/>
              </w:rPr>
              <w:t> </w:t>
            </w:r>
            <w:r>
              <w:rPr>
                <w:b/>
                <w:sz w:val="24"/>
              </w:rPr>
              <w:t>DO</w:t>
            </w:r>
            <w:r>
              <w:rPr>
                <w:b/>
                <w:spacing w:val="-15"/>
                <w:sz w:val="24"/>
              </w:rPr>
              <w:t> </w:t>
            </w:r>
            <w:r>
              <w:rPr>
                <w:b/>
                <w:sz w:val="24"/>
              </w:rPr>
              <w:t>ESTADO</w:t>
            </w:r>
            <w:r>
              <w:rPr>
                <w:b/>
                <w:spacing w:val="-15"/>
                <w:sz w:val="24"/>
              </w:rPr>
              <w:t> </w:t>
            </w:r>
            <w:r>
              <w:rPr>
                <w:b/>
                <w:sz w:val="24"/>
              </w:rPr>
              <w:t>DO RIO DE JANEIRO</w:t>
            </w:r>
          </w:p>
          <w:p>
            <w:pPr>
              <w:pStyle w:val="TableParagraph"/>
              <w:spacing w:before="225"/>
              <w:ind w:left="9"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9" w:right="2"/>
              <w:jc w:val="center"/>
              <w:rPr>
                <w:b/>
                <w:sz w:val="24"/>
              </w:rPr>
            </w:pPr>
            <w:r>
              <w:rPr>
                <w:b/>
                <w:spacing w:val="-4"/>
                <w:sz w:val="24"/>
              </w:rPr>
              <w:t>PROPOSTA</w:t>
            </w:r>
            <w:r>
              <w:rPr>
                <w:b/>
                <w:sz w:val="24"/>
              </w:rPr>
              <w:t> </w:t>
            </w:r>
            <w:r>
              <w:rPr>
                <w:b/>
                <w:spacing w:val="-2"/>
                <w:sz w:val="24"/>
              </w:rPr>
              <w:t>DETALHE</w:t>
            </w:r>
          </w:p>
        </w:tc>
        <w:tc>
          <w:tcPr>
            <w:tcW w:w="6896" w:type="dxa"/>
            <w:gridSpan w:val="6"/>
          </w:tcPr>
          <w:p>
            <w:pPr>
              <w:pStyle w:val="TableParagraph"/>
              <w:spacing w:before="54"/>
              <w:rPr>
                <w:b/>
                <w:sz w:val="24"/>
              </w:rPr>
            </w:pPr>
          </w:p>
          <w:p>
            <w:pPr>
              <w:pStyle w:val="TableParagraph"/>
              <w:spacing w:before="1"/>
              <w:ind w:left="19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140/2026.</w:t>
            </w:r>
          </w:p>
          <w:p>
            <w:pPr>
              <w:pStyle w:val="TableParagraph"/>
              <w:spacing w:line="273" w:lineRule="auto" w:before="24"/>
              <w:ind w:left="197" w:right="1776"/>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07/04/2026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SEI-260007/001338/2026.</w:t>
            </w:r>
          </w:p>
        </w:tc>
      </w:tr>
      <w:tr>
        <w:trPr>
          <w:trHeight w:val="1619" w:hRule="atLeast"/>
        </w:trPr>
        <w:tc>
          <w:tcPr>
            <w:tcW w:w="3960" w:type="dxa"/>
            <w:gridSpan w:val="2"/>
          </w:tcPr>
          <w:p>
            <w:pPr>
              <w:pStyle w:val="TableParagraph"/>
              <w:spacing w:line="235" w:lineRule="auto"/>
              <w:ind w:left="186" w:right="220"/>
              <w:rPr>
                <w:sz w:val="24"/>
              </w:rPr>
            </w:pPr>
            <w:r>
              <w:rPr>
                <w:sz w:val="24"/>
              </w:rPr>
              <w:t>A</w:t>
            </w:r>
            <w:r>
              <w:rPr>
                <w:spacing w:val="-15"/>
                <w:sz w:val="24"/>
              </w:rPr>
              <w:t> </w:t>
            </w:r>
            <w:r>
              <w:rPr>
                <w:sz w:val="24"/>
              </w:rPr>
              <w:t>firma</w:t>
            </w:r>
            <w:r>
              <w:rPr>
                <w:spacing w:val="-13"/>
                <w:sz w:val="24"/>
              </w:rPr>
              <w:t> </w:t>
            </w:r>
            <w:r>
              <w:rPr>
                <w:sz w:val="24"/>
              </w:rPr>
              <w:t>ao</w:t>
            </w:r>
            <w:r>
              <w:rPr>
                <w:spacing w:val="-8"/>
                <w:sz w:val="24"/>
              </w:rPr>
              <w:t> </w:t>
            </w:r>
            <w:r>
              <w:rPr>
                <w:sz w:val="24"/>
              </w:rPr>
              <w:t>lado</w:t>
            </w:r>
            <w:r>
              <w:rPr>
                <w:spacing w:val="-8"/>
                <w:sz w:val="24"/>
              </w:rPr>
              <w:t> </w:t>
            </w:r>
            <w:r>
              <w:rPr>
                <w:sz w:val="24"/>
              </w:rPr>
              <w:t>mencionada</w:t>
            </w:r>
            <w:r>
              <w:rPr>
                <w:spacing w:val="-8"/>
                <w:sz w:val="24"/>
              </w:rPr>
              <w:t> </w:t>
            </w:r>
            <w:r>
              <w:rPr>
                <w:sz w:val="24"/>
              </w:rPr>
              <w:t>propõe fornecer à Universidade do Estado do Rio de Janeiro, pelos preços abaixo assinados, obedecendo</w:t>
            </w:r>
          </w:p>
          <w:p>
            <w:pPr>
              <w:pStyle w:val="TableParagraph"/>
              <w:spacing w:line="267" w:lineRule="exact"/>
              <w:ind w:left="186"/>
              <w:rPr>
                <w:sz w:val="24"/>
              </w:rPr>
            </w:pPr>
            <w:r>
              <w:rPr>
                <w:sz w:val="24"/>
              </w:rPr>
              <w:t>rigorosamente ao estipulado </w:t>
            </w:r>
            <w:r>
              <w:rPr>
                <w:spacing w:val="-10"/>
                <w:sz w:val="24"/>
              </w:rPr>
              <w:t>e</w:t>
            </w:r>
          </w:p>
          <w:p>
            <w:pPr>
              <w:pStyle w:val="TableParagraph"/>
              <w:spacing w:line="261" w:lineRule="exact"/>
              <w:ind w:left="186"/>
              <w:rPr>
                <w:b/>
                <w:sz w:val="24"/>
              </w:rPr>
            </w:pPr>
            <w:r>
              <w:rPr>
                <w:sz w:val="24"/>
              </w:rPr>
              <w:t>constante</w:t>
            </w:r>
            <w:r>
              <w:rPr>
                <w:spacing w:val="-8"/>
                <w:sz w:val="24"/>
              </w:rPr>
              <w:t> </w:t>
            </w:r>
            <w:r>
              <w:rPr>
                <w:sz w:val="24"/>
              </w:rPr>
              <w:t>do</w:t>
            </w:r>
            <w:r>
              <w:rPr>
                <w:spacing w:val="-5"/>
                <w:sz w:val="24"/>
              </w:rPr>
              <w:t> </w:t>
            </w:r>
            <w:r>
              <w:rPr>
                <w:b/>
                <w:sz w:val="24"/>
              </w:rPr>
              <w:t>EDITAL</w:t>
            </w:r>
            <w:r>
              <w:rPr>
                <w:b/>
                <w:spacing w:val="-15"/>
                <w:sz w:val="24"/>
              </w:rPr>
              <w:t> </w:t>
            </w:r>
            <w:r>
              <w:rPr>
                <w:b/>
                <w:sz w:val="24"/>
              </w:rPr>
              <w:t>n°</w:t>
            </w:r>
            <w:r>
              <w:rPr>
                <w:b/>
                <w:spacing w:val="-4"/>
                <w:sz w:val="24"/>
              </w:rPr>
              <w:t> </w:t>
            </w:r>
            <w:r>
              <w:rPr>
                <w:b/>
                <w:spacing w:val="-2"/>
                <w:sz w:val="24"/>
              </w:rPr>
              <w:t>140/2026.</w:t>
            </w:r>
          </w:p>
        </w:tc>
        <w:tc>
          <w:tcPr>
            <w:tcW w:w="6896" w:type="dxa"/>
            <w:gridSpan w:val="6"/>
          </w:tcPr>
          <w:p>
            <w:pPr>
              <w:pStyle w:val="TableParagraph"/>
              <w:spacing w:line="235" w:lineRule="auto"/>
              <w:ind w:left="186" w:right="5366"/>
              <w:rPr>
                <w:sz w:val="24"/>
              </w:rPr>
            </w:pPr>
            <w:r>
              <w:rPr>
                <w:sz w:val="24"/>
              </w:rPr>
              <w:t>Razão </w:t>
            </w:r>
            <w:r>
              <w:rPr>
                <w:spacing w:val="-2"/>
                <w:sz w:val="24"/>
              </w:rPr>
              <w:t>Social:</w:t>
            </w:r>
          </w:p>
          <w:p>
            <w:pPr>
              <w:pStyle w:val="TableParagraph"/>
              <w:spacing w:line="235" w:lineRule="auto"/>
              <w:ind w:left="186" w:right="5366"/>
              <w:rPr>
                <w:sz w:val="24"/>
              </w:rPr>
            </w:pPr>
            <w:r>
              <w:rPr>
                <w:spacing w:val="-2"/>
                <w:sz w:val="24"/>
              </w:rPr>
              <w:t>CNPJ:</w:t>
            </w:r>
          </w:p>
          <w:p>
            <w:pPr>
              <w:pStyle w:val="TableParagraph"/>
              <w:spacing w:line="235" w:lineRule="auto"/>
              <w:ind w:left="186" w:right="4859"/>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6"/>
              <w:rPr>
                <w:sz w:val="24"/>
              </w:rPr>
            </w:pPr>
            <w:r>
              <w:rPr>
                <w:sz w:val="24"/>
              </w:rPr>
              <w:t>E-</w:t>
            </w:r>
            <w:r>
              <w:rPr>
                <w:spacing w:val="-2"/>
                <w:sz w:val="24"/>
              </w:rPr>
              <w:t>mail:</w:t>
            </w:r>
          </w:p>
        </w:tc>
      </w:tr>
      <w:tr>
        <w:trPr>
          <w:trHeight w:val="539" w:hRule="atLeast"/>
        </w:trPr>
        <w:tc>
          <w:tcPr>
            <w:tcW w:w="1200" w:type="dxa"/>
            <w:vMerge w:val="restart"/>
          </w:tcPr>
          <w:p>
            <w:pPr>
              <w:pStyle w:val="TableParagraph"/>
              <w:spacing w:before="129"/>
              <w:rPr>
                <w:b/>
                <w:sz w:val="24"/>
              </w:rPr>
            </w:pPr>
          </w:p>
          <w:p>
            <w:pPr>
              <w:pStyle w:val="TableParagraph"/>
              <w:spacing w:before="1"/>
              <w:ind w:left="381"/>
              <w:rPr>
                <w:b/>
                <w:sz w:val="24"/>
              </w:rPr>
            </w:pPr>
            <w:r>
              <w:rPr>
                <w:b/>
                <w:spacing w:val="-4"/>
                <w:sz w:val="24"/>
              </w:rPr>
              <w:t>item</w:t>
            </w:r>
          </w:p>
        </w:tc>
        <w:tc>
          <w:tcPr>
            <w:tcW w:w="2760" w:type="dxa"/>
            <w:vMerge w:val="restart"/>
          </w:tcPr>
          <w:p>
            <w:pPr>
              <w:pStyle w:val="TableParagraph"/>
              <w:spacing w:before="129"/>
              <w:rPr>
                <w:b/>
                <w:sz w:val="24"/>
              </w:rPr>
            </w:pPr>
          </w:p>
          <w:p>
            <w:pPr>
              <w:pStyle w:val="TableParagraph"/>
              <w:spacing w:before="1"/>
              <w:ind w:left="394"/>
              <w:rPr>
                <w:b/>
                <w:sz w:val="24"/>
              </w:rPr>
            </w:pPr>
            <w:r>
              <w:rPr>
                <w:b/>
                <w:spacing w:val="-2"/>
                <w:sz w:val="24"/>
              </w:rPr>
              <w:t>ESPECIFICAÇÃO</w:t>
            </w:r>
          </w:p>
        </w:tc>
        <w:tc>
          <w:tcPr>
            <w:tcW w:w="1155" w:type="dxa"/>
            <w:vMerge w:val="restart"/>
          </w:tcPr>
          <w:p>
            <w:pPr>
              <w:pStyle w:val="TableParagraph"/>
              <w:spacing w:before="129"/>
              <w:rPr>
                <w:b/>
                <w:sz w:val="24"/>
              </w:rPr>
            </w:pPr>
          </w:p>
          <w:p>
            <w:pPr>
              <w:pStyle w:val="TableParagraph"/>
              <w:spacing w:before="1"/>
              <w:ind w:left="325"/>
              <w:rPr>
                <w:b/>
                <w:sz w:val="24"/>
              </w:rPr>
            </w:pPr>
            <w:r>
              <w:rPr>
                <w:b/>
                <w:spacing w:val="-4"/>
                <w:sz w:val="24"/>
              </w:rPr>
              <w:t>Unid</w:t>
            </w:r>
          </w:p>
        </w:tc>
        <w:tc>
          <w:tcPr>
            <w:tcW w:w="1136" w:type="dxa"/>
            <w:vMerge w:val="restart"/>
          </w:tcPr>
          <w:p>
            <w:pPr>
              <w:pStyle w:val="TableParagraph"/>
              <w:spacing w:before="129"/>
              <w:rPr>
                <w:b/>
                <w:sz w:val="24"/>
              </w:rPr>
            </w:pPr>
          </w:p>
          <w:p>
            <w:pPr>
              <w:pStyle w:val="TableParagraph"/>
              <w:spacing w:before="1"/>
              <w:ind w:left="374"/>
              <w:rPr>
                <w:b/>
                <w:sz w:val="24"/>
              </w:rPr>
            </w:pPr>
            <w:r>
              <w:rPr>
                <w:b/>
                <w:spacing w:val="-5"/>
                <w:sz w:val="24"/>
              </w:rPr>
              <w:t>Qtd</w:t>
            </w:r>
          </w:p>
        </w:tc>
        <w:tc>
          <w:tcPr>
            <w:tcW w:w="2312" w:type="dxa"/>
            <w:gridSpan w:val="2"/>
          </w:tcPr>
          <w:p>
            <w:pPr>
              <w:pStyle w:val="TableParagraph"/>
              <w:spacing w:line="259" w:lineRule="exact"/>
              <w:ind w:left="528"/>
              <w:rPr>
                <w:b/>
                <w:sz w:val="24"/>
              </w:rPr>
            </w:pPr>
            <w:r>
              <w:rPr>
                <w:b/>
                <w:sz w:val="24"/>
              </w:rPr>
              <w:t>preço</w:t>
            </w:r>
            <w:r>
              <w:rPr>
                <w:b/>
                <w:spacing w:val="-5"/>
                <w:sz w:val="24"/>
              </w:rPr>
              <w:t> COM</w:t>
            </w:r>
          </w:p>
          <w:p>
            <w:pPr>
              <w:pStyle w:val="TableParagraph"/>
              <w:spacing w:line="261" w:lineRule="exact"/>
              <w:ind w:left="588"/>
              <w:rPr>
                <w:b/>
                <w:sz w:val="24"/>
              </w:rPr>
            </w:pPr>
            <w:r>
              <w:rPr>
                <w:b/>
                <w:sz w:val="24"/>
              </w:rPr>
              <w:t>ICMS </w:t>
            </w:r>
            <w:r>
              <w:rPr>
                <w:b/>
                <w:spacing w:val="-4"/>
                <w:sz w:val="24"/>
              </w:rPr>
              <w:t>(R$)</w:t>
            </w:r>
          </w:p>
        </w:tc>
        <w:tc>
          <w:tcPr>
            <w:tcW w:w="2293" w:type="dxa"/>
            <w:gridSpan w:val="2"/>
          </w:tcPr>
          <w:p>
            <w:pPr>
              <w:pStyle w:val="TableParagraph"/>
              <w:spacing w:line="259" w:lineRule="exact"/>
              <w:ind w:left="551"/>
              <w:rPr>
                <w:b/>
                <w:sz w:val="24"/>
              </w:rPr>
            </w:pPr>
            <w:r>
              <w:rPr>
                <w:b/>
                <w:sz w:val="24"/>
              </w:rPr>
              <w:t>preço</w:t>
            </w:r>
            <w:r>
              <w:rPr>
                <w:b/>
                <w:spacing w:val="-5"/>
                <w:sz w:val="24"/>
              </w:rPr>
              <w:t> SEM</w:t>
            </w:r>
          </w:p>
          <w:p>
            <w:pPr>
              <w:pStyle w:val="TableParagraph"/>
              <w:spacing w:line="261" w:lineRule="exact"/>
              <w:ind w:left="579"/>
              <w:rPr>
                <w:b/>
                <w:sz w:val="24"/>
              </w:rPr>
            </w:pPr>
            <w:r>
              <w:rPr>
                <w:b/>
                <w:sz w:val="24"/>
              </w:rPr>
              <w:t>ICMS </w:t>
            </w:r>
            <w:r>
              <w:rPr>
                <w:b/>
                <w:spacing w:val="-4"/>
                <w:sz w:val="24"/>
              </w:rPr>
              <w:t>(R$)</w:t>
            </w:r>
          </w:p>
        </w:tc>
      </w:tr>
      <w:tr>
        <w:trPr>
          <w:trHeight w:val="539" w:hRule="atLeast"/>
        </w:trPr>
        <w:tc>
          <w:tcPr>
            <w:tcW w:w="1200" w:type="dxa"/>
            <w:vMerge/>
            <w:tcBorders>
              <w:top w:val="nil"/>
            </w:tcBorders>
          </w:tcPr>
          <w:p>
            <w:pPr>
              <w:rPr>
                <w:sz w:val="2"/>
                <w:szCs w:val="2"/>
              </w:rPr>
            </w:pPr>
          </w:p>
        </w:tc>
        <w:tc>
          <w:tcPr>
            <w:tcW w:w="2760" w:type="dxa"/>
            <w:vMerge/>
            <w:tcBorders>
              <w:top w:val="nil"/>
            </w:tcBorders>
          </w:tcPr>
          <w:p>
            <w:pPr>
              <w:rPr>
                <w:sz w:val="2"/>
                <w:szCs w:val="2"/>
              </w:rPr>
            </w:pPr>
          </w:p>
        </w:tc>
        <w:tc>
          <w:tcPr>
            <w:tcW w:w="1155" w:type="dxa"/>
            <w:vMerge/>
            <w:tcBorders>
              <w:top w:val="nil"/>
            </w:tcBorders>
          </w:tcPr>
          <w:p>
            <w:pPr>
              <w:rPr>
                <w:sz w:val="2"/>
                <w:szCs w:val="2"/>
              </w:rPr>
            </w:pPr>
          </w:p>
        </w:tc>
        <w:tc>
          <w:tcPr>
            <w:tcW w:w="1136" w:type="dxa"/>
            <w:vMerge/>
            <w:tcBorders>
              <w:top w:val="nil"/>
            </w:tcBorders>
          </w:tcPr>
          <w:p>
            <w:pPr>
              <w:rPr>
                <w:sz w:val="2"/>
                <w:szCs w:val="2"/>
              </w:rPr>
            </w:pPr>
          </w:p>
        </w:tc>
        <w:tc>
          <w:tcPr>
            <w:tcW w:w="1158" w:type="dxa"/>
          </w:tcPr>
          <w:p>
            <w:pPr>
              <w:pStyle w:val="TableParagraph"/>
              <w:spacing w:line="259" w:lineRule="exact"/>
              <w:ind w:left="37"/>
              <w:jc w:val="center"/>
              <w:rPr>
                <w:b/>
                <w:sz w:val="24"/>
              </w:rPr>
            </w:pPr>
            <w:r>
              <w:rPr>
                <w:b/>
                <w:spacing w:val="-4"/>
                <w:sz w:val="24"/>
              </w:rPr>
              <w:t>preço</w:t>
            </w:r>
          </w:p>
          <w:p>
            <w:pPr>
              <w:pStyle w:val="TableParagraph"/>
              <w:spacing w:line="261" w:lineRule="exact"/>
              <w:ind w:left="37" w:right="14"/>
              <w:jc w:val="center"/>
              <w:rPr>
                <w:b/>
                <w:sz w:val="24"/>
              </w:rPr>
            </w:pPr>
            <w:r>
              <w:rPr>
                <w:b/>
                <w:spacing w:val="-2"/>
                <w:sz w:val="24"/>
              </w:rPr>
              <w:t>unitário</w:t>
            </w:r>
          </w:p>
        </w:tc>
        <w:tc>
          <w:tcPr>
            <w:tcW w:w="1154" w:type="dxa"/>
          </w:tcPr>
          <w:p>
            <w:pPr>
              <w:pStyle w:val="TableParagraph"/>
              <w:spacing w:before="121"/>
              <w:ind w:left="174"/>
              <w:rPr>
                <w:b/>
                <w:sz w:val="24"/>
              </w:rPr>
            </w:pPr>
            <w:r>
              <w:rPr>
                <w:b/>
                <w:spacing w:val="-2"/>
                <w:sz w:val="24"/>
              </w:rPr>
              <w:t>TOTAL</w:t>
            </w:r>
          </w:p>
        </w:tc>
        <w:tc>
          <w:tcPr>
            <w:tcW w:w="1154" w:type="dxa"/>
          </w:tcPr>
          <w:p>
            <w:pPr>
              <w:pStyle w:val="TableParagraph"/>
              <w:spacing w:line="259" w:lineRule="exact"/>
              <w:ind w:left="41" w:right="19"/>
              <w:jc w:val="center"/>
              <w:rPr>
                <w:b/>
                <w:sz w:val="24"/>
              </w:rPr>
            </w:pPr>
            <w:r>
              <w:rPr>
                <w:b/>
                <w:spacing w:val="-4"/>
                <w:sz w:val="24"/>
              </w:rPr>
              <w:t>preço</w:t>
            </w:r>
          </w:p>
          <w:p>
            <w:pPr>
              <w:pStyle w:val="TableParagraph"/>
              <w:spacing w:line="261" w:lineRule="exact"/>
              <w:ind w:left="41" w:right="33"/>
              <w:jc w:val="center"/>
              <w:rPr>
                <w:b/>
                <w:sz w:val="24"/>
              </w:rPr>
            </w:pPr>
            <w:r>
              <w:rPr>
                <w:b/>
                <w:spacing w:val="-2"/>
                <w:sz w:val="24"/>
              </w:rPr>
              <w:t>unitário</w:t>
            </w:r>
          </w:p>
        </w:tc>
        <w:tc>
          <w:tcPr>
            <w:tcW w:w="1139" w:type="dxa"/>
          </w:tcPr>
          <w:p>
            <w:pPr>
              <w:pStyle w:val="TableParagraph"/>
              <w:spacing w:before="121"/>
              <w:ind w:left="168"/>
              <w:rPr>
                <w:b/>
                <w:sz w:val="24"/>
              </w:rPr>
            </w:pPr>
            <w:r>
              <w:rPr>
                <w:b/>
                <w:spacing w:val="-2"/>
                <w:sz w:val="24"/>
              </w:rPr>
              <w:t>TOTAL</w:t>
            </w:r>
          </w:p>
        </w:tc>
      </w:tr>
      <w:tr>
        <w:trPr>
          <w:trHeight w:val="4529"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30"/>
              <w:jc w:val="center"/>
              <w:rPr>
                <w:sz w:val="24"/>
              </w:rPr>
            </w:pPr>
            <w:r>
              <w:rPr>
                <w:spacing w:val="-10"/>
                <w:sz w:val="24"/>
              </w:rPr>
              <w:t>1</w:t>
            </w:r>
          </w:p>
        </w:tc>
        <w:tc>
          <w:tcPr>
            <w:tcW w:w="2760" w:type="dxa"/>
          </w:tcPr>
          <w:p>
            <w:pPr>
              <w:pStyle w:val="TableParagraph"/>
              <w:tabs>
                <w:tab w:pos="1258" w:val="left" w:leader="none"/>
                <w:tab w:pos="1892" w:val="left" w:leader="none"/>
              </w:tabs>
              <w:spacing w:line="235" w:lineRule="auto"/>
              <w:ind w:left="83" w:right="64"/>
              <w:rPr>
                <w:sz w:val="24"/>
              </w:rPr>
            </w:pPr>
            <w:r>
              <w:rPr>
                <w:spacing w:val="-2"/>
                <w:sz w:val="24"/>
              </w:rPr>
              <w:t>PRINCÍPIO</w:t>
            </w:r>
            <w:r>
              <w:rPr>
                <w:sz w:val="24"/>
              </w:rPr>
              <w:tab/>
              <w:tab/>
            </w:r>
            <w:r>
              <w:rPr>
                <w:spacing w:val="-6"/>
                <w:sz w:val="24"/>
              </w:rPr>
              <w:t>ATIVO: </w:t>
            </w:r>
            <w:r>
              <w:rPr>
                <w:spacing w:val="-4"/>
                <w:sz w:val="24"/>
              </w:rPr>
              <w:t>AZUL</w:t>
            </w:r>
            <w:r>
              <w:rPr>
                <w:sz w:val="24"/>
              </w:rPr>
              <w:tab/>
            </w:r>
            <w:r>
              <w:rPr>
                <w:spacing w:val="-2"/>
                <w:sz w:val="24"/>
              </w:rPr>
              <w:t>BRILHANTE, FORMA FARMACEUTICA:</w:t>
            </w:r>
          </w:p>
          <w:p>
            <w:pPr>
              <w:pStyle w:val="TableParagraph"/>
              <w:spacing w:line="267" w:lineRule="exact"/>
              <w:ind w:left="83"/>
              <w:rPr>
                <w:sz w:val="24"/>
              </w:rPr>
            </w:pPr>
            <w:r>
              <w:rPr>
                <w:spacing w:val="-2"/>
                <w:sz w:val="24"/>
              </w:rPr>
              <w:t>SOLUCAO</w:t>
            </w:r>
          </w:p>
          <w:p>
            <w:pPr>
              <w:pStyle w:val="TableParagraph"/>
              <w:spacing w:line="235" w:lineRule="auto"/>
              <w:ind w:left="83"/>
              <w:rPr>
                <w:sz w:val="24"/>
              </w:rPr>
            </w:pPr>
            <w:r>
              <w:rPr>
                <w:spacing w:val="-2"/>
                <w:sz w:val="24"/>
              </w:rPr>
              <w:t>INTRAOCULAR INJETAVEL,</w:t>
            </w:r>
          </w:p>
          <w:p>
            <w:pPr>
              <w:pStyle w:val="TableParagraph"/>
              <w:tabs>
                <w:tab w:pos="2158" w:val="left" w:leader="none"/>
              </w:tabs>
              <w:spacing w:line="235" w:lineRule="auto"/>
              <w:ind w:left="83" w:right="64"/>
              <w:jc w:val="both"/>
              <w:rPr>
                <w:sz w:val="24"/>
              </w:rPr>
            </w:pPr>
            <w:r>
              <w:rPr>
                <w:sz w:val="24"/>
              </w:rPr>
              <w:t>CONCENTRACAO </w:t>
            </w:r>
            <w:r>
              <w:rPr>
                <w:sz w:val="24"/>
              </w:rPr>
              <w:t>/ </w:t>
            </w:r>
            <w:r>
              <w:rPr>
                <w:spacing w:val="-2"/>
                <w:sz w:val="24"/>
              </w:rPr>
              <w:t>DOSAGEM:</w:t>
            </w:r>
            <w:r>
              <w:rPr>
                <w:sz w:val="24"/>
              </w:rPr>
              <w:tab/>
            </w:r>
            <w:r>
              <w:rPr>
                <w:spacing w:val="-4"/>
                <w:sz w:val="24"/>
              </w:rPr>
              <w:t>NAO </w:t>
            </w:r>
            <w:r>
              <w:rPr>
                <w:spacing w:val="-2"/>
                <w:sz w:val="24"/>
              </w:rPr>
              <w:t>APLICAVEL,</w:t>
            </w:r>
            <w:r>
              <w:rPr>
                <w:spacing w:val="-13"/>
                <w:sz w:val="24"/>
              </w:rPr>
              <w:t> </w:t>
            </w:r>
            <w:r>
              <w:rPr>
                <w:spacing w:val="-2"/>
                <w:sz w:val="24"/>
              </w:rPr>
              <w:t>UNIDADE: </w:t>
            </w:r>
            <w:r>
              <w:rPr>
                <w:sz w:val="24"/>
              </w:rPr>
              <w:t>ML/ML, VOLUME: 1 ML, APRESENTACAO: </w:t>
            </w:r>
            <w:r>
              <w:rPr>
                <w:spacing w:val="-2"/>
                <w:sz w:val="24"/>
              </w:rPr>
              <w:t>FRASCO-AMPOLA.</w:t>
            </w:r>
          </w:p>
          <w:p>
            <w:pPr>
              <w:pStyle w:val="TableParagraph"/>
              <w:spacing w:line="510" w:lineRule="exact"/>
              <w:ind w:left="83" w:right="1131"/>
              <w:rPr>
                <w:sz w:val="24"/>
              </w:rPr>
            </w:pPr>
            <w:r>
              <w:rPr>
                <w:sz w:val="24"/>
              </w:rPr>
              <w:t>Marca</w:t>
            </w:r>
            <w:r>
              <w:rPr>
                <w:spacing w:val="-15"/>
                <w:sz w:val="24"/>
              </w:rPr>
              <w:t> </w:t>
            </w:r>
            <w:r>
              <w:rPr>
                <w:sz w:val="24"/>
              </w:rPr>
              <w:t>ofertada: Registro 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22" w:right="19"/>
              <w:jc w:val="center"/>
              <w:rPr>
                <w:sz w:val="24"/>
              </w:rPr>
            </w:pPr>
            <w:r>
              <w:rPr>
                <w:spacing w:val="-4"/>
                <w:sz w:val="24"/>
              </w:rPr>
              <w:t>Unid</w:t>
            </w:r>
          </w:p>
        </w:tc>
        <w:tc>
          <w:tcPr>
            <w:tcW w:w="113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15"/>
              <w:jc w:val="center"/>
              <w:rPr>
                <w:sz w:val="24"/>
              </w:rPr>
            </w:pPr>
            <w:r>
              <w:rPr>
                <w:spacing w:val="-5"/>
                <w:sz w:val="24"/>
              </w:rPr>
              <w:t>400</w:t>
            </w:r>
          </w:p>
        </w:tc>
        <w:tc>
          <w:tcPr>
            <w:tcW w:w="1158" w:type="dxa"/>
          </w:tcPr>
          <w:p>
            <w:pPr>
              <w:pStyle w:val="TableParagraph"/>
              <w:rPr>
                <w:sz w:val="24"/>
              </w:rPr>
            </w:pPr>
          </w:p>
        </w:tc>
        <w:tc>
          <w:tcPr>
            <w:tcW w:w="1154" w:type="dxa"/>
          </w:tcPr>
          <w:p>
            <w:pPr>
              <w:pStyle w:val="TableParagraph"/>
              <w:rPr>
                <w:sz w:val="24"/>
              </w:rPr>
            </w:pPr>
          </w:p>
        </w:tc>
        <w:tc>
          <w:tcPr>
            <w:tcW w:w="1154" w:type="dxa"/>
          </w:tcPr>
          <w:p>
            <w:pPr>
              <w:pStyle w:val="TableParagraph"/>
              <w:rPr>
                <w:sz w:val="24"/>
              </w:rPr>
            </w:pPr>
          </w:p>
        </w:tc>
        <w:tc>
          <w:tcPr>
            <w:tcW w:w="1139" w:type="dxa"/>
          </w:tcPr>
          <w:p>
            <w:pPr>
              <w:pStyle w:val="TableParagraph"/>
              <w:rPr>
                <w:sz w:val="24"/>
              </w:rPr>
            </w:pPr>
          </w:p>
        </w:tc>
      </w:tr>
      <w:tr>
        <w:trPr>
          <w:trHeight w:val="4527"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spacing w:before="1"/>
              <w:ind w:left="30"/>
              <w:jc w:val="center"/>
              <w:rPr>
                <w:sz w:val="24"/>
              </w:rPr>
            </w:pPr>
            <w:r>
              <w:rPr>
                <w:spacing w:val="-10"/>
                <w:sz w:val="24"/>
              </w:rPr>
              <w:t>2</w:t>
            </w:r>
          </w:p>
        </w:tc>
        <w:tc>
          <w:tcPr>
            <w:tcW w:w="2760" w:type="dxa"/>
          </w:tcPr>
          <w:p>
            <w:pPr>
              <w:pStyle w:val="TableParagraph"/>
              <w:tabs>
                <w:tab w:pos="1825" w:val="left" w:leader="none"/>
                <w:tab w:pos="1892" w:val="left" w:leader="none"/>
              </w:tabs>
              <w:spacing w:line="235" w:lineRule="auto"/>
              <w:ind w:left="83" w:right="64"/>
              <w:jc w:val="both"/>
              <w:rPr>
                <w:sz w:val="24"/>
              </w:rPr>
            </w:pPr>
            <w:r>
              <w:rPr>
                <w:spacing w:val="-2"/>
                <w:sz w:val="24"/>
              </w:rPr>
              <w:t>PRINCÍPIO</w:t>
            </w:r>
            <w:r>
              <w:rPr>
                <w:sz w:val="24"/>
              </w:rPr>
              <w:tab/>
              <w:tab/>
            </w:r>
            <w:r>
              <w:rPr>
                <w:spacing w:val="-6"/>
                <w:sz w:val="24"/>
              </w:rPr>
              <w:t>ATIVO: </w:t>
            </w:r>
            <w:r>
              <w:rPr>
                <w:sz w:val="24"/>
              </w:rPr>
              <w:t>AZUL DE TRYPAN </w:t>
            </w:r>
            <w:r>
              <w:rPr>
                <w:spacing w:val="-2"/>
                <w:sz w:val="24"/>
              </w:rPr>
              <w:t>0,1%,</w:t>
            </w:r>
            <w:r>
              <w:rPr>
                <w:sz w:val="24"/>
              </w:rPr>
              <w:tab/>
            </w:r>
            <w:r>
              <w:rPr>
                <w:spacing w:val="-2"/>
                <w:sz w:val="24"/>
              </w:rPr>
              <w:t>FORMA FARMACEUTICA:</w:t>
            </w:r>
          </w:p>
          <w:p>
            <w:pPr>
              <w:pStyle w:val="TableParagraph"/>
              <w:spacing w:line="267" w:lineRule="exact"/>
              <w:ind w:left="83"/>
              <w:rPr>
                <w:sz w:val="24"/>
              </w:rPr>
            </w:pPr>
            <w:r>
              <w:rPr>
                <w:spacing w:val="-2"/>
                <w:sz w:val="24"/>
              </w:rPr>
              <w:t>SOLUCAO</w:t>
            </w:r>
          </w:p>
          <w:p>
            <w:pPr>
              <w:pStyle w:val="TableParagraph"/>
              <w:spacing w:line="235" w:lineRule="auto"/>
              <w:ind w:left="83"/>
              <w:rPr>
                <w:sz w:val="24"/>
              </w:rPr>
            </w:pPr>
            <w:r>
              <w:rPr>
                <w:spacing w:val="-2"/>
                <w:sz w:val="24"/>
              </w:rPr>
              <w:t>INTRAOCULAR INJETAVEL,</w:t>
            </w:r>
          </w:p>
          <w:p>
            <w:pPr>
              <w:pStyle w:val="TableParagraph"/>
              <w:tabs>
                <w:tab w:pos="2612" w:val="left" w:leader="none"/>
              </w:tabs>
              <w:spacing w:line="268" w:lineRule="exact"/>
              <w:ind w:left="83"/>
              <w:rPr>
                <w:sz w:val="24"/>
              </w:rPr>
            </w:pPr>
            <w:r>
              <w:rPr>
                <w:spacing w:val="-2"/>
                <w:sz w:val="24"/>
              </w:rPr>
              <w:t>CONCENTRACAO</w:t>
            </w:r>
            <w:r>
              <w:rPr>
                <w:sz w:val="24"/>
              </w:rPr>
              <w:tab/>
            </w:r>
            <w:r>
              <w:rPr>
                <w:spacing w:val="-10"/>
                <w:sz w:val="24"/>
              </w:rPr>
              <w:t>/</w:t>
            </w:r>
          </w:p>
          <w:p>
            <w:pPr>
              <w:pStyle w:val="TableParagraph"/>
              <w:tabs>
                <w:tab w:pos="2498" w:val="left" w:leader="none"/>
              </w:tabs>
              <w:spacing w:line="270" w:lineRule="exact"/>
              <w:ind w:left="83"/>
              <w:rPr>
                <w:sz w:val="24"/>
              </w:rPr>
            </w:pPr>
            <w:r>
              <w:rPr>
                <w:spacing w:val="-2"/>
                <w:sz w:val="24"/>
              </w:rPr>
              <w:t>DOSAGEM:</w:t>
            </w:r>
            <w:r>
              <w:rPr>
                <w:sz w:val="24"/>
              </w:rPr>
              <w:tab/>
            </w:r>
            <w:r>
              <w:rPr>
                <w:spacing w:val="-5"/>
                <w:sz w:val="24"/>
              </w:rPr>
              <w:t>1,</w:t>
            </w:r>
          </w:p>
          <w:p>
            <w:pPr>
              <w:pStyle w:val="TableParagraph"/>
              <w:tabs>
                <w:tab w:pos="1805" w:val="left" w:leader="none"/>
              </w:tabs>
              <w:spacing w:line="270" w:lineRule="exact"/>
              <w:ind w:left="83"/>
              <w:rPr>
                <w:sz w:val="24"/>
              </w:rPr>
            </w:pPr>
            <w:r>
              <w:rPr>
                <w:spacing w:val="-2"/>
                <w:sz w:val="24"/>
              </w:rPr>
              <w:t>UNIDADE:</w:t>
            </w:r>
            <w:r>
              <w:rPr>
                <w:sz w:val="24"/>
              </w:rPr>
              <w:tab/>
            </w:r>
            <w:r>
              <w:rPr>
                <w:spacing w:val="-2"/>
                <w:sz w:val="24"/>
              </w:rPr>
              <w:t>MG/ML,</w:t>
            </w:r>
          </w:p>
          <w:p>
            <w:pPr>
              <w:pStyle w:val="TableParagraph"/>
              <w:tabs>
                <w:tab w:pos="2138" w:val="left" w:leader="none"/>
              </w:tabs>
              <w:spacing w:line="235" w:lineRule="auto"/>
              <w:ind w:left="83" w:right="64"/>
              <w:rPr>
                <w:sz w:val="24"/>
              </w:rPr>
            </w:pPr>
            <w:r>
              <w:rPr>
                <w:spacing w:val="-2"/>
                <w:sz w:val="24"/>
              </w:rPr>
              <w:t>VOLUME:</w:t>
            </w:r>
            <w:r>
              <w:rPr>
                <w:sz w:val="24"/>
              </w:rPr>
              <w:tab/>
            </w:r>
            <w:r>
              <w:rPr>
                <w:spacing w:val="-4"/>
                <w:sz w:val="24"/>
              </w:rPr>
              <w:t>1ML, </w:t>
            </w:r>
            <w:r>
              <w:rPr>
                <w:spacing w:val="-2"/>
                <w:sz w:val="24"/>
              </w:rPr>
              <w:t>APRESENTACAO: FRASCO-AMPOLA.</w:t>
            </w:r>
          </w:p>
          <w:p>
            <w:pPr>
              <w:pStyle w:val="TableParagraph"/>
              <w:spacing w:line="510" w:lineRule="atLeast"/>
              <w:ind w:left="83" w:right="1131"/>
              <w:rPr>
                <w:sz w:val="24"/>
              </w:rPr>
            </w:pPr>
            <w:r>
              <w:rPr>
                <w:sz w:val="24"/>
              </w:rPr>
              <w:t>Marca</w:t>
            </w:r>
            <w:r>
              <w:rPr>
                <w:spacing w:val="-15"/>
                <w:sz w:val="24"/>
              </w:rPr>
              <w:t> </w:t>
            </w:r>
            <w:r>
              <w:rPr>
                <w:sz w:val="24"/>
              </w:rPr>
              <w:t>ofertada: Registro 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spacing w:before="1"/>
              <w:ind w:left="22" w:right="19"/>
              <w:jc w:val="center"/>
              <w:rPr>
                <w:sz w:val="24"/>
              </w:rPr>
            </w:pPr>
            <w:r>
              <w:rPr>
                <w:spacing w:val="-4"/>
                <w:sz w:val="24"/>
              </w:rPr>
              <w:t>Unid</w:t>
            </w:r>
          </w:p>
        </w:tc>
        <w:tc>
          <w:tcPr>
            <w:tcW w:w="113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spacing w:before="1"/>
              <w:ind w:left="15"/>
              <w:jc w:val="center"/>
              <w:rPr>
                <w:sz w:val="24"/>
              </w:rPr>
            </w:pPr>
            <w:r>
              <w:rPr>
                <w:spacing w:val="-2"/>
                <w:sz w:val="24"/>
              </w:rPr>
              <w:t>1.000</w:t>
            </w:r>
          </w:p>
        </w:tc>
        <w:tc>
          <w:tcPr>
            <w:tcW w:w="1158" w:type="dxa"/>
          </w:tcPr>
          <w:p>
            <w:pPr>
              <w:pStyle w:val="TableParagraph"/>
              <w:rPr>
                <w:sz w:val="24"/>
              </w:rPr>
            </w:pPr>
          </w:p>
        </w:tc>
        <w:tc>
          <w:tcPr>
            <w:tcW w:w="1154" w:type="dxa"/>
          </w:tcPr>
          <w:p>
            <w:pPr>
              <w:pStyle w:val="TableParagraph"/>
              <w:rPr>
                <w:sz w:val="24"/>
              </w:rPr>
            </w:pPr>
          </w:p>
        </w:tc>
        <w:tc>
          <w:tcPr>
            <w:tcW w:w="1154" w:type="dxa"/>
          </w:tcPr>
          <w:p>
            <w:pPr>
              <w:pStyle w:val="TableParagraph"/>
              <w:rPr>
                <w:sz w:val="24"/>
              </w:rPr>
            </w:pPr>
          </w:p>
        </w:tc>
        <w:tc>
          <w:tcPr>
            <w:tcW w:w="1139"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2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00"/>
        <w:gridCol w:w="2175"/>
        <w:gridCol w:w="585"/>
        <w:gridCol w:w="1155"/>
        <w:gridCol w:w="1140"/>
        <w:gridCol w:w="1155"/>
        <w:gridCol w:w="1155"/>
        <w:gridCol w:w="1155"/>
        <w:gridCol w:w="570"/>
        <w:gridCol w:w="570"/>
      </w:tblGrid>
      <w:tr>
        <w:trPr>
          <w:trHeight w:val="4529"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30"/>
              <w:jc w:val="center"/>
              <w:rPr>
                <w:sz w:val="24"/>
              </w:rPr>
            </w:pPr>
            <w:r>
              <w:rPr>
                <w:spacing w:val="-10"/>
                <w:sz w:val="24"/>
              </w:rPr>
              <w:t>3</w:t>
            </w:r>
          </w:p>
        </w:tc>
        <w:tc>
          <w:tcPr>
            <w:tcW w:w="2760" w:type="dxa"/>
            <w:gridSpan w:val="2"/>
          </w:tcPr>
          <w:p>
            <w:pPr>
              <w:pStyle w:val="TableParagraph"/>
              <w:tabs>
                <w:tab w:pos="1892" w:val="left" w:leader="none"/>
                <w:tab w:pos="2358" w:val="left" w:leader="none"/>
              </w:tabs>
              <w:spacing w:line="235" w:lineRule="auto"/>
              <w:ind w:left="83" w:right="64"/>
              <w:jc w:val="both"/>
              <w:rPr>
                <w:sz w:val="24"/>
              </w:rPr>
            </w:pPr>
            <w:r>
              <w:rPr>
                <w:spacing w:val="-2"/>
                <w:sz w:val="24"/>
              </w:rPr>
              <w:t>PRINCÍPIO</w:t>
            </w:r>
            <w:r>
              <w:rPr>
                <w:sz w:val="24"/>
              </w:rPr>
              <w:tab/>
            </w:r>
            <w:r>
              <w:rPr>
                <w:spacing w:val="-6"/>
                <w:sz w:val="24"/>
              </w:rPr>
              <w:t>ATIVO: </w:t>
            </w:r>
            <w:r>
              <w:rPr>
                <w:spacing w:val="-2"/>
                <w:sz w:val="24"/>
              </w:rPr>
              <w:t>TARTARATO</w:t>
            </w:r>
            <w:r>
              <w:rPr>
                <w:sz w:val="24"/>
              </w:rPr>
              <w:tab/>
              <w:tab/>
            </w:r>
            <w:r>
              <w:rPr>
                <w:spacing w:val="-6"/>
                <w:sz w:val="24"/>
              </w:rPr>
              <w:t>DE </w:t>
            </w:r>
            <w:r>
              <w:rPr>
                <w:spacing w:val="-2"/>
                <w:sz w:val="24"/>
              </w:rPr>
              <w:t>BRIMONIDINA,</w:t>
            </w:r>
          </w:p>
          <w:p>
            <w:pPr>
              <w:pStyle w:val="TableParagraph"/>
              <w:spacing w:line="235" w:lineRule="auto"/>
              <w:ind w:left="83" w:right="707"/>
              <w:rPr>
                <w:sz w:val="24"/>
              </w:rPr>
            </w:pPr>
            <w:r>
              <w:rPr>
                <w:spacing w:val="-2"/>
                <w:sz w:val="24"/>
              </w:rPr>
              <w:t>FORMA FARMACEUTICA: SOLUCAO OFTALMICA,</w:t>
            </w:r>
          </w:p>
          <w:p>
            <w:pPr>
              <w:pStyle w:val="TableParagraph"/>
              <w:tabs>
                <w:tab w:pos="2318" w:val="left" w:leader="none"/>
                <w:tab w:pos="2612" w:val="left" w:leader="none"/>
              </w:tabs>
              <w:spacing w:line="235" w:lineRule="auto"/>
              <w:ind w:left="83" w:right="64"/>
              <w:rPr>
                <w:sz w:val="24"/>
              </w:rPr>
            </w:pPr>
            <w:r>
              <w:rPr>
                <w:spacing w:val="-2"/>
                <w:sz w:val="24"/>
              </w:rPr>
              <w:t>CONCENTRACAO</w:t>
            </w:r>
            <w:r>
              <w:rPr>
                <w:sz w:val="24"/>
              </w:rPr>
              <w:tab/>
              <w:tab/>
            </w:r>
            <w:r>
              <w:rPr>
                <w:spacing w:val="-10"/>
                <w:sz w:val="24"/>
              </w:rPr>
              <w:t>/ </w:t>
            </w:r>
            <w:r>
              <w:rPr>
                <w:spacing w:val="-2"/>
                <w:sz w:val="24"/>
              </w:rPr>
              <w:t>DOSAGEM:</w:t>
            </w:r>
            <w:r>
              <w:rPr>
                <w:sz w:val="24"/>
              </w:rPr>
              <w:tab/>
            </w:r>
            <w:r>
              <w:rPr>
                <w:spacing w:val="-4"/>
                <w:sz w:val="24"/>
              </w:rPr>
              <w:t>0,2,</w:t>
            </w:r>
          </w:p>
          <w:p>
            <w:pPr>
              <w:pStyle w:val="TableParagraph"/>
              <w:tabs>
                <w:tab w:pos="2418" w:val="left" w:leader="none"/>
              </w:tabs>
              <w:spacing w:line="268" w:lineRule="exact"/>
              <w:ind w:left="83"/>
              <w:rPr>
                <w:sz w:val="24"/>
              </w:rPr>
            </w:pPr>
            <w:r>
              <w:rPr>
                <w:spacing w:val="-2"/>
                <w:sz w:val="24"/>
              </w:rPr>
              <w:t>UNIDADE:</w:t>
            </w:r>
            <w:r>
              <w:rPr>
                <w:sz w:val="24"/>
              </w:rPr>
              <w:tab/>
            </w:r>
            <w:r>
              <w:rPr>
                <w:spacing w:val="-5"/>
                <w:sz w:val="24"/>
              </w:rPr>
              <w:t>%,</w:t>
            </w:r>
          </w:p>
          <w:p>
            <w:pPr>
              <w:pStyle w:val="TableParagraph"/>
              <w:tabs>
                <w:tab w:pos="2138" w:val="left" w:leader="none"/>
              </w:tabs>
              <w:spacing w:line="235" w:lineRule="auto"/>
              <w:ind w:left="83" w:right="64"/>
              <w:rPr>
                <w:sz w:val="24"/>
              </w:rPr>
            </w:pPr>
            <w:r>
              <w:rPr>
                <w:spacing w:val="-2"/>
                <w:sz w:val="24"/>
              </w:rPr>
              <w:t>VOLUME:</w:t>
            </w:r>
            <w:r>
              <w:rPr>
                <w:sz w:val="24"/>
              </w:rPr>
              <w:tab/>
            </w:r>
            <w:r>
              <w:rPr>
                <w:spacing w:val="-4"/>
                <w:sz w:val="24"/>
              </w:rPr>
              <w:t>5ML, </w:t>
            </w:r>
            <w:r>
              <w:rPr>
                <w:spacing w:val="-2"/>
                <w:sz w:val="24"/>
              </w:rPr>
              <w:t>APRESENTACAO: FRASCO.</w:t>
            </w:r>
          </w:p>
          <w:p>
            <w:pPr>
              <w:pStyle w:val="TableParagraph"/>
              <w:spacing w:line="510" w:lineRule="atLeast"/>
              <w:ind w:left="83" w:right="1131"/>
              <w:rPr>
                <w:sz w:val="24"/>
              </w:rPr>
            </w:pPr>
            <w:r>
              <w:rPr>
                <w:sz w:val="24"/>
              </w:rPr>
              <w:t>Marca</w:t>
            </w:r>
            <w:r>
              <w:rPr>
                <w:spacing w:val="-15"/>
                <w:sz w:val="24"/>
              </w:rPr>
              <w:t> </w:t>
            </w:r>
            <w:r>
              <w:rPr>
                <w:sz w:val="24"/>
              </w:rPr>
              <w:t>ofertada: Registro 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22" w:right="19"/>
              <w:jc w:val="center"/>
              <w:rPr>
                <w:sz w:val="24"/>
              </w:rPr>
            </w:pPr>
            <w:r>
              <w:rPr>
                <w:spacing w:val="-4"/>
                <w:sz w:val="24"/>
              </w:rPr>
              <w:t>Unid</w:t>
            </w:r>
          </w:p>
        </w:tc>
        <w:tc>
          <w:tcPr>
            <w:tcW w:w="11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4"/>
              <w:rPr>
                <w:b/>
                <w:sz w:val="24"/>
              </w:rPr>
            </w:pPr>
          </w:p>
          <w:p>
            <w:pPr>
              <w:pStyle w:val="TableParagraph"/>
              <w:ind w:left="11"/>
              <w:jc w:val="center"/>
              <w:rPr>
                <w:sz w:val="24"/>
              </w:rPr>
            </w:pPr>
            <w:r>
              <w:rPr>
                <w:spacing w:val="-2"/>
                <w:sz w:val="24"/>
              </w:rPr>
              <w:t>2.500</w:t>
            </w:r>
          </w:p>
        </w:tc>
        <w:tc>
          <w:tcPr>
            <w:tcW w:w="1155" w:type="dxa"/>
          </w:tcPr>
          <w:p>
            <w:pPr>
              <w:pStyle w:val="TableParagraph"/>
              <w:rPr>
                <w:sz w:val="24"/>
              </w:rPr>
            </w:pPr>
          </w:p>
        </w:tc>
        <w:tc>
          <w:tcPr>
            <w:tcW w:w="1155" w:type="dxa"/>
          </w:tcPr>
          <w:p>
            <w:pPr>
              <w:pStyle w:val="TableParagraph"/>
              <w:rPr>
                <w:sz w:val="24"/>
              </w:rPr>
            </w:pPr>
          </w:p>
        </w:tc>
        <w:tc>
          <w:tcPr>
            <w:tcW w:w="1155" w:type="dxa"/>
          </w:tcPr>
          <w:p>
            <w:pPr>
              <w:pStyle w:val="TableParagraph"/>
              <w:rPr>
                <w:sz w:val="24"/>
              </w:rPr>
            </w:pPr>
          </w:p>
        </w:tc>
        <w:tc>
          <w:tcPr>
            <w:tcW w:w="1140" w:type="dxa"/>
            <w:gridSpan w:val="2"/>
          </w:tcPr>
          <w:p>
            <w:pPr>
              <w:pStyle w:val="TableParagraph"/>
              <w:rPr>
                <w:sz w:val="24"/>
              </w:rPr>
            </w:pPr>
          </w:p>
        </w:tc>
      </w:tr>
      <w:tr>
        <w:trPr>
          <w:trHeight w:val="5066"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30"/>
              <w:jc w:val="center"/>
              <w:rPr>
                <w:sz w:val="24"/>
              </w:rPr>
            </w:pPr>
            <w:r>
              <w:rPr>
                <w:spacing w:val="-10"/>
                <w:sz w:val="24"/>
              </w:rPr>
              <w:t>4</w:t>
            </w:r>
          </w:p>
        </w:tc>
        <w:tc>
          <w:tcPr>
            <w:tcW w:w="2760" w:type="dxa"/>
            <w:gridSpan w:val="2"/>
          </w:tcPr>
          <w:p>
            <w:pPr>
              <w:pStyle w:val="TableParagraph"/>
              <w:tabs>
                <w:tab w:pos="1892" w:val="left" w:leader="none"/>
                <w:tab w:pos="2358" w:val="left" w:leader="none"/>
              </w:tabs>
              <w:spacing w:line="235" w:lineRule="auto"/>
              <w:ind w:left="83" w:right="64"/>
              <w:jc w:val="both"/>
              <w:rPr>
                <w:sz w:val="24"/>
              </w:rPr>
            </w:pPr>
            <w:r>
              <w:rPr>
                <w:spacing w:val="-2"/>
                <w:sz w:val="24"/>
              </w:rPr>
              <w:t>PRINCÍPIO</w:t>
            </w:r>
            <w:r>
              <w:rPr>
                <w:sz w:val="24"/>
              </w:rPr>
              <w:tab/>
            </w:r>
            <w:r>
              <w:rPr>
                <w:spacing w:val="-6"/>
                <w:sz w:val="24"/>
              </w:rPr>
              <w:t>ATIVO: </w:t>
            </w:r>
            <w:r>
              <w:rPr>
                <w:spacing w:val="-2"/>
                <w:sz w:val="24"/>
              </w:rPr>
              <w:t>TARTARATO</w:t>
            </w:r>
            <w:r>
              <w:rPr>
                <w:sz w:val="24"/>
              </w:rPr>
              <w:tab/>
              <w:tab/>
            </w:r>
            <w:r>
              <w:rPr>
                <w:spacing w:val="-5"/>
                <w:sz w:val="24"/>
              </w:rPr>
              <w:t>DE</w:t>
            </w:r>
          </w:p>
          <w:p>
            <w:pPr>
              <w:pStyle w:val="TableParagraph"/>
              <w:tabs>
                <w:tab w:pos="2543" w:val="left" w:leader="none"/>
              </w:tabs>
              <w:spacing w:line="268" w:lineRule="exact"/>
              <w:ind w:left="83"/>
              <w:jc w:val="both"/>
              <w:rPr>
                <w:sz w:val="24"/>
              </w:rPr>
            </w:pPr>
            <w:r>
              <w:rPr>
                <w:spacing w:val="-2"/>
                <w:sz w:val="24"/>
              </w:rPr>
              <w:t>BRIMONIDINA</w:t>
            </w:r>
            <w:r>
              <w:rPr>
                <w:sz w:val="24"/>
              </w:rPr>
              <w:tab/>
            </w:r>
            <w:r>
              <w:rPr>
                <w:spacing w:val="-10"/>
                <w:sz w:val="24"/>
              </w:rPr>
              <w:t>+</w:t>
            </w:r>
          </w:p>
          <w:p>
            <w:pPr>
              <w:pStyle w:val="TableParagraph"/>
              <w:tabs>
                <w:tab w:pos="2358" w:val="left" w:leader="none"/>
              </w:tabs>
              <w:spacing w:line="270" w:lineRule="exact"/>
              <w:ind w:left="83"/>
              <w:jc w:val="both"/>
              <w:rPr>
                <w:sz w:val="24"/>
              </w:rPr>
            </w:pPr>
            <w:r>
              <w:rPr>
                <w:spacing w:val="-2"/>
                <w:sz w:val="24"/>
              </w:rPr>
              <w:t>MALEATO</w:t>
            </w:r>
            <w:r>
              <w:rPr>
                <w:sz w:val="24"/>
              </w:rPr>
              <w:tab/>
            </w:r>
            <w:r>
              <w:rPr>
                <w:spacing w:val="-5"/>
                <w:sz w:val="24"/>
              </w:rPr>
              <w:t>DE</w:t>
            </w:r>
          </w:p>
          <w:p>
            <w:pPr>
              <w:pStyle w:val="TableParagraph"/>
              <w:spacing w:line="235" w:lineRule="auto"/>
              <w:ind w:left="83" w:right="64"/>
              <w:jc w:val="both"/>
              <w:rPr>
                <w:sz w:val="24"/>
              </w:rPr>
            </w:pPr>
            <w:r>
              <w:rPr>
                <w:sz w:val="24"/>
              </w:rPr>
              <w:t>TIMOLOL, </w:t>
            </w:r>
            <w:r>
              <w:rPr>
                <w:sz w:val="24"/>
              </w:rPr>
              <w:t>FORMA </w:t>
            </w:r>
            <w:r>
              <w:rPr>
                <w:spacing w:val="-2"/>
                <w:sz w:val="24"/>
              </w:rPr>
              <w:t>FARMACEUTICA:</w:t>
            </w:r>
          </w:p>
          <w:p>
            <w:pPr>
              <w:pStyle w:val="TableParagraph"/>
              <w:spacing w:line="235" w:lineRule="auto"/>
              <w:ind w:left="83" w:right="64"/>
              <w:jc w:val="both"/>
              <w:rPr>
                <w:sz w:val="24"/>
              </w:rPr>
            </w:pPr>
            <w:r>
              <w:rPr>
                <w:sz w:val="24"/>
              </w:rPr>
              <w:t>SOLUCAO</w:t>
            </w:r>
            <w:r>
              <w:rPr>
                <w:spacing w:val="-15"/>
                <w:sz w:val="24"/>
              </w:rPr>
              <w:t> </w:t>
            </w:r>
            <w:r>
              <w:rPr>
                <w:sz w:val="24"/>
              </w:rPr>
              <w:t>OFTALMICA </w:t>
            </w:r>
            <w:r>
              <w:rPr>
                <w:spacing w:val="-2"/>
                <w:sz w:val="24"/>
              </w:rPr>
              <w:t>ESTERIL,</w:t>
            </w:r>
          </w:p>
          <w:p>
            <w:pPr>
              <w:pStyle w:val="TableParagraph"/>
              <w:spacing w:line="235" w:lineRule="auto"/>
              <w:ind w:left="83" w:right="64"/>
              <w:jc w:val="both"/>
              <w:rPr>
                <w:sz w:val="24"/>
              </w:rPr>
            </w:pPr>
            <w:r>
              <w:rPr>
                <w:sz w:val="24"/>
              </w:rPr>
              <w:t>CONCENTRACAO </w:t>
            </w:r>
            <w:r>
              <w:rPr>
                <w:sz w:val="24"/>
              </w:rPr>
              <w:t>/ DOSAGEM: 0,2 + 0,5, UNIDADE: % + %, VOLUME: 5 ML, </w:t>
            </w:r>
            <w:r>
              <w:rPr>
                <w:spacing w:val="-2"/>
                <w:sz w:val="24"/>
              </w:rPr>
              <w:t>APRESENTACAO:</w:t>
            </w:r>
          </w:p>
          <w:p>
            <w:pPr>
              <w:pStyle w:val="TableParagraph"/>
              <w:tabs>
                <w:tab w:pos="1871" w:val="left" w:leader="none"/>
              </w:tabs>
              <w:spacing w:line="235" w:lineRule="auto"/>
              <w:ind w:left="83" w:right="64"/>
              <w:jc w:val="both"/>
              <w:rPr>
                <w:sz w:val="24"/>
              </w:rPr>
            </w:pPr>
            <w:r>
              <w:rPr>
                <w:spacing w:val="-2"/>
                <w:sz w:val="24"/>
              </w:rPr>
              <w:t>FRASCO</w:t>
            </w:r>
            <w:r>
              <w:rPr>
                <w:sz w:val="24"/>
              </w:rPr>
              <w:tab/>
            </w:r>
            <w:r>
              <w:rPr>
                <w:spacing w:val="-6"/>
                <w:sz w:val="24"/>
              </w:rPr>
              <w:t>CONTA </w:t>
            </w:r>
            <w:r>
              <w:rPr>
                <w:spacing w:val="-2"/>
                <w:sz w:val="24"/>
              </w:rPr>
              <w:t>GOTAS.</w:t>
            </w:r>
          </w:p>
          <w:p>
            <w:pPr>
              <w:pStyle w:val="TableParagraph"/>
              <w:spacing w:line="510" w:lineRule="atLeast"/>
              <w:ind w:left="83" w:right="1131"/>
              <w:rPr>
                <w:sz w:val="24"/>
              </w:rPr>
            </w:pPr>
            <w:r>
              <w:rPr>
                <w:sz w:val="24"/>
              </w:rPr>
              <w:t>Marca</w:t>
            </w:r>
            <w:r>
              <w:rPr>
                <w:spacing w:val="-15"/>
                <w:sz w:val="24"/>
              </w:rPr>
              <w:t> </w:t>
            </w:r>
            <w:r>
              <w:rPr>
                <w:sz w:val="24"/>
              </w:rPr>
              <w:t>ofertada: Registro 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22" w:right="19"/>
              <w:jc w:val="center"/>
              <w:rPr>
                <w:sz w:val="24"/>
              </w:rPr>
            </w:pPr>
            <w:r>
              <w:rPr>
                <w:spacing w:val="-4"/>
                <w:sz w:val="24"/>
              </w:rPr>
              <w:t>Unid</w:t>
            </w:r>
          </w:p>
        </w:tc>
        <w:tc>
          <w:tcPr>
            <w:tcW w:w="11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5"/>
              <w:rPr>
                <w:b/>
                <w:sz w:val="24"/>
              </w:rPr>
            </w:pPr>
          </w:p>
          <w:p>
            <w:pPr>
              <w:pStyle w:val="TableParagraph"/>
              <w:ind w:left="11"/>
              <w:jc w:val="center"/>
              <w:rPr>
                <w:sz w:val="24"/>
              </w:rPr>
            </w:pPr>
            <w:r>
              <w:rPr>
                <w:spacing w:val="-2"/>
                <w:sz w:val="24"/>
              </w:rPr>
              <w:t>1.500</w:t>
            </w:r>
          </w:p>
        </w:tc>
        <w:tc>
          <w:tcPr>
            <w:tcW w:w="1155" w:type="dxa"/>
          </w:tcPr>
          <w:p>
            <w:pPr>
              <w:pStyle w:val="TableParagraph"/>
              <w:rPr>
                <w:sz w:val="24"/>
              </w:rPr>
            </w:pPr>
          </w:p>
        </w:tc>
        <w:tc>
          <w:tcPr>
            <w:tcW w:w="1155" w:type="dxa"/>
          </w:tcPr>
          <w:p>
            <w:pPr>
              <w:pStyle w:val="TableParagraph"/>
              <w:rPr>
                <w:sz w:val="24"/>
              </w:rPr>
            </w:pPr>
          </w:p>
        </w:tc>
        <w:tc>
          <w:tcPr>
            <w:tcW w:w="1155" w:type="dxa"/>
          </w:tcPr>
          <w:p>
            <w:pPr>
              <w:pStyle w:val="TableParagraph"/>
              <w:rPr>
                <w:sz w:val="24"/>
              </w:rPr>
            </w:pPr>
          </w:p>
        </w:tc>
        <w:tc>
          <w:tcPr>
            <w:tcW w:w="1140" w:type="dxa"/>
            <w:gridSpan w:val="2"/>
          </w:tcPr>
          <w:p>
            <w:pPr>
              <w:pStyle w:val="TableParagraph"/>
              <w:rPr>
                <w:sz w:val="24"/>
              </w:rPr>
            </w:pPr>
          </w:p>
        </w:tc>
      </w:tr>
      <w:tr>
        <w:trPr>
          <w:trHeight w:val="4522"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7"/>
              <w:rPr>
                <w:b/>
                <w:sz w:val="24"/>
              </w:rPr>
            </w:pPr>
          </w:p>
          <w:p>
            <w:pPr>
              <w:pStyle w:val="TableParagraph"/>
              <w:ind w:left="30"/>
              <w:jc w:val="center"/>
              <w:rPr>
                <w:sz w:val="24"/>
              </w:rPr>
            </w:pPr>
            <w:r>
              <w:rPr>
                <w:spacing w:val="-10"/>
                <w:sz w:val="24"/>
              </w:rPr>
              <w:t>5</w:t>
            </w:r>
          </w:p>
        </w:tc>
        <w:tc>
          <w:tcPr>
            <w:tcW w:w="2760" w:type="dxa"/>
            <w:gridSpan w:val="2"/>
          </w:tcPr>
          <w:p>
            <w:pPr>
              <w:pStyle w:val="TableParagraph"/>
              <w:tabs>
                <w:tab w:pos="1892" w:val="left" w:leader="none"/>
              </w:tabs>
              <w:spacing w:line="252" w:lineRule="exact"/>
              <w:ind w:left="83"/>
              <w:rPr>
                <w:sz w:val="24"/>
              </w:rPr>
            </w:pPr>
            <w:r>
              <w:rPr>
                <w:spacing w:val="-2"/>
                <w:sz w:val="24"/>
              </w:rPr>
              <w:t>PRINCÍPIO</w:t>
            </w:r>
            <w:r>
              <w:rPr>
                <w:sz w:val="24"/>
              </w:rPr>
              <w:tab/>
            </w:r>
            <w:r>
              <w:rPr>
                <w:spacing w:val="-2"/>
                <w:sz w:val="24"/>
              </w:rPr>
              <w:t>ATIVO:</w:t>
            </w:r>
          </w:p>
          <w:p>
            <w:pPr>
              <w:pStyle w:val="TableParagraph"/>
              <w:spacing w:line="235" w:lineRule="auto" w:before="1"/>
              <w:ind w:left="83" w:right="707"/>
              <w:rPr>
                <w:sz w:val="24"/>
              </w:rPr>
            </w:pPr>
            <w:r>
              <w:rPr>
                <w:spacing w:val="-2"/>
                <w:sz w:val="24"/>
              </w:rPr>
              <w:t>BRINZOLAMIDA, FORMA FARMACEUTICA: SOLUCAO OFTALMICA,</w:t>
            </w:r>
          </w:p>
          <w:p>
            <w:pPr>
              <w:pStyle w:val="TableParagraph"/>
              <w:tabs>
                <w:tab w:pos="2298" w:val="left" w:leader="none"/>
                <w:tab w:pos="2612" w:val="left" w:leader="none"/>
              </w:tabs>
              <w:spacing w:line="235" w:lineRule="auto"/>
              <w:ind w:left="83" w:right="64"/>
              <w:rPr>
                <w:sz w:val="24"/>
              </w:rPr>
            </w:pPr>
            <w:r>
              <w:rPr>
                <w:spacing w:val="-2"/>
                <w:sz w:val="24"/>
              </w:rPr>
              <w:t>CONCENTRACAO</w:t>
            </w:r>
            <w:r>
              <w:rPr>
                <w:sz w:val="24"/>
              </w:rPr>
              <w:tab/>
              <w:tab/>
            </w:r>
            <w:r>
              <w:rPr>
                <w:spacing w:val="-10"/>
                <w:sz w:val="24"/>
              </w:rPr>
              <w:t>/ </w:t>
            </w:r>
            <w:r>
              <w:rPr>
                <w:spacing w:val="-2"/>
                <w:sz w:val="24"/>
              </w:rPr>
              <w:t>DOSAGEM:</w:t>
            </w:r>
            <w:r>
              <w:rPr>
                <w:sz w:val="24"/>
              </w:rPr>
              <w:tab/>
            </w:r>
            <w:r>
              <w:rPr>
                <w:spacing w:val="-5"/>
                <w:sz w:val="24"/>
              </w:rPr>
              <w:t>1%,</w:t>
            </w:r>
          </w:p>
          <w:p>
            <w:pPr>
              <w:pStyle w:val="TableParagraph"/>
              <w:tabs>
                <w:tab w:pos="2418" w:val="left" w:leader="none"/>
              </w:tabs>
              <w:spacing w:line="268" w:lineRule="exact"/>
              <w:ind w:left="83"/>
              <w:rPr>
                <w:sz w:val="24"/>
              </w:rPr>
            </w:pPr>
            <w:r>
              <w:rPr>
                <w:spacing w:val="-2"/>
                <w:sz w:val="24"/>
              </w:rPr>
              <w:t>UNIDADE:</w:t>
            </w:r>
            <w:r>
              <w:rPr>
                <w:sz w:val="24"/>
              </w:rPr>
              <w:tab/>
            </w:r>
            <w:r>
              <w:rPr>
                <w:spacing w:val="-5"/>
                <w:sz w:val="24"/>
              </w:rPr>
              <w:t>%,</w:t>
            </w:r>
          </w:p>
          <w:p>
            <w:pPr>
              <w:pStyle w:val="TableParagraph"/>
              <w:tabs>
                <w:tab w:pos="2138" w:val="left" w:leader="none"/>
              </w:tabs>
              <w:spacing w:line="235" w:lineRule="auto"/>
              <w:ind w:left="83" w:right="64"/>
              <w:rPr>
                <w:sz w:val="24"/>
              </w:rPr>
            </w:pPr>
            <w:r>
              <w:rPr>
                <w:spacing w:val="-2"/>
                <w:sz w:val="24"/>
              </w:rPr>
              <w:t>VOLUME:</w:t>
            </w:r>
            <w:r>
              <w:rPr>
                <w:sz w:val="24"/>
              </w:rPr>
              <w:tab/>
            </w:r>
            <w:r>
              <w:rPr>
                <w:spacing w:val="-4"/>
                <w:sz w:val="24"/>
              </w:rPr>
              <w:t>5ML, </w:t>
            </w:r>
            <w:r>
              <w:rPr>
                <w:spacing w:val="-2"/>
                <w:sz w:val="24"/>
              </w:rPr>
              <w:t>APRESENTACAO:</w:t>
            </w:r>
          </w:p>
          <w:p>
            <w:pPr>
              <w:pStyle w:val="TableParagraph"/>
              <w:tabs>
                <w:tab w:pos="1871" w:val="left" w:leader="none"/>
              </w:tabs>
              <w:spacing w:line="235" w:lineRule="auto"/>
              <w:ind w:left="83" w:right="64"/>
              <w:rPr>
                <w:sz w:val="24"/>
              </w:rPr>
            </w:pPr>
            <w:r>
              <w:rPr>
                <w:spacing w:val="-2"/>
                <w:sz w:val="24"/>
              </w:rPr>
              <w:t>FRASCO</w:t>
            </w:r>
            <w:r>
              <w:rPr>
                <w:sz w:val="24"/>
              </w:rPr>
              <w:tab/>
            </w:r>
            <w:r>
              <w:rPr>
                <w:spacing w:val="-6"/>
                <w:sz w:val="24"/>
              </w:rPr>
              <w:t>CONTA </w:t>
            </w:r>
            <w:r>
              <w:rPr>
                <w:spacing w:val="-2"/>
                <w:sz w:val="24"/>
              </w:rPr>
              <w:t>GOTAS.</w:t>
            </w:r>
          </w:p>
          <w:p>
            <w:pPr>
              <w:pStyle w:val="TableParagraph"/>
              <w:spacing w:line="510" w:lineRule="atLeast"/>
              <w:ind w:left="83" w:right="1131"/>
              <w:rPr>
                <w:sz w:val="24"/>
              </w:rPr>
            </w:pPr>
            <w:r>
              <w:rPr>
                <w:sz w:val="24"/>
              </w:rPr>
              <w:t>Marca</w:t>
            </w:r>
            <w:r>
              <w:rPr>
                <w:spacing w:val="-15"/>
                <w:sz w:val="24"/>
              </w:rPr>
              <w:t> </w:t>
            </w:r>
            <w:r>
              <w:rPr>
                <w:sz w:val="24"/>
              </w:rPr>
              <w:t>ofertada: Registro 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7"/>
              <w:rPr>
                <w:b/>
                <w:sz w:val="24"/>
              </w:rPr>
            </w:pPr>
          </w:p>
          <w:p>
            <w:pPr>
              <w:pStyle w:val="TableParagraph"/>
              <w:ind w:left="22" w:right="19"/>
              <w:jc w:val="center"/>
              <w:rPr>
                <w:sz w:val="24"/>
              </w:rPr>
            </w:pPr>
            <w:r>
              <w:rPr>
                <w:spacing w:val="-4"/>
                <w:sz w:val="24"/>
              </w:rPr>
              <w:t>Unid</w:t>
            </w:r>
          </w:p>
        </w:tc>
        <w:tc>
          <w:tcPr>
            <w:tcW w:w="11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7"/>
              <w:rPr>
                <w:b/>
                <w:sz w:val="24"/>
              </w:rPr>
            </w:pPr>
          </w:p>
          <w:p>
            <w:pPr>
              <w:pStyle w:val="TableParagraph"/>
              <w:ind w:left="11"/>
              <w:jc w:val="center"/>
              <w:rPr>
                <w:sz w:val="24"/>
              </w:rPr>
            </w:pPr>
            <w:r>
              <w:rPr>
                <w:spacing w:val="-5"/>
                <w:sz w:val="24"/>
              </w:rPr>
              <w:t>400</w:t>
            </w:r>
          </w:p>
        </w:tc>
        <w:tc>
          <w:tcPr>
            <w:tcW w:w="1155" w:type="dxa"/>
          </w:tcPr>
          <w:p>
            <w:pPr>
              <w:pStyle w:val="TableParagraph"/>
              <w:rPr>
                <w:sz w:val="24"/>
              </w:rPr>
            </w:pPr>
          </w:p>
        </w:tc>
        <w:tc>
          <w:tcPr>
            <w:tcW w:w="1155" w:type="dxa"/>
          </w:tcPr>
          <w:p>
            <w:pPr>
              <w:pStyle w:val="TableParagraph"/>
              <w:rPr>
                <w:sz w:val="24"/>
              </w:rPr>
            </w:pPr>
          </w:p>
        </w:tc>
        <w:tc>
          <w:tcPr>
            <w:tcW w:w="1155" w:type="dxa"/>
          </w:tcPr>
          <w:p>
            <w:pPr>
              <w:pStyle w:val="TableParagraph"/>
              <w:rPr>
                <w:sz w:val="24"/>
              </w:rPr>
            </w:pPr>
          </w:p>
        </w:tc>
        <w:tc>
          <w:tcPr>
            <w:tcW w:w="1140" w:type="dxa"/>
            <w:gridSpan w:val="2"/>
          </w:tcPr>
          <w:p>
            <w:pPr>
              <w:pStyle w:val="TableParagraph"/>
              <w:rPr>
                <w:sz w:val="24"/>
              </w:rPr>
            </w:pPr>
          </w:p>
        </w:tc>
      </w:tr>
      <w:tr>
        <w:trPr>
          <w:trHeight w:val="8249" w:hRule="atLeast"/>
        </w:trPr>
        <w:tc>
          <w:tcPr>
            <w:tcW w:w="3960" w:type="dxa"/>
            <w:gridSpan w:val="3"/>
          </w:tcPr>
          <w:p>
            <w:pPr>
              <w:pStyle w:val="TableParagraph"/>
              <w:spacing w:line="262" w:lineRule="exact"/>
              <w:ind w:left="9"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tabs>
                <w:tab w:pos="930" w:val="left" w:leader="none"/>
                <w:tab w:pos="1446" w:val="left" w:leader="none"/>
              </w:tabs>
              <w:spacing w:line="273" w:lineRule="exact"/>
              <w:ind w:left="402"/>
              <w:rPr>
                <w:sz w:val="24"/>
              </w:rPr>
            </w:pPr>
            <w:r>
              <w:rPr>
                <w:spacing w:val="-5"/>
                <w:sz w:val="24"/>
              </w:rPr>
              <w:t>1ª</w:t>
            </w:r>
            <w:r>
              <w:rPr>
                <w:sz w:val="24"/>
              </w:rPr>
              <w:tab/>
            </w:r>
            <w:r>
              <w:rPr>
                <w:spacing w:val="-10"/>
                <w:sz w:val="24"/>
              </w:rPr>
              <w:t>A</w:t>
            </w:r>
            <w:r>
              <w:rPr>
                <w:sz w:val="24"/>
              </w:rPr>
              <w:tab/>
            </w:r>
            <w:r>
              <w:rPr>
                <w:spacing w:val="-4"/>
                <w:sz w:val="24"/>
              </w:rPr>
              <w:t>PROPOSTA-</w:t>
            </w:r>
            <w:r>
              <w:rPr>
                <w:spacing w:val="-2"/>
                <w:sz w:val="24"/>
              </w:rPr>
              <w:t>DETALHE</w:t>
            </w:r>
          </w:p>
          <w:p>
            <w:pPr>
              <w:pStyle w:val="TableParagraph"/>
              <w:spacing w:line="270" w:lineRule="exact"/>
              <w:ind w:left="402"/>
              <w:rPr>
                <w:sz w:val="24"/>
              </w:rPr>
            </w:pPr>
            <w:r>
              <w:rPr>
                <w:spacing w:val="-2"/>
                <w:sz w:val="24"/>
              </w:rPr>
              <w:t>deverá:</w:t>
            </w:r>
          </w:p>
          <w:p>
            <w:pPr>
              <w:pStyle w:val="TableParagraph"/>
              <w:numPr>
                <w:ilvl w:val="0"/>
                <w:numId w:val="66"/>
              </w:numPr>
              <w:tabs>
                <w:tab w:pos="823" w:val="left" w:leader="none"/>
              </w:tabs>
              <w:spacing w:line="235" w:lineRule="auto" w:before="1" w:after="0"/>
              <w:ind w:left="572" w:right="121" w:firstLine="0"/>
              <w:jc w:val="both"/>
              <w:rPr>
                <w:sz w:val="24"/>
              </w:rPr>
            </w:pPr>
            <w:r>
              <w:rPr>
                <w:sz w:val="24"/>
              </w:rPr>
              <w:t>ser preenchida </w:t>
            </w:r>
            <w:r>
              <w:rPr>
                <w:sz w:val="24"/>
              </w:rPr>
              <w:t>integralmente por processo mecânico ou eletrônico, sem emendas e </w:t>
            </w:r>
            <w:r>
              <w:rPr>
                <w:spacing w:val="-2"/>
                <w:sz w:val="24"/>
              </w:rPr>
              <w:t>rasuras;</w:t>
            </w:r>
          </w:p>
          <w:p>
            <w:pPr>
              <w:pStyle w:val="TableParagraph"/>
              <w:numPr>
                <w:ilvl w:val="0"/>
                <w:numId w:val="66"/>
              </w:numPr>
              <w:tabs>
                <w:tab w:pos="730" w:val="left" w:leader="none"/>
              </w:tabs>
              <w:spacing w:line="235" w:lineRule="auto" w:before="0" w:after="0"/>
              <w:ind w:left="572" w:right="121" w:firstLine="0"/>
              <w:jc w:val="both"/>
              <w:rPr>
                <w:sz w:val="24"/>
              </w:rPr>
            </w:pPr>
            <w:r>
              <w:rPr>
                <w:sz w:val="24"/>
              </w:rPr>
              <w:t>conter os preços em </w:t>
            </w:r>
            <w:r>
              <w:rPr>
                <w:sz w:val="24"/>
              </w:rPr>
              <w:t>algarismos e por extenso, por unidade, já incluídas as despesas de fretes, impostos federais, ou estaduais e descontos especiais;</w:t>
            </w:r>
          </w:p>
          <w:p>
            <w:pPr>
              <w:pStyle w:val="TableParagraph"/>
              <w:spacing w:line="235" w:lineRule="auto" w:before="236"/>
              <w:ind w:left="344" w:right="64"/>
              <w:jc w:val="both"/>
              <w:rPr>
                <w:b/>
                <w:sz w:val="24"/>
              </w:rPr>
            </w:pPr>
            <w:r>
              <w:rPr>
                <w:b/>
                <w:sz w:val="24"/>
              </w:rPr>
              <w:t>- ser apresentada com, </w:t>
            </w:r>
            <w:r>
              <w:rPr>
                <w:b/>
                <w:sz w:val="24"/>
              </w:rPr>
              <w:t>no</w:t>
            </w:r>
            <w:r>
              <w:rPr>
                <w:b/>
                <w:spacing w:val="40"/>
                <w:sz w:val="24"/>
              </w:rPr>
              <w:t> </w:t>
            </w:r>
            <w:r>
              <w:rPr>
                <w:b/>
                <w:sz w:val="24"/>
              </w:rPr>
              <w:t>máximo, 2 (duas) casas </w:t>
            </w:r>
            <w:r>
              <w:rPr>
                <w:b/>
                <w:sz w:val="24"/>
              </w:rPr>
              <w:t>decimais após a vírgula.</w:t>
            </w:r>
          </w:p>
          <w:p>
            <w:pPr>
              <w:pStyle w:val="TableParagraph"/>
              <w:spacing w:line="235" w:lineRule="auto" w:before="239"/>
              <w:ind w:left="572" w:right="121"/>
              <w:jc w:val="both"/>
              <w:rPr>
                <w:sz w:val="24"/>
              </w:rPr>
            </w:pPr>
            <w:r>
              <w:rPr>
                <w:sz w:val="24"/>
              </w:rPr>
              <w:t>- ser datada e assinada </w:t>
            </w:r>
            <w:r>
              <w:rPr>
                <w:sz w:val="24"/>
              </w:rPr>
              <w:t>pelo gerente ou seu procurador.</w:t>
            </w:r>
          </w:p>
          <w:p>
            <w:pPr>
              <w:pStyle w:val="TableParagraph"/>
              <w:tabs>
                <w:tab w:pos="1945" w:val="left" w:leader="none"/>
                <w:tab w:pos="3595" w:val="left" w:leader="none"/>
                <w:tab w:pos="3715" w:val="left" w:leader="none"/>
              </w:tabs>
              <w:spacing w:line="235" w:lineRule="auto"/>
              <w:ind w:left="402" w:right="121"/>
              <w:jc w:val="both"/>
              <w:rPr>
                <w:sz w:val="24"/>
              </w:rPr>
            </w:pPr>
            <w:r>
              <w:rPr>
                <w:sz w:val="24"/>
              </w:rPr>
              <w:t>2ª O Proponente se </w:t>
            </w:r>
            <w:r>
              <w:rPr>
                <w:sz w:val="24"/>
              </w:rPr>
              <w:t>obrigará, </w:t>
            </w:r>
            <w:r>
              <w:rPr>
                <w:spacing w:val="-2"/>
                <w:sz w:val="24"/>
              </w:rPr>
              <w:t>mediante</w:t>
            </w:r>
            <w:r>
              <w:rPr>
                <w:sz w:val="24"/>
              </w:rPr>
              <w:tab/>
            </w:r>
            <w:r>
              <w:rPr>
                <w:spacing w:val="-2"/>
                <w:sz w:val="24"/>
              </w:rPr>
              <w:t>devolução</w:t>
            </w:r>
            <w:r>
              <w:rPr>
                <w:sz w:val="24"/>
              </w:rPr>
              <w:tab/>
            </w:r>
            <w:r>
              <w:rPr>
                <w:spacing w:val="-6"/>
                <w:sz w:val="24"/>
              </w:rPr>
              <w:t>da </w:t>
            </w:r>
            <w:r>
              <w:rPr>
                <w:spacing w:val="-4"/>
                <w:sz w:val="24"/>
              </w:rPr>
              <w:t>PROPOSTA-</w:t>
            </w:r>
            <w:r>
              <w:rPr>
                <w:spacing w:val="-2"/>
                <w:sz w:val="24"/>
              </w:rPr>
              <w:t>DETALHE,</w:t>
            </w:r>
            <w:r>
              <w:rPr>
                <w:sz w:val="24"/>
              </w:rPr>
              <w:tab/>
              <w:tab/>
            </w:r>
            <w:r>
              <w:rPr>
                <w:spacing w:val="-10"/>
                <w:sz w:val="24"/>
              </w:rPr>
              <w:t>a</w:t>
            </w:r>
          </w:p>
          <w:p>
            <w:pPr>
              <w:pStyle w:val="TableParagraph"/>
              <w:spacing w:line="267" w:lineRule="exact"/>
              <w:ind w:left="402"/>
              <w:jc w:val="both"/>
              <w:rPr>
                <w:sz w:val="24"/>
              </w:rPr>
            </w:pPr>
            <w:r>
              <w:rPr>
                <w:sz w:val="24"/>
              </w:rPr>
              <w:t>cumprir os termos nela </w:t>
            </w:r>
            <w:r>
              <w:rPr>
                <w:spacing w:val="-2"/>
                <w:sz w:val="24"/>
              </w:rPr>
              <w:t>contidos.</w:t>
            </w:r>
          </w:p>
          <w:p>
            <w:pPr>
              <w:pStyle w:val="TableParagraph"/>
              <w:spacing w:line="235" w:lineRule="auto"/>
              <w:ind w:left="402" w:right="121"/>
              <w:jc w:val="both"/>
              <w:rPr>
                <w:sz w:val="24"/>
              </w:rPr>
            </w:pPr>
            <w:r>
              <w:rPr>
                <w:sz w:val="24"/>
              </w:rPr>
              <w:t>3ª A licitação poderá ser </w:t>
            </w:r>
            <w:r>
              <w:rPr>
                <w:sz w:val="24"/>
              </w:rPr>
              <w:t>anulada</w:t>
            </w:r>
            <w:r>
              <w:rPr>
                <w:spacing w:val="40"/>
                <w:sz w:val="24"/>
              </w:rPr>
              <w:t> </w:t>
            </w:r>
            <w:r>
              <w:rPr>
                <w:sz w:val="24"/>
              </w:rPr>
              <w:t>no todo, ou em parte, de conformidade com a legislação </w:t>
            </w:r>
            <w:r>
              <w:rPr>
                <w:spacing w:val="-2"/>
                <w:sz w:val="24"/>
              </w:rPr>
              <w:t>vigente.</w:t>
            </w:r>
          </w:p>
        </w:tc>
        <w:tc>
          <w:tcPr>
            <w:tcW w:w="6900" w:type="dxa"/>
            <w:gridSpan w:val="7"/>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8"/>
              <w:rPr>
                <w:b/>
                <w:sz w:val="24"/>
              </w:rPr>
            </w:pPr>
          </w:p>
          <w:p>
            <w:pPr>
              <w:pStyle w:val="TableParagraph"/>
              <w:spacing w:line="235" w:lineRule="auto"/>
              <w:ind w:left="130" w:right="1786"/>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0" w:right="235"/>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spacing w:before="108"/>
              <w:rPr>
                <w:b/>
                <w:sz w:val="24"/>
              </w:rPr>
            </w:pPr>
          </w:p>
          <w:p>
            <w:pPr>
              <w:pStyle w:val="TableParagraph"/>
              <w:tabs>
                <w:tab w:pos="1123" w:val="left" w:leader="none"/>
                <w:tab w:pos="2150" w:val="left" w:leader="none"/>
              </w:tabs>
              <w:spacing w:before="1"/>
              <w:ind w:left="130"/>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930"/>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4"/>
              <w:jc w:val="center"/>
              <w:rPr>
                <w:sz w:val="24"/>
              </w:rPr>
            </w:pPr>
            <w:r>
              <w:rPr>
                <w:sz w:val="24"/>
              </w:rPr>
              <w:t>(assinatura do </w:t>
            </w:r>
            <w:r>
              <w:rPr>
                <w:spacing w:val="-2"/>
                <w:sz w:val="24"/>
              </w:rPr>
              <w:t>responsável)</w:t>
            </w:r>
          </w:p>
          <w:p>
            <w:pPr>
              <w:pStyle w:val="TableParagraph"/>
              <w:spacing w:before="243"/>
              <w:ind w:left="141" w:right="6021" w:hanging="11"/>
              <w:rPr>
                <w:b/>
                <w:sz w:val="24"/>
              </w:rPr>
            </w:pPr>
            <w:r>
              <w:rPr>
                <w:b/>
                <w:spacing w:val="-2"/>
                <w:sz w:val="24"/>
              </w:rPr>
              <w:t>Nome:</w:t>
            </w:r>
          </w:p>
          <w:p>
            <w:pPr>
              <w:pStyle w:val="TableParagraph"/>
              <w:spacing w:before="9"/>
              <w:ind w:left="141" w:right="6021"/>
              <w:rPr>
                <w:b/>
                <w:sz w:val="24"/>
              </w:rPr>
            </w:pPr>
            <w:r>
              <w:rPr>
                <w:b/>
                <w:spacing w:val="-2"/>
                <w:sz w:val="24"/>
              </w:rPr>
              <w:t>Cargo:</w:t>
            </w:r>
          </w:p>
        </w:tc>
      </w:tr>
      <w:tr>
        <w:trPr>
          <w:trHeight w:val="892" w:hRule="atLeast"/>
        </w:trPr>
        <w:tc>
          <w:tcPr>
            <w:tcW w:w="3375" w:type="dxa"/>
            <w:gridSpan w:val="2"/>
            <w:tcBorders>
              <w:bottom w:val="nil"/>
            </w:tcBorders>
          </w:tcPr>
          <w:p>
            <w:pPr>
              <w:pStyle w:val="TableParagraph"/>
              <w:spacing w:line="312" w:lineRule="auto" w:before="31"/>
              <w:ind w:left="540" w:right="516" w:firstLine="11"/>
              <w:rPr>
                <w:b/>
                <w:sz w:val="24"/>
              </w:rPr>
            </w:pPr>
            <w:r>
              <w:rPr>
                <w:b/>
                <w:sz w:val="24"/>
              </w:rPr>
              <w:t>UNIVERSIDADE</w:t>
            </w:r>
            <w:r>
              <w:rPr>
                <w:b/>
                <w:spacing w:val="-15"/>
                <w:sz w:val="24"/>
              </w:rPr>
              <w:t> </w:t>
            </w:r>
            <w:r>
              <w:rPr>
                <w:b/>
                <w:sz w:val="24"/>
              </w:rPr>
              <w:t>DO ESTADO</w:t>
            </w:r>
            <w:r>
              <w:rPr>
                <w:b/>
                <w:spacing w:val="-8"/>
                <w:sz w:val="24"/>
              </w:rPr>
              <w:t> </w:t>
            </w:r>
            <w:r>
              <w:rPr>
                <w:b/>
                <w:sz w:val="24"/>
              </w:rPr>
              <w:t>DO</w:t>
            </w:r>
            <w:r>
              <w:rPr>
                <w:b/>
                <w:spacing w:val="-6"/>
                <w:sz w:val="24"/>
              </w:rPr>
              <w:t> </w:t>
            </w:r>
            <w:r>
              <w:rPr>
                <w:b/>
                <w:sz w:val="24"/>
              </w:rPr>
              <w:t>RIO</w:t>
            </w:r>
            <w:r>
              <w:rPr>
                <w:b/>
                <w:spacing w:val="-6"/>
                <w:sz w:val="24"/>
              </w:rPr>
              <w:t> </w:t>
            </w:r>
            <w:r>
              <w:rPr>
                <w:b/>
                <w:spacing w:val="-5"/>
                <w:sz w:val="24"/>
              </w:rPr>
              <w:t>DE</w:t>
            </w:r>
          </w:p>
        </w:tc>
        <w:tc>
          <w:tcPr>
            <w:tcW w:w="6915" w:type="dxa"/>
            <w:gridSpan w:val="7"/>
            <w:tcBorders>
              <w:bottom w:val="nil"/>
            </w:tcBorders>
          </w:tcPr>
          <w:p>
            <w:pPr>
              <w:pStyle w:val="TableParagraph"/>
              <w:spacing w:line="262" w:lineRule="exact"/>
              <w:ind w:left="93"/>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140/2026.</w:t>
            </w:r>
          </w:p>
          <w:p>
            <w:pPr>
              <w:pStyle w:val="TableParagraph"/>
              <w:spacing w:before="24"/>
              <w:ind w:left="93"/>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07/04/2026</w:t>
            </w:r>
            <w:r>
              <w:rPr>
                <w:b/>
                <w:spacing w:val="-3"/>
                <w:sz w:val="24"/>
              </w:rPr>
              <w:t> </w:t>
            </w:r>
            <w:r>
              <w:rPr>
                <w:b/>
                <w:sz w:val="24"/>
              </w:rPr>
              <w:t>às</w:t>
            </w:r>
            <w:r>
              <w:rPr>
                <w:b/>
                <w:spacing w:val="-2"/>
                <w:sz w:val="24"/>
              </w:rPr>
              <w:t> </w:t>
            </w:r>
            <w:r>
              <w:rPr>
                <w:b/>
                <w:sz w:val="24"/>
              </w:rPr>
              <w:t>10</w:t>
            </w:r>
            <w:r>
              <w:rPr>
                <w:b/>
                <w:spacing w:val="-2"/>
                <w:sz w:val="24"/>
              </w:rPr>
              <w:t> horas.</w:t>
            </w:r>
          </w:p>
          <w:p>
            <w:pPr>
              <w:pStyle w:val="TableParagraph"/>
              <w:spacing w:line="272" w:lineRule="exact" w:before="39"/>
              <w:ind w:left="93"/>
              <w:rPr>
                <w:b/>
                <w:sz w:val="24"/>
              </w:rPr>
            </w:pPr>
            <w:r>
              <w:rPr>
                <w:b/>
                <w:sz w:val="24"/>
              </w:rPr>
              <w:t>Processo</w:t>
            </w:r>
            <w:r>
              <w:rPr>
                <w:b/>
                <w:spacing w:val="-3"/>
                <w:sz w:val="24"/>
              </w:rPr>
              <w:t> </w:t>
            </w:r>
            <w:r>
              <w:rPr>
                <w:b/>
                <w:sz w:val="24"/>
              </w:rPr>
              <w:t>n°</w:t>
            </w:r>
            <w:r>
              <w:rPr>
                <w:b/>
                <w:spacing w:val="-2"/>
                <w:sz w:val="24"/>
              </w:rPr>
              <w:t> </w:t>
            </w:r>
            <w:r>
              <w:rPr>
                <w:b/>
                <w:sz w:val="24"/>
              </w:rPr>
              <w:t>SEI-</w:t>
            </w:r>
            <w:r>
              <w:rPr>
                <w:b/>
                <w:spacing w:val="-2"/>
                <w:sz w:val="24"/>
              </w:rPr>
              <w:t>260007/001338/2026.</w:t>
            </w:r>
          </w:p>
        </w:tc>
        <w:tc>
          <w:tcPr>
            <w:tcW w:w="570" w:type="dxa"/>
            <w:tcBorders>
              <w:bottom w:val="nil"/>
              <w:right w:val="nil"/>
            </w:tcBorders>
          </w:tcPr>
          <w:p>
            <w:pPr>
              <w:pStyle w:val="TableParagraph"/>
              <w:rPr>
                <w:sz w:val="24"/>
              </w:rPr>
            </w:pPr>
          </w:p>
        </w:tc>
      </w:tr>
    </w:tbl>
    <w:p>
      <w:pPr>
        <w:pStyle w:val="TableParagraph"/>
        <w:spacing w:after="0"/>
        <w:rPr>
          <w:sz w:val="24"/>
        </w:rPr>
        <w:sectPr>
          <w:pgSz w:w="15840" w:h="24480"/>
          <w:pgMar w:top="540" w:bottom="280" w:left="360" w:right="360"/>
        </w:sectPr>
      </w:pPr>
    </w:p>
    <w:tbl>
      <w:tblPr>
        <w:tblW w:w="0" w:type="auto"/>
        <w:jc w:val="left"/>
        <w:tblInd w:w="2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200"/>
        <w:gridCol w:w="2175"/>
        <w:gridCol w:w="1155"/>
        <w:gridCol w:w="1151"/>
        <w:gridCol w:w="1158"/>
        <w:gridCol w:w="1139"/>
        <w:gridCol w:w="1154"/>
        <w:gridCol w:w="1154"/>
      </w:tblGrid>
      <w:tr>
        <w:trPr>
          <w:trHeight w:val="1559" w:hRule="atLeast"/>
        </w:trPr>
        <w:tc>
          <w:tcPr>
            <w:tcW w:w="3375" w:type="dxa"/>
            <w:gridSpan w:val="2"/>
            <w:tcBorders>
              <w:top w:val="nil"/>
            </w:tcBorders>
          </w:tcPr>
          <w:p>
            <w:pPr>
              <w:pStyle w:val="TableParagraph"/>
              <w:spacing w:before="31"/>
              <w:ind w:left="16"/>
              <w:jc w:val="center"/>
              <w:rPr>
                <w:b/>
                <w:sz w:val="24"/>
              </w:rPr>
            </w:pPr>
            <w:r>
              <w:rPr>
                <w:b/>
                <w:spacing w:val="-2"/>
                <w:sz w:val="24"/>
              </w:rPr>
              <w:t>JANEIRO</w:t>
            </w:r>
          </w:p>
          <w:p>
            <w:pPr>
              <w:pStyle w:val="TableParagraph"/>
              <w:spacing w:before="48"/>
              <w:rPr>
                <w:b/>
                <w:sz w:val="24"/>
              </w:rPr>
            </w:pPr>
          </w:p>
          <w:p>
            <w:pPr>
              <w:pStyle w:val="TableParagraph"/>
              <w:ind w:left="16"/>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6"/>
              <w:jc w:val="center"/>
              <w:rPr>
                <w:b/>
                <w:sz w:val="24"/>
              </w:rPr>
            </w:pPr>
            <w:r>
              <w:rPr>
                <w:b/>
                <w:spacing w:val="-4"/>
                <w:sz w:val="24"/>
              </w:rPr>
              <w:t>PROPOSTA</w:t>
            </w:r>
            <w:r>
              <w:rPr>
                <w:b/>
                <w:sz w:val="24"/>
              </w:rPr>
              <w:t> </w:t>
            </w:r>
            <w:r>
              <w:rPr>
                <w:b/>
                <w:spacing w:val="-2"/>
                <w:sz w:val="24"/>
              </w:rPr>
              <w:t>DETALHE</w:t>
            </w:r>
          </w:p>
        </w:tc>
        <w:tc>
          <w:tcPr>
            <w:tcW w:w="6911" w:type="dxa"/>
            <w:gridSpan w:val="6"/>
            <w:tcBorders>
              <w:top w:val="nil"/>
            </w:tcBorders>
          </w:tcPr>
          <w:p>
            <w:pPr>
              <w:pStyle w:val="TableParagraph"/>
              <w:rPr>
                <w:sz w:val="24"/>
              </w:rPr>
            </w:pPr>
          </w:p>
        </w:tc>
      </w:tr>
      <w:tr>
        <w:trPr>
          <w:trHeight w:val="539" w:hRule="atLeast"/>
        </w:trPr>
        <w:tc>
          <w:tcPr>
            <w:tcW w:w="1200" w:type="dxa"/>
            <w:vMerge w:val="restart"/>
          </w:tcPr>
          <w:p>
            <w:pPr>
              <w:pStyle w:val="TableParagraph"/>
              <w:spacing w:before="129"/>
              <w:rPr>
                <w:b/>
                <w:sz w:val="24"/>
              </w:rPr>
            </w:pPr>
          </w:p>
          <w:p>
            <w:pPr>
              <w:pStyle w:val="TableParagraph"/>
              <w:spacing w:before="1"/>
              <w:ind w:left="354"/>
              <w:rPr>
                <w:b/>
                <w:sz w:val="24"/>
              </w:rPr>
            </w:pPr>
            <w:r>
              <w:rPr>
                <w:b/>
                <w:spacing w:val="-4"/>
                <w:sz w:val="24"/>
              </w:rPr>
              <w:t>IteM</w:t>
            </w:r>
          </w:p>
        </w:tc>
        <w:tc>
          <w:tcPr>
            <w:tcW w:w="2175" w:type="dxa"/>
            <w:vMerge w:val="restart"/>
          </w:tcPr>
          <w:p>
            <w:pPr>
              <w:pStyle w:val="TableParagraph"/>
              <w:spacing w:before="129"/>
              <w:rPr>
                <w:b/>
                <w:sz w:val="24"/>
              </w:rPr>
            </w:pPr>
          </w:p>
          <w:p>
            <w:pPr>
              <w:pStyle w:val="TableParagraph"/>
              <w:spacing w:before="1"/>
              <w:ind w:left="106"/>
              <w:rPr>
                <w:b/>
                <w:sz w:val="24"/>
              </w:rPr>
            </w:pPr>
            <w:r>
              <w:rPr>
                <w:b/>
                <w:spacing w:val="-2"/>
                <w:sz w:val="24"/>
              </w:rPr>
              <w:t>ESPECIFICAÇÃO</w:t>
            </w:r>
          </w:p>
        </w:tc>
        <w:tc>
          <w:tcPr>
            <w:tcW w:w="1155" w:type="dxa"/>
            <w:vMerge w:val="restart"/>
          </w:tcPr>
          <w:p>
            <w:pPr>
              <w:pStyle w:val="TableParagraph"/>
              <w:spacing w:before="129"/>
              <w:rPr>
                <w:b/>
                <w:sz w:val="24"/>
              </w:rPr>
            </w:pPr>
          </w:p>
          <w:p>
            <w:pPr>
              <w:pStyle w:val="TableParagraph"/>
              <w:spacing w:before="1"/>
              <w:ind w:left="334"/>
              <w:rPr>
                <w:b/>
                <w:sz w:val="24"/>
              </w:rPr>
            </w:pPr>
            <w:r>
              <w:rPr>
                <w:b/>
                <w:spacing w:val="-4"/>
                <w:sz w:val="24"/>
              </w:rPr>
              <w:t>Unid</w:t>
            </w:r>
          </w:p>
        </w:tc>
        <w:tc>
          <w:tcPr>
            <w:tcW w:w="1151" w:type="dxa"/>
            <w:vMerge w:val="restart"/>
          </w:tcPr>
          <w:p>
            <w:pPr>
              <w:pStyle w:val="TableParagraph"/>
              <w:spacing w:before="129"/>
              <w:rPr>
                <w:b/>
                <w:sz w:val="24"/>
              </w:rPr>
            </w:pPr>
          </w:p>
          <w:p>
            <w:pPr>
              <w:pStyle w:val="TableParagraph"/>
              <w:spacing w:before="1"/>
              <w:ind w:left="384"/>
              <w:rPr>
                <w:b/>
                <w:sz w:val="24"/>
              </w:rPr>
            </w:pPr>
            <w:r>
              <w:rPr>
                <w:b/>
                <w:spacing w:val="-5"/>
                <w:sz w:val="24"/>
              </w:rPr>
              <w:t>Qtd</w:t>
            </w:r>
          </w:p>
        </w:tc>
        <w:tc>
          <w:tcPr>
            <w:tcW w:w="2297" w:type="dxa"/>
            <w:gridSpan w:val="2"/>
          </w:tcPr>
          <w:p>
            <w:pPr>
              <w:pStyle w:val="TableParagraph"/>
              <w:spacing w:line="259" w:lineRule="exact"/>
              <w:ind w:left="522"/>
              <w:rPr>
                <w:b/>
                <w:sz w:val="24"/>
              </w:rPr>
            </w:pPr>
            <w:r>
              <w:rPr>
                <w:b/>
                <w:sz w:val="24"/>
              </w:rPr>
              <w:t>preço</w:t>
            </w:r>
            <w:r>
              <w:rPr>
                <w:b/>
                <w:spacing w:val="-5"/>
                <w:sz w:val="24"/>
              </w:rPr>
              <w:t> COM</w:t>
            </w:r>
          </w:p>
          <w:p>
            <w:pPr>
              <w:pStyle w:val="TableParagraph"/>
              <w:spacing w:line="261" w:lineRule="exact"/>
              <w:ind w:left="583"/>
              <w:rPr>
                <w:b/>
                <w:sz w:val="24"/>
              </w:rPr>
            </w:pPr>
            <w:r>
              <w:rPr>
                <w:b/>
                <w:sz w:val="24"/>
              </w:rPr>
              <w:t>ICMS </w:t>
            </w:r>
            <w:r>
              <w:rPr>
                <w:b/>
                <w:spacing w:val="-4"/>
                <w:sz w:val="24"/>
              </w:rPr>
              <w:t>(R$)</w:t>
            </w:r>
          </w:p>
        </w:tc>
        <w:tc>
          <w:tcPr>
            <w:tcW w:w="2308" w:type="dxa"/>
            <w:gridSpan w:val="2"/>
          </w:tcPr>
          <w:p>
            <w:pPr>
              <w:pStyle w:val="TableParagraph"/>
              <w:spacing w:line="259" w:lineRule="exact"/>
              <w:ind w:left="561"/>
              <w:rPr>
                <w:b/>
                <w:sz w:val="24"/>
              </w:rPr>
            </w:pPr>
            <w:r>
              <w:rPr>
                <w:b/>
                <w:sz w:val="24"/>
              </w:rPr>
              <w:t>preço</w:t>
            </w:r>
            <w:r>
              <w:rPr>
                <w:b/>
                <w:spacing w:val="-5"/>
                <w:sz w:val="24"/>
              </w:rPr>
              <w:t> SEM</w:t>
            </w:r>
          </w:p>
          <w:p>
            <w:pPr>
              <w:pStyle w:val="TableParagraph"/>
              <w:spacing w:line="261" w:lineRule="exact"/>
              <w:ind w:left="588"/>
              <w:rPr>
                <w:b/>
                <w:sz w:val="24"/>
              </w:rPr>
            </w:pPr>
            <w:r>
              <w:rPr>
                <w:b/>
                <w:sz w:val="24"/>
              </w:rPr>
              <w:t>ICMS </w:t>
            </w:r>
            <w:r>
              <w:rPr>
                <w:b/>
                <w:spacing w:val="-4"/>
                <w:sz w:val="24"/>
              </w:rPr>
              <w:t>(R$)</w:t>
            </w:r>
          </w:p>
        </w:tc>
      </w:tr>
      <w:tr>
        <w:trPr>
          <w:trHeight w:val="539" w:hRule="atLeast"/>
        </w:trPr>
        <w:tc>
          <w:tcPr>
            <w:tcW w:w="1200" w:type="dxa"/>
            <w:vMerge/>
            <w:tcBorders>
              <w:top w:val="nil"/>
            </w:tcBorders>
          </w:tcPr>
          <w:p>
            <w:pPr>
              <w:rPr>
                <w:sz w:val="2"/>
                <w:szCs w:val="2"/>
              </w:rPr>
            </w:pPr>
          </w:p>
        </w:tc>
        <w:tc>
          <w:tcPr>
            <w:tcW w:w="2175" w:type="dxa"/>
            <w:vMerge/>
            <w:tcBorders>
              <w:top w:val="nil"/>
            </w:tcBorders>
          </w:tcPr>
          <w:p>
            <w:pPr>
              <w:rPr>
                <w:sz w:val="2"/>
                <w:szCs w:val="2"/>
              </w:rPr>
            </w:pPr>
          </w:p>
        </w:tc>
        <w:tc>
          <w:tcPr>
            <w:tcW w:w="1155" w:type="dxa"/>
            <w:vMerge/>
            <w:tcBorders>
              <w:top w:val="nil"/>
            </w:tcBorders>
          </w:tcPr>
          <w:p>
            <w:pPr>
              <w:rPr>
                <w:sz w:val="2"/>
                <w:szCs w:val="2"/>
              </w:rPr>
            </w:pPr>
          </w:p>
        </w:tc>
        <w:tc>
          <w:tcPr>
            <w:tcW w:w="1151" w:type="dxa"/>
            <w:vMerge/>
            <w:tcBorders>
              <w:top w:val="nil"/>
            </w:tcBorders>
          </w:tcPr>
          <w:p>
            <w:pPr>
              <w:rPr>
                <w:sz w:val="2"/>
                <w:szCs w:val="2"/>
              </w:rPr>
            </w:pPr>
          </w:p>
        </w:tc>
        <w:tc>
          <w:tcPr>
            <w:tcW w:w="1158" w:type="dxa"/>
          </w:tcPr>
          <w:p>
            <w:pPr>
              <w:pStyle w:val="TableParagraph"/>
              <w:spacing w:line="259" w:lineRule="exact"/>
              <w:ind w:left="37" w:right="11"/>
              <w:jc w:val="center"/>
              <w:rPr>
                <w:b/>
                <w:sz w:val="24"/>
              </w:rPr>
            </w:pPr>
            <w:r>
              <w:rPr>
                <w:b/>
                <w:spacing w:val="-4"/>
                <w:sz w:val="24"/>
              </w:rPr>
              <w:t>preço</w:t>
            </w:r>
          </w:p>
          <w:p>
            <w:pPr>
              <w:pStyle w:val="TableParagraph"/>
              <w:spacing w:line="261" w:lineRule="exact"/>
              <w:ind w:left="37" w:right="25"/>
              <w:jc w:val="center"/>
              <w:rPr>
                <w:b/>
                <w:sz w:val="24"/>
              </w:rPr>
            </w:pPr>
            <w:r>
              <w:rPr>
                <w:b/>
                <w:spacing w:val="-2"/>
                <w:sz w:val="24"/>
              </w:rPr>
              <w:t>unitário</w:t>
            </w:r>
          </w:p>
        </w:tc>
        <w:tc>
          <w:tcPr>
            <w:tcW w:w="1139" w:type="dxa"/>
          </w:tcPr>
          <w:p>
            <w:pPr>
              <w:pStyle w:val="TableParagraph"/>
              <w:spacing w:before="121"/>
              <w:ind w:left="168"/>
              <w:rPr>
                <w:b/>
                <w:sz w:val="24"/>
              </w:rPr>
            </w:pPr>
            <w:r>
              <w:rPr>
                <w:b/>
                <w:spacing w:val="-2"/>
                <w:sz w:val="24"/>
              </w:rPr>
              <w:t>TOTAL</w:t>
            </w:r>
          </w:p>
        </w:tc>
        <w:tc>
          <w:tcPr>
            <w:tcW w:w="1154" w:type="dxa"/>
          </w:tcPr>
          <w:p>
            <w:pPr>
              <w:pStyle w:val="TableParagraph"/>
              <w:spacing w:line="259" w:lineRule="exact"/>
              <w:ind w:left="41"/>
              <w:jc w:val="center"/>
              <w:rPr>
                <w:b/>
                <w:sz w:val="24"/>
              </w:rPr>
            </w:pPr>
            <w:r>
              <w:rPr>
                <w:b/>
                <w:spacing w:val="-4"/>
                <w:sz w:val="24"/>
              </w:rPr>
              <w:t>preço</w:t>
            </w:r>
          </w:p>
          <w:p>
            <w:pPr>
              <w:pStyle w:val="TableParagraph"/>
              <w:spacing w:line="261" w:lineRule="exact"/>
              <w:ind w:left="41" w:right="14"/>
              <w:jc w:val="center"/>
              <w:rPr>
                <w:b/>
                <w:sz w:val="24"/>
              </w:rPr>
            </w:pPr>
            <w:r>
              <w:rPr>
                <w:b/>
                <w:spacing w:val="-2"/>
                <w:sz w:val="24"/>
              </w:rPr>
              <w:t>unitário</w:t>
            </w:r>
          </w:p>
        </w:tc>
        <w:tc>
          <w:tcPr>
            <w:tcW w:w="1154" w:type="dxa"/>
          </w:tcPr>
          <w:p>
            <w:pPr>
              <w:pStyle w:val="TableParagraph"/>
              <w:spacing w:before="121"/>
              <w:ind w:left="178"/>
              <w:rPr>
                <w:b/>
                <w:sz w:val="24"/>
              </w:rPr>
            </w:pPr>
            <w:r>
              <w:rPr>
                <w:b/>
                <w:spacing w:val="-2"/>
                <w:sz w:val="24"/>
              </w:rPr>
              <w:t>TOTAL</w:t>
            </w:r>
          </w:p>
        </w:tc>
      </w:tr>
      <w:tr>
        <w:trPr>
          <w:trHeight w:val="5069"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30"/>
              <w:jc w:val="center"/>
              <w:rPr>
                <w:sz w:val="24"/>
              </w:rPr>
            </w:pPr>
            <w:r>
              <w:rPr>
                <w:spacing w:val="-10"/>
                <w:sz w:val="24"/>
              </w:rPr>
              <w:t>6</w:t>
            </w:r>
          </w:p>
        </w:tc>
        <w:tc>
          <w:tcPr>
            <w:tcW w:w="2175" w:type="dxa"/>
          </w:tcPr>
          <w:p>
            <w:pPr>
              <w:pStyle w:val="TableParagraph"/>
              <w:spacing w:line="235" w:lineRule="auto"/>
              <w:ind w:left="83" w:right="53"/>
              <w:rPr>
                <w:sz w:val="24"/>
              </w:rPr>
            </w:pPr>
            <w:r>
              <w:rPr>
                <w:spacing w:val="-2"/>
                <w:sz w:val="24"/>
              </w:rPr>
              <w:t>PRINCÍPIO</w:t>
            </w:r>
            <w:r>
              <w:rPr>
                <w:spacing w:val="-13"/>
                <w:sz w:val="24"/>
              </w:rPr>
              <w:t> </w:t>
            </w:r>
            <w:r>
              <w:rPr>
                <w:spacing w:val="-2"/>
                <w:sz w:val="24"/>
              </w:rPr>
              <w:t>ATIVO: LATANOPROSTA, FORMA FARMACEUTICA: SOLUCAO OFTALMICA,</w:t>
            </w:r>
          </w:p>
          <w:p>
            <w:pPr>
              <w:pStyle w:val="TableParagraph"/>
              <w:spacing w:line="266" w:lineRule="exact"/>
              <w:ind w:left="83"/>
              <w:rPr>
                <w:sz w:val="24"/>
              </w:rPr>
            </w:pPr>
            <w:r>
              <w:rPr>
                <w:spacing w:val="-2"/>
                <w:sz w:val="24"/>
              </w:rPr>
              <w:t>CONCENTRACAO</w:t>
            </w:r>
          </w:p>
          <w:p>
            <w:pPr>
              <w:pStyle w:val="TableParagraph"/>
              <w:tabs>
                <w:tab w:pos="1295" w:val="left" w:leader="none"/>
                <w:tab w:pos="1383" w:val="left" w:leader="none"/>
              </w:tabs>
              <w:spacing w:line="235" w:lineRule="auto"/>
              <w:ind w:left="83" w:right="54"/>
              <w:rPr>
                <w:sz w:val="24"/>
              </w:rPr>
            </w:pPr>
            <w:r>
              <w:rPr>
                <w:sz w:val="24"/>
              </w:rPr>
              <w:t>/</w:t>
            </w:r>
            <w:r>
              <w:rPr>
                <w:spacing w:val="80"/>
                <w:sz w:val="24"/>
              </w:rPr>
              <w:t> </w:t>
            </w:r>
            <w:r>
              <w:rPr>
                <w:sz w:val="24"/>
              </w:rPr>
              <w:t>DOSAGEM:</w:t>
            </w:r>
            <w:r>
              <w:rPr>
                <w:spacing w:val="80"/>
                <w:sz w:val="24"/>
              </w:rPr>
              <w:t> </w:t>
            </w:r>
            <w:r>
              <w:rPr>
                <w:sz w:val="24"/>
              </w:rPr>
              <w:t>50, </w:t>
            </w:r>
            <w:r>
              <w:rPr>
                <w:spacing w:val="-2"/>
                <w:sz w:val="24"/>
              </w:rPr>
              <w:t>UNIDADE: MCG/ML, VOLUME:</w:t>
            </w:r>
            <w:r>
              <w:rPr>
                <w:sz w:val="24"/>
              </w:rPr>
              <w:tab/>
              <w:tab/>
            </w:r>
            <w:r>
              <w:rPr>
                <w:spacing w:val="-2"/>
                <w:sz w:val="24"/>
              </w:rPr>
              <w:t>2,5ML, APRESENTACAO: FRASCO</w:t>
            </w:r>
            <w:r>
              <w:rPr>
                <w:sz w:val="24"/>
              </w:rPr>
              <w:tab/>
            </w:r>
            <w:r>
              <w:rPr>
                <w:spacing w:val="-6"/>
                <w:sz w:val="24"/>
              </w:rPr>
              <w:t>CONTA </w:t>
            </w:r>
            <w:r>
              <w:rPr>
                <w:spacing w:val="-2"/>
                <w:sz w:val="24"/>
              </w:rPr>
              <w:t>GOTAS.</w:t>
            </w:r>
          </w:p>
          <w:p>
            <w:pPr>
              <w:pStyle w:val="TableParagraph"/>
              <w:tabs>
                <w:tab w:pos="1250" w:val="left" w:leader="none"/>
              </w:tabs>
              <w:spacing w:before="224"/>
              <w:ind w:left="83"/>
              <w:rPr>
                <w:sz w:val="24"/>
              </w:rPr>
            </w:pPr>
            <w:r>
              <w:rPr>
                <w:spacing w:val="-2"/>
                <w:sz w:val="24"/>
              </w:rPr>
              <w:t>Marca</w:t>
            </w:r>
            <w:r>
              <w:rPr>
                <w:sz w:val="24"/>
              </w:rPr>
              <w:tab/>
            </w:r>
            <w:r>
              <w:rPr>
                <w:spacing w:val="-2"/>
                <w:sz w:val="24"/>
              </w:rPr>
              <w:t>ofertada:</w:t>
            </w:r>
          </w:p>
          <w:p>
            <w:pPr>
              <w:pStyle w:val="TableParagraph"/>
              <w:spacing w:before="228"/>
              <w:rPr>
                <w:b/>
                <w:sz w:val="24"/>
              </w:rPr>
            </w:pPr>
          </w:p>
          <w:p>
            <w:pPr>
              <w:pStyle w:val="TableParagraph"/>
              <w:spacing w:line="264" w:lineRule="exact"/>
              <w:ind w:left="83"/>
              <w:rPr>
                <w:sz w:val="24"/>
              </w:rPr>
            </w:pPr>
            <w:r>
              <w:rPr>
                <w:sz w:val="24"/>
              </w:rPr>
              <w:t>Registro </w:t>
            </w:r>
            <w:r>
              <w:rPr>
                <w:spacing w:val="-5"/>
                <w:sz w:val="24"/>
              </w:rPr>
              <w:t>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jc w:val="center"/>
              <w:rPr>
                <w:sz w:val="24"/>
              </w:rPr>
            </w:pPr>
            <w:r>
              <w:rPr>
                <w:spacing w:val="-4"/>
                <w:sz w:val="24"/>
              </w:rPr>
              <w:t>Unid</w:t>
            </w:r>
          </w:p>
        </w:tc>
        <w:tc>
          <w:tcPr>
            <w:tcW w:w="11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18"/>
              <w:jc w:val="center"/>
              <w:rPr>
                <w:sz w:val="24"/>
              </w:rPr>
            </w:pPr>
            <w:r>
              <w:rPr>
                <w:spacing w:val="-2"/>
                <w:sz w:val="24"/>
              </w:rPr>
              <w:t>2.000</w:t>
            </w:r>
          </w:p>
        </w:tc>
        <w:tc>
          <w:tcPr>
            <w:tcW w:w="1158" w:type="dxa"/>
          </w:tcPr>
          <w:p>
            <w:pPr>
              <w:pStyle w:val="TableParagraph"/>
              <w:rPr>
                <w:sz w:val="24"/>
              </w:rPr>
            </w:pPr>
          </w:p>
        </w:tc>
        <w:tc>
          <w:tcPr>
            <w:tcW w:w="1139" w:type="dxa"/>
          </w:tcPr>
          <w:p>
            <w:pPr>
              <w:pStyle w:val="TableParagraph"/>
              <w:rPr>
                <w:sz w:val="24"/>
              </w:rPr>
            </w:pPr>
          </w:p>
        </w:tc>
        <w:tc>
          <w:tcPr>
            <w:tcW w:w="1154" w:type="dxa"/>
          </w:tcPr>
          <w:p>
            <w:pPr>
              <w:pStyle w:val="TableParagraph"/>
              <w:rPr>
                <w:sz w:val="24"/>
              </w:rPr>
            </w:pPr>
          </w:p>
        </w:tc>
        <w:tc>
          <w:tcPr>
            <w:tcW w:w="1154" w:type="dxa"/>
          </w:tcPr>
          <w:p>
            <w:pPr>
              <w:pStyle w:val="TableParagraph"/>
              <w:rPr>
                <w:sz w:val="24"/>
              </w:rPr>
            </w:pPr>
          </w:p>
        </w:tc>
      </w:tr>
      <w:tr>
        <w:trPr>
          <w:trHeight w:val="5069"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30"/>
              <w:jc w:val="center"/>
              <w:rPr>
                <w:sz w:val="24"/>
              </w:rPr>
            </w:pPr>
            <w:r>
              <w:rPr>
                <w:spacing w:val="-10"/>
                <w:sz w:val="24"/>
              </w:rPr>
              <w:t>7</w:t>
            </w:r>
          </w:p>
        </w:tc>
        <w:tc>
          <w:tcPr>
            <w:tcW w:w="2175" w:type="dxa"/>
          </w:tcPr>
          <w:p>
            <w:pPr>
              <w:pStyle w:val="TableParagraph"/>
              <w:spacing w:line="235" w:lineRule="auto"/>
              <w:ind w:left="83" w:right="53"/>
              <w:rPr>
                <w:sz w:val="24"/>
              </w:rPr>
            </w:pPr>
            <w:r>
              <w:rPr>
                <w:spacing w:val="-2"/>
                <w:sz w:val="24"/>
              </w:rPr>
              <w:t>PRINCÍPIO</w:t>
            </w:r>
            <w:r>
              <w:rPr>
                <w:spacing w:val="-13"/>
                <w:sz w:val="24"/>
              </w:rPr>
              <w:t> </w:t>
            </w:r>
            <w:r>
              <w:rPr>
                <w:spacing w:val="-2"/>
                <w:sz w:val="24"/>
              </w:rPr>
              <w:t>ATIVO: METILCELULOSE, FORMA FARMACEUTICA: SOLUCAO INJETAVEL,</w:t>
            </w:r>
          </w:p>
          <w:p>
            <w:pPr>
              <w:pStyle w:val="TableParagraph"/>
              <w:spacing w:line="266" w:lineRule="exact"/>
              <w:ind w:left="83"/>
              <w:rPr>
                <w:sz w:val="24"/>
              </w:rPr>
            </w:pPr>
            <w:r>
              <w:rPr>
                <w:spacing w:val="-2"/>
                <w:sz w:val="24"/>
              </w:rPr>
              <w:t>CONCENTRACAO</w:t>
            </w:r>
          </w:p>
          <w:p>
            <w:pPr>
              <w:pStyle w:val="TableParagraph"/>
              <w:tabs>
                <w:tab w:pos="1383" w:val="left" w:leader="none"/>
              </w:tabs>
              <w:spacing w:line="235" w:lineRule="auto"/>
              <w:ind w:left="83" w:right="54"/>
              <w:rPr>
                <w:sz w:val="24"/>
              </w:rPr>
            </w:pPr>
            <w:r>
              <w:rPr>
                <w:sz w:val="24"/>
              </w:rPr>
              <w:t>/</w:t>
            </w:r>
            <w:r>
              <w:rPr>
                <w:spacing w:val="80"/>
                <w:sz w:val="24"/>
              </w:rPr>
              <w:t> </w:t>
            </w:r>
            <w:r>
              <w:rPr>
                <w:sz w:val="24"/>
              </w:rPr>
              <w:t>DOSAGEM:</w:t>
            </w:r>
            <w:r>
              <w:rPr>
                <w:spacing w:val="80"/>
                <w:sz w:val="24"/>
              </w:rPr>
              <w:t> </w:t>
            </w:r>
            <w:r>
              <w:rPr>
                <w:sz w:val="24"/>
              </w:rPr>
              <w:t>20, </w:t>
            </w:r>
            <w:r>
              <w:rPr>
                <w:spacing w:val="-2"/>
                <w:sz w:val="24"/>
              </w:rPr>
              <w:t>UNIDADE: MG/ML,</w:t>
            </w:r>
            <w:r>
              <w:rPr>
                <w:spacing w:val="80"/>
                <w:sz w:val="24"/>
              </w:rPr>
              <w:t> </w:t>
            </w:r>
            <w:r>
              <w:rPr>
                <w:spacing w:val="-2"/>
                <w:sz w:val="24"/>
              </w:rPr>
              <w:t>VOLUME:</w:t>
            </w:r>
            <w:r>
              <w:rPr>
                <w:sz w:val="24"/>
              </w:rPr>
              <w:tab/>
            </w:r>
            <w:r>
              <w:rPr>
                <w:spacing w:val="-2"/>
                <w:sz w:val="24"/>
              </w:rPr>
              <w:t>1,5ML, APRESENTACAO: SERINGA PREENCHIDA.</w:t>
            </w:r>
          </w:p>
          <w:p>
            <w:pPr>
              <w:pStyle w:val="TableParagraph"/>
              <w:tabs>
                <w:tab w:pos="1250" w:val="left" w:leader="none"/>
              </w:tabs>
              <w:spacing w:before="224"/>
              <w:ind w:left="83"/>
              <w:rPr>
                <w:sz w:val="24"/>
              </w:rPr>
            </w:pPr>
            <w:r>
              <w:rPr>
                <w:spacing w:val="-2"/>
                <w:sz w:val="24"/>
              </w:rPr>
              <w:t>Marca</w:t>
            </w:r>
            <w:r>
              <w:rPr>
                <w:sz w:val="24"/>
              </w:rPr>
              <w:tab/>
            </w:r>
            <w:r>
              <w:rPr>
                <w:spacing w:val="-2"/>
                <w:sz w:val="24"/>
              </w:rPr>
              <w:t>ofertada:</w:t>
            </w:r>
          </w:p>
          <w:p>
            <w:pPr>
              <w:pStyle w:val="TableParagraph"/>
              <w:spacing w:before="228"/>
              <w:rPr>
                <w:b/>
                <w:sz w:val="24"/>
              </w:rPr>
            </w:pPr>
          </w:p>
          <w:p>
            <w:pPr>
              <w:pStyle w:val="TableParagraph"/>
              <w:spacing w:line="264" w:lineRule="exact"/>
              <w:ind w:left="83"/>
              <w:rPr>
                <w:sz w:val="24"/>
              </w:rPr>
            </w:pPr>
            <w:r>
              <w:rPr>
                <w:sz w:val="24"/>
              </w:rPr>
              <w:t>Registro </w:t>
            </w:r>
            <w:r>
              <w:rPr>
                <w:spacing w:val="-5"/>
                <w:sz w:val="24"/>
              </w:rPr>
              <w:t>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jc w:val="center"/>
              <w:rPr>
                <w:sz w:val="24"/>
              </w:rPr>
            </w:pPr>
            <w:r>
              <w:rPr>
                <w:spacing w:val="-4"/>
                <w:sz w:val="24"/>
              </w:rPr>
              <w:t>Unid</w:t>
            </w:r>
          </w:p>
        </w:tc>
        <w:tc>
          <w:tcPr>
            <w:tcW w:w="11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18"/>
              <w:jc w:val="center"/>
              <w:rPr>
                <w:sz w:val="24"/>
              </w:rPr>
            </w:pPr>
            <w:r>
              <w:rPr>
                <w:spacing w:val="-2"/>
                <w:sz w:val="24"/>
              </w:rPr>
              <w:t>5.000</w:t>
            </w:r>
          </w:p>
        </w:tc>
        <w:tc>
          <w:tcPr>
            <w:tcW w:w="1158" w:type="dxa"/>
          </w:tcPr>
          <w:p>
            <w:pPr>
              <w:pStyle w:val="TableParagraph"/>
              <w:rPr>
                <w:sz w:val="24"/>
              </w:rPr>
            </w:pPr>
          </w:p>
        </w:tc>
        <w:tc>
          <w:tcPr>
            <w:tcW w:w="1139" w:type="dxa"/>
          </w:tcPr>
          <w:p>
            <w:pPr>
              <w:pStyle w:val="TableParagraph"/>
              <w:rPr>
                <w:sz w:val="24"/>
              </w:rPr>
            </w:pPr>
          </w:p>
        </w:tc>
        <w:tc>
          <w:tcPr>
            <w:tcW w:w="1154" w:type="dxa"/>
          </w:tcPr>
          <w:p>
            <w:pPr>
              <w:pStyle w:val="TableParagraph"/>
              <w:rPr>
                <w:sz w:val="24"/>
              </w:rPr>
            </w:pPr>
          </w:p>
        </w:tc>
        <w:tc>
          <w:tcPr>
            <w:tcW w:w="1154" w:type="dxa"/>
          </w:tcPr>
          <w:p>
            <w:pPr>
              <w:pStyle w:val="TableParagraph"/>
              <w:rPr>
                <w:sz w:val="24"/>
              </w:rPr>
            </w:pPr>
          </w:p>
        </w:tc>
      </w:tr>
      <w:tr>
        <w:trPr>
          <w:trHeight w:val="6959" w:hRule="atLeast"/>
        </w:trPr>
        <w:tc>
          <w:tcPr>
            <w:tcW w:w="12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
              <w:rPr>
                <w:b/>
                <w:sz w:val="24"/>
              </w:rPr>
            </w:pPr>
          </w:p>
          <w:p>
            <w:pPr>
              <w:pStyle w:val="TableParagraph"/>
              <w:ind w:left="30"/>
              <w:jc w:val="center"/>
              <w:rPr>
                <w:sz w:val="24"/>
              </w:rPr>
            </w:pPr>
            <w:r>
              <w:rPr>
                <w:spacing w:val="-10"/>
                <w:sz w:val="24"/>
              </w:rPr>
              <w:t>8</w:t>
            </w:r>
          </w:p>
        </w:tc>
        <w:tc>
          <w:tcPr>
            <w:tcW w:w="2175" w:type="dxa"/>
          </w:tcPr>
          <w:p>
            <w:pPr>
              <w:pStyle w:val="TableParagraph"/>
              <w:tabs>
                <w:tab w:pos="1783" w:val="left" w:leader="none"/>
              </w:tabs>
              <w:spacing w:line="235" w:lineRule="auto"/>
              <w:ind w:left="83" w:right="54"/>
              <w:rPr>
                <w:sz w:val="24"/>
              </w:rPr>
            </w:pPr>
            <w:r>
              <w:rPr>
                <w:spacing w:val="-2"/>
                <w:sz w:val="24"/>
              </w:rPr>
              <w:t>PRINCÍPIO</w:t>
            </w:r>
            <w:r>
              <w:rPr>
                <w:spacing w:val="-13"/>
                <w:sz w:val="24"/>
              </w:rPr>
              <w:t> </w:t>
            </w:r>
            <w:r>
              <w:rPr>
                <w:spacing w:val="-2"/>
                <w:sz w:val="24"/>
              </w:rPr>
              <w:t>ATIVO: </w:t>
            </w:r>
            <w:r>
              <w:rPr>
                <w:spacing w:val="-4"/>
                <w:sz w:val="24"/>
              </w:rPr>
              <w:t>OLEO</w:t>
            </w:r>
            <w:r>
              <w:rPr>
                <w:sz w:val="24"/>
              </w:rPr>
              <w:tab/>
            </w:r>
            <w:r>
              <w:rPr>
                <w:spacing w:val="-5"/>
                <w:sz w:val="24"/>
              </w:rPr>
              <w:t>DE</w:t>
            </w:r>
          </w:p>
          <w:p>
            <w:pPr>
              <w:pStyle w:val="TableParagraph"/>
              <w:spacing w:line="235" w:lineRule="auto"/>
              <w:ind w:left="83" w:right="122"/>
              <w:rPr>
                <w:sz w:val="24"/>
              </w:rPr>
            </w:pPr>
            <w:r>
              <w:rPr>
                <w:spacing w:val="-2"/>
                <w:sz w:val="24"/>
              </w:rPr>
              <w:t>SILICONE, FORMA</w:t>
            </w:r>
          </w:p>
          <w:p>
            <w:pPr>
              <w:pStyle w:val="TableParagraph"/>
              <w:spacing w:line="235" w:lineRule="auto"/>
              <w:ind w:left="83" w:right="122"/>
              <w:rPr>
                <w:sz w:val="24"/>
              </w:rPr>
            </w:pPr>
            <w:r>
              <w:rPr>
                <w:spacing w:val="-2"/>
                <w:sz w:val="24"/>
              </w:rPr>
              <w:t>FARMACEUTICA: SOLUCAO</w:t>
            </w:r>
          </w:p>
          <w:p>
            <w:pPr>
              <w:pStyle w:val="TableParagraph"/>
              <w:spacing w:line="235" w:lineRule="auto"/>
              <w:ind w:left="83"/>
              <w:rPr>
                <w:sz w:val="24"/>
              </w:rPr>
            </w:pPr>
            <w:r>
              <w:rPr>
                <w:spacing w:val="-2"/>
                <w:sz w:val="24"/>
              </w:rPr>
              <w:t>INTRAOCULAR INJETAVEL,</w:t>
            </w:r>
          </w:p>
          <w:p>
            <w:pPr>
              <w:pStyle w:val="TableParagraph"/>
              <w:spacing w:line="268" w:lineRule="exact"/>
              <w:ind w:left="83"/>
              <w:rPr>
                <w:sz w:val="24"/>
              </w:rPr>
            </w:pPr>
            <w:r>
              <w:rPr>
                <w:spacing w:val="-2"/>
                <w:sz w:val="24"/>
              </w:rPr>
              <w:t>CONCENTRACAO</w:t>
            </w:r>
          </w:p>
          <w:p>
            <w:pPr>
              <w:pStyle w:val="TableParagraph"/>
              <w:tabs>
                <w:tab w:pos="1616" w:val="left" w:leader="none"/>
              </w:tabs>
              <w:spacing w:line="235" w:lineRule="auto"/>
              <w:ind w:left="83" w:right="54"/>
              <w:rPr>
                <w:sz w:val="24"/>
              </w:rPr>
            </w:pPr>
            <w:r>
              <w:rPr>
                <w:sz w:val="24"/>
              </w:rPr>
              <w:t>/</w:t>
            </w:r>
            <w:r>
              <w:rPr>
                <w:spacing w:val="31"/>
                <w:sz w:val="24"/>
              </w:rPr>
              <w:t> </w:t>
            </w:r>
            <w:r>
              <w:rPr>
                <w:sz w:val="24"/>
              </w:rPr>
              <w:t>DOSAGEM:</w:t>
            </w:r>
            <w:r>
              <w:rPr>
                <w:spacing w:val="31"/>
                <w:sz w:val="24"/>
              </w:rPr>
              <w:t> </w:t>
            </w:r>
            <w:r>
              <w:rPr>
                <w:sz w:val="24"/>
              </w:rPr>
              <w:t>5000 </w:t>
            </w:r>
            <w:r>
              <w:rPr>
                <w:spacing w:val="-6"/>
                <w:sz w:val="24"/>
              </w:rPr>
              <w:t>DE</w:t>
            </w:r>
            <w:r>
              <w:rPr>
                <w:spacing w:val="80"/>
                <w:sz w:val="24"/>
              </w:rPr>
              <w:t> </w:t>
            </w:r>
            <w:r>
              <w:rPr>
                <w:spacing w:val="-2"/>
                <w:sz w:val="24"/>
              </w:rPr>
              <w:t>VISCOSIDADE, UNIDADE:</w:t>
            </w:r>
            <w:r>
              <w:rPr>
                <w:sz w:val="24"/>
              </w:rPr>
              <w:tab/>
            </w:r>
            <w:r>
              <w:rPr>
                <w:spacing w:val="-4"/>
                <w:sz w:val="24"/>
              </w:rPr>
              <w:t>CPS, </w:t>
            </w:r>
            <w:r>
              <w:rPr>
                <w:sz w:val="24"/>
              </w:rPr>
              <w:t>VOLUME:</w:t>
            </w:r>
            <w:r>
              <w:rPr>
                <w:spacing w:val="80"/>
                <w:sz w:val="24"/>
              </w:rPr>
              <w:t> </w:t>
            </w:r>
            <w:r>
              <w:rPr>
                <w:sz w:val="24"/>
              </w:rPr>
              <w:t>8</w:t>
            </w:r>
            <w:r>
              <w:rPr>
                <w:spacing w:val="80"/>
                <w:sz w:val="24"/>
              </w:rPr>
              <w:t> </w:t>
            </w:r>
            <w:r>
              <w:rPr>
                <w:sz w:val="24"/>
              </w:rPr>
              <w:t>ML, </w:t>
            </w:r>
            <w:r>
              <w:rPr>
                <w:spacing w:val="-2"/>
                <w:sz w:val="24"/>
              </w:rPr>
              <w:t>APRESENTACAO: SERINGA PREENCHIDA, </w:t>
            </w:r>
            <w:r>
              <w:rPr>
                <w:sz w:val="24"/>
              </w:rPr>
              <w:t>ACESSORIO:</w:t>
            </w:r>
            <w:r>
              <w:rPr>
                <w:spacing w:val="40"/>
                <w:sz w:val="24"/>
              </w:rPr>
              <w:t> </w:t>
            </w:r>
            <w:r>
              <w:rPr>
                <w:sz w:val="24"/>
              </w:rPr>
              <w:t>N/A, </w:t>
            </w:r>
            <w:r>
              <w:rPr>
                <w:spacing w:val="-2"/>
                <w:sz w:val="24"/>
              </w:rPr>
              <w:t>FORMA FORNECIMENTO: UNIDADE.</w:t>
            </w:r>
          </w:p>
          <w:p>
            <w:pPr>
              <w:pStyle w:val="TableParagraph"/>
              <w:tabs>
                <w:tab w:pos="1250" w:val="left" w:leader="none"/>
              </w:tabs>
              <w:spacing w:before="219"/>
              <w:ind w:left="83"/>
              <w:rPr>
                <w:sz w:val="24"/>
              </w:rPr>
            </w:pPr>
            <w:r>
              <w:rPr>
                <w:spacing w:val="-2"/>
                <w:sz w:val="24"/>
              </w:rPr>
              <w:t>Marca</w:t>
            </w:r>
            <w:r>
              <w:rPr>
                <w:sz w:val="24"/>
              </w:rPr>
              <w:tab/>
            </w:r>
            <w:r>
              <w:rPr>
                <w:spacing w:val="-2"/>
                <w:sz w:val="24"/>
              </w:rPr>
              <w:t>ofertada:</w:t>
            </w:r>
          </w:p>
          <w:p>
            <w:pPr>
              <w:pStyle w:val="TableParagraph"/>
              <w:spacing w:before="228"/>
              <w:rPr>
                <w:b/>
                <w:sz w:val="24"/>
              </w:rPr>
            </w:pPr>
          </w:p>
          <w:p>
            <w:pPr>
              <w:pStyle w:val="TableParagraph"/>
              <w:spacing w:line="264" w:lineRule="exact"/>
              <w:ind w:left="83"/>
              <w:rPr>
                <w:sz w:val="24"/>
              </w:rPr>
            </w:pPr>
            <w:r>
              <w:rPr>
                <w:sz w:val="24"/>
              </w:rPr>
              <w:t>Registro </w:t>
            </w:r>
            <w:r>
              <w:rPr>
                <w:spacing w:val="-5"/>
                <w:sz w:val="24"/>
              </w:rPr>
              <w:t>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
              <w:rPr>
                <w:b/>
                <w:sz w:val="24"/>
              </w:rPr>
            </w:pPr>
          </w:p>
          <w:p>
            <w:pPr>
              <w:pStyle w:val="TableParagraph"/>
              <w:ind w:left="22"/>
              <w:jc w:val="center"/>
              <w:rPr>
                <w:sz w:val="24"/>
              </w:rPr>
            </w:pPr>
            <w:r>
              <w:rPr>
                <w:spacing w:val="-4"/>
                <w:sz w:val="24"/>
              </w:rPr>
              <w:t>Unid</w:t>
            </w:r>
          </w:p>
        </w:tc>
        <w:tc>
          <w:tcPr>
            <w:tcW w:w="1151"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
              <w:rPr>
                <w:b/>
                <w:sz w:val="24"/>
              </w:rPr>
            </w:pPr>
          </w:p>
          <w:p>
            <w:pPr>
              <w:pStyle w:val="TableParagraph"/>
              <w:ind w:left="18"/>
              <w:jc w:val="center"/>
              <w:rPr>
                <w:sz w:val="24"/>
              </w:rPr>
            </w:pPr>
            <w:r>
              <w:rPr>
                <w:spacing w:val="-5"/>
                <w:sz w:val="24"/>
              </w:rPr>
              <w:t>300</w:t>
            </w:r>
          </w:p>
        </w:tc>
        <w:tc>
          <w:tcPr>
            <w:tcW w:w="1158" w:type="dxa"/>
          </w:tcPr>
          <w:p>
            <w:pPr>
              <w:pStyle w:val="TableParagraph"/>
              <w:rPr>
                <w:sz w:val="24"/>
              </w:rPr>
            </w:pPr>
          </w:p>
        </w:tc>
        <w:tc>
          <w:tcPr>
            <w:tcW w:w="1139" w:type="dxa"/>
          </w:tcPr>
          <w:p>
            <w:pPr>
              <w:pStyle w:val="TableParagraph"/>
              <w:rPr>
                <w:sz w:val="24"/>
              </w:rPr>
            </w:pPr>
          </w:p>
        </w:tc>
        <w:tc>
          <w:tcPr>
            <w:tcW w:w="1154" w:type="dxa"/>
          </w:tcPr>
          <w:p>
            <w:pPr>
              <w:pStyle w:val="TableParagraph"/>
              <w:rPr>
                <w:sz w:val="24"/>
              </w:rPr>
            </w:pPr>
          </w:p>
        </w:tc>
        <w:tc>
          <w:tcPr>
            <w:tcW w:w="1154"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1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0"/>
        <w:gridCol w:w="570"/>
        <w:gridCol w:w="2175"/>
        <w:gridCol w:w="1155"/>
        <w:gridCol w:w="1155"/>
        <w:gridCol w:w="1155"/>
        <w:gridCol w:w="1140"/>
        <w:gridCol w:w="1155"/>
        <w:gridCol w:w="1155"/>
      </w:tblGrid>
      <w:tr>
        <w:trPr>
          <w:trHeight w:val="5069" w:hRule="atLeast"/>
        </w:trPr>
        <w:tc>
          <w:tcPr>
            <w:tcW w:w="120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30"/>
              <w:jc w:val="center"/>
              <w:rPr>
                <w:sz w:val="24"/>
              </w:rPr>
            </w:pPr>
            <w:r>
              <w:rPr>
                <w:spacing w:val="-10"/>
                <w:sz w:val="24"/>
              </w:rPr>
              <w:t>9</w:t>
            </w:r>
          </w:p>
        </w:tc>
        <w:tc>
          <w:tcPr>
            <w:tcW w:w="2175" w:type="dxa"/>
          </w:tcPr>
          <w:p>
            <w:pPr>
              <w:pStyle w:val="TableParagraph"/>
              <w:spacing w:line="235" w:lineRule="auto"/>
              <w:ind w:left="83" w:right="54"/>
              <w:jc w:val="both"/>
              <w:rPr>
                <w:sz w:val="24"/>
              </w:rPr>
            </w:pPr>
            <w:r>
              <w:rPr>
                <w:spacing w:val="-2"/>
                <w:sz w:val="24"/>
              </w:rPr>
              <w:t>PRINCÍPIO</w:t>
            </w:r>
            <w:r>
              <w:rPr>
                <w:spacing w:val="-13"/>
                <w:sz w:val="24"/>
              </w:rPr>
              <w:t> </w:t>
            </w:r>
            <w:r>
              <w:rPr>
                <w:spacing w:val="-2"/>
                <w:sz w:val="24"/>
              </w:rPr>
              <w:t>ATIVO: </w:t>
            </w:r>
            <w:r>
              <w:rPr>
                <w:sz w:val="24"/>
              </w:rPr>
              <w:t>MALEATO DE </w:t>
            </w:r>
            <w:r>
              <w:rPr>
                <w:spacing w:val="-2"/>
                <w:sz w:val="24"/>
              </w:rPr>
              <w:t>TIMOLOL,</w:t>
            </w:r>
          </w:p>
          <w:p>
            <w:pPr>
              <w:pStyle w:val="TableParagraph"/>
              <w:spacing w:line="235" w:lineRule="auto"/>
              <w:ind w:left="83" w:right="122"/>
              <w:rPr>
                <w:sz w:val="24"/>
              </w:rPr>
            </w:pPr>
            <w:r>
              <w:rPr>
                <w:spacing w:val="-2"/>
                <w:sz w:val="24"/>
              </w:rPr>
              <w:t>FORMA FARMACEUTICA: SOLUCAO OFTALMICA,</w:t>
            </w:r>
          </w:p>
          <w:p>
            <w:pPr>
              <w:pStyle w:val="TableParagraph"/>
              <w:spacing w:line="267" w:lineRule="exact"/>
              <w:ind w:left="83"/>
              <w:rPr>
                <w:sz w:val="24"/>
              </w:rPr>
            </w:pPr>
            <w:r>
              <w:rPr>
                <w:spacing w:val="-2"/>
                <w:sz w:val="24"/>
              </w:rPr>
              <w:t>CONCENTRACAO</w:t>
            </w:r>
          </w:p>
          <w:p>
            <w:pPr>
              <w:pStyle w:val="TableParagraph"/>
              <w:tabs>
                <w:tab w:pos="409" w:val="left" w:leader="none"/>
                <w:tab w:pos="1563" w:val="left" w:leader="none"/>
                <w:tab w:pos="1923" w:val="left" w:leader="none"/>
              </w:tabs>
              <w:spacing w:line="235" w:lineRule="auto"/>
              <w:ind w:left="83" w:right="54"/>
              <w:rPr>
                <w:sz w:val="24"/>
              </w:rPr>
            </w:pPr>
            <w:r>
              <w:rPr>
                <w:spacing w:val="-10"/>
                <w:sz w:val="24"/>
              </w:rPr>
              <w:t>/</w:t>
            </w:r>
            <w:r>
              <w:rPr>
                <w:sz w:val="24"/>
              </w:rPr>
              <w:tab/>
            </w:r>
            <w:r>
              <w:rPr>
                <w:spacing w:val="-2"/>
                <w:sz w:val="24"/>
              </w:rPr>
              <w:t>DOSAGEM:</w:t>
            </w:r>
            <w:r>
              <w:rPr>
                <w:sz w:val="24"/>
              </w:rPr>
              <w:tab/>
            </w:r>
            <w:r>
              <w:rPr>
                <w:spacing w:val="-6"/>
                <w:sz w:val="24"/>
              </w:rPr>
              <w:t>5, </w:t>
            </w:r>
            <w:r>
              <w:rPr>
                <w:spacing w:val="-2"/>
                <w:sz w:val="24"/>
              </w:rPr>
              <w:t>UNIDADE: MG/ML,</w:t>
            </w:r>
            <w:r>
              <w:rPr>
                <w:spacing w:val="80"/>
                <w:sz w:val="24"/>
              </w:rPr>
              <w:t> </w:t>
            </w:r>
            <w:r>
              <w:rPr>
                <w:spacing w:val="-2"/>
                <w:sz w:val="24"/>
              </w:rPr>
              <w:t>VOLUME:</w:t>
            </w:r>
            <w:r>
              <w:rPr>
                <w:sz w:val="24"/>
              </w:rPr>
              <w:tab/>
            </w:r>
            <w:r>
              <w:rPr>
                <w:spacing w:val="-4"/>
                <w:sz w:val="24"/>
              </w:rPr>
              <w:t>5ML, </w:t>
            </w:r>
            <w:r>
              <w:rPr>
                <w:spacing w:val="-2"/>
                <w:sz w:val="24"/>
              </w:rPr>
              <w:t>APRESENTACAO: FRASCO.</w:t>
            </w:r>
          </w:p>
          <w:p>
            <w:pPr>
              <w:pStyle w:val="TableParagraph"/>
              <w:tabs>
                <w:tab w:pos="1250" w:val="left" w:leader="none"/>
              </w:tabs>
              <w:spacing w:before="223"/>
              <w:ind w:left="83"/>
              <w:rPr>
                <w:sz w:val="24"/>
              </w:rPr>
            </w:pPr>
            <w:r>
              <w:rPr>
                <w:spacing w:val="-2"/>
                <w:sz w:val="24"/>
              </w:rPr>
              <w:t>Marca</w:t>
            </w:r>
            <w:r>
              <w:rPr>
                <w:sz w:val="24"/>
              </w:rPr>
              <w:tab/>
            </w:r>
            <w:r>
              <w:rPr>
                <w:spacing w:val="-2"/>
                <w:sz w:val="24"/>
              </w:rPr>
              <w:t>ofertada:</w:t>
            </w:r>
          </w:p>
          <w:p>
            <w:pPr>
              <w:pStyle w:val="TableParagraph"/>
              <w:spacing w:before="228"/>
              <w:rPr>
                <w:b/>
                <w:sz w:val="24"/>
              </w:rPr>
            </w:pPr>
          </w:p>
          <w:p>
            <w:pPr>
              <w:pStyle w:val="TableParagraph"/>
              <w:spacing w:line="264" w:lineRule="exact"/>
              <w:ind w:left="83"/>
              <w:rPr>
                <w:sz w:val="24"/>
              </w:rPr>
            </w:pPr>
            <w:r>
              <w:rPr>
                <w:sz w:val="24"/>
              </w:rPr>
              <w:t>Registro </w:t>
            </w:r>
            <w:r>
              <w:rPr>
                <w:spacing w:val="-5"/>
                <w:sz w:val="24"/>
              </w:rPr>
              <w:t>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jc w:val="center"/>
              <w:rPr>
                <w:sz w:val="24"/>
              </w:rPr>
            </w:pPr>
            <w:r>
              <w:rPr>
                <w:spacing w:val="-4"/>
                <w:sz w:val="24"/>
              </w:rPr>
              <w:t>Unid</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right="8"/>
              <w:jc w:val="center"/>
              <w:rPr>
                <w:sz w:val="24"/>
              </w:rPr>
            </w:pPr>
            <w:r>
              <w:rPr>
                <w:spacing w:val="-2"/>
                <w:sz w:val="24"/>
              </w:rPr>
              <w:t>3.500</w:t>
            </w:r>
          </w:p>
        </w:tc>
        <w:tc>
          <w:tcPr>
            <w:tcW w:w="1155" w:type="dxa"/>
          </w:tcPr>
          <w:p>
            <w:pPr>
              <w:pStyle w:val="TableParagraph"/>
              <w:rPr>
                <w:sz w:val="24"/>
              </w:rPr>
            </w:pPr>
          </w:p>
        </w:tc>
        <w:tc>
          <w:tcPr>
            <w:tcW w:w="1140" w:type="dxa"/>
          </w:tcPr>
          <w:p>
            <w:pPr>
              <w:pStyle w:val="TableParagraph"/>
              <w:rPr>
                <w:sz w:val="24"/>
              </w:rPr>
            </w:pPr>
          </w:p>
        </w:tc>
        <w:tc>
          <w:tcPr>
            <w:tcW w:w="1155" w:type="dxa"/>
          </w:tcPr>
          <w:p>
            <w:pPr>
              <w:pStyle w:val="TableParagraph"/>
              <w:rPr>
                <w:sz w:val="24"/>
              </w:rPr>
            </w:pPr>
          </w:p>
        </w:tc>
        <w:tc>
          <w:tcPr>
            <w:tcW w:w="1155" w:type="dxa"/>
          </w:tcPr>
          <w:p>
            <w:pPr>
              <w:pStyle w:val="TableParagraph"/>
              <w:rPr>
                <w:sz w:val="24"/>
              </w:rPr>
            </w:pPr>
          </w:p>
        </w:tc>
      </w:tr>
      <w:tr>
        <w:trPr>
          <w:trHeight w:val="4799" w:hRule="atLeast"/>
        </w:trPr>
        <w:tc>
          <w:tcPr>
            <w:tcW w:w="120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30"/>
              <w:jc w:val="center"/>
              <w:rPr>
                <w:sz w:val="24"/>
              </w:rPr>
            </w:pPr>
            <w:r>
              <w:rPr>
                <w:spacing w:val="-5"/>
                <w:sz w:val="24"/>
              </w:rPr>
              <w:t>10</w:t>
            </w:r>
          </w:p>
        </w:tc>
        <w:tc>
          <w:tcPr>
            <w:tcW w:w="2175" w:type="dxa"/>
          </w:tcPr>
          <w:p>
            <w:pPr>
              <w:pStyle w:val="TableParagraph"/>
              <w:spacing w:line="235" w:lineRule="auto"/>
              <w:ind w:left="83" w:right="53"/>
              <w:rPr>
                <w:sz w:val="24"/>
              </w:rPr>
            </w:pPr>
            <w:r>
              <w:rPr>
                <w:spacing w:val="-2"/>
                <w:sz w:val="24"/>
              </w:rPr>
              <w:t>PRINCÍPIO</w:t>
            </w:r>
            <w:r>
              <w:rPr>
                <w:spacing w:val="-13"/>
                <w:sz w:val="24"/>
              </w:rPr>
              <w:t> </w:t>
            </w:r>
            <w:r>
              <w:rPr>
                <w:spacing w:val="-2"/>
                <w:sz w:val="24"/>
              </w:rPr>
              <w:t>ATIVO: TRAVOPROSTA,</w:t>
            </w:r>
          </w:p>
          <w:p>
            <w:pPr>
              <w:pStyle w:val="TableParagraph"/>
              <w:spacing w:line="235" w:lineRule="auto"/>
              <w:ind w:left="83" w:right="122"/>
              <w:rPr>
                <w:sz w:val="24"/>
              </w:rPr>
            </w:pPr>
            <w:r>
              <w:rPr>
                <w:spacing w:val="-2"/>
                <w:sz w:val="24"/>
              </w:rPr>
              <w:t>FORMA FARMACEUTICA: SOLUCAO OFTALMICA,</w:t>
            </w:r>
          </w:p>
          <w:p>
            <w:pPr>
              <w:pStyle w:val="TableParagraph"/>
              <w:spacing w:line="267" w:lineRule="exact"/>
              <w:ind w:left="83"/>
              <w:rPr>
                <w:sz w:val="24"/>
              </w:rPr>
            </w:pPr>
            <w:r>
              <w:rPr>
                <w:spacing w:val="-2"/>
                <w:sz w:val="24"/>
              </w:rPr>
              <w:t>CONCENTRACAO</w:t>
            </w:r>
          </w:p>
          <w:p>
            <w:pPr>
              <w:pStyle w:val="TableParagraph"/>
              <w:tabs>
                <w:tab w:pos="1383" w:val="left" w:leader="none"/>
              </w:tabs>
              <w:spacing w:line="235" w:lineRule="auto"/>
              <w:ind w:left="83" w:right="54"/>
              <w:rPr>
                <w:sz w:val="24"/>
              </w:rPr>
            </w:pPr>
            <w:r>
              <w:rPr>
                <w:sz w:val="24"/>
              </w:rPr>
              <w:t>/</w:t>
            </w:r>
            <w:r>
              <w:rPr>
                <w:spacing w:val="31"/>
                <w:sz w:val="24"/>
              </w:rPr>
              <w:t> </w:t>
            </w:r>
            <w:r>
              <w:rPr>
                <w:sz w:val="24"/>
              </w:rPr>
              <w:t>DOSAGEM:</w:t>
            </w:r>
            <w:r>
              <w:rPr>
                <w:spacing w:val="31"/>
                <w:sz w:val="24"/>
              </w:rPr>
              <w:t> </w:t>
            </w:r>
            <w:r>
              <w:rPr>
                <w:sz w:val="24"/>
              </w:rPr>
              <w:t>0,04, </w:t>
            </w:r>
            <w:r>
              <w:rPr>
                <w:spacing w:val="-2"/>
                <w:sz w:val="24"/>
              </w:rPr>
              <w:t>UNIDADE: MG/ML,</w:t>
            </w:r>
            <w:r>
              <w:rPr>
                <w:spacing w:val="80"/>
                <w:sz w:val="24"/>
              </w:rPr>
              <w:t> </w:t>
            </w:r>
            <w:r>
              <w:rPr>
                <w:spacing w:val="-2"/>
                <w:sz w:val="24"/>
              </w:rPr>
              <w:t>VOLUME:</w:t>
            </w:r>
            <w:r>
              <w:rPr>
                <w:sz w:val="24"/>
              </w:rPr>
              <w:tab/>
            </w:r>
            <w:r>
              <w:rPr>
                <w:spacing w:val="-2"/>
                <w:sz w:val="24"/>
              </w:rPr>
              <w:t>2,5ML, APRESENTACAO: FRASCO.</w:t>
            </w:r>
          </w:p>
          <w:p>
            <w:pPr>
              <w:pStyle w:val="TableParagraph"/>
              <w:tabs>
                <w:tab w:pos="1250" w:val="left" w:leader="none"/>
              </w:tabs>
              <w:spacing w:before="224"/>
              <w:ind w:left="83"/>
              <w:rPr>
                <w:sz w:val="24"/>
              </w:rPr>
            </w:pPr>
            <w:r>
              <w:rPr>
                <w:spacing w:val="-2"/>
                <w:sz w:val="24"/>
              </w:rPr>
              <w:t>Marca</w:t>
            </w:r>
            <w:r>
              <w:rPr>
                <w:sz w:val="24"/>
              </w:rPr>
              <w:tab/>
            </w:r>
            <w:r>
              <w:rPr>
                <w:spacing w:val="-2"/>
                <w:sz w:val="24"/>
              </w:rPr>
              <w:t>ofertada:</w:t>
            </w:r>
          </w:p>
          <w:p>
            <w:pPr>
              <w:pStyle w:val="TableParagraph"/>
              <w:spacing w:before="227"/>
              <w:rPr>
                <w:b/>
                <w:sz w:val="24"/>
              </w:rPr>
            </w:pPr>
          </w:p>
          <w:p>
            <w:pPr>
              <w:pStyle w:val="TableParagraph"/>
              <w:spacing w:line="264" w:lineRule="exact" w:before="1"/>
              <w:ind w:left="83"/>
              <w:rPr>
                <w:sz w:val="24"/>
              </w:rPr>
            </w:pPr>
            <w:r>
              <w:rPr>
                <w:sz w:val="24"/>
              </w:rPr>
              <w:t>Registro </w:t>
            </w:r>
            <w:r>
              <w:rPr>
                <w:spacing w:val="-5"/>
                <w:sz w:val="24"/>
              </w:rPr>
              <w:t>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2"/>
              <w:jc w:val="center"/>
              <w:rPr>
                <w:sz w:val="24"/>
              </w:rPr>
            </w:pPr>
            <w:r>
              <w:rPr>
                <w:spacing w:val="-4"/>
                <w:sz w:val="24"/>
              </w:rPr>
              <w:t>Unid</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2" w:right="8"/>
              <w:jc w:val="center"/>
              <w:rPr>
                <w:sz w:val="24"/>
              </w:rPr>
            </w:pPr>
            <w:r>
              <w:rPr>
                <w:spacing w:val="-2"/>
                <w:sz w:val="24"/>
              </w:rPr>
              <w:t>1.800</w:t>
            </w:r>
          </w:p>
        </w:tc>
        <w:tc>
          <w:tcPr>
            <w:tcW w:w="1155" w:type="dxa"/>
          </w:tcPr>
          <w:p>
            <w:pPr>
              <w:pStyle w:val="TableParagraph"/>
              <w:rPr>
                <w:sz w:val="24"/>
              </w:rPr>
            </w:pPr>
          </w:p>
        </w:tc>
        <w:tc>
          <w:tcPr>
            <w:tcW w:w="1140" w:type="dxa"/>
          </w:tcPr>
          <w:p>
            <w:pPr>
              <w:pStyle w:val="TableParagraph"/>
              <w:rPr>
                <w:sz w:val="24"/>
              </w:rPr>
            </w:pPr>
          </w:p>
        </w:tc>
        <w:tc>
          <w:tcPr>
            <w:tcW w:w="1155" w:type="dxa"/>
          </w:tcPr>
          <w:p>
            <w:pPr>
              <w:pStyle w:val="TableParagraph"/>
              <w:rPr>
                <w:sz w:val="24"/>
              </w:rPr>
            </w:pPr>
          </w:p>
        </w:tc>
        <w:tc>
          <w:tcPr>
            <w:tcW w:w="1155" w:type="dxa"/>
          </w:tcPr>
          <w:p>
            <w:pPr>
              <w:pStyle w:val="TableParagraph"/>
              <w:rPr>
                <w:sz w:val="24"/>
              </w:rPr>
            </w:pPr>
          </w:p>
        </w:tc>
      </w:tr>
      <w:tr>
        <w:trPr>
          <w:trHeight w:val="5069" w:hRule="atLeast"/>
        </w:trPr>
        <w:tc>
          <w:tcPr>
            <w:tcW w:w="1200" w:type="dxa"/>
            <w:gridSpan w:val="2"/>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30"/>
              <w:jc w:val="center"/>
              <w:rPr>
                <w:sz w:val="24"/>
              </w:rPr>
            </w:pPr>
            <w:r>
              <w:rPr>
                <w:spacing w:val="-5"/>
                <w:sz w:val="24"/>
              </w:rPr>
              <w:t>11</w:t>
            </w:r>
          </w:p>
        </w:tc>
        <w:tc>
          <w:tcPr>
            <w:tcW w:w="2175" w:type="dxa"/>
          </w:tcPr>
          <w:p>
            <w:pPr>
              <w:pStyle w:val="TableParagraph"/>
              <w:spacing w:line="235" w:lineRule="auto"/>
              <w:ind w:left="83" w:right="54"/>
              <w:jc w:val="both"/>
              <w:rPr>
                <w:sz w:val="24"/>
              </w:rPr>
            </w:pPr>
            <w:r>
              <w:rPr>
                <w:spacing w:val="-2"/>
                <w:sz w:val="24"/>
              </w:rPr>
              <w:t>PRINCÍPIO</w:t>
            </w:r>
            <w:r>
              <w:rPr>
                <w:spacing w:val="-13"/>
                <w:sz w:val="24"/>
              </w:rPr>
              <w:t> </w:t>
            </w:r>
            <w:r>
              <w:rPr>
                <w:spacing w:val="-2"/>
                <w:sz w:val="24"/>
              </w:rPr>
              <w:t>ATIVO: TRIANCINOLONA ACETONIDA,</w:t>
            </w:r>
          </w:p>
          <w:p>
            <w:pPr>
              <w:pStyle w:val="TableParagraph"/>
              <w:spacing w:line="235" w:lineRule="auto"/>
              <w:ind w:left="83" w:right="122"/>
              <w:rPr>
                <w:sz w:val="24"/>
              </w:rPr>
            </w:pPr>
            <w:r>
              <w:rPr>
                <w:spacing w:val="-2"/>
                <w:sz w:val="24"/>
              </w:rPr>
              <w:t>FORMA FARMACEUTICA: SUSPENSAO INJETAVEL,</w:t>
            </w:r>
          </w:p>
          <w:p>
            <w:pPr>
              <w:pStyle w:val="TableParagraph"/>
              <w:spacing w:line="267" w:lineRule="exact"/>
              <w:ind w:left="83"/>
              <w:rPr>
                <w:sz w:val="24"/>
              </w:rPr>
            </w:pPr>
            <w:r>
              <w:rPr>
                <w:spacing w:val="-2"/>
                <w:sz w:val="24"/>
              </w:rPr>
              <w:t>CONCENTRACAO</w:t>
            </w:r>
          </w:p>
          <w:p>
            <w:pPr>
              <w:pStyle w:val="TableParagraph"/>
              <w:tabs>
                <w:tab w:pos="1656" w:val="left" w:leader="none"/>
              </w:tabs>
              <w:spacing w:line="235" w:lineRule="auto"/>
              <w:ind w:left="83" w:right="54"/>
              <w:rPr>
                <w:sz w:val="24"/>
              </w:rPr>
            </w:pPr>
            <w:r>
              <w:rPr>
                <w:sz w:val="24"/>
              </w:rPr>
              <w:t>/</w:t>
            </w:r>
            <w:r>
              <w:rPr>
                <w:spacing w:val="80"/>
                <w:sz w:val="24"/>
              </w:rPr>
              <w:t> </w:t>
            </w:r>
            <w:r>
              <w:rPr>
                <w:sz w:val="24"/>
              </w:rPr>
              <w:t>DOSAGEM:</w:t>
            </w:r>
            <w:r>
              <w:rPr>
                <w:spacing w:val="80"/>
                <w:sz w:val="24"/>
              </w:rPr>
              <w:t> </w:t>
            </w:r>
            <w:r>
              <w:rPr>
                <w:sz w:val="24"/>
              </w:rPr>
              <w:t>40, </w:t>
            </w:r>
            <w:r>
              <w:rPr>
                <w:spacing w:val="-2"/>
                <w:sz w:val="24"/>
              </w:rPr>
              <w:t>UNIDADE:</w:t>
            </w:r>
            <w:r>
              <w:rPr>
                <w:sz w:val="24"/>
              </w:rPr>
              <w:tab/>
            </w:r>
            <w:r>
              <w:rPr>
                <w:spacing w:val="-4"/>
                <w:sz w:val="24"/>
              </w:rPr>
              <w:t>MG, </w:t>
            </w:r>
            <w:r>
              <w:rPr>
                <w:sz w:val="24"/>
              </w:rPr>
              <w:t>VOLUME:</w:t>
            </w:r>
            <w:r>
              <w:rPr>
                <w:spacing w:val="80"/>
                <w:sz w:val="24"/>
              </w:rPr>
              <w:t> </w:t>
            </w:r>
            <w:r>
              <w:rPr>
                <w:sz w:val="24"/>
              </w:rPr>
              <w:t>1</w:t>
            </w:r>
            <w:r>
              <w:rPr>
                <w:spacing w:val="80"/>
                <w:sz w:val="24"/>
              </w:rPr>
              <w:t> </w:t>
            </w:r>
            <w:r>
              <w:rPr>
                <w:sz w:val="24"/>
              </w:rPr>
              <w:t>ML, </w:t>
            </w:r>
            <w:r>
              <w:rPr>
                <w:spacing w:val="-2"/>
                <w:sz w:val="24"/>
              </w:rPr>
              <w:t>APRESENTACAO: FRASCO- AMPOLA.</w:t>
            </w:r>
          </w:p>
          <w:p>
            <w:pPr>
              <w:pStyle w:val="TableParagraph"/>
              <w:tabs>
                <w:tab w:pos="1250" w:val="left" w:leader="none"/>
              </w:tabs>
              <w:spacing w:before="223"/>
              <w:ind w:left="83"/>
              <w:rPr>
                <w:sz w:val="24"/>
              </w:rPr>
            </w:pPr>
            <w:r>
              <w:rPr>
                <w:spacing w:val="-2"/>
                <w:sz w:val="24"/>
              </w:rPr>
              <w:t>Marca</w:t>
            </w:r>
            <w:r>
              <w:rPr>
                <w:sz w:val="24"/>
              </w:rPr>
              <w:tab/>
            </w:r>
            <w:r>
              <w:rPr>
                <w:spacing w:val="-2"/>
                <w:sz w:val="24"/>
              </w:rPr>
              <w:t>ofertada:</w:t>
            </w:r>
          </w:p>
          <w:p>
            <w:pPr>
              <w:pStyle w:val="TableParagraph"/>
              <w:spacing w:before="228"/>
              <w:rPr>
                <w:b/>
                <w:sz w:val="24"/>
              </w:rPr>
            </w:pPr>
          </w:p>
          <w:p>
            <w:pPr>
              <w:pStyle w:val="TableParagraph"/>
              <w:spacing w:line="264" w:lineRule="exact"/>
              <w:ind w:left="83"/>
              <w:rPr>
                <w:sz w:val="24"/>
              </w:rPr>
            </w:pPr>
            <w:r>
              <w:rPr>
                <w:sz w:val="24"/>
              </w:rPr>
              <w:t>Registro </w:t>
            </w:r>
            <w:r>
              <w:rPr>
                <w:spacing w:val="-5"/>
                <w:sz w:val="24"/>
              </w:rPr>
              <w:t>nº:</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jc w:val="center"/>
              <w:rPr>
                <w:sz w:val="24"/>
              </w:rPr>
            </w:pPr>
            <w:r>
              <w:rPr>
                <w:spacing w:val="-4"/>
                <w:sz w:val="24"/>
              </w:rPr>
              <w:t>Unid</w:t>
            </w:r>
          </w:p>
        </w:tc>
        <w:tc>
          <w:tcPr>
            <w:tcW w:w="11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8"/>
              <w:rPr>
                <w:b/>
                <w:sz w:val="24"/>
              </w:rPr>
            </w:pPr>
          </w:p>
          <w:p>
            <w:pPr>
              <w:pStyle w:val="TableParagraph"/>
              <w:ind w:left="22" w:right="8"/>
              <w:jc w:val="center"/>
              <w:rPr>
                <w:sz w:val="24"/>
              </w:rPr>
            </w:pPr>
            <w:r>
              <w:rPr>
                <w:spacing w:val="-5"/>
                <w:sz w:val="24"/>
              </w:rPr>
              <w:t>200</w:t>
            </w:r>
          </w:p>
        </w:tc>
        <w:tc>
          <w:tcPr>
            <w:tcW w:w="1155" w:type="dxa"/>
          </w:tcPr>
          <w:p>
            <w:pPr>
              <w:pStyle w:val="TableParagraph"/>
              <w:rPr>
                <w:sz w:val="24"/>
              </w:rPr>
            </w:pPr>
          </w:p>
        </w:tc>
        <w:tc>
          <w:tcPr>
            <w:tcW w:w="1140" w:type="dxa"/>
          </w:tcPr>
          <w:p>
            <w:pPr>
              <w:pStyle w:val="TableParagraph"/>
              <w:rPr>
                <w:sz w:val="24"/>
              </w:rPr>
            </w:pPr>
          </w:p>
        </w:tc>
        <w:tc>
          <w:tcPr>
            <w:tcW w:w="1155" w:type="dxa"/>
          </w:tcPr>
          <w:p>
            <w:pPr>
              <w:pStyle w:val="TableParagraph"/>
              <w:rPr>
                <w:sz w:val="24"/>
              </w:rPr>
            </w:pPr>
          </w:p>
        </w:tc>
        <w:tc>
          <w:tcPr>
            <w:tcW w:w="1155" w:type="dxa"/>
          </w:tcPr>
          <w:p>
            <w:pPr>
              <w:pStyle w:val="TableParagraph"/>
              <w:rPr>
                <w:sz w:val="24"/>
              </w:rPr>
            </w:pPr>
          </w:p>
        </w:tc>
      </w:tr>
      <w:tr>
        <w:trPr>
          <w:trHeight w:val="959" w:hRule="atLeast"/>
        </w:trPr>
        <w:tc>
          <w:tcPr>
            <w:tcW w:w="630" w:type="dxa"/>
            <w:vMerge w:val="restart"/>
          </w:tcPr>
          <w:p>
            <w:pPr>
              <w:pStyle w:val="TableParagraph"/>
              <w:rPr>
                <w:sz w:val="24"/>
              </w:rPr>
            </w:pPr>
          </w:p>
        </w:tc>
        <w:tc>
          <w:tcPr>
            <w:tcW w:w="2745" w:type="dxa"/>
            <w:gridSpan w:val="2"/>
            <w:vMerge w:val="restart"/>
          </w:tcPr>
          <w:p>
            <w:pPr>
              <w:pStyle w:val="TableParagraph"/>
              <w:rPr>
                <w:b/>
                <w:sz w:val="24"/>
              </w:rPr>
            </w:pPr>
          </w:p>
          <w:p>
            <w:pPr>
              <w:pStyle w:val="TableParagraph"/>
              <w:rPr>
                <w:b/>
                <w:sz w:val="24"/>
              </w:rPr>
            </w:pPr>
          </w:p>
          <w:p>
            <w:pPr>
              <w:pStyle w:val="TableParagraph"/>
              <w:rPr>
                <w:b/>
                <w:sz w:val="24"/>
              </w:rPr>
            </w:pPr>
          </w:p>
          <w:p>
            <w:pPr>
              <w:pStyle w:val="TableParagraph"/>
              <w:spacing w:before="7"/>
              <w:rPr>
                <w:b/>
                <w:sz w:val="24"/>
              </w:rPr>
            </w:pPr>
          </w:p>
          <w:p>
            <w:pPr>
              <w:pStyle w:val="TableParagraph"/>
              <w:ind w:left="91"/>
              <w:rPr>
                <w:sz w:val="24"/>
              </w:rPr>
            </w:pPr>
            <w:r>
              <w:rPr>
                <w:spacing w:val="-2"/>
                <w:sz w:val="24"/>
              </w:rPr>
              <w:t>Data:</w:t>
            </w:r>
          </w:p>
        </w:tc>
        <w:tc>
          <w:tcPr>
            <w:tcW w:w="6915" w:type="dxa"/>
            <w:gridSpan w:val="6"/>
          </w:tcPr>
          <w:p>
            <w:pPr>
              <w:pStyle w:val="TableParagraph"/>
              <w:rPr>
                <w:sz w:val="24"/>
              </w:rPr>
            </w:pPr>
          </w:p>
        </w:tc>
      </w:tr>
      <w:tr>
        <w:trPr>
          <w:trHeight w:val="959" w:hRule="atLeast"/>
        </w:trPr>
        <w:tc>
          <w:tcPr>
            <w:tcW w:w="630" w:type="dxa"/>
            <w:vMerge/>
            <w:tcBorders>
              <w:top w:val="nil"/>
            </w:tcBorders>
          </w:tcPr>
          <w:p>
            <w:pPr>
              <w:rPr>
                <w:sz w:val="2"/>
                <w:szCs w:val="2"/>
              </w:rPr>
            </w:pPr>
          </w:p>
        </w:tc>
        <w:tc>
          <w:tcPr>
            <w:tcW w:w="2745" w:type="dxa"/>
            <w:gridSpan w:val="2"/>
            <w:vMerge/>
            <w:tcBorders>
              <w:top w:val="nil"/>
            </w:tcBorders>
          </w:tcPr>
          <w:p>
            <w:pPr>
              <w:rPr>
                <w:sz w:val="2"/>
                <w:szCs w:val="2"/>
              </w:rPr>
            </w:pPr>
          </w:p>
        </w:tc>
        <w:tc>
          <w:tcPr>
            <w:tcW w:w="6915" w:type="dxa"/>
            <w:gridSpan w:val="6"/>
          </w:tcPr>
          <w:p>
            <w:pPr>
              <w:pStyle w:val="TableParagraph"/>
              <w:spacing w:before="31"/>
              <w:ind w:left="18"/>
              <w:jc w:val="center"/>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52"/>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140/2026:</w:t>
      </w:r>
    </w:p>
    <w:p>
      <w:pPr>
        <w:spacing w:after="0"/>
        <w:jc w:val="left"/>
        <w:rPr>
          <w:b/>
          <w:sz w:val="24"/>
        </w:rPr>
        <w:sectPr>
          <w:type w:val="continuous"/>
          <w:pgSz w:w="15840" w:h="24480"/>
          <w:pgMar w:top="740" w:bottom="280" w:left="360" w:right="360"/>
        </w:sectPr>
      </w:pPr>
    </w:p>
    <w:p>
      <w:pPr>
        <w:pStyle w:val="BodyText"/>
        <w:spacing w:line="235" w:lineRule="auto" w:before="8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14"/>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297429</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3.41967pt;width:720.75pt;height:2.25pt;mso-position-horizontal-relative:page;mso-position-vertical-relative:paragraph;z-index:-15720960;mso-wrap-distance-left:0;mso-wrap-distance-right:0" id="docshape23" coordorigin="720,468" coordsize="14415,45" path="m15135,498l720,498,720,513,15135,513,15135,498xm15135,468l720,468,720,483,15135,483,15135,46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260007/001338/2026</w:t>
      </w:r>
      <w:r>
        <w:rPr>
          <w:rFonts w:ascii="Calibri" w:hAnsi="Calibri"/>
          <w:sz w:val="18"/>
        </w:rPr>
        <w:tab/>
        <w:t>SEI nº </w:t>
      </w:r>
      <w:r>
        <w:rPr>
          <w:rFonts w:ascii="Calibri" w:hAnsi="Calibri"/>
          <w:spacing w:val="-2"/>
          <w:sz w:val="18"/>
        </w:rPr>
        <w:t>127308659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2" w:hanging="253"/>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916" w:hanging="253"/>
      </w:pPr>
      <w:rPr>
        <w:rFonts w:hint="default"/>
        <w:lang w:val="pt-PT" w:eastAsia="en-US" w:bidi="ar-SA"/>
      </w:rPr>
    </w:lvl>
    <w:lvl w:ilvl="2">
      <w:start w:val="0"/>
      <w:numFmt w:val="bullet"/>
      <w:lvlText w:val="•"/>
      <w:lvlJc w:val="left"/>
      <w:pPr>
        <w:ind w:left="1253" w:hanging="253"/>
      </w:pPr>
      <w:rPr>
        <w:rFonts w:hint="default"/>
        <w:lang w:val="pt-PT" w:eastAsia="en-US" w:bidi="ar-SA"/>
      </w:rPr>
    </w:lvl>
    <w:lvl w:ilvl="3">
      <w:start w:val="0"/>
      <w:numFmt w:val="bullet"/>
      <w:lvlText w:val="•"/>
      <w:lvlJc w:val="left"/>
      <w:pPr>
        <w:ind w:left="1589" w:hanging="253"/>
      </w:pPr>
      <w:rPr>
        <w:rFonts w:hint="default"/>
        <w:lang w:val="pt-PT" w:eastAsia="en-US" w:bidi="ar-SA"/>
      </w:rPr>
    </w:lvl>
    <w:lvl w:ilvl="4">
      <w:start w:val="0"/>
      <w:numFmt w:val="bullet"/>
      <w:lvlText w:val="•"/>
      <w:lvlJc w:val="left"/>
      <w:pPr>
        <w:ind w:left="1926" w:hanging="253"/>
      </w:pPr>
      <w:rPr>
        <w:rFonts w:hint="default"/>
        <w:lang w:val="pt-PT" w:eastAsia="en-US" w:bidi="ar-SA"/>
      </w:rPr>
    </w:lvl>
    <w:lvl w:ilvl="5">
      <w:start w:val="0"/>
      <w:numFmt w:val="bullet"/>
      <w:lvlText w:val="•"/>
      <w:lvlJc w:val="left"/>
      <w:pPr>
        <w:ind w:left="2262" w:hanging="253"/>
      </w:pPr>
      <w:rPr>
        <w:rFonts w:hint="default"/>
        <w:lang w:val="pt-PT" w:eastAsia="en-US" w:bidi="ar-SA"/>
      </w:rPr>
    </w:lvl>
    <w:lvl w:ilvl="6">
      <w:start w:val="0"/>
      <w:numFmt w:val="bullet"/>
      <w:lvlText w:val="•"/>
      <w:lvlJc w:val="left"/>
      <w:pPr>
        <w:ind w:left="2599" w:hanging="253"/>
      </w:pPr>
      <w:rPr>
        <w:rFonts w:hint="default"/>
        <w:lang w:val="pt-PT" w:eastAsia="en-US" w:bidi="ar-SA"/>
      </w:rPr>
    </w:lvl>
    <w:lvl w:ilvl="7">
      <w:start w:val="0"/>
      <w:numFmt w:val="bullet"/>
      <w:lvlText w:val="•"/>
      <w:lvlJc w:val="left"/>
      <w:pPr>
        <w:ind w:left="2935" w:hanging="253"/>
      </w:pPr>
      <w:rPr>
        <w:rFonts w:hint="default"/>
        <w:lang w:val="pt-PT" w:eastAsia="en-US" w:bidi="ar-SA"/>
      </w:rPr>
    </w:lvl>
    <w:lvl w:ilvl="8">
      <w:start w:val="0"/>
      <w:numFmt w:val="bullet"/>
      <w:lvlText w:val="•"/>
      <w:lvlJc w:val="left"/>
      <w:pPr>
        <w:ind w:left="3272" w:hanging="253"/>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160" w:hanging="720"/>
      </w:pPr>
      <w:rPr>
        <w:rFonts w:hint="default"/>
        <w:lang w:val="pt-PT" w:eastAsia="en-US" w:bidi="ar-SA"/>
      </w:rPr>
    </w:lvl>
    <w:lvl w:ilvl="5">
      <w:start w:val="0"/>
      <w:numFmt w:val="bullet"/>
      <w:lvlText w:val="•"/>
      <w:lvlJc w:val="left"/>
      <w:pPr>
        <w:ind w:left="3486" w:hanging="720"/>
      </w:pPr>
      <w:rPr>
        <w:rFonts w:hint="default"/>
        <w:lang w:val="pt-PT" w:eastAsia="en-US" w:bidi="ar-SA"/>
      </w:rPr>
    </w:lvl>
    <w:lvl w:ilvl="6">
      <w:start w:val="0"/>
      <w:numFmt w:val="bullet"/>
      <w:lvlText w:val="•"/>
      <w:lvlJc w:val="left"/>
      <w:pPr>
        <w:ind w:left="5813" w:hanging="720"/>
      </w:pPr>
      <w:rPr>
        <w:rFonts w:hint="default"/>
        <w:lang w:val="pt-PT" w:eastAsia="en-US" w:bidi="ar-SA"/>
      </w:rPr>
    </w:lvl>
    <w:lvl w:ilvl="7">
      <w:start w:val="0"/>
      <w:numFmt w:val="bullet"/>
      <w:lvlText w:val="•"/>
      <w:lvlJc w:val="left"/>
      <w:pPr>
        <w:ind w:left="8140" w:hanging="720"/>
      </w:pPr>
      <w:rPr>
        <w:rFonts w:hint="default"/>
        <w:lang w:val="pt-PT" w:eastAsia="en-US" w:bidi="ar-SA"/>
      </w:rPr>
    </w:lvl>
    <w:lvl w:ilvl="8">
      <w:start w:val="0"/>
      <w:numFmt w:val="bullet"/>
      <w:lvlText w:val="•"/>
      <w:lvlJc w:val="left"/>
      <w:pPr>
        <w:ind w:left="10466" w:hanging="720"/>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1938" w:hanging="1489"/>
        <w:jc w:val="left"/>
      </w:pPr>
      <w:rPr>
        <w:rFonts w:hint="default"/>
        <w:lang w:val="pt-PT" w:eastAsia="en-US" w:bidi="ar-SA"/>
      </w:rPr>
    </w:lvl>
    <w:lvl w:ilvl="1">
      <w:start w:val="1"/>
      <w:numFmt w:val="decimal"/>
      <w:lvlText w:val="%1.%2"/>
      <w:lvlJc w:val="left"/>
      <w:pPr>
        <w:ind w:left="1938" w:hanging="14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68" w:hanging="840"/>
      </w:pPr>
      <w:rPr>
        <w:rFonts w:hint="default"/>
        <w:lang w:val="pt-PT" w:eastAsia="en-US" w:bidi="ar-SA"/>
      </w:rPr>
    </w:lvl>
    <w:lvl w:ilvl="4">
      <w:start w:val="0"/>
      <w:numFmt w:val="bullet"/>
      <w:lvlText w:val="•"/>
      <w:lvlJc w:val="left"/>
      <w:pPr>
        <w:ind w:left="6333" w:hanging="840"/>
      </w:pPr>
      <w:rPr>
        <w:rFonts w:hint="default"/>
        <w:lang w:val="pt-PT" w:eastAsia="en-US" w:bidi="ar-SA"/>
      </w:rPr>
    </w:lvl>
    <w:lvl w:ilvl="5">
      <w:start w:val="0"/>
      <w:numFmt w:val="bullet"/>
      <w:lvlText w:val="•"/>
      <w:lvlJc w:val="left"/>
      <w:pPr>
        <w:ind w:left="7797" w:hanging="840"/>
      </w:pPr>
      <w:rPr>
        <w:rFonts w:hint="default"/>
        <w:lang w:val="pt-PT" w:eastAsia="en-US" w:bidi="ar-SA"/>
      </w:rPr>
    </w:lvl>
    <w:lvl w:ilvl="6">
      <w:start w:val="0"/>
      <w:numFmt w:val="bullet"/>
      <w:lvlText w:val="•"/>
      <w:lvlJc w:val="left"/>
      <w:pPr>
        <w:ind w:left="9262" w:hanging="840"/>
      </w:pPr>
      <w:rPr>
        <w:rFonts w:hint="default"/>
        <w:lang w:val="pt-PT" w:eastAsia="en-US" w:bidi="ar-SA"/>
      </w:rPr>
    </w:lvl>
    <w:lvl w:ilvl="7">
      <w:start w:val="0"/>
      <w:numFmt w:val="bullet"/>
      <w:lvlText w:val="•"/>
      <w:lvlJc w:val="left"/>
      <w:pPr>
        <w:ind w:left="10726" w:hanging="840"/>
      </w:pPr>
      <w:rPr>
        <w:rFonts w:hint="default"/>
        <w:lang w:val="pt-PT" w:eastAsia="en-US" w:bidi="ar-SA"/>
      </w:rPr>
    </w:lvl>
    <w:lvl w:ilvl="8">
      <w:start w:val="0"/>
      <w:numFmt w:val="bullet"/>
      <w:lvlText w:val="•"/>
      <w:lvlJc w:val="left"/>
      <w:pPr>
        <w:ind w:left="12191"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67"/>
      </w:pPr>
      <w:rPr>
        <w:rFonts w:hint="default"/>
        <w:lang w:val="pt-PT" w:eastAsia="en-US" w:bidi="ar-SA"/>
      </w:rPr>
    </w:lvl>
    <w:lvl w:ilvl="3">
      <w:start w:val="0"/>
      <w:numFmt w:val="bullet"/>
      <w:lvlText w:val="•"/>
      <w:lvlJc w:val="left"/>
      <w:pPr>
        <w:ind w:left="3935" w:hanging="767"/>
      </w:pPr>
      <w:rPr>
        <w:rFonts w:hint="default"/>
        <w:lang w:val="pt-PT" w:eastAsia="en-US" w:bidi="ar-SA"/>
      </w:rPr>
    </w:lvl>
    <w:lvl w:ilvl="4">
      <w:start w:val="0"/>
      <w:numFmt w:val="bullet"/>
      <w:lvlText w:val="•"/>
      <w:lvlJc w:val="left"/>
      <w:pPr>
        <w:ind w:left="5533" w:hanging="767"/>
      </w:pPr>
      <w:rPr>
        <w:rFonts w:hint="default"/>
        <w:lang w:val="pt-PT" w:eastAsia="en-US" w:bidi="ar-SA"/>
      </w:rPr>
    </w:lvl>
    <w:lvl w:ilvl="5">
      <w:start w:val="0"/>
      <w:numFmt w:val="bullet"/>
      <w:lvlText w:val="•"/>
      <w:lvlJc w:val="left"/>
      <w:pPr>
        <w:ind w:left="7131" w:hanging="767"/>
      </w:pPr>
      <w:rPr>
        <w:rFonts w:hint="default"/>
        <w:lang w:val="pt-PT" w:eastAsia="en-US" w:bidi="ar-SA"/>
      </w:rPr>
    </w:lvl>
    <w:lvl w:ilvl="6">
      <w:start w:val="0"/>
      <w:numFmt w:val="bullet"/>
      <w:lvlText w:val="•"/>
      <w:lvlJc w:val="left"/>
      <w:pPr>
        <w:ind w:left="8728" w:hanging="767"/>
      </w:pPr>
      <w:rPr>
        <w:rFonts w:hint="default"/>
        <w:lang w:val="pt-PT" w:eastAsia="en-US" w:bidi="ar-SA"/>
      </w:rPr>
    </w:lvl>
    <w:lvl w:ilvl="7">
      <w:start w:val="0"/>
      <w:numFmt w:val="bullet"/>
      <w:lvlText w:val="•"/>
      <w:lvlJc w:val="left"/>
      <w:pPr>
        <w:ind w:left="10326" w:hanging="767"/>
      </w:pPr>
      <w:rPr>
        <w:rFonts w:hint="default"/>
        <w:lang w:val="pt-PT" w:eastAsia="en-US" w:bidi="ar-SA"/>
      </w:rPr>
    </w:lvl>
    <w:lvl w:ilvl="8">
      <w:start w:val="0"/>
      <w:numFmt w:val="bullet"/>
      <w:lvlText w:val="•"/>
      <w:lvlJc w:val="left"/>
      <w:pPr>
        <w:ind w:left="11924" w:hanging="767"/>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9662813&amp;id_procedimento_atual=129661515&amp;infra_sistema=100000100&amp;infra_unidade_atual=120007803&amp;infra_hash=7f0e109c6ce4d9a8097535e45cfe1b487f78f0a06b411a50e473f7b73b901dedbbccac84fe47188cccc87823f71c11d3ac17cab1680f7551b618ecf9a1efe44212222573d7e4e157b6bfee93213848ff394eef07eb4a39405f439a5618167b5a" TargetMode="External"/><Relationship Id="rId34" Type="http://schemas.openxmlformats.org/officeDocument/2006/relationships/hyperlink" Target="https://sei.rj.gov.br/sei/controlador.php?acao=protocolo_visualizar&amp;id_protocolo=129663856&amp;id_procedimento_atual=129661515&amp;infra_sistema=100000100&amp;infra_unidade_atual=120007803&amp;infra_hash=ecfca68afa5834dfba126db9a1fb8ec217c03c69bb27fa3fcdc37c6d530e2207bbccac84fe47188cccc87823f71c11d3ac17cab1680f7551b618ecf9a1efe44212222573d7e4e157b6bfee93213848ff394eef07eb4a39405f439a5618167b5a"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9663794&amp;id_procedimento_atual=129661515&amp;infra_sistema=100000100&amp;infra_unidade_atual=120007803&amp;infra_hash=a298ef1ecd6034514b244f2c5a6c41adb762fe603cd0280575ed33fdfc21b4cebbccac84fe47188cccc87823f71c11d3ac17cab1680f7551b618ecf9a1efe44212222573d7e4e157b6bfee93213848ff394eef07eb4a39405f439a5618167b5a" TargetMode="External"/><Relationship Id="rId37" Type="http://schemas.openxmlformats.org/officeDocument/2006/relationships/hyperlink" Target="https://sei.rj.gov.br/sei/controlador.php?acao=protocolo_visualizar&amp;id_protocolo=77579863&amp;id_procedimento_atual=129661515&amp;infra_sistema=100000100&amp;infra_unidade_atual=120007803&amp;infra_hash=dda3b74bf35ea1bb7dd25f406e4fbaee2e6fc5a63b428b76dfaa7849ed0f7566bbccac84fe47188cccc87823f71c11d3ac17cab1680f7551b618ecf9a1efe44212222573d7e4e157b6bfee93213848ff394eef07eb4a39405f439a5618167b5a" TargetMode="External"/><Relationship Id="rId38" Type="http://schemas.openxmlformats.org/officeDocument/2006/relationships/hyperlink" Target="https://sei.rj.gov.br/sei/controlador.php?acao=protocolo_visualizar&amp;id_protocolo=129663820&amp;id_procedimento_atual=129661515&amp;infra_sistema=100000100&amp;infra_unidade_atual=120007803&amp;infra_hash=00ab9aac4c964245dd6f7c72089dd79c643f5b12321cd6cb445fdb4b5befb874bbccac84fe47188cccc87823f71c11d3ac17cab1680f7551b618ecf9a1efe44212222573d7e4e157b6bfee93213848ff394eef07eb4a39405f439a5618167b5a" TargetMode="External"/><Relationship Id="rId39" Type="http://schemas.openxmlformats.org/officeDocument/2006/relationships/hyperlink" Target="https://sei.rj.gov.br/sei/controlador.php?acao=protocolo_visualizar&amp;id_protocolo=33665672&amp;id_procedimento_atual=129661515&amp;infra_sistema=100000100&amp;infra_unidade_atual=120007803&amp;infra_hash=cf0790ca3727ffe7f9fc39bb2f91d27b3b721ebce7b803e52bfd30cf73e4cad6bbccac84fe47188cccc87823f71c11d3ac17cab1680f7551b618ecf9a1efe44212222573d7e4e157b6bfee93213848ff394eef07eb4a39405f439a5618167b5a"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SEI-260007/001338/2026</dc:title>
  <dcterms:created xsi:type="dcterms:W3CDTF">2026-03-18T12:36:26Z</dcterms:created>
  <dcterms:modified xsi:type="dcterms:W3CDTF">2026-03-18T12:36:26Z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2026-03-18T00:00:00Z</vt:filetime>
  </property>
  <property fmtid="{D5CDD505-2E9C-101B-9397-08002B2CF9AE}" pid="5" name="Producer">
    <vt:lpwstr>Skia/PDF m146</vt:lpwstr>
  </property>
</Properties>
</file>